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58E" w:rsidRPr="0080558E" w:rsidRDefault="00AA2AFA" w:rsidP="0080558E">
      <w:pPr>
        <w:jc w:val="center"/>
        <w:rPr>
          <w:rFonts w:ascii="Arial" w:hAnsi="Arial" w:cs="Arial"/>
          <w:b/>
          <w:color w:val="76923C"/>
          <w:sz w:val="16"/>
          <w:szCs w:val="16"/>
        </w:rPr>
      </w:pPr>
      <w:r>
        <w:rPr>
          <w:rFonts w:ascii="Arial" w:hAnsi="Arial" w:cs="Arial"/>
          <w:b/>
          <w:color w:val="76923C"/>
          <w:sz w:val="16"/>
          <w:szCs w:val="16"/>
          <w:lang w:val="es-MX"/>
        </w:rPr>
        <w:t>Decreto publicado</w:t>
      </w:r>
      <w:r w:rsidRPr="0080558E">
        <w:rPr>
          <w:rFonts w:ascii="Arial" w:hAnsi="Arial" w:cs="Arial"/>
          <w:b/>
          <w:color w:val="76923C"/>
          <w:sz w:val="16"/>
          <w:szCs w:val="16"/>
        </w:rPr>
        <w:t xml:space="preserve"> </w:t>
      </w:r>
      <w:bookmarkStart w:id="0" w:name="_GoBack"/>
      <w:bookmarkEnd w:id="0"/>
      <w:r w:rsidR="0080558E" w:rsidRPr="0080558E">
        <w:rPr>
          <w:rFonts w:ascii="Arial" w:hAnsi="Arial" w:cs="Arial"/>
          <w:b/>
          <w:color w:val="76923C"/>
          <w:sz w:val="16"/>
          <w:szCs w:val="16"/>
        </w:rPr>
        <w:t xml:space="preserve">en el POE </w:t>
      </w:r>
      <w:r w:rsidR="0080558E">
        <w:rPr>
          <w:rFonts w:ascii="Arial" w:hAnsi="Arial" w:cs="Arial"/>
          <w:b/>
          <w:color w:val="76923C"/>
          <w:sz w:val="16"/>
          <w:szCs w:val="16"/>
        </w:rPr>
        <w:t>24-12-2011</w:t>
      </w:r>
    </w:p>
    <w:p w:rsidR="0080558E" w:rsidRDefault="0080558E" w:rsidP="0080558E">
      <w:pPr>
        <w:jc w:val="center"/>
        <w:rPr>
          <w:rFonts w:ascii="Arial" w:hAnsi="Arial" w:cs="Arial"/>
          <w:b/>
          <w:sz w:val="16"/>
          <w:szCs w:val="16"/>
        </w:rPr>
      </w:pPr>
    </w:p>
    <w:p w:rsidR="0080558E" w:rsidRDefault="0080558E" w:rsidP="0080558E">
      <w:pPr>
        <w:jc w:val="center"/>
        <w:rPr>
          <w:rFonts w:ascii="Arial" w:hAnsi="Arial" w:cs="Arial"/>
          <w:b/>
          <w:sz w:val="16"/>
          <w:szCs w:val="16"/>
        </w:rPr>
      </w:pPr>
      <w:r>
        <w:rPr>
          <w:rFonts w:ascii="Arial" w:hAnsi="Arial" w:cs="Arial"/>
          <w:b/>
          <w:sz w:val="16"/>
          <w:szCs w:val="16"/>
        </w:rPr>
        <w:t xml:space="preserve">TEXTO VIGENTE </w:t>
      </w:r>
    </w:p>
    <w:p w:rsidR="0080558E" w:rsidRDefault="0080558E" w:rsidP="0080558E">
      <w:pPr>
        <w:jc w:val="center"/>
        <w:rPr>
          <w:rFonts w:ascii="Arial" w:hAnsi="Arial" w:cs="Arial"/>
          <w:b/>
          <w:color w:val="FF0000"/>
          <w:sz w:val="16"/>
          <w:szCs w:val="16"/>
        </w:rPr>
      </w:pPr>
      <w:r>
        <w:rPr>
          <w:rFonts w:ascii="Arial" w:hAnsi="Arial" w:cs="Arial"/>
          <w:b/>
          <w:color w:val="FF0000"/>
          <w:sz w:val="16"/>
          <w:szCs w:val="16"/>
        </w:rPr>
        <w:t>Ultima reforma POE 31-12-2015</w:t>
      </w:r>
    </w:p>
    <w:p w:rsidR="009318E6" w:rsidRPr="0080558E" w:rsidRDefault="009318E6" w:rsidP="009318E6">
      <w:pPr>
        <w:pStyle w:val="Textosinformato"/>
        <w:tabs>
          <w:tab w:val="right" w:leader="dot" w:pos="8828"/>
        </w:tabs>
        <w:jc w:val="center"/>
        <w:rPr>
          <w:rFonts w:ascii="Arial" w:hAnsi="Arial" w:cs="Arial"/>
          <w:b/>
          <w:sz w:val="19"/>
          <w:szCs w:val="19"/>
          <w:lang w:val="es-ES"/>
        </w:rPr>
      </w:pPr>
    </w:p>
    <w:p w:rsidR="0080558E" w:rsidRDefault="0080558E" w:rsidP="009318E6">
      <w:pPr>
        <w:pStyle w:val="Textosinformato"/>
        <w:tabs>
          <w:tab w:val="right" w:leader="dot" w:pos="8828"/>
        </w:tabs>
        <w:jc w:val="center"/>
        <w:rPr>
          <w:rFonts w:ascii="Arial" w:hAnsi="Arial" w:cs="Arial"/>
          <w:b/>
          <w:sz w:val="19"/>
          <w:szCs w:val="19"/>
        </w:rPr>
      </w:pPr>
    </w:p>
    <w:p w:rsidR="000F61AB" w:rsidRPr="00FB2547" w:rsidRDefault="000F61AB" w:rsidP="009318E6">
      <w:pPr>
        <w:pStyle w:val="Textosinformato"/>
        <w:tabs>
          <w:tab w:val="right" w:leader="dot" w:pos="8828"/>
        </w:tabs>
        <w:jc w:val="center"/>
        <w:rPr>
          <w:rFonts w:ascii="Arial" w:hAnsi="Arial" w:cs="Arial"/>
          <w:b/>
          <w:sz w:val="19"/>
          <w:szCs w:val="19"/>
        </w:rPr>
      </w:pPr>
      <w:r w:rsidRPr="00FB2547">
        <w:rPr>
          <w:rFonts w:ascii="Arial" w:hAnsi="Arial" w:cs="Arial"/>
          <w:b/>
          <w:sz w:val="19"/>
          <w:szCs w:val="19"/>
        </w:rPr>
        <w:t>LEY ESTATAL DE DERECHOS</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center"/>
        <w:rPr>
          <w:rFonts w:ascii="Arial" w:hAnsi="Arial" w:cs="Arial"/>
          <w:b/>
          <w:bCs/>
          <w:sz w:val="19"/>
          <w:szCs w:val="19"/>
        </w:rPr>
      </w:pPr>
      <w:r w:rsidRPr="00FB2547">
        <w:rPr>
          <w:rFonts w:ascii="Arial" w:hAnsi="Arial" w:cs="Arial"/>
          <w:b/>
          <w:bCs/>
          <w:sz w:val="19"/>
          <w:szCs w:val="19"/>
        </w:rPr>
        <w:t>Título Primero</w:t>
      </w:r>
    </w:p>
    <w:p w:rsidR="000F61AB" w:rsidRPr="00FB2547" w:rsidRDefault="000F61AB" w:rsidP="000F61AB">
      <w:pPr>
        <w:pStyle w:val="Textosinformato"/>
        <w:tabs>
          <w:tab w:val="right" w:leader="dot" w:pos="8828"/>
        </w:tabs>
        <w:jc w:val="center"/>
        <w:rPr>
          <w:rFonts w:ascii="Arial" w:hAnsi="Arial" w:cs="Arial"/>
          <w:b/>
          <w:bCs/>
          <w:sz w:val="19"/>
          <w:szCs w:val="19"/>
        </w:rPr>
      </w:pPr>
      <w:r w:rsidRPr="00FB2547">
        <w:rPr>
          <w:rFonts w:ascii="Arial" w:hAnsi="Arial" w:cs="Arial"/>
          <w:b/>
          <w:bCs/>
          <w:sz w:val="19"/>
          <w:szCs w:val="19"/>
        </w:rPr>
        <w:t>Disposiciones Generales</w:t>
      </w:r>
    </w:p>
    <w:p w:rsidR="000F61AB" w:rsidRPr="00FB2547" w:rsidRDefault="000F61AB" w:rsidP="000F61AB">
      <w:pPr>
        <w:pStyle w:val="Textosinformato"/>
        <w:tabs>
          <w:tab w:val="right" w:leader="dot" w:pos="8828"/>
        </w:tabs>
        <w:jc w:val="center"/>
        <w:rPr>
          <w:rFonts w:ascii="Arial" w:hAnsi="Arial" w:cs="Arial"/>
          <w:b/>
          <w:bCs/>
          <w:sz w:val="19"/>
          <w:szCs w:val="19"/>
        </w:rPr>
      </w:pPr>
    </w:p>
    <w:p w:rsidR="000F61AB" w:rsidRPr="00FB2547" w:rsidRDefault="000F61AB" w:rsidP="000F61AB">
      <w:pPr>
        <w:jc w:val="both"/>
        <w:rPr>
          <w:rFonts w:ascii="Arial" w:hAnsi="Arial" w:cs="Arial"/>
          <w:sz w:val="19"/>
          <w:szCs w:val="19"/>
          <w:lang w:val="es-MX"/>
        </w:rPr>
      </w:pPr>
      <w:r w:rsidRPr="00677FD9">
        <w:rPr>
          <w:rFonts w:ascii="Arial" w:hAnsi="Arial" w:cs="Arial"/>
          <w:b/>
          <w:sz w:val="19"/>
          <w:szCs w:val="19"/>
          <w:lang w:val="es-MX"/>
        </w:rPr>
        <w:t>Artículo 1.</w:t>
      </w:r>
      <w:r w:rsidRPr="00677FD9">
        <w:rPr>
          <w:rFonts w:ascii="Arial" w:hAnsi="Arial" w:cs="Arial"/>
          <w:sz w:val="19"/>
          <w:szCs w:val="19"/>
          <w:lang w:val="es-MX"/>
        </w:rPr>
        <w:t xml:space="preserve"> Los</w:t>
      </w:r>
      <w:r w:rsidRPr="00FB2547">
        <w:rPr>
          <w:rFonts w:ascii="Arial" w:hAnsi="Arial" w:cs="Arial"/>
          <w:sz w:val="19"/>
          <w:szCs w:val="19"/>
          <w:lang w:val="es-MX"/>
        </w:rPr>
        <w:t xml:space="preserve"> derechos que establece esta Ley, se pagarán por el uso, goce o aprovechamiento de los bienes de dominio público, así como por recibir servicios que prestan el Poder Legislativo, Poder Judicial, Órganos Autónomos, Dependencias y Entidades del Poder Ejecutivo en sus funciones de derecho público.</w:t>
      </w:r>
      <w:r w:rsidRPr="00FB2547">
        <w:rPr>
          <w:rFonts w:ascii="Arial" w:hAnsi="Arial" w:cs="Arial"/>
          <w:sz w:val="19"/>
          <w:szCs w:val="19"/>
          <w:vertAlign w:val="superscript"/>
          <w:lang w:val="es-MX"/>
        </w:rPr>
        <w:t xml:space="preserve"> (Reforma según Decreto </w:t>
      </w:r>
      <w:r w:rsidRPr="00FB2547">
        <w:rPr>
          <w:rFonts w:ascii="Arial" w:hAnsi="Arial" w:cs="Arial"/>
          <w:bCs/>
          <w:spacing w:val="-3"/>
          <w:sz w:val="19"/>
          <w:szCs w:val="19"/>
          <w:vertAlign w:val="superscript"/>
          <w:lang w:val="es-MX"/>
        </w:rPr>
        <w:t xml:space="preserve">No. </w:t>
      </w:r>
      <w:r w:rsidRPr="00FB2547">
        <w:rPr>
          <w:rFonts w:ascii="Arial" w:hAnsi="Arial" w:cs="Arial"/>
          <w:sz w:val="19"/>
          <w:szCs w:val="19"/>
          <w:vertAlign w:val="superscript"/>
          <w:lang w:val="es-MX"/>
        </w:rPr>
        <w:t>1386</w:t>
      </w:r>
      <w:r w:rsidRPr="00FB2547">
        <w:rPr>
          <w:rFonts w:ascii="Arial" w:hAnsi="Arial" w:cs="Arial"/>
          <w:bCs/>
          <w:spacing w:val="-3"/>
          <w:sz w:val="19"/>
          <w:szCs w:val="19"/>
          <w:vertAlign w:val="superscript"/>
          <w:lang w:val="es-MX"/>
        </w:rPr>
        <w:t xml:space="preserve"> PPOE Quinta Sección de fecha 15/12/2012)</w:t>
      </w:r>
    </w:p>
    <w:p w:rsidR="000F61AB" w:rsidRPr="00FB2547" w:rsidRDefault="000F61AB" w:rsidP="000F61AB">
      <w:pPr>
        <w:pStyle w:val="Subttulo"/>
        <w:spacing w:line="24" w:lineRule="atLeast"/>
        <w:jc w:val="both"/>
        <w:rPr>
          <w:rFonts w:ascii="Arial" w:hAnsi="Arial" w:cs="Arial"/>
          <w:sz w:val="19"/>
          <w:szCs w:val="19"/>
          <w:lang w:val="es-MX"/>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sz w:val="19"/>
          <w:szCs w:val="19"/>
        </w:rPr>
        <w:t>Los derechos por la prestación de servicios que establece esta Ley deberán estar relacionados con el costo total del servicio, incluso el financiero.</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
        <w:spacing w:after="0" w:line="240" w:lineRule="auto"/>
        <w:ind w:firstLine="0"/>
        <w:rPr>
          <w:sz w:val="19"/>
          <w:szCs w:val="19"/>
        </w:rPr>
      </w:pPr>
      <w:r w:rsidRPr="00FB2547">
        <w:rPr>
          <w:sz w:val="19"/>
          <w:szCs w:val="19"/>
        </w:rPr>
        <w:t xml:space="preserve">Las cuotas de los derechos que se establecen en esta Ley se actualizarán con el incremento del salario mínimo general vigente en la zona que corresponda para el Estado. </w:t>
      </w:r>
    </w:p>
    <w:p w:rsidR="000F61AB" w:rsidRPr="00FB2547" w:rsidRDefault="000F61AB" w:rsidP="000F61AB">
      <w:pPr>
        <w:pStyle w:val="Texto"/>
        <w:spacing w:after="0" w:line="240" w:lineRule="auto"/>
        <w:ind w:firstLine="0"/>
        <w:rPr>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sz w:val="19"/>
          <w:szCs w:val="19"/>
        </w:rPr>
        <w:t>Cuando de conformidad con la Ley Orgánica del Poder Ejecutivo del Estado u otras disposiciones, los servicios que presta una dependencia de la administración pública centralizada o descentralizada, pasan a ser proporcionados por otra dependencia u organismo, se entenderá que las disposiciones señaladas en esta Ley para aquéllos se aplicarán a éstos, así como cuando cambien de nombre los registros o padrones que conforman el servicio o la Ley que lo establece, se seguirán pagando los derechos correspondientes conforme a los preceptos que los establecen.</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i/>
          <w:sz w:val="18"/>
          <w:szCs w:val="18"/>
          <w:vertAlign w:val="superscript"/>
        </w:rPr>
      </w:pPr>
      <w:r w:rsidRPr="00D35264">
        <w:rPr>
          <w:rFonts w:ascii="Arial" w:hAnsi="Arial" w:cs="Arial"/>
          <w:i/>
          <w:sz w:val="19"/>
          <w:szCs w:val="19"/>
        </w:rPr>
        <w:t>La Secretaría de Finanzas elaborará y distribuirá el contenido de esta Ley en las delegaciones fiscales y oficinas autorizadas para el cobro de los derechos para su observancia; la modificación, alteración en las cuotas establecidas darán lugar al inicio de procedimientos de responsabilidad administrativa, civil o penal que le sea aplicable</w:t>
      </w:r>
      <w:r w:rsidRPr="00D35264">
        <w:rPr>
          <w:rFonts w:ascii="Arial" w:hAnsi="Arial" w:cs="Arial"/>
          <w:i/>
          <w:sz w:val="18"/>
          <w:szCs w:val="18"/>
        </w:rPr>
        <w:t>.</w:t>
      </w:r>
      <w:r w:rsidRPr="00D35264">
        <w:rPr>
          <w:rFonts w:ascii="Arial" w:hAnsi="Arial" w:cs="Arial"/>
          <w:i/>
          <w:sz w:val="18"/>
          <w:szCs w:val="18"/>
          <w:vertAlign w:val="superscript"/>
        </w:rPr>
        <w:t>(Reforma según Decreto Núm. 1669. PPOE Extra de fecha 31-12-2015)</w:t>
      </w:r>
    </w:p>
    <w:p w:rsidR="000F61AB" w:rsidRPr="00FB2547" w:rsidRDefault="000F61AB" w:rsidP="000F61AB">
      <w:pPr>
        <w:pStyle w:val="Subttulo"/>
        <w:spacing w:line="24" w:lineRule="atLeast"/>
        <w:jc w:val="both"/>
        <w:rPr>
          <w:rFonts w:ascii="Arial" w:hAnsi="Arial" w:cs="Arial"/>
          <w:sz w:val="19"/>
          <w:szCs w:val="19"/>
          <w:lang w:val="es-MX"/>
        </w:rPr>
      </w:pPr>
    </w:p>
    <w:p w:rsidR="000F61AB" w:rsidRPr="00FB2547" w:rsidRDefault="000F61AB" w:rsidP="000F61AB">
      <w:pPr>
        <w:pStyle w:val="Subttulo"/>
        <w:spacing w:line="24" w:lineRule="atLeast"/>
        <w:jc w:val="both"/>
        <w:rPr>
          <w:rFonts w:ascii="Arial" w:hAnsi="Arial" w:cs="Arial"/>
          <w:b w:val="0"/>
          <w:bCs w:val="0"/>
          <w:sz w:val="19"/>
          <w:szCs w:val="19"/>
          <w:lang w:val="es-MX"/>
        </w:rPr>
      </w:pPr>
      <w:r w:rsidRPr="00FB2547">
        <w:rPr>
          <w:rFonts w:ascii="Arial" w:hAnsi="Arial" w:cs="Arial"/>
          <w:b w:val="0"/>
          <w:bCs w:val="0"/>
          <w:sz w:val="19"/>
          <w:szCs w:val="19"/>
          <w:lang w:val="es-MX"/>
        </w:rPr>
        <w:t>La interpretación de esta Ley, para efectos administrativos y exclusivamente en el ámbito de competencia del Ejecutivo Estatal, corresponde a la Secretaría de Finanzas, sin menoscabo de la interpretación que realicen los órganos jurisdiccionales estatales o federales. El Código Fiscal para el Estado de Oaxaca y su Reglamento y las demás disposiciones aplicables serán supletorios de esta ley en lo conducente.</w:t>
      </w:r>
    </w:p>
    <w:p w:rsidR="000F61AB" w:rsidRPr="00FB2547" w:rsidRDefault="000F61AB" w:rsidP="000F61AB">
      <w:pPr>
        <w:pStyle w:val="Subttulo"/>
        <w:spacing w:line="24" w:lineRule="atLeast"/>
        <w:jc w:val="both"/>
        <w:rPr>
          <w:rFonts w:ascii="Arial" w:hAnsi="Arial" w:cs="Arial"/>
          <w:b w:val="0"/>
          <w:sz w:val="19"/>
          <w:szCs w:val="19"/>
          <w:lang w:val="es-MX"/>
        </w:rPr>
      </w:pPr>
    </w:p>
    <w:p w:rsidR="000F61AB" w:rsidRPr="00FB2547" w:rsidRDefault="000F61AB" w:rsidP="000F61AB">
      <w:pPr>
        <w:pStyle w:val="Subttulo"/>
        <w:spacing w:line="24" w:lineRule="atLeast"/>
        <w:jc w:val="both"/>
        <w:rPr>
          <w:rFonts w:ascii="Arial" w:hAnsi="Arial" w:cs="Arial"/>
          <w:b w:val="0"/>
          <w:sz w:val="19"/>
          <w:szCs w:val="19"/>
          <w:lang w:val="es-MX"/>
        </w:rPr>
      </w:pPr>
      <w:r w:rsidRPr="00FB2547">
        <w:rPr>
          <w:rFonts w:ascii="Arial" w:hAnsi="Arial" w:cs="Arial"/>
          <w:b w:val="0"/>
          <w:sz w:val="19"/>
          <w:szCs w:val="19"/>
          <w:lang w:val="es-MX"/>
        </w:rPr>
        <w:lastRenderedPageBreak/>
        <w:t xml:space="preserve">La prestación de servicios continuos así como el otorgamiento del uso, goce o aprovechamiento de bienes de dominio público del Estado, en todos los casos tendrán el carácter de administrativos y se perfeccionarán en instrumentos de la misma naturaleza. </w:t>
      </w:r>
      <w:r w:rsidRPr="00FB2547">
        <w:rPr>
          <w:rFonts w:ascii="Arial" w:hAnsi="Arial" w:cs="Arial"/>
          <w:b w:val="0"/>
          <w:sz w:val="19"/>
          <w:szCs w:val="19"/>
          <w:vertAlign w:val="superscript"/>
          <w:lang w:val="es-MX"/>
        </w:rPr>
        <w:t xml:space="preserve">(Adicción según Decreto </w:t>
      </w:r>
      <w:r w:rsidRPr="00FB2547">
        <w:rPr>
          <w:rFonts w:ascii="Arial" w:hAnsi="Arial" w:cs="Arial"/>
          <w:b w:val="0"/>
          <w:spacing w:val="-3"/>
          <w:sz w:val="19"/>
          <w:szCs w:val="19"/>
          <w:vertAlign w:val="superscript"/>
          <w:lang w:val="es-MX"/>
        </w:rPr>
        <w:t xml:space="preserve">No. </w:t>
      </w:r>
      <w:r w:rsidRPr="00FB2547">
        <w:rPr>
          <w:rFonts w:ascii="Arial" w:hAnsi="Arial" w:cs="Arial"/>
          <w:b w:val="0"/>
          <w:sz w:val="19"/>
          <w:szCs w:val="19"/>
          <w:vertAlign w:val="superscript"/>
          <w:lang w:val="es-MX"/>
        </w:rPr>
        <w:t>1386</w:t>
      </w:r>
      <w:r w:rsidRPr="00FB2547">
        <w:rPr>
          <w:rFonts w:ascii="Arial" w:hAnsi="Arial" w:cs="Arial"/>
          <w:b w:val="0"/>
          <w:spacing w:val="-3"/>
          <w:sz w:val="19"/>
          <w:szCs w:val="19"/>
          <w:vertAlign w:val="superscript"/>
          <w:lang w:val="es-MX"/>
        </w:rPr>
        <w:t xml:space="preserve"> PPOE </w:t>
      </w:r>
      <w:r w:rsidRPr="00FB2547">
        <w:rPr>
          <w:rFonts w:ascii="Arial" w:hAnsi="Arial" w:cs="Arial"/>
          <w:b w:val="0"/>
          <w:bCs w:val="0"/>
          <w:spacing w:val="-3"/>
          <w:sz w:val="19"/>
          <w:szCs w:val="19"/>
          <w:vertAlign w:val="superscript"/>
          <w:lang w:val="es-MX"/>
        </w:rPr>
        <w:t xml:space="preserve">Quinta Sección de fecha </w:t>
      </w:r>
      <w:r w:rsidRPr="00FB2547">
        <w:rPr>
          <w:rFonts w:ascii="Arial" w:hAnsi="Arial" w:cs="Arial"/>
          <w:b w:val="0"/>
          <w:spacing w:val="-3"/>
          <w:sz w:val="19"/>
          <w:szCs w:val="19"/>
          <w:vertAlign w:val="superscript"/>
          <w:lang w:val="es-MX"/>
        </w:rPr>
        <w:t>15/12/2012)</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jc w:val="both"/>
        <w:rPr>
          <w:rFonts w:ascii="Arial" w:hAnsi="Arial" w:cs="Arial"/>
          <w:snapToGrid w:val="0"/>
          <w:sz w:val="19"/>
          <w:szCs w:val="19"/>
          <w:lang w:val="es-MX"/>
        </w:rPr>
      </w:pPr>
      <w:r w:rsidRPr="006D2060">
        <w:rPr>
          <w:rFonts w:ascii="Arial" w:hAnsi="Arial" w:cs="Arial"/>
          <w:b/>
          <w:bCs/>
          <w:sz w:val="19"/>
          <w:szCs w:val="19"/>
          <w:lang w:val="es-MX"/>
        </w:rPr>
        <w:t xml:space="preserve">Artículo 2. </w:t>
      </w:r>
      <w:r w:rsidRPr="006D2060">
        <w:rPr>
          <w:rFonts w:ascii="Arial" w:hAnsi="Arial" w:cs="Arial"/>
          <w:snapToGrid w:val="0"/>
          <w:sz w:val="19"/>
          <w:szCs w:val="19"/>
          <w:lang w:val="es-MX"/>
        </w:rPr>
        <w:t>Los derechos que se establecen en esta Ley se pagarán en el monto, forma</w:t>
      </w:r>
      <w:r w:rsidRPr="00FB2547">
        <w:rPr>
          <w:rFonts w:ascii="Arial" w:hAnsi="Arial" w:cs="Arial"/>
          <w:snapToGrid w:val="0"/>
          <w:sz w:val="19"/>
          <w:szCs w:val="19"/>
          <w:lang w:val="es-MX"/>
        </w:rPr>
        <w:t>, lugar y época de pago que determine la misma.</w:t>
      </w:r>
    </w:p>
    <w:p w:rsidR="000F61AB" w:rsidRPr="00FB2547" w:rsidRDefault="000F61AB" w:rsidP="000F61AB">
      <w:pPr>
        <w:jc w:val="both"/>
        <w:rPr>
          <w:rFonts w:ascii="Arial" w:hAnsi="Arial" w:cs="Arial"/>
          <w:snapToGrid w:val="0"/>
          <w:sz w:val="19"/>
          <w:szCs w:val="19"/>
          <w:lang w:val="es-MX"/>
        </w:rPr>
      </w:pPr>
    </w:p>
    <w:p w:rsidR="000F61AB" w:rsidRPr="006D2060" w:rsidRDefault="000F61AB" w:rsidP="000F61AB">
      <w:pPr>
        <w:jc w:val="both"/>
        <w:rPr>
          <w:rFonts w:ascii="Arial" w:hAnsi="Arial" w:cs="Arial"/>
          <w:i/>
          <w:snapToGrid w:val="0"/>
          <w:sz w:val="19"/>
          <w:szCs w:val="19"/>
          <w:vertAlign w:val="superscript"/>
          <w:lang w:val="es-MX"/>
        </w:rPr>
      </w:pPr>
      <w:r w:rsidRPr="00D35264">
        <w:rPr>
          <w:rFonts w:ascii="Arial" w:hAnsi="Arial" w:cs="Arial"/>
          <w:i/>
          <w:sz w:val="19"/>
          <w:szCs w:val="19"/>
        </w:rPr>
        <w:t xml:space="preserve">La Federación, los Municipios, los Poderes, </w:t>
      </w:r>
      <w:r w:rsidRPr="00D35264">
        <w:rPr>
          <w:rFonts w:ascii="Arial" w:hAnsi="Arial" w:cs="Arial"/>
          <w:i/>
          <w:sz w:val="19"/>
          <w:szCs w:val="19"/>
          <w:lang w:val="es-MX"/>
        </w:rPr>
        <w:t>Ó</w:t>
      </w:r>
      <w:r w:rsidRPr="00D35264">
        <w:rPr>
          <w:rFonts w:ascii="Arial" w:hAnsi="Arial" w:cs="Arial"/>
          <w:i/>
          <w:sz w:val="19"/>
          <w:szCs w:val="19"/>
        </w:rPr>
        <w:t xml:space="preserve">rganos </w:t>
      </w:r>
      <w:r w:rsidRPr="00D35264">
        <w:rPr>
          <w:rFonts w:ascii="Arial" w:hAnsi="Arial" w:cs="Arial"/>
          <w:i/>
          <w:sz w:val="19"/>
          <w:szCs w:val="19"/>
          <w:lang w:val="es-MX"/>
        </w:rPr>
        <w:t>A</w:t>
      </w:r>
      <w:r w:rsidRPr="00D35264">
        <w:rPr>
          <w:rFonts w:ascii="Arial" w:hAnsi="Arial" w:cs="Arial"/>
          <w:i/>
          <w:sz w:val="19"/>
          <w:szCs w:val="19"/>
        </w:rPr>
        <w:t xml:space="preserve">utónomos, </w:t>
      </w:r>
      <w:r w:rsidRPr="00D35264">
        <w:rPr>
          <w:rFonts w:ascii="Arial" w:hAnsi="Arial" w:cs="Arial"/>
          <w:i/>
          <w:sz w:val="19"/>
          <w:szCs w:val="19"/>
          <w:lang w:val="es-MX"/>
        </w:rPr>
        <w:t>D</w:t>
      </w:r>
      <w:r w:rsidRPr="00D35264">
        <w:rPr>
          <w:rFonts w:ascii="Arial" w:hAnsi="Arial" w:cs="Arial"/>
          <w:i/>
          <w:sz w:val="19"/>
          <w:szCs w:val="19"/>
        </w:rPr>
        <w:t xml:space="preserve">ependencias y </w:t>
      </w:r>
      <w:r w:rsidRPr="00D35264">
        <w:rPr>
          <w:rFonts w:ascii="Arial" w:hAnsi="Arial" w:cs="Arial"/>
          <w:i/>
          <w:sz w:val="19"/>
          <w:szCs w:val="19"/>
          <w:lang w:val="es-MX"/>
        </w:rPr>
        <w:t xml:space="preserve">Entidades Paraestatales </w:t>
      </w:r>
      <w:r w:rsidRPr="00D35264">
        <w:rPr>
          <w:rFonts w:ascii="Arial" w:hAnsi="Arial" w:cs="Arial"/>
          <w:i/>
          <w:sz w:val="19"/>
          <w:szCs w:val="19"/>
        </w:rPr>
        <w:t>o cualquier otra persona, deberán pagar los derechos que establece esta ley excepto cuando se trate de bienes de dominio público de la Federación, del Estado o Municipios; y solamente en caso de que esos bienes sean utilizados bajo cualquier título para fines administrativos o propósitos distintos a los de su objeto público, deberán enterar el pago de los derechos que corresponda</w:t>
      </w:r>
      <w:r w:rsidRPr="00D35264">
        <w:rPr>
          <w:rFonts w:ascii="Arial" w:hAnsi="Arial" w:cs="Arial"/>
          <w:i/>
          <w:snapToGrid w:val="0"/>
          <w:sz w:val="19"/>
          <w:szCs w:val="19"/>
          <w:lang w:val="es-MX"/>
        </w:rPr>
        <w:t xml:space="preserve">. </w:t>
      </w:r>
      <w:r w:rsidRPr="00D35264">
        <w:rPr>
          <w:rFonts w:ascii="Arial" w:hAnsi="Arial" w:cs="Arial"/>
          <w:i/>
          <w:snapToGrid w:val="0"/>
          <w:sz w:val="19"/>
          <w:szCs w:val="19"/>
          <w:vertAlign w:val="superscript"/>
          <w:lang w:val="es-MX"/>
        </w:rPr>
        <w:t>(Reforma según Decreto Núm. 1669 PPOE Extra de fecha 31-12-2015)</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tabs>
          <w:tab w:val="left" w:pos="0"/>
        </w:tabs>
        <w:jc w:val="both"/>
        <w:rPr>
          <w:rFonts w:ascii="Arial" w:hAnsi="Arial" w:cs="Arial"/>
          <w:sz w:val="19"/>
          <w:szCs w:val="19"/>
          <w:lang w:val="es-MX"/>
        </w:rPr>
      </w:pPr>
      <w:r w:rsidRPr="00FB2547">
        <w:rPr>
          <w:rFonts w:ascii="Arial" w:hAnsi="Arial" w:cs="Arial"/>
          <w:sz w:val="19"/>
          <w:szCs w:val="19"/>
          <w:lang w:val="es-MX"/>
        </w:rPr>
        <w:t xml:space="preserve">Para efectos de esta Ley, se consideran personas morales, la Federación, el Estado, los Municipios, sociedades mercantiles, asociaciones civiles, asociaciones en participación y las unidades económicas. </w:t>
      </w:r>
      <w:r w:rsidRPr="00FB2547">
        <w:rPr>
          <w:rFonts w:ascii="Arial" w:hAnsi="Arial" w:cs="Arial"/>
          <w:sz w:val="19"/>
          <w:szCs w:val="19"/>
          <w:vertAlign w:val="superscript"/>
          <w:lang w:val="es-MX"/>
        </w:rPr>
        <w:t xml:space="preserve">(Adicción según Decreto </w:t>
      </w:r>
      <w:r w:rsidRPr="00FB2547">
        <w:rPr>
          <w:rFonts w:ascii="Arial" w:hAnsi="Arial" w:cs="Arial"/>
          <w:spacing w:val="-3"/>
          <w:sz w:val="19"/>
          <w:szCs w:val="19"/>
          <w:vertAlign w:val="superscript"/>
          <w:lang w:val="es-MX"/>
        </w:rPr>
        <w:t xml:space="preserve">No. </w:t>
      </w:r>
      <w:r w:rsidRPr="00FB2547">
        <w:rPr>
          <w:rFonts w:ascii="Arial" w:hAnsi="Arial" w:cs="Arial"/>
          <w:sz w:val="19"/>
          <w:szCs w:val="19"/>
          <w:vertAlign w:val="superscript"/>
          <w:lang w:val="es-MX"/>
        </w:rPr>
        <w:t>1386</w:t>
      </w:r>
      <w:r w:rsidRPr="00FB2547">
        <w:rPr>
          <w:rFonts w:ascii="Arial" w:hAnsi="Arial" w:cs="Arial"/>
          <w:spacing w:val="-3"/>
          <w:sz w:val="19"/>
          <w:szCs w:val="19"/>
          <w:vertAlign w:val="superscript"/>
          <w:lang w:val="es-MX"/>
        </w:rPr>
        <w:t xml:space="preserve"> PPOE Quinta Sección de fecha 15/12/2012)</w:t>
      </w:r>
    </w:p>
    <w:p w:rsidR="000F61AB" w:rsidRPr="00FB2547" w:rsidRDefault="000F61AB" w:rsidP="000F61AB">
      <w:pPr>
        <w:tabs>
          <w:tab w:val="left" w:pos="0"/>
        </w:tabs>
        <w:jc w:val="both"/>
        <w:rPr>
          <w:rFonts w:ascii="Arial" w:hAnsi="Arial" w:cs="Arial"/>
          <w:sz w:val="19"/>
          <w:szCs w:val="19"/>
          <w:lang w:val="es-MX"/>
        </w:rPr>
      </w:pPr>
    </w:p>
    <w:p w:rsidR="000F61AB" w:rsidRPr="00FB2547" w:rsidRDefault="000F61AB" w:rsidP="000F61AB">
      <w:pPr>
        <w:pStyle w:val="Subttulo"/>
        <w:spacing w:line="24" w:lineRule="atLeast"/>
        <w:jc w:val="both"/>
        <w:rPr>
          <w:rFonts w:ascii="Arial" w:hAnsi="Arial" w:cs="Arial"/>
          <w:b w:val="0"/>
          <w:sz w:val="19"/>
          <w:szCs w:val="19"/>
          <w:lang w:val="es-MX"/>
        </w:rPr>
      </w:pPr>
      <w:r w:rsidRPr="00FB2547">
        <w:rPr>
          <w:rFonts w:ascii="Arial" w:hAnsi="Arial" w:cs="Arial"/>
          <w:b w:val="0"/>
          <w:sz w:val="19"/>
          <w:szCs w:val="19"/>
          <w:lang w:val="es-MX"/>
        </w:rPr>
        <w:t>Cuando en esta disposición se haga referencia a contribuyentes, se entenderá que éstos se refieren a personas físicas o morales según sea el caso.</w:t>
      </w:r>
      <w:r w:rsidRPr="00FB2547">
        <w:rPr>
          <w:rFonts w:ascii="Arial" w:hAnsi="Arial" w:cs="Arial"/>
          <w:b w:val="0"/>
          <w:sz w:val="19"/>
          <w:szCs w:val="19"/>
          <w:vertAlign w:val="superscript"/>
          <w:lang w:val="es-MX"/>
        </w:rPr>
        <w:t xml:space="preserve"> (Adicción según Decreto </w:t>
      </w:r>
      <w:r w:rsidRPr="00FB2547">
        <w:rPr>
          <w:rFonts w:ascii="Arial" w:hAnsi="Arial" w:cs="Arial"/>
          <w:b w:val="0"/>
          <w:spacing w:val="-3"/>
          <w:sz w:val="19"/>
          <w:szCs w:val="19"/>
          <w:vertAlign w:val="superscript"/>
          <w:lang w:val="es-MX"/>
        </w:rPr>
        <w:t xml:space="preserve">No. </w:t>
      </w:r>
      <w:r w:rsidRPr="00FB2547">
        <w:rPr>
          <w:rFonts w:ascii="Arial" w:hAnsi="Arial" w:cs="Arial"/>
          <w:b w:val="0"/>
          <w:sz w:val="19"/>
          <w:szCs w:val="19"/>
          <w:vertAlign w:val="superscript"/>
          <w:lang w:val="es-MX"/>
        </w:rPr>
        <w:t>1386</w:t>
      </w:r>
      <w:r w:rsidRPr="00FB2547">
        <w:rPr>
          <w:rFonts w:ascii="Arial" w:hAnsi="Arial" w:cs="Arial"/>
          <w:b w:val="0"/>
          <w:spacing w:val="-3"/>
          <w:sz w:val="19"/>
          <w:szCs w:val="19"/>
          <w:vertAlign w:val="superscript"/>
          <w:lang w:val="es-MX"/>
        </w:rPr>
        <w:t xml:space="preserve"> PPOE </w:t>
      </w:r>
      <w:r w:rsidRPr="00FB2547">
        <w:rPr>
          <w:rFonts w:ascii="Arial" w:hAnsi="Arial" w:cs="Arial"/>
          <w:b w:val="0"/>
          <w:bCs w:val="0"/>
          <w:spacing w:val="-3"/>
          <w:sz w:val="19"/>
          <w:szCs w:val="19"/>
          <w:vertAlign w:val="superscript"/>
          <w:lang w:val="es-MX"/>
        </w:rPr>
        <w:t xml:space="preserve">Quinta Sección de fecha </w:t>
      </w:r>
      <w:r w:rsidRPr="00FB2547">
        <w:rPr>
          <w:rFonts w:ascii="Arial" w:hAnsi="Arial" w:cs="Arial"/>
          <w:b w:val="0"/>
          <w:spacing w:val="-3"/>
          <w:sz w:val="19"/>
          <w:szCs w:val="19"/>
          <w:vertAlign w:val="superscript"/>
          <w:lang w:val="es-MX"/>
        </w:rPr>
        <w:t>15/12/2012)</w:t>
      </w:r>
    </w:p>
    <w:p w:rsidR="000F61AB" w:rsidRPr="00FB2547" w:rsidRDefault="000F61AB" w:rsidP="000F61AB">
      <w:pPr>
        <w:tabs>
          <w:tab w:val="left" w:pos="0"/>
        </w:tabs>
        <w:jc w:val="both"/>
        <w:rPr>
          <w:rFonts w:ascii="Arial" w:hAnsi="Arial" w:cs="Arial"/>
          <w:sz w:val="19"/>
          <w:szCs w:val="19"/>
          <w:lang w:val="es-MX"/>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bCs/>
          <w:sz w:val="19"/>
          <w:szCs w:val="19"/>
        </w:rPr>
        <w:t>Artículo 3.</w:t>
      </w:r>
      <w:r w:rsidRPr="00FB2547">
        <w:rPr>
          <w:rFonts w:ascii="Arial" w:hAnsi="Arial" w:cs="Arial"/>
          <w:sz w:val="19"/>
          <w:szCs w:val="19"/>
        </w:rPr>
        <w:t xml:space="preserve"> Las personas físicas y las morales pagarán los derechos que se establecen en esta Ley ante la Secretaría de Finanzas, sucursales auxiliares o medios electrónicos que para tal efecto autorice. </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
        <w:spacing w:after="0" w:line="240" w:lineRule="auto"/>
        <w:ind w:firstLine="0"/>
        <w:rPr>
          <w:sz w:val="19"/>
          <w:szCs w:val="19"/>
        </w:rPr>
      </w:pPr>
      <w:r w:rsidRPr="00FB2547">
        <w:rPr>
          <w:sz w:val="19"/>
          <w:szCs w:val="19"/>
        </w:rPr>
        <w:t>El pago de los derechos que establece esta Ley deberá hacerse por el contribuyente previamente a la prestación de los servicios o al uso, goce o aprovechamiento de bienes de dominio público del Estado.</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sz w:val="19"/>
          <w:szCs w:val="19"/>
        </w:rPr>
        <w:t xml:space="preserve">Cuando no se compruebe que el pago de derechos se ha efectuado previamente a la prestación del servicio o del uso, goce o aprovechamiento de bienes de dominio público del Estado, estos no se proporcionarán. </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
        <w:spacing w:after="0" w:line="240" w:lineRule="auto"/>
        <w:ind w:firstLine="0"/>
        <w:rPr>
          <w:sz w:val="19"/>
          <w:szCs w:val="19"/>
        </w:rPr>
      </w:pPr>
      <w:r w:rsidRPr="00FB2547">
        <w:rPr>
          <w:sz w:val="19"/>
          <w:szCs w:val="19"/>
        </w:rPr>
        <w:t>Cuando el pago de derechos deba efectuarse en una fecha posterior al inicio de la prestación del servicio o del otorgamiento del uso, goce o aprovechamiento de bienes de dominio público del Estado, por tratarse de servicios continuos o porque así se establezca, se dejará de prestar el servicio o se interrumpirá el uso, goce o aprovechamiento de los bienes, si no se efectúa el pago de la totalidad de la cuota en los plazos que correspondan, se generará el crédito fiscal a cargo del contribuyente.</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sz w:val="19"/>
          <w:szCs w:val="19"/>
        </w:rPr>
        <w:t xml:space="preserve">Los servidores públicos previamente a la prestación de los servicios, así como de la administración de los bienes del dominio público del Estado que regula esta Ley, serán responsables de verificar que el contribuyente efectúe el pago </w:t>
      </w:r>
      <w:r w:rsidRPr="00FB2547">
        <w:rPr>
          <w:rFonts w:ascii="Arial" w:hAnsi="Arial" w:cs="Arial"/>
          <w:sz w:val="19"/>
          <w:szCs w:val="19"/>
        </w:rPr>
        <w:lastRenderedPageBreak/>
        <w:t>que corresponda. La omisión a lo anterior dará lugar a las sanciones previstas en las leyes fiscales respectivas.</w:t>
      </w: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sz w:val="19"/>
          <w:szCs w:val="19"/>
        </w:rPr>
        <w:t>Cuando los derechos a que se refiere esta Ley se incrementen en cantidades equivalentes a gastos y viáticos, en ningún caso el personal oficial que preste el servicio podrá cobrarlos directamente de los particulares.</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sz w:val="19"/>
          <w:szCs w:val="19"/>
        </w:rPr>
        <w:t>En el supuesto de que el contribuyente no haga la presentación de los comprobantes de pago en los plazos que señala esta Ley, la dependencia prestadora del servicio o del uso, goce o aprovechamiento de bienes propiedad del Estado, dejará de proporcionarlos.</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
        <w:spacing w:after="0" w:line="240" w:lineRule="auto"/>
        <w:ind w:firstLine="0"/>
        <w:rPr>
          <w:sz w:val="19"/>
          <w:szCs w:val="19"/>
        </w:rPr>
      </w:pPr>
      <w:r w:rsidRPr="00FB2547">
        <w:rPr>
          <w:sz w:val="19"/>
          <w:szCs w:val="19"/>
        </w:rPr>
        <w:t>Los beneficiarios de las transferencias provenientes de derechos que tengan destinos específicos a que se refiere esta Ley, que por cualquier motivo al 31 de diciembre conserven recursos, incluyendo los rendimientos obtenidos, deberán reintegrar el importe disponible a la Secretaría de Finanzas dentro de los 15 días naturales siguientes al cierre del ejercicio.</w:t>
      </w:r>
    </w:p>
    <w:p w:rsidR="000F61AB" w:rsidRPr="00FB2547" w:rsidRDefault="000F61AB" w:rsidP="000F61AB">
      <w:pPr>
        <w:pStyle w:val="Texto"/>
        <w:spacing w:after="0" w:line="240" w:lineRule="auto"/>
        <w:ind w:firstLine="0"/>
        <w:rPr>
          <w:sz w:val="19"/>
          <w:szCs w:val="19"/>
        </w:rPr>
      </w:pPr>
    </w:p>
    <w:p w:rsidR="000F61AB" w:rsidRPr="00FB2547" w:rsidRDefault="000F61AB" w:rsidP="000F61AB">
      <w:pPr>
        <w:pStyle w:val="Textosinformato"/>
        <w:tabs>
          <w:tab w:val="right" w:leader="dot" w:pos="8828"/>
        </w:tabs>
        <w:jc w:val="both"/>
        <w:rPr>
          <w:rFonts w:ascii="Arial" w:hAnsi="Arial" w:cs="Arial"/>
          <w:sz w:val="19"/>
          <w:szCs w:val="19"/>
          <w:vertAlign w:val="superscript"/>
        </w:rPr>
      </w:pPr>
      <w:r w:rsidRPr="00FB2547">
        <w:rPr>
          <w:rFonts w:ascii="Arial" w:hAnsi="Arial" w:cs="Arial"/>
          <w:b/>
          <w:bCs/>
          <w:sz w:val="19"/>
          <w:szCs w:val="19"/>
        </w:rPr>
        <w:t>Artículo 4</w:t>
      </w:r>
      <w:r w:rsidRPr="00FB2547">
        <w:rPr>
          <w:rFonts w:ascii="Arial" w:hAnsi="Arial" w:cs="Arial"/>
          <w:sz w:val="19"/>
          <w:szCs w:val="19"/>
        </w:rPr>
        <w:t xml:space="preserve">. Cuando en esta Ley, se establezca que los derechos se pagarán por mensualidades o anualidades, se estará a lo siguiente: </w:t>
      </w: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1386</w:t>
      </w:r>
      <w:r w:rsidRPr="00FB2547">
        <w:rPr>
          <w:rFonts w:ascii="Arial" w:hAnsi="Arial" w:cs="Arial"/>
          <w:bCs/>
          <w:spacing w:val="-3"/>
          <w:sz w:val="19"/>
          <w:szCs w:val="19"/>
          <w:vertAlign w:val="superscript"/>
        </w:rPr>
        <w:t xml:space="preserve"> PPOE Quinta Sección de fecha 15/12/2012)</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sz w:val="19"/>
          <w:szCs w:val="19"/>
        </w:rPr>
        <w:t>Las mensualidades y anualidades a que se hace referencia en esta Ley, corresponden al pago de derechos por la prestación de servicios proporcionados durante mes de calendario o durante el año de calendario, respectivamente, excepto que se señale expresamente otro período.</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sz w:val="19"/>
          <w:szCs w:val="19"/>
        </w:rPr>
        <w:t>Tratándose de mensualidades, el contribuyente efectuará el pago a más tardar el día 5 del mes siguiente al que se prestó el servicio y deberá presentar el comprobante de pago a la dependencia correspondiente a más tardar el día 8 de ese mes.</w:t>
      </w:r>
      <w:r w:rsidRPr="00FB2547">
        <w:rPr>
          <w:rFonts w:ascii="Arial" w:hAnsi="Arial" w:cs="Arial"/>
          <w:sz w:val="19"/>
          <w:szCs w:val="19"/>
          <w:vertAlign w:val="superscript"/>
        </w:rPr>
        <w:t xml:space="preserve"> (Reforma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1386</w:t>
      </w:r>
      <w:r w:rsidRPr="00FB2547">
        <w:rPr>
          <w:rFonts w:ascii="Arial" w:hAnsi="Arial" w:cs="Arial"/>
          <w:bCs/>
          <w:spacing w:val="-3"/>
          <w:sz w:val="19"/>
          <w:szCs w:val="19"/>
          <w:vertAlign w:val="superscript"/>
        </w:rPr>
        <w:t xml:space="preserve"> PPOE Quinta Sección de fecha 15/12/2012)</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sz w:val="19"/>
          <w:szCs w:val="19"/>
        </w:rPr>
        <w:t>Si el servicio, cuyas cuotas se paguen por mensualidades, se solicita después de los primeros 5 días del mes de que se trate, el entero del derecho deberá efectuarse dentro de los 5 días siguientes a aquél en que se empieza a prestar el servicio y el comprobante de pago se entregará a la dependencia correspondiente dentro de los 5 días siguientes a aquél en que se hizo el entero. Las subsecuentes mensualidades se pagarán conforme al párrafo anterior.</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sz w:val="19"/>
          <w:szCs w:val="19"/>
        </w:rPr>
        <w:t>Tratándose de anualidades, el contribuyente efectuará el entero del derecho en el mes de enero del año al que corresponda el pago y deberá presentar el comprobante del entero a la dependencia que preste el servicio, a más tardar el día 15 del mes de febrero siguiente.</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sz w:val="19"/>
          <w:szCs w:val="19"/>
        </w:rPr>
        <w:t xml:space="preserve">Si el servicio, cuyas cuotas se paguen por anualidades, se solicita después de los primeros 15 días del mes de enero de que se trate, el entero del derecho deberá efectuarse dentro de los 15 días siguientes a aquél en que se empieza a prestar el servicio y el comprobante de pago se entregará a la dependencia correspondiente dentro de los 10 días siguientes a aquél en que se hizo el </w:t>
      </w:r>
      <w:r w:rsidRPr="00FB2547">
        <w:rPr>
          <w:rFonts w:ascii="Arial" w:hAnsi="Arial" w:cs="Arial"/>
          <w:sz w:val="19"/>
          <w:szCs w:val="19"/>
        </w:rPr>
        <w:lastRenderedPageBreak/>
        <w:t>entero. Las subsecuentes anualidades se pagarán conforme al párrafo anterior.</w:t>
      </w:r>
    </w:p>
    <w:p w:rsidR="000F61AB" w:rsidRPr="00FB2547" w:rsidRDefault="000F61AB" w:rsidP="000F61AB">
      <w:pPr>
        <w:pStyle w:val="Texto"/>
        <w:spacing w:after="0" w:line="240" w:lineRule="auto"/>
        <w:ind w:firstLine="0"/>
        <w:rPr>
          <w:sz w:val="19"/>
          <w:szCs w:val="19"/>
        </w:rPr>
      </w:pPr>
    </w:p>
    <w:p w:rsidR="000F61AB" w:rsidRPr="00FB2547" w:rsidRDefault="000F61AB" w:rsidP="000F61AB">
      <w:pPr>
        <w:pStyle w:val="Texto"/>
        <w:spacing w:after="0" w:line="240" w:lineRule="auto"/>
        <w:ind w:firstLine="0"/>
        <w:rPr>
          <w:sz w:val="19"/>
          <w:szCs w:val="19"/>
        </w:rPr>
      </w:pPr>
      <w:r w:rsidRPr="00FB2547">
        <w:rPr>
          <w:sz w:val="19"/>
          <w:szCs w:val="19"/>
        </w:rPr>
        <w:t>Cuando no se llenen los requisitos legales para la prestación de los servicios o para el otorgamiento del uso, goce o aprovechamiento de los bienes de dominio público del Estado, o se haya establecido alguna prohibición, el pago de los derechos correspondientes no implica necesariamente la prestación u otorgamiento de los mismos, en cuyo caso los derechos que se hayan pagado serán sin perjuicio de las multas que procedan.</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sz w:val="19"/>
          <w:szCs w:val="19"/>
        </w:rPr>
        <w:t>Tratándose de los derechos que se causen por ejercicios, cuando el uso, goce o aprovechamiento de los bienes del dominio público del Estado sea por periodo menor, el pago del derecho se hará proporcionalmente al periodo al que se use o aproveche el bien.</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sz w:val="19"/>
          <w:szCs w:val="19"/>
        </w:rPr>
        <w:t xml:space="preserve">Tratándose del uso, goce o aprovechamiento de bienes de dominio público del Estado, el contribuyente deberá efectuar el pago del 30 por ciento del monto a pagar, por concepto de anticipo para reservación del bien, mismo que no podrá exceder de seis meses anteriores al uso efectivo del mismo. Asimismo, podrá liquidar la totalidad del derecho siempre que el evento se efectúe en el mismo ejercicio fiscal. No procederá la devolución de derechos que por concepto de anticipo se efectúe por causas imputables al contribuyente. </w:t>
      </w:r>
      <w:r w:rsidRPr="00FB2547">
        <w:rPr>
          <w:rFonts w:ascii="Arial" w:hAnsi="Arial" w:cs="Arial"/>
          <w:sz w:val="19"/>
          <w:szCs w:val="19"/>
          <w:vertAlign w:val="superscript"/>
        </w:rPr>
        <w:t xml:space="preserve">(Adicción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1386</w:t>
      </w:r>
      <w:r w:rsidRPr="00FB2547">
        <w:rPr>
          <w:rFonts w:ascii="Arial" w:hAnsi="Arial" w:cs="Arial"/>
          <w:bCs/>
          <w:spacing w:val="-3"/>
          <w:sz w:val="19"/>
          <w:szCs w:val="19"/>
          <w:vertAlign w:val="superscript"/>
        </w:rPr>
        <w:t xml:space="preserve"> PPOE Quinta Sección de fecha 15/12/2012)</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sz w:val="19"/>
          <w:szCs w:val="19"/>
        </w:rPr>
        <w:t>Cuando la prestación del uso, goce o aprovechamiento de bienes de dominio público del Estado, se reserve en el año anterior al que efectivamente se utilice, el monto pendiente de pago se calculará conforme a la cuota que se encuentre vigente en el ejercicio fiscal en que se lleve a cabo el evento o actividad.</w:t>
      </w:r>
      <w:r w:rsidRPr="00FB2547">
        <w:rPr>
          <w:rFonts w:ascii="Arial" w:hAnsi="Arial" w:cs="Arial"/>
          <w:sz w:val="19"/>
          <w:szCs w:val="19"/>
          <w:vertAlign w:val="superscript"/>
        </w:rPr>
        <w:t xml:space="preserve"> (Adicción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1386</w:t>
      </w:r>
      <w:r w:rsidRPr="00FB2547">
        <w:rPr>
          <w:rFonts w:ascii="Arial" w:hAnsi="Arial" w:cs="Arial"/>
          <w:bCs/>
          <w:spacing w:val="-3"/>
          <w:sz w:val="19"/>
          <w:szCs w:val="19"/>
          <w:vertAlign w:val="superscript"/>
        </w:rPr>
        <w:t xml:space="preserve"> PPOE Quinta Sección de fecha 15/12/2012)</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sz w:val="19"/>
          <w:szCs w:val="19"/>
        </w:rPr>
        <w:t xml:space="preserve">Para el caso de servicios públicos en los que se establezca fecha específica para que sean prestados, éstos deberán efectuarse durante el ejercicio fiscal en que se hubieren pagado. Cuando el contribuyente realice el pago de derechos en los cuales se establezca día, lugar o forma específica en la que se efectuará el servicio y por causas no imputables a la autoridad encargada de su prestación ésta no pueda realizar el servicio, se considerará que éste se otorgó. </w:t>
      </w:r>
      <w:r w:rsidRPr="00FB2547">
        <w:rPr>
          <w:rFonts w:ascii="Arial" w:hAnsi="Arial" w:cs="Arial"/>
          <w:sz w:val="19"/>
          <w:szCs w:val="19"/>
          <w:vertAlign w:val="superscript"/>
        </w:rPr>
        <w:t xml:space="preserve">(Adicción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1386</w:t>
      </w:r>
      <w:r w:rsidRPr="00FB2547">
        <w:rPr>
          <w:rFonts w:ascii="Arial" w:hAnsi="Arial" w:cs="Arial"/>
          <w:bCs/>
          <w:spacing w:val="-3"/>
          <w:sz w:val="19"/>
          <w:szCs w:val="19"/>
          <w:vertAlign w:val="superscript"/>
        </w:rPr>
        <w:t xml:space="preserve"> PPOE Quinta Sección de fecha 15/12/2012)</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sz w:val="19"/>
          <w:szCs w:val="19"/>
        </w:rPr>
        <w:t xml:space="preserve">Cuando por causas no imputables a los contribuyentes, los servidores públicos en la prestación de un servicio público modifiquen o cancelen datos personales o relativos a bienes inmuebles, éstos de oficio deberán corregir los datos sin costo para el contribuyente afectado, dejando constancia justificada de lo anterior. </w:t>
      </w:r>
      <w:r w:rsidRPr="00FB2547">
        <w:rPr>
          <w:rFonts w:ascii="Arial" w:hAnsi="Arial" w:cs="Arial"/>
          <w:sz w:val="19"/>
          <w:szCs w:val="19"/>
          <w:vertAlign w:val="superscript"/>
        </w:rPr>
        <w:t xml:space="preserve">(Adicción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1386</w:t>
      </w:r>
      <w:r w:rsidRPr="00FB2547">
        <w:rPr>
          <w:rFonts w:ascii="Arial" w:hAnsi="Arial" w:cs="Arial"/>
          <w:bCs/>
          <w:spacing w:val="-3"/>
          <w:sz w:val="19"/>
          <w:szCs w:val="19"/>
          <w:vertAlign w:val="superscript"/>
        </w:rPr>
        <w:t xml:space="preserve"> PPOE Quinta Sección de fecha 15/12/2012)</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sz w:val="19"/>
          <w:szCs w:val="19"/>
        </w:rPr>
        <w:t xml:space="preserve">Las cuotas contenidas en el Artículo 99 de esta Ley se actualizarán a partir del primero de enero del año siguiente, conforme a la variación del promedio anual del índice Nacional de Precios al Consumidor emitido por el Banco de México al mes de noviembre del año anterior al ejercicio fiscal en que deban actualizarse. Para ello, deberá dividirse el índice promedio de los doce meses </w:t>
      </w:r>
      <w:r w:rsidRPr="00FB2547">
        <w:rPr>
          <w:rFonts w:ascii="Arial" w:hAnsi="Arial" w:cs="Arial"/>
          <w:sz w:val="19"/>
          <w:szCs w:val="19"/>
        </w:rPr>
        <w:lastRenderedPageBreak/>
        <w:t>más recientes entre el índice promedio de los doce meses anteriores, para aplicar su resultado como factor de ajuste.</w:t>
      </w:r>
      <w:r w:rsidRPr="00FB2547">
        <w:rPr>
          <w:rFonts w:ascii="Arial" w:hAnsi="Arial" w:cs="Arial"/>
          <w:sz w:val="19"/>
          <w:szCs w:val="19"/>
          <w:vertAlign w:val="superscript"/>
        </w:rPr>
        <w:t xml:space="preserve"> (Adicción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1386</w:t>
      </w:r>
      <w:r w:rsidRPr="00FB2547">
        <w:rPr>
          <w:rFonts w:ascii="Arial" w:hAnsi="Arial" w:cs="Arial"/>
          <w:bCs/>
          <w:spacing w:val="-3"/>
          <w:sz w:val="19"/>
          <w:szCs w:val="19"/>
          <w:vertAlign w:val="superscript"/>
        </w:rPr>
        <w:t xml:space="preserve"> PPOE Quinta Sección de fecha 15/12/2012)</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
        <w:spacing w:after="0" w:line="240" w:lineRule="auto"/>
        <w:ind w:firstLine="0"/>
        <w:rPr>
          <w:sz w:val="19"/>
          <w:szCs w:val="19"/>
        </w:rPr>
      </w:pPr>
      <w:r w:rsidRPr="00FB2547">
        <w:rPr>
          <w:b/>
          <w:sz w:val="19"/>
          <w:szCs w:val="19"/>
        </w:rPr>
        <w:t>Artículo 5.</w:t>
      </w:r>
      <w:r w:rsidRPr="00FB2547">
        <w:rPr>
          <w:sz w:val="19"/>
          <w:szCs w:val="19"/>
        </w:rPr>
        <w:t xml:space="preserve"> Para determinar las cuotas de los derechos establecidos en esta Ley se considerarán, inclusive, las fracciones del peso; no obstante lo anterior, para efectuar su pago, el monto se ajustará para que las que contengan cantidades que incluyan de 1 hasta 50 centavos se ajusten a la unidad del peso inmediata anterior y las que contengan cantidades mayores de 51 y hasta 99 centavos, se ajusten a la unidad del peso inmediata superior.</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Subttulo"/>
        <w:spacing w:line="24" w:lineRule="atLeast"/>
        <w:jc w:val="both"/>
        <w:rPr>
          <w:rFonts w:ascii="Arial" w:hAnsi="Arial" w:cs="Arial"/>
          <w:b w:val="0"/>
          <w:sz w:val="19"/>
          <w:szCs w:val="19"/>
          <w:lang w:val="es-MX"/>
        </w:rPr>
      </w:pPr>
      <w:r w:rsidRPr="00FB2547">
        <w:rPr>
          <w:rFonts w:ascii="Arial" w:hAnsi="Arial" w:cs="Arial"/>
          <w:b w:val="0"/>
          <w:sz w:val="19"/>
          <w:szCs w:val="19"/>
          <w:lang w:val="es-MX"/>
        </w:rPr>
        <w:t xml:space="preserve">Cuando en un mismo acto el contribuyente deba efectuar el pago de dos o más derechos, deberá considerar, en todo caso, la cuota ajustada que corresponda a cada derecho. </w:t>
      </w:r>
      <w:r w:rsidRPr="00FB2547">
        <w:rPr>
          <w:rFonts w:ascii="Arial" w:hAnsi="Arial" w:cs="Arial"/>
          <w:b w:val="0"/>
          <w:sz w:val="19"/>
          <w:szCs w:val="19"/>
          <w:vertAlign w:val="superscript"/>
          <w:lang w:val="es-MX"/>
        </w:rPr>
        <w:t xml:space="preserve">(Reforma según Decreto </w:t>
      </w:r>
      <w:r w:rsidRPr="00FB2547">
        <w:rPr>
          <w:rFonts w:ascii="Arial" w:hAnsi="Arial" w:cs="Arial"/>
          <w:b w:val="0"/>
          <w:spacing w:val="-3"/>
          <w:sz w:val="19"/>
          <w:szCs w:val="19"/>
          <w:vertAlign w:val="superscript"/>
          <w:lang w:val="es-MX"/>
        </w:rPr>
        <w:t xml:space="preserve">No. </w:t>
      </w:r>
      <w:r w:rsidRPr="00FB2547">
        <w:rPr>
          <w:rFonts w:ascii="Arial" w:hAnsi="Arial" w:cs="Arial"/>
          <w:b w:val="0"/>
          <w:sz w:val="19"/>
          <w:szCs w:val="19"/>
          <w:vertAlign w:val="superscript"/>
          <w:lang w:val="es-MX"/>
        </w:rPr>
        <w:t>1386</w:t>
      </w:r>
      <w:r w:rsidRPr="00FB2547">
        <w:rPr>
          <w:rFonts w:ascii="Arial" w:hAnsi="Arial" w:cs="Arial"/>
          <w:b w:val="0"/>
          <w:spacing w:val="-3"/>
          <w:sz w:val="19"/>
          <w:szCs w:val="19"/>
          <w:vertAlign w:val="superscript"/>
          <w:lang w:val="es-MX"/>
        </w:rPr>
        <w:t xml:space="preserve"> PPOE </w:t>
      </w:r>
      <w:r w:rsidRPr="00FB2547">
        <w:rPr>
          <w:rFonts w:ascii="Arial" w:hAnsi="Arial" w:cs="Arial"/>
          <w:b w:val="0"/>
          <w:bCs w:val="0"/>
          <w:spacing w:val="-3"/>
          <w:sz w:val="19"/>
          <w:szCs w:val="19"/>
          <w:vertAlign w:val="superscript"/>
          <w:lang w:val="es-MX"/>
        </w:rPr>
        <w:t xml:space="preserve">Quinta Sección de fecha </w:t>
      </w:r>
      <w:r w:rsidRPr="00FB2547">
        <w:rPr>
          <w:rFonts w:ascii="Arial" w:hAnsi="Arial" w:cs="Arial"/>
          <w:b w:val="0"/>
          <w:spacing w:val="-3"/>
          <w:sz w:val="19"/>
          <w:szCs w:val="19"/>
          <w:vertAlign w:val="superscript"/>
          <w:lang w:val="es-MX"/>
        </w:rPr>
        <w:t>15/12/2012)</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sz w:val="19"/>
          <w:szCs w:val="19"/>
        </w:rPr>
        <w:t>Para facilitar el cumplimiento de las obligaciones de los contribuyentes, los derechos establecidos en esta Ley que se paguen en oficinas autorizadas en el extranjero o por residentes en el extranjero, se efectuarán en moneda extranjera.</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
        <w:spacing w:after="0" w:line="240" w:lineRule="auto"/>
        <w:ind w:firstLine="0"/>
        <w:rPr>
          <w:sz w:val="19"/>
          <w:szCs w:val="19"/>
        </w:rPr>
      </w:pPr>
      <w:r w:rsidRPr="00FB2547">
        <w:rPr>
          <w:b/>
          <w:sz w:val="19"/>
          <w:szCs w:val="19"/>
        </w:rPr>
        <w:t xml:space="preserve">Artículo 6. </w:t>
      </w:r>
      <w:r w:rsidRPr="00FB2547">
        <w:rPr>
          <w:sz w:val="19"/>
          <w:szCs w:val="19"/>
        </w:rPr>
        <w:t>Las dependencias y entidades de la Administración Pública Estatal deberán informar a la Secretaría de Finanzas a más tardar dentro de los treinta días naturales del mes de enero del ejercicio correspondiente, los montos de los ingresos por concepto de derechos que hayan enterado a la misma, durante el ejercicio fiscal inmediato anterior.</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
        <w:tabs>
          <w:tab w:val="right" w:pos="8550"/>
        </w:tabs>
        <w:spacing w:after="0" w:line="240" w:lineRule="auto"/>
        <w:ind w:firstLine="0"/>
        <w:rPr>
          <w:sz w:val="19"/>
          <w:szCs w:val="19"/>
        </w:rPr>
      </w:pPr>
      <w:r w:rsidRPr="00FB2547">
        <w:rPr>
          <w:sz w:val="19"/>
          <w:szCs w:val="19"/>
        </w:rPr>
        <w:t xml:space="preserve">El Poder Judicial, Órganos Autónomos, Dependencias y Entidades que presten servicios públicos u otorguen el uso, goce o aprovechamientos de bienes de dominio público del Estado, deberán remitir informe dentro de los primeros diez días naturales de concluido el trimestre a la Secretaría de Finanzas sobre la evolución de los ingresos, situación respecto de las metas de recaudación y una explicación detallada de la misma, así como las que tengan programados percibir durante el trimestre inmediato. </w:t>
      </w:r>
      <w:r w:rsidRPr="00FB2547">
        <w:rPr>
          <w:sz w:val="19"/>
          <w:szCs w:val="19"/>
          <w:vertAlign w:val="superscript"/>
        </w:rPr>
        <w:t xml:space="preserve">(Reforma según Decreto </w:t>
      </w:r>
      <w:r w:rsidRPr="00FB2547">
        <w:rPr>
          <w:bCs/>
          <w:spacing w:val="-3"/>
          <w:sz w:val="19"/>
          <w:szCs w:val="19"/>
          <w:vertAlign w:val="superscript"/>
        </w:rPr>
        <w:t xml:space="preserve">No. </w:t>
      </w:r>
      <w:r w:rsidRPr="00FB2547">
        <w:rPr>
          <w:sz w:val="19"/>
          <w:szCs w:val="19"/>
          <w:vertAlign w:val="superscript"/>
        </w:rPr>
        <w:t>1386</w:t>
      </w:r>
      <w:r w:rsidRPr="00FB2547">
        <w:rPr>
          <w:bCs/>
          <w:spacing w:val="-3"/>
          <w:sz w:val="19"/>
          <w:szCs w:val="19"/>
          <w:vertAlign w:val="superscript"/>
        </w:rPr>
        <w:t xml:space="preserve"> PPOE Quinta Sección de fecha 15/12/2012)</w:t>
      </w:r>
    </w:p>
    <w:p w:rsidR="000F61AB" w:rsidRPr="00FB2547" w:rsidRDefault="000F61AB" w:rsidP="000F61AB">
      <w:pPr>
        <w:pStyle w:val="Texto"/>
        <w:tabs>
          <w:tab w:val="right" w:pos="8550"/>
        </w:tabs>
        <w:spacing w:after="0" w:line="240" w:lineRule="auto"/>
        <w:ind w:firstLine="0"/>
        <w:rPr>
          <w:sz w:val="19"/>
          <w:szCs w:val="19"/>
        </w:rPr>
      </w:pPr>
    </w:p>
    <w:p w:rsidR="000F61AB" w:rsidRPr="00FB2547" w:rsidRDefault="000F61AB" w:rsidP="000F61AB">
      <w:pPr>
        <w:pStyle w:val="Texto"/>
        <w:tabs>
          <w:tab w:val="right" w:pos="8550"/>
        </w:tabs>
        <w:spacing w:after="0" w:line="240" w:lineRule="auto"/>
        <w:ind w:firstLine="0"/>
        <w:rPr>
          <w:sz w:val="19"/>
          <w:szCs w:val="19"/>
        </w:rPr>
      </w:pPr>
      <w:r w:rsidRPr="00FB2547">
        <w:rPr>
          <w:sz w:val="19"/>
          <w:szCs w:val="19"/>
        </w:rPr>
        <w:t>El Ejecutivo Estatal, por conducto de la Secretaría de Finanzas, en reglas de carácter general determinará los montos y procedimientos para determinar el destino de los derechos contenidos en la presente Ley.</w:t>
      </w:r>
    </w:p>
    <w:p w:rsidR="000F61AB" w:rsidRDefault="000F61AB" w:rsidP="000F61AB">
      <w:pPr>
        <w:pStyle w:val="Texto"/>
        <w:tabs>
          <w:tab w:val="right" w:pos="8550"/>
        </w:tabs>
        <w:spacing w:after="0" w:line="240" w:lineRule="auto"/>
        <w:ind w:firstLine="0"/>
        <w:jc w:val="center"/>
        <w:rPr>
          <w:sz w:val="19"/>
          <w:szCs w:val="19"/>
        </w:rPr>
      </w:pPr>
    </w:p>
    <w:p w:rsidR="000F61AB" w:rsidRDefault="000F61AB" w:rsidP="000F61AB">
      <w:pPr>
        <w:pStyle w:val="Texto"/>
        <w:tabs>
          <w:tab w:val="right" w:pos="8550"/>
        </w:tabs>
        <w:spacing w:after="0" w:line="240" w:lineRule="auto"/>
        <w:ind w:firstLine="0"/>
        <w:jc w:val="center"/>
        <w:rPr>
          <w:sz w:val="19"/>
          <w:szCs w:val="19"/>
        </w:rPr>
      </w:pPr>
    </w:p>
    <w:p w:rsidR="000F61AB" w:rsidRPr="00FB2547" w:rsidRDefault="000F61AB" w:rsidP="000F61AB">
      <w:pPr>
        <w:pStyle w:val="Texto"/>
        <w:tabs>
          <w:tab w:val="right" w:pos="8550"/>
        </w:tabs>
        <w:spacing w:after="0" w:line="240" w:lineRule="auto"/>
        <w:ind w:firstLine="0"/>
        <w:jc w:val="center"/>
        <w:rPr>
          <w:sz w:val="19"/>
          <w:szCs w:val="19"/>
        </w:rPr>
      </w:pPr>
    </w:p>
    <w:p w:rsidR="000F61AB" w:rsidRPr="00FB2547" w:rsidRDefault="000F61AB" w:rsidP="000F61AB">
      <w:pPr>
        <w:pStyle w:val="Textosinformato"/>
        <w:tabs>
          <w:tab w:val="right" w:leader="dot" w:pos="8828"/>
        </w:tabs>
        <w:jc w:val="center"/>
        <w:rPr>
          <w:rFonts w:ascii="Arial" w:hAnsi="Arial" w:cs="Arial"/>
          <w:b/>
          <w:bCs/>
          <w:sz w:val="19"/>
          <w:szCs w:val="19"/>
        </w:rPr>
      </w:pPr>
      <w:r w:rsidRPr="00FB2547">
        <w:rPr>
          <w:rFonts w:ascii="Arial" w:hAnsi="Arial" w:cs="Arial"/>
          <w:b/>
          <w:bCs/>
          <w:sz w:val="19"/>
          <w:szCs w:val="19"/>
        </w:rPr>
        <w:t>Título Segundo</w:t>
      </w:r>
    </w:p>
    <w:p w:rsidR="000F61AB" w:rsidRPr="00FB2547" w:rsidRDefault="000F61AB" w:rsidP="000F61AB">
      <w:pPr>
        <w:pStyle w:val="Textosinformato"/>
        <w:tabs>
          <w:tab w:val="right" w:leader="dot" w:pos="8828"/>
        </w:tabs>
        <w:jc w:val="center"/>
        <w:rPr>
          <w:rFonts w:ascii="Arial" w:hAnsi="Arial" w:cs="Arial"/>
          <w:b/>
          <w:bCs/>
          <w:sz w:val="19"/>
          <w:szCs w:val="19"/>
        </w:rPr>
      </w:pPr>
      <w:r w:rsidRPr="00FB2547">
        <w:rPr>
          <w:rFonts w:ascii="Arial" w:hAnsi="Arial" w:cs="Arial"/>
          <w:b/>
          <w:bCs/>
          <w:sz w:val="19"/>
          <w:szCs w:val="19"/>
        </w:rPr>
        <w:t>De los derechos por el uso, goce o aprovechamiento</w:t>
      </w:r>
    </w:p>
    <w:p w:rsidR="000F61AB" w:rsidRPr="00FB2547" w:rsidRDefault="000F61AB" w:rsidP="000F61AB">
      <w:pPr>
        <w:pStyle w:val="Textosinformato"/>
        <w:tabs>
          <w:tab w:val="right" w:leader="dot" w:pos="8828"/>
        </w:tabs>
        <w:jc w:val="center"/>
        <w:rPr>
          <w:rFonts w:ascii="Arial" w:hAnsi="Arial" w:cs="Arial"/>
          <w:b/>
          <w:bCs/>
          <w:sz w:val="19"/>
          <w:szCs w:val="19"/>
        </w:rPr>
      </w:pPr>
      <w:r w:rsidRPr="00FB2547">
        <w:rPr>
          <w:rFonts w:ascii="Arial" w:hAnsi="Arial" w:cs="Arial"/>
          <w:b/>
          <w:bCs/>
          <w:sz w:val="19"/>
          <w:szCs w:val="19"/>
        </w:rPr>
        <w:t>de bienes del Dominio Público</w:t>
      </w:r>
    </w:p>
    <w:p w:rsidR="000F61AB" w:rsidRPr="00FB2547" w:rsidRDefault="000F61AB" w:rsidP="000F61AB">
      <w:pPr>
        <w:pStyle w:val="Textosinformato"/>
        <w:tabs>
          <w:tab w:val="right" w:leader="dot" w:pos="8828"/>
        </w:tabs>
        <w:jc w:val="center"/>
        <w:rPr>
          <w:rFonts w:ascii="Arial" w:hAnsi="Arial" w:cs="Arial"/>
          <w:b/>
          <w:bCs/>
          <w:sz w:val="19"/>
          <w:szCs w:val="19"/>
        </w:rPr>
      </w:pPr>
    </w:p>
    <w:p w:rsidR="000F61AB" w:rsidRPr="00FB2547" w:rsidRDefault="000F61AB" w:rsidP="000F61AB">
      <w:pPr>
        <w:pStyle w:val="Textosinformato"/>
        <w:tabs>
          <w:tab w:val="right" w:leader="dot" w:pos="8828"/>
        </w:tabs>
        <w:jc w:val="both"/>
        <w:rPr>
          <w:rFonts w:ascii="Arial" w:hAnsi="Arial" w:cs="Arial"/>
          <w:bCs/>
          <w:sz w:val="19"/>
          <w:szCs w:val="19"/>
        </w:rPr>
      </w:pPr>
      <w:r w:rsidRPr="00FB2547">
        <w:rPr>
          <w:rFonts w:ascii="Arial" w:hAnsi="Arial" w:cs="Arial"/>
          <w:b/>
          <w:bCs/>
          <w:sz w:val="19"/>
          <w:szCs w:val="19"/>
        </w:rPr>
        <w:t xml:space="preserve">Artículo 7. </w:t>
      </w:r>
      <w:r w:rsidRPr="00FB2547">
        <w:rPr>
          <w:rFonts w:ascii="Arial" w:hAnsi="Arial" w:cs="Arial"/>
          <w:bCs/>
          <w:sz w:val="19"/>
          <w:szCs w:val="19"/>
        </w:rPr>
        <w:t>Para efectos de este título, se entenderá por:</w:t>
      </w:r>
    </w:p>
    <w:p w:rsidR="000F61AB" w:rsidRPr="00FB2547" w:rsidRDefault="000F61AB" w:rsidP="000F61AB">
      <w:pPr>
        <w:pStyle w:val="Subttulo"/>
        <w:spacing w:line="24" w:lineRule="atLeast"/>
        <w:jc w:val="both"/>
        <w:rPr>
          <w:rFonts w:ascii="Arial" w:hAnsi="Arial" w:cs="Arial"/>
          <w:b w:val="0"/>
          <w:sz w:val="19"/>
          <w:szCs w:val="19"/>
          <w:lang w:val="es-MX"/>
        </w:rPr>
      </w:pPr>
    </w:p>
    <w:p w:rsidR="000F61AB" w:rsidRPr="00FB2547" w:rsidRDefault="000F61AB" w:rsidP="000F61AB">
      <w:pPr>
        <w:pStyle w:val="Subttulo"/>
        <w:numPr>
          <w:ilvl w:val="0"/>
          <w:numId w:val="2"/>
        </w:numPr>
        <w:spacing w:line="24" w:lineRule="atLeast"/>
        <w:ind w:left="1134" w:hanging="1134"/>
        <w:jc w:val="both"/>
        <w:rPr>
          <w:rFonts w:ascii="Arial" w:hAnsi="Arial" w:cs="Arial"/>
          <w:b w:val="0"/>
          <w:sz w:val="19"/>
          <w:szCs w:val="19"/>
          <w:lang w:val="es-MX"/>
        </w:rPr>
      </w:pPr>
      <w:r w:rsidRPr="00FB2547">
        <w:rPr>
          <w:rFonts w:ascii="Arial" w:hAnsi="Arial" w:cs="Arial"/>
          <w:b w:val="0"/>
          <w:sz w:val="19"/>
          <w:szCs w:val="19"/>
          <w:lang w:val="es-MX"/>
        </w:rPr>
        <w:lastRenderedPageBreak/>
        <w:t>Actividades Gubernamentales: A las generadas por autoridades municipales, estatales y federales, derivadas del ejercicio de sus funciones.</w:t>
      </w:r>
    </w:p>
    <w:p w:rsidR="000F61AB" w:rsidRPr="00FB2547" w:rsidRDefault="000F61AB" w:rsidP="000F61AB">
      <w:pPr>
        <w:pStyle w:val="Subttulo"/>
        <w:spacing w:line="24" w:lineRule="atLeast"/>
        <w:ind w:left="1134" w:hanging="1134"/>
        <w:jc w:val="both"/>
        <w:rPr>
          <w:rFonts w:ascii="Arial" w:hAnsi="Arial" w:cs="Arial"/>
          <w:b w:val="0"/>
          <w:sz w:val="19"/>
          <w:szCs w:val="19"/>
          <w:lang w:val="es-MX"/>
        </w:rPr>
      </w:pPr>
    </w:p>
    <w:p w:rsidR="000F61AB" w:rsidRPr="00FB2547" w:rsidRDefault="000F61AB" w:rsidP="000F61AB">
      <w:pPr>
        <w:pStyle w:val="Subttulo"/>
        <w:spacing w:line="24" w:lineRule="atLeast"/>
        <w:ind w:left="1134"/>
        <w:jc w:val="both"/>
        <w:rPr>
          <w:rFonts w:ascii="Arial" w:hAnsi="Arial" w:cs="Arial"/>
          <w:b w:val="0"/>
          <w:sz w:val="19"/>
          <w:szCs w:val="19"/>
          <w:lang w:val="es-MX"/>
        </w:rPr>
      </w:pPr>
      <w:r w:rsidRPr="00FB2547">
        <w:rPr>
          <w:rFonts w:ascii="Arial" w:hAnsi="Arial" w:cs="Arial"/>
          <w:b w:val="0"/>
          <w:sz w:val="19"/>
          <w:szCs w:val="19"/>
          <w:lang w:val="es-MX"/>
        </w:rPr>
        <w:t>Las actividades organizadas y presididas por instituciones privadas no podrán ser consideraras de naturaleza gubernamental por ninguna causa, así como aquellas por las cuales se obtengan ingresos por boletaje.</w:t>
      </w:r>
    </w:p>
    <w:p w:rsidR="000F61AB" w:rsidRPr="00FB2547" w:rsidRDefault="000F61AB" w:rsidP="000F61AB">
      <w:pPr>
        <w:pStyle w:val="Subttulo"/>
        <w:spacing w:line="24" w:lineRule="atLeast"/>
        <w:ind w:left="1134" w:hanging="1134"/>
        <w:jc w:val="both"/>
        <w:rPr>
          <w:rFonts w:ascii="Arial" w:hAnsi="Arial" w:cs="Arial"/>
          <w:b w:val="0"/>
          <w:sz w:val="19"/>
          <w:szCs w:val="19"/>
          <w:lang w:val="es-MX"/>
        </w:rPr>
      </w:pPr>
    </w:p>
    <w:p w:rsidR="000F61AB" w:rsidRPr="00FB2547" w:rsidRDefault="000F61AB" w:rsidP="000F61AB">
      <w:pPr>
        <w:pStyle w:val="Subttulo"/>
        <w:numPr>
          <w:ilvl w:val="0"/>
          <w:numId w:val="2"/>
        </w:numPr>
        <w:spacing w:line="24" w:lineRule="atLeast"/>
        <w:ind w:left="1134" w:hanging="1134"/>
        <w:jc w:val="both"/>
        <w:rPr>
          <w:rFonts w:ascii="Arial" w:hAnsi="Arial" w:cs="Arial"/>
          <w:b w:val="0"/>
          <w:sz w:val="19"/>
          <w:szCs w:val="19"/>
          <w:lang w:val="es-MX"/>
        </w:rPr>
      </w:pPr>
      <w:r w:rsidRPr="00FB2547">
        <w:rPr>
          <w:rFonts w:ascii="Arial" w:hAnsi="Arial" w:cs="Arial"/>
          <w:b w:val="0"/>
          <w:sz w:val="19"/>
          <w:szCs w:val="19"/>
          <w:lang w:val="es-MX"/>
        </w:rPr>
        <w:t>Actividades Empresariales: A las realizadas con fines económicos.</w:t>
      </w:r>
    </w:p>
    <w:p w:rsidR="000F61AB" w:rsidRPr="00FB2547" w:rsidRDefault="000F61AB" w:rsidP="000F61AB">
      <w:pPr>
        <w:pStyle w:val="Subttulo"/>
        <w:spacing w:line="24" w:lineRule="atLeast"/>
        <w:ind w:left="1134" w:hanging="1134"/>
        <w:jc w:val="both"/>
        <w:rPr>
          <w:rFonts w:ascii="Arial" w:hAnsi="Arial" w:cs="Arial"/>
          <w:b w:val="0"/>
          <w:sz w:val="19"/>
          <w:szCs w:val="19"/>
          <w:lang w:val="es-MX"/>
        </w:rPr>
      </w:pPr>
    </w:p>
    <w:p w:rsidR="000F61AB" w:rsidRPr="00FB2547" w:rsidRDefault="000F61AB" w:rsidP="000F61AB">
      <w:pPr>
        <w:pStyle w:val="Subttulo"/>
        <w:numPr>
          <w:ilvl w:val="0"/>
          <w:numId w:val="2"/>
        </w:numPr>
        <w:spacing w:line="24" w:lineRule="atLeast"/>
        <w:ind w:left="1134" w:hanging="1134"/>
        <w:jc w:val="both"/>
        <w:rPr>
          <w:rFonts w:ascii="Arial" w:hAnsi="Arial" w:cs="Arial"/>
          <w:b w:val="0"/>
          <w:sz w:val="19"/>
          <w:szCs w:val="19"/>
          <w:lang w:val="es-MX"/>
        </w:rPr>
      </w:pPr>
      <w:r w:rsidRPr="00FB2547">
        <w:rPr>
          <w:rFonts w:ascii="Arial" w:hAnsi="Arial" w:cs="Arial"/>
          <w:b w:val="0"/>
          <w:sz w:val="19"/>
          <w:szCs w:val="19"/>
          <w:lang w:val="es-MX"/>
        </w:rPr>
        <w:t>Actividades Privadas: A las que tienen como objeto celebrar acontecimientos civiles y protocolarios.</w:t>
      </w:r>
    </w:p>
    <w:p w:rsidR="000F61AB" w:rsidRPr="00FB2547" w:rsidRDefault="000F61AB" w:rsidP="000F61AB">
      <w:pPr>
        <w:pStyle w:val="Prrafodelista"/>
        <w:ind w:left="1134" w:hanging="1134"/>
        <w:rPr>
          <w:rFonts w:ascii="Arial" w:hAnsi="Arial" w:cs="Arial"/>
          <w:b/>
          <w:sz w:val="19"/>
          <w:szCs w:val="19"/>
          <w:lang w:val="es-MX"/>
        </w:rPr>
      </w:pPr>
    </w:p>
    <w:p w:rsidR="000F61AB" w:rsidRPr="00FB2547" w:rsidRDefault="000F61AB" w:rsidP="000F61AB">
      <w:pPr>
        <w:pStyle w:val="Subttulo"/>
        <w:numPr>
          <w:ilvl w:val="0"/>
          <w:numId w:val="2"/>
        </w:numPr>
        <w:spacing w:line="24" w:lineRule="atLeast"/>
        <w:ind w:left="1134" w:hanging="1134"/>
        <w:jc w:val="both"/>
        <w:rPr>
          <w:rFonts w:ascii="Arial" w:hAnsi="Arial" w:cs="Arial"/>
          <w:b w:val="0"/>
          <w:sz w:val="19"/>
          <w:szCs w:val="19"/>
          <w:lang w:val="es-MX"/>
        </w:rPr>
      </w:pPr>
      <w:r w:rsidRPr="00FB2547">
        <w:rPr>
          <w:rFonts w:ascii="Arial" w:hAnsi="Arial" w:cs="Arial"/>
          <w:b w:val="0"/>
          <w:sz w:val="19"/>
          <w:szCs w:val="19"/>
          <w:lang w:val="es-MX"/>
        </w:rPr>
        <w:t>Actividades Académicas y/o Culturales: A las que desarrollen e impulsen la investigación, capacitación, valores culturales, artísticos, antropológicos, históricos, turísticos y educativos y por los cuáles no se persigan fines económicos.</w:t>
      </w:r>
    </w:p>
    <w:p w:rsidR="000F61AB" w:rsidRPr="00FB2547" w:rsidRDefault="000F61AB" w:rsidP="000F61AB">
      <w:pPr>
        <w:pStyle w:val="Prrafodelista"/>
        <w:ind w:left="1134" w:hanging="1134"/>
        <w:rPr>
          <w:rFonts w:ascii="Arial" w:hAnsi="Arial" w:cs="Arial"/>
          <w:b/>
          <w:sz w:val="19"/>
          <w:szCs w:val="19"/>
          <w:lang w:val="es-MX"/>
        </w:rPr>
      </w:pPr>
    </w:p>
    <w:p w:rsidR="000F61AB" w:rsidRDefault="000F61AB" w:rsidP="000F61AB">
      <w:pPr>
        <w:pStyle w:val="Subttulo"/>
        <w:spacing w:line="24" w:lineRule="atLeast"/>
        <w:ind w:left="1134"/>
        <w:jc w:val="both"/>
        <w:rPr>
          <w:rFonts w:ascii="Arial" w:hAnsi="Arial" w:cs="Arial"/>
          <w:b w:val="0"/>
          <w:spacing w:val="-3"/>
          <w:sz w:val="19"/>
          <w:szCs w:val="19"/>
          <w:vertAlign w:val="superscript"/>
          <w:lang w:val="es-MX"/>
        </w:rPr>
      </w:pPr>
      <w:r w:rsidRPr="00FB2547">
        <w:rPr>
          <w:rFonts w:ascii="Arial" w:hAnsi="Arial" w:cs="Arial"/>
          <w:b w:val="0"/>
          <w:sz w:val="19"/>
          <w:szCs w:val="19"/>
          <w:lang w:val="es-MX"/>
        </w:rPr>
        <w:t xml:space="preserve">Las actividades de este rubro que persigan fines económicos, serán tratadas como actividad empresarial. </w:t>
      </w:r>
      <w:r w:rsidRPr="00FB2547">
        <w:rPr>
          <w:rFonts w:ascii="Arial" w:hAnsi="Arial" w:cs="Arial"/>
          <w:b w:val="0"/>
          <w:sz w:val="19"/>
          <w:szCs w:val="19"/>
          <w:vertAlign w:val="superscript"/>
          <w:lang w:val="es-MX"/>
        </w:rPr>
        <w:t xml:space="preserve">(Reforma según Decreto </w:t>
      </w:r>
      <w:r w:rsidRPr="00FB2547">
        <w:rPr>
          <w:rFonts w:ascii="Arial" w:hAnsi="Arial" w:cs="Arial"/>
          <w:b w:val="0"/>
          <w:spacing w:val="-3"/>
          <w:sz w:val="19"/>
          <w:szCs w:val="19"/>
          <w:vertAlign w:val="superscript"/>
          <w:lang w:val="es-MX"/>
        </w:rPr>
        <w:t xml:space="preserve">No. </w:t>
      </w:r>
      <w:r w:rsidRPr="00FB2547">
        <w:rPr>
          <w:rFonts w:ascii="Arial" w:hAnsi="Arial" w:cs="Arial"/>
          <w:b w:val="0"/>
          <w:sz w:val="19"/>
          <w:szCs w:val="19"/>
          <w:vertAlign w:val="superscript"/>
          <w:lang w:val="es-MX"/>
        </w:rPr>
        <w:t>1386</w:t>
      </w:r>
      <w:r w:rsidRPr="00FB2547">
        <w:rPr>
          <w:rFonts w:ascii="Arial" w:hAnsi="Arial" w:cs="Arial"/>
          <w:b w:val="0"/>
          <w:spacing w:val="-3"/>
          <w:sz w:val="19"/>
          <w:szCs w:val="19"/>
          <w:vertAlign w:val="superscript"/>
          <w:lang w:val="es-MX"/>
        </w:rPr>
        <w:t xml:space="preserve"> PPOE </w:t>
      </w:r>
      <w:r w:rsidRPr="00FB2547">
        <w:rPr>
          <w:rFonts w:ascii="Arial" w:hAnsi="Arial" w:cs="Arial"/>
          <w:b w:val="0"/>
          <w:bCs w:val="0"/>
          <w:spacing w:val="-3"/>
          <w:sz w:val="19"/>
          <w:szCs w:val="19"/>
          <w:vertAlign w:val="superscript"/>
          <w:lang w:val="es-MX"/>
        </w:rPr>
        <w:t xml:space="preserve">Quinta Sección de fecha </w:t>
      </w:r>
      <w:r w:rsidRPr="00FB2547">
        <w:rPr>
          <w:rFonts w:ascii="Arial" w:hAnsi="Arial" w:cs="Arial"/>
          <w:b w:val="0"/>
          <w:spacing w:val="-3"/>
          <w:sz w:val="19"/>
          <w:szCs w:val="19"/>
          <w:vertAlign w:val="superscript"/>
          <w:lang w:val="es-MX"/>
        </w:rPr>
        <w:t>15/12/2012)</w:t>
      </w:r>
    </w:p>
    <w:p w:rsidR="000F61AB" w:rsidRPr="00150D36" w:rsidRDefault="000F61AB" w:rsidP="000F61AB">
      <w:pPr>
        <w:pStyle w:val="Subttulo"/>
        <w:spacing w:line="24" w:lineRule="atLeast"/>
        <w:ind w:left="1134"/>
        <w:jc w:val="both"/>
        <w:rPr>
          <w:rFonts w:ascii="Arial" w:hAnsi="Arial" w:cs="Arial"/>
          <w:b w:val="0"/>
          <w:spacing w:val="-3"/>
          <w:sz w:val="19"/>
          <w:szCs w:val="19"/>
          <w:lang w:val="es-MX"/>
        </w:rPr>
      </w:pPr>
    </w:p>
    <w:p w:rsidR="000F61AB" w:rsidRPr="00D35264" w:rsidRDefault="000F61AB" w:rsidP="000F61AB">
      <w:pPr>
        <w:pStyle w:val="Subttulo"/>
        <w:numPr>
          <w:ilvl w:val="0"/>
          <w:numId w:val="2"/>
        </w:numPr>
        <w:spacing w:line="24" w:lineRule="atLeast"/>
        <w:ind w:left="1134" w:hanging="1134"/>
        <w:jc w:val="both"/>
        <w:rPr>
          <w:rFonts w:ascii="Arial" w:hAnsi="Arial" w:cs="Arial"/>
          <w:b w:val="0"/>
          <w:i/>
          <w:sz w:val="19"/>
          <w:szCs w:val="19"/>
          <w:lang w:val="es-MX"/>
        </w:rPr>
      </w:pPr>
      <w:r w:rsidRPr="00D35264">
        <w:rPr>
          <w:rFonts w:ascii="Arial" w:hAnsi="Arial" w:cs="Arial"/>
          <w:b w:val="0"/>
          <w:i/>
          <w:sz w:val="19"/>
          <w:szCs w:val="19"/>
          <w:lang w:val="es-MX"/>
        </w:rPr>
        <w:t xml:space="preserve">Actividad Deportiva: La actividad física, individual o en conjunto, con fines competitivos o recreativos, que se sujeta a reglas previamente establecidas y coadyuvan a la formación integral de las personas y al desarrollo armónico y conservación de sus facultades físicas y mentales. </w:t>
      </w:r>
      <w:r w:rsidRPr="00D35264">
        <w:rPr>
          <w:rFonts w:ascii="Arial" w:hAnsi="Arial" w:cs="Arial"/>
          <w:b w:val="0"/>
          <w:i/>
          <w:sz w:val="19"/>
          <w:szCs w:val="19"/>
          <w:vertAlign w:val="superscript"/>
          <w:lang w:val="es-MX"/>
        </w:rPr>
        <w:t>(Adición según Decreto  Núm. 1669. PPOE Extra de fecha 31-12-2015)</w:t>
      </w:r>
    </w:p>
    <w:p w:rsidR="000F61AB" w:rsidRDefault="000F61AB" w:rsidP="000F61AB">
      <w:pPr>
        <w:pStyle w:val="Textosinformato"/>
        <w:tabs>
          <w:tab w:val="right" w:leader="dot" w:pos="8828"/>
        </w:tabs>
        <w:jc w:val="center"/>
        <w:rPr>
          <w:rFonts w:ascii="Arial" w:hAnsi="Arial" w:cs="Arial"/>
          <w:b/>
          <w:bCs/>
          <w:sz w:val="19"/>
          <w:szCs w:val="19"/>
        </w:rPr>
      </w:pPr>
    </w:p>
    <w:p w:rsidR="000F61AB" w:rsidRDefault="000F61AB" w:rsidP="000F61AB">
      <w:pPr>
        <w:pStyle w:val="Textosinformato"/>
        <w:tabs>
          <w:tab w:val="right" w:leader="dot" w:pos="8828"/>
        </w:tabs>
        <w:jc w:val="center"/>
        <w:rPr>
          <w:rFonts w:ascii="Arial" w:hAnsi="Arial" w:cs="Arial"/>
          <w:b/>
          <w:bCs/>
          <w:sz w:val="19"/>
          <w:szCs w:val="19"/>
        </w:rPr>
      </w:pPr>
    </w:p>
    <w:p w:rsidR="000F61AB" w:rsidRPr="00FB2547" w:rsidRDefault="000F61AB" w:rsidP="000F61AB">
      <w:pPr>
        <w:pStyle w:val="Subttulo"/>
        <w:spacing w:line="24" w:lineRule="atLeast"/>
        <w:jc w:val="center"/>
        <w:rPr>
          <w:rFonts w:ascii="Arial" w:hAnsi="Arial" w:cs="Arial"/>
          <w:sz w:val="19"/>
          <w:szCs w:val="19"/>
          <w:lang w:val="es-MX"/>
        </w:rPr>
      </w:pPr>
      <w:r w:rsidRPr="00FB2547">
        <w:rPr>
          <w:rFonts w:ascii="Arial" w:hAnsi="Arial" w:cs="Arial"/>
          <w:sz w:val="19"/>
          <w:szCs w:val="19"/>
          <w:lang w:val="es-MX"/>
        </w:rPr>
        <w:t>Capítulo Primero</w:t>
      </w:r>
    </w:p>
    <w:p w:rsidR="000F61AB" w:rsidRPr="00FB2547" w:rsidRDefault="000F61AB" w:rsidP="000F61AB">
      <w:pPr>
        <w:pStyle w:val="Subttulo"/>
        <w:spacing w:line="24" w:lineRule="atLeast"/>
        <w:jc w:val="center"/>
        <w:rPr>
          <w:rFonts w:ascii="Arial" w:hAnsi="Arial" w:cs="Arial"/>
          <w:sz w:val="19"/>
          <w:szCs w:val="19"/>
          <w:lang w:val="es-MX"/>
        </w:rPr>
      </w:pPr>
      <w:r w:rsidRPr="00FB2547">
        <w:rPr>
          <w:rFonts w:ascii="Arial" w:hAnsi="Arial" w:cs="Arial"/>
          <w:sz w:val="19"/>
          <w:szCs w:val="19"/>
          <w:lang w:val="es-MX"/>
        </w:rPr>
        <w:t xml:space="preserve">Bienes de Dominio Público en custodia </w:t>
      </w:r>
    </w:p>
    <w:p w:rsidR="000F61AB" w:rsidRPr="00FB2547" w:rsidRDefault="000F61AB" w:rsidP="000F61AB">
      <w:pPr>
        <w:pStyle w:val="Subttulo"/>
        <w:spacing w:line="24" w:lineRule="atLeast"/>
        <w:jc w:val="center"/>
        <w:rPr>
          <w:rFonts w:ascii="Arial" w:hAnsi="Arial" w:cs="Arial"/>
          <w:sz w:val="19"/>
          <w:szCs w:val="19"/>
          <w:lang w:val="es-MX"/>
        </w:rPr>
      </w:pPr>
      <w:r w:rsidRPr="00FB2547">
        <w:rPr>
          <w:rFonts w:ascii="Arial" w:hAnsi="Arial" w:cs="Arial"/>
          <w:sz w:val="19"/>
          <w:szCs w:val="19"/>
          <w:lang w:val="es-MX"/>
        </w:rPr>
        <w:t xml:space="preserve">de la Secretaría de las Culturas y Artes de Oaxaca </w:t>
      </w:r>
    </w:p>
    <w:p w:rsidR="000F61AB" w:rsidRPr="00FB2547" w:rsidRDefault="000F61AB" w:rsidP="000F61AB">
      <w:pPr>
        <w:pStyle w:val="Subttulo"/>
        <w:spacing w:line="24" w:lineRule="atLeast"/>
        <w:jc w:val="center"/>
        <w:rPr>
          <w:rFonts w:ascii="Arial" w:hAnsi="Arial" w:cs="Arial"/>
          <w:sz w:val="19"/>
          <w:szCs w:val="19"/>
          <w:lang w:val="es-MX"/>
        </w:rPr>
      </w:pPr>
      <w:r w:rsidRPr="00FB2547">
        <w:rPr>
          <w:rFonts w:ascii="Arial" w:hAnsi="Arial" w:cs="Arial"/>
          <w:sz w:val="19"/>
          <w:szCs w:val="19"/>
          <w:vertAlign w:val="superscript"/>
          <w:lang w:val="es-MX"/>
        </w:rPr>
        <w:t xml:space="preserve">(Reforma según Decreto </w:t>
      </w:r>
      <w:r w:rsidRPr="00FB2547">
        <w:rPr>
          <w:rFonts w:ascii="Arial" w:hAnsi="Arial" w:cs="Arial"/>
          <w:spacing w:val="-3"/>
          <w:sz w:val="19"/>
          <w:szCs w:val="19"/>
          <w:vertAlign w:val="superscript"/>
          <w:lang w:val="es-MX"/>
        </w:rPr>
        <w:t xml:space="preserve">No. </w:t>
      </w:r>
      <w:r w:rsidRPr="00FB2547">
        <w:rPr>
          <w:rFonts w:ascii="Arial" w:hAnsi="Arial" w:cs="Arial"/>
          <w:sz w:val="19"/>
          <w:szCs w:val="19"/>
          <w:vertAlign w:val="superscript"/>
          <w:lang w:val="es-MX"/>
        </w:rPr>
        <w:t>13</w:t>
      </w:r>
      <w:r w:rsidRPr="00FB2547">
        <w:rPr>
          <w:rFonts w:ascii="Arial" w:hAnsi="Arial" w:cs="Arial"/>
          <w:spacing w:val="-3"/>
          <w:sz w:val="19"/>
          <w:szCs w:val="19"/>
          <w:vertAlign w:val="superscript"/>
          <w:lang w:val="es-MX"/>
        </w:rPr>
        <w:t xml:space="preserve"> PPOE </w:t>
      </w:r>
      <w:r w:rsidRPr="00FB2547">
        <w:rPr>
          <w:rFonts w:ascii="Arial" w:hAnsi="Arial" w:cs="Arial"/>
          <w:bCs w:val="0"/>
          <w:spacing w:val="-3"/>
          <w:sz w:val="19"/>
          <w:szCs w:val="19"/>
          <w:vertAlign w:val="superscript"/>
          <w:lang w:val="es-MX"/>
        </w:rPr>
        <w:t xml:space="preserve">Extra de fecha </w:t>
      </w:r>
      <w:r w:rsidRPr="00FB2547">
        <w:rPr>
          <w:rFonts w:ascii="Arial" w:hAnsi="Arial" w:cs="Arial"/>
          <w:spacing w:val="-3"/>
          <w:sz w:val="19"/>
          <w:szCs w:val="19"/>
          <w:vertAlign w:val="superscript"/>
          <w:lang w:val="es-MX"/>
        </w:rPr>
        <w:t>31-12-13</w:t>
      </w:r>
      <w:r w:rsidRPr="00FB2547">
        <w:rPr>
          <w:rFonts w:ascii="Arial" w:hAnsi="Arial" w:cs="Arial"/>
          <w:sz w:val="19"/>
          <w:szCs w:val="19"/>
          <w:vertAlign w:val="superscript"/>
          <w:lang w:val="es-MX"/>
        </w:rPr>
        <w:t>)</w:t>
      </w:r>
    </w:p>
    <w:p w:rsidR="000F61AB" w:rsidRPr="00FB2547" w:rsidRDefault="000F61AB" w:rsidP="000F61AB">
      <w:pPr>
        <w:pStyle w:val="Textosinformato"/>
        <w:tabs>
          <w:tab w:val="right" w:leader="dot" w:pos="8828"/>
        </w:tabs>
        <w:jc w:val="center"/>
        <w:rPr>
          <w:rFonts w:ascii="Arial" w:hAnsi="Arial" w:cs="Arial"/>
          <w:b/>
          <w:bCs/>
          <w:sz w:val="19"/>
          <w:szCs w:val="19"/>
        </w:rPr>
      </w:pPr>
    </w:p>
    <w:p w:rsidR="000F61AB" w:rsidRPr="00FB2547" w:rsidRDefault="000F61AB" w:rsidP="000F61AB">
      <w:pPr>
        <w:pStyle w:val="Subttulo"/>
        <w:spacing w:line="24" w:lineRule="atLeast"/>
        <w:jc w:val="both"/>
        <w:rPr>
          <w:rFonts w:ascii="Arial" w:hAnsi="Arial" w:cs="Arial"/>
          <w:b w:val="0"/>
          <w:sz w:val="19"/>
          <w:szCs w:val="19"/>
          <w:lang w:val="es-MX"/>
        </w:rPr>
      </w:pPr>
      <w:r w:rsidRPr="00A905CD">
        <w:rPr>
          <w:rFonts w:ascii="Arial" w:hAnsi="Arial" w:cs="Arial"/>
          <w:bCs w:val="0"/>
          <w:sz w:val="19"/>
          <w:szCs w:val="19"/>
          <w:lang w:val="es-MX"/>
        </w:rPr>
        <w:t>Artículo 8.</w:t>
      </w:r>
      <w:r w:rsidRPr="00FB2547">
        <w:rPr>
          <w:rFonts w:ascii="Arial" w:hAnsi="Arial" w:cs="Arial"/>
          <w:bCs w:val="0"/>
          <w:sz w:val="19"/>
          <w:szCs w:val="19"/>
          <w:lang w:val="es-MX"/>
        </w:rPr>
        <w:t xml:space="preserve"> </w:t>
      </w:r>
      <w:r w:rsidRPr="00FB2547">
        <w:rPr>
          <w:rFonts w:ascii="Arial" w:hAnsi="Arial" w:cs="Arial"/>
          <w:b w:val="0"/>
          <w:sz w:val="19"/>
          <w:szCs w:val="19"/>
          <w:lang w:val="es-MX"/>
        </w:rPr>
        <w:t>Son sujetos de este derecho las personas físicas, morales públicas y privadas que soliciten el uso, goce o aprovechamiento de bienes inmuebles en custodia de la Coordinación de Espacios Culturales.</w:t>
      </w:r>
    </w:p>
    <w:p w:rsidR="000F61AB" w:rsidRDefault="000F61AB" w:rsidP="000F61AB">
      <w:pPr>
        <w:pStyle w:val="Subttulo"/>
        <w:spacing w:line="24" w:lineRule="atLeast"/>
        <w:jc w:val="both"/>
        <w:rPr>
          <w:rFonts w:ascii="Arial" w:hAnsi="Arial" w:cs="Arial"/>
          <w:b w:val="0"/>
          <w:sz w:val="19"/>
          <w:szCs w:val="19"/>
          <w:lang w:val="es-MX"/>
        </w:rPr>
      </w:pPr>
      <w:r w:rsidRPr="00FB2547">
        <w:rPr>
          <w:rFonts w:ascii="Arial" w:hAnsi="Arial" w:cs="Arial"/>
          <w:b w:val="0"/>
          <w:sz w:val="19"/>
          <w:szCs w:val="19"/>
          <w:lang w:val="es-MX"/>
        </w:rPr>
        <w:t>La prestación del uso, goce o aprovechamiento de bienes de dominio público del Estado de este capítulo, podrá realizarse a través de convenios de colaboración administrativa para la difusión de las tradiciones y cultura oaxaqueña e incentivar la promoción de nuevos talentos y de artísticas independientes, en el que se determinará el costo de la prestación del inmueble, y para efectos de esta Ley se denominará como derechos de taquilla.</w:t>
      </w:r>
    </w:p>
    <w:p w:rsidR="000F61AB" w:rsidRDefault="000F61AB" w:rsidP="000F61AB">
      <w:pPr>
        <w:pStyle w:val="Subttulo"/>
        <w:spacing w:line="24" w:lineRule="atLeast"/>
        <w:jc w:val="both"/>
        <w:rPr>
          <w:rFonts w:ascii="Arial" w:hAnsi="Arial" w:cs="Arial"/>
          <w:b w:val="0"/>
          <w:sz w:val="19"/>
          <w:szCs w:val="19"/>
          <w:lang w:val="es-MX"/>
        </w:rPr>
      </w:pPr>
    </w:p>
    <w:p w:rsidR="000F61AB" w:rsidRPr="00D35264" w:rsidRDefault="000F61AB" w:rsidP="000F61AB">
      <w:pPr>
        <w:pStyle w:val="Subttulo"/>
        <w:spacing w:line="24" w:lineRule="atLeast"/>
        <w:jc w:val="both"/>
        <w:rPr>
          <w:rFonts w:ascii="Arial" w:hAnsi="Arial" w:cs="Arial"/>
          <w:b w:val="0"/>
          <w:i/>
          <w:sz w:val="19"/>
          <w:szCs w:val="19"/>
          <w:vertAlign w:val="superscript"/>
          <w:lang w:val="es-MX"/>
        </w:rPr>
      </w:pPr>
      <w:r w:rsidRPr="00D35264">
        <w:rPr>
          <w:rFonts w:ascii="Arial" w:hAnsi="Arial" w:cs="Arial"/>
          <w:b w:val="0"/>
          <w:i/>
          <w:sz w:val="19"/>
          <w:szCs w:val="19"/>
          <w:lang w:val="es-MX"/>
        </w:rPr>
        <w:t xml:space="preserve">Para los efectos del presente capítulo se entenderá por: </w:t>
      </w:r>
      <w:r w:rsidRPr="00D35264">
        <w:rPr>
          <w:rFonts w:ascii="Arial" w:hAnsi="Arial" w:cs="Arial"/>
          <w:b w:val="0"/>
          <w:i/>
          <w:sz w:val="19"/>
          <w:szCs w:val="19"/>
          <w:vertAlign w:val="superscript"/>
          <w:lang w:val="es-MX"/>
        </w:rPr>
        <w:t>(Adición según Decreto Núm. 1669 PPOE Extra de fecha 31-12-2015)</w:t>
      </w:r>
    </w:p>
    <w:p w:rsidR="000F61AB" w:rsidRPr="00056C0B" w:rsidRDefault="000F61AB" w:rsidP="000F61AB">
      <w:pPr>
        <w:pStyle w:val="Subttulo"/>
        <w:spacing w:line="24" w:lineRule="atLeast"/>
        <w:jc w:val="both"/>
        <w:rPr>
          <w:rFonts w:ascii="Arial" w:hAnsi="Arial" w:cs="Arial"/>
          <w:b w:val="0"/>
          <w:i/>
          <w:sz w:val="19"/>
          <w:szCs w:val="19"/>
          <w:highlight w:val="yellow"/>
          <w:lang w:val="es-MX"/>
        </w:rPr>
      </w:pPr>
    </w:p>
    <w:p w:rsidR="000F61AB" w:rsidRPr="00D35264" w:rsidRDefault="000F61AB" w:rsidP="000F61AB">
      <w:pPr>
        <w:pStyle w:val="Subttulo"/>
        <w:numPr>
          <w:ilvl w:val="0"/>
          <w:numId w:val="10"/>
        </w:numPr>
        <w:spacing w:line="24" w:lineRule="atLeast"/>
        <w:ind w:left="1134" w:hanging="1134"/>
        <w:jc w:val="both"/>
        <w:rPr>
          <w:rFonts w:ascii="Arial" w:hAnsi="Arial" w:cs="Arial"/>
          <w:b w:val="0"/>
          <w:i/>
          <w:sz w:val="19"/>
          <w:szCs w:val="19"/>
          <w:lang w:val="es-MX"/>
        </w:rPr>
      </w:pPr>
      <w:r w:rsidRPr="00D35264">
        <w:rPr>
          <w:rFonts w:ascii="Arial" w:hAnsi="Arial" w:cs="Arial"/>
          <w:b w:val="0"/>
          <w:i/>
          <w:sz w:val="19"/>
          <w:szCs w:val="19"/>
          <w:lang w:val="es-MX"/>
        </w:rPr>
        <w:t xml:space="preserve">Artista Independiente: Al creador o intérprete que no depende de institución o empresa, </w:t>
      </w:r>
      <w:r w:rsidRPr="00D35264">
        <w:rPr>
          <w:rFonts w:ascii="Arial" w:hAnsi="Arial" w:cs="Arial"/>
          <w:b w:val="0"/>
          <w:i/>
          <w:sz w:val="19"/>
          <w:szCs w:val="19"/>
        </w:rPr>
        <w:t xml:space="preserve">comercializando por sí mismo sus productos culturales y que de manera autónoma financia sus actividades. </w:t>
      </w:r>
      <w:r w:rsidRPr="00D35264">
        <w:rPr>
          <w:rFonts w:ascii="Arial" w:hAnsi="Arial" w:cs="Arial"/>
          <w:b w:val="0"/>
          <w:i/>
          <w:sz w:val="19"/>
          <w:szCs w:val="19"/>
          <w:vertAlign w:val="superscript"/>
        </w:rPr>
        <w:t>(Adición según Decreto Núm.1669. PPOE Extra de fecha 31-12-2015)</w:t>
      </w:r>
    </w:p>
    <w:p w:rsidR="000F61AB" w:rsidRPr="00056C0B" w:rsidRDefault="000F61AB" w:rsidP="000F61AB">
      <w:pPr>
        <w:pStyle w:val="Subttulo"/>
        <w:spacing w:line="24" w:lineRule="atLeast"/>
        <w:ind w:left="1134"/>
        <w:jc w:val="both"/>
        <w:rPr>
          <w:rFonts w:ascii="Arial" w:hAnsi="Arial" w:cs="Arial"/>
          <w:b w:val="0"/>
          <w:i/>
          <w:sz w:val="19"/>
          <w:szCs w:val="19"/>
          <w:highlight w:val="yellow"/>
          <w:lang w:val="es-MX"/>
        </w:rPr>
      </w:pPr>
    </w:p>
    <w:p w:rsidR="000F61AB" w:rsidRPr="00D35264" w:rsidRDefault="000F61AB" w:rsidP="000F61AB">
      <w:pPr>
        <w:pStyle w:val="Subttulo"/>
        <w:numPr>
          <w:ilvl w:val="0"/>
          <w:numId w:val="10"/>
        </w:numPr>
        <w:spacing w:line="24" w:lineRule="atLeast"/>
        <w:ind w:left="1134" w:hanging="1134"/>
        <w:jc w:val="both"/>
        <w:rPr>
          <w:rFonts w:ascii="Arial" w:hAnsi="Arial" w:cs="Arial"/>
          <w:b w:val="0"/>
          <w:i/>
          <w:sz w:val="19"/>
          <w:szCs w:val="19"/>
          <w:lang w:val="es-MX"/>
        </w:rPr>
      </w:pPr>
      <w:r w:rsidRPr="00D35264">
        <w:rPr>
          <w:rFonts w:ascii="Arial" w:hAnsi="Arial" w:cs="Arial"/>
          <w:b w:val="0"/>
          <w:i/>
          <w:sz w:val="19"/>
          <w:szCs w:val="19"/>
          <w:lang w:val="es-MX"/>
        </w:rPr>
        <w:t xml:space="preserve">Empresa cultural: A las que se dedica a la producción y comercialización de contenidos que son intangibles </w:t>
      </w:r>
      <w:r w:rsidRPr="00D35264">
        <w:rPr>
          <w:rFonts w:ascii="Arial" w:hAnsi="Arial" w:cs="Arial"/>
          <w:b w:val="0"/>
          <w:i/>
          <w:sz w:val="19"/>
          <w:szCs w:val="19"/>
        </w:rPr>
        <w:t>y de naturaleza cultural, como son los que se dedican al montaje de exposiciones, campañas de difusión cultural, desarrollo de contenidos culturales para su difusión, edición de catálogos y guías digitales de fondos de carácter histórico.</w:t>
      </w:r>
      <w:r w:rsidRPr="00D35264">
        <w:rPr>
          <w:rFonts w:ascii="Arial" w:hAnsi="Arial" w:cs="Arial"/>
          <w:b w:val="0"/>
          <w:i/>
          <w:sz w:val="19"/>
          <w:szCs w:val="19"/>
          <w:vertAlign w:val="superscript"/>
        </w:rPr>
        <w:t xml:space="preserve"> (Adición según Decreto Núm. 1669 PPOE Extra de fecha 31-12-2015)</w:t>
      </w:r>
    </w:p>
    <w:p w:rsidR="000F61AB" w:rsidRPr="00056C0B" w:rsidRDefault="000F61AB" w:rsidP="000F61AB">
      <w:pPr>
        <w:pStyle w:val="Prrafodelista"/>
        <w:rPr>
          <w:rFonts w:ascii="Arial" w:hAnsi="Arial" w:cs="Arial"/>
          <w:b/>
          <w:sz w:val="19"/>
          <w:szCs w:val="19"/>
          <w:highlight w:val="yellow"/>
          <w:lang w:val="es-MX"/>
        </w:rPr>
      </w:pPr>
    </w:p>
    <w:p w:rsidR="000F61AB" w:rsidRPr="00D35264" w:rsidRDefault="000F61AB" w:rsidP="000F61AB">
      <w:pPr>
        <w:pStyle w:val="Subttulo"/>
        <w:numPr>
          <w:ilvl w:val="0"/>
          <w:numId w:val="10"/>
        </w:numPr>
        <w:spacing w:line="24" w:lineRule="atLeast"/>
        <w:ind w:left="1134" w:hanging="1134"/>
        <w:jc w:val="both"/>
        <w:rPr>
          <w:rFonts w:ascii="Arial" w:hAnsi="Arial" w:cs="Arial"/>
          <w:b w:val="0"/>
          <w:i/>
          <w:sz w:val="19"/>
          <w:szCs w:val="19"/>
          <w:lang w:val="es-MX"/>
        </w:rPr>
      </w:pPr>
      <w:r w:rsidRPr="00D35264">
        <w:rPr>
          <w:rFonts w:ascii="Arial" w:hAnsi="Arial" w:cs="Arial"/>
          <w:b w:val="0"/>
          <w:i/>
          <w:sz w:val="19"/>
          <w:szCs w:val="19"/>
          <w:lang w:val="es-MX"/>
        </w:rPr>
        <w:t xml:space="preserve">Grupo independiente: A dos o más individuos </w:t>
      </w:r>
      <w:r w:rsidRPr="00D35264">
        <w:rPr>
          <w:rFonts w:ascii="Arial" w:hAnsi="Arial" w:cs="Arial"/>
          <w:b w:val="0"/>
          <w:i/>
          <w:sz w:val="19"/>
          <w:szCs w:val="19"/>
        </w:rPr>
        <w:t xml:space="preserve">interactuantes e interdependientes, que se reúnen para crear o interpretar por sí mismos sus productos culturales y que financian con recursos propios la realización de sus actividades. </w:t>
      </w:r>
      <w:r w:rsidRPr="00D35264">
        <w:rPr>
          <w:rFonts w:ascii="Arial" w:hAnsi="Arial" w:cs="Arial"/>
          <w:b w:val="0"/>
          <w:i/>
          <w:sz w:val="19"/>
          <w:szCs w:val="19"/>
          <w:vertAlign w:val="superscript"/>
        </w:rPr>
        <w:t>(Adición según Decreto Núm. 1669 PPOE Extra de fecha 31-12-2015)</w:t>
      </w:r>
    </w:p>
    <w:p w:rsidR="000F61AB" w:rsidRPr="00FB2547" w:rsidRDefault="000F61AB" w:rsidP="000F61AB">
      <w:pPr>
        <w:pStyle w:val="Subttulo"/>
        <w:spacing w:line="24" w:lineRule="atLeast"/>
        <w:jc w:val="both"/>
        <w:rPr>
          <w:rFonts w:ascii="Arial" w:hAnsi="Arial" w:cs="Arial"/>
          <w:b w:val="0"/>
          <w:sz w:val="19"/>
          <w:szCs w:val="19"/>
          <w:lang w:val="es-MX"/>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sz w:val="19"/>
          <w:szCs w:val="19"/>
        </w:rPr>
        <w:t xml:space="preserve">Los ingresos obtenidos por el uso, goce o aprovechamiento de los bienes de dominio público del Estado, contenidos en este capítulo, se destinarán a los mismos mediante programas anuales de restauración, conservación, mantenimiento e investigación. </w:t>
      </w: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1386</w:t>
      </w:r>
      <w:r w:rsidRPr="00FB2547">
        <w:rPr>
          <w:rFonts w:ascii="Arial" w:hAnsi="Arial" w:cs="Arial"/>
          <w:bCs/>
          <w:spacing w:val="-3"/>
          <w:sz w:val="19"/>
          <w:szCs w:val="19"/>
          <w:vertAlign w:val="superscript"/>
        </w:rPr>
        <w:t xml:space="preserve"> PPOE Quinta Sección de fecha 15/12/2012)</w:t>
      </w:r>
    </w:p>
    <w:p w:rsidR="000F61AB" w:rsidRDefault="000F61AB" w:rsidP="000F61AB">
      <w:pPr>
        <w:pStyle w:val="Textosinformato"/>
        <w:tabs>
          <w:tab w:val="right" w:leader="dot" w:pos="8828"/>
        </w:tabs>
        <w:jc w:val="both"/>
        <w:rPr>
          <w:rFonts w:ascii="Arial" w:hAnsi="Arial" w:cs="Arial"/>
          <w:bCs/>
          <w:sz w:val="19"/>
          <w:szCs w:val="19"/>
        </w:rPr>
      </w:pPr>
    </w:p>
    <w:p w:rsidR="000F61AB" w:rsidRPr="00FB2547" w:rsidRDefault="000F61AB" w:rsidP="000F61AB">
      <w:pPr>
        <w:pStyle w:val="Textosinformato"/>
        <w:tabs>
          <w:tab w:val="right" w:leader="dot" w:pos="8828"/>
        </w:tabs>
        <w:jc w:val="both"/>
        <w:rPr>
          <w:rFonts w:ascii="Arial" w:hAnsi="Arial" w:cs="Arial"/>
          <w:bCs/>
          <w:sz w:val="19"/>
          <w:szCs w:val="19"/>
        </w:rPr>
      </w:pPr>
    </w:p>
    <w:p w:rsidR="000F61AB" w:rsidRPr="00FB2547" w:rsidRDefault="000F61AB" w:rsidP="000F61AB">
      <w:pPr>
        <w:pStyle w:val="Textosinformato"/>
        <w:tabs>
          <w:tab w:val="right" w:leader="dot" w:pos="8828"/>
        </w:tabs>
        <w:jc w:val="center"/>
        <w:rPr>
          <w:rFonts w:ascii="Arial" w:hAnsi="Arial" w:cs="Arial"/>
          <w:b/>
          <w:bCs/>
          <w:sz w:val="19"/>
          <w:szCs w:val="19"/>
        </w:rPr>
      </w:pPr>
      <w:r w:rsidRPr="00FB2547">
        <w:rPr>
          <w:rFonts w:ascii="Arial" w:hAnsi="Arial" w:cs="Arial"/>
          <w:b/>
          <w:bCs/>
          <w:sz w:val="19"/>
          <w:szCs w:val="19"/>
        </w:rPr>
        <w:t>Sección Primera</w:t>
      </w:r>
    </w:p>
    <w:p w:rsidR="000F61AB" w:rsidRPr="00FB2547" w:rsidRDefault="000F61AB" w:rsidP="000F61AB">
      <w:pPr>
        <w:pStyle w:val="Textosinformato"/>
        <w:tabs>
          <w:tab w:val="right" w:leader="dot" w:pos="8828"/>
        </w:tabs>
        <w:jc w:val="center"/>
        <w:rPr>
          <w:rFonts w:ascii="Arial" w:hAnsi="Arial" w:cs="Arial"/>
          <w:b/>
          <w:bCs/>
          <w:sz w:val="19"/>
          <w:szCs w:val="19"/>
        </w:rPr>
      </w:pPr>
      <w:r w:rsidRPr="00FB2547">
        <w:rPr>
          <w:rFonts w:ascii="Arial" w:hAnsi="Arial" w:cs="Arial"/>
          <w:b/>
          <w:bCs/>
          <w:sz w:val="19"/>
          <w:szCs w:val="19"/>
        </w:rPr>
        <w:t>Del Museo de los Pintores Oaxaqueños</w:t>
      </w:r>
    </w:p>
    <w:p w:rsidR="000F61AB" w:rsidRDefault="000F61AB" w:rsidP="000F61AB">
      <w:pPr>
        <w:pStyle w:val="Textosinformato"/>
        <w:tabs>
          <w:tab w:val="right" w:leader="dot" w:pos="8828"/>
        </w:tabs>
        <w:jc w:val="center"/>
        <w:rPr>
          <w:rFonts w:ascii="Arial" w:hAnsi="Arial" w:cs="Arial"/>
          <w:b/>
          <w:bCs/>
          <w:sz w:val="19"/>
          <w:szCs w:val="19"/>
        </w:rPr>
      </w:pPr>
    </w:p>
    <w:p w:rsidR="000F61AB" w:rsidRPr="00FB2547" w:rsidRDefault="000F61AB" w:rsidP="000F61AB">
      <w:pPr>
        <w:pStyle w:val="Textosinformato"/>
        <w:tabs>
          <w:tab w:val="right" w:leader="dot" w:pos="8828"/>
        </w:tabs>
        <w:jc w:val="center"/>
        <w:rPr>
          <w:rFonts w:ascii="Arial" w:hAnsi="Arial" w:cs="Arial"/>
          <w:b/>
          <w:bCs/>
          <w:sz w:val="19"/>
          <w:szCs w:val="19"/>
        </w:rPr>
      </w:pPr>
    </w:p>
    <w:p w:rsidR="000F61AB" w:rsidRDefault="000F61AB" w:rsidP="000F61AB">
      <w:pPr>
        <w:pStyle w:val="Textosinformato"/>
        <w:tabs>
          <w:tab w:val="right" w:leader="dot" w:pos="8828"/>
        </w:tabs>
        <w:jc w:val="both"/>
        <w:rPr>
          <w:rFonts w:ascii="Arial" w:hAnsi="Arial" w:cs="Arial"/>
          <w:bCs/>
          <w:sz w:val="19"/>
          <w:szCs w:val="19"/>
        </w:rPr>
      </w:pPr>
      <w:r w:rsidRPr="00FB2547">
        <w:rPr>
          <w:rFonts w:ascii="Arial" w:hAnsi="Arial" w:cs="Arial"/>
          <w:b/>
          <w:bCs/>
          <w:sz w:val="19"/>
          <w:szCs w:val="19"/>
        </w:rPr>
        <w:t>Artículo 9.</w:t>
      </w:r>
      <w:r w:rsidRPr="00FB2547">
        <w:rPr>
          <w:rFonts w:ascii="Arial" w:hAnsi="Arial" w:cs="Arial"/>
          <w:bCs/>
          <w:sz w:val="19"/>
          <w:szCs w:val="19"/>
        </w:rPr>
        <w:t xml:space="preserve"> Por el uso, goce o aprovechamiento del museo de los pintores oaxaqueños, se causarán derechos que se pagarán de conformidad con las siguientes cuotas:</w:t>
      </w:r>
    </w:p>
    <w:p w:rsidR="000F61AB" w:rsidRPr="00FB2547" w:rsidRDefault="000F61AB" w:rsidP="000F61AB">
      <w:pPr>
        <w:pStyle w:val="Textosinformato"/>
        <w:tabs>
          <w:tab w:val="right" w:leader="dot" w:pos="8828"/>
        </w:tabs>
        <w:jc w:val="both"/>
        <w:rPr>
          <w:rFonts w:ascii="Arial" w:hAnsi="Arial" w:cs="Arial"/>
          <w:bCs/>
          <w:sz w:val="19"/>
          <w:szCs w:val="19"/>
        </w:rPr>
      </w:pPr>
    </w:p>
    <w:tbl>
      <w:tblPr>
        <w:tblW w:w="6678" w:type="dxa"/>
        <w:tblInd w:w="55" w:type="dxa"/>
        <w:tblCellMar>
          <w:left w:w="70" w:type="dxa"/>
          <w:right w:w="70" w:type="dxa"/>
        </w:tblCellMar>
        <w:tblLook w:val="04A0" w:firstRow="1" w:lastRow="0" w:firstColumn="1" w:lastColumn="0" w:noHBand="0" w:noVBand="1"/>
      </w:tblPr>
      <w:tblGrid>
        <w:gridCol w:w="434"/>
        <w:gridCol w:w="400"/>
        <w:gridCol w:w="400"/>
        <w:gridCol w:w="3601"/>
        <w:gridCol w:w="1843"/>
      </w:tblGrid>
      <w:tr w:rsidR="000F61AB" w:rsidRPr="00FB2547" w:rsidTr="003E624C">
        <w:trPr>
          <w:trHeight w:val="567"/>
        </w:trPr>
        <w:tc>
          <w:tcPr>
            <w:tcW w:w="434" w:type="dxa"/>
            <w:shd w:val="clear" w:color="auto" w:fill="auto"/>
            <w:noWrap/>
            <w:vAlign w:val="bottom"/>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vAlign w:val="bottom"/>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vAlign w:val="bottom"/>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3601" w:type="dxa"/>
            <w:shd w:val="clear" w:color="auto" w:fill="auto"/>
            <w:noWrap/>
            <w:vAlign w:val="bottom"/>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1843" w:type="dxa"/>
            <w:shd w:val="clear" w:color="auto" w:fill="auto"/>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Número de salarios mínimos</w:t>
            </w:r>
          </w:p>
        </w:tc>
      </w:tr>
      <w:tr w:rsidR="000F61AB" w:rsidRPr="00FB2547" w:rsidTr="003E624C">
        <w:trPr>
          <w:trHeight w:val="375"/>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I</w:t>
            </w: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Patio Principal</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a)</w:t>
            </w: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 xml:space="preserve">Actividad Gubernamental: </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1</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9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90.00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2</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6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76.00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3</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3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51.00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4</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hora adicional:</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20.30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b)</w:t>
            </w: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Actividad Empresarial y Privada:</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1</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9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178.00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2</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6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152.00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3</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3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102.00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4</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hora adicional:</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20.30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c)</w:t>
            </w: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Actividad Académica y/o Cultural:</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1</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9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72.00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2</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6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61.00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3</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3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41.00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4</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hora adicional:</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20.30</w:t>
            </w:r>
          </w:p>
        </w:tc>
      </w:tr>
      <w:tr w:rsidR="000F61AB" w:rsidRPr="00FB2547" w:rsidTr="003E624C">
        <w:trPr>
          <w:trHeight w:val="375"/>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II</w:t>
            </w: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Segundo Patio</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a)</w:t>
            </w: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 xml:space="preserve">Actividad Gubernamental: </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1</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9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90.00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2</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6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76.00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3</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3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51.00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4</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hora adicional:</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20.30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b)</w:t>
            </w: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Actividad Empresarial y Privada:</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1</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9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178.00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2</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6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152.00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3</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3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102.00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4</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hora adicional:</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20.30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c)</w:t>
            </w: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Actividad Académica y/o Cultural:</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1</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9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72.00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2</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6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61.00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3</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3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41.00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4</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hora adicional:</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20.30</w:t>
            </w:r>
          </w:p>
        </w:tc>
      </w:tr>
      <w:tr w:rsidR="000F61AB" w:rsidRPr="00FB2547" w:rsidTr="003E624C">
        <w:trPr>
          <w:trHeight w:val="375"/>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III</w:t>
            </w: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Ambos Patios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a)</w:t>
            </w: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 xml:space="preserve">Actividad Gubernamental: </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1</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9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178,00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2</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6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153.00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3</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3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102.00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4</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hora adicional:</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20.30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b)</w:t>
            </w: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Actividad Empresarial y Privada:</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1</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9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356.00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2</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6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305.00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3</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3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203.00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4</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hora adicional:</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20.30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c)</w:t>
            </w: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Actividad Académica y/o Cultural:</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1</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9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142.00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2</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6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122.00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3</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3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81.00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4</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hora adicional:</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20.30</w:t>
            </w:r>
          </w:p>
        </w:tc>
      </w:tr>
      <w:tr w:rsidR="000F61AB" w:rsidRPr="00FB2547" w:rsidTr="003E624C">
        <w:trPr>
          <w:trHeight w:val="375"/>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IV</w:t>
            </w: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Sala Principal:</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a)</w:t>
            </w: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 xml:space="preserve">Actividad Gubernamental: </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1</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9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90.00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2</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6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76.00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3</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3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51.00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4</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hora adicional:</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20.30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b)</w:t>
            </w: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Actividad Empresarial y Privada:</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1</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9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178.00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2</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6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152.00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3</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3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102.00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4</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hora adicional:</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20.31</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c)</w:t>
            </w: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Actividad Académica y/o Cultural:</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1</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9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72.00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2</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6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61.00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3</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3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41.00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4</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hora adicional:</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20.31</w:t>
            </w:r>
          </w:p>
        </w:tc>
      </w:tr>
      <w:tr w:rsidR="000F61AB" w:rsidRPr="00FB2547" w:rsidTr="003E624C">
        <w:trPr>
          <w:trHeight w:val="375"/>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V</w:t>
            </w: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Sala Rodolfo Morales: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a)</w:t>
            </w: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 xml:space="preserve">Actividad Gubernamental: </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1</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9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90.00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2</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6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76.00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3</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3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51.00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4</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hora adicional:</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20.30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b)</w:t>
            </w: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Actividad Empresarial y Privada:</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1</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9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178.00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2</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6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152.00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3</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3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102.00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4</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hora adicional:</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20.30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c)</w:t>
            </w: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Actividad Académica y/o Cultural:</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1</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9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72.00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2</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6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61.00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3</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3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41.00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4</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hora adicional:</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20.30</w:t>
            </w:r>
          </w:p>
        </w:tc>
      </w:tr>
      <w:tr w:rsidR="000F61AB" w:rsidRPr="00FB2547" w:rsidTr="003E624C">
        <w:trPr>
          <w:trHeight w:val="375"/>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VI</w:t>
            </w: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Sala Francisco Gutiérrez:</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a)</w:t>
            </w: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 xml:space="preserve">Actividad Gubernamental: </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1</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9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90.00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2</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6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76.00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3</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3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51.00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4</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hora adicional:</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20.30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b)</w:t>
            </w: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Actividad Empresarial y Privada:</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1</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9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178.00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2</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6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152.00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3</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3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102.00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4</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hora adicional:</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20.30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c)</w:t>
            </w: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Actividad Académica y/o Cultural:</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1</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9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72.00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2</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6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61.00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3</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3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41.00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4</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hora adicional:</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20.30</w:t>
            </w:r>
          </w:p>
        </w:tc>
      </w:tr>
      <w:tr w:rsidR="000F61AB" w:rsidRPr="00FB2547" w:rsidTr="003E624C">
        <w:trPr>
          <w:trHeight w:val="375"/>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VII</w:t>
            </w: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Patio 1, 2 y Terraza:</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a)</w:t>
            </w: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 xml:space="preserve">Actividad Gubernamental: </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1</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9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267.00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2</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6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229.00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3</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3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152.00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4</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hora adicional:</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60.93</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b)</w:t>
            </w: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Actividad Empresarial y Privada:</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1</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9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533.00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2</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6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457.00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3</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3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305.00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4</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hora adicional:</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60.93</w:t>
            </w:r>
          </w:p>
        </w:tc>
      </w:tr>
      <w:tr w:rsidR="000F61AB" w:rsidRPr="00FB2547" w:rsidTr="003E624C">
        <w:trPr>
          <w:trHeight w:val="375"/>
        </w:trPr>
        <w:tc>
          <w:tcPr>
            <w:tcW w:w="834" w:type="dxa"/>
            <w:gridSpan w:val="2"/>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VIII</w:t>
            </w: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Terraza:</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a)</w:t>
            </w: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 xml:space="preserve">Actividad Gubernamental: </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1</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9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90.00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2</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6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76.00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3</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3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51.00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4</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hora adicional:</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20.31</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b)</w:t>
            </w: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Actividad Empresarial y Privada:</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1</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9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178.00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2</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6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152.00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3</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3 horas:</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102.00</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4</w:t>
            </w: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Por hora adicional:</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20.31</w:t>
            </w:r>
          </w:p>
        </w:tc>
      </w:tr>
      <w:tr w:rsidR="000F61AB" w:rsidRPr="00FB2547" w:rsidTr="003E624C">
        <w:trPr>
          <w:trHeight w:val="329"/>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IX</w:t>
            </w: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 xml:space="preserve">Establecimiento comercial, por mes: </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$ 2,679.00</w:t>
            </w:r>
          </w:p>
        </w:tc>
      </w:tr>
      <w:tr w:rsidR="000F61AB" w:rsidRPr="00FB2547" w:rsidTr="003E624C">
        <w:trPr>
          <w:trHeight w:val="283"/>
        </w:trPr>
        <w:tc>
          <w:tcPr>
            <w:tcW w:w="434"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X</w:t>
            </w: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400"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p>
        </w:tc>
        <w:tc>
          <w:tcPr>
            <w:tcW w:w="3601" w:type="dxa"/>
            <w:shd w:val="clear" w:color="auto" w:fill="auto"/>
            <w:noWrap/>
            <w:hideMark/>
          </w:tcPr>
          <w:p w:rsidR="000F61AB" w:rsidRPr="00FB2547" w:rsidRDefault="000F61AB" w:rsidP="003E624C">
            <w:pPr>
              <w:pStyle w:val="Textosinformato"/>
              <w:tabs>
                <w:tab w:val="right" w:leader="dot" w:pos="8828"/>
              </w:tabs>
              <w:jc w:val="both"/>
              <w:rPr>
                <w:rFonts w:ascii="Arial" w:hAnsi="Arial" w:cs="Arial"/>
                <w:bCs/>
                <w:sz w:val="19"/>
                <w:szCs w:val="19"/>
              </w:rPr>
            </w:pPr>
            <w:r w:rsidRPr="00FB2547">
              <w:rPr>
                <w:rFonts w:ascii="Arial" w:hAnsi="Arial" w:cs="Arial"/>
                <w:bCs/>
                <w:sz w:val="19"/>
                <w:szCs w:val="19"/>
              </w:rPr>
              <w:t>Visita guiada por persona:</w:t>
            </w:r>
          </w:p>
        </w:tc>
        <w:tc>
          <w:tcPr>
            <w:tcW w:w="1843" w:type="dxa"/>
            <w:shd w:val="clear" w:color="auto" w:fill="auto"/>
            <w:noWrap/>
            <w:hideMark/>
          </w:tcPr>
          <w:p w:rsidR="000F61AB" w:rsidRPr="00FB2547" w:rsidRDefault="000F61AB" w:rsidP="003E624C">
            <w:pPr>
              <w:pStyle w:val="Textosinformato"/>
              <w:tabs>
                <w:tab w:val="right" w:leader="dot" w:pos="8828"/>
              </w:tabs>
              <w:jc w:val="center"/>
              <w:rPr>
                <w:rFonts w:ascii="Arial" w:hAnsi="Arial" w:cs="Arial"/>
                <w:bCs/>
                <w:sz w:val="19"/>
                <w:szCs w:val="19"/>
              </w:rPr>
            </w:pPr>
            <w:r w:rsidRPr="00FB2547">
              <w:rPr>
                <w:rFonts w:ascii="Arial" w:hAnsi="Arial" w:cs="Arial"/>
                <w:bCs/>
                <w:sz w:val="19"/>
                <w:szCs w:val="19"/>
              </w:rPr>
              <w:t>$ 20.00</w:t>
            </w:r>
          </w:p>
        </w:tc>
      </w:tr>
    </w:tbl>
    <w:p w:rsidR="000F61AB" w:rsidRPr="00FB2547" w:rsidRDefault="000F61AB" w:rsidP="000F61AB">
      <w:pPr>
        <w:pStyle w:val="Textosinformato"/>
        <w:tabs>
          <w:tab w:val="right" w:leader="dot" w:pos="8828"/>
        </w:tabs>
        <w:jc w:val="both"/>
        <w:rPr>
          <w:rFonts w:ascii="Arial" w:hAnsi="Arial" w:cs="Arial"/>
          <w:bCs/>
          <w:sz w:val="19"/>
          <w:szCs w:val="19"/>
        </w:rPr>
      </w:pP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1386</w:t>
      </w:r>
      <w:r w:rsidRPr="00FB2547">
        <w:rPr>
          <w:rFonts w:ascii="Arial" w:hAnsi="Arial" w:cs="Arial"/>
          <w:bCs/>
          <w:spacing w:val="-3"/>
          <w:sz w:val="19"/>
          <w:szCs w:val="19"/>
          <w:vertAlign w:val="superscript"/>
        </w:rPr>
        <w:t xml:space="preserve"> PPOE Quinta Sección de fecha 15/12/2012)</w:t>
      </w:r>
    </w:p>
    <w:p w:rsidR="000F61AB" w:rsidRDefault="000F61AB" w:rsidP="000F61AB">
      <w:pPr>
        <w:pStyle w:val="Textosinformato"/>
        <w:tabs>
          <w:tab w:val="right" w:leader="dot" w:pos="8828"/>
        </w:tabs>
        <w:jc w:val="both"/>
        <w:rPr>
          <w:rFonts w:ascii="Arial" w:hAnsi="Arial" w:cs="Arial"/>
          <w:bCs/>
          <w:sz w:val="19"/>
          <w:szCs w:val="19"/>
        </w:rPr>
      </w:pPr>
    </w:p>
    <w:p w:rsidR="000F61AB" w:rsidRPr="00D4096F" w:rsidRDefault="000F61AB" w:rsidP="000F61AB">
      <w:pPr>
        <w:pStyle w:val="Textosinformato"/>
        <w:tabs>
          <w:tab w:val="right" w:leader="dot" w:pos="8828"/>
        </w:tabs>
        <w:jc w:val="both"/>
        <w:rPr>
          <w:rFonts w:ascii="Arial" w:hAnsi="Arial" w:cs="Arial"/>
          <w:bCs/>
          <w:i/>
          <w:sz w:val="19"/>
          <w:szCs w:val="19"/>
          <w:vertAlign w:val="superscript"/>
        </w:rPr>
      </w:pPr>
      <w:r w:rsidRPr="00D35264">
        <w:rPr>
          <w:rFonts w:ascii="Arial" w:hAnsi="Arial" w:cs="Arial"/>
          <w:bCs/>
          <w:i/>
          <w:sz w:val="19"/>
          <w:szCs w:val="19"/>
        </w:rPr>
        <w:t>Las visitas guiadas para grupos de</w:t>
      </w:r>
      <w:r w:rsidRPr="00D35264">
        <w:rPr>
          <w:rFonts w:ascii="Arial" w:hAnsi="Arial" w:cs="Arial"/>
          <w:i/>
          <w:sz w:val="19"/>
          <w:szCs w:val="19"/>
        </w:rPr>
        <w:t xml:space="preserve"> estudiantes provenientes de instituciones públicas nacionales serán gratuitas previa solicitud de la institución señalando día y hora de la visita. </w:t>
      </w:r>
      <w:r w:rsidRPr="00D35264">
        <w:rPr>
          <w:rFonts w:ascii="Arial" w:hAnsi="Arial" w:cs="Arial"/>
          <w:i/>
          <w:sz w:val="19"/>
          <w:szCs w:val="19"/>
          <w:vertAlign w:val="superscript"/>
        </w:rPr>
        <w:t>(Adición según Decreto Núm. 1669 PPOE Extra de fecha 31-12-2015)</w:t>
      </w:r>
    </w:p>
    <w:p w:rsidR="000F61AB" w:rsidRPr="00FB2547" w:rsidRDefault="000F61AB" w:rsidP="000F61AB">
      <w:pPr>
        <w:pStyle w:val="Textosinformato"/>
        <w:tabs>
          <w:tab w:val="right" w:leader="dot" w:pos="8828"/>
        </w:tabs>
        <w:jc w:val="center"/>
        <w:rPr>
          <w:rFonts w:ascii="Arial" w:hAnsi="Arial" w:cs="Arial"/>
          <w:b/>
          <w:bCs/>
          <w:sz w:val="19"/>
          <w:szCs w:val="19"/>
        </w:rPr>
      </w:pPr>
    </w:p>
    <w:p w:rsidR="000F61AB" w:rsidRPr="00FB2547" w:rsidRDefault="000F61AB" w:rsidP="000F61AB">
      <w:pPr>
        <w:pStyle w:val="Textosinformato"/>
        <w:tabs>
          <w:tab w:val="right" w:leader="dot" w:pos="8828"/>
        </w:tabs>
        <w:jc w:val="center"/>
        <w:rPr>
          <w:rFonts w:ascii="Arial" w:hAnsi="Arial" w:cs="Arial"/>
          <w:b/>
          <w:bCs/>
          <w:sz w:val="19"/>
          <w:szCs w:val="19"/>
        </w:rPr>
      </w:pPr>
      <w:r w:rsidRPr="00FB2547">
        <w:rPr>
          <w:rFonts w:ascii="Arial" w:hAnsi="Arial" w:cs="Arial"/>
          <w:b/>
          <w:bCs/>
          <w:sz w:val="19"/>
          <w:szCs w:val="19"/>
        </w:rPr>
        <w:t>Sección Segunda</w:t>
      </w:r>
    </w:p>
    <w:p w:rsidR="000F61AB" w:rsidRPr="00FB2547" w:rsidRDefault="000F61AB" w:rsidP="000F61AB">
      <w:pPr>
        <w:pStyle w:val="Textosinformato"/>
        <w:tabs>
          <w:tab w:val="right" w:leader="dot" w:pos="8828"/>
        </w:tabs>
        <w:jc w:val="center"/>
        <w:rPr>
          <w:rFonts w:ascii="Arial" w:hAnsi="Arial" w:cs="Arial"/>
          <w:b/>
          <w:bCs/>
          <w:sz w:val="19"/>
          <w:szCs w:val="19"/>
        </w:rPr>
      </w:pPr>
      <w:r w:rsidRPr="00FB2547">
        <w:rPr>
          <w:rFonts w:ascii="Arial" w:hAnsi="Arial" w:cs="Arial"/>
          <w:b/>
          <w:bCs/>
          <w:sz w:val="19"/>
          <w:szCs w:val="19"/>
        </w:rPr>
        <w:t>Del Museo Estatal de Arte Popular “Oaxaca”</w:t>
      </w:r>
    </w:p>
    <w:p w:rsidR="000F61AB" w:rsidRPr="00FB2547" w:rsidRDefault="000F61AB" w:rsidP="000F61AB">
      <w:pPr>
        <w:pStyle w:val="Textosinformato"/>
        <w:tabs>
          <w:tab w:val="right" w:leader="dot" w:pos="8828"/>
        </w:tabs>
        <w:jc w:val="center"/>
        <w:rPr>
          <w:rFonts w:ascii="Arial" w:hAnsi="Arial" w:cs="Arial"/>
          <w:b/>
          <w:bCs/>
          <w:sz w:val="19"/>
          <w:szCs w:val="19"/>
        </w:rPr>
      </w:pPr>
    </w:p>
    <w:p w:rsidR="000F61AB" w:rsidRPr="00FB2547" w:rsidRDefault="000F61AB" w:rsidP="000F61AB">
      <w:pPr>
        <w:pStyle w:val="Textosinformato"/>
        <w:tabs>
          <w:tab w:val="right" w:leader="dot" w:pos="8828"/>
        </w:tabs>
        <w:jc w:val="both"/>
        <w:rPr>
          <w:rFonts w:ascii="Arial" w:hAnsi="Arial" w:cs="Arial"/>
          <w:bCs/>
          <w:sz w:val="19"/>
          <w:szCs w:val="19"/>
        </w:rPr>
      </w:pPr>
      <w:r w:rsidRPr="002F72E7">
        <w:rPr>
          <w:rFonts w:ascii="Arial" w:hAnsi="Arial" w:cs="Arial"/>
          <w:b/>
          <w:bCs/>
          <w:sz w:val="19"/>
          <w:szCs w:val="19"/>
        </w:rPr>
        <w:t>Artículo 10</w:t>
      </w:r>
      <w:r w:rsidRPr="002F72E7">
        <w:rPr>
          <w:rFonts w:ascii="Arial" w:hAnsi="Arial" w:cs="Arial"/>
          <w:bCs/>
          <w:sz w:val="19"/>
          <w:szCs w:val="19"/>
        </w:rPr>
        <w:t>. Por</w:t>
      </w:r>
      <w:r w:rsidRPr="00FB2547">
        <w:rPr>
          <w:rFonts w:ascii="Arial" w:hAnsi="Arial" w:cs="Arial"/>
          <w:bCs/>
          <w:sz w:val="19"/>
          <w:szCs w:val="19"/>
        </w:rPr>
        <w:t xml:space="preserve"> el uso, goce o aprovechamiento del Museo Estatal de Arte Popular “Oaxaca”, se causarán derechos que se pagarán de conformidad con las siguientes cuotas:</w:t>
      </w:r>
    </w:p>
    <w:p w:rsidR="000F61AB" w:rsidRPr="00FB2547" w:rsidRDefault="000F61AB" w:rsidP="000F61AB">
      <w:pPr>
        <w:pStyle w:val="Textosinformato"/>
        <w:tabs>
          <w:tab w:val="right" w:leader="dot" w:pos="8828"/>
        </w:tabs>
        <w:jc w:val="both"/>
        <w:rPr>
          <w:rFonts w:ascii="Arial" w:hAnsi="Arial" w:cs="Arial"/>
          <w:bCs/>
          <w:sz w:val="19"/>
          <w:szCs w:val="19"/>
        </w:rPr>
      </w:pPr>
    </w:p>
    <w:tbl>
      <w:tblPr>
        <w:tblW w:w="6717" w:type="dxa"/>
        <w:tblInd w:w="127" w:type="dxa"/>
        <w:tblCellMar>
          <w:left w:w="70" w:type="dxa"/>
          <w:right w:w="70" w:type="dxa"/>
        </w:tblCellMar>
        <w:tblLook w:val="04A0" w:firstRow="1" w:lastRow="0" w:firstColumn="1" w:lastColumn="0" w:noHBand="0" w:noVBand="1"/>
      </w:tblPr>
      <w:tblGrid>
        <w:gridCol w:w="329"/>
        <w:gridCol w:w="383"/>
        <w:gridCol w:w="262"/>
        <w:gridCol w:w="4060"/>
        <w:gridCol w:w="1683"/>
      </w:tblGrid>
      <w:tr w:rsidR="000F61AB" w:rsidRPr="00FB2547" w:rsidTr="003E624C">
        <w:trPr>
          <w:trHeight w:val="600"/>
        </w:trPr>
        <w:tc>
          <w:tcPr>
            <w:tcW w:w="329" w:type="dxa"/>
            <w:shd w:val="clear" w:color="auto" w:fill="auto"/>
            <w:noWrap/>
            <w:vAlign w:val="bottom"/>
            <w:hideMark/>
          </w:tcPr>
          <w:p w:rsidR="000F61AB" w:rsidRPr="00FB2547" w:rsidRDefault="000F61AB" w:rsidP="003E624C">
            <w:pPr>
              <w:rPr>
                <w:rFonts w:ascii="Arial" w:hAnsi="Arial" w:cs="Arial"/>
                <w:sz w:val="19"/>
                <w:szCs w:val="19"/>
                <w:lang w:val="es-MX" w:eastAsia="es-MX"/>
              </w:rPr>
            </w:pPr>
          </w:p>
        </w:tc>
        <w:tc>
          <w:tcPr>
            <w:tcW w:w="383" w:type="dxa"/>
            <w:shd w:val="clear" w:color="auto" w:fill="auto"/>
            <w:noWrap/>
            <w:vAlign w:val="bottom"/>
            <w:hideMark/>
          </w:tcPr>
          <w:p w:rsidR="000F61AB" w:rsidRPr="00FB2547" w:rsidRDefault="000F61AB" w:rsidP="003E624C">
            <w:pPr>
              <w:rPr>
                <w:rFonts w:ascii="Arial" w:hAnsi="Arial" w:cs="Arial"/>
                <w:sz w:val="19"/>
                <w:szCs w:val="19"/>
                <w:lang w:val="es-MX" w:eastAsia="es-MX"/>
              </w:rPr>
            </w:pPr>
          </w:p>
        </w:tc>
        <w:tc>
          <w:tcPr>
            <w:tcW w:w="262" w:type="dxa"/>
            <w:shd w:val="clear" w:color="auto" w:fill="auto"/>
            <w:noWrap/>
            <w:vAlign w:val="bottom"/>
            <w:hideMark/>
          </w:tcPr>
          <w:p w:rsidR="000F61AB" w:rsidRPr="00FB2547" w:rsidRDefault="000F61AB" w:rsidP="003E624C">
            <w:pPr>
              <w:rPr>
                <w:rFonts w:ascii="Arial" w:hAnsi="Arial" w:cs="Arial"/>
                <w:sz w:val="19"/>
                <w:szCs w:val="19"/>
                <w:lang w:val="es-MX" w:eastAsia="es-MX"/>
              </w:rPr>
            </w:pPr>
          </w:p>
        </w:tc>
        <w:tc>
          <w:tcPr>
            <w:tcW w:w="4060" w:type="dxa"/>
            <w:shd w:val="clear" w:color="auto" w:fill="auto"/>
            <w:noWrap/>
            <w:vAlign w:val="bottom"/>
            <w:hideMark/>
          </w:tcPr>
          <w:p w:rsidR="000F61AB" w:rsidRPr="00FB2547" w:rsidRDefault="000F61AB" w:rsidP="003E624C">
            <w:pPr>
              <w:rPr>
                <w:rFonts w:ascii="Arial" w:hAnsi="Arial" w:cs="Arial"/>
                <w:sz w:val="19"/>
                <w:szCs w:val="19"/>
                <w:lang w:val="es-MX" w:eastAsia="es-MX"/>
              </w:rPr>
            </w:pPr>
          </w:p>
        </w:tc>
        <w:tc>
          <w:tcPr>
            <w:tcW w:w="1683" w:type="dxa"/>
            <w:shd w:val="clear" w:color="auto" w:fill="auto"/>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Número de salarios mínimos</w:t>
            </w:r>
          </w:p>
        </w:tc>
      </w:tr>
      <w:tr w:rsidR="000F61AB" w:rsidRPr="00FB2547" w:rsidTr="003E624C">
        <w:trPr>
          <w:trHeight w:val="340"/>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w:t>
            </w: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26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Patio Central</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a)</w:t>
            </w:r>
          </w:p>
        </w:tc>
        <w:tc>
          <w:tcPr>
            <w:tcW w:w="26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 xml:space="preserve">Actividad Gubernamental: </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262"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1</w:t>
            </w: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Por 9 horas:</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67.00</w:t>
            </w: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262"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2</w:t>
            </w: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Por 6 horas:</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57.00</w:t>
            </w: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262"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3</w:t>
            </w: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Por 3 horas:</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39.00</w:t>
            </w: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262"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4</w:t>
            </w: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Por hora adicional:</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15.00</w:t>
            </w: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b)</w:t>
            </w:r>
          </w:p>
        </w:tc>
        <w:tc>
          <w:tcPr>
            <w:tcW w:w="26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Actividad Empresarial y Privada:</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262"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1</w:t>
            </w: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Por 9 horas:</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133.00</w:t>
            </w: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262"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2</w:t>
            </w: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Por 6 horas:</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114.00</w:t>
            </w: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262"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3</w:t>
            </w: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Por 3 horas:</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77.00</w:t>
            </w: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262"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4</w:t>
            </w: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Por hora adicional:</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15.00</w:t>
            </w: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c)</w:t>
            </w:r>
          </w:p>
        </w:tc>
        <w:tc>
          <w:tcPr>
            <w:tcW w:w="26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Actividad Académica y/o Cultural:</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262"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1</w:t>
            </w: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Por 9 horas:</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54.00</w:t>
            </w: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262"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2</w:t>
            </w: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Por 6 horas:</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46.00</w:t>
            </w: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262"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3</w:t>
            </w: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Por 3 horas:</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31.00</w:t>
            </w: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262"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4</w:t>
            </w: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Por hora adicional:</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15.00</w:t>
            </w: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II</w:t>
            </w: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26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Terraza</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a)</w:t>
            </w:r>
          </w:p>
        </w:tc>
        <w:tc>
          <w:tcPr>
            <w:tcW w:w="26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 xml:space="preserve">Actividad Gubernamental: </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262"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1</w:t>
            </w: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Por 9 horas:</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67.00</w:t>
            </w: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262"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2</w:t>
            </w: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Por 6 horas:</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57.00</w:t>
            </w: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262"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3</w:t>
            </w: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Por 3 horas:</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39.00</w:t>
            </w: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262"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4</w:t>
            </w: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Por hora adicional:</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15.00</w:t>
            </w: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b)</w:t>
            </w:r>
          </w:p>
        </w:tc>
        <w:tc>
          <w:tcPr>
            <w:tcW w:w="26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Actividad Empresarial y Privada:</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262"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1</w:t>
            </w: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Por 9 horas:</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133.00</w:t>
            </w: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262"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2</w:t>
            </w: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Por 6 horas:</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114.00</w:t>
            </w: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262"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3</w:t>
            </w: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Por 3 horas:</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77.00</w:t>
            </w: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262"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4</w:t>
            </w: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Por hora adicional:</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15.00</w:t>
            </w: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III</w:t>
            </w: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26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Patio y Terraza</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a)</w:t>
            </w:r>
          </w:p>
        </w:tc>
        <w:tc>
          <w:tcPr>
            <w:tcW w:w="26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 xml:space="preserve">Actividad Gubernamental: </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262"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1</w:t>
            </w: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Por 9 horas:</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133.00</w:t>
            </w: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262"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2</w:t>
            </w: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Por 6 horas:</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114.00</w:t>
            </w: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262"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3</w:t>
            </w: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Por 3 horas:</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77.00</w:t>
            </w: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262"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4</w:t>
            </w: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Por hora adicional:</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15.00</w:t>
            </w: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b)</w:t>
            </w:r>
          </w:p>
        </w:tc>
        <w:tc>
          <w:tcPr>
            <w:tcW w:w="26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Actividad Empresarial y Privada:</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262"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1</w:t>
            </w: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Por 9 horas:</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266.00</w:t>
            </w: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262"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2</w:t>
            </w: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Por 6 horas:</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229.00</w:t>
            </w: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262"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3</w:t>
            </w: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Por 3 horas:</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152.00</w:t>
            </w: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262"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4</w:t>
            </w: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Por hora adicional:</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30.46</w:t>
            </w: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26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6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Pesos</w:t>
            </w:r>
          </w:p>
        </w:tc>
      </w:tr>
      <w:tr w:rsidR="000F61AB" w:rsidRPr="00FB2547" w:rsidTr="003E624C">
        <w:trPr>
          <w:trHeight w:val="340"/>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IV</w:t>
            </w: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26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 xml:space="preserve">Establecimiento comercial, por mes: </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$ 2,679.00</w:t>
            </w:r>
          </w:p>
        </w:tc>
      </w:tr>
      <w:tr w:rsidR="000F61AB" w:rsidRPr="00FB2547" w:rsidTr="003E624C">
        <w:trPr>
          <w:trHeight w:val="227"/>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w:t>
            </w:r>
          </w:p>
        </w:tc>
        <w:tc>
          <w:tcPr>
            <w:tcW w:w="38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26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60" w:type="dxa"/>
            <w:shd w:val="clear" w:color="auto" w:fill="auto"/>
            <w:noWrap/>
            <w:hideMark/>
          </w:tcPr>
          <w:p w:rsidR="000F61AB" w:rsidRPr="00FB2547" w:rsidRDefault="000F61AB" w:rsidP="003E624C">
            <w:pPr>
              <w:ind w:left="175"/>
              <w:rPr>
                <w:rFonts w:ascii="Arial" w:hAnsi="Arial" w:cs="Arial"/>
                <w:sz w:val="19"/>
                <w:szCs w:val="19"/>
                <w:lang w:val="es-MX" w:eastAsia="es-MX"/>
              </w:rPr>
            </w:pPr>
            <w:r w:rsidRPr="00FB2547">
              <w:rPr>
                <w:rFonts w:ascii="Arial" w:hAnsi="Arial" w:cs="Arial"/>
                <w:sz w:val="19"/>
                <w:szCs w:val="19"/>
                <w:lang w:val="es-MX" w:eastAsia="es-MX"/>
              </w:rPr>
              <w:t>Visita guiada por persona:</w:t>
            </w:r>
          </w:p>
        </w:tc>
        <w:tc>
          <w:tcPr>
            <w:tcW w:w="168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$ 20.00</w:t>
            </w:r>
          </w:p>
        </w:tc>
      </w:tr>
    </w:tbl>
    <w:p w:rsidR="000F61AB" w:rsidRPr="00FB2547" w:rsidRDefault="000F61AB" w:rsidP="000F61AB">
      <w:pPr>
        <w:pStyle w:val="Textosinformato"/>
        <w:tabs>
          <w:tab w:val="right" w:leader="dot" w:pos="8828"/>
        </w:tabs>
        <w:jc w:val="both"/>
        <w:rPr>
          <w:rFonts w:ascii="Arial" w:hAnsi="Arial" w:cs="Arial"/>
          <w:b/>
          <w:bCs/>
          <w:sz w:val="19"/>
          <w:szCs w:val="19"/>
        </w:rPr>
      </w:pP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1386</w:t>
      </w:r>
      <w:r w:rsidRPr="00FB2547">
        <w:rPr>
          <w:rFonts w:ascii="Arial" w:hAnsi="Arial" w:cs="Arial"/>
          <w:bCs/>
          <w:spacing w:val="-3"/>
          <w:sz w:val="19"/>
          <w:szCs w:val="19"/>
          <w:vertAlign w:val="superscript"/>
        </w:rPr>
        <w:t xml:space="preserve"> PPOE Quinta Sección de fecha 15/12/2012)</w:t>
      </w:r>
    </w:p>
    <w:p w:rsidR="000F61AB" w:rsidRDefault="000F61AB" w:rsidP="000F61AB">
      <w:pPr>
        <w:pStyle w:val="Textosinformato"/>
        <w:tabs>
          <w:tab w:val="right" w:leader="dot" w:pos="8828"/>
        </w:tabs>
        <w:jc w:val="center"/>
        <w:rPr>
          <w:rFonts w:ascii="Arial" w:hAnsi="Arial" w:cs="Arial"/>
          <w:b/>
          <w:bCs/>
          <w:sz w:val="19"/>
          <w:szCs w:val="19"/>
        </w:rPr>
      </w:pPr>
    </w:p>
    <w:p w:rsidR="000F61AB" w:rsidRPr="00D4096F" w:rsidRDefault="000F61AB" w:rsidP="000F61AB">
      <w:pPr>
        <w:pStyle w:val="Textosinformato"/>
        <w:tabs>
          <w:tab w:val="right" w:leader="dot" w:pos="8828"/>
        </w:tabs>
        <w:jc w:val="both"/>
        <w:rPr>
          <w:rFonts w:ascii="Arial" w:hAnsi="Arial" w:cs="Arial"/>
          <w:bCs/>
          <w:i/>
          <w:sz w:val="19"/>
          <w:szCs w:val="19"/>
          <w:vertAlign w:val="superscript"/>
        </w:rPr>
      </w:pPr>
      <w:r w:rsidRPr="00D35264">
        <w:rPr>
          <w:rFonts w:ascii="Arial" w:hAnsi="Arial" w:cs="Arial"/>
          <w:bCs/>
          <w:i/>
          <w:sz w:val="19"/>
          <w:szCs w:val="19"/>
        </w:rPr>
        <w:t xml:space="preserve">Las visitas </w:t>
      </w:r>
      <w:r w:rsidRPr="00D35264">
        <w:rPr>
          <w:rFonts w:ascii="Arial" w:hAnsi="Arial" w:cs="Arial"/>
          <w:i/>
          <w:sz w:val="19"/>
          <w:szCs w:val="19"/>
        </w:rPr>
        <w:t xml:space="preserve">guiadas para grupos de estudiantes provenientes de instituciones públicas nacionales serán gratuitas previa solicitud de la institución señalando día y hora de la visita. </w:t>
      </w:r>
      <w:r w:rsidRPr="00D35264">
        <w:rPr>
          <w:rFonts w:ascii="Arial" w:hAnsi="Arial" w:cs="Arial"/>
          <w:i/>
          <w:sz w:val="19"/>
          <w:szCs w:val="19"/>
          <w:vertAlign w:val="superscript"/>
        </w:rPr>
        <w:t xml:space="preserve">(Adición según </w:t>
      </w:r>
      <w:r w:rsidRPr="00D35264">
        <w:rPr>
          <w:rFonts w:ascii="Arial" w:hAnsi="Arial" w:cs="Arial"/>
          <w:bCs/>
          <w:i/>
          <w:sz w:val="19"/>
          <w:szCs w:val="19"/>
          <w:vertAlign w:val="superscript"/>
        </w:rPr>
        <w:t>Decreto Núm. 1669 PPOE Extra de fecha 31-12-2015)</w:t>
      </w:r>
    </w:p>
    <w:p w:rsidR="000F61AB" w:rsidRPr="00FB2547" w:rsidRDefault="000F61AB" w:rsidP="000F61AB">
      <w:pPr>
        <w:pStyle w:val="Textosinformato"/>
        <w:tabs>
          <w:tab w:val="right" w:leader="dot" w:pos="8828"/>
        </w:tabs>
        <w:jc w:val="center"/>
        <w:rPr>
          <w:rFonts w:ascii="Arial" w:hAnsi="Arial" w:cs="Arial"/>
          <w:b/>
          <w:bCs/>
          <w:sz w:val="19"/>
          <w:szCs w:val="19"/>
        </w:rPr>
      </w:pPr>
      <w:r w:rsidRPr="00FB2547">
        <w:rPr>
          <w:rFonts w:ascii="Arial" w:hAnsi="Arial" w:cs="Arial"/>
          <w:b/>
          <w:bCs/>
          <w:sz w:val="19"/>
          <w:szCs w:val="19"/>
        </w:rPr>
        <w:t>Sección Tercera</w:t>
      </w:r>
    </w:p>
    <w:p w:rsidR="000F61AB" w:rsidRPr="00FB2547" w:rsidRDefault="000F61AB" w:rsidP="000F61AB">
      <w:pPr>
        <w:pStyle w:val="Textosinformato"/>
        <w:tabs>
          <w:tab w:val="right" w:leader="dot" w:pos="8828"/>
        </w:tabs>
        <w:jc w:val="center"/>
        <w:rPr>
          <w:rFonts w:ascii="Arial" w:hAnsi="Arial" w:cs="Arial"/>
          <w:b/>
          <w:bCs/>
          <w:sz w:val="19"/>
          <w:szCs w:val="19"/>
        </w:rPr>
      </w:pPr>
      <w:r w:rsidRPr="00FB2547">
        <w:rPr>
          <w:rFonts w:ascii="Arial" w:hAnsi="Arial" w:cs="Arial"/>
          <w:b/>
          <w:bCs/>
          <w:sz w:val="19"/>
          <w:szCs w:val="19"/>
        </w:rPr>
        <w:t>Del Teatro Macedonio Alcalá</w:t>
      </w:r>
    </w:p>
    <w:p w:rsidR="000F61AB" w:rsidRPr="00FB2547" w:rsidRDefault="000F61AB" w:rsidP="000F61AB">
      <w:pPr>
        <w:pStyle w:val="Textosinformato"/>
        <w:tabs>
          <w:tab w:val="right" w:leader="dot" w:pos="8828"/>
        </w:tabs>
        <w:jc w:val="center"/>
        <w:rPr>
          <w:rFonts w:ascii="Arial" w:hAnsi="Arial" w:cs="Arial"/>
          <w:bCs/>
          <w:sz w:val="19"/>
          <w:szCs w:val="19"/>
        </w:rPr>
      </w:pPr>
    </w:p>
    <w:p w:rsidR="000F61AB" w:rsidRPr="00FB2547" w:rsidRDefault="000F61AB" w:rsidP="000F61AB">
      <w:pPr>
        <w:pStyle w:val="Textosinformato"/>
        <w:tabs>
          <w:tab w:val="right" w:leader="dot" w:pos="8828"/>
        </w:tabs>
        <w:jc w:val="both"/>
        <w:rPr>
          <w:rFonts w:ascii="Arial" w:hAnsi="Arial" w:cs="Arial"/>
          <w:bCs/>
          <w:sz w:val="19"/>
          <w:szCs w:val="19"/>
        </w:rPr>
      </w:pPr>
      <w:r w:rsidRPr="00FB2547">
        <w:rPr>
          <w:rFonts w:ascii="Arial" w:hAnsi="Arial" w:cs="Arial"/>
          <w:b/>
          <w:bCs/>
          <w:sz w:val="19"/>
          <w:szCs w:val="19"/>
        </w:rPr>
        <w:t>Artículo 11.</w:t>
      </w:r>
      <w:r w:rsidRPr="00FB2547">
        <w:rPr>
          <w:rFonts w:ascii="Arial" w:hAnsi="Arial" w:cs="Arial"/>
          <w:bCs/>
          <w:sz w:val="19"/>
          <w:szCs w:val="19"/>
        </w:rPr>
        <w:t xml:space="preserve"> Por el uso, goce o aprovechamiento del Teatro Macedonio Alcalá, se causarán derechos que se pagarán de conformidad con las siguientes cuotas:</w:t>
      </w:r>
    </w:p>
    <w:tbl>
      <w:tblPr>
        <w:tblW w:w="6876" w:type="dxa"/>
        <w:tblInd w:w="55" w:type="dxa"/>
        <w:tblCellMar>
          <w:left w:w="70" w:type="dxa"/>
          <w:right w:w="70" w:type="dxa"/>
        </w:tblCellMar>
        <w:tblLook w:val="04A0" w:firstRow="1" w:lastRow="0" w:firstColumn="1" w:lastColumn="0" w:noHBand="0" w:noVBand="1"/>
      </w:tblPr>
      <w:tblGrid>
        <w:gridCol w:w="400"/>
        <w:gridCol w:w="400"/>
        <w:gridCol w:w="400"/>
        <w:gridCol w:w="3834"/>
        <w:gridCol w:w="1842"/>
      </w:tblGrid>
      <w:tr w:rsidR="000F61AB" w:rsidRPr="00FB2547" w:rsidTr="003E624C">
        <w:trPr>
          <w:trHeight w:val="549"/>
        </w:trPr>
        <w:tc>
          <w:tcPr>
            <w:tcW w:w="400" w:type="dxa"/>
            <w:shd w:val="clear" w:color="auto" w:fill="auto"/>
            <w:noWrap/>
            <w:vAlign w:val="bottom"/>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vAlign w:val="bottom"/>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vAlign w:val="bottom"/>
            <w:hideMark/>
          </w:tcPr>
          <w:p w:rsidR="000F61AB" w:rsidRPr="00FB2547" w:rsidRDefault="000F61AB" w:rsidP="003E624C">
            <w:pPr>
              <w:rPr>
                <w:rFonts w:ascii="Arial" w:hAnsi="Arial" w:cs="Arial"/>
                <w:sz w:val="19"/>
                <w:szCs w:val="19"/>
                <w:lang w:val="es-MX" w:eastAsia="es-MX"/>
              </w:rPr>
            </w:pPr>
          </w:p>
        </w:tc>
        <w:tc>
          <w:tcPr>
            <w:tcW w:w="3834" w:type="dxa"/>
            <w:shd w:val="clear" w:color="auto" w:fill="auto"/>
            <w:noWrap/>
            <w:vAlign w:val="bottom"/>
            <w:hideMark/>
          </w:tcPr>
          <w:p w:rsidR="000F61AB" w:rsidRPr="00FB2547" w:rsidRDefault="000F61AB" w:rsidP="003E624C">
            <w:pPr>
              <w:rPr>
                <w:rFonts w:ascii="Arial" w:hAnsi="Arial" w:cs="Arial"/>
                <w:sz w:val="19"/>
                <w:szCs w:val="19"/>
                <w:lang w:val="es-MX" w:eastAsia="es-MX"/>
              </w:rPr>
            </w:pPr>
          </w:p>
        </w:tc>
        <w:tc>
          <w:tcPr>
            <w:tcW w:w="1842" w:type="dxa"/>
            <w:shd w:val="clear" w:color="auto" w:fill="auto"/>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Número de salarios mínimos</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w:t>
            </w: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Foro</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a)</w:t>
            </w: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 xml:space="preserve">Actividad Gubernamental: </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1</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12 horas:</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423.00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2</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8 horas:</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339.00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3</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hora adicional:</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51.00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b)</w:t>
            </w: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Actividad Empresarial y Privada:</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1</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12 horas:</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846.00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2</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8 horas:</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677.00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3</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hora adicional:</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51.00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c)</w:t>
            </w: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Actividad Académica y/o Cultural:</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1</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12 horas:</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339.00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2</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8 horas:</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271.00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3</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hora adicional:</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51.00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II</w:t>
            </w: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Salón Ex casino</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a)</w:t>
            </w: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 xml:space="preserve">Actividad Gubernamental: </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1</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9 horas:</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112.00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2</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6 horas:</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95.00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3</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3 horas:</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64.00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4</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hora adicional:</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26.00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b)</w:t>
            </w: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Actividad Empresarial y Privada:</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1</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9 horas</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223.00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2</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6 horas:</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191.00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3</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3 horas:</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127.00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4</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hora adicional:</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26.00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c)</w:t>
            </w: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Actividad Académica y/o Cultural:</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1</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9 horas:</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90.00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2</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6 horas:</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76.00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3</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3 horas:</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51.00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4</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hora adicional:</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26.00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III</w:t>
            </w: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Salón Herradura</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a)</w:t>
            </w: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 xml:space="preserve">Actividad Gubernamental: </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1</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9 horas:</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45.00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2</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6 horas:</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38.00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3</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3 horas:</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26.00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4</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hora adicional:</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11.00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b)</w:t>
            </w: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Actividad Empresarial y Privada:</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1</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9 horas:</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90.00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2</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6 horas:</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76.00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3</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3 horas:</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51.00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4</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hora adicional:</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11.00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c)</w:t>
            </w: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Actividad Académica y/o Cultural:</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1</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9 horas:</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35.00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2</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6 horas:</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31.00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3</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3 horas:</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21.00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4</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hora adicional:</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11.00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IV</w:t>
            </w: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Foro, Salón Herradura y Ex casino</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a)</w:t>
            </w: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 xml:space="preserve">Actividad Gubernamental: </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1</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24 horas:</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863.00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2</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12 horas:</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647.00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3</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6 horas:</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432.00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4</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hora adicional:</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86.00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b)</w:t>
            </w: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Actividad Empresarial y Privada:</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1</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24 horas:</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1395.00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2</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12 horas:</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1295.00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3</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6 horas:</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864.00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4</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hora adicional:</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86.00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c)</w:t>
            </w: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Actividad Académica y/o Cultural:</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1</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24 horas:</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691.00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2</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12 horas:</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518.00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3</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6 horas:</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346.00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4</w:t>
            </w: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Por hora adicional:</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86.00</w:t>
            </w:r>
          </w:p>
        </w:tc>
      </w:tr>
      <w:tr w:rsidR="000F61AB" w:rsidRPr="00FB2547" w:rsidTr="003E624C">
        <w:trPr>
          <w:trHeight w:val="329"/>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w:t>
            </w: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 xml:space="preserve">Establecimiento comercial, por mes: </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$ 17,857.00</w:t>
            </w:r>
          </w:p>
        </w:tc>
      </w:tr>
      <w:tr w:rsidR="000F61AB" w:rsidRPr="00FB2547" w:rsidTr="003E624C">
        <w:trPr>
          <w:trHeight w:val="227"/>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VI</w:t>
            </w: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34" w:type="dxa"/>
            <w:shd w:val="clear" w:color="auto" w:fill="auto"/>
            <w:noWrap/>
            <w:hideMark/>
          </w:tcPr>
          <w:p w:rsidR="000F61AB" w:rsidRPr="00FB2547" w:rsidRDefault="000F61AB" w:rsidP="003E624C">
            <w:pPr>
              <w:ind w:left="163"/>
              <w:rPr>
                <w:rFonts w:ascii="Arial" w:hAnsi="Arial" w:cs="Arial"/>
                <w:sz w:val="19"/>
                <w:szCs w:val="19"/>
                <w:lang w:val="es-MX" w:eastAsia="es-MX"/>
              </w:rPr>
            </w:pPr>
            <w:r w:rsidRPr="00FB2547">
              <w:rPr>
                <w:rFonts w:ascii="Arial" w:hAnsi="Arial" w:cs="Arial"/>
                <w:sz w:val="19"/>
                <w:szCs w:val="19"/>
                <w:lang w:val="es-MX" w:eastAsia="es-MX"/>
              </w:rPr>
              <w:t>Visita guiada por persona:</w:t>
            </w:r>
          </w:p>
        </w:tc>
        <w:tc>
          <w:tcPr>
            <w:tcW w:w="1842"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$ 20.00</w:t>
            </w:r>
          </w:p>
        </w:tc>
      </w:tr>
    </w:tbl>
    <w:p w:rsidR="000F61AB" w:rsidRPr="00FB2547" w:rsidRDefault="000F61AB" w:rsidP="000F61AB">
      <w:pPr>
        <w:pStyle w:val="Textosinformato"/>
        <w:tabs>
          <w:tab w:val="right" w:leader="dot" w:pos="8828"/>
        </w:tabs>
        <w:jc w:val="both"/>
        <w:rPr>
          <w:rFonts w:ascii="Arial" w:hAnsi="Arial" w:cs="Arial"/>
          <w:b/>
          <w:bCs/>
          <w:sz w:val="19"/>
          <w:szCs w:val="19"/>
        </w:rPr>
      </w:pP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1386</w:t>
      </w:r>
      <w:r w:rsidRPr="00FB2547">
        <w:rPr>
          <w:rFonts w:ascii="Arial" w:hAnsi="Arial" w:cs="Arial"/>
          <w:bCs/>
          <w:spacing w:val="-3"/>
          <w:sz w:val="19"/>
          <w:szCs w:val="19"/>
          <w:vertAlign w:val="superscript"/>
        </w:rPr>
        <w:t xml:space="preserve"> PPOE Quinta Sección de fecha 15/12/2012)</w:t>
      </w:r>
    </w:p>
    <w:p w:rsidR="000F61AB" w:rsidRPr="00FB2547" w:rsidRDefault="000F61AB" w:rsidP="000F61AB">
      <w:pPr>
        <w:pStyle w:val="Textosinformato"/>
        <w:tabs>
          <w:tab w:val="right" w:leader="dot" w:pos="8828"/>
        </w:tabs>
        <w:jc w:val="center"/>
        <w:rPr>
          <w:rFonts w:ascii="Arial" w:hAnsi="Arial" w:cs="Arial"/>
          <w:b/>
          <w:bCs/>
          <w:sz w:val="19"/>
          <w:szCs w:val="19"/>
        </w:rPr>
      </w:pPr>
    </w:p>
    <w:p w:rsidR="000F61AB" w:rsidRPr="00FB2547" w:rsidRDefault="000F61AB" w:rsidP="000F61AB">
      <w:pPr>
        <w:pStyle w:val="Textosinformato"/>
        <w:tabs>
          <w:tab w:val="right" w:leader="dot" w:pos="8828"/>
        </w:tabs>
        <w:jc w:val="center"/>
        <w:rPr>
          <w:rFonts w:ascii="Arial" w:hAnsi="Arial" w:cs="Arial"/>
          <w:b/>
          <w:bCs/>
          <w:sz w:val="19"/>
          <w:szCs w:val="19"/>
        </w:rPr>
      </w:pPr>
      <w:r w:rsidRPr="00FB2547">
        <w:rPr>
          <w:rFonts w:ascii="Arial" w:hAnsi="Arial" w:cs="Arial"/>
          <w:b/>
          <w:bCs/>
          <w:sz w:val="19"/>
          <w:szCs w:val="19"/>
        </w:rPr>
        <w:t>Sección Cuarta</w:t>
      </w:r>
    </w:p>
    <w:p w:rsidR="000F61AB" w:rsidRPr="00FB2547" w:rsidRDefault="000F61AB" w:rsidP="000F61AB">
      <w:pPr>
        <w:pStyle w:val="Textosinformato"/>
        <w:tabs>
          <w:tab w:val="right" w:leader="dot" w:pos="8828"/>
        </w:tabs>
        <w:jc w:val="center"/>
        <w:rPr>
          <w:rFonts w:ascii="Arial" w:hAnsi="Arial" w:cs="Arial"/>
          <w:b/>
          <w:bCs/>
          <w:sz w:val="19"/>
          <w:szCs w:val="19"/>
        </w:rPr>
      </w:pPr>
      <w:r w:rsidRPr="00FB2547">
        <w:rPr>
          <w:rFonts w:ascii="Arial" w:hAnsi="Arial" w:cs="Arial"/>
          <w:b/>
          <w:bCs/>
          <w:sz w:val="19"/>
          <w:szCs w:val="19"/>
        </w:rPr>
        <w:t>Del Teatro Juárez</w:t>
      </w:r>
    </w:p>
    <w:p w:rsidR="000F61AB" w:rsidRPr="00FB2547" w:rsidRDefault="000F61AB" w:rsidP="000F61AB">
      <w:pPr>
        <w:pStyle w:val="Textosinformato"/>
        <w:tabs>
          <w:tab w:val="right" w:leader="dot" w:pos="8828"/>
        </w:tabs>
        <w:jc w:val="center"/>
        <w:rPr>
          <w:rFonts w:ascii="Arial" w:hAnsi="Arial" w:cs="Arial"/>
          <w:b/>
          <w:bCs/>
          <w:sz w:val="19"/>
          <w:szCs w:val="19"/>
        </w:rPr>
      </w:pPr>
    </w:p>
    <w:p w:rsidR="000F61AB" w:rsidRPr="00FB2547" w:rsidRDefault="000F61AB" w:rsidP="000F61AB">
      <w:pPr>
        <w:pStyle w:val="Textosinformato"/>
        <w:tabs>
          <w:tab w:val="right" w:leader="dot" w:pos="8828"/>
        </w:tabs>
        <w:jc w:val="both"/>
        <w:rPr>
          <w:rFonts w:ascii="Arial" w:hAnsi="Arial" w:cs="Arial"/>
          <w:bCs/>
          <w:sz w:val="19"/>
          <w:szCs w:val="19"/>
        </w:rPr>
      </w:pPr>
      <w:r w:rsidRPr="00FB2547">
        <w:rPr>
          <w:rFonts w:ascii="Arial" w:hAnsi="Arial" w:cs="Arial"/>
          <w:b/>
          <w:bCs/>
          <w:sz w:val="19"/>
          <w:szCs w:val="19"/>
        </w:rPr>
        <w:t>Artículo 12.</w:t>
      </w:r>
      <w:r w:rsidRPr="00FB2547">
        <w:rPr>
          <w:rFonts w:ascii="Arial" w:hAnsi="Arial" w:cs="Arial"/>
          <w:bCs/>
          <w:sz w:val="19"/>
          <w:szCs w:val="19"/>
        </w:rPr>
        <w:t xml:space="preserve"> Por el uso, goce o aprovechamiento del Teatro Juárez, se causarán derechos que se pagarán de conformidad con las siguientes cuotas:</w:t>
      </w:r>
    </w:p>
    <w:p w:rsidR="000F61AB" w:rsidRPr="00C23B9F" w:rsidRDefault="000F61AB" w:rsidP="000F61AB">
      <w:pPr>
        <w:pStyle w:val="Textosinformato"/>
        <w:tabs>
          <w:tab w:val="right" w:leader="dot" w:pos="8828"/>
        </w:tabs>
        <w:jc w:val="both"/>
        <w:rPr>
          <w:rFonts w:ascii="Arial" w:hAnsi="Arial" w:cs="Arial"/>
          <w:bCs/>
          <w:sz w:val="12"/>
          <w:szCs w:val="19"/>
        </w:rPr>
      </w:pPr>
    </w:p>
    <w:tbl>
      <w:tblPr>
        <w:tblW w:w="6735" w:type="dxa"/>
        <w:tblInd w:w="55" w:type="dxa"/>
        <w:tblCellMar>
          <w:left w:w="70" w:type="dxa"/>
          <w:right w:w="70" w:type="dxa"/>
        </w:tblCellMar>
        <w:tblLook w:val="04A0" w:firstRow="1" w:lastRow="0" w:firstColumn="1" w:lastColumn="0" w:noHBand="0" w:noVBand="1"/>
      </w:tblPr>
      <w:tblGrid>
        <w:gridCol w:w="400"/>
        <w:gridCol w:w="400"/>
        <w:gridCol w:w="265"/>
        <w:gridCol w:w="3543"/>
        <w:gridCol w:w="2127"/>
      </w:tblGrid>
      <w:tr w:rsidR="000F61AB" w:rsidRPr="00FB2547" w:rsidTr="003E624C">
        <w:trPr>
          <w:trHeight w:val="600"/>
        </w:trPr>
        <w:tc>
          <w:tcPr>
            <w:tcW w:w="400" w:type="dxa"/>
            <w:shd w:val="clear" w:color="auto" w:fill="auto"/>
            <w:noWrap/>
            <w:vAlign w:val="bottom"/>
            <w:hideMark/>
          </w:tcPr>
          <w:p w:rsidR="000F61AB" w:rsidRPr="00FB2547" w:rsidRDefault="000F61AB" w:rsidP="003E624C">
            <w:pPr>
              <w:spacing w:line="276" w:lineRule="auto"/>
              <w:rPr>
                <w:rFonts w:ascii="Arial" w:hAnsi="Arial" w:cs="Arial"/>
                <w:sz w:val="19"/>
                <w:szCs w:val="19"/>
                <w:lang w:val="es-MX" w:eastAsia="es-MX"/>
              </w:rPr>
            </w:pPr>
          </w:p>
        </w:tc>
        <w:tc>
          <w:tcPr>
            <w:tcW w:w="400" w:type="dxa"/>
            <w:shd w:val="clear" w:color="auto" w:fill="auto"/>
            <w:noWrap/>
            <w:vAlign w:val="bottom"/>
            <w:hideMark/>
          </w:tcPr>
          <w:p w:rsidR="000F61AB" w:rsidRPr="00FB2547" w:rsidRDefault="000F61AB" w:rsidP="003E624C">
            <w:pPr>
              <w:spacing w:line="276" w:lineRule="auto"/>
              <w:rPr>
                <w:rFonts w:ascii="Arial" w:hAnsi="Arial" w:cs="Arial"/>
                <w:sz w:val="19"/>
                <w:szCs w:val="19"/>
                <w:lang w:val="es-MX" w:eastAsia="es-MX"/>
              </w:rPr>
            </w:pPr>
          </w:p>
        </w:tc>
        <w:tc>
          <w:tcPr>
            <w:tcW w:w="265" w:type="dxa"/>
            <w:shd w:val="clear" w:color="auto" w:fill="auto"/>
            <w:noWrap/>
            <w:vAlign w:val="bottom"/>
            <w:hideMark/>
          </w:tcPr>
          <w:p w:rsidR="000F61AB" w:rsidRPr="00FB2547" w:rsidRDefault="000F61AB" w:rsidP="003E624C">
            <w:pPr>
              <w:spacing w:line="276" w:lineRule="auto"/>
              <w:rPr>
                <w:rFonts w:ascii="Arial" w:hAnsi="Arial" w:cs="Arial"/>
                <w:sz w:val="19"/>
                <w:szCs w:val="19"/>
                <w:lang w:val="es-MX" w:eastAsia="es-MX"/>
              </w:rPr>
            </w:pPr>
          </w:p>
        </w:tc>
        <w:tc>
          <w:tcPr>
            <w:tcW w:w="3543" w:type="dxa"/>
            <w:shd w:val="clear" w:color="auto" w:fill="auto"/>
            <w:noWrap/>
            <w:vAlign w:val="bottom"/>
            <w:hideMark/>
          </w:tcPr>
          <w:p w:rsidR="000F61AB" w:rsidRPr="00FB2547" w:rsidRDefault="000F61AB" w:rsidP="003E624C">
            <w:pPr>
              <w:spacing w:line="276" w:lineRule="auto"/>
              <w:rPr>
                <w:rFonts w:ascii="Arial" w:hAnsi="Arial" w:cs="Arial"/>
                <w:sz w:val="19"/>
                <w:szCs w:val="19"/>
                <w:lang w:val="es-MX" w:eastAsia="es-MX"/>
              </w:rPr>
            </w:pPr>
          </w:p>
        </w:tc>
        <w:tc>
          <w:tcPr>
            <w:tcW w:w="2127" w:type="dxa"/>
            <w:shd w:val="clear" w:color="auto" w:fill="auto"/>
            <w:hideMark/>
          </w:tcPr>
          <w:p w:rsidR="000F61AB" w:rsidRPr="00FB2547" w:rsidRDefault="000F61AB" w:rsidP="003E624C">
            <w:pPr>
              <w:spacing w:line="276" w:lineRule="auto"/>
              <w:jc w:val="center"/>
              <w:rPr>
                <w:rFonts w:ascii="Arial" w:hAnsi="Arial" w:cs="Arial"/>
                <w:sz w:val="19"/>
                <w:szCs w:val="19"/>
                <w:lang w:val="es-MX" w:eastAsia="es-MX"/>
              </w:rPr>
            </w:pPr>
            <w:r w:rsidRPr="00FB2547">
              <w:rPr>
                <w:rFonts w:ascii="Arial" w:hAnsi="Arial" w:cs="Arial"/>
                <w:sz w:val="19"/>
                <w:szCs w:val="19"/>
                <w:lang w:val="es-MX" w:eastAsia="es-MX"/>
              </w:rPr>
              <w:t>Número de salarios mínimos</w:t>
            </w:r>
          </w:p>
        </w:tc>
      </w:tr>
      <w:tr w:rsidR="000F61AB" w:rsidRPr="00FB2547" w:rsidTr="003E624C">
        <w:trPr>
          <w:trHeight w:val="329"/>
        </w:trPr>
        <w:tc>
          <w:tcPr>
            <w:tcW w:w="400"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r w:rsidRPr="00FB2547">
              <w:rPr>
                <w:rFonts w:ascii="Arial" w:hAnsi="Arial" w:cs="Arial"/>
                <w:sz w:val="19"/>
                <w:szCs w:val="19"/>
                <w:lang w:val="es-MX" w:eastAsia="es-MX"/>
              </w:rPr>
              <w:t>I</w:t>
            </w:r>
          </w:p>
        </w:tc>
        <w:tc>
          <w:tcPr>
            <w:tcW w:w="400"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265"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3543" w:type="dxa"/>
            <w:shd w:val="clear" w:color="auto" w:fill="auto"/>
            <w:noWrap/>
            <w:hideMark/>
          </w:tcPr>
          <w:p w:rsidR="000F61AB" w:rsidRPr="00FB2547" w:rsidRDefault="000F61AB" w:rsidP="003E624C">
            <w:pPr>
              <w:spacing w:line="276" w:lineRule="auto"/>
              <w:ind w:left="156"/>
              <w:rPr>
                <w:rFonts w:ascii="Arial" w:hAnsi="Arial" w:cs="Arial"/>
                <w:sz w:val="19"/>
                <w:szCs w:val="19"/>
                <w:lang w:val="es-MX" w:eastAsia="es-MX"/>
              </w:rPr>
            </w:pPr>
            <w:r w:rsidRPr="00FB2547">
              <w:rPr>
                <w:rFonts w:ascii="Arial" w:hAnsi="Arial" w:cs="Arial"/>
                <w:sz w:val="19"/>
                <w:szCs w:val="19"/>
                <w:lang w:val="es-MX" w:eastAsia="es-MX"/>
              </w:rPr>
              <w:t>Foro</w:t>
            </w:r>
          </w:p>
        </w:tc>
        <w:tc>
          <w:tcPr>
            <w:tcW w:w="2127" w:type="dxa"/>
            <w:shd w:val="clear" w:color="auto" w:fill="auto"/>
            <w:noWrap/>
            <w:hideMark/>
          </w:tcPr>
          <w:p w:rsidR="000F61AB" w:rsidRPr="00FB2547" w:rsidRDefault="000F61AB" w:rsidP="003E624C">
            <w:pPr>
              <w:spacing w:line="276" w:lineRule="auto"/>
              <w:jc w:val="center"/>
              <w:rPr>
                <w:rFonts w:ascii="Arial" w:hAnsi="Arial" w:cs="Arial"/>
                <w:sz w:val="19"/>
                <w:szCs w:val="19"/>
                <w:lang w:val="es-MX" w:eastAsia="es-MX"/>
              </w:rPr>
            </w:pPr>
          </w:p>
        </w:tc>
      </w:tr>
      <w:tr w:rsidR="000F61AB" w:rsidRPr="00FB2547" w:rsidTr="003E624C">
        <w:trPr>
          <w:trHeight w:val="329"/>
        </w:trPr>
        <w:tc>
          <w:tcPr>
            <w:tcW w:w="400"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r w:rsidRPr="00FB2547">
              <w:rPr>
                <w:rFonts w:ascii="Arial" w:hAnsi="Arial" w:cs="Arial"/>
                <w:sz w:val="19"/>
                <w:szCs w:val="19"/>
                <w:lang w:val="es-MX" w:eastAsia="es-MX"/>
              </w:rPr>
              <w:t>a)</w:t>
            </w:r>
          </w:p>
        </w:tc>
        <w:tc>
          <w:tcPr>
            <w:tcW w:w="265"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3543" w:type="dxa"/>
            <w:shd w:val="clear" w:color="auto" w:fill="auto"/>
            <w:noWrap/>
            <w:hideMark/>
          </w:tcPr>
          <w:p w:rsidR="000F61AB" w:rsidRPr="00FB2547" w:rsidRDefault="000F61AB" w:rsidP="003E624C">
            <w:pPr>
              <w:spacing w:line="276" w:lineRule="auto"/>
              <w:ind w:left="156"/>
              <w:rPr>
                <w:rFonts w:ascii="Arial" w:hAnsi="Arial" w:cs="Arial"/>
                <w:sz w:val="19"/>
                <w:szCs w:val="19"/>
                <w:lang w:val="es-MX" w:eastAsia="es-MX"/>
              </w:rPr>
            </w:pPr>
            <w:r w:rsidRPr="00FB2547">
              <w:rPr>
                <w:rFonts w:ascii="Arial" w:hAnsi="Arial" w:cs="Arial"/>
                <w:sz w:val="19"/>
                <w:szCs w:val="19"/>
                <w:lang w:val="es-MX" w:eastAsia="es-MX"/>
              </w:rPr>
              <w:t xml:space="preserve">Actividad Gubernamental: </w:t>
            </w:r>
          </w:p>
        </w:tc>
        <w:tc>
          <w:tcPr>
            <w:tcW w:w="2127" w:type="dxa"/>
            <w:shd w:val="clear" w:color="auto" w:fill="auto"/>
            <w:noWrap/>
            <w:hideMark/>
          </w:tcPr>
          <w:p w:rsidR="000F61AB" w:rsidRPr="00FB2547" w:rsidRDefault="000F61AB" w:rsidP="003E624C">
            <w:pPr>
              <w:spacing w:line="276" w:lineRule="auto"/>
              <w:jc w:val="center"/>
              <w:rPr>
                <w:rFonts w:ascii="Arial" w:hAnsi="Arial" w:cs="Arial"/>
                <w:sz w:val="19"/>
                <w:szCs w:val="19"/>
                <w:lang w:val="es-MX" w:eastAsia="es-MX"/>
              </w:rPr>
            </w:pPr>
          </w:p>
        </w:tc>
      </w:tr>
      <w:tr w:rsidR="000F61AB" w:rsidRPr="00FB2547" w:rsidTr="003E624C">
        <w:trPr>
          <w:trHeight w:val="329"/>
        </w:trPr>
        <w:tc>
          <w:tcPr>
            <w:tcW w:w="400"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265" w:type="dxa"/>
            <w:shd w:val="clear" w:color="auto" w:fill="auto"/>
            <w:noWrap/>
            <w:hideMark/>
          </w:tcPr>
          <w:p w:rsidR="000F61AB" w:rsidRPr="00FB2547" w:rsidRDefault="000F61AB" w:rsidP="003E624C">
            <w:pPr>
              <w:spacing w:line="276" w:lineRule="auto"/>
              <w:jc w:val="right"/>
              <w:rPr>
                <w:rFonts w:ascii="Arial" w:hAnsi="Arial" w:cs="Arial"/>
                <w:sz w:val="19"/>
                <w:szCs w:val="19"/>
                <w:lang w:val="es-MX" w:eastAsia="es-MX"/>
              </w:rPr>
            </w:pPr>
            <w:r w:rsidRPr="00FB2547">
              <w:rPr>
                <w:rFonts w:ascii="Arial" w:hAnsi="Arial" w:cs="Arial"/>
                <w:sz w:val="19"/>
                <w:szCs w:val="19"/>
                <w:lang w:val="es-MX" w:eastAsia="es-MX"/>
              </w:rPr>
              <w:t>1</w:t>
            </w:r>
          </w:p>
        </w:tc>
        <w:tc>
          <w:tcPr>
            <w:tcW w:w="3543" w:type="dxa"/>
            <w:shd w:val="clear" w:color="auto" w:fill="auto"/>
            <w:noWrap/>
            <w:hideMark/>
          </w:tcPr>
          <w:p w:rsidR="000F61AB" w:rsidRPr="00FB2547" w:rsidRDefault="000F61AB" w:rsidP="003E624C">
            <w:pPr>
              <w:spacing w:line="276" w:lineRule="auto"/>
              <w:ind w:left="156"/>
              <w:rPr>
                <w:rFonts w:ascii="Arial" w:hAnsi="Arial" w:cs="Arial"/>
                <w:sz w:val="19"/>
                <w:szCs w:val="19"/>
                <w:lang w:val="es-MX" w:eastAsia="es-MX"/>
              </w:rPr>
            </w:pPr>
            <w:r w:rsidRPr="00FB2547">
              <w:rPr>
                <w:rFonts w:ascii="Arial" w:hAnsi="Arial" w:cs="Arial"/>
                <w:sz w:val="19"/>
                <w:szCs w:val="19"/>
                <w:lang w:val="es-MX" w:eastAsia="es-MX"/>
              </w:rPr>
              <w:t>Por 12 horas:</w:t>
            </w:r>
          </w:p>
        </w:tc>
        <w:tc>
          <w:tcPr>
            <w:tcW w:w="2127" w:type="dxa"/>
            <w:shd w:val="clear" w:color="auto" w:fill="auto"/>
            <w:noWrap/>
            <w:hideMark/>
          </w:tcPr>
          <w:p w:rsidR="000F61AB" w:rsidRPr="00FB2547" w:rsidRDefault="000F61AB" w:rsidP="003E624C">
            <w:pPr>
              <w:spacing w:line="276" w:lineRule="auto"/>
              <w:jc w:val="center"/>
              <w:rPr>
                <w:rFonts w:ascii="Arial" w:hAnsi="Arial" w:cs="Arial"/>
                <w:sz w:val="19"/>
                <w:szCs w:val="19"/>
                <w:lang w:val="es-MX" w:eastAsia="es-MX"/>
              </w:rPr>
            </w:pPr>
            <w:r w:rsidRPr="00FB2547">
              <w:rPr>
                <w:rFonts w:ascii="Arial" w:hAnsi="Arial" w:cs="Arial"/>
                <w:sz w:val="19"/>
                <w:szCs w:val="19"/>
                <w:lang w:val="es-MX" w:eastAsia="es-MX"/>
              </w:rPr>
              <w:t>169.00</w:t>
            </w:r>
          </w:p>
        </w:tc>
      </w:tr>
      <w:tr w:rsidR="000F61AB" w:rsidRPr="00FB2547" w:rsidTr="003E624C">
        <w:trPr>
          <w:trHeight w:val="329"/>
        </w:trPr>
        <w:tc>
          <w:tcPr>
            <w:tcW w:w="400"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265" w:type="dxa"/>
            <w:shd w:val="clear" w:color="auto" w:fill="auto"/>
            <w:noWrap/>
            <w:hideMark/>
          </w:tcPr>
          <w:p w:rsidR="000F61AB" w:rsidRPr="00FB2547" w:rsidRDefault="000F61AB" w:rsidP="003E624C">
            <w:pPr>
              <w:spacing w:line="276" w:lineRule="auto"/>
              <w:jc w:val="right"/>
              <w:rPr>
                <w:rFonts w:ascii="Arial" w:hAnsi="Arial" w:cs="Arial"/>
                <w:sz w:val="19"/>
                <w:szCs w:val="19"/>
                <w:lang w:val="es-MX" w:eastAsia="es-MX"/>
              </w:rPr>
            </w:pPr>
            <w:r w:rsidRPr="00FB2547">
              <w:rPr>
                <w:rFonts w:ascii="Arial" w:hAnsi="Arial" w:cs="Arial"/>
                <w:sz w:val="19"/>
                <w:szCs w:val="19"/>
                <w:lang w:val="es-MX" w:eastAsia="es-MX"/>
              </w:rPr>
              <w:t>2</w:t>
            </w:r>
          </w:p>
        </w:tc>
        <w:tc>
          <w:tcPr>
            <w:tcW w:w="3543" w:type="dxa"/>
            <w:shd w:val="clear" w:color="auto" w:fill="auto"/>
            <w:noWrap/>
            <w:hideMark/>
          </w:tcPr>
          <w:p w:rsidR="000F61AB" w:rsidRPr="00FB2547" w:rsidRDefault="000F61AB" w:rsidP="003E624C">
            <w:pPr>
              <w:spacing w:line="276" w:lineRule="auto"/>
              <w:ind w:left="156"/>
              <w:rPr>
                <w:rFonts w:ascii="Arial" w:hAnsi="Arial" w:cs="Arial"/>
                <w:sz w:val="19"/>
                <w:szCs w:val="19"/>
                <w:lang w:val="es-MX" w:eastAsia="es-MX"/>
              </w:rPr>
            </w:pPr>
            <w:r w:rsidRPr="00FB2547">
              <w:rPr>
                <w:rFonts w:ascii="Arial" w:hAnsi="Arial" w:cs="Arial"/>
                <w:sz w:val="19"/>
                <w:szCs w:val="19"/>
                <w:lang w:val="es-MX" w:eastAsia="es-MX"/>
              </w:rPr>
              <w:t>Por 8 horas:</w:t>
            </w:r>
          </w:p>
        </w:tc>
        <w:tc>
          <w:tcPr>
            <w:tcW w:w="2127" w:type="dxa"/>
            <w:shd w:val="clear" w:color="auto" w:fill="auto"/>
            <w:noWrap/>
            <w:hideMark/>
          </w:tcPr>
          <w:p w:rsidR="000F61AB" w:rsidRPr="00FB2547" w:rsidRDefault="000F61AB" w:rsidP="003E624C">
            <w:pPr>
              <w:spacing w:line="276" w:lineRule="auto"/>
              <w:jc w:val="center"/>
              <w:rPr>
                <w:rFonts w:ascii="Arial" w:hAnsi="Arial" w:cs="Arial"/>
                <w:sz w:val="19"/>
                <w:szCs w:val="19"/>
                <w:lang w:val="es-MX" w:eastAsia="es-MX"/>
              </w:rPr>
            </w:pPr>
            <w:r w:rsidRPr="00FB2547">
              <w:rPr>
                <w:rFonts w:ascii="Arial" w:hAnsi="Arial" w:cs="Arial"/>
                <w:sz w:val="19"/>
                <w:szCs w:val="19"/>
                <w:lang w:val="es-MX" w:eastAsia="es-MX"/>
              </w:rPr>
              <w:t>148.00</w:t>
            </w:r>
          </w:p>
        </w:tc>
      </w:tr>
      <w:tr w:rsidR="000F61AB" w:rsidRPr="00FB2547" w:rsidTr="003E624C">
        <w:trPr>
          <w:trHeight w:val="329"/>
        </w:trPr>
        <w:tc>
          <w:tcPr>
            <w:tcW w:w="400"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265" w:type="dxa"/>
            <w:shd w:val="clear" w:color="auto" w:fill="auto"/>
            <w:noWrap/>
            <w:hideMark/>
          </w:tcPr>
          <w:p w:rsidR="000F61AB" w:rsidRPr="00FB2547" w:rsidRDefault="000F61AB" w:rsidP="003E624C">
            <w:pPr>
              <w:spacing w:line="276" w:lineRule="auto"/>
              <w:jc w:val="right"/>
              <w:rPr>
                <w:rFonts w:ascii="Arial" w:hAnsi="Arial" w:cs="Arial"/>
                <w:sz w:val="19"/>
                <w:szCs w:val="19"/>
                <w:lang w:val="es-MX" w:eastAsia="es-MX"/>
              </w:rPr>
            </w:pPr>
            <w:r w:rsidRPr="00FB2547">
              <w:rPr>
                <w:rFonts w:ascii="Arial" w:hAnsi="Arial" w:cs="Arial"/>
                <w:sz w:val="19"/>
                <w:szCs w:val="19"/>
                <w:lang w:val="es-MX" w:eastAsia="es-MX"/>
              </w:rPr>
              <w:t>3</w:t>
            </w:r>
          </w:p>
        </w:tc>
        <w:tc>
          <w:tcPr>
            <w:tcW w:w="3543" w:type="dxa"/>
            <w:shd w:val="clear" w:color="auto" w:fill="auto"/>
            <w:noWrap/>
            <w:hideMark/>
          </w:tcPr>
          <w:p w:rsidR="000F61AB" w:rsidRPr="00FB2547" w:rsidRDefault="000F61AB" w:rsidP="003E624C">
            <w:pPr>
              <w:spacing w:line="276" w:lineRule="auto"/>
              <w:ind w:left="156"/>
              <w:rPr>
                <w:rFonts w:ascii="Arial" w:hAnsi="Arial" w:cs="Arial"/>
                <w:sz w:val="19"/>
                <w:szCs w:val="19"/>
                <w:lang w:val="es-MX" w:eastAsia="es-MX"/>
              </w:rPr>
            </w:pPr>
            <w:r w:rsidRPr="00FB2547">
              <w:rPr>
                <w:rFonts w:ascii="Arial" w:hAnsi="Arial" w:cs="Arial"/>
                <w:sz w:val="19"/>
                <w:szCs w:val="19"/>
                <w:lang w:val="es-MX" w:eastAsia="es-MX"/>
              </w:rPr>
              <w:t>Por 6 horas:</w:t>
            </w:r>
          </w:p>
        </w:tc>
        <w:tc>
          <w:tcPr>
            <w:tcW w:w="2127" w:type="dxa"/>
            <w:shd w:val="clear" w:color="auto" w:fill="auto"/>
            <w:noWrap/>
            <w:hideMark/>
          </w:tcPr>
          <w:p w:rsidR="000F61AB" w:rsidRPr="00FB2547" w:rsidRDefault="000F61AB" w:rsidP="003E624C">
            <w:pPr>
              <w:spacing w:line="276" w:lineRule="auto"/>
              <w:jc w:val="center"/>
              <w:rPr>
                <w:rFonts w:ascii="Arial" w:hAnsi="Arial" w:cs="Arial"/>
                <w:sz w:val="19"/>
                <w:szCs w:val="19"/>
                <w:lang w:val="es-MX" w:eastAsia="es-MX"/>
              </w:rPr>
            </w:pPr>
            <w:r w:rsidRPr="00FB2547">
              <w:rPr>
                <w:rFonts w:ascii="Arial" w:hAnsi="Arial" w:cs="Arial"/>
                <w:sz w:val="19"/>
                <w:szCs w:val="19"/>
                <w:lang w:val="es-MX" w:eastAsia="es-MX"/>
              </w:rPr>
              <w:t>127.00</w:t>
            </w:r>
          </w:p>
        </w:tc>
      </w:tr>
      <w:tr w:rsidR="000F61AB" w:rsidRPr="00FB2547" w:rsidTr="003E624C">
        <w:trPr>
          <w:trHeight w:val="329"/>
        </w:trPr>
        <w:tc>
          <w:tcPr>
            <w:tcW w:w="400"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265" w:type="dxa"/>
            <w:shd w:val="clear" w:color="auto" w:fill="auto"/>
            <w:noWrap/>
            <w:hideMark/>
          </w:tcPr>
          <w:p w:rsidR="000F61AB" w:rsidRPr="00FB2547" w:rsidRDefault="000F61AB" w:rsidP="003E624C">
            <w:pPr>
              <w:spacing w:line="276" w:lineRule="auto"/>
              <w:jc w:val="right"/>
              <w:rPr>
                <w:rFonts w:ascii="Arial" w:hAnsi="Arial" w:cs="Arial"/>
                <w:sz w:val="19"/>
                <w:szCs w:val="19"/>
                <w:lang w:val="es-MX" w:eastAsia="es-MX"/>
              </w:rPr>
            </w:pPr>
            <w:r w:rsidRPr="00FB2547">
              <w:rPr>
                <w:rFonts w:ascii="Arial" w:hAnsi="Arial" w:cs="Arial"/>
                <w:sz w:val="19"/>
                <w:szCs w:val="19"/>
                <w:lang w:val="es-MX" w:eastAsia="es-MX"/>
              </w:rPr>
              <w:t>4</w:t>
            </w:r>
          </w:p>
        </w:tc>
        <w:tc>
          <w:tcPr>
            <w:tcW w:w="3543" w:type="dxa"/>
            <w:shd w:val="clear" w:color="auto" w:fill="auto"/>
            <w:noWrap/>
            <w:hideMark/>
          </w:tcPr>
          <w:p w:rsidR="000F61AB" w:rsidRPr="00FB2547" w:rsidRDefault="000F61AB" w:rsidP="003E624C">
            <w:pPr>
              <w:spacing w:line="276" w:lineRule="auto"/>
              <w:ind w:left="156"/>
              <w:rPr>
                <w:rFonts w:ascii="Arial" w:hAnsi="Arial" w:cs="Arial"/>
                <w:sz w:val="19"/>
                <w:szCs w:val="19"/>
                <w:lang w:val="es-MX" w:eastAsia="es-MX"/>
              </w:rPr>
            </w:pPr>
            <w:r w:rsidRPr="00FB2547">
              <w:rPr>
                <w:rFonts w:ascii="Arial" w:hAnsi="Arial" w:cs="Arial"/>
                <w:sz w:val="19"/>
                <w:szCs w:val="19"/>
                <w:lang w:val="es-MX" w:eastAsia="es-MX"/>
              </w:rPr>
              <w:t>Por hora adicional:</w:t>
            </w:r>
          </w:p>
        </w:tc>
        <w:tc>
          <w:tcPr>
            <w:tcW w:w="2127" w:type="dxa"/>
            <w:shd w:val="clear" w:color="auto" w:fill="auto"/>
            <w:noWrap/>
            <w:hideMark/>
          </w:tcPr>
          <w:p w:rsidR="000F61AB" w:rsidRPr="00FB2547" w:rsidRDefault="000F61AB" w:rsidP="003E624C">
            <w:pPr>
              <w:spacing w:line="276" w:lineRule="auto"/>
              <w:jc w:val="center"/>
              <w:rPr>
                <w:rFonts w:ascii="Arial" w:hAnsi="Arial" w:cs="Arial"/>
                <w:sz w:val="19"/>
                <w:szCs w:val="19"/>
                <w:lang w:val="es-MX" w:eastAsia="es-MX"/>
              </w:rPr>
            </w:pPr>
            <w:r w:rsidRPr="00FB2547">
              <w:rPr>
                <w:rFonts w:ascii="Arial" w:hAnsi="Arial" w:cs="Arial"/>
                <w:sz w:val="19"/>
                <w:szCs w:val="19"/>
                <w:lang w:val="es-MX" w:eastAsia="es-MX"/>
              </w:rPr>
              <w:t>26.00</w:t>
            </w:r>
          </w:p>
        </w:tc>
      </w:tr>
      <w:tr w:rsidR="000F61AB" w:rsidRPr="00FB2547" w:rsidTr="003E624C">
        <w:trPr>
          <w:trHeight w:val="329"/>
        </w:trPr>
        <w:tc>
          <w:tcPr>
            <w:tcW w:w="400"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r w:rsidRPr="00FB2547">
              <w:rPr>
                <w:rFonts w:ascii="Arial" w:hAnsi="Arial" w:cs="Arial"/>
                <w:sz w:val="19"/>
                <w:szCs w:val="19"/>
                <w:lang w:val="es-MX" w:eastAsia="es-MX"/>
              </w:rPr>
              <w:t>b)</w:t>
            </w:r>
          </w:p>
        </w:tc>
        <w:tc>
          <w:tcPr>
            <w:tcW w:w="265"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3543" w:type="dxa"/>
            <w:shd w:val="clear" w:color="auto" w:fill="auto"/>
            <w:noWrap/>
            <w:hideMark/>
          </w:tcPr>
          <w:p w:rsidR="000F61AB" w:rsidRPr="00FB2547" w:rsidRDefault="000F61AB" w:rsidP="003E624C">
            <w:pPr>
              <w:spacing w:line="276" w:lineRule="auto"/>
              <w:ind w:left="156"/>
              <w:rPr>
                <w:rFonts w:ascii="Arial" w:hAnsi="Arial" w:cs="Arial"/>
                <w:sz w:val="19"/>
                <w:szCs w:val="19"/>
                <w:lang w:val="es-MX" w:eastAsia="es-MX"/>
              </w:rPr>
            </w:pPr>
            <w:r w:rsidRPr="00FB2547">
              <w:rPr>
                <w:rFonts w:ascii="Arial" w:hAnsi="Arial" w:cs="Arial"/>
                <w:sz w:val="19"/>
                <w:szCs w:val="19"/>
                <w:lang w:val="es-MX" w:eastAsia="es-MX"/>
              </w:rPr>
              <w:t>Actividad Empresarial y Privada:</w:t>
            </w:r>
          </w:p>
        </w:tc>
        <w:tc>
          <w:tcPr>
            <w:tcW w:w="2127" w:type="dxa"/>
            <w:shd w:val="clear" w:color="auto" w:fill="auto"/>
            <w:noWrap/>
            <w:hideMark/>
          </w:tcPr>
          <w:p w:rsidR="000F61AB" w:rsidRPr="00FB2547" w:rsidRDefault="000F61AB" w:rsidP="003E624C">
            <w:pPr>
              <w:spacing w:line="276" w:lineRule="auto"/>
              <w:jc w:val="center"/>
              <w:rPr>
                <w:rFonts w:ascii="Arial" w:hAnsi="Arial" w:cs="Arial"/>
                <w:sz w:val="19"/>
                <w:szCs w:val="19"/>
                <w:lang w:val="es-MX" w:eastAsia="es-MX"/>
              </w:rPr>
            </w:pPr>
          </w:p>
        </w:tc>
      </w:tr>
      <w:tr w:rsidR="000F61AB" w:rsidRPr="00FB2547" w:rsidTr="003E624C">
        <w:trPr>
          <w:trHeight w:val="329"/>
        </w:trPr>
        <w:tc>
          <w:tcPr>
            <w:tcW w:w="400"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265" w:type="dxa"/>
            <w:shd w:val="clear" w:color="auto" w:fill="auto"/>
            <w:noWrap/>
            <w:hideMark/>
          </w:tcPr>
          <w:p w:rsidR="000F61AB" w:rsidRPr="00FB2547" w:rsidRDefault="000F61AB" w:rsidP="003E624C">
            <w:pPr>
              <w:spacing w:line="276" w:lineRule="auto"/>
              <w:jc w:val="right"/>
              <w:rPr>
                <w:rFonts w:ascii="Arial" w:hAnsi="Arial" w:cs="Arial"/>
                <w:sz w:val="19"/>
                <w:szCs w:val="19"/>
                <w:lang w:val="es-MX" w:eastAsia="es-MX"/>
              </w:rPr>
            </w:pPr>
            <w:r w:rsidRPr="00FB2547">
              <w:rPr>
                <w:rFonts w:ascii="Arial" w:hAnsi="Arial" w:cs="Arial"/>
                <w:sz w:val="19"/>
                <w:szCs w:val="19"/>
                <w:lang w:val="es-MX" w:eastAsia="es-MX"/>
              </w:rPr>
              <w:t>1</w:t>
            </w:r>
          </w:p>
        </w:tc>
        <w:tc>
          <w:tcPr>
            <w:tcW w:w="3543" w:type="dxa"/>
            <w:shd w:val="clear" w:color="auto" w:fill="auto"/>
            <w:noWrap/>
            <w:hideMark/>
          </w:tcPr>
          <w:p w:rsidR="000F61AB" w:rsidRPr="00FB2547" w:rsidRDefault="000F61AB" w:rsidP="003E624C">
            <w:pPr>
              <w:spacing w:line="276" w:lineRule="auto"/>
              <w:ind w:left="156"/>
              <w:rPr>
                <w:rFonts w:ascii="Arial" w:hAnsi="Arial" w:cs="Arial"/>
                <w:sz w:val="19"/>
                <w:szCs w:val="19"/>
                <w:lang w:val="es-MX" w:eastAsia="es-MX"/>
              </w:rPr>
            </w:pPr>
            <w:r w:rsidRPr="00FB2547">
              <w:rPr>
                <w:rFonts w:ascii="Arial" w:hAnsi="Arial" w:cs="Arial"/>
                <w:sz w:val="19"/>
                <w:szCs w:val="19"/>
                <w:lang w:val="es-MX" w:eastAsia="es-MX"/>
              </w:rPr>
              <w:t>Por 12 horas:</w:t>
            </w:r>
          </w:p>
        </w:tc>
        <w:tc>
          <w:tcPr>
            <w:tcW w:w="2127" w:type="dxa"/>
            <w:shd w:val="clear" w:color="auto" w:fill="auto"/>
            <w:noWrap/>
            <w:hideMark/>
          </w:tcPr>
          <w:p w:rsidR="000F61AB" w:rsidRPr="00FB2547" w:rsidRDefault="000F61AB" w:rsidP="003E624C">
            <w:pPr>
              <w:spacing w:line="276" w:lineRule="auto"/>
              <w:jc w:val="center"/>
              <w:rPr>
                <w:rFonts w:ascii="Arial" w:hAnsi="Arial" w:cs="Arial"/>
                <w:sz w:val="19"/>
                <w:szCs w:val="19"/>
                <w:lang w:val="es-MX" w:eastAsia="es-MX"/>
              </w:rPr>
            </w:pPr>
            <w:r w:rsidRPr="00FB2547">
              <w:rPr>
                <w:rFonts w:ascii="Arial" w:hAnsi="Arial" w:cs="Arial"/>
                <w:sz w:val="19"/>
                <w:szCs w:val="19"/>
                <w:lang w:val="es-MX" w:eastAsia="es-MX"/>
              </w:rPr>
              <w:t>339.00</w:t>
            </w:r>
          </w:p>
        </w:tc>
      </w:tr>
      <w:tr w:rsidR="000F61AB" w:rsidRPr="00FB2547" w:rsidTr="003E624C">
        <w:trPr>
          <w:trHeight w:val="329"/>
        </w:trPr>
        <w:tc>
          <w:tcPr>
            <w:tcW w:w="400"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265" w:type="dxa"/>
            <w:shd w:val="clear" w:color="auto" w:fill="auto"/>
            <w:noWrap/>
            <w:hideMark/>
          </w:tcPr>
          <w:p w:rsidR="000F61AB" w:rsidRPr="00FB2547" w:rsidRDefault="000F61AB" w:rsidP="003E624C">
            <w:pPr>
              <w:spacing w:line="276" w:lineRule="auto"/>
              <w:jc w:val="right"/>
              <w:rPr>
                <w:rFonts w:ascii="Arial" w:hAnsi="Arial" w:cs="Arial"/>
                <w:sz w:val="19"/>
                <w:szCs w:val="19"/>
                <w:lang w:val="es-MX" w:eastAsia="es-MX"/>
              </w:rPr>
            </w:pPr>
            <w:r w:rsidRPr="00FB2547">
              <w:rPr>
                <w:rFonts w:ascii="Arial" w:hAnsi="Arial" w:cs="Arial"/>
                <w:sz w:val="19"/>
                <w:szCs w:val="19"/>
                <w:lang w:val="es-MX" w:eastAsia="es-MX"/>
              </w:rPr>
              <w:t>2</w:t>
            </w:r>
          </w:p>
        </w:tc>
        <w:tc>
          <w:tcPr>
            <w:tcW w:w="3543" w:type="dxa"/>
            <w:shd w:val="clear" w:color="auto" w:fill="auto"/>
            <w:noWrap/>
            <w:hideMark/>
          </w:tcPr>
          <w:p w:rsidR="000F61AB" w:rsidRPr="00FB2547" w:rsidRDefault="000F61AB" w:rsidP="003E624C">
            <w:pPr>
              <w:spacing w:line="276" w:lineRule="auto"/>
              <w:ind w:left="156"/>
              <w:rPr>
                <w:rFonts w:ascii="Arial" w:hAnsi="Arial" w:cs="Arial"/>
                <w:sz w:val="19"/>
                <w:szCs w:val="19"/>
                <w:lang w:val="es-MX" w:eastAsia="es-MX"/>
              </w:rPr>
            </w:pPr>
            <w:r w:rsidRPr="00FB2547">
              <w:rPr>
                <w:rFonts w:ascii="Arial" w:hAnsi="Arial" w:cs="Arial"/>
                <w:sz w:val="19"/>
                <w:szCs w:val="19"/>
                <w:lang w:val="es-MX" w:eastAsia="es-MX"/>
              </w:rPr>
              <w:t>Por 8 horas:</w:t>
            </w:r>
          </w:p>
        </w:tc>
        <w:tc>
          <w:tcPr>
            <w:tcW w:w="2127" w:type="dxa"/>
            <w:shd w:val="clear" w:color="auto" w:fill="auto"/>
            <w:noWrap/>
            <w:hideMark/>
          </w:tcPr>
          <w:p w:rsidR="000F61AB" w:rsidRPr="00FB2547" w:rsidRDefault="000F61AB" w:rsidP="003E624C">
            <w:pPr>
              <w:spacing w:line="276" w:lineRule="auto"/>
              <w:jc w:val="center"/>
              <w:rPr>
                <w:rFonts w:ascii="Arial" w:hAnsi="Arial" w:cs="Arial"/>
                <w:sz w:val="19"/>
                <w:szCs w:val="19"/>
                <w:lang w:val="es-MX" w:eastAsia="es-MX"/>
              </w:rPr>
            </w:pPr>
            <w:r w:rsidRPr="00FB2547">
              <w:rPr>
                <w:rFonts w:ascii="Arial" w:hAnsi="Arial" w:cs="Arial"/>
                <w:sz w:val="19"/>
                <w:szCs w:val="19"/>
                <w:lang w:val="es-MX" w:eastAsia="es-MX"/>
              </w:rPr>
              <w:t>296.00</w:t>
            </w:r>
          </w:p>
        </w:tc>
      </w:tr>
      <w:tr w:rsidR="000F61AB" w:rsidRPr="00FB2547" w:rsidTr="003E624C">
        <w:trPr>
          <w:trHeight w:val="329"/>
        </w:trPr>
        <w:tc>
          <w:tcPr>
            <w:tcW w:w="400"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265" w:type="dxa"/>
            <w:shd w:val="clear" w:color="auto" w:fill="auto"/>
            <w:noWrap/>
            <w:hideMark/>
          </w:tcPr>
          <w:p w:rsidR="000F61AB" w:rsidRPr="00FB2547" w:rsidRDefault="000F61AB" w:rsidP="003E624C">
            <w:pPr>
              <w:spacing w:line="276" w:lineRule="auto"/>
              <w:jc w:val="right"/>
              <w:rPr>
                <w:rFonts w:ascii="Arial" w:hAnsi="Arial" w:cs="Arial"/>
                <w:sz w:val="19"/>
                <w:szCs w:val="19"/>
                <w:lang w:val="es-MX" w:eastAsia="es-MX"/>
              </w:rPr>
            </w:pPr>
            <w:r w:rsidRPr="00FB2547">
              <w:rPr>
                <w:rFonts w:ascii="Arial" w:hAnsi="Arial" w:cs="Arial"/>
                <w:sz w:val="19"/>
                <w:szCs w:val="19"/>
                <w:lang w:val="es-MX" w:eastAsia="es-MX"/>
              </w:rPr>
              <w:t>3</w:t>
            </w:r>
          </w:p>
        </w:tc>
        <w:tc>
          <w:tcPr>
            <w:tcW w:w="3543" w:type="dxa"/>
            <w:shd w:val="clear" w:color="auto" w:fill="auto"/>
            <w:noWrap/>
            <w:hideMark/>
          </w:tcPr>
          <w:p w:rsidR="000F61AB" w:rsidRPr="00FB2547" w:rsidRDefault="000F61AB" w:rsidP="003E624C">
            <w:pPr>
              <w:spacing w:line="276" w:lineRule="auto"/>
              <w:ind w:left="156"/>
              <w:rPr>
                <w:rFonts w:ascii="Arial" w:hAnsi="Arial" w:cs="Arial"/>
                <w:sz w:val="19"/>
                <w:szCs w:val="19"/>
                <w:lang w:val="es-MX" w:eastAsia="es-MX"/>
              </w:rPr>
            </w:pPr>
            <w:r w:rsidRPr="00FB2547">
              <w:rPr>
                <w:rFonts w:ascii="Arial" w:hAnsi="Arial" w:cs="Arial"/>
                <w:sz w:val="19"/>
                <w:szCs w:val="19"/>
                <w:lang w:val="es-MX" w:eastAsia="es-MX"/>
              </w:rPr>
              <w:t>Por 6 horas:</w:t>
            </w:r>
          </w:p>
        </w:tc>
        <w:tc>
          <w:tcPr>
            <w:tcW w:w="2127" w:type="dxa"/>
            <w:shd w:val="clear" w:color="auto" w:fill="auto"/>
            <w:noWrap/>
            <w:hideMark/>
          </w:tcPr>
          <w:p w:rsidR="000F61AB" w:rsidRPr="00FB2547" w:rsidRDefault="000F61AB" w:rsidP="003E624C">
            <w:pPr>
              <w:spacing w:line="276" w:lineRule="auto"/>
              <w:jc w:val="center"/>
              <w:rPr>
                <w:rFonts w:ascii="Arial" w:hAnsi="Arial" w:cs="Arial"/>
                <w:sz w:val="19"/>
                <w:szCs w:val="19"/>
                <w:lang w:val="es-MX" w:eastAsia="es-MX"/>
              </w:rPr>
            </w:pPr>
            <w:r w:rsidRPr="00FB2547">
              <w:rPr>
                <w:rFonts w:ascii="Arial" w:hAnsi="Arial" w:cs="Arial"/>
                <w:sz w:val="19"/>
                <w:szCs w:val="19"/>
                <w:lang w:val="es-MX" w:eastAsia="es-MX"/>
              </w:rPr>
              <w:t>254.00</w:t>
            </w:r>
          </w:p>
        </w:tc>
      </w:tr>
      <w:tr w:rsidR="000F61AB" w:rsidRPr="00FB2547" w:rsidTr="003E624C">
        <w:trPr>
          <w:trHeight w:val="329"/>
        </w:trPr>
        <w:tc>
          <w:tcPr>
            <w:tcW w:w="400"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265" w:type="dxa"/>
            <w:shd w:val="clear" w:color="auto" w:fill="auto"/>
            <w:noWrap/>
            <w:hideMark/>
          </w:tcPr>
          <w:p w:rsidR="000F61AB" w:rsidRPr="00FB2547" w:rsidRDefault="000F61AB" w:rsidP="003E624C">
            <w:pPr>
              <w:spacing w:line="276" w:lineRule="auto"/>
              <w:jc w:val="right"/>
              <w:rPr>
                <w:rFonts w:ascii="Arial" w:hAnsi="Arial" w:cs="Arial"/>
                <w:sz w:val="19"/>
                <w:szCs w:val="19"/>
                <w:lang w:val="es-MX" w:eastAsia="es-MX"/>
              </w:rPr>
            </w:pPr>
            <w:r w:rsidRPr="00FB2547">
              <w:rPr>
                <w:rFonts w:ascii="Arial" w:hAnsi="Arial" w:cs="Arial"/>
                <w:sz w:val="19"/>
                <w:szCs w:val="19"/>
                <w:lang w:val="es-MX" w:eastAsia="es-MX"/>
              </w:rPr>
              <w:t>4</w:t>
            </w:r>
          </w:p>
        </w:tc>
        <w:tc>
          <w:tcPr>
            <w:tcW w:w="3543" w:type="dxa"/>
            <w:shd w:val="clear" w:color="auto" w:fill="auto"/>
            <w:noWrap/>
            <w:hideMark/>
          </w:tcPr>
          <w:p w:rsidR="000F61AB" w:rsidRPr="00FB2547" w:rsidRDefault="000F61AB" w:rsidP="003E624C">
            <w:pPr>
              <w:spacing w:line="276" w:lineRule="auto"/>
              <w:ind w:left="156"/>
              <w:rPr>
                <w:rFonts w:ascii="Arial" w:hAnsi="Arial" w:cs="Arial"/>
                <w:sz w:val="19"/>
                <w:szCs w:val="19"/>
                <w:lang w:val="es-MX" w:eastAsia="es-MX"/>
              </w:rPr>
            </w:pPr>
            <w:r w:rsidRPr="00FB2547">
              <w:rPr>
                <w:rFonts w:ascii="Arial" w:hAnsi="Arial" w:cs="Arial"/>
                <w:sz w:val="19"/>
                <w:szCs w:val="19"/>
                <w:lang w:val="es-MX" w:eastAsia="es-MX"/>
              </w:rPr>
              <w:t>Por hora adicional:</w:t>
            </w:r>
          </w:p>
        </w:tc>
        <w:tc>
          <w:tcPr>
            <w:tcW w:w="2127" w:type="dxa"/>
            <w:shd w:val="clear" w:color="auto" w:fill="auto"/>
            <w:noWrap/>
            <w:hideMark/>
          </w:tcPr>
          <w:p w:rsidR="000F61AB" w:rsidRPr="00FB2547" w:rsidRDefault="000F61AB" w:rsidP="003E624C">
            <w:pPr>
              <w:spacing w:line="276" w:lineRule="auto"/>
              <w:jc w:val="center"/>
              <w:rPr>
                <w:rFonts w:ascii="Arial" w:hAnsi="Arial" w:cs="Arial"/>
                <w:sz w:val="19"/>
                <w:szCs w:val="19"/>
                <w:lang w:val="es-MX" w:eastAsia="es-MX"/>
              </w:rPr>
            </w:pPr>
            <w:r w:rsidRPr="00FB2547">
              <w:rPr>
                <w:rFonts w:ascii="Arial" w:hAnsi="Arial" w:cs="Arial"/>
                <w:sz w:val="19"/>
                <w:szCs w:val="19"/>
                <w:lang w:val="es-MX" w:eastAsia="es-MX"/>
              </w:rPr>
              <w:t>26.00</w:t>
            </w:r>
          </w:p>
        </w:tc>
      </w:tr>
      <w:tr w:rsidR="000F61AB" w:rsidRPr="00FB2547" w:rsidTr="003E624C">
        <w:trPr>
          <w:trHeight w:val="329"/>
        </w:trPr>
        <w:tc>
          <w:tcPr>
            <w:tcW w:w="400"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r w:rsidRPr="00FB2547">
              <w:rPr>
                <w:rFonts w:ascii="Arial" w:hAnsi="Arial" w:cs="Arial"/>
                <w:sz w:val="19"/>
                <w:szCs w:val="19"/>
                <w:lang w:val="es-MX" w:eastAsia="es-MX"/>
              </w:rPr>
              <w:t>c)</w:t>
            </w:r>
          </w:p>
        </w:tc>
        <w:tc>
          <w:tcPr>
            <w:tcW w:w="265"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3543" w:type="dxa"/>
            <w:shd w:val="clear" w:color="auto" w:fill="auto"/>
            <w:noWrap/>
            <w:hideMark/>
          </w:tcPr>
          <w:p w:rsidR="000F61AB" w:rsidRPr="00FB2547" w:rsidRDefault="000F61AB" w:rsidP="003E624C">
            <w:pPr>
              <w:spacing w:line="276" w:lineRule="auto"/>
              <w:ind w:left="156"/>
              <w:rPr>
                <w:rFonts w:ascii="Arial" w:hAnsi="Arial" w:cs="Arial"/>
                <w:sz w:val="19"/>
                <w:szCs w:val="19"/>
                <w:lang w:val="es-MX" w:eastAsia="es-MX"/>
              </w:rPr>
            </w:pPr>
            <w:r w:rsidRPr="00FB2547">
              <w:rPr>
                <w:rFonts w:ascii="Arial" w:hAnsi="Arial" w:cs="Arial"/>
                <w:sz w:val="19"/>
                <w:szCs w:val="19"/>
                <w:lang w:val="es-MX" w:eastAsia="es-MX"/>
              </w:rPr>
              <w:t>Actividad Académica y/o Cultural:</w:t>
            </w:r>
          </w:p>
        </w:tc>
        <w:tc>
          <w:tcPr>
            <w:tcW w:w="2127" w:type="dxa"/>
            <w:shd w:val="clear" w:color="auto" w:fill="auto"/>
            <w:noWrap/>
            <w:hideMark/>
          </w:tcPr>
          <w:p w:rsidR="000F61AB" w:rsidRPr="00FB2547" w:rsidRDefault="000F61AB" w:rsidP="003E624C">
            <w:pPr>
              <w:spacing w:line="276" w:lineRule="auto"/>
              <w:jc w:val="center"/>
              <w:rPr>
                <w:rFonts w:ascii="Arial" w:hAnsi="Arial" w:cs="Arial"/>
                <w:sz w:val="19"/>
                <w:szCs w:val="19"/>
                <w:lang w:val="es-MX" w:eastAsia="es-MX"/>
              </w:rPr>
            </w:pPr>
          </w:p>
        </w:tc>
      </w:tr>
      <w:tr w:rsidR="000F61AB" w:rsidRPr="00FB2547" w:rsidTr="003E624C">
        <w:trPr>
          <w:trHeight w:val="329"/>
        </w:trPr>
        <w:tc>
          <w:tcPr>
            <w:tcW w:w="400"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265" w:type="dxa"/>
            <w:shd w:val="clear" w:color="auto" w:fill="auto"/>
            <w:noWrap/>
            <w:hideMark/>
          </w:tcPr>
          <w:p w:rsidR="000F61AB" w:rsidRPr="00FB2547" w:rsidRDefault="000F61AB" w:rsidP="003E624C">
            <w:pPr>
              <w:spacing w:line="276" w:lineRule="auto"/>
              <w:jc w:val="right"/>
              <w:rPr>
                <w:rFonts w:ascii="Arial" w:hAnsi="Arial" w:cs="Arial"/>
                <w:sz w:val="19"/>
                <w:szCs w:val="19"/>
                <w:lang w:val="es-MX" w:eastAsia="es-MX"/>
              </w:rPr>
            </w:pPr>
            <w:r w:rsidRPr="00FB2547">
              <w:rPr>
                <w:rFonts w:ascii="Arial" w:hAnsi="Arial" w:cs="Arial"/>
                <w:sz w:val="19"/>
                <w:szCs w:val="19"/>
                <w:lang w:val="es-MX" w:eastAsia="es-MX"/>
              </w:rPr>
              <w:t>1</w:t>
            </w:r>
          </w:p>
        </w:tc>
        <w:tc>
          <w:tcPr>
            <w:tcW w:w="3543" w:type="dxa"/>
            <w:shd w:val="clear" w:color="auto" w:fill="auto"/>
            <w:noWrap/>
            <w:hideMark/>
          </w:tcPr>
          <w:p w:rsidR="000F61AB" w:rsidRPr="00FB2547" w:rsidRDefault="000F61AB" w:rsidP="003E624C">
            <w:pPr>
              <w:spacing w:line="276" w:lineRule="auto"/>
              <w:ind w:left="156"/>
              <w:rPr>
                <w:rFonts w:ascii="Arial" w:hAnsi="Arial" w:cs="Arial"/>
                <w:sz w:val="19"/>
                <w:szCs w:val="19"/>
                <w:lang w:val="es-MX" w:eastAsia="es-MX"/>
              </w:rPr>
            </w:pPr>
            <w:r w:rsidRPr="00FB2547">
              <w:rPr>
                <w:rFonts w:ascii="Arial" w:hAnsi="Arial" w:cs="Arial"/>
                <w:sz w:val="19"/>
                <w:szCs w:val="19"/>
                <w:lang w:val="es-MX" w:eastAsia="es-MX"/>
              </w:rPr>
              <w:t>Por 12 horas:</w:t>
            </w:r>
          </w:p>
        </w:tc>
        <w:tc>
          <w:tcPr>
            <w:tcW w:w="2127" w:type="dxa"/>
            <w:shd w:val="clear" w:color="auto" w:fill="auto"/>
            <w:noWrap/>
            <w:hideMark/>
          </w:tcPr>
          <w:p w:rsidR="000F61AB" w:rsidRPr="00FB2547" w:rsidRDefault="000F61AB" w:rsidP="003E624C">
            <w:pPr>
              <w:spacing w:line="276" w:lineRule="auto"/>
              <w:jc w:val="center"/>
              <w:rPr>
                <w:rFonts w:ascii="Arial" w:hAnsi="Arial" w:cs="Arial"/>
                <w:sz w:val="19"/>
                <w:szCs w:val="19"/>
                <w:lang w:val="es-MX" w:eastAsia="es-MX"/>
              </w:rPr>
            </w:pPr>
            <w:r w:rsidRPr="00FB2547">
              <w:rPr>
                <w:rFonts w:ascii="Arial" w:hAnsi="Arial" w:cs="Arial"/>
                <w:sz w:val="19"/>
                <w:szCs w:val="19"/>
                <w:lang w:val="es-MX" w:eastAsia="es-MX"/>
              </w:rPr>
              <w:t>94.00</w:t>
            </w:r>
          </w:p>
        </w:tc>
      </w:tr>
      <w:tr w:rsidR="000F61AB" w:rsidRPr="00FB2547" w:rsidTr="003E624C">
        <w:trPr>
          <w:trHeight w:val="329"/>
        </w:trPr>
        <w:tc>
          <w:tcPr>
            <w:tcW w:w="400"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265" w:type="dxa"/>
            <w:shd w:val="clear" w:color="auto" w:fill="auto"/>
            <w:noWrap/>
            <w:hideMark/>
          </w:tcPr>
          <w:p w:rsidR="000F61AB" w:rsidRPr="00FB2547" w:rsidRDefault="000F61AB" w:rsidP="003E624C">
            <w:pPr>
              <w:spacing w:line="276" w:lineRule="auto"/>
              <w:jc w:val="right"/>
              <w:rPr>
                <w:rFonts w:ascii="Arial" w:hAnsi="Arial" w:cs="Arial"/>
                <w:sz w:val="19"/>
                <w:szCs w:val="19"/>
                <w:lang w:val="es-MX" w:eastAsia="es-MX"/>
              </w:rPr>
            </w:pPr>
            <w:r w:rsidRPr="00FB2547">
              <w:rPr>
                <w:rFonts w:ascii="Arial" w:hAnsi="Arial" w:cs="Arial"/>
                <w:sz w:val="19"/>
                <w:szCs w:val="19"/>
                <w:lang w:val="es-MX" w:eastAsia="es-MX"/>
              </w:rPr>
              <w:t>2</w:t>
            </w:r>
          </w:p>
        </w:tc>
        <w:tc>
          <w:tcPr>
            <w:tcW w:w="3543" w:type="dxa"/>
            <w:shd w:val="clear" w:color="auto" w:fill="auto"/>
            <w:noWrap/>
            <w:hideMark/>
          </w:tcPr>
          <w:p w:rsidR="000F61AB" w:rsidRPr="00FB2547" w:rsidRDefault="000F61AB" w:rsidP="003E624C">
            <w:pPr>
              <w:spacing w:line="276" w:lineRule="auto"/>
              <w:ind w:left="156"/>
              <w:rPr>
                <w:rFonts w:ascii="Arial" w:hAnsi="Arial" w:cs="Arial"/>
                <w:sz w:val="19"/>
                <w:szCs w:val="19"/>
                <w:lang w:val="es-MX" w:eastAsia="es-MX"/>
              </w:rPr>
            </w:pPr>
            <w:r w:rsidRPr="00FB2547">
              <w:rPr>
                <w:rFonts w:ascii="Arial" w:hAnsi="Arial" w:cs="Arial"/>
                <w:sz w:val="19"/>
                <w:szCs w:val="19"/>
                <w:lang w:val="es-MX" w:eastAsia="es-MX"/>
              </w:rPr>
              <w:t>Por 8 horas:</w:t>
            </w:r>
          </w:p>
        </w:tc>
        <w:tc>
          <w:tcPr>
            <w:tcW w:w="2127" w:type="dxa"/>
            <w:shd w:val="clear" w:color="auto" w:fill="auto"/>
            <w:noWrap/>
            <w:hideMark/>
          </w:tcPr>
          <w:p w:rsidR="000F61AB" w:rsidRPr="00FB2547" w:rsidRDefault="000F61AB" w:rsidP="003E624C">
            <w:pPr>
              <w:spacing w:line="276" w:lineRule="auto"/>
              <w:jc w:val="center"/>
              <w:rPr>
                <w:rFonts w:ascii="Arial" w:hAnsi="Arial" w:cs="Arial"/>
                <w:sz w:val="19"/>
                <w:szCs w:val="19"/>
                <w:lang w:val="es-MX" w:eastAsia="es-MX"/>
              </w:rPr>
            </w:pPr>
            <w:r w:rsidRPr="00FB2547">
              <w:rPr>
                <w:rFonts w:ascii="Arial" w:hAnsi="Arial" w:cs="Arial"/>
                <w:sz w:val="19"/>
                <w:szCs w:val="19"/>
                <w:lang w:val="es-MX" w:eastAsia="es-MX"/>
              </w:rPr>
              <w:t>76.00</w:t>
            </w:r>
          </w:p>
        </w:tc>
      </w:tr>
      <w:tr w:rsidR="000F61AB" w:rsidRPr="00FB2547" w:rsidTr="003E624C">
        <w:trPr>
          <w:trHeight w:val="329"/>
        </w:trPr>
        <w:tc>
          <w:tcPr>
            <w:tcW w:w="400"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265" w:type="dxa"/>
            <w:shd w:val="clear" w:color="auto" w:fill="auto"/>
            <w:noWrap/>
            <w:hideMark/>
          </w:tcPr>
          <w:p w:rsidR="000F61AB" w:rsidRPr="00FB2547" w:rsidRDefault="000F61AB" w:rsidP="003E624C">
            <w:pPr>
              <w:spacing w:line="276" w:lineRule="auto"/>
              <w:jc w:val="right"/>
              <w:rPr>
                <w:rFonts w:ascii="Arial" w:hAnsi="Arial" w:cs="Arial"/>
                <w:sz w:val="19"/>
                <w:szCs w:val="19"/>
                <w:lang w:val="es-MX" w:eastAsia="es-MX"/>
              </w:rPr>
            </w:pPr>
            <w:r w:rsidRPr="00FB2547">
              <w:rPr>
                <w:rFonts w:ascii="Arial" w:hAnsi="Arial" w:cs="Arial"/>
                <w:sz w:val="19"/>
                <w:szCs w:val="19"/>
                <w:lang w:val="es-MX" w:eastAsia="es-MX"/>
              </w:rPr>
              <w:t>3</w:t>
            </w:r>
          </w:p>
        </w:tc>
        <w:tc>
          <w:tcPr>
            <w:tcW w:w="3543" w:type="dxa"/>
            <w:shd w:val="clear" w:color="auto" w:fill="auto"/>
            <w:noWrap/>
            <w:hideMark/>
          </w:tcPr>
          <w:p w:rsidR="000F61AB" w:rsidRPr="00FB2547" w:rsidRDefault="000F61AB" w:rsidP="003E624C">
            <w:pPr>
              <w:spacing w:line="276" w:lineRule="auto"/>
              <w:ind w:left="156"/>
              <w:rPr>
                <w:rFonts w:ascii="Arial" w:hAnsi="Arial" w:cs="Arial"/>
                <w:sz w:val="19"/>
                <w:szCs w:val="19"/>
                <w:lang w:val="es-MX" w:eastAsia="es-MX"/>
              </w:rPr>
            </w:pPr>
            <w:r w:rsidRPr="00FB2547">
              <w:rPr>
                <w:rFonts w:ascii="Arial" w:hAnsi="Arial" w:cs="Arial"/>
                <w:sz w:val="19"/>
                <w:szCs w:val="19"/>
                <w:lang w:val="es-MX" w:eastAsia="es-MX"/>
              </w:rPr>
              <w:t>Por 6 horas:</w:t>
            </w:r>
          </w:p>
        </w:tc>
        <w:tc>
          <w:tcPr>
            <w:tcW w:w="2127" w:type="dxa"/>
            <w:shd w:val="clear" w:color="auto" w:fill="auto"/>
            <w:noWrap/>
            <w:hideMark/>
          </w:tcPr>
          <w:p w:rsidR="000F61AB" w:rsidRPr="00FB2547" w:rsidRDefault="000F61AB" w:rsidP="003E624C">
            <w:pPr>
              <w:spacing w:line="276" w:lineRule="auto"/>
              <w:jc w:val="center"/>
              <w:rPr>
                <w:rFonts w:ascii="Arial" w:hAnsi="Arial" w:cs="Arial"/>
                <w:sz w:val="19"/>
                <w:szCs w:val="19"/>
                <w:lang w:val="es-MX" w:eastAsia="es-MX"/>
              </w:rPr>
            </w:pPr>
            <w:r w:rsidRPr="00FB2547">
              <w:rPr>
                <w:rFonts w:ascii="Arial" w:hAnsi="Arial" w:cs="Arial"/>
                <w:sz w:val="19"/>
                <w:szCs w:val="19"/>
                <w:lang w:val="es-MX" w:eastAsia="es-MX"/>
              </w:rPr>
              <w:t>51.00</w:t>
            </w:r>
          </w:p>
        </w:tc>
      </w:tr>
      <w:tr w:rsidR="000F61AB" w:rsidRPr="00FB2547" w:rsidTr="003E624C">
        <w:trPr>
          <w:trHeight w:val="329"/>
        </w:trPr>
        <w:tc>
          <w:tcPr>
            <w:tcW w:w="400"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400"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265" w:type="dxa"/>
            <w:shd w:val="clear" w:color="auto" w:fill="auto"/>
            <w:noWrap/>
            <w:hideMark/>
          </w:tcPr>
          <w:p w:rsidR="000F61AB" w:rsidRPr="00FB2547" w:rsidRDefault="000F61AB" w:rsidP="003E624C">
            <w:pPr>
              <w:spacing w:line="276" w:lineRule="auto"/>
              <w:jc w:val="right"/>
              <w:rPr>
                <w:rFonts w:ascii="Arial" w:hAnsi="Arial" w:cs="Arial"/>
                <w:sz w:val="19"/>
                <w:szCs w:val="19"/>
                <w:lang w:val="es-MX" w:eastAsia="es-MX"/>
              </w:rPr>
            </w:pPr>
            <w:r w:rsidRPr="00FB2547">
              <w:rPr>
                <w:rFonts w:ascii="Arial" w:hAnsi="Arial" w:cs="Arial"/>
                <w:sz w:val="19"/>
                <w:szCs w:val="19"/>
                <w:lang w:val="es-MX" w:eastAsia="es-MX"/>
              </w:rPr>
              <w:t>4</w:t>
            </w:r>
          </w:p>
        </w:tc>
        <w:tc>
          <w:tcPr>
            <w:tcW w:w="3543" w:type="dxa"/>
            <w:shd w:val="clear" w:color="auto" w:fill="auto"/>
            <w:noWrap/>
            <w:hideMark/>
          </w:tcPr>
          <w:p w:rsidR="000F61AB" w:rsidRPr="00FB2547" w:rsidRDefault="000F61AB" w:rsidP="003E624C">
            <w:pPr>
              <w:spacing w:line="276" w:lineRule="auto"/>
              <w:ind w:left="156"/>
              <w:rPr>
                <w:rFonts w:ascii="Arial" w:hAnsi="Arial" w:cs="Arial"/>
                <w:sz w:val="19"/>
                <w:szCs w:val="19"/>
                <w:lang w:val="es-MX" w:eastAsia="es-MX"/>
              </w:rPr>
            </w:pPr>
            <w:r w:rsidRPr="00FB2547">
              <w:rPr>
                <w:rFonts w:ascii="Arial" w:hAnsi="Arial" w:cs="Arial"/>
                <w:sz w:val="19"/>
                <w:szCs w:val="19"/>
                <w:lang w:val="es-MX" w:eastAsia="es-MX"/>
              </w:rPr>
              <w:t>Por hora adicional:</w:t>
            </w:r>
          </w:p>
        </w:tc>
        <w:tc>
          <w:tcPr>
            <w:tcW w:w="2127" w:type="dxa"/>
            <w:shd w:val="clear" w:color="auto" w:fill="auto"/>
            <w:noWrap/>
            <w:hideMark/>
          </w:tcPr>
          <w:p w:rsidR="000F61AB" w:rsidRPr="00FB2547" w:rsidRDefault="000F61AB" w:rsidP="003E624C">
            <w:pPr>
              <w:spacing w:line="276" w:lineRule="auto"/>
              <w:jc w:val="center"/>
              <w:rPr>
                <w:rFonts w:ascii="Arial" w:hAnsi="Arial" w:cs="Arial"/>
                <w:sz w:val="19"/>
                <w:szCs w:val="19"/>
                <w:lang w:val="es-MX" w:eastAsia="es-MX"/>
              </w:rPr>
            </w:pPr>
            <w:r w:rsidRPr="00FB2547">
              <w:rPr>
                <w:rFonts w:ascii="Arial" w:hAnsi="Arial" w:cs="Arial"/>
                <w:sz w:val="19"/>
                <w:szCs w:val="19"/>
                <w:lang w:val="es-MX" w:eastAsia="es-MX"/>
              </w:rPr>
              <w:t>26.00</w:t>
            </w:r>
          </w:p>
        </w:tc>
      </w:tr>
      <w:tr w:rsidR="000F61AB" w:rsidRPr="00FB2547" w:rsidTr="003E624C">
        <w:trPr>
          <w:trHeight w:val="329"/>
        </w:trPr>
        <w:tc>
          <w:tcPr>
            <w:tcW w:w="400"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r w:rsidRPr="00FB2547">
              <w:rPr>
                <w:rFonts w:ascii="Arial" w:hAnsi="Arial" w:cs="Arial"/>
                <w:sz w:val="19"/>
                <w:szCs w:val="19"/>
                <w:lang w:val="es-MX" w:eastAsia="es-MX"/>
              </w:rPr>
              <w:t>II</w:t>
            </w:r>
          </w:p>
        </w:tc>
        <w:tc>
          <w:tcPr>
            <w:tcW w:w="400"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265"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3543" w:type="dxa"/>
            <w:shd w:val="clear" w:color="auto" w:fill="auto"/>
            <w:noWrap/>
            <w:hideMark/>
          </w:tcPr>
          <w:p w:rsidR="000F61AB" w:rsidRPr="00FB2547" w:rsidRDefault="000F61AB" w:rsidP="003E624C">
            <w:pPr>
              <w:spacing w:line="276" w:lineRule="auto"/>
              <w:ind w:left="156"/>
              <w:rPr>
                <w:rFonts w:ascii="Arial" w:hAnsi="Arial" w:cs="Arial"/>
                <w:sz w:val="19"/>
                <w:szCs w:val="19"/>
                <w:lang w:val="es-MX" w:eastAsia="es-MX"/>
              </w:rPr>
            </w:pPr>
            <w:r w:rsidRPr="00FB2547">
              <w:rPr>
                <w:rFonts w:ascii="Arial" w:hAnsi="Arial" w:cs="Arial"/>
                <w:sz w:val="19"/>
                <w:szCs w:val="19"/>
                <w:lang w:val="es-MX" w:eastAsia="es-MX"/>
              </w:rPr>
              <w:t xml:space="preserve">Establecimiento comercial, por mes: </w:t>
            </w:r>
          </w:p>
        </w:tc>
        <w:tc>
          <w:tcPr>
            <w:tcW w:w="2127" w:type="dxa"/>
            <w:shd w:val="clear" w:color="auto" w:fill="auto"/>
            <w:noWrap/>
            <w:hideMark/>
          </w:tcPr>
          <w:p w:rsidR="000F61AB" w:rsidRPr="00FB2547" w:rsidRDefault="000F61AB" w:rsidP="003E624C">
            <w:pPr>
              <w:spacing w:line="276" w:lineRule="auto"/>
              <w:jc w:val="center"/>
              <w:rPr>
                <w:rFonts w:ascii="Arial" w:hAnsi="Arial" w:cs="Arial"/>
                <w:sz w:val="19"/>
                <w:szCs w:val="19"/>
                <w:lang w:val="es-MX" w:eastAsia="es-MX"/>
              </w:rPr>
            </w:pPr>
            <w:r w:rsidRPr="00FB2547">
              <w:rPr>
                <w:rFonts w:ascii="Arial" w:hAnsi="Arial" w:cs="Arial"/>
                <w:sz w:val="19"/>
                <w:szCs w:val="19"/>
                <w:lang w:val="es-MX" w:eastAsia="es-MX"/>
              </w:rPr>
              <w:t>$ 7,143.00</w:t>
            </w:r>
          </w:p>
        </w:tc>
      </w:tr>
      <w:tr w:rsidR="000F61AB" w:rsidRPr="00FB2547" w:rsidTr="003E624C">
        <w:trPr>
          <w:trHeight w:val="227"/>
        </w:trPr>
        <w:tc>
          <w:tcPr>
            <w:tcW w:w="400"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r w:rsidRPr="00FB2547">
              <w:rPr>
                <w:rFonts w:ascii="Arial" w:hAnsi="Arial" w:cs="Arial"/>
                <w:sz w:val="19"/>
                <w:szCs w:val="19"/>
                <w:lang w:val="es-MX" w:eastAsia="es-MX"/>
              </w:rPr>
              <w:t>III</w:t>
            </w:r>
          </w:p>
        </w:tc>
        <w:tc>
          <w:tcPr>
            <w:tcW w:w="400"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265" w:type="dxa"/>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3543" w:type="dxa"/>
            <w:shd w:val="clear" w:color="auto" w:fill="auto"/>
            <w:noWrap/>
            <w:hideMark/>
          </w:tcPr>
          <w:p w:rsidR="000F61AB" w:rsidRPr="00FB2547" w:rsidRDefault="000F61AB" w:rsidP="003E624C">
            <w:pPr>
              <w:spacing w:line="276" w:lineRule="auto"/>
              <w:ind w:left="156"/>
              <w:rPr>
                <w:rFonts w:ascii="Arial" w:hAnsi="Arial" w:cs="Arial"/>
                <w:sz w:val="19"/>
                <w:szCs w:val="19"/>
                <w:lang w:val="es-MX" w:eastAsia="es-MX"/>
              </w:rPr>
            </w:pPr>
            <w:r w:rsidRPr="00FB2547">
              <w:rPr>
                <w:rFonts w:ascii="Arial" w:hAnsi="Arial" w:cs="Arial"/>
                <w:sz w:val="19"/>
                <w:szCs w:val="19"/>
                <w:lang w:val="es-MX" w:eastAsia="es-MX"/>
              </w:rPr>
              <w:t>Visita guiada por persona:</w:t>
            </w:r>
          </w:p>
        </w:tc>
        <w:tc>
          <w:tcPr>
            <w:tcW w:w="2127" w:type="dxa"/>
            <w:shd w:val="clear" w:color="auto" w:fill="auto"/>
            <w:noWrap/>
            <w:hideMark/>
          </w:tcPr>
          <w:p w:rsidR="000F61AB" w:rsidRPr="00FB2547" w:rsidRDefault="000F61AB" w:rsidP="003E624C">
            <w:pPr>
              <w:spacing w:line="276" w:lineRule="auto"/>
              <w:jc w:val="center"/>
              <w:rPr>
                <w:rFonts w:ascii="Arial" w:hAnsi="Arial" w:cs="Arial"/>
                <w:sz w:val="19"/>
                <w:szCs w:val="19"/>
                <w:lang w:val="es-MX" w:eastAsia="es-MX"/>
              </w:rPr>
            </w:pPr>
            <w:r w:rsidRPr="00FB2547">
              <w:rPr>
                <w:rFonts w:ascii="Arial" w:hAnsi="Arial" w:cs="Arial"/>
                <w:sz w:val="19"/>
                <w:szCs w:val="19"/>
                <w:lang w:val="es-MX" w:eastAsia="es-MX"/>
              </w:rPr>
              <w:t>$ 20.00</w:t>
            </w:r>
          </w:p>
        </w:tc>
      </w:tr>
    </w:tbl>
    <w:p w:rsidR="000F61AB" w:rsidRPr="00FB2547" w:rsidRDefault="000F61AB" w:rsidP="000F61AB">
      <w:pPr>
        <w:pStyle w:val="Textosinformato"/>
        <w:tabs>
          <w:tab w:val="right" w:leader="dot" w:pos="8828"/>
        </w:tabs>
        <w:rPr>
          <w:rFonts w:ascii="Arial" w:hAnsi="Arial" w:cs="Arial"/>
          <w:bCs/>
          <w:sz w:val="19"/>
          <w:szCs w:val="19"/>
        </w:rPr>
      </w:pP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1386</w:t>
      </w:r>
      <w:r w:rsidRPr="00FB2547">
        <w:rPr>
          <w:rFonts w:ascii="Arial" w:hAnsi="Arial" w:cs="Arial"/>
          <w:bCs/>
          <w:spacing w:val="-3"/>
          <w:sz w:val="19"/>
          <w:szCs w:val="19"/>
          <w:vertAlign w:val="superscript"/>
        </w:rPr>
        <w:t xml:space="preserve"> PPOE Quinta Sección de fecha 15/12/2012)</w:t>
      </w:r>
    </w:p>
    <w:p w:rsidR="000F61AB" w:rsidRDefault="000F61AB" w:rsidP="000F61AB">
      <w:pPr>
        <w:pStyle w:val="Textosinformato"/>
        <w:tabs>
          <w:tab w:val="right" w:leader="dot" w:pos="8828"/>
        </w:tabs>
        <w:jc w:val="center"/>
        <w:rPr>
          <w:rFonts w:ascii="Arial" w:hAnsi="Arial" w:cs="Arial"/>
          <w:bCs/>
          <w:sz w:val="19"/>
          <w:szCs w:val="19"/>
        </w:rPr>
      </w:pPr>
    </w:p>
    <w:p w:rsidR="000F61AB" w:rsidRPr="00FB2547" w:rsidRDefault="000F61AB" w:rsidP="000F61AB">
      <w:pPr>
        <w:pStyle w:val="Textosinformato"/>
        <w:tabs>
          <w:tab w:val="right" w:leader="dot" w:pos="8828"/>
        </w:tabs>
        <w:jc w:val="center"/>
        <w:rPr>
          <w:rFonts w:ascii="Arial" w:hAnsi="Arial" w:cs="Arial"/>
          <w:bCs/>
          <w:sz w:val="19"/>
          <w:szCs w:val="19"/>
        </w:rPr>
      </w:pPr>
    </w:p>
    <w:p w:rsidR="000F61AB" w:rsidRPr="00FB2547" w:rsidRDefault="000F61AB" w:rsidP="000F61AB">
      <w:pPr>
        <w:pStyle w:val="Textosinformato"/>
        <w:tabs>
          <w:tab w:val="right" w:leader="dot" w:pos="8828"/>
        </w:tabs>
        <w:jc w:val="center"/>
        <w:rPr>
          <w:rFonts w:ascii="Arial" w:hAnsi="Arial" w:cs="Arial"/>
          <w:b/>
          <w:bCs/>
          <w:sz w:val="19"/>
          <w:szCs w:val="19"/>
        </w:rPr>
      </w:pPr>
      <w:r w:rsidRPr="00FB2547">
        <w:rPr>
          <w:rFonts w:ascii="Arial" w:hAnsi="Arial" w:cs="Arial"/>
          <w:b/>
          <w:bCs/>
          <w:sz w:val="19"/>
          <w:szCs w:val="19"/>
        </w:rPr>
        <w:t>Sección Quinta</w:t>
      </w:r>
    </w:p>
    <w:p w:rsidR="000F61AB" w:rsidRPr="00FB2547" w:rsidRDefault="000F61AB" w:rsidP="000F61AB">
      <w:pPr>
        <w:pStyle w:val="Textosinformato"/>
        <w:tabs>
          <w:tab w:val="right" w:leader="dot" w:pos="8828"/>
        </w:tabs>
        <w:jc w:val="center"/>
        <w:rPr>
          <w:rFonts w:ascii="Arial" w:hAnsi="Arial" w:cs="Arial"/>
          <w:b/>
          <w:bCs/>
          <w:sz w:val="19"/>
          <w:szCs w:val="19"/>
        </w:rPr>
      </w:pPr>
      <w:r w:rsidRPr="00FB2547">
        <w:rPr>
          <w:rFonts w:ascii="Arial" w:hAnsi="Arial" w:cs="Arial"/>
          <w:b/>
          <w:bCs/>
          <w:sz w:val="19"/>
          <w:szCs w:val="19"/>
        </w:rPr>
        <w:t>Del Teatro Álvaro Carrillo</w:t>
      </w:r>
    </w:p>
    <w:p w:rsidR="000F61AB" w:rsidRPr="00FB2547" w:rsidRDefault="000F61AB" w:rsidP="000F61AB">
      <w:pPr>
        <w:pStyle w:val="Textosinformato"/>
        <w:tabs>
          <w:tab w:val="right" w:leader="dot" w:pos="8828"/>
        </w:tabs>
        <w:jc w:val="center"/>
        <w:rPr>
          <w:rFonts w:ascii="Arial" w:hAnsi="Arial" w:cs="Arial"/>
          <w:b/>
          <w:bCs/>
          <w:sz w:val="19"/>
          <w:szCs w:val="19"/>
        </w:rPr>
      </w:pPr>
    </w:p>
    <w:p w:rsidR="000F61AB" w:rsidRPr="00FB2547" w:rsidRDefault="000F61AB" w:rsidP="000F61AB">
      <w:pPr>
        <w:pStyle w:val="Textosinformato"/>
        <w:tabs>
          <w:tab w:val="right" w:leader="dot" w:pos="8828"/>
        </w:tabs>
        <w:jc w:val="both"/>
        <w:rPr>
          <w:rFonts w:ascii="Arial" w:hAnsi="Arial" w:cs="Arial"/>
          <w:bCs/>
          <w:sz w:val="19"/>
          <w:szCs w:val="19"/>
        </w:rPr>
      </w:pPr>
      <w:r w:rsidRPr="00FB2547">
        <w:rPr>
          <w:rFonts w:ascii="Arial" w:hAnsi="Arial" w:cs="Arial"/>
          <w:b/>
          <w:bCs/>
          <w:sz w:val="19"/>
          <w:szCs w:val="19"/>
        </w:rPr>
        <w:t>Artículo 13</w:t>
      </w:r>
      <w:r w:rsidRPr="00FB2547">
        <w:rPr>
          <w:rFonts w:ascii="Arial" w:hAnsi="Arial" w:cs="Arial"/>
          <w:bCs/>
          <w:sz w:val="19"/>
          <w:szCs w:val="19"/>
        </w:rPr>
        <w:t>. Por el uso, goce o aprovechamiento del Teatro Álvaro Carrillo, se causarán derechos que se pagarán de conformidad con las siguientes cuotas:</w:t>
      </w:r>
    </w:p>
    <w:p w:rsidR="000F61AB" w:rsidRPr="00C23B9F" w:rsidRDefault="000F61AB" w:rsidP="000F61AB">
      <w:pPr>
        <w:pStyle w:val="Textosinformato"/>
        <w:tabs>
          <w:tab w:val="right" w:leader="dot" w:pos="8828"/>
        </w:tabs>
        <w:jc w:val="center"/>
        <w:rPr>
          <w:rFonts w:ascii="Arial" w:hAnsi="Arial" w:cs="Arial"/>
          <w:bCs/>
          <w:sz w:val="16"/>
          <w:szCs w:val="18"/>
        </w:rPr>
      </w:pPr>
    </w:p>
    <w:tbl>
      <w:tblPr>
        <w:tblW w:w="6876" w:type="dxa"/>
        <w:tblInd w:w="55" w:type="dxa"/>
        <w:tblCellMar>
          <w:left w:w="70" w:type="dxa"/>
          <w:right w:w="70" w:type="dxa"/>
        </w:tblCellMar>
        <w:tblLook w:val="04A0" w:firstRow="1" w:lastRow="0" w:firstColumn="1" w:lastColumn="0" w:noHBand="0" w:noVBand="1"/>
      </w:tblPr>
      <w:tblGrid>
        <w:gridCol w:w="252"/>
        <w:gridCol w:w="318"/>
        <w:gridCol w:w="265"/>
        <w:gridCol w:w="3915"/>
        <w:gridCol w:w="2126"/>
      </w:tblGrid>
      <w:tr w:rsidR="000F61AB" w:rsidRPr="00FB2547" w:rsidTr="003E624C">
        <w:trPr>
          <w:trHeight w:val="454"/>
        </w:trPr>
        <w:tc>
          <w:tcPr>
            <w:tcW w:w="252"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65"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915"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126" w:type="dxa"/>
            <w:shd w:val="clear" w:color="auto" w:fill="auto"/>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Número de salarios mínimos</w:t>
            </w:r>
          </w:p>
        </w:tc>
      </w:tr>
      <w:tr w:rsidR="000F61AB" w:rsidRPr="00FB2547" w:rsidTr="003E624C">
        <w:trPr>
          <w:trHeight w:val="300"/>
        </w:trPr>
        <w:tc>
          <w:tcPr>
            <w:tcW w:w="252"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I</w:t>
            </w: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65"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915" w:type="dxa"/>
            <w:shd w:val="clear" w:color="auto" w:fill="auto"/>
            <w:noWrap/>
            <w:hideMark/>
          </w:tcPr>
          <w:p w:rsidR="000F61AB" w:rsidRPr="00FB2547" w:rsidRDefault="000F61AB" w:rsidP="003E624C">
            <w:pPr>
              <w:spacing w:line="360" w:lineRule="auto"/>
              <w:ind w:left="244"/>
              <w:rPr>
                <w:rFonts w:ascii="Arial" w:hAnsi="Arial" w:cs="Arial"/>
                <w:sz w:val="19"/>
                <w:szCs w:val="19"/>
                <w:lang w:val="es-MX" w:eastAsia="es-MX"/>
              </w:rPr>
            </w:pPr>
            <w:r w:rsidRPr="00FB2547">
              <w:rPr>
                <w:rFonts w:ascii="Arial" w:hAnsi="Arial" w:cs="Arial"/>
                <w:sz w:val="19"/>
                <w:szCs w:val="19"/>
                <w:lang w:val="es-MX" w:eastAsia="es-MX"/>
              </w:rPr>
              <w:t>Foro</w:t>
            </w:r>
          </w:p>
        </w:tc>
        <w:tc>
          <w:tcPr>
            <w:tcW w:w="2126"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p>
        </w:tc>
      </w:tr>
      <w:tr w:rsidR="000F61AB" w:rsidRPr="00FB2547" w:rsidTr="003E624C">
        <w:trPr>
          <w:trHeight w:val="329"/>
        </w:trPr>
        <w:tc>
          <w:tcPr>
            <w:tcW w:w="252"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a)</w:t>
            </w:r>
          </w:p>
        </w:tc>
        <w:tc>
          <w:tcPr>
            <w:tcW w:w="265"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915" w:type="dxa"/>
            <w:shd w:val="clear" w:color="auto" w:fill="auto"/>
            <w:noWrap/>
            <w:hideMark/>
          </w:tcPr>
          <w:p w:rsidR="000F61AB" w:rsidRPr="00FB2547" w:rsidRDefault="000F61AB" w:rsidP="003E624C">
            <w:pPr>
              <w:spacing w:line="360" w:lineRule="auto"/>
              <w:ind w:left="244"/>
              <w:rPr>
                <w:rFonts w:ascii="Arial" w:hAnsi="Arial" w:cs="Arial"/>
                <w:sz w:val="19"/>
                <w:szCs w:val="19"/>
                <w:lang w:val="es-MX" w:eastAsia="es-MX"/>
              </w:rPr>
            </w:pPr>
            <w:r w:rsidRPr="00FB2547">
              <w:rPr>
                <w:rFonts w:ascii="Arial" w:hAnsi="Arial" w:cs="Arial"/>
                <w:sz w:val="19"/>
                <w:szCs w:val="19"/>
                <w:lang w:val="es-MX" w:eastAsia="es-MX"/>
              </w:rPr>
              <w:t xml:space="preserve">Actividad Gubernamental: </w:t>
            </w:r>
          </w:p>
        </w:tc>
        <w:tc>
          <w:tcPr>
            <w:tcW w:w="2126"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p>
        </w:tc>
      </w:tr>
      <w:tr w:rsidR="000F61AB" w:rsidRPr="00FB2547" w:rsidTr="003E624C">
        <w:trPr>
          <w:trHeight w:val="329"/>
        </w:trPr>
        <w:tc>
          <w:tcPr>
            <w:tcW w:w="252"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65" w:type="dxa"/>
            <w:shd w:val="clear" w:color="auto" w:fill="auto"/>
            <w:noWrap/>
            <w:hideMark/>
          </w:tcPr>
          <w:p w:rsidR="000F61AB" w:rsidRPr="00FB2547" w:rsidRDefault="000F61AB" w:rsidP="003E624C">
            <w:pPr>
              <w:spacing w:line="360" w:lineRule="auto"/>
              <w:jc w:val="right"/>
              <w:rPr>
                <w:rFonts w:ascii="Arial" w:hAnsi="Arial" w:cs="Arial"/>
                <w:sz w:val="19"/>
                <w:szCs w:val="19"/>
                <w:lang w:val="es-MX" w:eastAsia="es-MX"/>
              </w:rPr>
            </w:pPr>
            <w:r w:rsidRPr="00FB2547">
              <w:rPr>
                <w:rFonts w:ascii="Arial" w:hAnsi="Arial" w:cs="Arial"/>
                <w:sz w:val="19"/>
                <w:szCs w:val="19"/>
                <w:lang w:val="es-MX" w:eastAsia="es-MX"/>
              </w:rPr>
              <w:t>1</w:t>
            </w:r>
          </w:p>
        </w:tc>
        <w:tc>
          <w:tcPr>
            <w:tcW w:w="3915" w:type="dxa"/>
            <w:shd w:val="clear" w:color="auto" w:fill="auto"/>
            <w:noWrap/>
            <w:hideMark/>
          </w:tcPr>
          <w:p w:rsidR="000F61AB" w:rsidRPr="00FB2547" w:rsidRDefault="000F61AB" w:rsidP="003E624C">
            <w:pPr>
              <w:spacing w:line="360" w:lineRule="auto"/>
              <w:ind w:left="244"/>
              <w:rPr>
                <w:rFonts w:ascii="Arial" w:hAnsi="Arial" w:cs="Arial"/>
                <w:sz w:val="19"/>
                <w:szCs w:val="19"/>
                <w:lang w:val="es-MX" w:eastAsia="es-MX"/>
              </w:rPr>
            </w:pPr>
            <w:r w:rsidRPr="00FB2547">
              <w:rPr>
                <w:rFonts w:ascii="Arial" w:hAnsi="Arial" w:cs="Arial"/>
                <w:sz w:val="19"/>
                <w:szCs w:val="19"/>
                <w:lang w:val="es-MX" w:eastAsia="es-MX"/>
              </w:rPr>
              <w:t>Por 12 horas:</w:t>
            </w:r>
          </w:p>
        </w:tc>
        <w:tc>
          <w:tcPr>
            <w:tcW w:w="2126"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259.00</w:t>
            </w:r>
          </w:p>
        </w:tc>
      </w:tr>
      <w:tr w:rsidR="000F61AB" w:rsidRPr="00FB2547" w:rsidTr="003E624C">
        <w:trPr>
          <w:trHeight w:val="329"/>
        </w:trPr>
        <w:tc>
          <w:tcPr>
            <w:tcW w:w="252"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65" w:type="dxa"/>
            <w:shd w:val="clear" w:color="auto" w:fill="auto"/>
            <w:noWrap/>
            <w:hideMark/>
          </w:tcPr>
          <w:p w:rsidR="000F61AB" w:rsidRPr="00FB2547" w:rsidRDefault="000F61AB" w:rsidP="003E624C">
            <w:pPr>
              <w:spacing w:line="360" w:lineRule="auto"/>
              <w:jc w:val="right"/>
              <w:rPr>
                <w:rFonts w:ascii="Arial" w:hAnsi="Arial" w:cs="Arial"/>
                <w:sz w:val="19"/>
                <w:szCs w:val="19"/>
                <w:lang w:val="es-MX" w:eastAsia="es-MX"/>
              </w:rPr>
            </w:pPr>
            <w:r w:rsidRPr="00FB2547">
              <w:rPr>
                <w:rFonts w:ascii="Arial" w:hAnsi="Arial" w:cs="Arial"/>
                <w:sz w:val="19"/>
                <w:szCs w:val="19"/>
                <w:lang w:val="es-MX" w:eastAsia="es-MX"/>
              </w:rPr>
              <w:t>2</w:t>
            </w:r>
          </w:p>
        </w:tc>
        <w:tc>
          <w:tcPr>
            <w:tcW w:w="3915" w:type="dxa"/>
            <w:shd w:val="clear" w:color="auto" w:fill="auto"/>
            <w:noWrap/>
            <w:hideMark/>
          </w:tcPr>
          <w:p w:rsidR="000F61AB" w:rsidRPr="00FB2547" w:rsidRDefault="000F61AB" w:rsidP="003E624C">
            <w:pPr>
              <w:spacing w:line="360" w:lineRule="auto"/>
              <w:ind w:left="244"/>
              <w:rPr>
                <w:rFonts w:ascii="Arial" w:hAnsi="Arial" w:cs="Arial"/>
                <w:sz w:val="19"/>
                <w:szCs w:val="19"/>
                <w:lang w:val="es-MX" w:eastAsia="es-MX"/>
              </w:rPr>
            </w:pPr>
            <w:r w:rsidRPr="00FB2547">
              <w:rPr>
                <w:rFonts w:ascii="Arial" w:hAnsi="Arial" w:cs="Arial"/>
                <w:sz w:val="19"/>
                <w:szCs w:val="19"/>
                <w:lang w:val="es-MX" w:eastAsia="es-MX"/>
              </w:rPr>
              <w:t>Por 8 horas:</w:t>
            </w:r>
          </w:p>
        </w:tc>
        <w:tc>
          <w:tcPr>
            <w:tcW w:w="2126"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213.00</w:t>
            </w:r>
          </w:p>
        </w:tc>
      </w:tr>
      <w:tr w:rsidR="000F61AB" w:rsidRPr="00FB2547" w:rsidTr="003E624C">
        <w:trPr>
          <w:trHeight w:val="329"/>
        </w:trPr>
        <w:tc>
          <w:tcPr>
            <w:tcW w:w="252"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65" w:type="dxa"/>
            <w:shd w:val="clear" w:color="auto" w:fill="auto"/>
            <w:noWrap/>
            <w:hideMark/>
          </w:tcPr>
          <w:p w:rsidR="000F61AB" w:rsidRPr="00FB2547" w:rsidRDefault="000F61AB" w:rsidP="003E624C">
            <w:pPr>
              <w:spacing w:line="360" w:lineRule="auto"/>
              <w:jc w:val="right"/>
              <w:rPr>
                <w:rFonts w:ascii="Arial" w:hAnsi="Arial" w:cs="Arial"/>
                <w:sz w:val="19"/>
                <w:szCs w:val="19"/>
                <w:lang w:val="es-MX" w:eastAsia="es-MX"/>
              </w:rPr>
            </w:pPr>
            <w:r w:rsidRPr="00FB2547">
              <w:rPr>
                <w:rFonts w:ascii="Arial" w:hAnsi="Arial" w:cs="Arial"/>
                <w:sz w:val="19"/>
                <w:szCs w:val="19"/>
                <w:lang w:val="es-MX" w:eastAsia="es-MX"/>
              </w:rPr>
              <w:t>3</w:t>
            </w:r>
          </w:p>
        </w:tc>
        <w:tc>
          <w:tcPr>
            <w:tcW w:w="3915" w:type="dxa"/>
            <w:shd w:val="clear" w:color="auto" w:fill="auto"/>
            <w:noWrap/>
            <w:hideMark/>
          </w:tcPr>
          <w:p w:rsidR="000F61AB" w:rsidRPr="00FB2547" w:rsidRDefault="000F61AB" w:rsidP="003E624C">
            <w:pPr>
              <w:spacing w:line="360" w:lineRule="auto"/>
              <w:ind w:left="244"/>
              <w:rPr>
                <w:rFonts w:ascii="Arial" w:hAnsi="Arial" w:cs="Arial"/>
                <w:sz w:val="19"/>
                <w:szCs w:val="19"/>
                <w:lang w:val="es-MX" w:eastAsia="es-MX"/>
              </w:rPr>
            </w:pPr>
            <w:r w:rsidRPr="00FB2547">
              <w:rPr>
                <w:rFonts w:ascii="Arial" w:hAnsi="Arial" w:cs="Arial"/>
                <w:sz w:val="19"/>
                <w:szCs w:val="19"/>
                <w:lang w:val="es-MX" w:eastAsia="es-MX"/>
              </w:rPr>
              <w:t>Por 6 horas:</w:t>
            </w:r>
          </w:p>
        </w:tc>
        <w:tc>
          <w:tcPr>
            <w:tcW w:w="2126"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183.00</w:t>
            </w:r>
          </w:p>
        </w:tc>
      </w:tr>
      <w:tr w:rsidR="000F61AB" w:rsidRPr="00FB2547" w:rsidTr="003E624C">
        <w:trPr>
          <w:trHeight w:val="329"/>
        </w:trPr>
        <w:tc>
          <w:tcPr>
            <w:tcW w:w="252"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65" w:type="dxa"/>
            <w:shd w:val="clear" w:color="auto" w:fill="auto"/>
            <w:noWrap/>
            <w:hideMark/>
          </w:tcPr>
          <w:p w:rsidR="000F61AB" w:rsidRPr="00FB2547" w:rsidRDefault="000F61AB" w:rsidP="003E624C">
            <w:pPr>
              <w:spacing w:line="360" w:lineRule="auto"/>
              <w:jc w:val="right"/>
              <w:rPr>
                <w:rFonts w:ascii="Arial" w:hAnsi="Arial" w:cs="Arial"/>
                <w:sz w:val="19"/>
                <w:szCs w:val="19"/>
                <w:lang w:val="es-MX" w:eastAsia="es-MX"/>
              </w:rPr>
            </w:pPr>
            <w:r w:rsidRPr="00FB2547">
              <w:rPr>
                <w:rFonts w:ascii="Arial" w:hAnsi="Arial" w:cs="Arial"/>
                <w:sz w:val="19"/>
                <w:szCs w:val="19"/>
                <w:lang w:val="es-MX" w:eastAsia="es-MX"/>
              </w:rPr>
              <w:t>4</w:t>
            </w:r>
          </w:p>
        </w:tc>
        <w:tc>
          <w:tcPr>
            <w:tcW w:w="3915" w:type="dxa"/>
            <w:shd w:val="clear" w:color="auto" w:fill="auto"/>
            <w:noWrap/>
            <w:hideMark/>
          </w:tcPr>
          <w:p w:rsidR="000F61AB" w:rsidRPr="00FB2547" w:rsidRDefault="000F61AB" w:rsidP="003E624C">
            <w:pPr>
              <w:spacing w:line="360" w:lineRule="auto"/>
              <w:ind w:left="244"/>
              <w:rPr>
                <w:rFonts w:ascii="Arial" w:hAnsi="Arial" w:cs="Arial"/>
                <w:sz w:val="19"/>
                <w:szCs w:val="19"/>
                <w:lang w:val="es-MX" w:eastAsia="es-MX"/>
              </w:rPr>
            </w:pPr>
            <w:r w:rsidRPr="00FB2547">
              <w:rPr>
                <w:rFonts w:ascii="Arial" w:hAnsi="Arial" w:cs="Arial"/>
                <w:sz w:val="19"/>
                <w:szCs w:val="19"/>
                <w:lang w:val="es-MX" w:eastAsia="es-MX"/>
              </w:rPr>
              <w:t>Por hora adicional:</w:t>
            </w:r>
          </w:p>
        </w:tc>
        <w:tc>
          <w:tcPr>
            <w:tcW w:w="2126"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37.00</w:t>
            </w:r>
          </w:p>
        </w:tc>
      </w:tr>
      <w:tr w:rsidR="000F61AB" w:rsidRPr="00FB2547" w:rsidTr="003E624C">
        <w:trPr>
          <w:trHeight w:val="329"/>
        </w:trPr>
        <w:tc>
          <w:tcPr>
            <w:tcW w:w="252"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b)</w:t>
            </w:r>
          </w:p>
        </w:tc>
        <w:tc>
          <w:tcPr>
            <w:tcW w:w="265"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915" w:type="dxa"/>
            <w:shd w:val="clear" w:color="auto" w:fill="auto"/>
            <w:noWrap/>
            <w:hideMark/>
          </w:tcPr>
          <w:p w:rsidR="000F61AB" w:rsidRPr="00FB2547" w:rsidRDefault="000F61AB" w:rsidP="003E624C">
            <w:pPr>
              <w:spacing w:line="360" w:lineRule="auto"/>
              <w:ind w:left="244"/>
              <w:rPr>
                <w:rFonts w:ascii="Arial" w:hAnsi="Arial" w:cs="Arial"/>
                <w:sz w:val="19"/>
                <w:szCs w:val="19"/>
                <w:lang w:val="es-MX" w:eastAsia="es-MX"/>
              </w:rPr>
            </w:pPr>
            <w:r w:rsidRPr="00FB2547">
              <w:rPr>
                <w:rFonts w:ascii="Arial" w:hAnsi="Arial" w:cs="Arial"/>
                <w:sz w:val="19"/>
                <w:szCs w:val="19"/>
                <w:lang w:val="es-MX" w:eastAsia="es-MX"/>
              </w:rPr>
              <w:t>Actividad Empresarial y Privada:</w:t>
            </w:r>
          </w:p>
        </w:tc>
        <w:tc>
          <w:tcPr>
            <w:tcW w:w="2126"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p>
        </w:tc>
      </w:tr>
      <w:tr w:rsidR="000F61AB" w:rsidRPr="00FB2547" w:rsidTr="003E624C">
        <w:trPr>
          <w:trHeight w:val="329"/>
        </w:trPr>
        <w:tc>
          <w:tcPr>
            <w:tcW w:w="252"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65" w:type="dxa"/>
            <w:shd w:val="clear" w:color="auto" w:fill="auto"/>
            <w:noWrap/>
            <w:hideMark/>
          </w:tcPr>
          <w:p w:rsidR="000F61AB" w:rsidRPr="00FB2547" w:rsidRDefault="000F61AB" w:rsidP="003E624C">
            <w:pPr>
              <w:spacing w:line="360" w:lineRule="auto"/>
              <w:jc w:val="right"/>
              <w:rPr>
                <w:rFonts w:ascii="Arial" w:hAnsi="Arial" w:cs="Arial"/>
                <w:sz w:val="19"/>
                <w:szCs w:val="19"/>
                <w:lang w:val="es-MX" w:eastAsia="es-MX"/>
              </w:rPr>
            </w:pPr>
            <w:r w:rsidRPr="00FB2547">
              <w:rPr>
                <w:rFonts w:ascii="Arial" w:hAnsi="Arial" w:cs="Arial"/>
                <w:sz w:val="19"/>
                <w:szCs w:val="19"/>
                <w:lang w:val="es-MX" w:eastAsia="es-MX"/>
              </w:rPr>
              <w:t>1</w:t>
            </w:r>
          </w:p>
        </w:tc>
        <w:tc>
          <w:tcPr>
            <w:tcW w:w="3915" w:type="dxa"/>
            <w:shd w:val="clear" w:color="auto" w:fill="auto"/>
            <w:noWrap/>
            <w:hideMark/>
          </w:tcPr>
          <w:p w:rsidR="000F61AB" w:rsidRPr="00FB2547" w:rsidRDefault="000F61AB" w:rsidP="003E624C">
            <w:pPr>
              <w:spacing w:line="360" w:lineRule="auto"/>
              <w:ind w:left="244"/>
              <w:rPr>
                <w:rFonts w:ascii="Arial" w:hAnsi="Arial" w:cs="Arial"/>
                <w:sz w:val="19"/>
                <w:szCs w:val="19"/>
                <w:lang w:val="es-MX" w:eastAsia="es-MX"/>
              </w:rPr>
            </w:pPr>
            <w:r w:rsidRPr="00FB2547">
              <w:rPr>
                <w:rFonts w:ascii="Arial" w:hAnsi="Arial" w:cs="Arial"/>
                <w:sz w:val="19"/>
                <w:szCs w:val="19"/>
                <w:lang w:val="es-MX" w:eastAsia="es-MX"/>
              </w:rPr>
              <w:t>Por 12 horas:</w:t>
            </w:r>
          </w:p>
        </w:tc>
        <w:tc>
          <w:tcPr>
            <w:tcW w:w="2126"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518.00</w:t>
            </w:r>
          </w:p>
        </w:tc>
      </w:tr>
      <w:tr w:rsidR="000F61AB" w:rsidRPr="00FB2547" w:rsidTr="003E624C">
        <w:trPr>
          <w:trHeight w:val="329"/>
        </w:trPr>
        <w:tc>
          <w:tcPr>
            <w:tcW w:w="252"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65" w:type="dxa"/>
            <w:shd w:val="clear" w:color="auto" w:fill="auto"/>
            <w:noWrap/>
            <w:hideMark/>
          </w:tcPr>
          <w:p w:rsidR="000F61AB" w:rsidRPr="00FB2547" w:rsidRDefault="000F61AB" w:rsidP="003E624C">
            <w:pPr>
              <w:spacing w:line="360" w:lineRule="auto"/>
              <w:jc w:val="right"/>
              <w:rPr>
                <w:rFonts w:ascii="Arial" w:hAnsi="Arial" w:cs="Arial"/>
                <w:sz w:val="19"/>
                <w:szCs w:val="19"/>
                <w:lang w:val="es-MX" w:eastAsia="es-MX"/>
              </w:rPr>
            </w:pPr>
            <w:r w:rsidRPr="00FB2547">
              <w:rPr>
                <w:rFonts w:ascii="Arial" w:hAnsi="Arial" w:cs="Arial"/>
                <w:sz w:val="19"/>
                <w:szCs w:val="19"/>
                <w:lang w:val="es-MX" w:eastAsia="es-MX"/>
              </w:rPr>
              <w:t>2</w:t>
            </w:r>
          </w:p>
        </w:tc>
        <w:tc>
          <w:tcPr>
            <w:tcW w:w="3915" w:type="dxa"/>
            <w:shd w:val="clear" w:color="auto" w:fill="auto"/>
            <w:noWrap/>
            <w:hideMark/>
          </w:tcPr>
          <w:p w:rsidR="000F61AB" w:rsidRPr="00FB2547" w:rsidRDefault="000F61AB" w:rsidP="003E624C">
            <w:pPr>
              <w:spacing w:line="360" w:lineRule="auto"/>
              <w:ind w:left="244"/>
              <w:rPr>
                <w:rFonts w:ascii="Arial" w:hAnsi="Arial" w:cs="Arial"/>
                <w:sz w:val="19"/>
                <w:szCs w:val="19"/>
                <w:lang w:val="es-MX" w:eastAsia="es-MX"/>
              </w:rPr>
            </w:pPr>
            <w:r w:rsidRPr="00FB2547">
              <w:rPr>
                <w:rFonts w:ascii="Arial" w:hAnsi="Arial" w:cs="Arial"/>
                <w:sz w:val="19"/>
                <w:szCs w:val="19"/>
                <w:lang w:val="es-MX" w:eastAsia="es-MX"/>
              </w:rPr>
              <w:t>Por 8 horas:</w:t>
            </w:r>
          </w:p>
        </w:tc>
        <w:tc>
          <w:tcPr>
            <w:tcW w:w="2126"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427.00</w:t>
            </w:r>
          </w:p>
        </w:tc>
      </w:tr>
      <w:tr w:rsidR="000F61AB" w:rsidRPr="00FB2547" w:rsidTr="003E624C">
        <w:trPr>
          <w:trHeight w:val="329"/>
        </w:trPr>
        <w:tc>
          <w:tcPr>
            <w:tcW w:w="252"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65" w:type="dxa"/>
            <w:shd w:val="clear" w:color="auto" w:fill="auto"/>
            <w:noWrap/>
            <w:hideMark/>
          </w:tcPr>
          <w:p w:rsidR="000F61AB" w:rsidRPr="00FB2547" w:rsidRDefault="000F61AB" w:rsidP="003E624C">
            <w:pPr>
              <w:spacing w:line="360" w:lineRule="auto"/>
              <w:jc w:val="right"/>
              <w:rPr>
                <w:rFonts w:ascii="Arial" w:hAnsi="Arial" w:cs="Arial"/>
                <w:sz w:val="19"/>
                <w:szCs w:val="19"/>
                <w:lang w:val="es-MX" w:eastAsia="es-MX"/>
              </w:rPr>
            </w:pPr>
            <w:r w:rsidRPr="00FB2547">
              <w:rPr>
                <w:rFonts w:ascii="Arial" w:hAnsi="Arial" w:cs="Arial"/>
                <w:sz w:val="19"/>
                <w:szCs w:val="19"/>
                <w:lang w:val="es-MX" w:eastAsia="es-MX"/>
              </w:rPr>
              <w:t>3</w:t>
            </w:r>
          </w:p>
        </w:tc>
        <w:tc>
          <w:tcPr>
            <w:tcW w:w="3915" w:type="dxa"/>
            <w:shd w:val="clear" w:color="auto" w:fill="auto"/>
            <w:noWrap/>
            <w:hideMark/>
          </w:tcPr>
          <w:p w:rsidR="000F61AB" w:rsidRPr="00FB2547" w:rsidRDefault="000F61AB" w:rsidP="003E624C">
            <w:pPr>
              <w:spacing w:line="360" w:lineRule="auto"/>
              <w:ind w:left="244"/>
              <w:rPr>
                <w:rFonts w:ascii="Arial" w:hAnsi="Arial" w:cs="Arial"/>
                <w:sz w:val="19"/>
                <w:szCs w:val="19"/>
                <w:lang w:val="es-MX" w:eastAsia="es-MX"/>
              </w:rPr>
            </w:pPr>
            <w:r w:rsidRPr="00FB2547">
              <w:rPr>
                <w:rFonts w:ascii="Arial" w:hAnsi="Arial" w:cs="Arial"/>
                <w:sz w:val="19"/>
                <w:szCs w:val="19"/>
                <w:lang w:val="es-MX" w:eastAsia="es-MX"/>
              </w:rPr>
              <w:t>Por 6 horas:</w:t>
            </w:r>
          </w:p>
        </w:tc>
        <w:tc>
          <w:tcPr>
            <w:tcW w:w="2126"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366.00</w:t>
            </w:r>
          </w:p>
        </w:tc>
      </w:tr>
      <w:tr w:rsidR="000F61AB" w:rsidRPr="00FB2547" w:rsidTr="003E624C">
        <w:trPr>
          <w:trHeight w:val="329"/>
        </w:trPr>
        <w:tc>
          <w:tcPr>
            <w:tcW w:w="252"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65" w:type="dxa"/>
            <w:shd w:val="clear" w:color="auto" w:fill="auto"/>
            <w:noWrap/>
            <w:hideMark/>
          </w:tcPr>
          <w:p w:rsidR="000F61AB" w:rsidRPr="00FB2547" w:rsidRDefault="000F61AB" w:rsidP="003E624C">
            <w:pPr>
              <w:spacing w:line="360" w:lineRule="auto"/>
              <w:jc w:val="right"/>
              <w:rPr>
                <w:rFonts w:ascii="Arial" w:hAnsi="Arial" w:cs="Arial"/>
                <w:sz w:val="19"/>
                <w:szCs w:val="19"/>
                <w:lang w:val="es-MX" w:eastAsia="es-MX"/>
              </w:rPr>
            </w:pPr>
            <w:r w:rsidRPr="00FB2547">
              <w:rPr>
                <w:rFonts w:ascii="Arial" w:hAnsi="Arial" w:cs="Arial"/>
                <w:sz w:val="19"/>
                <w:szCs w:val="19"/>
                <w:lang w:val="es-MX" w:eastAsia="es-MX"/>
              </w:rPr>
              <w:t>4</w:t>
            </w:r>
          </w:p>
        </w:tc>
        <w:tc>
          <w:tcPr>
            <w:tcW w:w="3915" w:type="dxa"/>
            <w:shd w:val="clear" w:color="auto" w:fill="auto"/>
            <w:noWrap/>
            <w:hideMark/>
          </w:tcPr>
          <w:p w:rsidR="000F61AB" w:rsidRPr="00FB2547" w:rsidRDefault="000F61AB" w:rsidP="003E624C">
            <w:pPr>
              <w:spacing w:line="360" w:lineRule="auto"/>
              <w:ind w:left="244"/>
              <w:rPr>
                <w:rFonts w:ascii="Arial" w:hAnsi="Arial" w:cs="Arial"/>
                <w:sz w:val="19"/>
                <w:szCs w:val="19"/>
                <w:lang w:val="es-MX" w:eastAsia="es-MX"/>
              </w:rPr>
            </w:pPr>
            <w:r w:rsidRPr="00FB2547">
              <w:rPr>
                <w:rFonts w:ascii="Arial" w:hAnsi="Arial" w:cs="Arial"/>
                <w:sz w:val="19"/>
                <w:szCs w:val="19"/>
                <w:lang w:val="es-MX" w:eastAsia="es-MX"/>
              </w:rPr>
              <w:t>Por hora adicional:</w:t>
            </w:r>
          </w:p>
        </w:tc>
        <w:tc>
          <w:tcPr>
            <w:tcW w:w="2126"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37.00</w:t>
            </w:r>
          </w:p>
        </w:tc>
      </w:tr>
      <w:tr w:rsidR="000F61AB" w:rsidRPr="00FB2547" w:rsidTr="003E624C">
        <w:trPr>
          <w:trHeight w:val="329"/>
        </w:trPr>
        <w:tc>
          <w:tcPr>
            <w:tcW w:w="252"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c)</w:t>
            </w:r>
          </w:p>
        </w:tc>
        <w:tc>
          <w:tcPr>
            <w:tcW w:w="265"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915" w:type="dxa"/>
            <w:shd w:val="clear" w:color="auto" w:fill="auto"/>
            <w:noWrap/>
            <w:hideMark/>
          </w:tcPr>
          <w:p w:rsidR="000F61AB" w:rsidRPr="00FB2547" w:rsidRDefault="000F61AB" w:rsidP="003E624C">
            <w:pPr>
              <w:spacing w:line="360" w:lineRule="auto"/>
              <w:ind w:left="244"/>
              <w:rPr>
                <w:rFonts w:ascii="Arial" w:hAnsi="Arial" w:cs="Arial"/>
                <w:sz w:val="19"/>
                <w:szCs w:val="19"/>
                <w:lang w:val="es-MX" w:eastAsia="es-MX"/>
              </w:rPr>
            </w:pPr>
            <w:r w:rsidRPr="00FB2547">
              <w:rPr>
                <w:rFonts w:ascii="Arial" w:hAnsi="Arial" w:cs="Arial"/>
                <w:sz w:val="19"/>
                <w:szCs w:val="19"/>
                <w:lang w:val="es-MX" w:eastAsia="es-MX"/>
              </w:rPr>
              <w:t>Actividad Académica y/o Cultural:</w:t>
            </w:r>
          </w:p>
        </w:tc>
        <w:tc>
          <w:tcPr>
            <w:tcW w:w="2126"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p>
        </w:tc>
      </w:tr>
      <w:tr w:rsidR="000F61AB" w:rsidRPr="00FB2547" w:rsidTr="003E624C">
        <w:trPr>
          <w:trHeight w:val="329"/>
        </w:trPr>
        <w:tc>
          <w:tcPr>
            <w:tcW w:w="252"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65" w:type="dxa"/>
            <w:shd w:val="clear" w:color="auto" w:fill="auto"/>
            <w:noWrap/>
            <w:hideMark/>
          </w:tcPr>
          <w:p w:rsidR="000F61AB" w:rsidRPr="00FB2547" w:rsidRDefault="000F61AB" w:rsidP="003E624C">
            <w:pPr>
              <w:spacing w:line="360" w:lineRule="auto"/>
              <w:jc w:val="right"/>
              <w:rPr>
                <w:rFonts w:ascii="Arial" w:hAnsi="Arial" w:cs="Arial"/>
                <w:sz w:val="19"/>
                <w:szCs w:val="19"/>
                <w:lang w:val="es-MX" w:eastAsia="es-MX"/>
              </w:rPr>
            </w:pPr>
            <w:r w:rsidRPr="00FB2547">
              <w:rPr>
                <w:rFonts w:ascii="Arial" w:hAnsi="Arial" w:cs="Arial"/>
                <w:sz w:val="19"/>
                <w:szCs w:val="19"/>
                <w:lang w:val="es-MX" w:eastAsia="es-MX"/>
              </w:rPr>
              <w:t>1</w:t>
            </w:r>
          </w:p>
        </w:tc>
        <w:tc>
          <w:tcPr>
            <w:tcW w:w="3915" w:type="dxa"/>
            <w:shd w:val="clear" w:color="auto" w:fill="auto"/>
            <w:noWrap/>
            <w:hideMark/>
          </w:tcPr>
          <w:p w:rsidR="000F61AB" w:rsidRPr="00FB2547" w:rsidRDefault="000F61AB" w:rsidP="003E624C">
            <w:pPr>
              <w:spacing w:line="360" w:lineRule="auto"/>
              <w:ind w:left="244"/>
              <w:rPr>
                <w:rFonts w:ascii="Arial" w:hAnsi="Arial" w:cs="Arial"/>
                <w:sz w:val="19"/>
                <w:szCs w:val="19"/>
                <w:lang w:val="es-MX" w:eastAsia="es-MX"/>
              </w:rPr>
            </w:pPr>
            <w:r w:rsidRPr="00FB2547">
              <w:rPr>
                <w:rFonts w:ascii="Arial" w:hAnsi="Arial" w:cs="Arial"/>
                <w:sz w:val="19"/>
                <w:szCs w:val="19"/>
                <w:lang w:val="es-MX" w:eastAsia="es-MX"/>
              </w:rPr>
              <w:t>Por 12 horas:</w:t>
            </w:r>
          </w:p>
        </w:tc>
        <w:tc>
          <w:tcPr>
            <w:tcW w:w="2126"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207.00</w:t>
            </w:r>
          </w:p>
        </w:tc>
      </w:tr>
      <w:tr w:rsidR="000F61AB" w:rsidRPr="00FB2547" w:rsidTr="003E624C">
        <w:trPr>
          <w:trHeight w:val="329"/>
        </w:trPr>
        <w:tc>
          <w:tcPr>
            <w:tcW w:w="252"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65" w:type="dxa"/>
            <w:shd w:val="clear" w:color="auto" w:fill="auto"/>
            <w:noWrap/>
            <w:hideMark/>
          </w:tcPr>
          <w:p w:rsidR="000F61AB" w:rsidRPr="00FB2547" w:rsidRDefault="000F61AB" w:rsidP="003E624C">
            <w:pPr>
              <w:spacing w:line="360" w:lineRule="auto"/>
              <w:jc w:val="right"/>
              <w:rPr>
                <w:rFonts w:ascii="Arial" w:hAnsi="Arial" w:cs="Arial"/>
                <w:sz w:val="19"/>
                <w:szCs w:val="19"/>
                <w:lang w:val="es-MX" w:eastAsia="es-MX"/>
              </w:rPr>
            </w:pPr>
            <w:r w:rsidRPr="00FB2547">
              <w:rPr>
                <w:rFonts w:ascii="Arial" w:hAnsi="Arial" w:cs="Arial"/>
                <w:sz w:val="19"/>
                <w:szCs w:val="19"/>
                <w:lang w:val="es-MX" w:eastAsia="es-MX"/>
              </w:rPr>
              <w:t>2</w:t>
            </w:r>
          </w:p>
        </w:tc>
        <w:tc>
          <w:tcPr>
            <w:tcW w:w="3915" w:type="dxa"/>
            <w:shd w:val="clear" w:color="auto" w:fill="auto"/>
            <w:noWrap/>
            <w:hideMark/>
          </w:tcPr>
          <w:p w:rsidR="000F61AB" w:rsidRPr="00FB2547" w:rsidRDefault="000F61AB" w:rsidP="003E624C">
            <w:pPr>
              <w:spacing w:line="360" w:lineRule="auto"/>
              <w:ind w:left="244"/>
              <w:rPr>
                <w:rFonts w:ascii="Arial" w:hAnsi="Arial" w:cs="Arial"/>
                <w:sz w:val="19"/>
                <w:szCs w:val="19"/>
                <w:lang w:val="es-MX" w:eastAsia="es-MX"/>
              </w:rPr>
            </w:pPr>
            <w:r w:rsidRPr="00FB2547">
              <w:rPr>
                <w:rFonts w:ascii="Arial" w:hAnsi="Arial" w:cs="Arial"/>
                <w:sz w:val="19"/>
                <w:szCs w:val="19"/>
                <w:lang w:val="es-MX" w:eastAsia="es-MX"/>
              </w:rPr>
              <w:t>Por 8 horas:</w:t>
            </w:r>
          </w:p>
        </w:tc>
        <w:tc>
          <w:tcPr>
            <w:tcW w:w="2126"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171.00</w:t>
            </w:r>
          </w:p>
        </w:tc>
      </w:tr>
      <w:tr w:rsidR="000F61AB" w:rsidRPr="00FB2547" w:rsidTr="003E624C">
        <w:trPr>
          <w:trHeight w:val="329"/>
        </w:trPr>
        <w:tc>
          <w:tcPr>
            <w:tcW w:w="252"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65" w:type="dxa"/>
            <w:shd w:val="clear" w:color="auto" w:fill="auto"/>
            <w:noWrap/>
            <w:hideMark/>
          </w:tcPr>
          <w:p w:rsidR="000F61AB" w:rsidRPr="00FB2547" w:rsidRDefault="000F61AB" w:rsidP="003E624C">
            <w:pPr>
              <w:spacing w:line="360" w:lineRule="auto"/>
              <w:jc w:val="right"/>
              <w:rPr>
                <w:rFonts w:ascii="Arial" w:hAnsi="Arial" w:cs="Arial"/>
                <w:sz w:val="19"/>
                <w:szCs w:val="19"/>
                <w:lang w:val="es-MX" w:eastAsia="es-MX"/>
              </w:rPr>
            </w:pPr>
            <w:r w:rsidRPr="00FB2547">
              <w:rPr>
                <w:rFonts w:ascii="Arial" w:hAnsi="Arial" w:cs="Arial"/>
                <w:sz w:val="19"/>
                <w:szCs w:val="19"/>
                <w:lang w:val="es-MX" w:eastAsia="es-MX"/>
              </w:rPr>
              <w:t>3</w:t>
            </w:r>
          </w:p>
        </w:tc>
        <w:tc>
          <w:tcPr>
            <w:tcW w:w="3915" w:type="dxa"/>
            <w:shd w:val="clear" w:color="auto" w:fill="auto"/>
            <w:noWrap/>
            <w:hideMark/>
          </w:tcPr>
          <w:p w:rsidR="000F61AB" w:rsidRPr="00FB2547" w:rsidRDefault="000F61AB" w:rsidP="003E624C">
            <w:pPr>
              <w:spacing w:line="360" w:lineRule="auto"/>
              <w:ind w:left="244"/>
              <w:rPr>
                <w:rFonts w:ascii="Arial" w:hAnsi="Arial" w:cs="Arial"/>
                <w:sz w:val="19"/>
                <w:szCs w:val="19"/>
                <w:lang w:val="es-MX" w:eastAsia="es-MX"/>
              </w:rPr>
            </w:pPr>
            <w:r w:rsidRPr="00FB2547">
              <w:rPr>
                <w:rFonts w:ascii="Arial" w:hAnsi="Arial" w:cs="Arial"/>
                <w:sz w:val="19"/>
                <w:szCs w:val="19"/>
                <w:lang w:val="es-MX" w:eastAsia="es-MX"/>
              </w:rPr>
              <w:t>Por 6 horas:</w:t>
            </w:r>
          </w:p>
        </w:tc>
        <w:tc>
          <w:tcPr>
            <w:tcW w:w="2126"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146.00</w:t>
            </w:r>
          </w:p>
        </w:tc>
      </w:tr>
      <w:tr w:rsidR="000F61AB" w:rsidRPr="00FB2547" w:rsidTr="003E624C">
        <w:trPr>
          <w:trHeight w:val="329"/>
        </w:trPr>
        <w:tc>
          <w:tcPr>
            <w:tcW w:w="252"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65" w:type="dxa"/>
            <w:shd w:val="clear" w:color="auto" w:fill="auto"/>
            <w:noWrap/>
            <w:hideMark/>
          </w:tcPr>
          <w:p w:rsidR="000F61AB" w:rsidRPr="00FB2547" w:rsidRDefault="000F61AB" w:rsidP="003E624C">
            <w:pPr>
              <w:spacing w:line="360" w:lineRule="auto"/>
              <w:jc w:val="right"/>
              <w:rPr>
                <w:rFonts w:ascii="Arial" w:hAnsi="Arial" w:cs="Arial"/>
                <w:sz w:val="19"/>
                <w:szCs w:val="19"/>
                <w:lang w:val="es-MX" w:eastAsia="es-MX"/>
              </w:rPr>
            </w:pPr>
            <w:r w:rsidRPr="00FB2547">
              <w:rPr>
                <w:rFonts w:ascii="Arial" w:hAnsi="Arial" w:cs="Arial"/>
                <w:sz w:val="19"/>
                <w:szCs w:val="19"/>
                <w:lang w:val="es-MX" w:eastAsia="es-MX"/>
              </w:rPr>
              <w:t>4</w:t>
            </w:r>
          </w:p>
        </w:tc>
        <w:tc>
          <w:tcPr>
            <w:tcW w:w="3915" w:type="dxa"/>
            <w:shd w:val="clear" w:color="auto" w:fill="auto"/>
            <w:noWrap/>
            <w:hideMark/>
          </w:tcPr>
          <w:p w:rsidR="000F61AB" w:rsidRPr="00FB2547" w:rsidRDefault="000F61AB" w:rsidP="003E624C">
            <w:pPr>
              <w:spacing w:line="360" w:lineRule="auto"/>
              <w:ind w:left="244"/>
              <w:rPr>
                <w:rFonts w:ascii="Arial" w:hAnsi="Arial" w:cs="Arial"/>
                <w:sz w:val="19"/>
                <w:szCs w:val="19"/>
                <w:lang w:val="es-MX" w:eastAsia="es-MX"/>
              </w:rPr>
            </w:pPr>
            <w:r w:rsidRPr="00FB2547">
              <w:rPr>
                <w:rFonts w:ascii="Arial" w:hAnsi="Arial" w:cs="Arial"/>
                <w:sz w:val="19"/>
                <w:szCs w:val="19"/>
                <w:lang w:val="es-MX" w:eastAsia="es-MX"/>
              </w:rPr>
              <w:t>Por hora adicional:</w:t>
            </w:r>
          </w:p>
        </w:tc>
        <w:tc>
          <w:tcPr>
            <w:tcW w:w="2126"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37.00</w:t>
            </w:r>
          </w:p>
        </w:tc>
      </w:tr>
      <w:tr w:rsidR="000F61AB" w:rsidRPr="00FB2547" w:rsidTr="003E624C">
        <w:trPr>
          <w:trHeight w:val="283"/>
        </w:trPr>
        <w:tc>
          <w:tcPr>
            <w:tcW w:w="252"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II</w:t>
            </w: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65"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915" w:type="dxa"/>
            <w:shd w:val="clear" w:color="auto" w:fill="auto"/>
            <w:noWrap/>
            <w:hideMark/>
          </w:tcPr>
          <w:p w:rsidR="000F61AB" w:rsidRPr="00FB2547" w:rsidRDefault="000F61AB" w:rsidP="003E624C">
            <w:pPr>
              <w:spacing w:line="360" w:lineRule="auto"/>
              <w:ind w:left="244"/>
              <w:rPr>
                <w:rFonts w:ascii="Arial" w:hAnsi="Arial" w:cs="Arial"/>
                <w:sz w:val="19"/>
                <w:szCs w:val="19"/>
                <w:lang w:val="es-MX" w:eastAsia="es-MX"/>
              </w:rPr>
            </w:pPr>
            <w:r w:rsidRPr="00FB2547">
              <w:rPr>
                <w:rFonts w:ascii="Arial" w:hAnsi="Arial" w:cs="Arial"/>
                <w:sz w:val="19"/>
                <w:szCs w:val="19"/>
                <w:lang w:val="es-MX" w:eastAsia="es-MX"/>
              </w:rPr>
              <w:t>Lobby, Mezzanine, Vestíbulo, por hora:</w:t>
            </w:r>
          </w:p>
        </w:tc>
        <w:tc>
          <w:tcPr>
            <w:tcW w:w="2126"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9.00</w:t>
            </w:r>
          </w:p>
        </w:tc>
      </w:tr>
    </w:tbl>
    <w:p w:rsidR="000F61AB" w:rsidRPr="00FB2547" w:rsidRDefault="000F61AB" w:rsidP="000F61AB">
      <w:pPr>
        <w:pStyle w:val="Textosinformato"/>
        <w:tabs>
          <w:tab w:val="right" w:leader="dot" w:pos="8828"/>
        </w:tabs>
        <w:jc w:val="both"/>
        <w:rPr>
          <w:rFonts w:ascii="Arial" w:hAnsi="Arial" w:cs="Arial"/>
          <w:sz w:val="19"/>
          <w:szCs w:val="19"/>
          <w:vertAlign w:val="superscript"/>
        </w:rPr>
      </w:pP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1386</w:t>
      </w:r>
      <w:r w:rsidRPr="00FB2547">
        <w:rPr>
          <w:rFonts w:ascii="Arial" w:hAnsi="Arial" w:cs="Arial"/>
          <w:bCs/>
          <w:spacing w:val="-3"/>
          <w:sz w:val="19"/>
          <w:szCs w:val="19"/>
          <w:vertAlign w:val="superscript"/>
        </w:rPr>
        <w:t xml:space="preserve"> PPOE Quinta Sección de fecha 15/12/2012)</w:t>
      </w:r>
    </w:p>
    <w:p w:rsidR="000F61AB" w:rsidRDefault="000F61AB" w:rsidP="000F61AB">
      <w:pPr>
        <w:pStyle w:val="Textosinformato"/>
        <w:tabs>
          <w:tab w:val="right" w:leader="dot" w:pos="8828"/>
        </w:tabs>
        <w:jc w:val="both"/>
        <w:rPr>
          <w:rFonts w:ascii="Arial" w:hAnsi="Arial" w:cs="Arial"/>
          <w:bCs/>
          <w:sz w:val="19"/>
          <w:szCs w:val="19"/>
        </w:rPr>
      </w:pPr>
    </w:p>
    <w:p w:rsidR="000F61AB" w:rsidRPr="00FB2547" w:rsidRDefault="000F61AB" w:rsidP="000F61AB">
      <w:pPr>
        <w:pStyle w:val="Textosinformato"/>
        <w:tabs>
          <w:tab w:val="right" w:leader="dot" w:pos="8828"/>
        </w:tabs>
        <w:jc w:val="both"/>
        <w:rPr>
          <w:rFonts w:ascii="Arial" w:hAnsi="Arial" w:cs="Arial"/>
          <w:bCs/>
          <w:sz w:val="19"/>
          <w:szCs w:val="19"/>
        </w:rPr>
      </w:pPr>
    </w:p>
    <w:p w:rsidR="000F61AB" w:rsidRPr="00FB2547" w:rsidRDefault="000F61AB" w:rsidP="000F61AB">
      <w:pPr>
        <w:pStyle w:val="Textosinformato"/>
        <w:tabs>
          <w:tab w:val="right" w:leader="dot" w:pos="8828"/>
        </w:tabs>
        <w:jc w:val="center"/>
        <w:rPr>
          <w:rFonts w:ascii="Arial" w:hAnsi="Arial" w:cs="Arial"/>
          <w:b/>
          <w:bCs/>
          <w:sz w:val="19"/>
          <w:szCs w:val="19"/>
        </w:rPr>
      </w:pPr>
      <w:r w:rsidRPr="00FB2547">
        <w:rPr>
          <w:rFonts w:ascii="Arial" w:hAnsi="Arial" w:cs="Arial"/>
          <w:b/>
          <w:bCs/>
          <w:sz w:val="19"/>
          <w:szCs w:val="19"/>
        </w:rPr>
        <w:t>Sección Sexta</w:t>
      </w:r>
    </w:p>
    <w:p w:rsidR="000F61AB" w:rsidRPr="00FB2547" w:rsidRDefault="000F61AB" w:rsidP="000F61AB">
      <w:pPr>
        <w:pStyle w:val="Textosinformato"/>
        <w:tabs>
          <w:tab w:val="right" w:leader="dot" w:pos="8828"/>
        </w:tabs>
        <w:jc w:val="center"/>
        <w:rPr>
          <w:rFonts w:ascii="Arial" w:hAnsi="Arial" w:cs="Arial"/>
          <w:b/>
          <w:bCs/>
          <w:sz w:val="19"/>
          <w:szCs w:val="19"/>
        </w:rPr>
      </w:pPr>
      <w:r w:rsidRPr="00FB2547">
        <w:rPr>
          <w:rFonts w:ascii="Arial" w:hAnsi="Arial" w:cs="Arial"/>
          <w:b/>
          <w:bCs/>
          <w:sz w:val="19"/>
          <w:szCs w:val="19"/>
        </w:rPr>
        <w:t>Del Salón de Exposiciones “Monte Albán”</w:t>
      </w:r>
    </w:p>
    <w:p w:rsidR="000F61AB" w:rsidRPr="00FB2547" w:rsidRDefault="000F61AB" w:rsidP="000F61AB">
      <w:pPr>
        <w:pStyle w:val="Textosinformato"/>
        <w:tabs>
          <w:tab w:val="right" w:leader="dot" w:pos="8828"/>
        </w:tabs>
        <w:jc w:val="center"/>
        <w:rPr>
          <w:rFonts w:ascii="Arial" w:hAnsi="Arial" w:cs="Arial"/>
          <w:bCs/>
          <w:sz w:val="19"/>
          <w:szCs w:val="19"/>
        </w:rPr>
      </w:pPr>
    </w:p>
    <w:p w:rsidR="000F61AB" w:rsidRPr="00FB2547" w:rsidRDefault="000F61AB" w:rsidP="000F61AB">
      <w:pPr>
        <w:pStyle w:val="Textosinformato"/>
        <w:tabs>
          <w:tab w:val="right" w:leader="dot" w:pos="8828"/>
        </w:tabs>
        <w:jc w:val="both"/>
        <w:rPr>
          <w:rFonts w:ascii="Arial" w:hAnsi="Arial" w:cs="Arial"/>
          <w:bCs/>
          <w:sz w:val="19"/>
          <w:szCs w:val="19"/>
        </w:rPr>
      </w:pPr>
      <w:r w:rsidRPr="00FB2547">
        <w:rPr>
          <w:rFonts w:ascii="Arial" w:hAnsi="Arial" w:cs="Arial"/>
          <w:b/>
          <w:bCs/>
          <w:sz w:val="19"/>
          <w:szCs w:val="19"/>
        </w:rPr>
        <w:lastRenderedPageBreak/>
        <w:t>Artículo 14.</w:t>
      </w:r>
      <w:r w:rsidRPr="00FB2547">
        <w:rPr>
          <w:rFonts w:ascii="Arial" w:hAnsi="Arial" w:cs="Arial"/>
          <w:bCs/>
          <w:sz w:val="19"/>
          <w:szCs w:val="19"/>
        </w:rPr>
        <w:t xml:space="preserve"> Por el uso, goce o aprovechamiento del Salón de Exposiciones “Monte Albán”, se causarán derechos que se pagarán de conformidad con las siguientes cuotas:</w:t>
      </w:r>
    </w:p>
    <w:tbl>
      <w:tblPr>
        <w:tblW w:w="6961" w:type="dxa"/>
        <w:tblInd w:w="55" w:type="dxa"/>
        <w:tblCellMar>
          <w:left w:w="70" w:type="dxa"/>
          <w:right w:w="70" w:type="dxa"/>
        </w:tblCellMar>
        <w:tblLook w:val="04A0" w:firstRow="1" w:lastRow="0" w:firstColumn="1" w:lastColumn="0" w:noHBand="0" w:noVBand="1"/>
      </w:tblPr>
      <w:tblGrid>
        <w:gridCol w:w="299"/>
        <w:gridCol w:w="318"/>
        <w:gridCol w:w="249"/>
        <w:gridCol w:w="4252"/>
        <w:gridCol w:w="1843"/>
      </w:tblGrid>
      <w:tr w:rsidR="000F61AB" w:rsidRPr="00FB2547" w:rsidTr="003E624C">
        <w:trPr>
          <w:trHeight w:val="600"/>
        </w:trPr>
        <w:tc>
          <w:tcPr>
            <w:tcW w:w="299"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249"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4252"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1843" w:type="dxa"/>
            <w:tcBorders>
              <w:top w:val="nil"/>
              <w:left w:val="nil"/>
              <w:bottom w:val="nil"/>
              <w:right w:val="nil"/>
            </w:tcBorders>
            <w:shd w:val="clear" w:color="auto" w:fill="auto"/>
            <w:hideMark/>
          </w:tcPr>
          <w:p w:rsidR="000F61AB" w:rsidRPr="00FB2547" w:rsidRDefault="000F61AB" w:rsidP="003E624C">
            <w:pPr>
              <w:spacing w:line="276" w:lineRule="auto"/>
              <w:jc w:val="center"/>
              <w:rPr>
                <w:rFonts w:ascii="Arial" w:hAnsi="Arial" w:cs="Arial"/>
                <w:sz w:val="19"/>
                <w:szCs w:val="19"/>
                <w:lang w:val="es-MX" w:eastAsia="es-MX"/>
              </w:rPr>
            </w:pPr>
            <w:r w:rsidRPr="00FB2547">
              <w:rPr>
                <w:rFonts w:ascii="Arial" w:hAnsi="Arial" w:cs="Arial"/>
                <w:sz w:val="19"/>
                <w:szCs w:val="19"/>
                <w:lang w:val="es-MX" w:eastAsia="es-MX"/>
              </w:rPr>
              <w:t>Número de salarios mínimos</w:t>
            </w:r>
          </w:p>
        </w:tc>
      </w:tr>
      <w:tr w:rsidR="000F61AB" w:rsidRPr="00FB2547" w:rsidTr="003E624C">
        <w:trPr>
          <w:trHeight w:val="342"/>
        </w:trPr>
        <w:tc>
          <w:tcPr>
            <w:tcW w:w="299"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r w:rsidRPr="00FB2547">
              <w:rPr>
                <w:rFonts w:ascii="Arial" w:hAnsi="Arial" w:cs="Arial"/>
                <w:sz w:val="19"/>
                <w:szCs w:val="19"/>
                <w:lang w:val="es-MX" w:eastAsia="es-MX"/>
              </w:rPr>
              <w:t>I</w:t>
            </w:r>
          </w:p>
        </w:tc>
        <w:tc>
          <w:tcPr>
            <w:tcW w:w="318"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249"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4252"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r w:rsidRPr="00FB2547">
              <w:rPr>
                <w:rFonts w:ascii="Arial" w:hAnsi="Arial" w:cs="Arial"/>
                <w:sz w:val="19"/>
                <w:szCs w:val="19"/>
                <w:lang w:val="es-MX" w:eastAsia="es-MX"/>
              </w:rPr>
              <w:t>Salón de Exposiciones, por hora:</w:t>
            </w:r>
          </w:p>
        </w:tc>
        <w:tc>
          <w:tcPr>
            <w:tcW w:w="1843" w:type="dxa"/>
            <w:tcBorders>
              <w:top w:val="nil"/>
              <w:left w:val="nil"/>
              <w:bottom w:val="nil"/>
              <w:right w:val="nil"/>
            </w:tcBorders>
            <w:shd w:val="clear" w:color="auto" w:fill="auto"/>
            <w:hideMark/>
          </w:tcPr>
          <w:p w:rsidR="000F61AB" w:rsidRPr="00FB2547" w:rsidRDefault="000F61AB" w:rsidP="003E624C">
            <w:pPr>
              <w:spacing w:line="276" w:lineRule="auto"/>
              <w:jc w:val="center"/>
              <w:rPr>
                <w:rFonts w:ascii="Arial" w:hAnsi="Arial" w:cs="Arial"/>
                <w:sz w:val="19"/>
                <w:szCs w:val="19"/>
                <w:lang w:val="es-MX" w:eastAsia="es-MX"/>
              </w:rPr>
            </w:pPr>
          </w:p>
        </w:tc>
      </w:tr>
      <w:tr w:rsidR="000F61AB" w:rsidRPr="00FB2547" w:rsidTr="003E624C">
        <w:trPr>
          <w:trHeight w:val="329"/>
        </w:trPr>
        <w:tc>
          <w:tcPr>
            <w:tcW w:w="299"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r w:rsidRPr="00FB2547">
              <w:rPr>
                <w:rFonts w:ascii="Arial" w:hAnsi="Arial" w:cs="Arial"/>
                <w:sz w:val="19"/>
                <w:szCs w:val="19"/>
                <w:lang w:val="es-MX" w:eastAsia="es-MX"/>
              </w:rPr>
              <w:t>a)</w:t>
            </w:r>
          </w:p>
        </w:tc>
        <w:tc>
          <w:tcPr>
            <w:tcW w:w="249"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4252"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r w:rsidRPr="00FB2547">
              <w:rPr>
                <w:rFonts w:ascii="Arial" w:hAnsi="Arial" w:cs="Arial"/>
                <w:sz w:val="19"/>
                <w:szCs w:val="19"/>
                <w:lang w:val="es-MX" w:eastAsia="es-MX"/>
              </w:rPr>
              <w:t xml:space="preserve">Actividad Gubernamental: </w:t>
            </w:r>
          </w:p>
        </w:tc>
        <w:tc>
          <w:tcPr>
            <w:tcW w:w="1843" w:type="dxa"/>
            <w:tcBorders>
              <w:top w:val="nil"/>
              <w:left w:val="nil"/>
              <w:bottom w:val="nil"/>
              <w:right w:val="nil"/>
            </w:tcBorders>
            <w:shd w:val="clear" w:color="auto" w:fill="auto"/>
            <w:noWrap/>
            <w:hideMark/>
          </w:tcPr>
          <w:p w:rsidR="000F61AB" w:rsidRPr="00FB2547" w:rsidRDefault="000F61AB" w:rsidP="003E624C">
            <w:pPr>
              <w:spacing w:line="276" w:lineRule="auto"/>
              <w:jc w:val="center"/>
              <w:rPr>
                <w:rFonts w:ascii="Arial" w:hAnsi="Arial" w:cs="Arial"/>
                <w:sz w:val="19"/>
                <w:szCs w:val="19"/>
                <w:lang w:val="es-MX" w:eastAsia="es-MX"/>
              </w:rPr>
            </w:pPr>
            <w:r w:rsidRPr="00FB2547">
              <w:rPr>
                <w:rFonts w:ascii="Arial" w:hAnsi="Arial" w:cs="Arial"/>
                <w:sz w:val="19"/>
                <w:szCs w:val="19"/>
                <w:lang w:val="es-MX" w:eastAsia="es-MX"/>
              </w:rPr>
              <w:t>9.00</w:t>
            </w:r>
          </w:p>
        </w:tc>
      </w:tr>
      <w:tr w:rsidR="000F61AB" w:rsidRPr="00FB2547" w:rsidTr="003E624C">
        <w:trPr>
          <w:trHeight w:val="329"/>
        </w:trPr>
        <w:tc>
          <w:tcPr>
            <w:tcW w:w="299"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r w:rsidRPr="00FB2547">
              <w:rPr>
                <w:rFonts w:ascii="Arial" w:hAnsi="Arial" w:cs="Arial"/>
                <w:sz w:val="19"/>
                <w:szCs w:val="19"/>
                <w:lang w:val="es-MX" w:eastAsia="es-MX"/>
              </w:rPr>
              <w:t>b)</w:t>
            </w:r>
          </w:p>
        </w:tc>
        <w:tc>
          <w:tcPr>
            <w:tcW w:w="249"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4252"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r w:rsidRPr="00FB2547">
              <w:rPr>
                <w:rFonts w:ascii="Arial" w:hAnsi="Arial" w:cs="Arial"/>
                <w:sz w:val="19"/>
                <w:szCs w:val="19"/>
                <w:lang w:val="es-MX" w:eastAsia="es-MX"/>
              </w:rPr>
              <w:t>Actividad Empresarial:</w:t>
            </w:r>
          </w:p>
        </w:tc>
        <w:tc>
          <w:tcPr>
            <w:tcW w:w="1843" w:type="dxa"/>
            <w:tcBorders>
              <w:top w:val="nil"/>
              <w:left w:val="nil"/>
              <w:bottom w:val="nil"/>
              <w:right w:val="nil"/>
            </w:tcBorders>
            <w:shd w:val="clear" w:color="auto" w:fill="auto"/>
            <w:noWrap/>
            <w:hideMark/>
          </w:tcPr>
          <w:p w:rsidR="000F61AB" w:rsidRPr="00FB2547" w:rsidRDefault="000F61AB" w:rsidP="003E624C">
            <w:pPr>
              <w:spacing w:line="276" w:lineRule="auto"/>
              <w:jc w:val="center"/>
              <w:rPr>
                <w:rFonts w:ascii="Arial" w:hAnsi="Arial" w:cs="Arial"/>
                <w:sz w:val="19"/>
                <w:szCs w:val="19"/>
                <w:lang w:val="es-MX" w:eastAsia="es-MX"/>
              </w:rPr>
            </w:pPr>
            <w:r w:rsidRPr="00FB2547">
              <w:rPr>
                <w:rFonts w:ascii="Arial" w:hAnsi="Arial" w:cs="Arial"/>
                <w:sz w:val="19"/>
                <w:szCs w:val="19"/>
                <w:lang w:val="es-MX" w:eastAsia="es-MX"/>
              </w:rPr>
              <w:t>18.00</w:t>
            </w:r>
          </w:p>
        </w:tc>
      </w:tr>
      <w:tr w:rsidR="000F61AB" w:rsidRPr="00FB2547" w:rsidTr="003E624C">
        <w:trPr>
          <w:trHeight w:val="329"/>
        </w:trPr>
        <w:tc>
          <w:tcPr>
            <w:tcW w:w="299"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r w:rsidRPr="00FB2547">
              <w:rPr>
                <w:rFonts w:ascii="Arial" w:hAnsi="Arial" w:cs="Arial"/>
                <w:sz w:val="19"/>
                <w:szCs w:val="19"/>
                <w:lang w:val="es-MX" w:eastAsia="es-MX"/>
              </w:rPr>
              <w:t>c)</w:t>
            </w:r>
          </w:p>
        </w:tc>
        <w:tc>
          <w:tcPr>
            <w:tcW w:w="249"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4252"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r w:rsidRPr="00FB2547">
              <w:rPr>
                <w:rFonts w:ascii="Arial" w:hAnsi="Arial" w:cs="Arial"/>
                <w:sz w:val="19"/>
                <w:szCs w:val="19"/>
                <w:lang w:val="es-MX" w:eastAsia="es-MX"/>
              </w:rPr>
              <w:t>Actividad Privada:</w:t>
            </w:r>
          </w:p>
        </w:tc>
        <w:tc>
          <w:tcPr>
            <w:tcW w:w="1843" w:type="dxa"/>
            <w:tcBorders>
              <w:top w:val="nil"/>
              <w:left w:val="nil"/>
              <w:bottom w:val="nil"/>
              <w:right w:val="nil"/>
            </w:tcBorders>
            <w:shd w:val="clear" w:color="auto" w:fill="auto"/>
            <w:noWrap/>
            <w:hideMark/>
          </w:tcPr>
          <w:p w:rsidR="000F61AB" w:rsidRPr="00FB2547" w:rsidRDefault="000F61AB" w:rsidP="003E624C">
            <w:pPr>
              <w:spacing w:line="276" w:lineRule="auto"/>
              <w:jc w:val="center"/>
              <w:rPr>
                <w:rFonts w:ascii="Arial" w:hAnsi="Arial" w:cs="Arial"/>
                <w:sz w:val="19"/>
                <w:szCs w:val="19"/>
                <w:lang w:val="es-MX" w:eastAsia="es-MX"/>
              </w:rPr>
            </w:pPr>
            <w:r w:rsidRPr="00FB2547">
              <w:rPr>
                <w:rFonts w:ascii="Arial" w:hAnsi="Arial" w:cs="Arial"/>
                <w:sz w:val="19"/>
                <w:szCs w:val="19"/>
                <w:lang w:val="es-MX" w:eastAsia="es-MX"/>
              </w:rPr>
              <w:t>17.00</w:t>
            </w:r>
          </w:p>
        </w:tc>
      </w:tr>
      <w:tr w:rsidR="000F61AB" w:rsidRPr="00FB2547" w:rsidTr="003E624C">
        <w:trPr>
          <w:trHeight w:val="329"/>
        </w:trPr>
        <w:tc>
          <w:tcPr>
            <w:tcW w:w="299"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r w:rsidRPr="00FB2547">
              <w:rPr>
                <w:rFonts w:ascii="Arial" w:hAnsi="Arial" w:cs="Arial"/>
                <w:sz w:val="19"/>
                <w:szCs w:val="19"/>
                <w:lang w:val="es-MX" w:eastAsia="es-MX"/>
              </w:rPr>
              <w:t>d)</w:t>
            </w:r>
          </w:p>
        </w:tc>
        <w:tc>
          <w:tcPr>
            <w:tcW w:w="249"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4252"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r w:rsidRPr="00FB2547">
              <w:rPr>
                <w:rFonts w:ascii="Arial" w:hAnsi="Arial" w:cs="Arial"/>
                <w:sz w:val="19"/>
                <w:szCs w:val="19"/>
                <w:lang w:val="es-MX" w:eastAsia="es-MX"/>
              </w:rPr>
              <w:t>Actividad Académica y/o Cultural:</w:t>
            </w:r>
          </w:p>
        </w:tc>
        <w:tc>
          <w:tcPr>
            <w:tcW w:w="1843" w:type="dxa"/>
            <w:tcBorders>
              <w:top w:val="nil"/>
              <w:left w:val="nil"/>
              <w:bottom w:val="nil"/>
              <w:right w:val="nil"/>
            </w:tcBorders>
            <w:shd w:val="clear" w:color="auto" w:fill="auto"/>
            <w:noWrap/>
            <w:hideMark/>
          </w:tcPr>
          <w:p w:rsidR="000F61AB" w:rsidRPr="00FB2547" w:rsidRDefault="000F61AB" w:rsidP="003E624C">
            <w:pPr>
              <w:spacing w:line="276" w:lineRule="auto"/>
              <w:jc w:val="center"/>
              <w:rPr>
                <w:rFonts w:ascii="Arial" w:hAnsi="Arial" w:cs="Arial"/>
                <w:sz w:val="19"/>
                <w:szCs w:val="19"/>
                <w:lang w:val="es-MX" w:eastAsia="es-MX"/>
              </w:rPr>
            </w:pPr>
            <w:r w:rsidRPr="00FB2547">
              <w:rPr>
                <w:rFonts w:ascii="Arial" w:hAnsi="Arial" w:cs="Arial"/>
                <w:sz w:val="19"/>
                <w:szCs w:val="19"/>
                <w:lang w:val="es-MX" w:eastAsia="es-MX"/>
              </w:rPr>
              <w:t>9.00</w:t>
            </w:r>
          </w:p>
        </w:tc>
      </w:tr>
      <w:tr w:rsidR="000F61AB" w:rsidRPr="00FB2547" w:rsidTr="003E624C">
        <w:trPr>
          <w:trHeight w:val="329"/>
        </w:trPr>
        <w:tc>
          <w:tcPr>
            <w:tcW w:w="299"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r w:rsidRPr="00FB2547">
              <w:rPr>
                <w:rFonts w:ascii="Arial" w:hAnsi="Arial" w:cs="Arial"/>
                <w:sz w:val="19"/>
                <w:szCs w:val="19"/>
                <w:lang w:val="es-MX" w:eastAsia="es-MX"/>
              </w:rPr>
              <w:t>II</w:t>
            </w:r>
          </w:p>
        </w:tc>
        <w:tc>
          <w:tcPr>
            <w:tcW w:w="318"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249"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4252"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r w:rsidRPr="00FB2547">
              <w:rPr>
                <w:rFonts w:ascii="Arial" w:hAnsi="Arial" w:cs="Arial"/>
                <w:sz w:val="19"/>
                <w:szCs w:val="19"/>
                <w:lang w:val="es-MX" w:eastAsia="es-MX"/>
              </w:rPr>
              <w:t>Salón Dainzú, por hora:</w:t>
            </w:r>
          </w:p>
        </w:tc>
        <w:tc>
          <w:tcPr>
            <w:tcW w:w="1843" w:type="dxa"/>
            <w:tcBorders>
              <w:top w:val="nil"/>
              <w:left w:val="nil"/>
              <w:bottom w:val="nil"/>
              <w:right w:val="nil"/>
            </w:tcBorders>
            <w:shd w:val="clear" w:color="auto" w:fill="auto"/>
            <w:noWrap/>
            <w:hideMark/>
          </w:tcPr>
          <w:p w:rsidR="000F61AB" w:rsidRPr="00FB2547" w:rsidRDefault="000F61AB" w:rsidP="003E624C">
            <w:pPr>
              <w:spacing w:line="276" w:lineRule="auto"/>
              <w:jc w:val="center"/>
              <w:rPr>
                <w:rFonts w:ascii="Arial" w:hAnsi="Arial" w:cs="Arial"/>
                <w:sz w:val="19"/>
                <w:szCs w:val="19"/>
                <w:lang w:val="es-MX" w:eastAsia="es-MX"/>
              </w:rPr>
            </w:pPr>
          </w:p>
        </w:tc>
      </w:tr>
      <w:tr w:rsidR="000F61AB" w:rsidRPr="00FB2547" w:rsidTr="003E624C">
        <w:trPr>
          <w:trHeight w:val="329"/>
        </w:trPr>
        <w:tc>
          <w:tcPr>
            <w:tcW w:w="299"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r w:rsidRPr="00FB2547">
              <w:rPr>
                <w:rFonts w:ascii="Arial" w:hAnsi="Arial" w:cs="Arial"/>
                <w:sz w:val="19"/>
                <w:szCs w:val="19"/>
                <w:lang w:val="es-MX" w:eastAsia="es-MX"/>
              </w:rPr>
              <w:t>a)</w:t>
            </w:r>
          </w:p>
        </w:tc>
        <w:tc>
          <w:tcPr>
            <w:tcW w:w="249"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4252"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r w:rsidRPr="00FB2547">
              <w:rPr>
                <w:rFonts w:ascii="Arial" w:hAnsi="Arial" w:cs="Arial"/>
                <w:sz w:val="19"/>
                <w:szCs w:val="19"/>
                <w:lang w:val="es-MX" w:eastAsia="es-MX"/>
              </w:rPr>
              <w:t xml:space="preserve">Actividad Gubernamental: </w:t>
            </w:r>
          </w:p>
        </w:tc>
        <w:tc>
          <w:tcPr>
            <w:tcW w:w="1843" w:type="dxa"/>
            <w:tcBorders>
              <w:top w:val="nil"/>
              <w:left w:val="nil"/>
              <w:bottom w:val="nil"/>
              <w:right w:val="nil"/>
            </w:tcBorders>
            <w:shd w:val="clear" w:color="auto" w:fill="auto"/>
            <w:noWrap/>
            <w:hideMark/>
          </w:tcPr>
          <w:p w:rsidR="000F61AB" w:rsidRPr="00FB2547" w:rsidRDefault="000F61AB" w:rsidP="003E624C">
            <w:pPr>
              <w:spacing w:line="276" w:lineRule="auto"/>
              <w:jc w:val="center"/>
              <w:rPr>
                <w:rFonts w:ascii="Arial" w:hAnsi="Arial" w:cs="Arial"/>
                <w:sz w:val="19"/>
                <w:szCs w:val="19"/>
                <w:lang w:val="es-MX" w:eastAsia="es-MX"/>
              </w:rPr>
            </w:pPr>
            <w:r w:rsidRPr="00FB2547">
              <w:rPr>
                <w:rFonts w:ascii="Arial" w:hAnsi="Arial" w:cs="Arial"/>
                <w:sz w:val="19"/>
                <w:szCs w:val="19"/>
                <w:lang w:val="es-MX" w:eastAsia="es-MX"/>
              </w:rPr>
              <w:t>4.00</w:t>
            </w:r>
          </w:p>
        </w:tc>
      </w:tr>
      <w:tr w:rsidR="000F61AB" w:rsidRPr="00FB2547" w:rsidTr="003E624C">
        <w:trPr>
          <w:trHeight w:val="329"/>
        </w:trPr>
        <w:tc>
          <w:tcPr>
            <w:tcW w:w="299"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r w:rsidRPr="00FB2547">
              <w:rPr>
                <w:rFonts w:ascii="Arial" w:hAnsi="Arial" w:cs="Arial"/>
                <w:sz w:val="19"/>
                <w:szCs w:val="19"/>
                <w:lang w:val="es-MX" w:eastAsia="es-MX"/>
              </w:rPr>
              <w:t>b)</w:t>
            </w:r>
          </w:p>
        </w:tc>
        <w:tc>
          <w:tcPr>
            <w:tcW w:w="249"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4252"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r w:rsidRPr="00FB2547">
              <w:rPr>
                <w:rFonts w:ascii="Arial" w:hAnsi="Arial" w:cs="Arial"/>
                <w:sz w:val="19"/>
                <w:szCs w:val="19"/>
                <w:lang w:val="es-MX" w:eastAsia="es-MX"/>
              </w:rPr>
              <w:t>Actividad Empresarial:</w:t>
            </w:r>
          </w:p>
        </w:tc>
        <w:tc>
          <w:tcPr>
            <w:tcW w:w="1843" w:type="dxa"/>
            <w:tcBorders>
              <w:top w:val="nil"/>
              <w:left w:val="nil"/>
              <w:bottom w:val="nil"/>
              <w:right w:val="nil"/>
            </w:tcBorders>
            <w:shd w:val="clear" w:color="auto" w:fill="auto"/>
            <w:noWrap/>
            <w:hideMark/>
          </w:tcPr>
          <w:p w:rsidR="000F61AB" w:rsidRPr="00FB2547" w:rsidRDefault="000F61AB" w:rsidP="003E624C">
            <w:pPr>
              <w:spacing w:line="276" w:lineRule="auto"/>
              <w:jc w:val="center"/>
              <w:rPr>
                <w:rFonts w:ascii="Arial" w:hAnsi="Arial" w:cs="Arial"/>
                <w:sz w:val="19"/>
                <w:szCs w:val="19"/>
                <w:lang w:val="es-MX" w:eastAsia="es-MX"/>
              </w:rPr>
            </w:pPr>
            <w:r w:rsidRPr="00FB2547">
              <w:rPr>
                <w:rFonts w:ascii="Arial" w:hAnsi="Arial" w:cs="Arial"/>
                <w:sz w:val="19"/>
                <w:szCs w:val="19"/>
                <w:lang w:val="es-MX" w:eastAsia="es-MX"/>
              </w:rPr>
              <w:t>9.00</w:t>
            </w:r>
          </w:p>
        </w:tc>
      </w:tr>
      <w:tr w:rsidR="000F61AB" w:rsidRPr="00FB2547" w:rsidTr="003E624C">
        <w:trPr>
          <w:trHeight w:val="329"/>
        </w:trPr>
        <w:tc>
          <w:tcPr>
            <w:tcW w:w="299"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r w:rsidRPr="00FB2547">
              <w:rPr>
                <w:rFonts w:ascii="Arial" w:hAnsi="Arial" w:cs="Arial"/>
                <w:sz w:val="19"/>
                <w:szCs w:val="19"/>
                <w:lang w:val="es-MX" w:eastAsia="es-MX"/>
              </w:rPr>
              <w:t>c)</w:t>
            </w:r>
          </w:p>
        </w:tc>
        <w:tc>
          <w:tcPr>
            <w:tcW w:w="249"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4252"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r w:rsidRPr="00FB2547">
              <w:rPr>
                <w:rFonts w:ascii="Arial" w:hAnsi="Arial" w:cs="Arial"/>
                <w:sz w:val="19"/>
                <w:szCs w:val="19"/>
                <w:lang w:val="es-MX" w:eastAsia="es-MX"/>
              </w:rPr>
              <w:t>Actividad Privada:</w:t>
            </w:r>
          </w:p>
        </w:tc>
        <w:tc>
          <w:tcPr>
            <w:tcW w:w="1843" w:type="dxa"/>
            <w:tcBorders>
              <w:top w:val="nil"/>
              <w:left w:val="nil"/>
              <w:bottom w:val="nil"/>
              <w:right w:val="nil"/>
            </w:tcBorders>
            <w:shd w:val="clear" w:color="auto" w:fill="auto"/>
            <w:noWrap/>
            <w:hideMark/>
          </w:tcPr>
          <w:p w:rsidR="000F61AB" w:rsidRPr="00FB2547" w:rsidRDefault="000F61AB" w:rsidP="003E624C">
            <w:pPr>
              <w:spacing w:line="276" w:lineRule="auto"/>
              <w:jc w:val="center"/>
              <w:rPr>
                <w:rFonts w:ascii="Arial" w:hAnsi="Arial" w:cs="Arial"/>
                <w:sz w:val="19"/>
                <w:szCs w:val="19"/>
                <w:lang w:val="es-MX" w:eastAsia="es-MX"/>
              </w:rPr>
            </w:pPr>
            <w:r w:rsidRPr="00FB2547">
              <w:rPr>
                <w:rFonts w:ascii="Arial" w:hAnsi="Arial" w:cs="Arial"/>
                <w:sz w:val="19"/>
                <w:szCs w:val="19"/>
                <w:lang w:val="es-MX" w:eastAsia="es-MX"/>
              </w:rPr>
              <w:t>8.00</w:t>
            </w:r>
          </w:p>
        </w:tc>
      </w:tr>
      <w:tr w:rsidR="000F61AB" w:rsidRPr="00FB2547" w:rsidTr="003E624C">
        <w:trPr>
          <w:trHeight w:val="283"/>
        </w:trPr>
        <w:tc>
          <w:tcPr>
            <w:tcW w:w="299"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r w:rsidRPr="00FB2547">
              <w:rPr>
                <w:rFonts w:ascii="Arial" w:hAnsi="Arial" w:cs="Arial"/>
                <w:sz w:val="19"/>
                <w:szCs w:val="19"/>
                <w:lang w:val="es-MX" w:eastAsia="es-MX"/>
              </w:rPr>
              <w:t>d)</w:t>
            </w:r>
          </w:p>
        </w:tc>
        <w:tc>
          <w:tcPr>
            <w:tcW w:w="249"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p>
        </w:tc>
        <w:tc>
          <w:tcPr>
            <w:tcW w:w="4252" w:type="dxa"/>
            <w:tcBorders>
              <w:top w:val="nil"/>
              <w:left w:val="nil"/>
              <w:bottom w:val="nil"/>
              <w:right w:val="nil"/>
            </w:tcBorders>
            <w:shd w:val="clear" w:color="auto" w:fill="auto"/>
            <w:noWrap/>
            <w:hideMark/>
          </w:tcPr>
          <w:p w:rsidR="000F61AB" w:rsidRPr="00FB2547" w:rsidRDefault="000F61AB" w:rsidP="003E624C">
            <w:pPr>
              <w:spacing w:line="276" w:lineRule="auto"/>
              <w:rPr>
                <w:rFonts w:ascii="Arial" w:hAnsi="Arial" w:cs="Arial"/>
                <w:sz w:val="19"/>
                <w:szCs w:val="19"/>
                <w:lang w:val="es-MX" w:eastAsia="es-MX"/>
              </w:rPr>
            </w:pPr>
            <w:r w:rsidRPr="00FB2547">
              <w:rPr>
                <w:rFonts w:ascii="Arial" w:hAnsi="Arial" w:cs="Arial"/>
                <w:sz w:val="19"/>
                <w:szCs w:val="19"/>
                <w:lang w:val="es-MX" w:eastAsia="es-MX"/>
              </w:rPr>
              <w:t>Actividad Académica y/o Cultural:</w:t>
            </w:r>
          </w:p>
        </w:tc>
        <w:tc>
          <w:tcPr>
            <w:tcW w:w="1843" w:type="dxa"/>
            <w:tcBorders>
              <w:top w:val="nil"/>
              <w:left w:val="nil"/>
              <w:bottom w:val="nil"/>
              <w:right w:val="nil"/>
            </w:tcBorders>
            <w:shd w:val="clear" w:color="auto" w:fill="auto"/>
            <w:noWrap/>
            <w:hideMark/>
          </w:tcPr>
          <w:p w:rsidR="000F61AB" w:rsidRPr="00FB2547" w:rsidRDefault="000F61AB" w:rsidP="003E624C">
            <w:pPr>
              <w:spacing w:line="276" w:lineRule="auto"/>
              <w:ind w:right="72"/>
              <w:jc w:val="center"/>
              <w:rPr>
                <w:rFonts w:ascii="Arial" w:hAnsi="Arial" w:cs="Arial"/>
                <w:sz w:val="19"/>
                <w:szCs w:val="19"/>
                <w:lang w:val="es-MX" w:eastAsia="es-MX"/>
              </w:rPr>
            </w:pPr>
            <w:r w:rsidRPr="00FB2547">
              <w:rPr>
                <w:rFonts w:ascii="Arial" w:hAnsi="Arial" w:cs="Arial"/>
                <w:sz w:val="19"/>
                <w:szCs w:val="19"/>
                <w:lang w:val="es-MX" w:eastAsia="es-MX"/>
              </w:rPr>
              <w:t>4.00</w:t>
            </w:r>
          </w:p>
        </w:tc>
      </w:tr>
    </w:tbl>
    <w:p w:rsidR="000F61AB" w:rsidRPr="00FB2547" w:rsidRDefault="000F61AB" w:rsidP="000F61AB">
      <w:pPr>
        <w:pStyle w:val="Textosinformato"/>
        <w:tabs>
          <w:tab w:val="right" w:leader="dot" w:pos="8828"/>
        </w:tabs>
        <w:jc w:val="both"/>
        <w:rPr>
          <w:rFonts w:ascii="Arial" w:hAnsi="Arial" w:cs="Arial"/>
          <w:sz w:val="19"/>
          <w:szCs w:val="19"/>
          <w:vertAlign w:val="superscript"/>
        </w:rPr>
      </w:pP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1386</w:t>
      </w:r>
      <w:r w:rsidRPr="00FB2547">
        <w:rPr>
          <w:rFonts w:ascii="Arial" w:hAnsi="Arial" w:cs="Arial"/>
          <w:bCs/>
          <w:spacing w:val="-3"/>
          <w:sz w:val="19"/>
          <w:szCs w:val="19"/>
          <w:vertAlign w:val="superscript"/>
        </w:rPr>
        <w:t xml:space="preserve"> PPOE Quinta Sección de fecha 15/12/2012)</w:t>
      </w:r>
    </w:p>
    <w:p w:rsidR="000F61AB" w:rsidRPr="00FB2547" w:rsidRDefault="000F61AB" w:rsidP="000F61AB">
      <w:pPr>
        <w:pStyle w:val="Subttulo"/>
        <w:tabs>
          <w:tab w:val="left" w:pos="7170"/>
          <w:tab w:val="left" w:pos="7515"/>
        </w:tabs>
        <w:spacing w:line="24" w:lineRule="atLeast"/>
        <w:jc w:val="center"/>
        <w:rPr>
          <w:rFonts w:ascii="Arial" w:hAnsi="Arial" w:cs="Arial"/>
          <w:sz w:val="19"/>
          <w:szCs w:val="19"/>
          <w:lang w:val="es-MX"/>
        </w:rPr>
      </w:pPr>
    </w:p>
    <w:p w:rsidR="000F61AB" w:rsidRPr="00FB2547" w:rsidRDefault="000F61AB" w:rsidP="000F61AB">
      <w:pPr>
        <w:pStyle w:val="Subttulo"/>
        <w:tabs>
          <w:tab w:val="left" w:pos="7170"/>
          <w:tab w:val="left" w:pos="7515"/>
        </w:tabs>
        <w:spacing w:line="24" w:lineRule="atLeast"/>
        <w:jc w:val="center"/>
        <w:rPr>
          <w:rFonts w:ascii="Arial" w:hAnsi="Arial" w:cs="Arial"/>
          <w:sz w:val="19"/>
          <w:szCs w:val="19"/>
          <w:lang w:val="es-MX"/>
        </w:rPr>
      </w:pPr>
      <w:r w:rsidRPr="00FB2547">
        <w:rPr>
          <w:rFonts w:ascii="Arial" w:hAnsi="Arial" w:cs="Arial"/>
          <w:sz w:val="19"/>
          <w:szCs w:val="19"/>
          <w:lang w:val="es-MX"/>
        </w:rPr>
        <w:t>Sección Séptima</w:t>
      </w:r>
    </w:p>
    <w:p w:rsidR="000F61AB" w:rsidRPr="00FB2547" w:rsidRDefault="000F61AB" w:rsidP="000F61AB">
      <w:pPr>
        <w:pStyle w:val="Subttulo"/>
        <w:tabs>
          <w:tab w:val="left" w:pos="7170"/>
          <w:tab w:val="left" w:pos="7515"/>
        </w:tabs>
        <w:spacing w:line="24" w:lineRule="atLeast"/>
        <w:jc w:val="center"/>
        <w:rPr>
          <w:rFonts w:ascii="Arial" w:hAnsi="Arial" w:cs="Arial"/>
          <w:sz w:val="19"/>
          <w:szCs w:val="19"/>
          <w:lang w:val="es-MX"/>
        </w:rPr>
      </w:pPr>
      <w:r w:rsidRPr="00FB2547">
        <w:rPr>
          <w:rFonts w:ascii="Arial" w:hAnsi="Arial" w:cs="Arial"/>
          <w:sz w:val="19"/>
          <w:szCs w:val="19"/>
          <w:lang w:val="es-MX"/>
        </w:rPr>
        <w:t>Del Museo de Arqueología Ervin Frissell</w:t>
      </w:r>
    </w:p>
    <w:p w:rsidR="000F61AB" w:rsidRPr="00FB2547" w:rsidRDefault="000F61AB" w:rsidP="000F61AB">
      <w:pPr>
        <w:pStyle w:val="Subttulo"/>
        <w:tabs>
          <w:tab w:val="left" w:pos="7170"/>
          <w:tab w:val="left" w:pos="7515"/>
        </w:tabs>
        <w:spacing w:line="24" w:lineRule="atLeast"/>
        <w:rPr>
          <w:rFonts w:ascii="Arial" w:hAnsi="Arial" w:cs="Arial"/>
          <w:sz w:val="19"/>
          <w:szCs w:val="19"/>
          <w:lang w:val="es-MX"/>
        </w:rPr>
      </w:pPr>
    </w:p>
    <w:p w:rsidR="000F61AB" w:rsidRPr="00FB2547" w:rsidRDefault="000F61AB" w:rsidP="000F61AB">
      <w:pPr>
        <w:pStyle w:val="Subttulo"/>
        <w:tabs>
          <w:tab w:val="left" w:pos="7170"/>
          <w:tab w:val="left" w:pos="7515"/>
        </w:tabs>
        <w:spacing w:line="24" w:lineRule="atLeast"/>
        <w:jc w:val="both"/>
        <w:rPr>
          <w:rFonts w:ascii="Arial" w:hAnsi="Arial" w:cs="Arial"/>
          <w:b w:val="0"/>
          <w:sz w:val="19"/>
          <w:szCs w:val="19"/>
          <w:lang w:val="es-MX"/>
        </w:rPr>
      </w:pPr>
      <w:r w:rsidRPr="002F72E7">
        <w:rPr>
          <w:rFonts w:ascii="Arial" w:hAnsi="Arial" w:cs="Arial"/>
          <w:sz w:val="19"/>
          <w:szCs w:val="19"/>
          <w:lang w:val="es-MX"/>
        </w:rPr>
        <w:t xml:space="preserve">Artículo 14 A. </w:t>
      </w:r>
      <w:r w:rsidRPr="002F72E7">
        <w:rPr>
          <w:rFonts w:ascii="Arial" w:hAnsi="Arial" w:cs="Arial"/>
          <w:b w:val="0"/>
          <w:sz w:val="19"/>
          <w:szCs w:val="19"/>
          <w:lang w:val="es-MX"/>
        </w:rPr>
        <w:t>Las personas físicas que tengan acceso al Museo de Arqueología Ervin</w:t>
      </w:r>
      <w:r w:rsidRPr="00FB2547">
        <w:rPr>
          <w:rFonts w:ascii="Arial" w:hAnsi="Arial" w:cs="Arial"/>
          <w:b w:val="0"/>
          <w:sz w:val="19"/>
          <w:szCs w:val="19"/>
          <w:lang w:val="es-MX"/>
        </w:rPr>
        <w:t xml:space="preserve"> Frissell, causarán y pagarán derechos de conformidad con las siguientes cuotas:</w:t>
      </w:r>
    </w:p>
    <w:tbl>
      <w:tblPr>
        <w:tblW w:w="6678" w:type="dxa"/>
        <w:tblInd w:w="55" w:type="dxa"/>
        <w:tblCellMar>
          <w:left w:w="70" w:type="dxa"/>
          <w:right w:w="70" w:type="dxa"/>
        </w:tblCellMar>
        <w:tblLook w:val="04A0" w:firstRow="1" w:lastRow="0" w:firstColumn="1" w:lastColumn="0" w:noHBand="0" w:noVBand="1"/>
      </w:tblPr>
      <w:tblGrid>
        <w:gridCol w:w="329"/>
        <w:gridCol w:w="318"/>
        <w:gridCol w:w="252"/>
        <w:gridCol w:w="3794"/>
        <w:gridCol w:w="1985"/>
      </w:tblGrid>
      <w:tr w:rsidR="000F61AB" w:rsidRPr="00FB2547" w:rsidTr="003E624C">
        <w:trPr>
          <w:trHeight w:val="600"/>
        </w:trPr>
        <w:tc>
          <w:tcPr>
            <w:tcW w:w="329" w:type="dxa"/>
            <w:shd w:val="clear" w:color="auto" w:fill="auto"/>
            <w:noWrap/>
            <w:vAlign w:val="bottom"/>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vAlign w:val="bottom"/>
            <w:hideMark/>
          </w:tcPr>
          <w:p w:rsidR="000F61AB" w:rsidRPr="00FB2547" w:rsidRDefault="000F61AB" w:rsidP="003E624C">
            <w:pPr>
              <w:spacing w:line="360" w:lineRule="auto"/>
              <w:rPr>
                <w:rFonts w:ascii="Arial" w:hAnsi="Arial" w:cs="Arial"/>
                <w:sz w:val="19"/>
                <w:szCs w:val="19"/>
                <w:lang w:val="es-MX" w:eastAsia="es-MX"/>
              </w:rPr>
            </w:pPr>
          </w:p>
        </w:tc>
        <w:tc>
          <w:tcPr>
            <w:tcW w:w="252" w:type="dxa"/>
            <w:shd w:val="clear" w:color="auto" w:fill="auto"/>
            <w:noWrap/>
            <w:vAlign w:val="bottom"/>
            <w:hideMark/>
          </w:tcPr>
          <w:p w:rsidR="000F61AB" w:rsidRPr="00FB2547" w:rsidRDefault="000F61AB" w:rsidP="003E624C">
            <w:pPr>
              <w:spacing w:line="360" w:lineRule="auto"/>
              <w:rPr>
                <w:rFonts w:ascii="Arial" w:hAnsi="Arial" w:cs="Arial"/>
                <w:sz w:val="19"/>
                <w:szCs w:val="19"/>
                <w:lang w:val="es-MX" w:eastAsia="es-MX"/>
              </w:rPr>
            </w:pPr>
          </w:p>
        </w:tc>
        <w:tc>
          <w:tcPr>
            <w:tcW w:w="3794" w:type="dxa"/>
            <w:shd w:val="clear" w:color="auto" w:fill="auto"/>
            <w:noWrap/>
            <w:vAlign w:val="bottom"/>
            <w:hideMark/>
          </w:tcPr>
          <w:p w:rsidR="000F61AB" w:rsidRPr="00FB2547" w:rsidRDefault="000F61AB" w:rsidP="003E624C">
            <w:pPr>
              <w:spacing w:line="360" w:lineRule="auto"/>
              <w:rPr>
                <w:rFonts w:ascii="Arial" w:hAnsi="Arial" w:cs="Arial"/>
                <w:sz w:val="19"/>
                <w:szCs w:val="19"/>
                <w:lang w:val="es-MX" w:eastAsia="es-MX"/>
              </w:rPr>
            </w:pPr>
          </w:p>
        </w:tc>
        <w:tc>
          <w:tcPr>
            <w:tcW w:w="1985" w:type="dxa"/>
            <w:shd w:val="clear" w:color="auto" w:fill="auto"/>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Número de salarios mínimos</w:t>
            </w:r>
          </w:p>
        </w:tc>
      </w:tr>
      <w:tr w:rsidR="000F61AB" w:rsidRPr="00FB2547" w:rsidTr="003E624C">
        <w:trPr>
          <w:trHeight w:val="340"/>
        </w:trPr>
        <w:tc>
          <w:tcPr>
            <w:tcW w:w="329" w:type="dxa"/>
            <w:shd w:val="clear" w:color="auto" w:fill="auto"/>
            <w:noWrap/>
            <w:vAlign w:val="bottom"/>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I</w:t>
            </w:r>
          </w:p>
        </w:tc>
        <w:tc>
          <w:tcPr>
            <w:tcW w:w="318" w:type="dxa"/>
            <w:shd w:val="clear" w:color="auto" w:fill="auto"/>
            <w:noWrap/>
            <w:vAlign w:val="bottom"/>
            <w:hideMark/>
          </w:tcPr>
          <w:p w:rsidR="000F61AB" w:rsidRPr="00FB2547" w:rsidRDefault="000F61AB" w:rsidP="003E624C">
            <w:pPr>
              <w:spacing w:line="360" w:lineRule="auto"/>
              <w:rPr>
                <w:rFonts w:ascii="Arial" w:hAnsi="Arial" w:cs="Arial"/>
                <w:sz w:val="19"/>
                <w:szCs w:val="19"/>
                <w:lang w:val="es-MX" w:eastAsia="es-MX"/>
              </w:rPr>
            </w:pPr>
          </w:p>
        </w:tc>
        <w:tc>
          <w:tcPr>
            <w:tcW w:w="252" w:type="dxa"/>
            <w:shd w:val="clear" w:color="auto" w:fill="auto"/>
            <w:noWrap/>
            <w:vAlign w:val="bottom"/>
            <w:hideMark/>
          </w:tcPr>
          <w:p w:rsidR="000F61AB" w:rsidRPr="00FB2547" w:rsidRDefault="000F61AB" w:rsidP="003E624C">
            <w:pPr>
              <w:spacing w:line="360" w:lineRule="auto"/>
              <w:rPr>
                <w:rFonts w:ascii="Arial" w:hAnsi="Arial" w:cs="Arial"/>
                <w:sz w:val="19"/>
                <w:szCs w:val="19"/>
                <w:lang w:val="es-MX" w:eastAsia="es-MX"/>
              </w:rPr>
            </w:pPr>
          </w:p>
        </w:tc>
        <w:tc>
          <w:tcPr>
            <w:tcW w:w="3794" w:type="dxa"/>
            <w:shd w:val="clear" w:color="auto" w:fill="auto"/>
            <w:noWrap/>
            <w:vAlign w:val="bottom"/>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Patio Central</w:t>
            </w:r>
          </w:p>
        </w:tc>
        <w:tc>
          <w:tcPr>
            <w:tcW w:w="1985" w:type="dxa"/>
            <w:shd w:val="clear" w:color="auto" w:fill="auto"/>
            <w:noWrap/>
            <w:vAlign w:val="bottom"/>
            <w:hideMark/>
          </w:tcPr>
          <w:p w:rsidR="000F61AB" w:rsidRPr="00FB2547" w:rsidRDefault="000F61AB" w:rsidP="003E624C">
            <w:pPr>
              <w:spacing w:line="360" w:lineRule="auto"/>
              <w:jc w:val="center"/>
              <w:rPr>
                <w:rFonts w:ascii="Arial" w:hAnsi="Arial" w:cs="Arial"/>
                <w:sz w:val="19"/>
                <w:szCs w:val="19"/>
                <w:lang w:val="es-MX" w:eastAsia="es-MX"/>
              </w:rPr>
            </w:pPr>
          </w:p>
        </w:tc>
      </w:tr>
      <w:tr w:rsidR="000F61AB" w:rsidRPr="00FB2547" w:rsidTr="003E624C">
        <w:trPr>
          <w:trHeight w:val="340"/>
        </w:trPr>
        <w:tc>
          <w:tcPr>
            <w:tcW w:w="329"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a)</w:t>
            </w:r>
          </w:p>
        </w:tc>
        <w:tc>
          <w:tcPr>
            <w:tcW w:w="252"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794"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 xml:space="preserve">Actividad Gubernamental: </w:t>
            </w:r>
          </w:p>
        </w:tc>
        <w:tc>
          <w:tcPr>
            <w:tcW w:w="1985"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p>
        </w:tc>
      </w:tr>
      <w:tr w:rsidR="000F61AB" w:rsidRPr="00FB2547" w:rsidTr="003E624C">
        <w:trPr>
          <w:trHeight w:val="340"/>
        </w:trPr>
        <w:tc>
          <w:tcPr>
            <w:tcW w:w="329"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52" w:type="dxa"/>
            <w:shd w:val="clear" w:color="auto" w:fill="auto"/>
            <w:noWrap/>
            <w:hideMark/>
          </w:tcPr>
          <w:p w:rsidR="000F61AB" w:rsidRPr="00FB2547" w:rsidRDefault="000F61AB" w:rsidP="003E624C">
            <w:pPr>
              <w:spacing w:line="360" w:lineRule="auto"/>
              <w:jc w:val="right"/>
              <w:rPr>
                <w:rFonts w:ascii="Arial" w:hAnsi="Arial" w:cs="Arial"/>
                <w:sz w:val="19"/>
                <w:szCs w:val="19"/>
                <w:lang w:val="es-MX" w:eastAsia="es-MX"/>
              </w:rPr>
            </w:pPr>
            <w:r w:rsidRPr="00FB2547">
              <w:rPr>
                <w:rFonts w:ascii="Arial" w:hAnsi="Arial" w:cs="Arial"/>
                <w:sz w:val="19"/>
                <w:szCs w:val="19"/>
                <w:lang w:val="es-MX" w:eastAsia="es-MX"/>
              </w:rPr>
              <w:t>1</w:t>
            </w:r>
          </w:p>
        </w:tc>
        <w:tc>
          <w:tcPr>
            <w:tcW w:w="3794"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Por 9 horas:</w:t>
            </w:r>
          </w:p>
        </w:tc>
        <w:tc>
          <w:tcPr>
            <w:tcW w:w="1985"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134.00</w:t>
            </w:r>
          </w:p>
        </w:tc>
      </w:tr>
      <w:tr w:rsidR="000F61AB" w:rsidRPr="00FB2547" w:rsidTr="003E624C">
        <w:trPr>
          <w:trHeight w:val="340"/>
        </w:trPr>
        <w:tc>
          <w:tcPr>
            <w:tcW w:w="329"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52" w:type="dxa"/>
            <w:shd w:val="clear" w:color="auto" w:fill="auto"/>
            <w:noWrap/>
            <w:hideMark/>
          </w:tcPr>
          <w:p w:rsidR="000F61AB" w:rsidRPr="00FB2547" w:rsidRDefault="000F61AB" w:rsidP="003E624C">
            <w:pPr>
              <w:spacing w:line="360" w:lineRule="auto"/>
              <w:jc w:val="right"/>
              <w:rPr>
                <w:rFonts w:ascii="Arial" w:hAnsi="Arial" w:cs="Arial"/>
                <w:sz w:val="19"/>
                <w:szCs w:val="19"/>
                <w:lang w:val="es-MX" w:eastAsia="es-MX"/>
              </w:rPr>
            </w:pPr>
            <w:r w:rsidRPr="00FB2547">
              <w:rPr>
                <w:rFonts w:ascii="Arial" w:hAnsi="Arial" w:cs="Arial"/>
                <w:sz w:val="19"/>
                <w:szCs w:val="19"/>
                <w:lang w:val="es-MX" w:eastAsia="es-MX"/>
              </w:rPr>
              <w:t>2</w:t>
            </w:r>
          </w:p>
        </w:tc>
        <w:tc>
          <w:tcPr>
            <w:tcW w:w="3794"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Por 6 horas:</w:t>
            </w:r>
          </w:p>
        </w:tc>
        <w:tc>
          <w:tcPr>
            <w:tcW w:w="1985"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114.00</w:t>
            </w:r>
          </w:p>
        </w:tc>
      </w:tr>
      <w:tr w:rsidR="000F61AB" w:rsidRPr="00FB2547" w:rsidTr="003E624C">
        <w:trPr>
          <w:trHeight w:val="340"/>
        </w:trPr>
        <w:tc>
          <w:tcPr>
            <w:tcW w:w="329"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52" w:type="dxa"/>
            <w:shd w:val="clear" w:color="auto" w:fill="auto"/>
            <w:noWrap/>
            <w:hideMark/>
          </w:tcPr>
          <w:p w:rsidR="000F61AB" w:rsidRPr="00FB2547" w:rsidRDefault="000F61AB" w:rsidP="003E624C">
            <w:pPr>
              <w:spacing w:line="360" w:lineRule="auto"/>
              <w:jc w:val="right"/>
              <w:rPr>
                <w:rFonts w:ascii="Arial" w:hAnsi="Arial" w:cs="Arial"/>
                <w:sz w:val="19"/>
                <w:szCs w:val="19"/>
                <w:lang w:val="es-MX" w:eastAsia="es-MX"/>
              </w:rPr>
            </w:pPr>
            <w:r w:rsidRPr="00FB2547">
              <w:rPr>
                <w:rFonts w:ascii="Arial" w:hAnsi="Arial" w:cs="Arial"/>
                <w:sz w:val="19"/>
                <w:szCs w:val="19"/>
                <w:lang w:val="es-MX" w:eastAsia="es-MX"/>
              </w:rPr>
              <w:t>3</w:t>
            </w:r>
          </w:p>
        </w:tc>
        <w:tc>
          <w:tcPr>
            <w:tcW w:w="3794"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Por 3 horas:</w:t>
            </w:r>
          </w:p>
        </w:tc>
        <w:tc>
          <w:tcPr>
            <w:tcW w:w="1985"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77.00</w:t>
            </w:r>
          </w:p>
        </w:tc>
      </w:tr>
      <w:tr w:rsidR="000F61AB" w:rsidRPr="00FB2547" w:rsidTr="003E624C">
        <w:trPr>
          <w:trHeight w:val="340"/>
        </w:trPr>
        <w:tc>
          <w:tcPr>
            <w:tcW w:w="329"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52" w:type="dxa"/>
            <w:shd w:val="clear" w:color="auto" w:fill="auto"/>
            <w:noWrap/>
            <w:hideMark/>
          </w:tcPr>
          <w:p w:rsidR="000F61AB" w:rsidRPr="00FB2547" w:rsidRDefault="000F61AB" w:rsidP="003E624C">
            <w:pPr>
              <w:spacing w:line="360" w:lineRule="auto"/>
              <w:jc w:val="right"/>
              <w:rPr>
                <w:rFonts w:ascii="Arial" w:hAnsi="Arial" w:cs="Arial"/>
                <w:sz w:val="19"/>
                <w:szCs w:val="19"/>
                <w:lang w:val="es-MX" w:eastAsia="es-MX"/>
              </w:rPr>
            </w:pPr>
            <w:r w:rsidRPr="00FB2547">
              <w:rPr>
                <w:rFonts w:ascii="Arial" w:hAnsi="Arial" w:cs="Arial"/>
                <w:sz w:val="19"/>
                <w:szCs w:val="19"/>
                <w:lang w:val="es-MX" w:eastAsia="es-MX"/>
              </w:rPr>
              <w:t>4</w:t>
            </w:r>
          </w:p>
        </w:tc>
        <w:tc>
          <w:tcPr>
            <w:tcW w:w="3794"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Por hora adicional:</w:t>
            </w:r>
          </w:p>
        </w:tc>
        <w:tc>
          <w:tcPr>
            <w:tcW w:w="1985"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31.00</w:t>
            </w:r>
          </w:p>
        </w:tc>
      </w:tr>
      <w:tr w:rsidR="000F61AB" w:rsidRPr="00FB2547" w:rsidTr="003E624C">
        <w:trPr>
          <w:trHeight w:val="340"/>
        </w:trPr>
        <w:tc>
          <w:tcPr>
            <w:tcW w:w="329"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b)</w:t>
            </w:r>
          </w:p>
        </w:tc>
        <w:tc>
          <w:tcPr>
            <w:tcW w:w="252"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794"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Actividad Empresarial y Privada:</w:t>
            </w:r>
          </w:p>
        </w:tc>
        <w:tc>
          <w:tcPr>
            <w:tcW w:w="1985"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p>
        </w:tc>
      </w:tr>
      <w:tr w:rsidR="000F61AB" w:rsidRPr="00FB2547" w:rsidTr="003E624C">
        <w:trPr>
          <w:trHeight w:val="340"/>
        </w:trPr>
        <w:tc>
          <w:tcPr>
            <w:tcW w:w="329"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52" w:type="dxa"/>
            <w:shd w:val="clear" w:color="auto" w:fill="auto"/>
            <w:noWrap/>
            <w:hideMark/>
          </w:tcPr>
          <w:p w:rsidR="000F61AB" w:rsidRPr="00FB2547" w:rsidRDefault="000F61AB" w:rsidP="003E624C">
            <w:pPr>
              <w:spacing w:line="360" w:lineRule="auto"/>
              <w:jc w:val="right"/>
              <w:rPr>
                <w:rFonts w:ascii="Arial" w:hAnsi="Arial" w:cs="Arial"/>
                <w:sz w:val="19"/>
                <w:szCs w:val="19"/>
                <w:lang w:val="es-MX" w:eastAsia="es-MX"/>
              </w:rPr>
            </w:pPr>
            <w:r w:rsidRPr="00FB2547">
              <w:rPr>
                <w:rFonts w:ascii="Arial" w:hAnsi="Arial" w:cs="Arial"/>
                <w:sz w:val="19"/>
                <w:szCs w:val="19"/>
                <w:lang w:val="es-MX" w:eastAsia="es-MX"/>
              </w:rPr>
              <w:t>1</w:t>
            </w:r>
          </w:p>
        </w:tc>
        <w:tc>
          <w:tcPr>
            <w:tcW w:w="3794"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Por 9 horas:</w:t>
            </w:r>
          </w:p>
        </w:tc>
        <w:tc>
          <w:tcPr>
            <w:tcW w:w="1985"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267.00</w:t>
            </w:r>
          </w:p>
        </w:tc>
      </w:tr>
      <w:tr w:rsidR="000F61AB" w:rsidRPr="00FB2547" w:rsidTr="003E624C">
        <w:trPr>
          <w:trHeight w:val="340"/>
        </w:trPr>
        <w:tc>
          <w:tcPr>
            <w:tcW w:w="329"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52" w:type="dxa"/>
            <w:shd w:val="clear" w:color="auto" w:fill="auto"/>
            <w:noWrap/>
            <w:hideMark/>
          </w:tcPr>
          <w:p w:rsidR="000F61AB" w:rsidRPr="00FB2547" w:rsidRDefault="000F61AB" w:rsidP="003E624C">
            <w:pPr>
              <w:spacing w:line="360" w:lineRule="auto"/>
              <w:jc w:val="right"/>
              <w:rPr>
                <w:rFonts w:ascii="Arial" w:hAnsi="Arial" w:cs="Arial"/>
                <w:sz w:val="19"/>
                <w:szCs w:val="19"/>
                <w:lang w:val="es-MX" w:eastAsia="es-MX"/>
              </w:rPr>
            </w:pPr>
            <w:r w:rsidRPr="00FB2547">
              <w:rPr>
                <w:rFonts w:ascii="Arial" w:hAnsi="Arial" w:cs="Arial"/>
                <w:sz w:val="19"/>
                <w:szCs w:val="19"/>
                <w:lang w:val="es-MX" w:eastAsia="es-MX"/>
              </w:rPr>
              <w:t>2</w:t>
            </w:r>
          </w:p>
        </w:tc>
        <w:tc>
          <w:tcPr>
            <w:tcW w:w="3794"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Por 6 horas:</w:t>
            </w:r>
          </w:p>
        </w:tc>
        <w:tc>
          <w:tcPr>
            <w:tcW w:w="1985"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229.00</w:t>
            </w:r>
          </w:p>
        </w:tc>
      </w:tr>
      <w:tr w:rsidR="000F61AB" w:rsidRPr="00FB2547" w:rsidTr="003E624C">
        <w:trPr>
          <w:trHeight w:val="340"/>
        </w:trPr>
        <w:tc>
          <w:tcPr>
            <w:tcW w:w="329"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52" w:type="dxa"/>
            <w:shd w:val="clear" w:color="auto" w:fill="auto"/>
            <w:noWrap/>
            <w:hideMark/>
          </w:tcPr>
          <w:p w:rsidR="000F61AB" w:rsidRPr="00FB2547" w:rsidRDefault="000F61AB" w:rsidP="003E624C">
            <w:pPr>
              <w:spacing w:line="360" w:lineRule="auto"/>
              <w:jc w:val="right"/>
              <w:rPr>
                <w:rFonts w:ascii="Arial" w:hAnsi="Arial" w:cs="Arial"/>
                <w:sz w:val="19"/>
                <w:szCs w:val="19"/>
                <w:lang w:val="es-MX" w:eastAsia="es-MX"/>
              </w:rPr>
            </w:pPr>
            <w:r w:rsidRPr="00FB2547">
              <w:rPr>
                <w:rFonts w:ascii="Arial" w:hAnsi="Arial" w:cs="Arial"/>
                <w:sz w:val="19"/>
                <w:szCs w:val="19"/>
                <w:lang w:val="es-MX" w:eastAsia="es-MX"/>
              </w:rPr>
              <w:t>3</w:t>
            </w:r>
          </w:p>
        </w:tc>
        <w:tc>
          <w:tcPr>
            <w:tcW w:w="3794"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Por 3 horas:</w:t>
            </w:r>
          </w:p>
        </w:tc>
        <w:tc>
          <w:tcPr>
            <w:tcW w:w="1985"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153.00</w:t>
            </w:r>
          </w:p>
        </w:tc>
      </w:tr>
      <w:tr w:rsidR="000F61AB" w:rsidRPr="00FB2547" w:rsidTr="003E624C">
        <w:trPr>
          <w:trHeight w:val="340"/>
        </w:trPr>
        <w:tc>
          <w:tcPr>
            <w:tcW w:w="329"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52" w:type="dxa"/>
            <w:shd w:val="clear" w:color="auto" w:fill="auto"/>
            <w:noWrap/>
            <w:hideMark/>
          </w:tcPr>
          <w:p w:rsidR="000F61AB" w:rsidRPr="00FB2547" w:rsidRDefault="000F61AB" w:rsidP="003E624C">
            <w:pPr>
              <w:spacing w:line="360" w:lineRule="auto"/>
              <w:jc w:val="right"/>
              <w:rPr>
                <w:rFonts w:ascii="Arial" w:hAnsi="Arial" w:cs="Arial"/>
                <w:sz w:val="19"/>
                <w:szCs w:val="19"/>
                <w:lang w:val="es-MX" w:eastAsia="es-MX"/>
              </w:rPr>
            </w:pPr>
            <w:r w:rsidRPr="00FB2547">
              <w:rPr>
                <w:rFonts w:ascii="Arial" w:hAnsi="Arial" w:cs="Arial"/>
                <w:sz w:val="19"/>
                <w:szCs w:val="19"/>
                <w:lang w:val="es-MX" w:eastAsia="es-MX"/>
              </w:rPr>
              <w:t>4</w:t>
            </w:r>
          </w:p>
        </w:tc>
        <w:tc>
          <w:tcPr>
            <w:tcW w:w="3794"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Por hora adicional:</w:t>
            </w:r>
          </w:p>
        </w:tc>
        <w:tc>
          <w:tcPr>
            <w:tcW w:w="1985"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31.00</w:t>
            </w:r>
          </w:p>
        </w:tc>
      </w:tr>
      <w:tr w:rsidR="000F61AB" w:rsidRPr="00FB2547" w:rsidTr="003E624C">
        <w:trPr>
          <w:trHeight w:val="340"/>
        </w:trPr>
        <w:tc>
          <w:tcPr>
            <w:tcW w:w="329"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c)</w:t>
            </w:r>
          </w:p>
        </w:tc>
        <w:tc>
          <w:tcPr>
            <w:tcW w:w="252"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794"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Actividad Académica y/o Cultural:</w:t>
            </w:r>
          </w:p>
        </w:tc>
        <w:tc>
          <w:tcPr>
            <w:tcW w:w="1985"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p>
        </w:tc>
      </w:tr>
      <w:tr w:rsidR="000F61AB" w:rsidRPr="00FB2547" w:rsidTr="003E624C">
        <w:trPr>
          <w:trHeight w:val="340"/>
        </w:trPr>
        <w:tc>
          <w:tcPr>
            <w:tcW w:w="329"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52" w:type="dxa"/>
            <w:shd w:val="clear" w:color="auto" w:fill="auto"/>
            <w:noWrap/>
            <w:hideMark/>
          </w:tcPr>
          <w:p w:rsidR="000F61AB" w:rsidRPr="00FB2547" w:rsidRDefault="000F61AB" w:rsidP="003E624C">
            <w:pPr>
              <w:spacing w:line="360" w:lineRule="auto"/>
              <w:jc w:val="right"/>
              <w:rPr>
                <w:rFonts w:ascii="Arial" w:hAnsi="Arial" w:cs="Arial"/>
                <w:sz w:val="19"/>
                <w:szCs w:val="19"/>
                <w:lang w:val="es-MX" w:eastAsia="es-MX"/>
              </w:rPr>
            </w:pPr>
            <w:r w:rsidRPr="00FB2547">
              <w:rPr>
                <w:rFonts w:ascii="Arial" w:hAnsi="Arial" w:cs="Arial"/>
                <w:sz w:val="19"/>
                <w:szCs w:val="19"/>
                <w:lang w:val="es-MX" w:eastAsia="es-MX"/>
              </w:rPr>
              <w:t>1</w:t>
            </w:r>
          </w:p>
        </w:tc>
        <w:tc>
          <w:tcPr>
            <w:tcW w:w="3794"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Por 9 horas:</w:t>
            </w:r>
          </w:p>
        </w:tc>
        <w:tc>
          <w:tcPr>
            <w:tcW w:w="1985"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107.00</w:t>
            </w:r>
          </w:p>
        </w:tc>
      </w:tr>
      <w:tr w:rsidR="000F61AB" w:rsidRPr="00FB2547" w:rsidTr="003E624C">
        <w:trPr>
          <w:trHeight w:val="340"/>
        </w:trPr>
        <w:tc>
          <w:tcPr>
            <w:tcW w:w="329"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52" w:type="dxa"/>
            <w:shd w:val="clear" w:color="auto" w:fill="auto"/>
            <w:noWrap/>
            <w:hideMark/>
          </w:tcPr>
          <w:p w:rsidR="000F61AB" w:rsidRPr="00FB2547" w:rsidRDefault="000F61AB" w:rsidP="003E624C">
            <w:pPr>
              <w:spacing w:line="360" w:lineRule="auto"/>
              <w:jc w:val="right"/>
              <w:rPr>
                <w:rFonts w:ascii="Arial" w:hAnsi="Arial" w:cs="Arial"/>
                <w:sz w:val="19"/>
                <w:szCs w:val="19"/>
                <w:lang w:val="es-MX" w:eastAsia="es-MX"/>
              </w:rPr>
            </w:pPr>
            <w:r w:rsidRPr="00FB2547">
              <w:rPr>
                <w:rFonts w:ascii="Arial" w:hAnsi="Arial" w:cs="Arial"/>
                <w:sz w:val="19"/>
                <w:szCs w:val="19"/>
                <w:lang w:val="es-MX" w:eastAsia="es-MX"/>
              </w:rPr>
              <w:t>2</w:t>
            </w:r>
          </w:p>
        </w:tc>
        <w:tc>
          <w:tcPr>
            <w:tcW w:w="3794"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Por 6 horas:</w:t>
            </w:r>
          </w:p>
        </w:tc>
        <w:tc>
          <w:tcPr>
            <w:tcW w:w="1985"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91.00</w:t>
            </w:r>
          </w:p>
        </w:tc>
      </w:tr>
      <w:tr w:rsidR="000F61AB" w:rsidRPr="00FB2547" w:rsidTr="003E624C">
        <w:trPr>
          <w:trHeight w:val="340"/>
        </w:trPr>
        <w:tc>
          <w:tcPr>
            <w:tcW w:w="329"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52" w:type="dxa"/>
            <w:shd w:val="clear" w:color="auto" w:fill="auto"/>
            <w:noWrap/>
            <w:hideMark/>
          </w:tcPr>
          <w:p w:rsidR="000F61AB" w:rsidRPr="00FB2547" w:rsidRDefault="000F61AB" w:rsidP="003E624C">
            <w:pPr>
              <w:spacing w:line="360" w:lineRule="auto"/>
              <w:jc w:val="right"/>
              <w:rPr>
                <w:rFonts w:ascii="Arial" w:hAnsi="Arial" w:cs="Arial"/>
                <w:sz w:val="19"/>
                <w:szCs w:val="19"/>
                <w:lang w:val="es-MX" w:eastAsia="es-MX"/>
              </w:rPr>
            </w:pPr>
            <w:r w:rsidRPr="00FB2547">
              <w:rPr>
                <w:rFonts w:ascii="Arial" w:hAnsi="Arial" w:cs="Arial"/>
                <w:sz w:val="19"/>
                <w:szCs w:val="19"/>
                <w:lang w:val="es-MX" w:eastAsia="es-MX"/>
              </w:rPr>
              <w:t>3</w:t>
            </w:r>
          </w:p>
        </w:tc>
        <w:tc>
          <w:tcPr>
            <w:tcW w:w="3794"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Por 3 horas:</w:t>
            </w:r>
          </w:p>
        </w:tc>
        <w:tc>
          <w:tcPr>
            <w:tcW w:w="1985"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61.00</w:t>
            </w:r>
          </w:p>
        </w:tc>
      </w:tr>
      <w:tr w:rsidR="000F61AB" w:rsidRPr="00FB2547" w:rsidTr="003E624C">
        <w:trPr>
          <w:trHeight w:val="340"/>
        </w:trPr>
        <w:tc>
          <w:tcPr>
            <w:tcW w:w="329"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52" w:type="dxa"/>
            <w:shd w:val="clear" w:color="auto" w:fill="auto"/>
            <w:noWrap/>
            <w:hideMark/>
          </w:tcPr>
          <w:p w:rsidR="000F61AB" w:rsidRPr="00FB2547" w:rsidRDefault="000F61AB" w:rsidP="003E624C">
            <w:pPr>
              <w:spacing w:line="360" w:lineRule="auto"/>
              <w:jc w:val="right"/>
              <w:rPr>
                <w:rFonts w:ascii="Arial" w:hAnsi="Arial" w:cs="Arial"/>
                <w:sz w:val="19"/>
                <w:szCs w:val="19"/>
                <w:lang w:val="es-MX" w:eastAsia="es-MX"/>
              </w:rPr>
            </w:pPr>
            <w:r w:rsidRPr="00FB2547">
              <w:rPr>
                <w:rFonts w:ascii="Arial" w:hAnsi="Arial" w:cs="Arial"/>
                <w:sz w:val="19"/>
                <w:szCs w:val="19"/>
                <w:lang w:val="es-MX" w:eastAsia="es-MX"/>
              </w:rPr>
              <w:t>4</w:t>
            </w:r>
          </w:p>
        </w:tc>
        <w:tc>
          <w:tcPr>
            <w:tcW w:w="3794"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Por hora adicional:</w:t>
            </w:r>
          </w:p>
        </w:tc>
        <w:tc>
          <w:tcPr>
            <w:tcW w:w="1985"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31.00</w:t>
            </w:r>
          </w:p>
        </w:tc>
      </w:tr>
      <w:tr w:rsidR="000F61AB" w:rsidRPr="00FB2547" w:rsidTr="003E624C">
        <w:trPr>
          <w:trHeight w:val="340"/>
        </w:trPr>
        <w:tc>
          <w:tcPr>
            <w:tcW w:w="329" w:type="dxa"/>
            <w:shd w:val="clear" w:color="auto" w:fill="auto"/>
            <w:noWrap/>
            <w:vAlign w:val="bottom"/>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II</w:t>
            </w:r>
          </w:p>
        </w:tc>
        <w:tc>
          <w:tcPr>
            <w:tcW w:w="318" w:type="dxa"/>
            <w:shd w:val="clear" w:color="auto" w:fill="auto"/>
            <w:noWrap/>
            <w:vAlign w:val="bottom"/>
            <w:hideMark/>
          </w:tcPr>
          <w:p w:rsidR="000F61AB" w:rsidRPr="00FB2547" w:rsidRDefault="000F61AB" w:rsidP="003E624C">
            <w:pPr>
              <w:spacing w:line="360" w:lineRule="auto"/>
              <w:rPr>
                <w:rFonts w:ascii="Arial" w:hAnsi="Arial" w:cs="Arial"/>
                <w:sz w:val="19"/>
                <w:szCs w:val="19"/>
                <w:lang w:val="es-MX" w:eastAsia="es-MX"/>
              </w:rPr>
            </w:pPr>
          </w:p>
        </w:tc>
        <w:tc>
          <w:tcPr>
            <w:tcW w:w="252" w:type="dxa"/>
            <w:shd w:val="clear" w:color="auto" w:fill="auto"/>
            <w:noWrap/>
            <w:vAlign w:val="bottom"/>
            <w:hideMark/>
          </w:tcPr>
          <w:p w:rsidR="000F61AB" w:rsidRPr="00FB2547" w:rsidRDefault="000F61AB" w:rsidP="003E624C">
            <w:pPr>
              <w:spacing w:line="360" w:lineRule="auto"/>
              <w:rPr>
                <w:rFonts w:ascii="Arial" w:hAnsi="Arial" w:cs="Arial"/>
                <w:sz w:val="19"/>
                <w:szCs w:val="19"/>
                <w:lang w:val="es-MX" w:eastAsia="es-MX"/>
              </w:rPr>
            </w:pPr>
          </w:p>
        </w:tc>
        <w:tc>
          <w:tcPr>
            <w:tcW w:w="3794" w:type="dxa"/>
            <w:shd w:val="clear" w:color="auto" w:fill="auto"/>
            <w:noWrap/>
            <w:vAlign w:val="bottom"/>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Jardín</w:t>
            </w:r>
          </w:p>
        </w:tc>
        <w:tc>
          <w:tcPr>
            <w:tcW w:w="1985" w:type="dxa"/>
            <w:shd w:val="clear" w:color="auto" w:fill="auto"/>
            <w:noWrap/>
            <w:vAlign w:val="bottom"/>
            <w:hideMark/>
          </w:tcPr>
          <w:p w:rsidR="000F61AB" w:rsidRPr="00FB2547" w:rsidRDefault="000F61AB" w:rsidP="003E624C">
            <w:pPr>
              <w:spacing w:line="360" w:lineRule="auto"/>
              <w:jc w:val="center"/>
              <w:rPr>
                <w:rFonts w:ascii="Arial" w:hAnsi="Arial" w:cs="Arial"/>
                <w:sz w:val="19"/>
                <w:szCs w:val="19"/>
                <w:lang w:val="es-MX" w:eastAsia="es-MX"/>
              </w:rPr>
            </w:pPr>
          </w:p>
        </w:tc>
      </w:tr>
      <w:tr w:rsidR="000F61AB" w:rsidRPr="00FB2547" w:rsidTr="003E624C">
        <w:trPr>
          <w:trHeight w:val="340"/>
        </w:trPr>
        <w:tc>
          <w:tcPr>
            <w:tcW w:w="329"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a)</w:t>
            </w:r>
          </w:p>
        </w:tc>
        <w:tc>
          <w:tcPr>
            <w:tcW w:w="252"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794"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 xml:space="preserve">Actividad Gubernamental: </w:t>
            </w:r>
          </w:p>
        </w:tc>
        <w:tc>
          <w:tcPr>
            <w:tcW w:w="1985"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p>
        </w:tc>
      </w:tr>
      <w:tr w:rsidR="000F61AB" w:rsidRPr="00FB2547" w:rsidTr="003E624C">
        <w:trPr>
          <w:trHeight w:val="340"/>
        </w:trPr>
        <w:tc>
          <w:tcPr>
            <w:tcW w:w="329"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52" w:type="dxa"/>
            <w:shd w:val="clear" w:color="auto" w:fill="auto"/>
            <w:noWrap/>
            <w:hideMark/>
          </w:tcPr>
          <w:p w:rsidR="000F61AB" w:rsidRPr="00FB2547" w:rsidRDefault="000F61AB" w:rsidP="003E624C">
            <w:pPr>
              <w:spacing w:line="360" w:lineRule="auto"/>
              <w:jc w:val="right"/>
              <w:rPr>
                <w:rFonts w:ascii="Arial" w:hAnsi="Arial" w:cs="Arial"/>
                <w:sz w:val="19"/>
                <w:szCs w:val="19"/>
                <w:lang w:val="es-MX" w:eastAsia="es-MX"/>
              </w:rPr>
            </w:pPr>
            <w:r w:rsidRPr="00FB2547">
              <w:rPr>
                <w:rFonts w:ascii="Arial" w:hAnsi="Arial" w:cs="Arial"/>
                <w:sz w:val="19"/>
                <w:szCs w:val="19"/>
                <w:lang w:val="es-MX" w:eastAsia="es-MX"/>
              </w:rPr>
              <w:t>1</w:t>
            </w:r>
          </w:p>
        </w:tc>
        <w:tc>
          <w:tcPr>
            <w:tcW w:w="3794"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Por 9 horas:</w:t>
            </w:r>
          </w:p>
        </w:tc>
        <w:tc>
          <w:tcPr>
            <w:tcW w:w="1985"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89.00</w:t>
            </w:r>
          </w:p>
        </w:tc>
      </w:tr>
      <w:tr w:rsidR="000F61AB" w:rsidRPr="00FB2547" w:rsidTr="003E624C">
        <w:trPr>
          <w:trHeight w:val="340"/>
        </w:trPr>
        <w:tc>
          <w:tcPr>
            <w:tcW w:w="329"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52" w:type="dxa"/>
            <w:shd w:val="clear" w:color="auto" w:fill="auto"/>
            <w:noWrap/>
            <w:hideMark/>
          </w:tcPr>
          <w:p w:rsidR="000F61AB" w:rsidRPr="00FB2547" w:rsidRDefault="000F61AB" w:rsidP="003E624C">
            <w:pPr>
              <w:spacing w:line="360" w:lineRule="auto"/>
              <w:jc w:val="right"/>
              <w:rPr>
                <w:rFonts w:ascii="Arial" w:hAnsi="Arial" w:cs="Arial"/>
                <w:sz w:val="19"/>
                <w:szCs w:val="19"/>
                <w:lang w:val="es-MX" w:eastAsia="es-MX"/>
              </w:rPr>
            </w:pPr>
            <w:r w:rsidRPr="00FB2547">
              <w:rPr>
                <w:rFonts w:ascii="Arial" w:hAnsi="Arial" w:cs="Arial"/>
                <w:sz w:val="19"/>
                <w:szCs w:val="19"/>
                <w:lang w:val="es-MX" w:eastAsia="es-MX"/>
              </w:rPr>
              <w:t>2</w:t>
            </w:r>
          </w:p>
        </w:tc>
        <w:tc>
          <w:tcPr>
            <w:tcW w:w="3794"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Por 6 horas:</w:t>
            </w:r>
          </w:p>
        </w:tc>
        <w:tc>
          <w:tcPr>
            <w:tcW w:w="1985"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76.00</w:t>
            </w:r>
          </w:p>
        </w:tc>
      </w:tr>
      <w:tr w:rsidR="000F61AB" w:rsidRPr="00FB2547" w:rsidTr="003E624C">
        <w:trPr>
          <w:trHeight w:val="340"/>
        </w:trPr>
        <w:tc>
          <w:tcPr>
            <w:tcW w:w="329"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52" w:type="dxa"/>
            <w:shd w:val="clear" w:color="auto" w:fill="auto"/>
            <w:noWrap/>
            <w:hideMark/>
          </w:tcPr>
          <w:p w:rsidR="000F61AB" w:rsidRPr="00FB2547" w:rsidRDefault="000F61AB" w:rsidP="003E624C">
            <w:pPr>
              <w:spacing w:line="360" w:lineRule="auto"/>
              <w:jc w:val="right"/>
              <w:rPr>
                <w:rFonts w:ascii="Arial" w:hAnsi="Arial" w:cs="Arial"/>
                <w:sz w:val="19"/>
                <w:szCs w:val="19"/>
                <w:lang w:val="es-MX" w:eastAsia="es-MX"/>
              </w:rPr>
            </w:pPr>
            <w:r w:rsidRPr="00FB2547">
              <w:rPr>
                <w:rFonts w:ascii="Arial" w:hAnsi="Arial" w:cs="Arial"/>
                <w:sz w:val="19"/>
                <w:szCs w:val="19"/>
                <w:lang w:val="es-MX" w:eastAsia="es-MX"/>
              </w:rPr>
              <w:t>3</w:t>
            </w:r>
          </w:p>
        </w:tc>
        <w:tc>
          <w:tcPr>
            <w:tcW w:w="3794"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Por 3 horas:</w:t>
            </w:r>
          </w:p>
        </w:tc>
        <w:tc>
          <w:tcPr>
            <w:tcW w:w="1985"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51.00</w:t>
            </w:r>
          </w:p>
        </w:tc>
      </w:tr>
      <w:tr w:rsidR="000F61AB" w:rsidRPr="00FB2547" w:rsidTr="003E624C">
        <w:trPr>
          <w:trHeight w:val="340"/>
        </w:trPr>
        <w:tc>
          <w:tcPr>
            <w:tcW w:w="329"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52" w:type="dxa"/>
            <w:shd w:val="clear" w:color="auto" w:fill="auto"/>
            <w:noWrap/>
            <w:hideMark/>
          </w:tcPr>
          <w:p w:rsidR="000F61AB" w:rsidRPr="00FB2547" w:rsidRDefault="000F61AB" w:rsidP="003E624C">
            <w:pPr>
              <w:spacing w:line="360" w:lineRule="auto"/>
              <w:jc w:val="right"/>
              <w:rPr>
                <w:rFonts w:ascii="Arial" w:hAnsi="Arial" w:cs="Arial"/>
                <w:sz w:val="19"/>
                <w:szCs w:val="19"/>
                <w:lang w:val="es-MX" w:eastAsia="es-MX"/>
              </w:rPr>
            </w:pPr>
            <w:r w:rsidRPr="00FB2547">
              <w:rPr>
                <w:rFonts w:ascii="Arial" w:hAnsi="Arial" w:cs="Arial"/>
                <w:sz w:val="19"/>
                <w:szCs w:val="19"/>
                <w:lang w:val="es-MX" w:eastAsia="es-MX"/>
              </w:rPr>
              <w:t>4</w:t>
            </w:r>
          </w:p>
        </w:tc>
        <w:tc>
          <w:tcPr>
            <w:tcW w:w="3794"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Por hora adicional:</w:t>
            </w:r>
          </w:p>
        </w:tc>
        <w:tc>
          <w:tcPr>
            <w:tcW w:w="1985"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20.00</w:t>
            </w:r>
          </w:p>
        </w:tc>
      </w:tr>
      <w:tr w:rsidR="000F61AB" w:rsidRPr="00FB2547" w:rsidTr="003E624C">
        <w:trPr>
          <w:trHeight w:val="340"/>
        </w:trPr>
        <w:tc>
          <w:tcPr>
            <w:tcW w:w="329"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b)</w:t>
            </w:r>
          </w:p>
        </w:tc>
        <w:tc>
          <w:tcPr>
            <w:tcW w:w="252"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794"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Actividad Empresarial y Privada:</w:t>
            </w:r>
          </w:p>
        </w:tc>
        <w:tc>
          <w:tcPr>
            <w:tcW w:w="1985"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p>
        </w:tc>
      </w:tr>
      <w:tr w:rsidR="000F61AB" w:rsidRPr="00FB2547" w:rsidTr="003E624C">
        <w:trPr>
          <w:trHeight w:val="340"/>
        </w:trPr>
        <w:tc>
          <w:tcPr>
            <w:tcW w:w="329"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52" w:type="dxa"/>
            <w:shd w:val="clear" w:color="auto" w:fill="auto"/>
            <w:noWrap/>
            <w:hideMark/>
          </w:tcPr>
          <w:p w:rsidR="000F61AB" w:rsidRPr="00FB2547" w:rsidRDefault="000F61AB" w:rsidP="003E624C">
            <w:pPr>
              <w:spacing w:line="360" w:lineRule="auto"/>
              <w:jc w:val="right"/>
              <w:rPr>
                <w:rFonts w:ascii="Arial" w:hAnsi="Arial" w:cs="Arial"/>
                <w:sz w:val="19"/>
                <w:szCs w:val="19"/>
                <w:lang w:val="es-MX" w:eastAsia="es-MX"/>
              </w:rPr>
            </w:pPr>
            <w:r w:rsidRPr="00FB2547">
              <w:rPr>
                <w:rFonts w:ascii="Arial" w:hAnsi="Arial" w:cs="Arial"/>
                <w:sz w:val="19"/>
                <w:szCs w:val="19"/>
                <w:lang w:val="es-MX" w:eastAsia="es-MX"/>
              </w:rPr>
              <w:t>1</w:t>
            </w:r>
          </w:p>
        </w:tc>
        <w:tc>
          <w:tcPr>
            <w:tcW w:w="3794"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Por 9 horas:</w:t>
            </w:r>
          </w:p>
        </w:tc>
        <w:tc>
          <w:tcPr>
            <w:tcW w:w="1985"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178.00</w:t>
            </w:r>
          </w:p>
        </w:tc>
      </w:tr>
      <w:tr w:rsidR="000F61AB" w:rsidRPr="00FB2547" w:rsidTr="003E624C">
        <w:trPr>
          <w:trHeight w:val="340"/>
        </w:trPr>
        <w:tc>
          <w:tcPr>
            <w:tcW w:w="329"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52" w:type="dxa"/>
            <w:shd w:val="clear" w:color="auto" w:fill="auto"/>
            <w:noWrap/>
            <w:hideMark/>
          </w:tcPr>
          <w:p w:rsidR="000F61AB" w:rsidRPr="00FB2547" w:rsidRDefault="000F61AB" w:rsidP="003E624C">
            <w:pPr>
              <w:spacing w:line="360" w:lineRule="auto"/>
              <w:jc w:val="right"/>
              <w:rPr>
                <w:rFonts w:ascii="Arial" w:hAnsi="Arial" w:cs="Arial"/>
                <w:sz w:val="19"/>
                <w:szCs w:val="19"/>
                <w:lang w:val="es-MX" w:eastAsia="es-MX"/>
              </w:rPr>
            </w:pPr>
            <w:r w:rsidRPr="00FB2547">
              <w:rPr>
                <w:rFonts w:ascii="Arial" w:hAnsi="Arial" w:cs="Arial"/>
                <w:sz w:val="19"/>
                <w:szCs w:val="19"/>
                <w:lang w:val="es-MX" w:eastAsia="es-MX"/>
              </w:rPr>
              <w:t>2</w:t>
            </w:r>
          </w:p>
        </w:tc>
        <w:tc>
          <w:tcPr>
            <w:tcW w:w="3794"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Por 6 horas:</w:t>
            </w:r>
          </w:p>
        </w:tc>
        <w:tc>
          <w:tcPr>
            <w:tcW w:w="1985"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152.00</w:t>
            </w:r>
          </w:p>
        </w:tc>
      </w:tr>
      <w:tr w:rsidR="000F61AB" w:rsidRPr="00FB2547" w:rsidTr="003E624C">
        <w:trPr>
          <w:trHeight w:val="340"/>
        </w:trPr>
        <w:tc>
          <w:tcPr>
            <w:tcW w:w="329"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52" w:type="dxa"/>
            <w:shd w:val="clear" w:color="auto" w:fill="auto"/>
            <w:noWrap/>
            <w:hideMark/>
          </w:tcPr>
          <w:p w:rsidR="000F61AB" w:rsidRPr="00FB2547" w:rsidRDefault="000F61AB" w:rsidP="003E624C">
            <w:pPr>
              <w:spacing w:line="360" w:lineRule="auto"/>
              <w:jc w:val="right"/>
              <w:rPr>
                <w:rFonts w:ascii="Arial" w:hAnsi="Arial" w:cs="Arial"/>
                <w:sz w:val="19"/>
                <w:szCs w:val="19"/>
                <w:lang w:val="es-MX" w:eastAsia="es-MX"/>
              </w:rPr>
            </w:pPr>
            <w:r w:rsidRPr="00FB2547">
              <w:rPr>
                <w:rFonts w:ascii="Arial" w:hAnsi="Arial" w:cs="Arial"/>
                <w:sz w:val="19"/>
                <w:szCs w:val="19"/>
                <w:lang w:val="es-MX" w:eastAsia="es-MX"/>
              </w:rPr>
              <w:t>3</w:t>
            </w:r>
          </w:p>
        </w:tc>
        <w:tc>
          <w:tcPr>
            <w:tcW w:w="3794"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Por 3 horas:</w:t>
            </w:r>
          </w:p>
        </w:tc>
        <w:tc>
          <w:tcPr>
            <w:tcW w:w="1985"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102.00</w:t>
            </w:r>
          </w:p>
        </w:tc>
      </w:tr>
      <w:tr w:rsidR="000F61AB" w:rsidRPr="00FB2547" w:rsidTr="003E624C">
        <w:trPr>
          <w:trHeight w:val="340"/>
        </w:trPr>
        <w:tc>
          <w:tcPr>
            <w:tcW w:w="329"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52" w:type="dxa"/>
            <w:shd w:val="clear" w:color="auto" w:fill="auto"/>
            <w:noWrap/>
            <w:hideMark/>
          </w:tcPr>
          <w:p w:rsidR="000F61AB" w:rsidRPr="00FB2547" w:rsidRDefault="000F61AB" w:rsidP="003E624C">
            <w:pPr>
              <w:spacing w:line="360" w:lineRule="auto"/>
              <w:jc w:val="right"/>
              <w:rPr>
                <w:rFonts w:ascii="Arial" w:hAnsi="Arial" w:cs="Arial"/>
                <w:sz w:val="19"/>
                <w:szCs w:val="19"/>
                <w:lang w:val="es-MX" w:eastAsia="es-MX"/>
              </w:rPr>
            </w:pPr>
            <w:r w:rsidRPr="00FB2547">
              <w:rPr>
                <w:rFonts w:ascii="Arial" w:hAnsi="Arial" w:cs="Arial"/>
                <w:sz w:val="19"/>
                <w:szCs w:val="19"/>
                <w:lang w:val="es-MX" w:eastAsia="es-MX"/>
              </w:rPr>
              <w:t>4</w:t>
            </w:r>
          </w:p>
        </w:tc>
        <w:tc>
          <w:tcPr>
            <w:tcW w:w="3794"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Por hora adicional:</w:t>
            </w:r>
          </w:p>
        </w:tc>
        <w:tc>
          <w:tcPr>
            <w:tcW w:w="1985"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20.00</w:t>
            </w:r>
          </w:p>
        </w:tc>
      </w:tr>
      <w:tr w:rsidR="000F61AB" w:rsidRPr="00FB2547" w:rsidTr="003E624C">
        <w:trPr>
          <w:trHeight w:val="340"/>
        </w:trPr>
        <w:tc>
          <w:tcPr>
            <w:tcW w:w="329"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c)</w:t>
            </w:r>
          </w:p>
        </w:tc>
        <w:tc>
          <w:tcPr>
            <w:tcW w:w="252"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794"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Actividad Académica y/o Cultural:</w:t>
            </w:r>
          </w:p>
        </w:tc>
        <w:tc>
          <w:tcPr>
            <w:tcW w:w="1985"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p>
        </w:tc>
      </w:tr>
      <w:tr w:rsidR="000F61AB" w:rsidRPr="00FB2547" w:rsidTr="003E624C">
        <w:trPr>
          <w:trHeight w:val="340"/>
        </w:trPr>
        <w:tc>
          <w:tcPr>
            <w:tcW w:w="329"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52" w:type="dxa"/>
            <w:shd w:val="clear" w:color="auto" w:fill="auto"/>
            <w:noWrap/>
            <w:hideMark/>
          </w:tcPr>
          <w:p w:rsidR="000F61AB" w:rsidRPr="00FB2547" w:rsidRDefault="000F61AB" w:rsidP="003E624C">
            <w:pPr>
              <w:spacing w:line="360" w:lineRule="auto"/>
              <w:jc w:val="right"/>
              <w:rPr>
                <w:rFonts w:ascii="Arial" w:hAnsi="Arial" w:cs="Arial"/>
                <w:sz w:val="19"/>
                <w:szCs w:val="19"/>
                <w:lang w:val="es-MX" w:eastAsia="es-MX"/>
              </w:rPr>
            </w:pPr>
            <w:r w:rsidRPr="00FB2547">
              <w:rPr>
                <w:rFonts w:ascii="Arial" w:hAnsi="Arial" w:cs="Arial"/>
                <w:sz w:val="19"/>
                <w:szCs w:val="19"/>
                <w:lang w:val="es-MX" w:eastAsia="es-MX"/>
              </w:rPr>
              <w:t>1</w:t>
            </w:r>
          </w:p>
        </w:tc>
        <w:tc>
          <w:tcPr>
            <w:tcW w:w="3794"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Por 9 horas:</w:t>
            </w:r>
          </w:p>
        </w:tc>
        <w:tc>
          <w:tcPr>
            <w:tcW w:w="1985"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72.00</w:t>
            </w:r>
          </w:p>
        </w:tc>
      </w:tr>
      <w:tr w:rsidR="000F61AB" w:rsidRPr="00FB2547" w:rsidTr="003E624C">
        <w:trPr>
          <w:trHeight w:val="340"/>
        </w:trPr>
        <w:tc>
          <w:tcPr>
            <w:tcW w:w="329"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52" w:type="dxa"/>
            <w:shd w:val="clear" w:color="auto" w:fill="auto"/>
            <w:noWrap/>
            <w:hideMark/>
          </w:tcPr>
          <w:p w:rsidR="000F61AB" w:rsidRPr="00FB2547" w:rsidRDefault="000F61AB" w:rsidP="003E624C">
            <w:pPr>
              <w:spacing w:line="360" w:lineRule="auto"/>
              <w:jc w:val="right"/>
              <w:rPr>
                <w:rFonts w:ascii="Arial" w:hAnsi="Arial" w:cs="Arial"/>
                <w:sz w:val="19"/>
                <w:szCs w:val="19"/>
                <w:lang w:val="es-MX" w:eastAsia="es-MX"/>
              </w:rPr>
            </w:pPr>
            <w:r w:rsidRPr="00FB2547">
              <w:rPr>
                <w:rFonts w:ascii="Arial" w:hAnsi="Arial" w:cs="Arial"/>
                <w:sz w:val="19"/>
                <w:szCs w:val="19"/>
                <w:lang w:val="es-MX" w:eastAsia="es-MX"/>
              </w:rPr>
              <w:t>2</w:t>
            </w:r>
          </w:p>
        </w:tc>
        <w:tc>
          <w:tcPr>
            <w:tcW w:w="3794"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Por 6 horas:</w:t>
            </w:r>
          </w:p>
        </w:tc>
        <w:tc>
          <w:tcPr>
            <w:tcW w:w="1985"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61.00</w:t>
            </w:r>
          </w:p>
        </w:tc>
      </w:tr>
      <w:tr w:rsidR="000F61AB" w:rsidRPr="00FB2547" w:rsidTr="003E624C">
        <w:trPr>
          <w:trHeight w:val="340"/>
        </w:trPr>
        <w:tc>
          <w:tcPr>
            <w:tcW w:w="329"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52" w:type="dxa"/>
            <w:shd w:val="clear" w:color="auto" w:fill="auto"/>
            <w:noWrap/>
            <w:hideMark/>
          </w:tcPr>
          <w:p w:rsidR="000F61AB" w:rsidRPr="00FB2547" w:rsidRDefault="000F61AB" w:rsidP="003E624C">
            <w:pPr>
              <w:spacing w:line="360" w:lineRule="auto"/>
              <w:jc w:val="right"/>
              <w:rPr>
                <w:rFonts w:ascii="Arial" w:hAnsi="Arial" w:cs="Arial"/>
                <w:sz w:val="19"/>
                <w:szCs w:val="19"/>
                <w:lang w:val="es-MX" w:eastAsia="es-MX"/>
              </w:rPr>
            </w:pPr>
            <w:r w:rsidRPr="00FB2547">
              <w:rPr>
                <w:rFonts w:ascii="Arial" w:hAnsi="Arial" w:cs="Arial"/>
                <w:sz w:val="19"/>
                <w:szCs w:val="19"/>
                <w:lang w:val="es-MX" w:eastAsia="es-MX"/>
              </w:rPr>
              <w:t>3</w:t>
            </w:r>
          </w:p>
        </w:tc>
        <w:tc>
          <w:tcPr>
            <w:tcW w:w="3794"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Por 3 horas:</w:t>
            </w:r>
          </w:p>
        </w:tc>
        <w:tc>
          <w:tcPr>
            <w:tcW w:w="1985"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41.00</w:t>
            </w:r>
          </w:p>
        </w:tc>
      </w:tr>
      <w:tr w:rsidR="000F61AB" w:rsidRPr="00FB2547" w:rsidTr="003E624C">
        <w:trPr>
          <w:trHeight w:val="340"/>
        </w:trPr>
        <w:tc>
          <w:tcPr>
            <w:tcW w:w="329"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52" w:type="dxa"/>
            <w:shd w:val="clear" w:color="auto" w:fill="auto"/>
            <w:noWrap/>
            <w:hideMark/>
          </w:tcPr>
          <w:p w:rsidR="000F61AB" w:rsidRPr="00FB2547" w:rsidRDefault="000F61AB" w:rsidP="003E624C">
            <w:pPr>
              <w:spacing w:line="360" w:lineRule="auto"/>
              <w:jc w:val="right"/>
              <w:rPr>
                <w:rFonts w:ascii="Arial" w:hAnsi="Arial" w:cs="Arial"/>
                <w:sz w:val="19"/>
                <w:szCs w:val="19"/>
                <w:lang w:val="es-MX" w:eastAsia="es-MX"/>
              </w:rPr>
            </w:pPr>
            <w:r w:rsidRPr="00FB2547">
              <w:rPr>
                <w:rFonts w:ascii="Arial" w:hAnsi="Arial" w:cs="Arial"/>
                <w:sz w:val="19"/>
                <w:szCs w:val="19"/>
                <w:lang w:val="es-MX" w:eastAsia="es-MX"/>
              </w:rPr>
              <w:t>4</w:t>
            </w:r>
          </w:p>
        </w:tc>
        <w:tc>
          <w:tcPr>
            <w:tcW w:w="3794"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Por hora adicional:</w:t>
            </w:r>
          </w:p>
        </w:tc>
        <w:tc>
          <w:tcPr>
            <w:tcW w:w="1985"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20.00</w:t>
            </w:r>
          </w:p>
        </w:tc>
      </w:tr>
      <w:tr w:rsidR="000F61AB" w:rsidRPr="00FB2547" w:rsidTr="003E624C">
        <w:trPr>
          <w:trHeight w:val="340"/>
        </w:trPr>
        <w:tc>
          <w:tcPr>
            <w:tcW w:w="329"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III</w:t>
            </w: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52"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794"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 xml:space="preserve">Establecimiento comercial, por mes: </w:t>
            </w:r>
          </w:p>
        </w:tc>
        <w:tc>
          <w:tcPr>
            <w:tcW w:w="1985"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$ 2,679.00</w:t>
            </w:r>
          </w:p>
        </w:tc>
      </w:tr>
      <w:tr w:rsidR="000F61AB" w:rsidRPr="00FB2547" w:rsidTr="003E624C">
        <w:trPr>
          <w:trHeight w:val="283"/>
        </w:trPr>
        <w:tc>
          <w:tcPr>
            <w:tcW w:w="329"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IV</w:t>
            </w:r>
          </w:p>
        </w:tc>
        <w:tc>
          <w:tcPr>
            <w:tcW w:w="318"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252"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p>
        </w:tc>
        <w:tc>
          <w:tcPr>
            <w:tcW w:w="3794" w:type="dxa"/>
            <w:shd w:val="clear" w:color="auto" w:fill="auto"/>
            <w:noWrap/>
            <w:hideMark/>
          </w:tcPr>
          <w:p w:rsidR="000F61AB" w:rsidRPr="00FB2547" w:rsidRDefault="000F61AB" w:rsidP="003E624C">
            <w:pPr>
              <w:spacing w:line="360" w:lineRule="auto"/>
              <w:rPr>
                <w:rFonts w:ascii="Arial" w:hAnsi="Arial" w:cs="Arial"/>
                <w:sz w:val="19"/>
                <w:szCs w:val="19"/>
                <w:lang w:val="es-MX" w:eastAsia="es-MX"/>
              </w:rPr>
            </w:pPr>
            <w:r w:rsidRPr="00FB2547">
              <w:rPr>
                <w:rFonts w:ascii="Arial" w:hAnsi="Arial" w:cs="Arial"/>
                <w:sz w:val="19"/>
                <w:szCs w:val="19"/>
                <w:lang w:val="es-MX" w:eastAsia="es-MX"/>
              </w:rPr>
              <w:t>Acceso al Museo, por persona:</w:t>
            </w:r>
          </w:p>
        </w:tc>
        <w:tc>
          <w:tcPr>
            <w:tcW w:w="1985" w:type="dxa"/>
            <w:shd w:val="clear" w:color="auto" w:fill="auto"/>
            <w:noWrap/>
            <w:hideMark/>
          </w:tcPr>
          <w:p w:rsidR="000F61AB" w:rsidRPr="00FB2547" w:rsidRDefault="000F61AB" w:rsidP="003E624C">
            <w:pPr>
              <w:spacing w:line="360" w:lineRule="auto"/>
              <w:jc w:val="center"/>
              <w:rPr>
                <w:rFonts w:ascii="Arial" w:hAnsi="Arial" w:cs="Arial"/>
                <w:sz w:val="19"/>
                <w:szCs w:val="19"/>
                <w:lang w:val="es-MX" w:eastAsia="es-MX"/>
              </w:rPr>
            </w:pPr>
            <w:r w:rsidRPr="00FB2547">
              <w:rPr>
                <w:rFonts w:ascii="Arial" w:hAnsi="Arial" w:cs="Arial"/>
                <w:sz w:val="19"/>
                <w:szCs w:val="19"/>
                <w:lang w:val="es-MX" w:eastAsia="es-MX"/>
              </w:rPr>
              <w:t>$ 20.00</w:t>
            </w:r>
          </w:p>
        </w:tc>
      </w:tr>
    </w:tbl>
    <w:p w:rsidR="000F61AB" w:rsidRPr="00FB2547" w:rsidRDefault="000F61AB" w:rsidP="000F61AB">
      <w:pPr>
        <w:pStyle w:val="Textosinformato"/>
        <w:tabs>
          <w:tab w:val="right" w:leader="dot" w:pos="8828"/>
        </w:tabs>
        <w:jc w:val="both"/>
        <w:rPr>
          <w:rFonts w:ascii="Arial" w:hAnsi="Arial" w:cs="Arial"/>
          <w:b/>
          <w:bCs/>
          <w:sz w:val="19"/>
          <w:szCs w:val="19"/>
        </w:rPr>
      </w:pPr>
      <w:r w:rsidRPr="00FB2547">
        <w:rPr>
          <w:rFonts w:ascii="Arial" w:hAnsi="Arial" w:cs="Arial"/>
          <w:sz w:val="19"/>
          <w:szCs w:val="19"/>
          <w:vertAlign w:val="superscript"/>
        </w:rPr>
        <w:t xml:space="preserve">(Adición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1386</w:t>
      </w:r>
      <w:r w:rsidRPr="00FB2547">
        <w:rPr>
          <w:rFonts w:ascii="Arial" w:hAnsi="Arial" w:cs="Arial"/>
          <w:bCs/>
          <w:spacing w:val="-3"/>
          <w:sz w:val="19"/>
          <w:szCs w:val="19"/>
          <w:vertAlign w:val="superscript"/>
        </w:rPr>
        <w:t xml:space="preserve"> PPOE Quinta Sección de fecha 15/12/2012)</w:t>
      </w:r>
    </w:p>
    <w:p w:rsidR="000F61AB" w:rsidRDefault="000F61AB" w:rsidP="000F61AB">
      <w:pPr>
        <w:pStyle w:val="Textosinformato"/>
        <w:tabs>
          <w:tab w:val="right" w:leader="dot" w:pos="8828"/>
        </w:tabs>
        <w:jc w:val="center"/>
        <w:rPr>
          <w:rFonts w:ascii="Arial" w:hAnsi="Arial" w:cs="Arial"/>
          <w:b/>
          <w:bCs/>
          <w:sz w:val="19"/>
          <w:szCs w:val="19"/>
        </w:rPr>
      </w:pPr>
    </w:p>
    <w:p w:rsidR="000F61AB" w:rsidRPr="002A52B1" w:rsidRDefault="000F61AB" w:rsidP="000F61AB">
      <w:pPr>
        <w:pStyle w:val="Textosinformato"/>
        <w:tabs>
          <w:tab w:val="right" w:leader="dot" w:pos="8828"/>
        </w:tabs>
        <w:jc w:val="both"/>
        <w:rPr>
          <w:rFonts w:ascii="Arial" w:hAnsi="Arial" w:cs="Arial"/>
          <w:bCs/>
          <w:i/>
          <w:sz w:val="19"/>
          <w:szCs w:val="19"/>
          <w:vertAlign w:val="superscript"/>
        </w:rPr>
      </w:pPr>
      <w:r w:rsidRPr="00762955">
        <w:rPr>
          <w:rFonts w:ascii="Arial" w:hAnsi="Arial" w:cs="Arial"/>
          <w:bCs/>
          <w:i/>
          <w:sz w:val="19"/>
          <w:szCs w:val="19"/>
        </w:rPr>
        <w:t xml:space="preserve">Las visitas </w:t>
      </w:r>
      <w:r w:rsidRPr="00762955">
        <w:rPr>
          <w:rFonts w:ascii="Arial" w:hAnsi="Arial" w:cs="Arial"/>
          <w:i/>
          <w:sz w:val="19"/>
          <w:szCs w:val="19"/>
        </w:rPr>
        <w:t xml:space="preserve">guiadas para grupos de estudiantes provenientes de instituciones públicas nacionales serán gratuitas previa solicitud de la institución señalando día y hora de la </w:t>
      </w:r>
      <w:r w:rsidRPr="00D35264">
        <w:rPr>
          <w:rFonts w:ascii="Arial" w:hAnsi="Arial" w:cs="Arial"/>
          <w:i/>
          <w:sz w:val="19"/>
          <w:szCs w:val="19"/>
        </w:rPr>
        <w:t xml:space="preserve">visita. </w:t>
      </w:r>
      <w:r w:rsidRPr="00D35264">
        <w:rPr>
          <w:rFonts w:ascii="Arial" w:hAnsi="Arial" w:cs="Arial"/>
          <w:i/>
          <w:sz w:val="19"/>
          <w:szCs w:val="19"/>
          <w:vertAlign w:val="superscript"/>
        </w:rPr>
        <w:t xml:space="preserve">(Adición </w:t>
      </w:r>
      <w:r w:rsidRPr="00D35264">
        <w:rPr>
          <w:rFonts w:ascii="Arial" w:hAnsi="Arial" w:cs="Arial"/>
          <w:bCs/>
          <w:i/>
          <w:sz w:val="19"/>
          <w:szCs w:val="19"/>
          <w:vertAlign w:val="superscript"/>
        </w:rPr>
        <w:t>según Decreto Núm. 1669 PPOE Extra de fecha 31 12-2015)</w:t>
      </w:r>
    </w:p>
    <w:p w:rsidR="000F61AB" w:rsidRPr="00FB2547" w:rsidRDefault="000F61AB" w:rsidP="000F61AB">
      <w:pPr>
        <w:pStyle w:val="Textosinformato"/>
        <w:tabs>
          <w:tab w:val="right" w:leader="dot" w:pos="8828"/>
        </w:tabs>
        <w:jc w:val="center"/>
        <w:rPr>
          <w:rFonts w:ascii="Arial" w:hAnsi="Arial" w:cs="Arial"/>
          <w:b/>
          <w:bCs/>
          <w:sz w:val="19"/>
          <w:szCs w:val="19"/>
        </w:rPr>
      </w:pPr>
    </w:p>
    <w:p w:rsidR="000F61AB" w:rsidRPr="00FB2547" w:rsidRDefault="000F61AB" w:rsidP="000F61AB">
      <w:pPr>
        <w:tabs>
          <w:tab w:val="left" w:pos="7170"/>
          <w:tab w:val="left" w:pos="7515"/>
        </w:tabs>
        <w:spacing w:line="24" w:lineRule="atLeast"/>
        <w:jc w:val="center"/>
        <w:rPr>
          <w:rFonts w:ascii="Arial" w:hAnsi="Arial" w:cs="Arial"/>
          <w:b/>
          <w:bCs/>
          <w:sz w:val="19"/>
          <w:szCs w:val="19"/>
          <w:lang w:val="es-MX"/>
        </w:rPr>
      </w:pPr>
      <w:r w:rsidRPr="00FB2547">
        <w:rPr>
          <w:rFonts w:ascii="Arial" w:hAnsi="Arial" w:cs="Arial"/>
          <w:b/>
          <w:bCs/>
          <w:sz w:val="19"/>
          <w:szCs w:val="19"/>
          <w:lang w:val="es-MX"/>
        </w:rPr>
        <w:t>Sección Octava</w:t>
      </w:r>
    </w:p>
    <w:p w:rsidR="000F61AB" w:rsidRPr="00FB2547" w:rsidRDefault="000F61AB" w:rsidP="000F61AB">
      <w:pPr>
        <w:tabs>
          <w:tab w:val="left" w:pos="7170"/>
          <w:tab w:val="left" w:pos="7515"/>
        </w:tabs>
        <w:spacing w:line="24" w:lineRule="atLeast"/>
        <w:jc w:val="center"/>
        <w:rPr>
          <w:rFonts w:ascii="Arial" w:hAnsi="Arial" w:cs="Arial"/>
          <w:b/>
          <w:bCs/>
          <w:sz w:val="19"/>
          <w:szCs w:val="19"/>
          <w:lang w:val="es-MX"/>
        </w:rPr>
      </w:pPr>
      <w:r w:rsidRPr="00FB2547">
        <w:rPr>
          <w:rFonts w:ascii="Arial" w:hAnsi="Arial" w:cs="Arial"/>
          <w:b/>
          <w:bCs/>
          <w:sz w:val="19"/>
          <w:szCs w:val="19"/>
          <w:lang w:val="es-MX"/>
        </w:rPr>
        <w:t>Del Museo de Arte Popular de San Bartolo Coyotepec</w:t>
      </w:r>
    </w:p>
    <w:p w:rsidR="000F61AB" w:rsidRPr="00FB2547" w:rsidRDefault="000F61AB" w:rsidP="000F61AB">
      <w:pPr>
        <w:tabs>
          <w:tab w:val="left" w:pos="7170"/>
          <w:tab w:val="left" w:pos="7515"/>
        </w:tabs>
        <w:spacing w:line="24" w:lineRule="atLeast"/>
        <w:jc w:val="center"/>
        <w:rPr>
          <w:rFonts w:ascii="Arial" w:hAnsi="Arial" w:cs="Arial"/>
          <w:b/>
          <w:bCs/>
          <w:sz w:val="19"/>
          <w:szCs w:val="19"/>
          <w:lang w:val="es-MX"/>
        </w:rPr>
      </w:pPr>
    </w:p>
    <w:p w:rsidR="000F61AB" w:rsidRPr="00FB2547" w:rsidRDefault="000F61AB" w:rsidP="000F61AB">
      <w:pPr>
        <w:tabs>
          <w:tab w:val="left" w:pos="7170"/>
          <w:tab w:val="left" w:pos="7515"/>
        </w:tabs>
        <w:spacing w:line="24" w:lineRule="atLeast"/>
        <w:jc w:val="both"/>
        <w:rPr>
          <w:rFonts w:ascii="Arial" w:hAnsi="Arial" w:cs="Arial"/>
          <w:bCs/>
          <w:sz w:val="19"/>
          <w:szCs w:val="19"/>
          <w:lang w:val="es-MX"/>
        </w:rPr>
      </w:pPr>
      <w:r w:rsidRPr="00A44247">
        <w:rPr>
          <w:rFonts w:ascii="Arial" w:hAnsi="Arial" w:cs="Arial"/>
          <w:b/>
          <w:bCs/>
          <w:sz w:val="19"/>
          <w:szCs w:val="19"/>
          <w:lang w:val="es-MX"/>
        </w:rPr>
        <w:t>Artículo 14 B.</w:t>
      </w:r>
      <w:r w:rsidRPr="00FB2547">
        <w:rPr>
          <w:rFonts w:ascii="Arial" w:hAnsi="Arial" w:cs="Arial"/>
          <w:b/>
          <w:bCs/>
          <w:sz w:val="19"/>
          <w:szCs w:val="19"/>
          <w:lang w:val="es-MX"/>
        </w:rPr>
        <w:t xml:space="preserve"> </w:t>
      </w:r>
      <w:r w:rsidRPr="00FB2547">
        <w:rPr>
          <w:rFonts w:ascii="Arial" w:hAnsi="Arial" w:cs="Arial"/>
          <w:bCs/>
          <w:sz w:val="19"/>
          <w:szCs w:val="19"/>
          <w:lang w:val="es-MX"/>
        </w:rPr>
        <w:t>Las personas físicas que tengan acceso al Museo de Arte Popular de San Bartolo Coyotepec, causarán y pagarán derechos de conformidad con las siguientes cuotas:</w:t>
      </w:r>
    </w:p>
    <w:tbl>
      <w:tblPr>
        <w:tblW w:w="6678" w:type="dxa"/>
        <w:tblInd w:w="55" w:type="dxa"/>
        <w:tblCellMar>
          <w:left w:w="70" w:type="dxa"/>
          <w:right w:w="70" w:type="dxa"/>
        </w:tblCellMar>
        <w:tblLook w:val="04A0" w:firstRow="1" w:lastRow="0" w:firstColumn="1" w:lastColumn="0" w:noHBand="0" w:noVBand="1"/>
      </w:tblPr>
      <w:tblGrid>
        <w:gridCol w:w="299"/>
        <w:gridCol w:w="318"/>
        <w:gridCol w:w="249"/>
        <w:gridCol w:w="4252"/>
        <w:gridCol w:w="1560"/>
      </w:tblGrid>
      <w:tr w:rsidR="000F61AB" w:rsidRPr="00FB2547" w:rsidTr="003E624C">
        <w:trPr>
          <w:trHeight w:val="315"/>
        </w:trPr>
        <w:tc>
          <w:tcPr>
            <w:tcW w:w="299" w:type="dxa"/>
            <w:tcBorders>
              <w:top w:val="nil"/>
              <w:left w:val="nil"/>
              <w:bottom w:val="nil"/>
              <w:right w:val="nil"/>
            </w:tcBorders>
            <w:shd w:val="clear" w:color="auto" w:fill="auto"/>
            <w:noWrap/>
            <w:vAlign w:val="bottom"/>
            <w:hideMark/>
          </w:tcPr>
          <w:p w:rsidR="000F61AB" w:rsidRPr="00FB2547" w:rsidRDefault="000F61AB" w:rsidP="003E624C">
            <w:pPr>
              <w:rPr>
                <w:rFonts w:ascii="Arial" w:hAnsi="Arial" w:cs="Arial"/>
                <w:sz w:val="19"/>
                <w:szCs w:val="19"/>
                <w:lang w:val="es-MX" w:eastAsia="es-MX"/>
              </w:rPr>
            </w:pPr>
          </w:p>
        </w:tc>
        <w:tc>
          <w:tcPr>
            <w:tcW w:w="318" w:type="dxa"/>
            <w:tcBorders>
              <w:top w:val="nil"/>
              <w:left w:val="nil"/>
              <w:bottom w:val="nil"/>
              <w:right w:val="nil"/>
            </w:tcBorders>
            <w:shd w:val="clear" w:color="auto" w:fill="auto"/>
            <w:noWrap/>
            <w:vAlign w:val="bottom"/>
            <w:hideMark/>
          </w:tcPr>
          <w:p w:rsidR="000F61AB" w:rsidRPr="00FB2547" w:rsidRDefault="000F61AB" w:rsidP="003E624C">
            <w:pPr>
              <w:rPr>
                <w:rFonts w:ascii="Arial" w:hAnsi="Arial" w:cs="Arial"/>
                <w:sz w:val="19"/>
                <w:szCs w:val="19"/>
                <w:lang w:val="es-MX" w:eastAsia="es-MX"/>
              </w:rPr>
            </w:pPr>
          </w:p>
        </w:tc>
        <w:tc>
          <w:tcPr>
            <w:tcW w:w="249" w:type="dxa"/>
            <w:tcBorders>
              <w:top w:val="nil"/>
              <w:left w:val="nil"/>
              <w:bottom w:val="nil"/>
              <w:right w:val="nil"/>
            </w:tcBorders>
            <w:shd w:val="clear" w:color="auto" w:fill="auto"/>
            <w:noWrap/>
            <w:vAlign w:val="bottom"/>
            <w:hideMark/>
          </w:tcPr>
          <w:p w:rsidR="000F61AB" w:rsidRPr="00FB2547" w:rsidRDefault="000F61AB" w:rsidP="003E624C">
            <w:pPr>
              <w:rPr>
                <w:rFonts w:ascii="Arial" w:hAnsi="Arial" w:cs="Arial"/>
                <w:sz w:val="19"/>
                <w:szCs w:val="19"/>
                <w:lang w:val="es-MX" w:eastAsia="es-MX"/>
              </w:rPr>
            </w:pPr>
          </w:p>
        </w:tc>
        <w:tc>
          <w:tcPr>
            <w:tcW w:w="4252" w:type="dxa"/>
            <w:tcBorders>
              <w:top w:val="nil"/>
              <w:left w:val="nil"/>
              <w:bottom w:val="nil"/>
              <w:right w:val="nil"/>
            </w:tcBorders>
            <w:shd w:val="clear" w:color="auto" w:fill="auto"/>
            <w:noWrap/>
            <w:vAlign w:val="bottom"/>
            <w:hideMark/>
          </w:tcPr>
          <w:p w:rsidR="000F61AB" w:rsidRPr="00FB2547" w:rsidRDefault="000F61AB" w:rsidP="003E624C">
            <w:pPr>
              <w:rPr>
                <w:rFonts w:ascii="Arial" w:hAnsi="Arial" w:cs="Arial"/>
                <w:sz w:val="19"/>
                <w:szCs w:val="19"/>
                <w:lang w:val="es-MX" w:eastAsia="es-MX"/>
              </w:rPr>
            </w:pPr>
          </w:p>
        </w:tc>
        <w:tc>
          <w:tcPr>
            <w:tcW w:w="1560" w:type="dxa"/>
            <w:tcBorders>
              <w:top w:val="nil"/>
              <w:left w:val="nil"/>
              <w:bottom w:val="nil"/>
              <w:right w:val="nil"/>
            </w:tcBorders>
            <w:shd w:val="clear" w:color="auto" w:fill="auto"/>
            <w:noWrap/>
            <w:vAlign w:val="bottom"/>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Pesos</w:t>
            </w:r>
          </w:p>
        </w:tc>
      </w:tr>
      <w:tr w:rsidR="000F61AB" w:rsidRPr="00FB2547" w:rsidTr="003E624C">
        <w:trPr>
          <w:trHeight w:val="315"/>
        </w:trPr>
        <w:tc>
          <w:tcPr>
            <w:tcW w:w="299" w:type="dxa"/>
            <w:tcBorders>
              <w:top w:val="nil"/>
              <w:left w:val="nil"/>
              <w:bottom w:val="nil"/>
              <w:right w:val="nil"/>
            </w:tcBorders>
            <w:shd w:val="clear" w:color="auto" w:fill="auto"/>
            <w:noWrap/>
            <w:vAlign w:val="bottom"/>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w:t>
            </w:r>
          </w:p>
        </w:tc>
        <w:tc>
          <w:tcPr>
            <w:tcW w:w="318" w:type="dxa"/>
            <w:tcBorders>
              <w:top w:val="nil"/>
              <w:left w:val="nil"/>
              <w:bottom w:val="nil"/>
              <w:right w:val="nil"/>
            </w:tcBorders>
            <w:shd w:val="clear" w:color="auto" w:fill="auto"/>
            <w:noWrap/>
            <w:vAlign w:val="bottom"/>
            <w:hideMark/>
          </w:tcPr>
          <w:p w:rsidR="000F61AB" w:rsidRPr="00FB2547" w:rsidRDefault="000F61AB" w:rsidP="003E624C">
            <w:pPr>
              <w:rPr>
                <w:rFonts w:ascii="Arial" w:hAnsi="Arial" w:cs="Arial"/>
                <w:sz w:val="19"/>
                <w:szCs w:val="19"/>
                <w:lang w:val="es-MX" w:eastAsia="es-MX"/>
              </w:rPr>
            </w:pPr>
          </w:p>
        </w:tc>
        <w:tc>
          <w:tcPr>
            <w:tcW w:w="249" w:type="dxa"/>
            <w:tcBorders>
              <w:top w:val="nil"/>
              <w:left w:val="nil"/>
              <w:bottom w:val="nil"/>
              <w:right w:val="nil"/>
            </w:tcBorders>
            <w:shd w:val="clear" w:color="auto" w:fill="auto"/>
            <w:noWrap/>
            <w:vAlign w:val="bottom"/>
            <w:hideMark/>
          </w:tcPr>
          <w:p w:rsidR="000F61AB" w:rsidRPr="00FB2547" w:rsidRDefault="000F61AB" w:rsidP="003E624C">
            <w:pPr>
              <w:rPr>
                <w:rFonts w:ascii="Arial" w:hAnsi="Arial" w:cs="Arial"/>
                <w:sz w:val="19"/>
                <w:szCs w:val="19"/>
                <w:lang w:val="es-MX" w:eastAsia="es-MX"/>
              </w:rPr>
            </w:pPr>
          </w:p>
        </w:tc>
        <w:tc>
          <w:tcPr>
            <w:tcW w:w="4252" w:type="dxa"/>
            <w:tcBorders>
              <w:top w:val="nil"/>
              <w:left w:val="nil"/>
              <w:bottom w:val="nil"/>
              <w:right w:val="nil"/>
            </w:tcBorders>
            <w:shd w:val="clear" w:color="auto" w:fill="auto"/>
            <w:noWrap/>
            <w:vAlign w:val="bottom"/>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Museo </w:t>
            </w:r>
          </w:p>
        </w:tc>
        <w:tc>
          <w:tcPr>
            <w:tcW w:w="1560" w:type="dxa"/>
            <w:tcBorders>
              <w:top w:val="nil"/>
              <w:left w:val="nil"/>
              <w:bottom w:val="nil"/>
              <w:right w:val="nil"/>
            </w:tcBorders>
            <w:shd w:val="clear" w:color="auto" w:fill="auto"/>
            <w:noWrap/>
            <w:vAlign w:val="bottom"/>
            <w:hideMark/>
          </w:tcPr>
          <w:p w:rsidR="000F61AB" w:rsidRPr="00FB2547" w:rsidRDefault="000F61AB" w:rsidP="003E624C">
            <w:pPr>
              <w:rPr>
                <w:rFonts w:ascii="Arial" w:hAnsi="Arial" w:cs="Arial"/>
                <w:sz w:val="19"/>
                <w:szCs w:val="19"/>
                <w:lang w:val="es-MX" w:eastAsia="es-MX"/>
              </w:rPr>
            </w:pPr>
          </w:p>
        </w:tc>
      </w:tr>
      <w:tr w:rsidR="000F61AB" w:rsidRPr="00FB2547" w:rsidTr="003E624C">
        <w:trPr>
          <w:trHeight w:val="315"/>
        </w:trPr>
        <w:tc>
          <w:tcPr>
            <w:tcW w:w="299" w:type="dxa"/>
            <w:tcBorders>
              <w:top w:val="nil"/>
              <w:left w:val="nil"/>
              <w:bottom w:val="nil"/>
              <w:right w:val="nil"/>
            </w:tcBorders>
            <w:shd w:val="clear" w:color="auto" w:fill="auto"/>
            <w:noWrap/>
            <w:vAlign w:val="bottom"/>
            <w:hideMark/>
          </w:tcPr>
          <w:p w:rsidR="000F61AB" w:rsidRPr="00FB2547" w:rsidRDefault="000F61AB" w:rsidP="003E624C">
            <w:pPr>
              <w:rPr>
                <w:rFonts w:ascii="Arial" w:hAnsi="Arial" w:cs="Arial"/>
                <w:sz w:val="19"/>
                <w:szCs w:val="19"/>
                <w:lang w:val="es-MX" w:eastAsia="es-MX"/>
              </w:rPr>
            </w:pPr>
          </w:p>
        </w:tc>
        <w:tc>
          <w:tcPr>
            <w:tcW w:w="318" w:type="dxa"/>
            <w:tcBorders>
              <w:top w:val="nil"/>
              <w:left w:val="nil"/>
              <w:bottom w:val="nil"/>
              <w:right w:val="nil"/>
            </w:tcBorders>
            <w:shd w:val="clear" w:color="auto" w:fill="auto"/>
            <w:noWrap/>
            <w:vAlign w:val="bottom"/>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a)</w:t>
            </w:r>
          </w:p>
        </w:tc>
        <w:tc>
          <w:tcPr>
            <w:tcW w:w="249" w:type="dxa"/>
            <w:tcBorders>
              <w:top w:val="nil"/>
              <w:left w:val="nil"/>
              <w:bottom w:val="nil"/>
              <w:right w:val="nil"/>
            </w:tcBorders>
            <w:shd w:val="clear" w:color="auto" w:fill="auto"/>
            <w:noWrap/>
            <w:vAlign w:val="bottom"/>
            <w:hideMark/>
          </w:tcPr>
          <w:p w:rsidR="000F61AB" w:rsidRPr="00FB2547" w:rsidRDefault="000F61AB" w:rsidP="003E624C">
            <w:pPr>
              <w:rPr>
                <w:rFonts w:ascii="Arial" w:hAnsi="Arial" w:cs="Arial"/>
                <w:sz w:val="19"/>
                <w:szCs w:val="19"/>
                <w:lang w:val="es-MX" w:eastAsia="es-MX"/>
              </w:rPr>
            </w:pPr>
          </w:p>
        </w:tc>
        <w:tc>
          <w:tcPr>
            <w:tcW w:w="4252" w:type="dxa"/>
            <w:tcBorders>
              <w:top w:val="nil"/>
              <w:left w:val="nil"/>
              <w:bottom w:val="nil"/>
              <w:right w:val="nil"/>
            </w:tcBorders>
            <w:shd w:val="clear" w:color="auto" w:fill="auto"/>
            <w:noWrap/>
            <w:vAlign w:val="bottom"/>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Acceso al Museo, por persona:</w:t>
            </w:r>
          </w:p>
        </w:tc>
        <w:tc>
          <w:tcPr>
            <w:tcW w:w="156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$ 20.00</w:t>
            </w:r>
          </w:p>
        </w:tc>
      </w:tr>
    </w:tbl>
    <w:p w:rsidR="000F61AB" w:rsidRPr="00FB2547" w:rsidRDefault="000F61AB" w:rsidP="000F61AB">
      <w:pPr>
        <w:pStyle w:val="Textosinformato"/>
        <w:tabs>
          <w:tab w:val="right" w:leader="dot" w:pos="8828"/>
        </w:tabs>
        <w:rPr>
          <w:rFonts w:ascii="Arial" w:hAnsi="Arial" w:cs="Arial"/>
          <w:sz w:val="19"/>
          <w:szCs w:val="19"/>
          <w:vertAlign w:val="superscript"/>
        </w:rPr>
      </w:pPr>
      <w:r w:rsidRPr="00FB2547">
        <w:rPr>
          <w:rFonts w:ascii="Arial" w:hAnsi="Arial" w:cs="Arial"/>
          <w:sz w:val="19"/>
          <w:szCs w:val="19"/>
          <w:vertAlign w:val="superscript"/>
        </w:rPr>
        <w:t xml:space="preserve">(Adición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1386</w:t>
      </w:r>
      <w:r w:rsidRPr="00FB2547">
        <w:rPr>
          <w:rFonts w:ascii="Arial" w:hAnsi="Arial" w:cs="Arial"/>
          <w:bCs/>
          <w:spacing w:val="-3"/>
          <w:sz w:val="19"/>
          <w:szCs w:val="19"/>
          <w:vertAlign w:val="superscript"/>
        </w:rPr>
        <w:t xml:space="preserve"> PPOE Quinta Sección de fecha 15/12/2012)</w:t>
      </w:r>
    </w:p>
    <w:p w:rsidR="000F61AB" w:rsidRDefault="000F61AB" w:rsidP="000F61AB">
      <w:pPr>
        <w:pStyle w:val="Textosinformato"/>
        <w:tabs>
          <w:tab w:val="right" w:leader="dot" w:pos="8828"/>
        </w:tabs>
        <w:rPr>
          <w:rFonts w:ascii="Arial" w:hAnsi="Arial" w:cs="Arial"/>
          <w:b/>
          <w:bCs/>
          <w:sz w:val="19"/>
          <w:szCs w:val="19"/>
        </w:rPr>
      </w:pPr>
    </w:p>
    <w:p w:rsidR="000F61AB" w:rsidRPr="00D35264" w:rsidRDefault="000F61AB" w:rsidP="000F61AB">
      <w:pPr>
        <w:pStyle w:val="Textosinformato"/>
        <w:tabs>
          <w:tab w:val="right" w:leader="dot" w:pos="8828"/>
        </w:tabs>
        <w:jc w:val="both"/>
        <w:rPr>
          <w:rFonts w:ascii="Arial" w:hAnsi="Arial" w:cs="Arial"/>
          <w:bCs/>
          <w:i/>
          <w:sz w:val="19"/>
          <w:szCs w:val="19"/>
          <w:vertAlign w:val="superscript"/>
        </w:rPr>
      </w:pPr>
      <w:r w:rsidRPr="0007744E">
        <w:rPr>
          <w:rFonts w:ascii="Arial" w:hAnsi="Arial" w:cs="Arial"/>
          <w:bCs/>
          <w:i/>
          <w:sz w:val="19"/>
          <w:szCs w:val="19"/>
        </w:rPr>
        <w:t xml:space="preserve">Las visitas guiadas para grupos de </w:t>
      </w:r>
      <w:r w:rsidRPr="0007744E">
        <w:rPr>
          <w:rFonts w:ascii="Arial" w:hAnsi="Arial" w:cs="Arial"/>
          <w:i/>
          <w:sz w:val="19"/>
          <w:szCs w:val="19"/>
        </w:rPr>
        <w:t>estudiantes provenientes de instituciones públicas nacionales serán gratuitas previa solicitud de la institución señalando día y hora de la visita</w:t>
      </w:r>
      <w:r w:rsidRPr="00D35264">
        <w:rPr>
          <w:rFonts w:ascii="Arial" w:hAnsi="Arial" w:cs="Arial"/>
          <w:i/>
          <w:sz w:val="19"/>
          <w:szCs w:val="19"/>
        </w:rPr>
        <w:t xml:space="preserve">. </w:t>
      </w:r>
      <w:r w:rsidRPr="00D35264">
        <w:rPr>
          <w:rFonts w:ascii="Arial" w:hAnsi="Arial" w:cs="Arial"/>
          <w:i/>
          <w:sz w:val="19"/>
          <w:szCs w:val="19"/>
          <w:vertAlign w:val="superscript"/>
        </w:rPr>
        <w:t xml:space="preserve">(Adición según </w:t>
      </w:r>
      <w:r w:rsidRPr="00D35264">
        <w:rPr>
          <w:rFonts w:ascii="Arial" w:hAnsi="Arial" w:cs="Arial"/>
          <w:bCs/>
          <w:i/>
          <w:sz w:val="19"/>
          <w:szCs w:val="19"/>
          <w:vertAlign w:val="superscript"/>
        </w:rPr>
        <w:t>Decreto Núm. 1669 PPOE Extra de fecha 31-12-2015)</w:t>
      </w:r>
    </w:p>
    <w:p w:rsidR="000F61AB" w:rsidRPr="00D35264" w:rsidRDefault="000F61AB" w:rsidP="000F61AB">
      <w:pPr>
        <w:pStyle w:val="Textosinformato"/>
        <w:tabs>
          <w:tab w:val="right" w:leader="dot" w:pos="8828"/>
        </w:tabs>
        <w:rPr>
          <w:rFonts w:ascii="Arial" w:hAnsi="Arial" w:cs="Arial"/>
          <w:b/>
          <w:bCs/>
          <w:sz w:val="19"/>
          <w:szCs w:val="19"/>
        </w:rPr>
      </w:pPr>
    </w:p>
    <w:p w:rsidR="000F61AB" w:rsidRPr="00F75A87" w:rsidRDefault="000F61AB" w:rsidP="000F61AB">
      <w:pPr>
        <w:tabs>
          <w:tab w:val="left" w:pos="7170"/>
          <w:tab w:val="left" w:pos="7515"/>
        </w:tabs>
        <w:spacing w:line="24" w:lineRule="atLeast"/>
        <w:jc w:val="center"/>
        <w:rPr>
          <w:rFonts w:ascii="Arial" w:hAnsi="Arial" w:cs="Arial"/>
          <w:b/>
          <w:bCs/>
          <w:i/>
          <w:sz w:val="19"/>
          <w:szCs w:val="19"/>
          <w:lang w:val="es-MX"/>
        </w:rPr>
      </w:pPr>
      <w:r w:rsidRPr="00F75A87">
        <w:rPr>
          <w:rFonts w:ascii="Arial" w:hAnsi="Arial" w:cs="Arial"/>
          <w:b/>
          <w:bCs/>
          <w:i/>
          <w:sz w:val="19"/>
          <w:szCs w:val="19"/>
          <w:lang w:val="es-MX"/>
        </w:rPr>
        <w:t>Sección Novena</w:t>
      </w:r>
    </w:p>
    <w:p w:rsidR="000F61AB" w:rsidRPr="00F75A87" w:rsidRDefault="000F61AB" w:rsidP="000F61AB">
      <w:pPr>
        <w:tabs>
          <w:tab w:val="left" w:pos="7170"/>
          <w:tab w:val="left" w:pos="7515"/>
        </w:tabs>
        <w:spacing w:line="24" w:lineRule="atLeast"/>
        <w:jc w:val="center"/>
        <w:rPr>
          <w:rFonts w:ascii="Arial" w:hAnsi="Arial" w:cs="Arial"/>
          <w:b/>
          <w:bCs/>
          <w:i/>
          <w:sz w:val="19"/>
          <w:szCs w:val="19"/>
          <w:lang w:val="es-MX"/>
        </w:rPr>
      </w:pPr>
      <w:r w:rsidRPr="00F75A87">
        <w:rPr>
          <w:rFonts w:ascii="Arial" w:hAnsi="Arial" w:cs="Arial"/>
          <w:b/>
          <w:bCs/>
          <w:i/>
          <w:sz w:val="19"/>
          <w:szCs w:val="19"/>
          <w:lang w:val="es-MX"/>
        </w:rPr>
        <w:t>De la Casa de la Cultura Oaxaqueña</w:t>
      </w:r>
    </w:p>
    <w:p w:rsidR="000F61AB" w:rsidRPr="00D35264" w:rsidRDefault="000F61AB" w:rsidP="000F61AB">
      <w:pPr>
        <w:tabs>
          <w:tab w:val="left" w:pos="7170"/>
          <w:tab w:val="left" w:pos="7515"/>
        </w:tabs>
        <w:spacing w:line="24" w:lineRule="atLeast"/>
        <w:jc w:val="center"/>
        <w:rPr>
          <w:rFonts w:ascii="Arial" w:hAnsi="Arial" w:cs="Arial"/>
          <w:bCs/>
          <w:i/>
          <w:sz w:val="19"/>
          <w:szCs w:val="19"/>
          <w:vertAlign w:val="superscript"/>
          <w:lang w:val="es-MX"/>
        </w:rPr>
      </w:pPr>
      <w:r w:rsidRPr="00D35264">
        <w:rPr>
          <w:rFonts w:ascii="Arial" w:hAnsi="Arial" w:cs="Arial"/>
          <w:bCs/>
          <w:i/>
          <w:sz w:val="19"/>
          <w:szCs w:val="19"/>
          <w:vertAlign w:val="superscript"/>
          <w:lang w:val="es-MX"/>
        </w:rPr>
        <w:t>(Adición según Decreto Núm.1669  PPOE Extra de fecha 31-12-2015)</w:t>
      </w:r>
    </w:p>
    <w:p w:rsidR="000F61AB" w:rsidRPr="00A44247" w:rsidRDefault="000F61AB" w:rsidP="000F61AB">
      <w:pPr>
        <w:pStyle w:val="Textosinformato"/>
        <w:tabs>
          <w:tab w:val="right" w:leader="dot" w:pos="8828"/>
        </w:tabs>
        <w:rPr>
          <w:rFonts w:ascii="Arial" w:hAnsi="Arial" w:cs="Arial"/>
          <w:b/>
          <w:bCs/>
          <w:sz w:val="19"/>
          <w:szCs w:val="19"/>
        </w:rPr>
      </w:pPr>
    </w:p>
    <w:p w:rsidR="000F61AB" w:rsidRPr="00BC5DCF" w:rsidRDefault="000F61AB" w:rsidP="000F61AB">
      <w:pPr>
        <w:pStyle w:val="Textosinformato"/>
        <w:tabs>
          <w:tab w:val="right" w:leader="dot" w:pos="8828"/>
        </w:tabs>
        <w:jc w:val="both"/>
        <w:rPr>
          <w:rFonts w:ascii="Arial" w:hAnsi="Arial" w:cs="Arial"/>
          <w:bCs/>
          <w:i/>
          <w:sz w:val="19"/>
          <w:szCs w:val="19"/>
        </w:rPr>
      </w:pPr>
      <w:r w:rsidRPr="0027034A">
        <w:rPr>
          <w:rFonts w:ascii="Arial" w:hAnsi="Arial" w:cs="Arial"/>
          <w:b/>
          <w:bCs/>
          <w:i/>
          <w:sz w:val="19"/>
          <w:szCs w:val="19"/>
        </w:rPr>
        <w:t xml:space="preserve">Artículo 14 C. </w:t>
      </w:r>
      <w:r w:rsidRPr="0027034A">
        <w:rPr>
          <w:rFonts w:ascii="Arial" w:hAnsi="Arial" w:cs="Arial"/>
          <w:bCs/>
          <w:i/>
          <w:sz w:val="19"/>
          <w:szCs w:val="19"/>
        </w:rPr>
        <w:t>Por el uso, goce o aprovechamiento de bienes en custodia de la Casa de la Cultura Oaxaqueña, se causarán y pagarán derechos de conformidad con lo siguiente:</w:t>
      </w:r>
    </w:p>
    <w:tbl>
      <w:tblPr>
        <w:tblW w:w="6678" w:type="dxa"/>
        <w:tblInd w:w="55" w:type="dxa"/>
        <w:tblCellMar>
          <w:left w:w="70" w:type="dxa"/>
          <w:right w:w="70" w:type="dxa"/>
        </w:tblCellMar>
        <w:tblLook w:val="04A0" w:firstRow="1" w:lastRow="0" w:firstColumn="1" w:lastColumn="0" w:noHBand="0" w:noVBand="1"/>
      </w:tblPr>
      <w:tblGrid>
        <w:gridCol w:w="329"/>
        <w:gridCol w:w="318"/>
        <w:gridCol w:w="252"/>
        <w:gridCol w:w="3794"/>
        <w:gridCol w:w="1985"/>
      </w:tblGrid>
      <w:tr w:rsidR="000F61AB" w:rsidRPr="0027034A" w:rsidTr="003E624C">
        <w:trPr>
          <w:trHeight w:val="497"/>
        </w:trPr>
        <w:tc>
          <w:tcPr>
            <w:tcW w:w="329" w:type="dxa"/>
            <w:shd w:val="clear" w:color="auto" w:fill="auto"/>
            <w:noWrap/>
            <w:vAlign w:val="bottom"/>
            <w:hideMark/>
          </w:tcPr>
          <w:p w:rsidR="000F61AB" w:rsidRPr="001E3E7D" w:rsidRDefault="000F61AB" w:rsidP="003E624C">
            <w:pPr>
              <w:spacing w:line="360" w:lineRule="auto"/>
              <w:rPr>
                <w:rFonts w:ascii="Arial" w:hAnsi="Arial" w:cs="Arial"/>
                <w:i/>
                <w:sz w:val="19"/>
                <w:szCs w:val="19"/>
                <w:lang w:val="es-MX" w:eastAsia="es-MX"/>
              </w:rPr>
            </w:pPr>
          </w:p>
        </w:tc>
        <w:tc>
          <w:tcPr>
            <w:tcW w:w="318" w:type="dxa"/>
            <w:shd w:val="clear" w:color="auto" w:fill="auto"/>
            <w:noWrap/>
            <w:vAlign w:val="bottom"/>
            <w:hideMark/>
          </w:tcPr>
          <w:p w:rsidR="000F61AB" w:rsidRPr="001E3E7D" w:rsidRDefault="000F61AB" w:rsidP="003E624C">
            <w:pPr>
              <w:spacing w:line="360" w:lineRule="auto"/>
              <w:rPr>
                <w:rFonts w:ascii="Arial" w:hAnsi="Arial" w:cs="Arial"/>
                <w:i/>
                <w:sz w:val="19"/>
                <w:szCs w:val="19"/>
                <w:lang w:val="es-MX" w:eastAsia="es-MX"/>
              </w:rPr>
            </w:pPr>
          </w:p>
        </w:tc>
        <w:tc>
          <w:tcPr>
            <w:tcW w:w="252" w:type="dxa"/>
            <w:shd w:val="clear" w:color="auto" w:fill="auto"/>
            <w:noWrap/>
            <w:vAlign w:val="bottom"/>
          </w:tcPr>
          <w:p w:rsidR="000F61AB" w:rsidRPr="001E3E7D" w:rsidRDefault="000F61AB" w:rsidP="003E624C">
            <w:pPr>
              <w:spacing w:line="360" w:lineRule="auto"/>
              <w:rPr>
                <w:rFonts w:ascii="Arial" w:hAnsi="Arial" w:cs="Arial"/>
                <w:i/>
                <w:sz w:val="19"/>
                <w:szCs w:val="19"/>
                <w:lang w:val="es-MX" w:eastAsia="es-MX"/>
              </w:rPr>
            </w:pPr>
          </w:p>
        </w:tc>
        <w:tc>
          <w:tcPr>
            <w:tcW w:w="3794" w:type="dxa"/>
            <w:shd w:val="clear" w:color="auto" w:fill="auto"/>
            <w:noWrap/>
            <w:vAlign w:val="bottom"/>
            <w:hideMark/>
          </w:tcPr>
          <w:p w:rsidR="000F61AB" w:rsidRPr="001E3E7D" w:rsidRDefault="000F61AB" w:rsidP="003E624C">
            <w:pPr>
              <w:spacing w:line="360" w:lineRule="auto"/>
              <w:rPr>
                <w:rFonts w:ascii="Arial" w:hAnsi="Arial" w:cs="Arial"/>
                <w:i/>
                <w:sz w:val="19"/>
                <w:szCs w:val="19"/>
                <w:lang w:val="es-MX" w:eastAsia="es-MX"/>
              </w:rPr>
            </w:pPr>
          </w:p>
        </w:tc>
        <w:tc>
          <w:tcPr>
            <w:tcW w:w="1985" w:type="dxa"/>
            <w:shd w:val="clear" w:color="auto" w:fill="auto"/>
            <w:vAlign w:val="center"/>
            <w:hideMark/>
          </w:tcPr>
          <w:p w:rsidR="000F61AB" w:rsidRPr="0027034A" w:rsidRDefault="000F61AB" w:rsidP="003E624C">
            <w:pPr>
              <w:jc w:val="center"/>
              <w:rPr>
                <w:rFonts w:ascii="Arial" w:hAnsi="Arial" w:cs="Arial"/>
                <w:i/>
                <w:sz w:val="19"/>
                <w:szCs w:val="19"/>
                <w:lang w:val="es-MX" w:eastAsia="es-MX"/>
              </w:rPr>
            </w:pPr>
            <w:r w:rsidRPr="0027034A">
              <w:rPr>
                <w:rFonts w:ascii="Arial" w:hAnsi="Arial" w:cs="Arial"/>
                <w:i/>
                <w:sz w:val="19"/>
                <w:szCs w:val="19"/>
                <w:lang w:val="es-MX" w:eastAsia="es-MX"/>
              </w:rPr>
              <w:t>Número de salarios mínimos</w:t>
            </w:r>
          </w:p>
        </w:tc>
      </w:tr>
      <w:tr w:rsidR="000F61AB" w:rsidRPr="0027034A" w:rsidTr="003E624C">
        <w:trPr>
          <w:trHeight w:val="340"/>
        </w:trPr>
        <w:tc>
          <w:tcPr>
            <w:tcW w:w="329" w:type="dxa"/>
            <w:shd w:val="clear" w:color="auto" w:fill="auto"/>
            <w:noWrap/>
            <w:vAlign w:val="bottom"/>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I</w:t>
            </w:r>
          </w:p>
        </w:tc>
        <w:tc>
          <w:tcPr>
            <w:tcW w:w="318" w:type="dxa"/>
            <w:shd w:val="clear" w:color="auto" w:fill="auto"/>
            <w:noWrap/>
            <w:vAlign w:val="bottom"/>
            <w:hideMark/>
          </w:tcPr>
          <w:p w:rsidR="000F61AB" w:rsidRPr="0027034A" w:rsidRDefault="000F61AB" w:rsidP="003E624C">
            <w:pPr>
              <w:spacing w:line="360" w:lineRule="auto"/>
              <w:rPr>
                <w:rFonts w:ascii="Arial" w:hAnsi="Arial" w:cs="Arial"/>
                <w:i/>
                <w:sz w:val="19"/>
                <w:szCs w:val="19"/>
                <w:lang w:val="es-MX" w:eastAsia="es-MX"/>
              </w:rPr>
            </w:pPr>
          </w:p>
        </w:tc>
        <w:tc>
          <w:tcPr>
            <w:tcW w:w="252" w:type="dxa"/>
            <w:shd w:val="clear" w:color="auto" w:fill="auto"/>
            <w:noWrap/>
            <w:vAlign w:val="bottom"/>
          </w:tcPr>
          <w:p w:rsidR="000F61AB" w:rsidRPr="0027034A" w:rsidRDefault="000F61AB" w:rsidP="003E624C">
            <w:pPr>
              <w:spacing w:line="360" w:lineRule="auto"/>
              <w:rPr>
                <w:rFonts w:ascii="Arial" w:hAnsi="Arial" w:cs="Arial"/>
                <w:i/>
                <w:sz w:val="19"/>
                <w:szCs w:val="19"/>
                <w:lang w:val="es-MX" w:eastAsia="es-MX"/>
              </w:rPr>
            </w:pPr>
          </w:p>
        </w:tc>
        <w:tc>
          <w:tcPr>
            <w:tcW w:w="3794" w:type="dxa"/>
            <w:shd w:val="clear" w:color="auto" w:fill="auto"/>
            <w:noWrap/>
            <w:vAlign w:val="bottom"/>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Foro Margarita Maza Parada</w:t>
            </w:r>
          </w:p>
        </w:tc>
        <w:tc>
          <w:tcPr>
            <w:tcW w:w="1985" w:type="dxa"/>
            <w:shd w:val="clear" w:color="auto" w:fill="auto"/>
            <w:noWrap/>
            <w:vAlign w:val="bottom"/>
            <w:hideMark/>
          </w:tcPr>
          <w:p w:rsidR="000F61AB" w:rsidRPr="0027034A" w:rsidRDefault="000F61AB" w:rsidP="003E624C">
            <w:pPr>
              <w:spacing w:line="360" w:lineRule="auto"/>
              <w:jc w:val="center"/>
              <w:rPr>
                <w:rFonts w:ascii="Arial" w:hAnsi="Arial" w:cs="Arial"/>
                <w:i/>
                <w:sz w:val="19"/>
                <w:szCs w:val="19"/>
                <w:lang w:val="es-MX" w:eastAsia="es-MX"/>
              </w:rPr>
            </w:pPr>
          </w:p>
        </w:tc>
      </w:tr>
      <w:tr w:rsidR="000F61AB" w:rsidRPr="0027034A" w:rsidTr="003E624C">
        <w:trPr>
          <w:trHeight w:val="340"/>
        </w:trPr>
        <w:tc>
          <w:tcPr>
            <w:tcW w:w="329"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p>
        </w:tc>
        <w:tc>
          <w:tcPr>
            <w:tcW w:w="318"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a)</w:t>
            </w:r>
          </w:p>
        </w:tc>
        <w:tc>
          <w:tcPr>
            <w:tcW w:w="252" w:type="dxa"/>
            <w:shd w:val="clear" w:color="auto" w:fill="auto"/>
            <w:noWrap/>
          </w:tcPr>
          <w:p w:rsidR="000F61AB" w:rsidRPr="0027034A" w:rsidRDefault="000F61AB" w:rsidP="003E624C">
            <w:pPr>
              <w:spacing w:line="360" w:lineRule="auto"/>
              <w:rPr>
                <w:rFonts w:ascii="Arial" w:hAnsi="Arial" w:cs="Arial"/>
                <w:i/>
                <w:sz w:val="19"/>
                <w:szCs w:val="19"/>
                <w:lang w:val="es-MX" w:eastAsia="es-MX"/>
              </w:rPr>
            </w:pPr>
          </w:p>
        </w:tc>
        <w:tc>
          <w:tcPr>
            <w:tcW w:w="3794"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Por 3 horas:</w:t>
            </w:r>
          </w:p>
        </w:tc>
        <w:tc>
          <w:tcPr>
            <w:tcW w:w="1985" w:type="dxa"/>
            <w:shd w:val="clear" w:color="auto" w:fill="auto"/>
            <w:noWrap/>
            <w:hideMark/>
          </w:tcPr>
          <w:p w:rsidR="000F61AB" w:rsidRPr="0027034A" w:rsidRDefault="000F61AB" w:rsidP="003E624C">
            <w:pPr>
              <w:spacing w:line="360" w:lineRule="auto"/>
              <w:jc w:val="center"/>
              <w:rPr>
                <w:rFonts w:ascii="Arial" w:hAnsi="Arial" w:cs="Arial"/>
                <w:i/>
                <w:sz w:val="19"/>
                <w:szCs w:val="19"/>
                <w:lang w:val="es-MX" w:eastAsia="es-MX"/>
              </w:rPr>
            </w:pPr>
            <w:r w:rsidRPr="0027034A">
              <w:rPr>
                <w:rFonts w:ascii="Arial" w:hAnsi="Arial" w:cs="Arial"/>
                <w:i/>
                <w:sz w:val="19"/>
                <w:szCs w:val="19"/>
                <w:lang w:val="es-MX" w:eastAsia="es-MX"/>
              </w:rPr>
              <w:t>37.00</w:t>
            </w:r>
          </w:p>
        </w:tc>
      </w:tr>
      <w:tr w:rsidR="000F61AB" w:rsidRPr="0027034A" w:rsidTr="003E624C">
        <w:trPr>
          <w:trHeight w:val="340"/>
        </w:trPr>
        <w:tc>
          <w:tcPr>
            <w:tcW w:w="329"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p>
        </w:tc>
        <w:tc>
          <w:tcPr>
            <w:tcW w:w="318"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b</w:t>
            </w:r>
          </w:p>
        </w:tc>
        <w:tc>
          <w:tcPr>
            <w:tcW w:w="252" w:type="dxa"/>
            <w:shd w:val="clear" w:color="auto" w:fill="auto"/>
            <w:noWrap/>
          </w:tcPr>
          <w:p w:rsidR="000F61AB" w:rsidRPr="0027034A" w:rsidRDefault="000F61AB" w:rsidP="003E624C">
            <w:pPr>
              <w:spacing w:line="360" w:lineRule="auto"/>
              <w:jc w:val="right"/>
              <w:rPr>
                <w:rFonts w:ascii="Arial" w:hAnsi="Arial" w:cs="Arial"/>
                <w:i/>
                <w:sz w:val="19"/>
                <w:szCs w:val="19"/>
                <w:lang w:val="es-MX" w:eastAsia="es-MX"/>
              </w:rPr>
            </w:pPr>
          </w:p>
        </w:tc>
        <w:tc>
          <w:tcPr>
            <w:tcW w:w="3794"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Por 1 hora:</w:t>
            </w:r>
          </w:p>
        </w:tc>
        <w:tc>
          <w:tcPr>
            <w:tcW w:w="1985" w:type="dxa"/>
            <w:shd w:val="clear" w:color="auto" w:fill="auto"/>
            <w:noWrap/>
            <w:hideMark/>
          </w:tcPr>
          <w:p w:rsidR="000F61AB" w:rsidRPr="0027034A" w:rsidRDefault="000F61AB" w:rsidP="003E624C">
            <w:pPr>
              <w:spacing w:line="360" w:lineRule="auto"/>
              <w:jc w:val="center"/>
              <w:rPr>
                <w:rFonts w:ascii="Arial" w:hAnsi="Arial" w:cs="Arial"/>
                <w:i/>
                <w:sz w:val="19"/>
                <w:szCs w:val="19"/>
                <w:lang w:val="es-MX" w:eastAsia="es-MX"/>
              </w:rPr>
            </w:pPr>
            <w:r w:rsidRPr="0027034A">
              <w:rPr>
                <w:rFonts w:ascii="Arial" w:hAnsi="Arial" w:cs="Arial"/>
                <w:i/>
                <w:sz w:val="19"/>
                <w:szCs w:val="19"/>
                <w:lang w:val="es-MX" w:eastAsia="es-MX"/>
              </w:rPr>
              <w:t>16.00</w:t>
            </w:r>
          </w:p>
        </w:tc>
      </w:tr>
      <w:tr w:rsidR="000F61AB" w:rsidRPr="0027034A" w:rsidTr="003E624C">
        <w:trPr>
          <w:trHeight w:val="340"/>
        </w:trPr>
        <w:tc>
          <w:tcPr>
            <w:tcW w:w="329"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p>
        </w:tc>
        <w:tc>
          <w:tcPr>
            <w:tcW w:w="318"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c)</w:t>
            </w:r>
          </w:p>
        </w:tc>
        <w:tc>
          <w:tcPr>
            <w:tcW w:w="252" w:type="dxa"/>
            <w:shd w:val="clear" w:color="auto" w:fill="auto"/>
            <w:noWrap/>
          </w:tcPr>
          <w:p w:rsidR="000F61AB" w:rsidRPr="0027034A" w:rsidRDefault="000F61AB" w:rsidP="003E624C">
            <w:pPr>
              <w:spacing w:line="360" w:lineRule="auto"/>
              <w:jc w:val="right"/>
              <w:rPr>
                <w:rFonts w:ascii="Arial" w:hAnsi="Arial" w:cs="Arial"/>
                <w:i/>
                <w:sz w:val="19"/>
                <w:szCs w:val="19"/>
                <w:lang w:val="es-MX" w:eastAsia="es-MX"/>
              </w:rPr>
            </w:pPr>
          </w:p>
        </w:tc>
        <w:tc>
          <w:tcPr>
            <w:tcW w:w="3794"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Equipo de sonido, por 1 hora:</w:t>
            </w:r>
          </w:p>
        </w:tc>
        <w:tc>
          <w:tcPr>
            <w:tcW w:w="1985" w:type="dxa"/>
            <w:shd w:val="clear" w:color="auto" w:fill="auto"/>
            <w:noWrap/>
            <w:hideMark/>
          </w:tcPr>
          <w:p w:rsidR="000F61AB" w:rsidRPr="0027034A" w:rsidRDefault="000F61AB" w:rsidP="003E624C">
            <w:pPr>
              <w:spacing w:line="360" w:lineRule="auto"/>
              <w:jc w:val="center"/>
              <w:rPr>
                <w:rFonts w:ascii="Arial" w:hAnsi="Arial" w:cs="Arial"/>
                <w:i/>
                <w:sz w:val="19"/>
                <w:szCs w:val="19"/>
                <w:lang w:val="es-MX" w:eastAsia="es-MX"/>
              </w:rPr>
            </w:pPr>
            <w:r w:rsidRPr="0027034A">
              <w:rPr>
                <w:rFonts w:ascii="Arial" w:hAnsi="Arial" w:cs="Arial"/>
                <w:i/>
                <w:sz w:val="19"/>
                <w:szCs w:val="19"/>
                <w:lang w:val="es-MX" w:eastAsia="es-MX"/>
              </w:rPr>
              <w:t>14.00</w:t>
            </w:r>
          </w:p>
        </w:tc>
      </w:tr>
      <w:tr w:rsidR="000F61AB" w:rsidRPr="0027034A" w:rsidTr="003E624C">
        <w:trPr>
          <w:trHeight w:val="340"/>
        </w:trPr>
        <w:tc>
          <w:tcPr>
            <w:tcW w:w="329"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p>
        </w:tc>
        <w:tc>
          <w:tcPr>
            <w:tcW w:w="318"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d)</w:t>
            </w:r>
          </w:p>
        </w:tc>
        <w:tc>
          <w:tcPr>
            <w:tcW w:w="252" w:type="dxa"/>
            <w:shd w:val="clear" w:color="auto" w:fill="auto"/>
            <w:noWrap/>
          </w:tcPr>
          <w:p w:rsidR="000F61AB" w:rsidRPr="0027034A" w:rsidRDefault="000F61AB" w:rsidP="003E624C">
            <w:pPr>
              <w:spacing w:line="360" w:lineRule="auto"/>
              <w:jc w:val="right"/>
              <w:rPr>
                <w:rFonts w:ascii="Arial" w:hAnsi="Arial" w:cs="Arial"/>
                <w:i/>
                <w:sz w:val="19"/>
                <w:szCs w:val="19"/>
                <w:lang w:val="es-MX" w:eastAsia="es-MX"/>
              </w:rPr>
            </w:pPr>
          </w:p>
        </w:tc>
        <w:tc>
          <w:tcPr>
            <w:tcW w:w="3794"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Equipo de iluminación, por 1 hora:</w:t>
            </w:r>
          </w:p>
        </w:tc>
        <w:tc>
          <w:tcPr>
            <w:tcW w:w="1985" w:type="dxa"/>
            <w:shd w:val="clear" w:color="auto" w:fill="auto"/>
            <w:noWrap/>
            <w:hideMark/>
          </w:tcPr>
          <w:p w:rsidR="000F61AB" w:rsidRPr="0027034A" w:rsidRDefault="000F61AB" w:rsidP="003E624C">
            <w:pPr>
              <w:spacing w:line="360" w:lineRule="auto"/>
              <w:jc w:val="center"/>
              <w:rPr>
                <w:rFonts w:ascii="Arial" w:hAnsi="Arial" w:cs="Arial"/>
                <w:i/>
                <w:sz w:val="19"/>
                <w:szCs w:val="19"/>
                <w:lang w:val="es-MX" w:eastAsia="es-MX"/>
              </w:rPr>
            </w:pPr>
            <w:r w:rsidRPr="0027034A">
              <w:rPr>
                <w:rFonts w:ascii="Arial" w:hAnsi="Arial" w:cs="Arial"/>
                <w:i/>
                <w:sz w:val="19"/>
                <w:szCs w:val="19"/>
                <w:lang w:val="es-MX" w:eastAsia="es-MX"/>
              </w:rPr>
              <w:t>17.00</w:t>
            </w:r>
          </w:p>
        </w:tc>
      </w:tr>
      <w:tr w:rsidR="000F61AB" w:rsidRPr="0027034A" w:rsidTr="003E624C">
        <w:trPr>
          <w:trHeight w:val="340"/>
        </w:trPr>
        <w:tc>
          <w:tcPr>
            <w:tcW w:w="329"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p>
        </w:tc>
        <w:tc>
          <w:tcPr>
            <w:tcW w:w="318"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e)</w:t>
            </w:r>
          </w:p>
        </w:tc>
        <w:tc>
          <w:tcPr>
            <w:tcW w:w="252" w:type="dxa"/>
            <w:shd w:val="clear" w:color="auto" w:fill="auto"/>
            <w:noWrap/>
          </w:tcPr>
          <w:p w:rsidR="000F61AB" w:rsidRPr="0027034A" w:rsidRDefault="000F61AB" w:rsidP="003E624C">
            <w:pPr>
              <w:spacing w:line="360" w:lineRule="auto"/>
              <w:jc w:val="right"/>
              <w:rPr>
                <w:rFonts w:ascii="Arial" w:hAnsi="Arial" w:cs="Arial"/>
                <w:i/>
                <w:sz w:val="19"/>
                <w:szCs w:val="19"/>
                <w:lang w:val="es-MX" w:eastAsia="es-MX"/>
              </w:rPr>
            </w:pPr>
          </w:p>
        </w:tc>
        <w:tc>
          <w:tcPr>
            <w:tcW w:w="3794"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Mobiliario, por 1 hora:</w:t>
            </w:r>
          </w:p>
        </w:tc>
        <w:tc>
          <w:tcPr>
            <w:tcW w:w="1985" w:type="dxa"/>
            <w:shd w:val="clear" w:color="auto" w:fill="auto"/>
            <w:noWrap/>
            <w:hideMark/>
          </w:tcPr>
          <w:p w:rsidR="000F61AB" w:rsidRPr="0027034A" w:rsidRDefault="000F61AB" w:rsidP="003E624C">
            <w:pPr>
              <w:spacing w:line="360" w:lineRule="auto"/>
              <w:jc w:val="center"/>
              <w:rPr>
                <w:rFonts w:ascii="Arial" w:hAnsi="Arial" w:cs="Arial"/>
                <w:i/>
                <w:sz w:val="19"/>
                <w:szCs w:val="19"/>
                <w:lang w:val="es-MX" w:eastAsia="es-MX"/>
              </w:rPr>
            </w:pPr>
            <w:r w:rsidRPr="0027034A">
              <w:rPr>
                <w:rFonts w:ascii="Arial" w:hAnsi="Arial" w:cs="Arial"/>
                <w:i/>
                <w:sz w:val="19"/>
                <w:szCs w:val="19"/>
                <w:lang w:val="es-MX" w:eastAsia="es-MX"/>
              </w:rPr>
              <w:t>10.00</w:t>
            </w:r>
          </w:p>
        </w:tc>
      </w:tr>
      <w:tr w:rsidR="000F61AB" w:rsidRPr="0027034A" w:rsidTr="003E624C">
        <w:trPr>
          <w:trHeight w:val="340"/>
        </w:trPr>
        <w:tc>
          <w:tcPr>
            <w:tcW w:w="329"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II</w:t>
            </w:r>
          </w:p>
        </w:tc>
        <w:tc>
          <w:tcPr>
            <w:tcW w:w="318"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p>
        </w:tc>
        <w:tc>
          <w:tcPr>
            <w:tcW w:w="252" w:type="dxa"/>
            <w:shd w:val="clear" w:color="auto" w:fill="auto"/>
            <w:noWrap/>
          </w:tcPr>
          <w:p w:rsidR="000F61AB" w:rsidRPr="0027034A" w:rsidRDefault="000F61AB" w:rsidP="003E624C">
            <w:pPr>
              <w:spacing w:line="360" w:lineRule="auto"/>
              <w:rPr>
                <w:rFonts w:ascii="Arial" w:hAnsi="Arial" w:cs="Arial"/>
                <w:i/>
                <w:sz w:val="19"/>
                <w:szCs w:val="19"/>
                <w:lang w:val="es-MX" w:eastAsia="es-MX"/>
              </w:rPr>
            </w:pPr>
          </w:p>
        </w:tc>
        <w:tc>
          <w:tcPr>
            <w:tcW w:w="3794"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Pérgola Sor Juana Inés de la Cruz</w:t>
            </w:r>
          </w:p>
        </w:tc>
        <w:tc>
          <w:tcPr>
            <w:tcW w:w="1985" w:type="dxa"/>
            <w:shd w:val="clear" w:color="auto" w:fill="auto"/>
            <w:noWrap/>
            <w:hideMark/>
          </w:tcPr>
          <w:p w:rsidR="000F61AB" w:rsidRPr="0027034A" w:rsidRDefault="000F61AB" w:rsidP="003E624C">
            <w:pPr>
              <w:spacing w:line="360" w:lineRule="auto"/>
              <w:jc w:val="center"/>
              <w:rPr>
                <w:rFonts w:ascii="Arial" w:hAnsi="Arial" w:cs="Arial"/>
                <w:i/>
                <w:sz w:val="19"/>
                <w:szCs w:val="19"/>
                <w:lang w:val="es-MX" w:eastAsia="es-MX"/>
              </w:rPr>
            </w:pPr>
          </w:p>
        </w:tc>
      </w:tr>
      <w:tr w:rsidR="000F61AB" w:rsidRPr="0027034A" w:rsidTr="003E624C">
        <w:trPr>
          <w:trHeight w:val="340"/>
        </w:trPr>
        <w:tc>
          <w:tcPr>
            <w:tcW w:w="329"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p>
        </w:tc>
        <w:tc>
          <w:tcPr>
            <w:tcW w:w="318"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a)</w:t>
            </w:r>
          </w:p>
        </w:tc>
        <w:tc>
          <w:tcPr>
            <w:tcW w:w="252" w:type="dxa"/>
            <w:shd w:val="clear" w:color="auto" w:fill="auto"/>
            <w:noWrap/>
          </w:tcPr>
          <w:p w:rsidR="000F61AB" w:rsidRPr="0027034A" w:rsidRDefault="000F61AB" w:rsidP="003E624C">
            <w:pPr>
              <w:spacing w:line="360" w:lineRule="auto"/>
              <w:jc w:val="right"/>
              <w:rPr>
                <w:rFonts w:ascii="Arial" w:hAnsi="Arial" w:cs="Arial"/>
                <w:i/>
                <w:sz w:val="19"/>
                <w:szCs w:val="19"/>
                <w:lang w:val="es-MX" w:eastAsia="es-MX"/>
              </w:rPr>
            </w:pPr>
          </w:p>
        </w:tc>
        <w:tc>
          <w:tcPr>
            <w:tcW w:w="3794"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Por 3</w:t>
            </w:r>
            <w:r>
              <w:rPr>
                <w:rFonts w:ascii="Arial" w:hAnsi="Arial" w:cs="Arial"/>
                <w:i/>
                <w:sz w:val="19"/>
                <w:szCs w:val="19"/>
                <w:lang w:val="es-MX" w:eastAsia="es-MX"/>
              </w:rPr>
              <w:t xml:space="preserve"> H</w:t>
            </w:r>
            <w:r w:rsidRPr="0027034A">
              <w:rPr>
                <w:rFonts w:ascii="Arial" w:hAnsi="Arial" w:cs="Arial"/>
                <w:i/>
                <w:sz w:val="19"/>
                <w:szCs w:val="19"/>
                <w:lang w:val="es-MX" w:eastAsia="es-MX"/>
              </w:rPr>
              <w:t>oras:</w:t>
            </w:r>
          </w:p>
        </w:tc>
        <w:tc>
          <w:tcPr>
            <w:tcW w:w="1985" w:type="dxa"/>
            <w:shd w:val="clear" w:color="auto" w:fill="auto"/>
            <w:noWrap/>
            <w:hideMark/>
          </w:tcPr>
          <w:p w:rsidR="000F61AB" w:rsidRPr="0027034A" w:rsidRDefault="000F61AB" w:rsidP="003E624C">
            <w:pPr>
              <w:spacing w:line="360" w:lineRule="auto"/>
              <w:jc w:val="center"/>
              <w:rPr>
                <w:rFonts w:ascii="Arial" w:hAnsi="Arial" w:cs="Arial"/>
                <w:i/>
                <w:sz w:val="19"/>
                <w:szCs w:val="19"/>
                <w:lang w:val="es-MX" w:eastAsia="es-MX"/>
              </w:rPr>
            </w:pPr>
            <w:r w:rsidRPr="0027034A">
              <w:rPr>
                <w:rFonts w:ascii="Arial" w:hAnsi="Arial" w:cs="Arial"/>
                <w:i/>
                <w:sz w:val="19"/>
                <w:szCs w:val="19"/>
                <w:lang w:val="es-MX" w:eastAsia="es-MX"/>
              </w:rPr>
              <w:t>18.00</w:t>
            </w:r>
          </w:p>
        </w:tc>
      </w:tr>
      <w:tr w:rsidR="000F61AB" w:rsidRPr="0027034A" w:rsidTr="003E624C">
        <w:trPr>
          <w:trHeight w:val="340"/>
        </w:trPr>
        <w:tc>
          <w:tcPr>
            <w:tcW w:w="329"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p>
        </w:tc>
        <w:tc>
          <w:tcPr>
            <w:tcW w:w="318"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b)</w:t>
            </w:r>
          </w:p>
        </w:tc>
        <w:tc>
          <w:tcPr>
            <w:tcW w:w="252" w:type="dxa"/>
            <w:shd w:val="clear" w:color="auto" w:fill="auto"/>
            <w:noWrap/>
          </w:tcPr>
          <w:p w:rsidR="000F61AB" w:rsidRPr="0027034A" w:rsidRDefault="000F61AB" w:rsidP="003E624C">
            <w:pPr>
              <w:spacing w:line="360" w:lineRule="auto"/>
              <w:jc w:val="right"/>
              <w:rPr>
                <w:rFonts w:ascii="Arial" w:hAnsi="Arial" w:cs="Arial"/>
                <w:i/>
                <w:sz w:val="19"/>
                <w:szCs w:val="19"/>
                <w:lang w:val="es-MX" w:eastAsia="es-MX"/>
              </w:rPr>
            </w:pPr>
          </w:p>
        </w:tc>
        <w:tc>
          <w:tcPr>
            <w:tcW w:w="3794"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Pr>
                <w:rFonts w:ascii="Arial" w:hAnsi="Arial" w:cs="Arial"/>
                <w:i/>
                <w:sz w:val="19"/>
                <w:szCs w:val="19"/>
                <w:lang w:val="es-MX" w:eastAsia="es-MX"/>
              </w:rPr>
              <w:t>Por 1 H</w:t>
            </w:r>
            <w:r w:rsidRPr="0027034A">
              <w:rPr>
                <w:rFonts w:ascii="Arial" w:hAnsi="Arial" w:cs="Arial"/>
                <w:i/>
                <w:sz w:val="19"/>
                <w:szCs w:val="19"/>
                <w:lang w:val="es-MX" w:eastAsia="es-MX"/>
              </w:rPr>
              <w:t>ora:</w:t>
            </w:r>
          </w:p>
        </w:tc>
        <w:tc>
          <w:tcPr>
            <w:tcW w:w="1985" w:type="dxa"/>
            <w:shd w:val="clear" w:color="auto" w:fill="auto"/>
            <w:noWrap/>
            <w:hideMark/>
          </w:tcPr>
          <w:p w:rsidR="000F61AB" w:rsidRPr="0027034A" w:rsidRDefault="000F61AB" w:rsidP="003E624C">
            <w:pPr>
              <w:spacing w:line="360" w:lineRule="auto"/>
              <w:jc w:val="center"/>
              <w:rPr>
                <w:rFonts w:ascii="Arial" w:hAnsi="Arial" w:cs="Arial"/>
                <w:i/>
                <w:sz w:val="19"/>
                <w:szCs w:val="19"/>
                <w:lang w:val="es-MX" w:eastAsia="es-MX"/>
              </w:rPr>
            </w:pPr>
            <w:r w:rsidRPr="0027034A">
              <w:rPr>
                <w:rFonts w:ascii="Arial" w:hAnsi="Arial" w:cs="Arial"/>
                <w:i/>
                <w:sz w:val="19"/>
                <w:szCs w:val="19"/>
                <w:lang w:val="es-MX" w:eastAsia="es-MX"/>
              </w:rPr>
              <w:t>8.00</w:t>
            </w:r>
          </w:p>
        </w:tc>
      </w:tr>
      <w:tr w:rsidR="000F61AB" w:rsidRPr="0027034A" w:rsidTr="003E624C">
        <w:trPr>
          <w:trHeight w:val="340"/>
        </w:trPr>
        <w:tc>
          <w:tcPr>
            <w:tcW w:w="329"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p>
        </w:tc>
        <w:tc>
          <w:tcPr>
            <w:tcW w:w="318"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c)</w:t>
            </w:r>
          </w:p>
        </w:tc>
        <w:tc>
          <w:tcPr>
            <w:tcW w:w="252" w:type="dxa"/>
            <w:shd w:val="clear" w:color="auto" w:fill="auto"/>
            <w:noWrap/>
          </w:tcPr>
          <w:p w:rsidR="000F61AB" w:rsidRPr="0027034A" w:rsidRDefault="000F61AB" w:rsidP="003E624C">
            <w:pPr>
              <w:spacing w:line="360" w:lineRule="auto"/>
              <w:jc w:val="right"/>
              <w:rPr>
                <w:rFonts w:ascii="Arial" w:hAnsi="Arial" w:cs="Arial"/>
                <w:i/>
                <w:sz w:val="19"/>
                <w:szCs w:val="19"/>
                <w:lang w:val="es-MX" w:eastAsia="es-MX"/>
              </w:rPr>
            </w:pPr>
          </w:p>
        </w:tc>
        <w:tc>
          <w:tcPr>
            <w:tcW w:w="3794"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Equipo de sonido, por 1 hora:</w:t>
            </w:r>
          </w:p>
        </w:tc>
        <w:tc>
          <w:tcPr>
            <w:tcW w:w="1985" w:type="dxa"/>
            <w:shd w:val="clear" w:color="auto" w:fill="auto"/>
            <w:noWrap/>
            <w:hideMark/>
          </w:tcPr>
          <w:p w:rsidR="000F61AB" w:rsidRPr="0027034A" w:rsidRDefault="000F61AB" w:rsidP="003E624C">
            <w:pPr>
              <w:spacing w:line="360" w:lineRule="auto"/>
              <w:jc w:val="center"/>
              <w:rPr>
                <w:rFonts w:ascii="Arial" w:hAnsi="Arial" w:cs="Arial"/>
                <w:i/>
                <w:sz w:val="19"/>
                <w:szCs w:val="19"/>
                <w:lang w:val="es-MX" w:eastAsia="es-MX"/>
              </w:rPr>
            </w:pPr>
            <w:r w:rsidRPr="0027034A">
              <w:rPr>
                <w:rFonts w:ascii="Arial" w:hAnsi="Arial" w:cs="Arial"/>
                <w:i/>
                <w:sz w:val="19"/>
                <w:szCs w:val="19"/>
                <w:lang w:val="es-MX" w:eastAsia="es-MX"/>
              </w:rPr>
              <w:t>14.00</w:t>
            </w:r>
          </w:p>
        </w:tc>
      </w:tr>
      <w:tr w:rsidR="000F61AB" w:rsidRPr="0027034A" w:rsidTr="003E624C">
        <w:trPr>
          <w:trHeight w:val="340"/>
        </w:trPr>
        <w:tc>
          <w:tcPr>
            <w:tcW w:w="329"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p>
        </w:tc>
        <w:tc>
          <w:tcPr>
            <w:tcW w:w="318"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d)</w:t>
            </w:r>
          </w:p>
        </w:tc>
        <w:tc>
          <w:tcPr>
            <w:tcW w:w="252" w:type="dxa"/>
            <w:shd w:val="clear" w:color="auto" w:fill="auto"/>
            <w:noWrap/>
          </w:tcPr>
          <w:p w:rsidR="000F61AB" w:rsidRPr="0027034A" w:rsidRDefault="000F61AB" w:rsidP="003E624C">
            <w:pPr>
              <w:spacing w:line="360" w:lineRule="auto"/>
              <w:jc w:val="right"/>
              <w:rPr>
                <w:rFonts w:ascii="Arial" w:hAnsi="Arial" w:cs="Arial"/>
                <w:i/>
                <w:sz w:val="19"/>
                <w:szCs w:val="19"/>
                <w:lang w:val="es-MX" w:eastAsia="es-MX"/>
              </w:rPr>
            </w:pPr>
          </w:p>
        </w:tc>
        <w:tc>
          <w:tcPr>
            <w:tcW w:w="3794"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Equipo de iluminación, por 1 hora:</w:t>
            </w:r>
          </w:p>
        </w:tc>
        <w:tc>
          <w:tcPr>
            <w:tcW w:w="1985" w:type="dxa"/>
            <w:shd w:val="clear" w:color="auto" w:fill="auto"/>
            <w:noWrap/>
            <w:hideMark/>
          </w:tcPr>
          <w:p w:rsidR="000F61AB" w:rsidRPr="0027034A" w:rsidRDefault="000F61AB" w:rsidP="003E624C">
            <w:pPr>
              <w:spacing w:line="360" w:lineRule="auto"/>
              <w:jc w:val="center"/>
              <w:rPr>
                <w:rFonts w:ascii="Arial" w:hAnsi="Arial" w:cs="Arial"/>
                <w:i/>
                <w:sz w:val="19"/>
                <w:szCs w:val="19"/>
                <w:lang w:val="es-MX" w:eastAsia="es-MX"/>
              </w:rPr>
            </w:pPr>
            <w:r w:rsidRPr="0027034A">
              <w:rPr>
                <w:rFonts w:ascii="Arial" w:hAnsi="Arial" w:cs="Arial"/>
                <w:i/>
                <w:sz w:val="19"/>
                <w:szCs w:val="19"/>
                <w:lang w:val="es-MX" w:eastAsia="es-MX"/>
              </w:rPr>
              <w:t>17.00</w:t>
            </w:r>
          </w:p>
        </w:tc>
      </w:tr>
      <w:tr w:rsidR="000F61AB" w:rsidRPr="0027034A" w:rsidTr="003E624C">
        <w:trPr>
          <w:trHeight w:val="340"/>
        </w:trPr>
        <w:tc>
          <w:tcPr>
            <w:tcW w:w="329"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p>
        </w:tc>
        <w:tc>
          <w:tcPr>
            <w:tcW w:w="318"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e)</w:t>
            </w:r>
          </w:p>
        </w:tc>
        <w:tc>
          <w:tcPr>
            <w:tcW w:w="252" w:type="dxa"/>
            <w:shd w:val="clear" w:color="auto" w:fill="auto"/>
            <w:noWrap/>
          </w:tcPr>
          <w:p w:rsidR="000F61AB" w:rsidRPr="0027034A" w:rsidRDefault="000F61AB" w:rsidP="003E624C">
            <w:pPr>
              <w:spacing w:line="360" w:lineRule="auto"/>
              <w:rPr>
                <w:rFonts w:ascii="Arial" w:hAnsi="Arial" w:cs="Arial"/>
                <w:i/>
                <w:sz w:val="19"/>
                <w:szCs w:val="19"/>
                <w:lang w:val="es-MX" w:eastAsia="es-MX"/>
              </w:rPr>
            </w:pPr>
          </w:p>
        </w:tc>
        <w:tc>
          <w:tcPr>
            <w:tcW w:w="3794"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eastAsia="es-MX"/>
              </w:rPr>
              <w:t>Mobiliario, por 1 hora</w:t>
            </w:r>
            <w:r w:rsidRPr="0027034A">
              <w:rPr>
                <w:rFonts w:ascii="Arial" w:hAnsi="Arial" w:cs="Arial"/>
                <w:i/>
                <w:sz w:val="19"/>
                <w:szCs w:val="19"/>
                <w:lang w:val="es-MX" w:eastAsia="es-MX"/>
              </w:rPr>
              <w:t>:</w:t>
            </w:r>
          </w:p>
        </w:tc>
        <w:tc>
          <w:tcPr>
            <w:tcW w:w="1985" w:type="dxa"/>
            <w:shd w:val="clear" w:color="auto" w:fill="auto"/>
            <w:noWrap/>
            <w:hideMark/>
          </w:tcPr>
          <w:p w:rsidR="000F61AB" w:rsidRPr="0027034A" w:rsidRDefault="000F61AB" w:rsidP="003E624C">
            <w:pPr>
              <w:spacing w:line="360" w:lineRule="auto"/>
              <w:jc w:val="center"/>
              <w:rPr>
                <w:rFonts w:ascii="Arial" w:hAnsi="Arial" w:cs="Arial"/>
                <w:i/>
                <w:sz w:val="19"/>
                <w:szCs w:val="19"/>
                <w:lang w:val="es-MX" w:eastAsia="es-MX"/>
              </w:rPr>
            </w:pPr>
            <w:r w:rsidRPr="0027034A">
              <w:rPr>
                <w:rFonts w:ascii="Arial" w:hAnsi="Arial" w:cs="Arial"/>
                <w:i/>
                <w:sz w:val="19"/>
                <w:szCs w:val="19"/>
                <w:lang w:val="es-MX" w:eastAsia="es-MX"/>
              </w:rPr>
              <w:t>10.00</w:t>
            </w:r>
          </w:p>
        </w:tc>
      </w:tr>
      <w:tr w:rsidR="000F61AB" w:rsidRPr="0027034A" w:rsidTr="003E624C">
        <w:trPr>
          <w:trHeight w:val="340"/>
        </w:trPr>
        <w:tc>
          <w:tcPr>
            <w:tcW w:w="329"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III</w:t>
            </w:r>
          </w:p>
        </w:tc>
        <w:tc>
          <w:tcPr>
            <w:tcW w:w="318"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p>
        </w:tc>
        <w:tc>
          <w:tcPr>
            <w:tcW w:w="252" w:type="dxa"/>
            <w:shd w:val="clear" w:color="auto" w:fill="auto"/>
            <w:noWrap/>
          </w:tcPr>
          <w:p w:rsidR="000F61AB" w:rsidRPr="0027034A" w:rsidRDefault="000F61AB" w:rsidP="003E624C">
            <w:pPr>
              <w:spacing w:line="360" w:lineRule="auto"/>
              <w:jc w:val="right"/>
              <w:rPr>
                <w:rFonts w:ascii="Arial" w:hAnsi="Arial" w:cs="Arial"/>
                <w:i/>
                <w:sz w:val="19"/>
                <w:szCs w:val="19"/>
                <w:lang w:val="es-MX" w:eastAsia="es-MX"/>
              </w:rPr>
            </w:pPr>
          </w:p>
        </w:tc>
        <w:tc>
          <w:tcPr>
            <w:tcW w:w="3794"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Sala Arcelia Yáñiz:</w:t>
            </w:r>
          </w:p>
        </w:tc>
        <w:tc>
          <w:tcPr>
            <w:tcW w:w="1985" w:type="dxa"/>
            <w:shd w:val="clear" w:color="auto" w:fill="auto"/>
            <w:noWrap/>
            <w:hideMark/>
          </w:tcPr>
          <w:p w:rsidR="000F61AB" w:rsidRPr="0027034A" w:rsidRDefault="000F61AB" w:rsidP="003E624C">
            <w:pPr>
              <w:spacing w:line="360" w:lineRule="auto"/>
              <w:jc w:val="center"/>
              <w:rPr>
                <w:rFonts w:ascii="Arial" w:hAnsi="Arial" w:cs="Arial"/>
                <w:i/>
                <w:sz w:val="19"/>
                <w:szCs w:val="19"/>
                <w:lang w:val="es-MX" w:eastAsia="es-MX"/>
              </w:rPr>
            </w:pPr>
          </w:p>
        </w:tc>
      </w:tr>
      <w:tr w:rsidR="000F61AB" w:rsidRPr="0027034A" w:rsidTr="003E624C">
        <w:trPr>
          <w:trHeight w:val="340"/>
        </w:trPr>
        <w:tc>
          <w:tcPr>
            <w:tcW w:w="329"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p>
        </w:tc>
        <w:tc>
          <w:tcPr>
            <w:tcW w:w="318"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a)</w:t>
            </w:r>
          </w:p>
        </w:tc>
        <w:tc>
          <w:tcPr>
            <w:tcW w:w="252" w:type="dxa"/>
            <w:shd w:val="clear" w:color="auto" w:fill="auto"/>
            <w:noWrap/>
          </w:tcPr>
          <w:p w:rsidR="000F61AB" w:rsidRPr="0027034A" w:rsidRDefault="000F61AB" w:rsidP="003E624C">
            <w:pPr>
              <w:spacing w:line="360" w:lineRule="auto"/>
              <w:jc w:val="right"/>
              <w:rPr>
                <w:rFonts w:ascii="Arial" w:hAnsi="Arial" w:cs="Arial"/>
                <w:i/>
                <w:sz w:val="19"/>
                <w:szCs w:val="19"/>
                <w:lang w:val="es-MX" w:eastAsia="es-MX"/>
              </w:rPr>
            </w:pPr>
          </w:p>
        </w:tc>
        <w:tc>
          <w:tcPr>
            <w:tcW w:w="3794"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Por 3</w:t>
            </w:r>
            <w:r>
              <w:rPr>
                <w:rFonts w:ascii="Arial" w:hAnsi="Arial" w:cs="Arial"/>
                <w:i/>
                <w:sz w:val="19"/>
                <w:szCs w:val="19"/>
                <w:lang w:val="es-MX" w:eastAsia="es-MX"/>
              </w:rPr>
              <w:t xml:space="preserve"> H</w:t>
            </w:r>
            <w:r w:rsidRPr="0027034A">
              <w:rPr>
                <w:rFonts w:ascii="Arial" w:hAnsi="Arial" w:cs="Arial"/>
                <w:i/>
                <w:sz w:val="19"/>
                <w:szCs w:val="19"/>
                <w:lang w:val="es-MX" w:eastAsia="es-MX"/>
              </w:rPr>
              <w:t>oras:</w:t>
            </w:r>
          </w:p>
        </w:tc>
        <w:tc>
          <w:tcPr>
            <w:tcW w:w="1985" w:type="dxa"/>
            <w:shd w:val="clear" w:color="auto" w:fill="auto"/>
            <w:noWrap/>
            <w:hideMark/>
          </w:tcPr>
          <w:p w:rsidR="000F61AB" w:rsidRPr="0027034A" w:rsidRDefault="000F61AB" w:rsidP="003E624C">
            <w:pPr>
              <w:spacing w:line="360" w:lineRule="auto"/>
              <w:jc w:val="center"/>
              <w:rPr>
                <w:rFonts w:ascii="Arial" w:hAnsi="Arial" w:cs="Arial"/>
                <w:i/>
                <w:sz w:val="19"/>
                <w:szCs w:val="19"/>
                <w:lang w:val="es-MX" w:eastAsia="es-MX"/>
              </w:rPr>
            </w:pPr>
            <w:r w:rsidRPr="0027034A">
              <w:rPr>
                <w:rFonts w:ascii="Arial" w:hAnsi="Arial" w:cs="Arial"/>
                <w:i/>
                <w:sz w:val="19"/>
                <w:szCs w:val="19"/>
                <w:lang w:val="es-MX" w:eastAsia="es-MX"/>
              </w:rPr>
              <w:t>26.50</w:t>
            </w:r>
          </w:p>
        </w:tc>
      </w:tr>
      <w:tr w:rsidR="000F61AB" w:rsidRPr="0027034A" w:rsidTr="003E624C">
        <w:trPr>
          <w:trHeight w:val="340"/>
        </w:trPr>
        <w:tc>
          <w:tcPr>
            <w:tcW w:w="329"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p>
        </w:tc>
        <w:tc>
          <w:tcPr>
            <w:tcW w:w="318"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b)</w:t>
            </w:r>
          </w:p>
        </w:tc>
        <w:tc>
          <w:tcPr>
            <w:tcW w:w="252" w:type="dxa"/>
            <w:shd w:val="clear" w:color="auto" w:fill="auto"/>
            <w:noWrap/>
          </w:tcPr>
          <w:p w:rsidR="000F61AB" w:rsidRPr="0027034A" w:rsidRDefault="000F61AB" w:rsidP="003E624C">
            <w:pPr>
              <w:spacing w:line="360" w:lineRule="auto"/>
              <w:jc w:val="right"/>
              <w:rPr>
                <w:rFonts w:ascii="Arial" w:hAnsi="Arial" w:cs="Arial"/>
                <w:i/>
                <w:sz w:val="19"/>
                <w:szCs w:val="19"/>
                <w:lang w:val="es-MX" w:eastAsia="es-MX"/>
              </w:rPr>
            </w:pPr>
          </w:p>
        </w:tc>
        <w:tc>
          <w:tcPr>
            <w:tcW w:w="3794"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Por 1</w:t>
            </w:r>
            <w:r>
              <w:rPr>
                <w:rFonts w:ascii="Arial" w:hAnsi="Arial" w:cs="Arial"/>
                <w:i/>
                <w:sz w:val="19"/>
                <w:szCs w:val="19"/>
                <w:lang w:val="es-MX" w:eastAsia="es-MX"/>
              </w:rPr>
              <w:t xml:space="preserve"> H</w:t>
            </w:r>
            <w:r w:rsidRPr="0027034A">
              <w:rPr>
                <w:rFonts w:ascii="Arial" w:hAnsi="Arial" w:cs="Arial"/>
                <w:i/>
                <w:sz w:val="19"/>
                <w:szCs w:val="19"/>
                <w:lang w:val="es-MX" w:eastAsia="es-MX"/>
              </w:rPr>
              <w:t>ora:</w:t>
            </w:r>
          </w:p>
        </w:tc>
        <w:tc>
          <w:tcPr>
            <w:tcW w:w="1985" w:type="dxa"/>
            <w:shd w:val="clear" w:color="auto" w:fill="auto"/>
            <w:noWrap/>
            <w:hideMark/>
          </w:tcPr>
          <w:p w:rsidR="000F61AB" w:rsidRPr="0027034A" w:rsidRDefault="000F61AB" w:rsidP="003E624C">
            <w:pPr>
              <w:spacing w:line="360" w:lineRule="auto"/>
              <w:jc w:val="center"/>
              <w:rPr>
                <w:rFonts w:ascii="Arial" w:hAnsi="Arial" w:cs="Arial"/>
                <w:i/>
                <w:sz w:val="19"/>
                <w:szCs w:val="19"/>
                <w:lang w:val="es-MX" w:eastAsia="es-MX"/>
              </w:rPr>
            </w:pPr>
            <w:r w:rsidRPr="0027034A">
              <w:rPr>
                <w:rFonts w:ascii="Arial" w:hAnsi="Arial" w:cs="Arial"/>
                <w:i/>
                <w:sz w:val="19"/>
                <w:szCs w:val="19"/>
                <w:lang w:val="es-MX" w:eastAsia="es-MX"/>
              </w:rPr>
              <w:t>11.50</w:t>
            </w:r>
          </w:p>
        </w:tc>
      </w:tr>
      <w:tr w:rsidR="000F61AB" w:rsidRPr="0027034A" w:rsidTr="003E624C">
        <w:trPr>
          <w:trHeight w:val="340"/>
        </w:trPr>
        <w:tc>
          <w:tcPr>
            <w:tcW w:w="329"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p>
        </w:tc>
        <w:tc>
          <w:tcPr>
            <w:tcW w:w="318"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c)</w:t>
            </w:r>
          </w:p>
        </w:tc>
        <w:tc>
          <w:tcPr>
            <w:tcW w:w="252" w:type="dxa"/>
            <w:shd w:val="clear" w:color="auto" w:fill="auto"/>
            <w:noWrap/>
          </w:tcPr>
          <w:p w:rsidR="000F61AB" w:rsidRPr="0027034A" w:rsidRDefault="000F61AB" w:rsidP="003E624C">
            <w:pPr>
              <w:spacing w:line="360" w:lineRule="auto"/>
              <w:jc w:val="right"/>
              <w:rPr>
                <w:rFonts w:ascii="Arial" w:hAnsi="Arial" w:cs="Arial"/>
                <w:i/>
                <w:sz w:val="19"/>
                <w:szCs w:val="19"/>
                <w:lang w:val="es-MX" w:eastAsia="es-MX"/>
              </w:rPr>
            </w:pPr>
          </w:p>
        </w:tc>
        <w:tc>
          <w:tcPr>
            <w:tcW w:w="3794"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Equipo de sonido, por 1 hora:</w:t>
            </w:r>
          </w:p>
        </w:tc>
        <w:tc>
          <w:tcPr>
            <w:tcW w:w="1985" w:type="dxa"/>
            <w:shd w:val="clear" w:color="auto" w:fill="auto"/>
            <w:noWrap/>
            <w:hideMark/>
          </w:tcPr>
          <w:p w:rsidR="000F61AB" w:rsidRPr="0027034A" w:rsidRDefault="000F61AB" w:rsidP="003E624C">
            <w:pPr>
              <w:spacing w:line="360" w:lineRule="auto"/>
              <w:jc w:val="center"/>
              <w:rPr>
                <w:rFonts w:ascii="Arial" w:hAnsi="Arial" w:cs="Arial"/>
                <w:i/>
                <w:sz w:val="19"/>
                <w:szCs w:val="19"/>
                <w:lang w:val="es-MX" w:eastAsia="es-MX"/>
              </w:rPr>
            </w:pPr>
            <w:r w:rsidRPr="0027034A">
              <w:rPr>
                <w:rFonts w:ascii="Arial" w:hAnsi="Arial" w:cs="Arial"/>
                <w:i/>
                <w:sz w:val="19"/>
                <w:szCs w:val="19"/>
                <w:lang w:val="es-MX" w:eastAsia="es-MX"/>
              </w:rPr>
              <w:t>6.00</w:t>
            </w:r>
          </w:p>
        </w:tc>
      </w:tr>
      <w:tr w:rsidR="000F61AB" w:rsidRPr="0027034A" w:rsidTr="003E624C">
        <w:trPr>
          <w:trHeight w:val="340"/>
        </w:trPr>
        <w:tc>
          <w:tcPr>
            <w:tcW w:w="329" w:type="dxa"/>
            <w:shd w:val="clear" w:color="auto" w:fill="auto"/>
            <w:noWrap/>
            <w:vAlign w:val="bottom"/>
            <w:hideMark/>
          </w:tcPr>
          <w:p w:rsidR="000F61AB" w:rsidRPr="0027034A" w:rsidRDefault="000F61AB" w:rsidP="003E624C">
            <w:pPr>
              <w:spacing w:line="360" w:lineRule="auto"/>
              <w:rPr>
                <w:rFonts w:ascii="Arial" w:hAnsi="Arial" w:cs="Arial"/>
                <w:i/>
                <w:sz w:val="19"/>
                <w:szCs w:val="19"/>
                <w:lang w:val="es-MX" w:eastAsia="es-MX"/>
              </w:rPr>
            </w:pPr>
          </w:p>
        </w:tc>
        <w:tc>
          <w:tcPr>
            <w:tcW w:w="318" w:type="dxa"/>
            <w:shd w:val="clear" w:color="auto" w:fill="auto"/>
            <w:noWrap/>
            <w:vAlign w:val="bottom"/>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d)</w:t>
            </w:r>
          </w:p>
        </w:tc>
        <w:tc>
          <w:tcPr>
            <w:tcW w:w="252" w:type="dxa"/>
            <w:shd w:val="clear" w:color="auto" w:fill="auto"/>
            <w:noWrap/>
            <w:vAlign w:val="bottom"/>
          </w:tcPr>
          <w:p w:rsidR="000F61AB" w:rsidRPr="0027034A" w:rsidRDefault="000F61AB" w:rsidP="003E624C">
            <w:pPr>
              <w:spacing w:line="360" w:lineRule="auto"/>
              <w:rPr>
                <w:rFonts w:ascii="Arial" w:hAnsi="Arial" w:cs="Arial"/>
                <w:i/>
                <w:sz w:val="19"/>
                <w:szCs w:val="19"/>
                <w:lang w:val="es-MX" w:eastAsia="es-MX"/>
              </w:rPr>
            </w:pPr>
          </w:p>
        </w:tc>
        <w:tc>
          <w:tcPr>
            <w:tcW w:w="3794" w:type="dxa"/>
            <w:shd w:val="clear" w:color="auto" w:fill="auto"/>
            <w:noWrap/>
            <w:vAlign w:val="bottom"/>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Equipo de iluminación, por 1 hora:</w:t>
            </w:r>
          </w:p>
        </w:tc>
        <w:tc>
          <w:tcPr>
            <w:tcW w:w="1985" w:type="dxa"/>
            <w:shd w:val="clear" w:color="auto" w:fill="auto"/>
            <w:noWrap/>
            <w:vAlign w:val="bottom"/>
            <w:hideMark/>
          </w:tcPr>
          <w:p w:rsidR="000F61AB" w:rsidRPr="0027034A" w:rsidRDefault="000F61AB" w:rsidP="003E624C">
            <w:pPr>
              <w:spacing w:line="360" w:lineRule="auto"/>
              <w:jc w:val="center"/>
              <w:rPr>
                <w:rFonts w:ascii="Arial" w:hAnsi="Arial" w:cs="Arial"/>
                <w:i/>
                <w:sz w:val="19"/>
                <w:szCs w:val="19"/>
                <w:lang w:val="es-MX" w:eastAsia="es-MX"/>
              </w:rPr>
            </w:pPr>
            <w:r w:rsidRPr="0027034A">
              <w:rPr>
                <w:rFonts w:ascii="Arial" w:hAnsi="Arial" w:cs="Arial"/>
                <w:i/>
                <w:sz w:val="19"/>
                <w:szCs w:val="19"/>
                <w:lang w:val="es-MX" w:eastAsia="es-MX"/>
              </w:rPr>
              <w:t>7.00</w:t>
            </w:r>
          </w:p>
        </w:tc>
      </w:tr>
      <w:tr w:rsidR="000F61AB" w:rsidRPr="0027034A" w:rsidTr="003E624C">
        <w:trPr>
          <w:trHeight w:val="340"/>
        </w:trPr>
        <w:tc>
          <w:tcPr>
            <w:tcW w:w="329"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IV</w:t>
            </w:r>
          </w:p>
        </w:tc>
        <w:tc>
          <w:tcPr>
            <w:tcW w:w="318"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p>
        </w:tc>
        <w:tc>
          <w:tcPr>
            <w:tcW w:w="252" w:type="dxa"/>
            <w:shd w:val="clear" w:color="auto" w:fill="auto"/>
            <w:noWrap/>
          </w:tcPr>
          <w:p w:rsidR="000F61AB" w:rsidRPr="0027034A" w:rsidRDefault="000F61AB" w:rsidP="003E624C">
            <w:pPr>
              <w:spacing w:line="360" w:lineRule="auto"/>
              <w:rPr>
                <w:rFonts w:ascii="Arial" w:hAnsi="Arial" w:cs="Arial"/>
                <w:i/>
                <w:sz w:val="19"/>
                <w:szCs w:val="19"/>
                <w:lang w:val="es-MX" w:eastAsia="es-MX"/>
              </w:rPr>
            </w:pPr>
          </w:p>
        </w:tc>
        <w:tc>
          <w:tcPr>
            <w:tcW w:w="3794"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 xml:space="preserve">Sala Andrés Henestrosa: </w:t>
            </w:r>
          </w:p>
        </w:tc>
        <w:tc>
          <w:tcPr>
            <w:tcW w:w="1985" w:type="dxa"/>
            <w:shd w:val="clear" w:color="auto" w:fill="auto"/>
            <w:noWrap/>
            <w:hideMark/>
          </w:tcPr>
          <w:p w:rsidR="000F61AB" w:rsidRPr="0027034A" w:rsidRDefault="000F61AB" w:rsidP="003E624C">
            <w:pPr>
              <w:spacing w:line="360" w:lineRule="auto"/>
              <w:jc w:val="center"/>
              <w:rPr>
                <w:rFonts w:ascii="Arial" w:hAnsi="Arial" w:cs="Arial"/>
                <w:i/>
                <w:sz w:val="19"/>
                <w:szCs w:val="19"/>
                <w:lang w:val="es-MX" w:eastAsia="es-MX"/>
              </w:rPr>
            </w:pPr>
          </w:p>
        </w:tc>
      </w:tr>
      <w:tr w:rsidR="000F61AB" w:rsidRPr="0027034A" w:rsidTr="003E624C">
        <w:trPr>
          <w:trHeight w:val="340"/>
        </w:trPr>
        <w:tc>
          <w:tcPr>
            <w:tcW w:w="329"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p>
        </w:tc>
        <w:tc>
          <w:tcPr>
            <w:tcW w:w="318"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a)</w:t>
            </w:r>
          </w:p>
        </w:tc>
        <w:tc>
          <w:tcPr>
            <w:tcW w:w="252" w:type="dxa"/>
            <w:shd w:val="clear" w:color="auto" w:fill="auto"/>
            <w:noWrap/>
          </w:tcPr>
          <w:p w:rsidR="000F61AB" w:rsidRPr="0027034A" w:rsidRDefault="000F61AB" w:rsidP="003E624C">
            <w:pPr>
              <w:spacing w:line="360" w:lineRule="auto"/>
              <w:jc w:val="right"/>
              <w:rPr>
                <w:rFonts w:ascii="Arial" w:hAnsi="Arial" w:cs="Arial"/>
                <w:i/>
                <w:sz w:val="19"/>
                <w:szCs w:val="19"/>
                <w:lang w:val="es-MX" w:eastAsia="es-MX"/>
              </w:rPr>
            </w:pPr>
          </w:p>
        </w:tc>
        <w:tc>
          <w:tcPr>
            <w:tcW w:w="3794"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Por 3 horas:</w:t>
            </w:r>
          </w:p>
        </w:tc>
        <w:tc>
          <w:tcPr>
            <w:tcW w:w="1985" w:type="dxa"/>
            <w:shd w:val="clear" w:color="auto" w:fill="auto"/>
            <w:noWrap/>
            <w:hideMark/>
          </w:tcPr>
          <w:p w:rsidR="000F61AB" w:rsidRPr="0027034A" w:rsidRDefault="000F61AB" w:rsidP="003E624C">
            <w:pPr>
              <w:spacing w:line="360" w:lineRule="auto"/>
              <w:jc w:val="center"/>
              <w:rPr>
                <w:rFonts w:ascii="Arial" w:hAnsi="Arial" w:cs="Arial"/>
                <w:i/>
                <w:sz w:val="19"/>
                <w:szCs w:val="19"/>
                <w:lang w:val="es-MX" w:eastAsia="es-MX"/>
              </w:rPr>
            </w:pPr>
            <w:r w:rsidRPr="0027034A">
              <w:rPr>
                <w:rFonts w:ascii="Arial" w:hAnsi="Arial" w:cs="Arial"/>
                <w:i/>
                <w:sz w:val="19"/>
                <w:szCs w:val="19"/>
                <w:lang w:val="es-MX" w:eastAsia="es-MX"/>
              </w:rPr>
              <w:t>26.50</w:t>
            </w:r>
          </w:p>
        </w:tc>
      </w:tr>
      <w:tr w:rsidR="000F61AB" w:rsidRPr="0027034A" w:rsidTr="003E624C">
        <w:trPr>
          <w:trHeight w:val="340"/>
        </w:trPr>
        <w:tc>
          <w:tcPr>
            <w:tcW w:w="329"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p>
        </w:tc>
        <w:tc>
          <w:tcPr>
            <w:tcW w:w="318"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b)</w:t>
            </w:r>
          </w:p>
        </w:tc>
        <w:tc>
          <w:tcPr>
            <w:tcW w:w="252" w:type="dxa"/>
            <w:shd w:val="clear" w:color="auto" w:fill="auto"/>
            <w:noWrap/>
          </w:tcPr>
          <w:p w:rsidR="000F61AB" w:rsidRPr="0027034A" w:rsidRDefault="000F61AB" w:rsidP="003E624C">
            <w:pPr>
              <w:spacing w:line="360" w:lineRule="auto"/>
              <w:jc w:val="right"/>
              <w:rPr>
                <w:rFonts w:ascii="Arial" w:hAnsi="Arial" w:cs="Arial"/>
                <w:i/>
                <w:sz w:val="19"/>
                <w:szCs w:val="19"/>
                <w:lang w:val="es-MX" w:eastAsia="es-MX"/>
              </w:rPr>
            </w:pPr>
          </w:p>
        </w:tc>
        <w:tc>
          <w:tcPr>
            <w:tcW w:w="3794"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Pr>
                <w:rFonts w:ascii="Arial" w:hAnsi="Arial" w:cs="Arial"/>
                <w:i/>
                <w:sz w:val="19"/>
                <w:szCs w:val="19"/>
                <w:lang w:val="es-MX" w:eastAsia="es-MX"/>
              </w:rPr>
              <w:t>Por 1 H</w:t>
            </w:r>
            <w:r w:rsidRPr="0027034A">
              <w:rPr>
                <w:rFonts w:ascii="Arial" w:hAnsi="Arial" w:cs="Arial"/>
                <w:i/>
                <w:sz w:val="19"/>
                <w:szCs w:val="19"/>
                <w:lang w:val="es-MX" w:eastAsia="es-MX"/>
              </w:rPr>
              <w:t>ora:</w:t>
            </w:r>
          </w:p>
        </w:tc>
        <w:tc>
          <w:tcPr>
            <w:tcW w:w="1985" w:type="dxa"/>
            <w:shd w:val="clear" w:color="auto" w:fill="auto"/>
            <w:noWrap/>
            <w:hideMark/>
          </w:tcPr>
          <w:p w:rsidR="000F61AB" w:rsidRPr="0027034A" w:rsidRDefault="000F61AB" w:rsidP="003E624C">
            <w:pPr>
              <w:spacing w:line="360" w:lineRule="auto"/>
              <w:jc w:val="center"/>
              <w:rPr>
                <w:rFonts w:ascii="Arial" w:hAnsi="Arial" w:cs="Arial"/>
                <w:i/>
                <w:sz w:val="19"/>
                <w:szCs w:val="19"/>
                <w:lang w:val="es-MX" w:eastAsia="es-MX"/>
              </w:rPr>
            </w:pPr>
            <w:r w:rsidRPr="0027034A">
              <w:rPr>
                <w:rFonts w:ascii="Arial" w:hAnsi="Arial" w:cs="Arial"/>
                <w:i/>
                <w:sz w:val="19"/>
                <w:szCs w:val="19"/>
                <w:lang w:val="es-MX" w:eastAsia="es-MX"/>
              </w:rPr>
              <w:t>11.50</w:t>
            </w:r>
          </w:p>
        </w:tc>
      </w:tr>
      <w:tr w:rsidR="000F61AB" w:rsidRPr="0027034A" w:rsidTr="003E624C">
        <w:trPr>
          <w:trHeight w:val="340"/>
        </w:trPr>
        <w:tc>
          <w:tcPr>
            <w:tcW w:w="329"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p>
        </w:tc>
        <w:tc>
          <w:tcPr>
            <w:tcW w:w="318"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c)</w:t>
            </w:r>
          </w:p>
        </w:tc>
        <w:tc>
          <w:tcPr>
            <w:tcW w:w="252" w:type="dxa"/>
            <w:shd w:val="clear" w:color="auto" w:fill="auto"/>
            <w:noWrap/>
          </w:tcPr>
          <w:p w:rsidR="000F61AB" w:rsidRPr="0027034A" w:rsidRDefault="000F61AB" w:rsidP="003E624C">
            <w:pPr>
              <w:spacing w:line="360" w:lineRule="auto"/>
              <w:jc w:val="right"/>
              <w:rPr>
                <w:rFonts w:ascii="Arial" w:hAnsi="Arial" w:cs="Arial"/>
                <w:i/>
                <w:sz w:val="19"/>
                <w:szCs w:val="19"/>
                <w:lang w:val="es-MX" w:eastAsia="es-MX"/>
              </w:rPr>
            </w:pPr>
          </w:p>
        </w:tc>
        <w:tc>
          <w:tcPr>
            <w:tcW w:w="3794"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Equipo de sonido por, 1 hora:</w:t>
            </w:r>
          </w:p>
        </w:tc>
        <w:tc>
          <w:tcPr>
            <w:tcW w:w="1985" w:type="dxa"/>
            <w:shd w:val="clear" w:color="auto" w:fill="auto"/>
            <w:noWrap/>
          </w:tcPr>
          <w:p w:rsidR="000F61AB" w:rsidRPr="0027034A" w:rsidRDefault="000F61AB" w:rsidP="003E624C">
            <w:pPr>
              <w:spacing w:line="360" w:lineRule="auto"/>
              <w:jc w:val="center"/>
              <w:rPr>
                <w:rFonts w:ascii="Arial" w:hAnsi="Arial" w:cs="Arial"/>
                <w:i/>
                <w:sz w:val="19"/>
                <w:szCs w:val="19"/>
                <w:lang w:val="es-MX" w:eastAsia="es-MX"/>
              </w:rPr>
            </w:pPr>
            <w:r w:rsidRPr="0027034A">
              <w:rPr>
                <w:rFonts w:ascii="Arial" w:hAnsi="Arial" w:cs="Arial"/>
                <w:i/>
                <w:sz w:val="19"/>
                <w:szCs w:val="19"/>
                <w:lang w:val="es-MX" w:eastAsia="es-MX"/>
              </w:rPr>
              <w:t>6.00</w:t>
            </w:r>
          </w:p>
        </w:tc>
      </w:tr>
      <w:tr w:rsidR="000F61AB" w:rsidRPr="0027034A" w:rsidTr="003E624C">
        <w:trPr>
          <w:trHeight w:val="340"/>
        </w:trPr>
        <w:tc>
          <w:tcPr>
            <w:tcW w:w="329"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p>
        </w:tc>
        <w:tc>
          <w:tcPr>
            <w:tcW w:w="318"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d)</w:t>
            </w:r>
          </w:p>
        </w:tc>
        <w:tc>
          <w:tcPr>
            <w:tcW w:w="252" w:type="dxa"/>
            <w:shd w:val="clear" w:color="auto" w:fill="auto"/>
            <w:noWrap/>
          </w:tcPr>
          <w:p w:rsidR="000F61AB" w:rsidRPr="0027034A" w:rsidRDefault="000F61AB" w:rsidP="003E624C">
            <w:pPr>
              <w:spacing w:line="360" w:lineRule="auto"/>
              <w:jc w:val="right"/>
              <w:rPr>
                <w:rFonts w:ascii="Arial" w:hAnsi="Arial" w:cs="Arial"/>
                <w:i/>
                <w:sz w:val="19"/>
                <w:szCs w:val="19"/>
                <w:lang w:val="es-MX" w:eastAsia="es-MX"/>
              </w:rPr>
            </w:pPr>
          </w:p>
        </w:tc>
        <w:tc>
          <w:tcPr>
            <w:tcW w:w="3794"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Equipo de iluminación, por 1 hora:</w:t>
            </w:r>
          </w:p>
        </w:tc>
        <w:tc>
          <w:tcPr>
            <w:tcW w:w="1985" w:type="dxa"/>
            <w:shd w:val="clear" w:color="auto" w:fill="auto"/>
            <w:noWrap/>
          </w:tcPr>
          <w:p w:rsidR="000F61AB" w:rsidRPr="0027034A" w:rsidRDefault="000F61AB" w:rsidP="003E624C">
            <w:pPr>
              <w:spacing w:line="360" w:lineRule="auto"/>
              <w:jc w:val="center"/>
              <w:rPr>
                <w:rFonts w:ascii="Arial" w:hAnsi="Arial" w:cs="Arial"/>
                <w:i/>
                <w:sz w:val="19"/>
                <w:szCs w:val="19"/>
                <w:lang w:val="es-MX" w:eastAsia="es-MX"/>
              </w:rPr>
            </w:pPr>
            <w:r w:rsidRPr="0027034A">
              <w:rPr>
                <w:rFonts w:ascii="Arial" w:hAnsi="Arial" w:cs="Arial"/>
                <w:i/>
                <w:sz w:val="19"/>
                <w:szCs w:val="19"/>
                <w:lang w:val="es-MX" w:eastAsia="es-MX"/>
              </w:rPr>
              <w:t>7.00</w:t>
            </w:r>
          </w:p>
        </w:tc>
      </w:tr>
      <w:tr w:rsidR="000F61AB" w:rsidRPr="001E3E7D" w:rsidTr="003E624C">
        <w:trPr>
          <w:trHeight w:val="340"/>
        </w:trPr>
        <w:tc>
          <w:tcPr>
            <w:tcW w:w="329"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p>
        </w:tc>
        <w:tc>
          <w:tcPr>
            <w:tcW w:w="318"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e)</w:t>
            </w:r>
          </w:p>
        </w:tc>
        <w:tc>
          <w:tcPr>
            <w:tcW w:w="252" w:type="dxa"/>
            <w:shd w:val="clear" w:color="auto" w:fill="auto"/>
            <w:noWrap/>
          </w:tcPr>
          <w:p w:rsidR="000F61AB" w:rsidRPr="0027034A" w:rsidRDefault="000F61AB" w:rsidP="003E624C">
            <w:pPr>
              <w:spacing w:line="360" w:lineRule="auto"/>
              <w:rPr>
                <w:rFonts w:ascii="Arial" w:hAnsi="Arial" w:cs="Arial"/>
                <w:i/>
                <w:sz w:val="19"/>
                <w:szCs w:val="19"/>
                <w:lang w:val="es-MX" w:eastAsia="es-MX"/>
              </w:rPr>
            </w:pPr>
          </w:p>
        </w:tc>
        <w:tc>
          <w:tcPr>
            <w:tcW w:w="3794" w:type="dxa"/>
            <w:shd w:val="clear" w:color="auto" w:fill="auto"/>
            <w:noWrap/>
            <w:hideMark/>
          </w:tcPr>
          <w:p w:rsidR="000F61AB" w:rsidRPr="0027034A" w:rsidRDefault="000F61AB" w:rsidP="003E624C">
            <w:pPr>
              <w:spacing w:line="360" w:lineRule="auto"/>
              <w:rPr>
                <w:rFonts w:ascii="Arial" w:hAnsi="Arial" w:cs="Arial"/>
                <w:i/>
                <w:sz w:val="19"/>
                <w:szCs w:val="19"/>
                <w:lang w:val="es-MX" w:eastAsia="es-MX"/>
              </w:rPr>
            </w:pPr>
            <w:r w:rsidRPr="0027034A">
              <w:rPr>
                <w:rFonts w:ascii="Arial" w:hAnsi="Arial" w:cs="Arial"/>
                <w:i/>
                <w:sz w:val="19"/>
                <w:szCs w:val="19"/>
                <w:lang w:val="es-MX" w:eastAsia="es-MX"/>
              </w:rPr>
              <w:t>Mobiliario, por 1 hora:</w:t>
            </w:r>
          </w:p>
        </w:tc>
        <w:tc>
          <w:tcPr>
            <w:tcW w:w="1985" w:type="dxa"/>
            <w:shd w:val="clear" w:color="auto" w:fill="auto"/>
            <w:noWrap/>
          </w:tcPr>
          <w:p w:rsidR="000F61AB" w:rsidRPr="001E3E7D" w:rsidRDefault="000F61AB" w:rsidP="003E624C">
            <w:pPr>
              <w:spacing w:line="360" w:lineRule="auto"/>
              <w:jc w:val="center"/>
              <w:rPr>
                <w:rFonts w:ascii="Arial" w:hAnsi="Arial" w:cs="Arial"/>
                <w:i/>
                <w:sz w:val="19"/>
                <w:szCs w:val="19"/>
                <w:lang w:val="es-MX" w:eastAsia="es-MX"/>
              </w:rPr>
            </w:pPr>
            <w:r w:rsidRPr="0027034A">
              <w:rPr>
                <w:rFonts w:ascii="Arial" w:hAnsi="Arial" w:cs="Arial"/>
                <w:i/>
                <w:sz w:val="19"/>
                <w:szCs w:val="19"/>
                <w:lang w:val="es-MX" w:eastAsia="es-MX"/>
              </w:rPr>
              <w:t>10.00</w:t>
            </w:r>
          </w:p>
        </w:tc>
      </w:tr>
    </w:tbl>
    <w:p w:rsidR="000F61AB" w:rsidRPr="008536E6" w:rsidRDefault="000F61AB" w:rsidP="000F61AB">
      <w:pPr>
        <w:pStyle w:val="Textosinformato"/>
        <w:tabs>
          <w:tab w:val="right" w:leader="dot" w:pos="8828"/>
        </w:tabs>
        <w:jc w:val="both"/>
        <w:rPr>
          <w:rFonts w:ascii="Arial" w:hAnsi="Arial" w:cs="Arial"/>
          <w:b/>
          <w:bCs/>
          <w:sz w:val="19"/>
          <w:szCs w:val="19"/>
        </w:rPr>
      </w:pPr>
    </w:p>
    <w:p w:rsidR="000F61AB" w:rsidRPr="0027034A" w:rsidRDefault="000F61AB" w:rsidP="000F61AB">
      <w:pPr>
        <w:tabs>
          <w:tab w:val="right" w:leader="dot" w:pos="8828"/>
        </w:tabs>
        <w:jc w:val="both"/>
        <w:rPr>
          <w:rFonts w:ascii="Arial" w:hAnsi="Arial" w:cs="Arial"/>
          <w:i/>
          <w:sz w:val="19"/>
          <w:szCs w:val="19"/>
        </w:rPr>
      </w:pPr>
      <w:r w:rsidRPr="0027034A">
        <w:rPr>
          <w:rFonts w:ascii="Arial" w:hAnsi="Arial" w:cs="Arial"/>
          <w:i/>
          <w:sz w:val="19"/>
          <w:szCs w:val="19"/>
        </w:rPr>
        <w:t>Para el caso de que no sea utilizado el equipo de sonido e iluminación se cobrará el 25 por ciento sobre el costo del derecho a pagar por el uso del inmueble, por concepto de uso de energía eléctrica.</w:t>
      </w:r>
    </w:p>
    <w:p w:rsidR="000F61AB" w:rsidRPr="0027034A" w:rsidRDefault="000F61AB" w:rsidP="000F61AB">
      <w:pPr>
        <w:pStyle w:val="Subttulo"/>
        <w:jc w:val="both"/>
        <w:rPr>
          <w:rFonts w:ascii="Arial" w:hAnsi="Arial" w:cs="Arial"/>
          <w:b w:val="0"/>
          <w:i/>
          <w:sz w:val="19"/>
          <w:szCs w:val="19"/>
          <w:lang w:val="es-MX"/>
        </w:rPr>
      </w:pPr>
    </w:p>
    <w:p w:rsidR="000F61AB" w:rsidRPr="001E3E7D" w:rsidRDefault="000F61AB" w:rsidP="000F61AB">
      <w:pPr>
        <w:pStyle w:val="Subttulo"/>
        <w:jc w:val="both"/>
        <w:rPr>
          <w:rFonts w:ascii="Arial" w:hAnsi="Arial" w:cs="Arial"/>
          <w:b w:val="0"/>
          <w:i/>
          <w:sz w:val="19"/>
          <w:szCs w:val="19"/>
          <w:vertAlign w:val="superscript"/>
          <w:lang w:val="es-MX"/>
        </w:rPr>
      </w:pPr>
      <w:r w:rsidRPr="00F75A87">
        <w:rPr>
          <w:rFonts w:ascii="Arial" w:hAnsi="Arial" w:cs="Arial"/>
          <w:b w:val="0"/>
          <w:i/>
          <w:sz w:val="19"/>
          <w:szCs w:val="19"/>
          <w:lang w:val="es-MX"/>
        </w:rPr>
        <w:t xml:space="preserve">Tratándose de Actividades Gubernamentales, se causará el pago del 50 por ciento de la cuota establecida en la fracción e inciso de que se trate. </w:t>
      </w:r>
      <w:r w:rsidRPr="00F75A87">
        <w:rPr>
          <w:rFonts w:ascii="Arial" w:hAnsi="Arial" w:cs="Arial"/>
          <w:b w:val="0"/>
          <w:i/>
          <w:sz w:val="19"/>
          <w:szCs w:val="19"/>
          <w:vertAlign w:val="superscript"/>
          <w:lang w:val="es-MX"/>
        </w:rPr>
        <w:t>(Adición según Decreto Núm. 1669  PPOE Extra de fecha 31-12-2015)</w:t>
      </w:r>
    </w:p>
    <w:p w:rsidR="000F61AB" w:rsidRDefault="000F61AB" w:rsidP="000F61AB">
      <w:pPr>
        <w:pStyle w:val="Textosinformato"/>
        <w:tabs>
          <w:tab w:val="right" w:leader="dot" w:pos="8828"/>
        </w:tabs>
        <w:jc w:val="both"/>
        <w:rPr>
          <w:rFonts w:ascii="Arial" w:hAnsi="Arial" w:cs="Arial"/>
          <w:b/>
          <w:bCs/>
          <w:sz w:val="19"/>
          <w:szCs w:val="19"/>
        </w:rPr>
      </w:pPr>
    </w:p>
    <w:p w:rsidR="000F61AB" w:rsidRPr="00F75A87" w:rsidRDefault="000F61AB" w:rsidP="000F61AB">
      <w:pPr>
        <w:tabs>
          <w:tab w:val="left" w:pos="7170"/>
          <w:tab w:val="left" w:pos="7515"/>
        </w:tabs>
        <w:spacing w:line="24" w:lineRule="atLeast"/>
        <w:jc w:val="center"/>
        <w:rPr>
          <w:rFonts w:ascii="Arial" w:hAnsi="Arial" w:cs="Arial"/>
          <w:b/>
          <w:bCs/>
          <w:i/>
          <w:sz w:val="19"/>
          <w:szCs w:val="19"/>
          <w:lang w:val="es-MX"/>
        </w:rPr>
      </w:pPr>
      <w:r w:rsidRPr="00F75A87">
        <w:rPr>
          <w:rFonts w:ascii="Arial" w:hAnsi="Arial" w:cs="Arial"/>
          <w:b/>
          <w:bCs/>
          <w:i/>
          <w:sz w:val="19"/>
          <w:szCs w:val="19"/>
          <w:lang w:val="es-MX"/>
        </w:rPr>
        <w:t>Sección Décima</w:t>
      </w:r>
    </w:p>
    <w:p w:rsidR="000F61AB" w:rsidRPr="00F75A87" w:rsidRDefault="000F61AB" w:rsidP="000F61AB">
      <w:pPr>
        <w:tabs>
          <w:tab w:val="left" w:pos="7170"/>
          <w:tab w:val="left" w:pos="7515"/>
        </w:tabs>
        <w:spacing w:line="24" w:lineRule="atLeast"/>
        <w:jc w:val="center"/>
        <w:rPr>
          <w:rFonts w:ascii="Arial" w:hAnsi="Arial" w:cs="Arial"/>
          <w:b/>
          <w:bCs/>
          <w:i/>
          <w:sz w:val="19"/>
          <w:szCs w:val="19"/>
          <w:lang w:val="es-MX"/>
        </w:rPr>
      </w:pPr>
      <w:r w:rsidRPr="00F75A87">
        <w:rPr>
          <w:rFonts w:ascii="Arial" w:hAnsi="Arial" w:cs="Arial"/>
          <w:b/>
          <w:bCs/>
          <w:i/>
          <w:sz w:val="19"/>
          <w:szCs w:val="19"/>
          <w:lang w:val="es-MX"/>
        </w:rPr>
        <w:t>Centro de las Artes de San Agustín</w:t>
      </w:r>
    </w:p>
    <w:p w:rsidR="000F61AB" w:rsidRPr="00F75A87" w:rsidRDefault="000F61AB" w:rsidP="000F61AB">
      <w:pPr>
        <w:tabs>
          <w:tab w:val="left" w:pos="7170"/>
          <w:tab w:val="left" w:pos="7515"/>
        </w:tabs>
        <w:spacing w:line="24" w:lineRule="atLeast"/>
        <w:jc w:val="center"/>
        <w:rPr>
          <w:rFonts w:ascii="Arial" w:hAnsi="Arial" w:cs="Arial"/>
          <w:bCs/>
          <w:i/>
          <w:sz w:val="19"/>
          <w:szCs w:val="19"/>
          <w:vertAlign w:val="superscript"/>
          <w:lang w:val="es-MX"/>
        </w:rPr>
      </w:pPr>
      <w:r w:rsidRPr="00F75A87">
        <w:rPr>
          <w:rFonts w:ascii="Arial" w:hAnsi="Arial" w:cs="Arial"/>
          <w:bCs/>
          <w:i/>
          <w:sz w:val="19"/>
          <w:szCs w:val="19"/>
          <w:vertAlign w:val="superscript"/>
          <w:lang w:val="es-MX"/>
        </w:rPr>
        <w:t>(Adición según Decreto No.1669 PPOE Extra de fecha 31-12-21015)</w:t>
      </w:r>
    </w:p>
    <w:p w:rsidR="000F61AB" w:rsidRDefault="000F61AB" w:rsidP="000F61AB">
      <w:pPr>
        <w:pStyle w:val="Textosinformato"/>
        <w:tabs>
          <w:tab w:val="right" w:leader="dot" w:pos="8828"/>
        </w:tabs>
        <w:jc w:val="both"/>
        <w:rPr>
          <w:rFonts w:ascii="Arial" w:hAnsi="Arial" w:cs="Arial"/>
          <w:b/>
          <w:bCs/>
          <w:sz w:val="19"/>
          <w:szCs w:val="19"/>
        </w:rPr>
      </w:pPr>
    </w:p>
    <w:p w:rsidR="000F61AB" w:rsidRDefault="000F61AB" w:rsidP="000F61AB">
      <w:pPr>
        <w:pStyle w:val="Textosinformato"/>
        <w:tabs>
          <w:tab w:val="right" w:leader="dot" w:pos="8828"/>
        </w:tabs>
        <w:jc w:val="both"/>
        <w:rPr>
          <w:rFonts w:ascii="Arial" w:hAnsi="Arial" w:cs="Arial"/>
          <w:i/>
          <w:sz w:val="19"/>
          <w:szCs w:val="19"/>
        </w:rPr>
      </w:pPr>
      <w:r w:rsidRPr="00F75A87">
        <w:rPr>
          <w:rFonts w:ascii="Arial" w:hAnsi="Arial" w:cs="Arial"/>
          <w:b/>
          <w:i/>
          <w:sz w:val="19"/>
          <w:szCs w:val="19"/>
        </w:rPr>
        <w:t>Artículo 14 D</w:t>
      </w:r>
      <w:r w:rsidRPr="00F75A87">
        <w:rPr>
          <w:rFonts w:ascii="Arial" w:hAnsi="Arial" w:cs="Arial"/>
          <w:i/>
          <w:sz w:val="19"/>
          <w:szCs w:val="19"/>
        </w:rPr>
        <w:t>. Las personas físicas, morales y unidades económicas que soliciten el uso, goce o aprovechamiento de las instalaciones del Centro de las Artes de San Agustín, causarán y pagarán derechos de conformidad con las siguientes cuotas:</w:t>
      </w:r>
    </w:p>
    <w:tbl>
      <w:tblPr>
        <w:tblW w:w="6678" w:type="dxa"/>
        <w:tblInd w:w="55" w:type="dxa"/>
        <w:tblCellMar>
          <w:left w:w="70" w:type="dxa"/>
          <w:right w:w="70" w:type="dxa"/>
        </w:tblCellMar>
        <w:tblLook w:val="04A0" w:firstRow="1" w:lastRow="0" w:firstColumn="1" w:lastColumn="0" w:noHBand="0" w:noVBand="1"/>
      </w:tblPr>
      <w:tblGrid>
        <w:gridCol w:w="329"/>
        <w:gridCol w:w="318"/>
        <w:gridCol w:w="252"/>
        <w:gridCol w:w="3794"/>
        <w:gridCol w:w="1985"/>
      </w:tblGrid>
      <w:tr w:rsidR="000F61AB" w:rsidRPr="00F75A87" w:rsidTr="003E624C">
        <w:trPr>
          <w:trHeight w:val="497"/>
        </w:trPr>
        <w:tc>
          <w:tcPr>
            <w:tcW w:w="329" w:type="dxa"/>
            <w:shd w:val="clear" w:color="auto" w:fill="auto"/>
            <w:noWrap/>
            <w:vAlign w:val="bottom"/>
            <w:hideMark/>
          </w:tcPr>
          <w:p w:rsidR="000F61AB" w:rsidRPr="001E3E7D" w:rsidRDefault="000F61AB" w:rsidP="003E624C">
            <w:pPr>
              <w:spacing w:line="360" w:lineRule="auto"/>
              <w:rPr>
                <w:rFonts w:ascii="Arial" w:hAnsi="Arial" w:cs="Arial"/>
                <w:i/>
                <w:sz w:val="19"/>
                <w:szCs w:val="19"/>
                <w:lang w:val="es-MX" w:eastAsia="es-MX"/>
              </w:rPr>
            </w:pPr>
          </w:p>
        </w:tc>
        <w:tc>
          <w:tcPr>
            <w:tcW w:w="318" w:type="dxa"/>
            <w:shd w:val="clear" w:color="auto" w:fill="auto"/>
            <w:noWrap/>
            <w:vAlign w:val="bottom"/>
            <w:hideMark/>
          </w:tcPr>
          <w:p w:rsidR="000F61AB" w:rsidRPr="001E3E7D" w:rsidRDefault="000F61AB" w:rsidP="003E624C">
            <w:pPr>
              <w:spacing w:line="360" w:lineRule="auto"/>
              <w:rPr>
                <w:rFonts w:ascii="Arial" w:hAnsi="Arial" w:cs="Arial"/>
                <w:i/>
                <w:sz w:val="19"/>
                <w:szCs w:val="19"/>
                <w:lang w:val="es-MX" w:eastAsia="es-MX"/>
              </w:rPr>
            </w:pPr>
          </w:p>
        </w:tc>
        <w:tc>
          <w:tcPr>
            <w:tcW w:w="252" w:type="dxa"/>
            <w:shd w:val="clear" w:color="auto" w:fill="auto"/>
            <w:noWrap/>
            <w:vAlign w:val="bottom"/>
          </w:tcPr>
          <w:p w:rsidR="000F61AB" w:rsidRPr="001E3E7D" w:rsidRDefault="000F61AB" w:rsidP="003E624C">
            <w:pPr>
              <w:spacing w:line="360" w:lineRule="auto"/>
              <w:rPr>
                <w:rFonts w:ascii="Arial" w:hAnsi="Arial" w:cs="Arial"/>
                <w:i/>
                <w:sz w:val="19"/>
                <w:szCs w:val="19"/>
                <w:lang w:val="es-MX" w:eastAsia="es-MX"/>
              </w:rPr>
            </w:pPr>
          </w:p>
        </w:tc>
        <w:tc>
          <w:tcPr>
            <w:tcW w:w="3794" w:type="dxa"/>
            <w:shd w:val="clear" w:color="auto" w:fill="auto"/>
            <w:noWrap/>
            <w:vAlign w:val="bottom"/>
            <w:hideMark/>
          </w:tcPr>
          <w:p w:rsidR="000F61AB" w:rsidRPr="001E3E7D" w:rsidRDefault="000F61AB" w:rsidP="003E624C">
            <w:pPr>
              <w:spacing w:line="360" w:lineRule="auto"/>
              <w:rPr>
                <w:rFonts w:ascii="Arial" w:hAnsi="Arial" w:cs="Arial"/>
                <w:i/>
                <w:sz w:val="19"/>
                <w:szCs w:val="19"/>
                <w:lang w:val="es-MX" w:eastAsia="es-MX"/>
              </w:rPr>
            </w:pPr>
          </w:p>
        </w:tc>
        <w:tc>
          <w:tcPr>
            <w:tcW w:w="1985" w:type="dxa"/>
            <w:shd w:val="clear" w:color="auto" w:fill="auto"/>
            <w:hideMark/>
          </w:tcPr>
          <w:p w:rsidR="000F61AB" w:rsidRPr="00F75A87" w:rsidRDefault="000F61AB" w:rsidP="003E624C">
            <w:pPr>
              <w:jc w:val="center"/>
              <w:rPr>
                <w:rFonts w:ascii="Arial" w:hAnsi="Arial" w:cs="Arial"/>
                <w:i/>
                <w:sz w:val="19"/>
                <w:szCs w:val="19"/>
                <w:lang w:val="es-MX" w:eastAsia="es-MX"/>
              </w:rPr>
            </w:pPr>
            <w:r w:rsidRPr="00F75A87">
              <w:rPr>
                <w:rFonts w:ascii="Arial" w:hAnsi="Arial" w:cs="Arial"/>
                <w:i/>
                <w:sz w:val="19"/>
                <w:szCs w:val="19"/>
                <w:lang w:val="es-MX" w:eastAsia="es-MX"/>
              </w:rPr>
              <w:t>Número de salarios mínimos</w:t>
            </w:r>
          </w:p>
        </w:tc>
      </w:tr>
      <w:tr w:rsidR="000F61AB" w:rsidRPr="00F75A87" w:rsidTr="003E624C">
        <w:trPr>
          <w:trHeight w:val="340"/>
        </w:trPr>
        <w:tc>
          <w:tcPr>
            <w:tcW w:w="329" w:type="dxa"/>
            <w:shd w:val="clear" w:color="auto" w:fill="auto"/>
            <w:noWrap/>
            <w:vAlign w:val="bottom"/>
            <w:hideMark/>
          </w:tcPr>
          <w:p w:rsidR="000F61AB" w:rsidRPr="00F75A87" w:rsidRDefault="000F61AB" w:rsidP="003E624C">
            <w:pPr>
              <w:spacing w:line="360" w:lineRule="auto"/>
              <w:rPr>
                <w:rFonts w:ascii="Arial" w:hAnsi="Arial" w:cs="Arial"/>
                <w:i/>
                <w:sz w:val="19"/>
                <w:szCs w:val="19"/>
                <w:lang w:val="es-MX" w:eastAsia="es-MX"/>
              </w:rPr>
            </w:pPr>
            <w:r w:rsidRPr="00F75A87">
              <w:rPr>
                <w:rFonts w:ascii="Arial" w:hAnsi="Arial" w:cs="Arial"/>
                <w:i/>
                <w:sz w:val="19"/>
                <w:szCs w:val="19"/>
                <w:lang w:val="es-MX" w:eastAsia="es-MX"/>
              </w:rPr>
              <w:t>I</w:t>
            </w:r>
          </w:p>
        </w:tc>
        <w:tc>
          <w:tcPr>
            <w:tcW w:w="318" w:type="dxa"/>
            <w:shd w:val="clear" w:color="auto" w:fill="auto"/>
            <w:noWrap/>
            <w:vAlign w:val="bottom"/>
            <w:hideMark/>
          </w:tcPr>
          <w:p w:rsidR="000F61AB" w:rsidRPr="00F75A87" w:rsidRDefault="000F61AB" w:rsidP="003E624C">
            <w:pPr>
              <w:spacing w:line="360" w:lineRule="auto"/>
              <w:rPr>
                <w:rFonts w:ascii="Arial" w:hAnsi="Arial" w:cs="Arial"/>
                <w:i/>
                <w:sz w:val="19"/>
                <w:szCs w:val="19"/>
                <w:lang w:val="es-MX" w:eastAsia="es-MX"/>
              </w:rPr>
            </w:pPr>
          </w:p>
        </w:tc>
        <w:tc>
          <w:tcPr>
            <w:tcW w:w="252" w:type="dxa"/>
            <w:shd w:val="clear" w:color="auto" w:fill="auto"/>
            <w:noWrap/>
            <w:vAlign w:val="bottom"/>
          </w:tcPr>
          <w:p w:rsidR="000F61AB" w:rsidRPr="00F75A87" w:rsidRDefault="000F61AB" w:rsidP="003E624C">
            <w:pPr>
              <w:spacing w:line="360" w:lineRule="auto"/>
              <w:rPr>
                <w:rFonts w:ascii="Arial" w:hAnsi="Arial" w:cs="Arial"/>
                <w:i/>
                <w:sz w:val="19"/>
                <w:szCs w:val="19"/>
                <w:lang w:val="es-MX" w:eastAsia="es-MX"/>
              </w:rPr>
            </w:pPr>
          </w:p>
        </w:tc>
        <w:tc>
          <w:tcPr>
            <w:tcW w:w="3794" w:type="dxa"/>
            <w:shd w:val="clear" w:color="auto" w:fill="auto"/>
            <w:noWrap/>
            <w:vAlign w:val="bottom"/>
            <w:hideMark/>
          </w:tcPr>
          <w:p w:rsidR="000F61AB" w:rsidRPr="00F75A87" w:rsidRDefault="000F61AB" w:rsidP="003E624C">
            <w:pPr>
              <w:spacing w:line="360" w:lineRule="auto"/>
              <w:rPr>
                <w:rFonts w:ascii="Arial" w:hAnsi="Arial" w:cs="Arial"/>
                <w:i/>
                <w:sz w:val="19"/>
                <w:szCs w:val="19"/>
                <w:lang w:val="es-MX" w:eastAsia="es-MX"/>
              </w:rPr>
            </w:pPr>
            <w:r w:rsidRPr="00F75A87">
              <w:rPr>
                <w:rFonts w:ascii="Arial" w:hAnsi="Arial" w:cs="Arial"/>
                <w:i/>
                <w:sz w:val="19"/>
                <w:szCs w:val="19"/>
                <w:lang w:val="es-MX" w:eastAsia="es-MX"/>
              </w:rPr>
              <w:t>Sesión fotográfica individual:</w:t>
            </w:r>
          </w:p>
        </w:tc>
        <w:tc>
          <w:tcPr>
            <w:tcW w:w="1985" w:type="dxa"/>
            <w:shd w:val="clear" w:color="auto" w:fill="auto"/>
            <w:noWrap/>
            <w:vAlign w:val="bottom"/>
            <w:hideMark/>
          </w:tcPr>
          <w:p w:rsidR="000F61AB" w:rsidRPr="00F75A87" w:rsidRDefault="000F61AB" w:rsidP="003E624C">
            <w:pPr>
              <w:spacing w:line="360" w:lineRule="auto"/>
              <w:jc w:val="center"/>
              <w:rPr>
                <w:rFonts w:ascii="Arial" w:hAnsi="Arial" w:cs="Arial"/>
                <w:i/>
                <w:sz w:val="19"/>
                <w:szCs w:val="19"/>
                <w:lang w:val="es-MX" w:eastAsia="es-MX"/>
              </w:rPr>
            </w:pPr>
            <w:r w:rsidRPr="00F75A87">
              <w:rPr>
                <w:rFonts w:ascii="Arial" w:hAnsi="Arial" w:cs="Arial"/>
                <w:i/>
                <w:sz w:val="19"/>
                <w:szCs w:val="19"/>
                <w:lang w:val="es-MX" w:eastAsia="es-MX"/>
              </w:rPr>
              <w:t>33.00</w:t>
            </w:r>
          </w:p>
        </w:tc>
      </w:tr>
      <w:tr w:rsidR="000F61AB" w:rsidRPr="00F75A87" w:rsidTr="003E624C">
        <w:trPr>
          <w:trHeight w:val="340"/>
        </w:trPr>
        <w:tc>
          <w:tcPr>
            <w:tcW w:w="329" w:type="dxa"/>
            <w:shd w:val="clear" w:color="auto" w:fill="auto"/>
            <w:noWrap/>
            <w:hideMark/>
          </w:tcPr>
          <w:p w:rsidR="000F61AB" w:rsidRPr="00F75A87" w:rsidRDefault="000F61AB" w:rsidP="003E624C">
            <w:pPr>
              <w:spacing w:line="360" w:lineRule="auto"/>
              <w:rPr>
                <w:rFonts w:ascii="Arial" w:hAnsi="Arial" w:cs="Arial"/>
                <w:i/>
                <w:sz w:val="19"/>
                <w:szCs w:val="19"/>
                <w:lang w:val="es-MX" w:eastAsia="es-MX"/>
              </w:rPr>
            </w:pPr>
            <w:r w:rsidRPr="00F75A87">
              <w:rPr>
                <w:rFonts w:ascii="Arial" w:hAnsi="Arial" w:cs="Arial"/>
                <w:i/>
                <w:sz w:val="19"/>
                <w:szCs w:val="19"/>
                <w:lang w:val="es-MX" w:eastAsia="es-MX"/>
              </w:rPr>
              <w:t>II</w:t>
            </w:r>
          </w:p>
        </w:tc>
        <w:tc>
          <w:tcPr>
            <w:tcW w:w="318" w:type="dxa"/>
            <w:shd w:val="clear" w:color="auto" w:fill="auto"/>
            <w:noWrap/>
            <w:hideMark/>
          </w:tcPr>
          <w:p w:rsidR="000F61AB" w:rsidRPr="00F75A87" w:rsidRDefault="000F61AB" w:rsidP="003E624C">
            <w:pPr>
              <w:spacing w:line="360" w:lineRule="auto"/>
              <w:rPr>
                <w:rFonts w:ascii="Arial" w:hAnsi="Arial" w:cs="Arial"/>
                <w:i/>
                <w:sz w:val="19"/>
                <w:szCs w:val="19"/>
                <w:lang w:val="es-MX" w:eastAsia="es-MX"/>
              </w:rPr>
            </w:pPr>
          </w:p>
        </w:tc>
        <w:tc>
          <w:tcPr>
            <w:tcW w:w="252" w:type="dxa"/>
            <w:shd w:val="clear" w:color="auto" w:fill="auto"/>
            <w:noWrap/>
          </w:tcPr>
          <w:p w:rsidR="000F61AB" w:rsidRPr="00F75A87" w:rsidRDefault="000F61AB" w:rsidP="003E624C">
            <w:pPr>
              <w:spacing w:line="360" w:lineRule="auto"/>
              <w:rPr>
                <w:rFonts w:ascii="Arial" w:hAnsi="Arial" w:cs="Arial"/>
                <w:i/>
                <w:sz w:val="19"/>
                <w:szCs w:val="19"/>
                <w:lang w:val="es-MX" w:eastAsia="es-MX"/>
              </w:rPr>
            </w:pPr>
          </w:p>
        </w:tc>
        <w:tc>
          <w:tcPr>
            <w:tcW w:w="3794" w:type="dxa"/>
            <w:shd w:val="clear" w:color="auto" w:fill="auto"/>
            <w:noWrap/>
            <w:hideMark/>
          </w:tcPr>
          <w:p w:rsidR="000F61AB" w:rsidRPr="00F75A87" w:rsidRDefault="000F61AB" w:rsidP="003E624C">
            <w:pPr>
              <w:spacing w:line="360" w:lineRule="auto"/>
              <w:rPr>
                <w:rFonts w:ascii="Arial" w:hAnsi="Arial" w:cs="Arial"/>
                <w:i/>
                <w:sz w:val="19"/>
                <w:szCs w:val="19"/>
                <w:lang w:val="es-MX" w:eastAsia="es-MX"/>
              </w:rPr>
            </w:pPr>
            <w:r w:rsidRPr="00F75A87">
              <w:rPr>
                <w:rFonts w:ascii="Arial" w:hAnsi="Arial" w:cs="Arial"/>
                <w:i/>
                <w:sz w:val="19"/>
                <w:szCs w:val="19"/>
                <w:lang w:val="es-MX" w:eastAsia="es-MX"/>
              </w:rPr>
              <w:t>Sesión fotográfica grupal:</w:t>
            </w:r>
          </w:p>
        </w:tc>
        <w:tc>
          <w:tcPr>
            <w:tcW w:w="1985" w:type="dxa"/>
            <w:shd w:val="clear" w:color="auto" w:fill="auto"/>
            <w:noWrap/>
            <w:hideMark/>
          </w:tcPr>
          <w:p w:rsidR="000F61AB" w:rsidRPr="00F75A87" w:rsidRDefault="000F61AB" w:rsidP="003E624C">
            <w:pPr>
              <w:spacing w:line="360" w:lineRule="auto"/>
              <w:jc w:val="center"/>
              <w:rPr>
                <w:rFonts w:ascii="Arial" w:hAnsi="Arial" w:cs="Arial"/>
                <w:i/>
                <w:sz w:val="19"/>
                <w:szCs w:val="19"/>
                <w:lang w:val="es-MX" w:eastAsia="es-MX"/>
              </w:rPr>
            </w:pPr>
            <w:r w:rsidRPr="00F75A87">
              <w:rPr>
                <w:rFonts w:ascii="Arial" w:hAnsi="Arial" w:cs="Arial"/>
                <w:i/>
                <w:sz w:val="19"/>
                <w:szCs w:val="19"/>
                <w:lang w:val="es-MX" w:eastAsia="es-MX"/>
              </w:rPr>
              <w:t>82.00</w:t>
            </w:r>
          </w:p>
        </w:tc>
      </w:tr>
      <w:tr w:rsidR="000F61AB" w:rsidRPr="00F75A87" w:rsidTr="003E624C">
        <w:trPr>
          <w:trHeight w:val="340"/>
        </w:trPr>
        <w:tc>
          <w:tcPr>
            <w:tcW w:w="329" w:type="dxa"/>
            <w:shd w:val="clear" w:color="auto" w:fill="auto"/>
            <w:noWrap/>
            <w:hideMark/>
          </w:tcPr>
          <w:p w:rsidR="000F61AB" w:rsidRPr="00F75A87" w:rsidRDefault="000F61AB" w:rsidP="003E624C">
            <w:pPr>
              <w:spacing w:line="360" w:lineRule="auto"/>
              <w:rPr>
                <w:rFonts w:ascii="Arial" w:hAnsi="Arial" w:cs="Arial"/>
                <w:i/>
                <w:sz w:val="19"/>
                <w:szCs w:val="19"/>
                <w:lang w:val="es-MX" w:eastAsia="es-MX"/>
              </w:rPr>
            </w:pPr>
            <w:r w:rsidRPr="00F75A87">
              <w:rPr>
                <w:rFonts w:ascii="Arial" w:hAnsi="Arial" w:cs="Arial"/>
                <w:i/>
                <w:sz w:val="19"/>
                <w:szCs w:val="19"/>
                <w:lang w:val="es-MX" w:eastAsia="es-MX"/>
              </w:rPr>
              <w:t>III</w:t>
            </w:r>
          </w:p>
        </w:tc>
        <w:tc>
          <w:tcPr>
            <w:tcW w:w="318" w:type="dxa"/>
            <w:shd w:val="clear" w:color="auto" w:fill="auto"/>
            <w:noWrap/>
            <w:hideMark/>
          </w:tcPr>
          <w:p w:rsidR="000F61AB" w:rsidRPr="00F75A87" w:rsidRDefault="000F61AB" w:rsidP="003E624C">
            <w:pPr>
              <w:spacing w:line="360" w:lineRule="auto"/>
              <w:rPr>
                <w:rFonts w:ascii="Arial" w:hAnsi="Arial" w:cs="Arial"/>
                <w:i/>
                <w:sz w:val="19"/>
                <w:szCs w:val="19"/>
                <w:lang w:val="es-MX" w:eastAsia="es-MX"/>
              </w:rPr>
            </w:pPr>
          </w:p>
        </w:tc>
        <w:tc>
          <w:tcPr>
            <w:tcW w:w="252" w:type="dxa"/>
            <w:shd w:val="clear" w:color="auto" w:fill="auto"/>
            <w:noWrap/>
          </w:tcPr>
          <w:p w:rsidR="000F61AB" w:rsidRPr="00F75A87" w:rsidRDefault="000F61AB" w:rsidP="003E624C">
            <w:pPr>
              <w:spacing w:line="360" w:lineRule="auto"/>
              <w:jc w:val="right"/>
              <w:rPr>
                <w:rFonts w:ascii="Arial" w:hAnsi="Arial" w:cs="Arial"/>
                <w:i/>
                <w:sz w:val="19"/>
                <w:szCs w:val="19"/>
                <w:lang w:val="es-MX" w:eastAsia="es-MX"/>
              </w:rPr>
            </w:pPr>
          </w:p>
        </w:tc>
        <w:tc>
          <w:tcPr>
            <w:tcW w:w="3794" w:type="dxa"/>
            <w:shd w:val="clear" w:color="auto" w:fill="auto"/>
            <w:noWrap/>
          </w:tcPr>
          <w:p w:rsidR="000F61AB" w:rsidRPr="00F75A87" w:rsidRDefault="000F61AB" w:rsidP="003E624C">
            <w:pPr>
              <w:spacing w:line="360" w:lineRule="auto"/>
              <w:rPr>
                <w:rFonts w:ascii="Arial" w:hAnsi="Arial" w:cs="Arial"/>
                <w:i/>
                <w:sz w:val="19"/>
                <w:szCs w:val="19"/>
                <w:lang w:val="es-MX" w:eastAsia="es-MX"/>
              </w:rPr>
            </w:pPr>
            <w:r w:rsidRPr="00F75A87">
              <w:rPr>
                <w:rFonts w:ascii="Arial" w:hAnsi="Arial" w:cs="Arial"/>
                <w:i/>
                <w:sz w:val="19"/>
                <w:szCs w:val="19"/>
                <w:lang w:val="es-MX" w:eastAsia="es-MX"/>
              </w:rPr>
              <w:t>Talleres para fotografía, grabado tradicional, gráfica digital de producciones artísticas y culturales por actividad:</w:t>
            </w:r>
          </w:p>
        </w:tc>
        <w:tc>
          <w:tcPr>
            <w:tcW w:w="1985" w:type="dxa"/>
            <w:shd w:val="clear" w:color="auto" w:fill="auto"/>
            <w:noWrap/>
            <w:hideMark/>
          </w:tcPr>
          <w:p w:rsidR="000F61AB" w:rsidRPr="00F75A87" w:rsidRDefault="000F61AB" w:rsidP="003E624C">
            <w:pPr>
              <w:spacing w:line="360" w:lineRule="auto"/>
              <w:jc w:val="center"/>
              <w:rPr>
                <w:rFonts w:ascii="Arial" w:hAnsi="Arial" w:cs="Arial"/>
                <w:i/>
                <w:sz w:val="19"/>
                <w:szCs w:val="19"/>
                <w:lang w:val="es-MX" w:eastAsia="es-MX"/>
              </w:rPr>
            </w:pPr>
          </w:p>
          <w:p w:rsidR="000F61AB" w:rsidRPr="00F75A87" w:rsidRDefault="000F61AB" w:rsidP="003E624C">
            <w:pPr>
              <w:spacing w:line="360" w:lineRule="auto"/>
              <w:jc w:val="center"/>
              <w:rPr>
                <w:rFonts w:ascii="Arial" w:hAnsi="Arial" w:cs="Arial"/>
                <w:i/>
                <w:sz w:val="19"/>
                <w:szCs w:val="19"/>
                <w:lang w:val="es-MX" w:eastAsia="es-MX"/>
              </w:rPr>
            </w:pPr>
          </w:p>
          <w:p w:rsidR="000F61AB" w:rsidRPr="00F75A87" w:rsidRDefault="000F61AB" w:rsidP="003E624C">
            <w:pPr>
              <w:spacing w:line="360" w:lineRule="auto"/>
              <w:jc w:val="center"/>
              <w:rPr>
                <w:rFonts w:ascii="Arial" w:hAnsi="Arial" w:cs="Arial"/>
                <w:i/>
                <w:sz w:val="19"/>
                <w:szCs w:val="19"/>
                <w:lang w:val="es-MX" w:eastAsia="es-MX"/>
              </w:rPr>
            </w:pPr>
            <w:r w:rsidRPr="00F75A87">
              <w:rPr>
                <w:rFonts w:ascii="Arial" w:hAnsi="Arial" w:cs="Arial"/>
                <w:i/>
                <w:sz w:val="19"/>
                <w:szCs w:val="19"/>
                <w:lang w:val="es-MX" w:eastAsia="es-MX"/>
              </w:rPr>
              <w:t>95.00</w:t>
            </w:r>
          </w:p>
        </w:tc>
      </w:tr>
      <w:tr w:rsidR="000F61AB" w:rsidRPr="001E3E7D" w:rsidTr="003E624C">
        <w:trPr>
          <w:trHeight w:val="340"/>
        </w:trPr>
        <w:tc>
          <w:tcPr>
            <w:tcW w:w="329" w:type="dxa"/>
            <w:shd w:val="clear" w:color="auto" w:fill="auto"/>
            <w:noWrap/>
            <w:hideMark/>
          </w:tcPr>
          <w:p w:rsidR="000F61AB" w:rsidRPr="00F75A87" w:rsidRDefault="000F61AB" w:rsidP="003E624C">
            <w:pPr>
              <w:spacing w:line="360" w:lineRule="auto"/>
              <w:rPr>
                <w:rFonts w:ascii="Arial" w:hAnsi="Arial" w:cs="Arial"/>
                <w:i/>
                <w:sz w:val="19"/>
                <w:szCs w:val="19"/>
                <w:lang w:val="es-MX" w:eastAsia="es-MX"/>
              </w:rPr>
            </w:pPr>
            <w:r w:rsidRPr="00F75A87">
              <w:rPr>
                <w:rFonts w:ascii="Arial" w:hAnsi="Arial" w:cs="Arial"/>
                <w:i/>
                <w:sz w:val="19"/>
                <w:szCs w:val="19"/>
                <w:lang w:val="es-MX" w:eastAsia="es-MX"/>
              </w:rPr>
              <w:t>IV</w:t>
            </w:r>
          </w:p>
        </w:tc>
        <w:tc>
          <w:tcPr>
            <w:tcW w:w="318" w:type="dxa"/>
            <w:shd w:val="clear" w:color="auto" w:fill="auto"/>
            <w:noWrap/>
            <w:hideMark/>
          </w:tcPr>
          <w:p w:rsidR="000F61AB" w:rsidRPr="00F75A87" w:rsidRDefault="000F61AB" w:rsidP="003E624C">
            <w:pPr>
              <w:spacing w:line="360" w:lineRule="auto"/>
              <w:rPr>
                <w:rFonts w:ascii="Arial" w:hAnsi="Arial" w:cs="Arial"/>
                <w:i/>
                <w:sz w:val="19"/>
                <w:szCs w:val="19"/>
                <w:lang w:val="es-MX" w:eastAsia="es-MX"/>
              </w:rPr>
            </w:pPr>
          </w:p>
        </w:tc>
        <w:tc>
          <w:tcPr>
            <w:tcW w:w="252" w:type="dxa"/>
            <w:shd w:val="clear" w:color="auto" w:fill="auto"/>
            <w:noWrap/>
          </w:tcPr>
          <w:p w:rsidR="000F61AB" w:rsidRPr="00F75A87" w:rsidRDefault="000F61AB" w:rsidP="003E624C">
            <w:pPr>
              <w:spacing w:line="360" w:lineRule="auto"/>
              <w:jc w:val="right"/>
              <w:rPr>
                <w:rFonts w:ascii="Arial" w:hAnsi="Arial" w:cs="Arial"/>
                <w:i/>
                <w:sz w:val="19"/>
                <w:szCs w:val="19"/>
                <w:lang w:val="es-MX" w:eastAsia="es-MX"/>
              </w:rPr>
            </w:pPr>
          </w:p>
        </w:tc>
        <w:tc>
          <w:tcPr>
            <w:tcW w:w="3794" w:type="dxa"/>
            <w:shd w:val="clear" w:color="auto" w:fill="auto"/>
            <w:noWrap/>
          </w:tcPr>
          <w:p w:rsidR="000F61AB" w:rsidRPr="00F75A87" w:rsidRDefault="000F61AB" w:rsidP="003E624C">
            <w:pPr>
              <w:spacing w:line="360" w:lineRule="auto"/>
              <w:rPr>
                <w:rFonts w:ascii="Arial" w:hAnsi="Arial" w:cs="Arial"/>
                <w:i/>
                <w:sz w:val="19"/>
                <w:szCs w:val="19"/>
                <w:lang w:val="es-MX" w:eastAsia="es-MX"/>
              </w:rPr>
            </w:pPr>
            <w:r w:rsidRPr="00F75A87">
              <w:rPr>
                <w:rFonts w:ascii="Arial" w:hAnsi="Arial" w:cs="Arial"/>
                <w:i/>
                <w:sz w:val="19"/>
                <w:szCs w:val="19"/>
                <w:lang w:val="es-MX" w:eastAsia="es-MX"/>
              </w:rPr>
              <w:t>Establecimiento comercial, por mes:</w:t>
            </w:r>
          </w:p>
        </w:tc>
        <w:tc>
          <w:tcPr>
            <w:tcW w:w="1985" w:type="dxa"/>
            <w:shd w:val="clear" w:color="auto" w:fill="auto"/>
            <w:noWrap/>
            <w:hideMark/>
          </w:tcPr>
          <w:p w:rsidR="000F61AB" w:rsidRPr="001E3E7D" w:rsidRDefault="000F61AB" w:rsidP="003E624C">
            <w:pPr>
              <w:spacing w:line="360" w:lineRule="auto"/>
              <w:jc w:val="center"/>
              <w:rPr>
                <w:rFonts w:ascii="Arial" w:hAnsi="Arial" w:cs="Arial"/>
                <w:i/>
                <w:sz w:val="19"/>
                <w:szCs w:val="19"/>
                <w:lang w:val="es-MX" w:eastAsia="es-MX"/>
              </w:rPr>
            </w:pPr>
            <w:r w:rsidRPr="00F75A87">
              <w:rPr>
                <w:rFonts w:ascii="Arial" w:hAnsi="Arial" w:cs="Arial"/>
                <w:i/>
                <w:sz w:val="19"/>
                <w:szCs w:val="19"/>
                <w:lang w:val="es-MX" w:eastAsia="es-MX"/>
              </w:rPr>
              <w:t>46.00</w:t>
            </w:r>
          </w:p>
        </w:tc>
      </w:tr>
    </w:tbl>
    <w:p w:rsidR="000F61AB" w:rsidRPr="00992C52" w:rsidRDefault="000F61AB" w:rsidP="000F61AB">
      <w:pPr>
        <w:pStyle w:val="Textosinformato"/>
        <w:tabs>
          <w:tab w:val="right" w:leader="dot" w:pos="8828"/>
        </w:tabs>
        <w:jc w:val="both"/>
        <w:rPr>
          <w:rFonts w:ascii="Arial" w:hAnsi="Arial" w:cs="Arial"/>
          <w:i/>
          <w:sz w:val="19"/>
          <w:szCs w:val="19"/>
          <w:vertAlign w:val="superscript"/>
        </w:rPr>
      </w:pPr>
      <w:r w:rsidRPr="00F75A87">
        <w:rPr>
          <w:rFonts w:ascii="Arial" w:hAnsi="Arial" w:cs="Arial"/>
          <w:i/>
          <w:sz w:val="19"/>
          <w:szCs w:val="19"/>
          <w:vertAlign w:val="superscript"/>
        </w:rPr>
        <w:t>(Adición según Decreto No.1669  PPOE Extra de fecha 31-12-2015)</w:t>
      </w:r>
    </w:p>
    <w:p w:rsidR="000F61AB" w:rsidRPr="00E111F9" w:rsidRDefault="000F61AB" w:rsidP="000F61AB">
      <w:pPr>
        <w:pStyle w:val="Textosinformato"/>
        <w:tabs>
          <w:tab w:val="right" w:leader="dot" w:pos="8828"/>
        </w:tabs>
        <w:jc w:val="both"/>
        <w:rPr>
          <w:rFonts w:ascii="Arial" w:hAnsi="Arial" w:cs="Arial"/>
          <w:bCs/>
          <w:i/>
          <w:sz w:val="19"/>
          <w:szCs w:val="19"/>
        </w:rPr>
      </w:pPr>
    </w:p>
    <w:p w:rsidR="000F61AB" w:rsidRPr="00FB2547" w:rsidRDefault="000F61AB" w:rsidP="000F61AB">
      <w:pPr>
        <w:pStyle w:val="Textosinformato"/>
        <w:tabs>
          <w:tab w:val="right" w:leader="dot" w:pos="8828"/>
        </w:tabs>
        <w:jc w:val="center"/>
        <w:rPr>
          <w:rFonts w:ascii="Arial" w:hAnsi="Arial" w:cs="Arial"/>
          <w:b/>
          <w:bCs/>
          <w:sz w:val="19"/>
          <w:szCs w:val="19"/>
        </w:rPr>
      </w:pPr>
      <w:r w:rsidRPr="00FB2547">
        <w:rPr>
          <w:rFonts w:ascii="Arial" w:hAnsi="Arial" w:cs="Arial"/>
          <w:b/>
          <w:bCs/>
          <w:sz w:val="19"/>
          <w:szCs w:val="19"/>
        </w:rPr>
        <w:t>Capítulo Segundo</w:t>
      </w:r>
    </w:p>
    <w:p w:rsidR="000F61AB" w:rsidRPr="00FB2547" w:rsidRDefault="000F61AB" w:rsidP="000F61AB">
      <w:pPr>
        <w:pStyle w:val="Textosinformato"/>
        <w:tabs>
          <w:tab w:val="right" w:leader="dot" w:pos="8828"/>
        </w:tabs>
        <w:jc w:val="center"/>
        <w:rPr>
          <w:rFonts w:ascii="Arial" w:hAnsi="Arial" w:cs="Arial"/>
          <w:b/>
          <w:bCs/>
          <w:sz w:val="19"/>
          <w:szCs w:val="19"/>
        </w:rPr>
      </w:pPr>
      <w:r w:rsidRPr="00FB2547">
        <w:rPr>
          <w:rFonts w:ascii="Arial" w:hAnsi="Arial" w:cs="Arial"/>
          <w:b/>
          <w:bCs/>
          <w:sz w:val="19"/>
          <w:szCs w:val="19"/>
        </w:rPr>
        <w:t xml:space="preserve">Bienes de Dominio Público en Custodia </w:t>
      </w:r>
    </w:p>
    <w:p w:rsidR="000F61AB" w:rsidRPr="00FB2547" w:rsidRDefault="000F61AB" w:rsidP="000F61AB">
      <w:pPr>
        <w:pStyle w:val="Textosinformato"/>
        <w:tabs>
          <w:tab w:val="right" w:leader="dot" w:pos="8828"/>
        </w:tabs>
        <w:jc w:val="center"/>
        <w:rPr>
          <w:rFonts w:ascii="Arial" w:hAnsi="Arial" w:cs="Arial"/>
          <w:b/>
          <w:bCs/>
          <w:sz w:val="19"/>
          <w:szCs w:val="19"/>
        </w:rPr>
      </w:pPr>
      <w:r w:rsidRPr="00FB2547">
        <w:rPr>
          <w:rFonts w:ascii="Arial" w:hAnsi="Arial" w:cs="Arial"/>
          <w:b/>
          <w:bCs/>
          <w:sz w:val="19"/>
          <w:szCs w:val="19"/>
        </w:rPr>
        <w:t>de la Secretaría de Administración</w:t>
      </w:r>
    </w:p>
    <w:p w:rsidR="000F61AB" w:rsidRPr="00FB2547" w:rsidRDefault="000F61AB" w:rsidP="000F61AB">
      <w:pPr>
        <w:pStyle w:val="Textosinformato"/>
        <w:tabs>
          <w:tab w:val="right" w:leader="dot" w:pos="8828"/>
        </w:tabs>
        <w:jc w:val="center"/>
        <w:rPr>
          <w:rFonts w:ascii="Arial" w:hAnsi="Arial" w:cs="Arial"/>
          <w:b/>
          <w:bCs/>
          <w:sz w:val="19"/>
          <w:szCs w:val="19"/>
        </w:rPr>
      </w:pPr>
    </w:p>
    <w:p w:rsidR="000F61AB" w:rsidRPr="000C6455" w:rsidRDefault="000F61AB" w:rsidP="000F61AB">
      <w:pPr>
        <w:pStyle w:val="Textosinformato"/>
        <w:tabs>
          <w:tab w:val="right" w:leader="dot" w:pos="8828"/>
        </w:tabs>
        <w:jc w:val="both"/>
        <w:rPr>
          <w:rFonts w:ascii="Arial" w:hAnsi="Arial" w:cs="Arial"/>
          <w:bCs/>
          <w:i/>
          <w:sz w:val="19"/>
          <w:szCs w:val="19"/>
          <w:vertAlign w:val="superscript"/>
        </w:rPr>
      </w:pPr>
      <w:r w:rsidRPr="00F75A87">
        <w:rPr>
          <w:rFonts w:ascii="Arial" w:hAnsi="Arial" w:cs="Arial"/>
          <w:b/>
          <w:bCs/>
          <w:i/>
          <w:sz w:val="19"/>
          <w:szCs w:val="19"/>
        </w:rPr>
        <w:t>Artículo 15.</w:t>
      </w:r>
      <w:r w:rsidRPr="00F75A87">
        <w:rPr>
          <w:rFonts w:ascii="Arial" w:hAnsi="Arial" w:cs="Arial"/>
          <w:bCs/>
          <w:i/>
          <w:sz w:val="19"/>
          <w:szCs w:val="19"/>
        </w:rPr>
        <w:t xml:space="preserve"> </w:t>
      </w:r>
      <w:r w:rsidRPr="00F75A87">
        <w:rPr>
          <w:rFonts w:ascii="Arial" w:hAnsi="Arial" w:cs="Arial"/>
          <w:i/>
          <w:sz w:val="19"/>
          <w:szCs w:val="19"/>
        </w:rPr>
        <w:t>Por el uso, goce o aprovechamiento de bienes del dominio público del Estado en custodia de la Secretaría de Administración, las personas físicas y morales causarán y pagarán los derechos conforme a las cuotas señaladas en las siguientes secciones</w:t>
      </w:r>
      <w:r w:rsidRPr="00F75A87">
        <w:rPr>
          <w:rFonts w:ascii="Arial" w:hAnsi="Arial" w:cs="Arial"/>
          <w:bCs/>
          <w:i/>
          <w:sz w:val="19"/>
          <w:szCs w:val="19"/>
        </w:rPr>
        <w:t xml:space="preserve">: </w:t>
      </w:r>
      <w:r w:rsidRPr="00F75A87">
        <w:rPr>
          <w:rFonts w:ascii="Arial" w:hAnsi="Arial" w:cs="Arial"/>
          <w:bCs/>
          <w:i/>
          <w:sz w:val="19"/>
          <w:szCs w:val="19"/>
          <w:vertAlign w:val="superscript"/>
        </w:rPr>
        <w:t>(Reforma según Decreto Núm.1669 PPOE Extra  de fecha 31-12-2015)</w:t>
      </w:r>
    </w:p>
    <w:p w:rsidR="000F61AB" w:rsidRPr="00FB2547" w:rsidRDefault="000F61AB" w:rsidP="000F61AB">
      <w:pPr>
        <w:pStyle w:val="Textosinformato"/>
        <w:tabs>
          <w:tab w:val="right" w:leader="dot" w:pos="8828"/>
        </w:tabs>
        <w:jc w:val="both"/>
        <w:rPr>
          <w:rFonts w:ascii="Arial" w:hAnsi="Arial" w:cs="Arial"/>
          <w:bCs/>
          <w:sz w:val="19"/>
          <w:szCs w:val="19"/>
        </w:rPr>
      </w:pPr>
    </w:p>
    <w:p w:rsidR="000F61AB" w:rsidRPr="00650DBB" w:rsidRDefault="000F61AB" w:rsidP="000F61AB">
      <w:pPr>
        <w:pStyle w:val="Textosinformato"/>
        <w:tabs>
          <w:tab w:val="right" w:leader="dot" w:pos="8828"/>
        </w:tabs>
        <w:jc w:val="center"/>
        <w:rPr>
          <w:rFonts w:ascii="Arial" w:hAnsi="Arial" w:cs="Arial"/>
          <w:b/>
          <w:bCs/>
          <w:i/>
          <w:sz w:val="19"/>
          <w:szCs w:val="19"/>
        </w:rPr>
      </w:pPr>
      <w:r w:rsidRPr="00650DBB">
        <w:rPr>
          <w:rFonts w:ascii="Arial" w:hAnsi="Arial" w:cs="Arial"/>
          <w:b/>
          <w:bCs/>
          <w:i/>
          <w:sz w:val="19"/>
          <w:szCs w:val="19"/>
        </w:rPr>
        <w:lastRenderedPageBreak/>
        <w:t>Sección Primera</w:t>
      </w:r>
    </w:p>
    <w:p w:rsidR="000F61AB" w:rsidRPr="00650DBB" w:rsidRDefault="000F61AB" w:rsidP="000F61AB">
      <w:pPr>
        <w:pStyle w:val="Textosinformato"/>
        <w:tabs>
          <w:tab w:val="right" w:leader="dot" w:pos="8828"/>
        </w:tabs>
        <w:jc w:val="center"/>
        <w:rPr>
          <w:rFonts w:ascii="Arial" w:hAnsi="Arial" w:cs="Arial"/>
          <w:b/>
          <w:bCs/>
          <w:i/>
          <w:sz w:val="19"/>
          <w:szCs w:val="19"/>
        </w:rPr>
      </w:pPr>
      <w:r w:rsidRPr="00650DBB">
        <w:rPr>
          <w:rFonts w:ascii="Arial" w:hAnsi="Arial" w:cs="Arial"/>
          <w:b/>
          <w:bCs/>
          <w:i/>
          <w:sz w:val="19"/>
          <w:szCs w:val="19"/>
        </w:rPr>
        <w:t>Planetario Nundehui</w:t>
      </w:r>
    </w:p>
    <w:p w:rsidR="000F61AB" w:rsidRPr="00650DBB" w:rsidRDefault="000F61AB" w:rsidP="000F61AB">
      <w:pPr>
        <w:pStyle w:val="Textosinformato"/>
        <w:tabs>
          <w:tab w:val="right" w:leader="dot" w:pos="8828"/>
        </w:tabs>
        <w:jc w:val="center"/>
        <w:rPr>
          <w:rFonts w:ascii="Arial" w:hAnsi="Arial" w:cs="Arial"/>
          <w:b/>
          <w:bCs/>
          <w:i/>
          <w:sz w:val="19"/>
          <w:szCs w:val="19"/>
          <w:vertAlign w:val="superscript"/>
        </w:rPr>
      </w:pPr>
      <w:r w:rsidRPr="00650DBB">
        <w:rPr>
          <w:rFonts w:ascii="Arial" w:hAnsi="Arial" w:cs="Arial"/>
          <w:b/>
          <w:bCs/>
          <w:i/>
          <w:sz w:val="19"/>
          <w:szCs w:val="19"/>
          <w:vertAlign w:val="superscript"/>
        </w:rPr>
        <w:t>(Reforma según Decreto Núm.1669 PPOE Extra de fecha 31-12-2015)</w:t>
      </w:r>
    </w:p>
    <w:p w:rsidR="000F61AB" w:rsidRPr="00B535A0" w:rsidRDefault="000F61AB" w:rsidP="000F61AB">
      <w:pPr>
        <w:pStyle w:val="Textosinformato"/>
        <w:tabs>
          <w:tab w:val="right" w:leader="dot" w:pos="8828"/>
        </w:tabs>
        <w:jc w:val="center"/>
        <w:rPr>
          <w:rFonts w:ascii="Arial" w:hAnsi="Arial" w:cs="Arial"/>
          <w:b/>
          <w:bCs/>
          <w:i/>
          <w:sz w:val="19"/>
          <w:szCs w:val="19"/>
          <w:highlight w:val="yellow"/>
        </w:rPr>
      </w:pPr>
    </w:p>
    <w:p w:rsidR="000F61AB" w:rsidRPr="00650DBB" w:rsidRDefault="000F61AB" w:rsidP="000F61AB">
      <w:pPr>
        <w:pStyle w:val="Subttulo"/>
        <w:tabs>
          <w:tab w:val="left" w:pos="7200"/>
          <w:tab w:val="left" w:pos="7590"/>
        </w:tabs>
        <w:spacing w:line="24" w:lineRule="atLeast"/>
        <w:jc w:val="both"/>
        <w:rPr>
          <w:rFonts w:ascii="Arial" w:hAnsi="Arial" w:cs="Arial"/>
          <w:b w:val="0"/>
          <w:i/>
          <w:sz w:val="19"/>
          <w:szCs w:val="19"/>
          <w:lang w:val="es-MX"/>
        </w:rPr>
      </w:pPr>
      <w:r w:rsidRPr="00650DBB">
        <w:rPr>
          <w:rFonts w:ascii="Arial" w:hAnsi="Arial" w:cs="Arial"/>
          <w:bCs w:val="0"/>
          <w:i/>
          <w:sz w:val="19"/>
          <w:szCs w:val="19"/>
        </w:rPr>
        <w:t>Artículo 15 A</w:t>
      </w:r>
      <w:r w:rsidRPr="00650DBB">
        <w:rPr>
          <w:rFonts w:ascii="Arial" w:hAnsi="Arial" w:cs="Arial"/>
          <w:b w:val="0"/>
          <w:bCs w:val="0"/>
          <w:i/>
          <w:sz w:val="19"/>
          <w:szCs w:val="19"/>
        </w:rPr>
        <w:t>.</w:t>
      </w:r>
      <w:r w:rsidRPr="00650DBB">
        <w:rPr>
          <w:rFonts w:ascii="Arial" w:hAnsi="Arial" w:cs="Arial"/>
          <w:b w:val="0"/>
          <w:i/>
          <w:sz w:val="19"/>
          <w:szCs w:val="19"/>
          <w:lang w:val="es-MX"/>
        </w:rPr>
        <w:t xml:space="preserve"> Las personas físicas que tengan acceso al Planetario Nundehui causarán y pagarán derechos por el acceso al Planetario $20.00.</w:t>
      </w:r>
    </w:p>
    <w:p w:rsidR="000F61AB" w:rsidRPr="00650DBB" w:rsidRDefault="000F61AB" w:rsidP="000F61AB">
      <w:pPr>
        <w:pStyle w:val="Subttulo"/>
        <w:jc w:val="both"/>
        <w:rPr>
          <w:rFonts w:ascii="Arial" w:hAnsi="Arial" w:cs="Arial"/>
          <w:b w:val="0"/>
          <w:i/>
          <w:sz w:val="19"/>
          <w:szCs w:val="19"/>
          <w:lang w:val="es-MX"/>
        </w:rPr>
      </w:pPr>
    </w:p>
    <w:p w:rsidR="000F61AB" w:rsidRPr="00B535A0" w:rsidRDefault="000F61AB" w:rsidP="000F61AB">
      <w:pPr>
        <w:pStyle w:val="Subttulo"/>
        <w:jc w:val="both"/>
        <w:rPr>
          <w:rFonts w:ascii="Arial" w:hAnsi="Arial" w:cs="Arial"/>
          <w:b w:val="0"/>
          <w:i/>
          <w:sz w:val="19"/>
          <w:szCs w:val="19"/>
          <w:vertAlign w:val="superscript"/>
          <w:lang w:val="es-MX"/>
        </w:rPr>
      </w:pPr>
      <w:r w:rsidRPr="00650DBB">
        <w:rPr>
          <w:rFonts w:ascii="Arial" w:hAnsi="Arial" w:cs="Arial"/>
          <w:b w:val="0"/>
          <w:i/>
          <w:sz w:val="19"/>
          <w:szCs w:val="19"/>
          <w:lang w:val="es-MX"/>
        </w:rPr>
        <w:t xml:space="preserve">Las visitas guiadas para grupos de estudiantes provenientes de instituciones públicas nacionales serán gratuitas previa solicitud de la institución señalando día y hora de la visita. </w:t>
      </w:r>
      <w:r w:rsidRPr="00650DBB">
        <w:rPr>
          <w:rFonts w:ascii="Arial" w:hAnsi="Arial" w:cs="Arial"/>
          <w:b w:val="0"/>
          <w:i/>
          <w:sz w:val="19"/>
          <w:szCs w:val="19"/>
          <w:vertAlign w:val="superscript"/>
          <w:lang w:val="es-MX"/>
        </w:rPr>
        <w:t xml:space="preserve">(Adición según Decreto </w:t>
      </w:r>
      <w:r>
        <w:rPr>
          <w:rFonts w:ascii="Arial" w:hAnsi="Arial" w:cs="Arial"/>
          <w:b w:val="0"/>
          <w:i/>
          <w:sz w:val="19"/>
          <w:szCs w:val="19"/>
          <w:vertAlign w:val="superscript"/>
          <w:lang w:val="es-MX"/>
        </w:rPr>
        <w:t xml:space="preserve">Núm. 1669 </w:t>
      </w:r>
      <w:r w:rsidRPr="00650DBB">
        <w:rPr>
          <w:rFonts w:ascii="Arial" w:hAnsi="Arial" w:cs="Arial"/>
          <w:b w:val="0"/>
          <w:i/>
          <w:sz w:val="19"/>
          <w:szCs w:val="19"/>
          <w:vertAlign w:val="superscript"/>
          <w:lang w:val="es-MX"/>
        </w:rPr>
        <w:t xml:space="preserve"> PPOE </w:t>
      </w:r>
      <w:r>
        <w:rPr>
          <w:rFonts w:ascii="Arial" w:hAnsi="Arial" w:cs="Arial"/>
          <w:b w:val="0"/>
          <w:i/>
          <w:sz w:val="19"/>
          <w:szCs w:val="19"/>
          <w:vertAlign w:val="superscript"/>
          <w:lang w:val="es-MX"/>
        </w:rPr>
        <w:t xml:space="preserve">Extra </w:t>
      </w:r>
      <w:r w:rsidRPr="00650DBB">
        <w:rPr>
          <w:rFonts w:ascii="Arial" w:hAnsi="Arial" w:cs="Arial"/>
          <w:b w:val="0"/>
          <w:i/>
          <w:sz w:val="19"/>
          <w:szCs w:val="19"/>
          <w:vertAlign w:val="superscript"/>
          <w:lang w:val="es-MX"/>
        </w:rPr>
        <w:t xml:space="preserve">de fecha </w:t>
      </w:r>
      <w:r>
        <w:rPr>
          <w:rFonts w:ascii="Arial" w:hAnsi="Arial" w:cs="Arial"/>
          <w:b w:val="0"/>
          <w:i/>
          <w:sz w:val="19"/>
          <w:szCs w:val="19"/>
          <w:vertAlign w:val="superscript"/>
          <w:lang w:val="es-MX"/>
        </w:rPr>
        <w:t>31-</w:t>
      </w:r>
      <w:r w:rsidRPr="00650DBB">
        <w:rPr>
          <w:rFonts w:ascii="Arial" w:hAnsi="Arial" w:cs="Arial"/>
          <w:b w:val="0"/>
          <w:i/>
          <w:sz w:val="19"/>
          <w:szCs w:val="19"/>
          <w:vertAlign w:val="superscript"/>
          <w:lang w:val="es-MX"/>
        </w:rPr>
        <w:t>12-2015)</w:t>
      </w:r>
    </w:p>
    <w:p w:rsidR="000F61AB" w:rsidRPr="000C6455" w:rsidRDefault="000F61AB" w:rsidP="000F61AB">
      <w:pPr>
        <w:pStyle w:val="Textosinformato"/>
        <w:tabs>
          <w:tab w:val="right" w:leader="dot" w:pos="8828"/>
        </w:tabs>
        <w:jc w:val="both"/>
        <w:rPr>
          <w:rFonts w:ascii="Arial" w:hAnsi="Arial" w:cs="Arial"/>
          <w:b/>
          <w:bCs/>
          <w:sz w:val="19"/>
          <w:szCs w:val="19"/>
        </w:rPr>
      </w:pPr>
    </w:p>
    <w:p w:rsidR="000F61AB" w:rsidRPr="00650DBB" w:rsidRDefault="000F61AB" w:rsidP="000F61AB">
      <w:pPr>
        <w:pStyle w:val="Textosinformato"/>
        <w:tabs>
          <w:tab w:val="right" w:leader="dot" w:pos="8828"/>
        </w:tabs>
        <w:jc w:val="center"/>
        <w:rPr>
          <w:rFonts w:ascii="Arial" w:hAnsi="Arial" w:cs="Arial"/>
          <w:b/>
          <w:bCs/>
          <w:i/>
          <w:sz w:val="19"/>
          <w:szCs w:val="19"/>
        </w:rPr>
      </w:pPr>
      <w:r w:rsidRPr="00650DBB">
        <w:rPr>
          <w:rFonts w:ascii="Arial" w:hAnsi="Arial" w:cs="Arial"/>
          <w:b/>
          <w:bCs/>
          <w:i/>
          <w:sz w:val="19"/>
          <w:szCs w:val="19"/>
        </w:rPr>
        <w:t>Sección Segunda</w:t>
      </w:r>
    </w:p>
    <w:p w:rsidR="000F61AB" w:rsidRPr="00650DBB" w:rsidRDefault="000F61AB" w:rsidP="000F61AB">
      <w:pPr>
        <w:pStyle w:val="Textosinformato"/>
        <w:tabs>
          <w:tab w:val="right" w:leader="dot" w:pos="8828"/>
        </w:tabs>
        <w:jc w:val="center"/>
        <w:rPr>
          <w:rFonts w:ascii="Arial" w:hAnsi="Arial" w:cs="Arial"/>
          <w:b/>
          <w:bCs/>
          <w:i/>
          <w:sz w:val="19"/>
          <w:szCs w:val="19"/>
        </w:rPr>
      </w:pPr>
      <w:r w:rsidRPr="00650DBB">
        <w:rPr>
          <w:rFonts w:ascii="Arial" w:hAnsi="Arial" w:cs="Arial"/>
          <w:b/>
          <w:bCs/>
          <w:i/>
          <w:sz w:val="19"/>
          <w:szCs w:val="19"/>
        </w:rPr>
        <w:t>Espacios en Instalaciones de Oficina y Complejos Públicos</w:t>
      </w:r>
    </w:p>
    <w:p w:rsidR="000F61AB" w:rsidRPr="00A91A53" w:rsidRDefault="000F61AB" w:rsidP="000F61AB">
      <w:pPr>
        <w:pStyle w:val="Textosinformato"/>
        <w:tabs>
          <w:tab w:val="right" w:leader="dot" w:pos="8828"/>
        </w:tabs>
        <w:jc w:val="center"/>
        <w:rPr>
          <w:rFonts w:ascii="Arial" w:hAnsi="Arial" w:cs="Arial"/>
          <w:b/>
          <w:bCs/>
          <w:i/>
          <w:sz w:val="19"/>
          <w:szCs w:val="19"/>
          <w:vertAlign w:val="superscript"/>
        </w:rPr>
      </w:pPr>
      <w:r>
        <w:rPr>
          <w:rFonts w:ascii="Arial" w:hAnsi="Arial" w:cs="Arial"/>
          <w:b/>
          <w:bCs/>
          <w:i/>
          <w:sz w:val="19"/>
          <w:szCs w:val="19"/>
          <w:vertAlign w:val="superscript"/>
        </w:rPr>
        <w:t>(Reforma según Decreto Núm. 1669</w:t>
      </w:r>
      <w:r w:rsidRPr="00650DBB">
        <w:rPr>
          <w:rFonts w:ascii="Arial" w:hAnsi="Arial" w:cs="Arial"/>
          <w:b/>
          <w:bCs/>
          <w:i/>
          <w:sz w:val="19"/>
          <w:szCs w:val="19"/>
          <w:vertAlign w:val="superscript"/>
        </w:rPr>
        <w:t>. PPO</w:t>
      </w:r>
      <w:r>
        <w:rPr>
          <w:rFonts w:ascii="Arial" w:hAnsi="Arial" w:cs="Arial"/>
          <w:b/>
          <w:bCs/>
          <w:i/>
          <w:sz w:val="19"/>
          <w:szCs w:val="19"/>
          <w:vertAlign w:val="superscript"/>
        </w:rPr>
        <w:t xml:space="preserve">E Extra </w:t>
      </w:r>
      <w:r w:rsidRPr="00650DBB">
        <w:rPr>
          <w:rFonts w:ascii="Arial" w:hAnsi="Arial" w:cs="Arial"/>
          <w:b/>
          <w:bCs/>
          <w:i/>
          <w:sz w:val="19"/>
          <w:szCs w:val="19"/>
          <w:vertAlign w:val="superscript"/>
        </w:rPr>
        <w:t xml:space="preserve"> de fecha</w:t>
      </w:r>
      <w:r>
        <w:rPr>
          <w:rFonts w:ascii="Arial" w:hAnsi="Arial" w:cs="Arial"/>
          <w:b/>
          <w:bCs/>
          <w:i/>
          <w:sz w:val="19"/>
          <w:szCs w:val="19"/>
          <w:vertAlign w:val="superscript"/>
        </w:rPr>
        <w:t xml:space="preserve"> 31-12-2015)</w:t>
      </w:r>
    </w:p>
    <w:p w:rsidR="000F61AB" w:rsidRPr="009C76BF" w:rsidRDefault="000F61AB" w:rsidP="000F61AB">
      <w:pPr>
        <w:pStyle w:val="Textosinformato"/>
        <w:tabs>
          <w:tab w:val="left" w:pos="3544"/>
          <w:tab w:val="right" w:leader="dot" w:pos="8828"/>
        </w:tabs>
        <w:jc w:val="center"/>
        <w:rPr>
          <w:rFonts w:ascii="Arial" w:hAnsi="Arial" w:cs="Arial"/>
          <w:bCs/>
          <w:i/>
          <w:sz w:val="19"/>
          <w:szCs w:val="19"/>
        </w:rPr>
      </w:pPr>
    </w:p>
    <w:p w:rsidR="000F61AB" w:rsidRPr="009C76BF" w:rsidRDefault="000F61AB" w:rsidP="000F61AB">
      <w:pPr>
        <w:pStyle w:val="Textosinformato"/>
        <w:tabs>
          <w:tab w:val="right" w:leader="dot" w:pos="8828"/>
        </w:tabs>
        <w:jc w:val="both"/>
        <w:rPr>
          <w:rFonts w:ascii="Arial" w:hAnsi="Arial" w:cs="Arial"/>
          <w:bCs/>
          <w:i/>
          <w:spacing w:val="-3"/>
          <w:sz w:val="19"/>
          <w:szCs w:val="19"/>
          <w:vertAlign w:val="superscript"/>
        </w:rPr>
      </w:pPr>
      <w:r w:rsidRPr="00EE44FD">
        <w:rPr>
          <w:rFonts w:ascii="Arial" w:hAnsi="Arial" w:cs="Arial"/>
          <w:b/>
          <w:bCs/>
          <w:i/>
          <w:sz w:val="19"/>
          <w:szCs w:val="19"/>
        </w:rPr>
        <w:t>Artículo 16.</w:t>
      </w:r>
      <w:r w:rsidRPr="00EE44FD">
        <w:rPr>
          <w:rFonts w:ascii="Arial" w:hAnsi="Arial" w:cs="Arial"/>
          <w:bCs/>
          <w:i/>
          <w:sz w:val="19"/>
          <w:szCs w:val="19"/>
        </w:rPr>
        <w:t xml:space="preserve"> </w:t>
      </w:r>
      <w:r w:rsidRPr="00EE44FD">
        <w:rPr>
          <w:rFonts w:ascii="Arial" w:hAnsi="Arial" w:cs="Arial"/>
          <w:i/>
          <w:sz w:val="19"/>
          <w:szCs w:val="19"/>
        </w:rPr>
        <w:t>Las personas físicas o morales a las que se les otorgue el uso, goce o aprovechamiento de espacios en instalaciones de oficinas y complejos públicos, causarán y pagarán derechos de conformidad con las siguientes cuotas</w:t>
      </w:r>
      <w:r w:rsidRPr="00EE44FD">
        <w:rPr>
          <w:rFonts w:ascii="Arial" w:hAnsi="Arial" w:cs="Arial"/>
          <w:bCs/>
          <w:i/>
          <w:sz w:val="19"/>
          <w:szCs w:val="19"/>
        </w:rPr>
        <w:t>:</w:t>
      </w:r>
      <w:r w:rsidRPr="00DC7F6B">
        <w:rPr>
          <w:rFonts w:ascii="Arial" w:hAnsi="Arial" w:cs="Arial"/>
          <w:bCs/>
          <w:i/>
          <w:sz w:val="19"/>
          <w:szCs w:val="19"/>
        </w:rPr>
        <w:t xml:space="preserve"> </w:t>
      </w:r>
    </w:p>
    <w:tbl>
      <w:tblPr>
        <w:tblW w:w="6720" w:type="dxa"/>
        <w:tblInd w:w="55" w:type="dxa"/>
        <w:tblCellMar>
          <w:left w:w="70" w:type="dxa"/>
          <w:right w:w="70" w:type="dxa"/>
        </w:tblCellMar>
        <w:tblLook w:val="04A0" w:firstRow="1" w:lastRow="0" w:firstColumn="1" w:lastColumn="0" w:noHBand="0" w:noVBand="1"/>
      </w:tblPr>
      <w:tblGrid>
        <w:gridCol w:w="441"/>
        <w:gridCol w:w="4578"/>
        <w:gridCol w:w="1701"/>
      </w:tblGrid>
      <w:tr w:rsidR="000F61AB" w:rsidRPr="00EE44FD" w:rsidTr="003E624C">
        <w:trPr>
          <w:trHeight w:val="427"/>
        </w:trPr>
        <w:tc>
          <w:tcPr>
            <w:tcW w:w="441" w:type="dxa"/>
            <w:shd w:val="clear" w:color="auto" w:fill="auto"/>
            <w:noWrap/>
            <w:vAlign w:val="bottom"/>
            <w:hideMark/>
          </w:tcPr>
          <w:p w:rsidR="000F61AB" w:rsidRPr="00A91A53" w:rsidRDefault="000F61AB" w:rsidP="003E624C">
            <w:pPr>
              <w:rPr>
                <w:rFonts w:ascii="Arial" w:hAnsi="Arial" w:cs="Arial"/>
                <w:i/>
                <w:sz w:val="19"/>
                <w:szCs w:val="19"/>
                <w:lang w:val="es-MX" w:eastAsia="es-MX"/>
              </w:rPr>
            </w:pPr>
          </w:p>
        </w:tc>
        <w:tc>
          <w:tcPr>
            <w:tcW w:w="4578" w:type="dxa"/>
            <w:shd w:val="clear" w:color="auto" w:fill="auto"/>
            <w:noWrap/>
            <w:vAlign w:val="bottom"/>
            <w:hideMark/>
          </w:tcPr>
          <w:p w:rsidR="000F61AB" w:rsidRPr="00A91A53" w:rsidRDefault="000F61AB" w:rsidP="003E624C">
            <w:pPr>
              <w:rPr>
                <w:rFonts w:ascii="Arial" w:hAnsi="Arial" w:cs="Arial"/>
                <w:i/>
                <w:sz w:val="19"/>
                <w:szCs w:val="19"/>
                <w:lang w:val="es-MX" w:eastAsia="es-MX"/>
              </w:rPr>
            </w:pPr>
          </w:p>
        </w:tc>
        <w:tc>
          <w:tcPr>
            <w:tcW w:w="1701" w:type="dxa"/>
            <w:shd w:val="clear" w:color="auto" w:fill="auto"/>
            <w:hideMark/>
          </w:tcPr>
          <w:p w:rsidR="000F61AB" w:rsidRPr="00EE44FD" w:rsidRDefault="000F61AB" w:rsidP="003E624C">
            <w:pPr>
              <w:jc w:val="center"/>
              <w:rPr>
                <w:rFonts w:ascii="Arial" w:hAnsi="Arial" w:cs="Arial"/>
                <w:i/>
                <w:sz w:val="19"/>
                <w:szCs w:val="19"/>
                <w:lang w:val="es-MX" w:eastAsia="es-MX"/>
              </w:rPr>
            </w:pPr>
            <w:r w:rsidRPr="00EE44FD">
              <w:rPr>
                <w:rFonts w:ascii="Arial" w:hAnsi="Arial" w:cs="Arial"/>
                <w:i/>
                <w:sz w:val="19"/>
                <w:szCs w:val="19"/>
                <w:lang w:val="es-MX" w:eastAsia="es-MX"/>
              </w:rPr>
              <w:t>Pesos</w:t>
            </w:r>
          </w:p>
        </w:tc>
      </w:tr>
      <w:tr w:rsidR="000F61AB" w:rsidRPr="00EE44FD" w:rsidTr="003E624C">
        <w:trPr>
          <w:trHeight w:val="567"/>
        </w:trPr>
        <w:tc>
          <w:tcPr>
            <w:tcW w:w="441" w:type="dxa"/>
            <w:shd w:val="clear" w:color="auto" w:fill="auto"/>
            <w:hideMark/>
          </w:tcPr>
          <w:p w:rsidR="000F61AB" w:rsidRPr="00EE44FD" w:rsidRDefault="000F61AB" w:rsidP="003E624C">
            <w:pPr>
              <w:rPr>
                <w:rFonts w:ascii="Arial" w:hAnsi="Arial" w:cs="Arial"/>
                <w:i/>
                <w:sz w:val="19"/>
                <w:szCs w:val="19"/>
                <w:lang w:val="es-MX" w:eastAsia="es-MX"/>
              </w:rPr>
            </w:pPr>
            <w:r w:rsidRPr="00EE44FD">
              <w:rPr>
                <w:rFonts w:ascii="Arial" w:hAnsi="Arial" w:cs="Arial"/>
                <w:i/>
                <w:sz w:val="19"/>
                <w:szCs w:val="19"/>
                <w:lang w:val="es-MX" w:eastAsia="es-MX"/>
              </w:rPr>
              <w:t>I</w:t>
            </w:r>
          </w:p>
        </w:tc>
        <w:tc>
          <w:tcPr>
            <w:tcW w:w="4578" w:type="dxa"/>
            <w:shd w:val="clear" w:color="auto" w:fill="auto"/>
            <w:hideMark/>
          </w:tcPr>
          <w:p w:rsidR="000F61AB" w:rsidRPr="00EE44FD" w:rsidRDefault="000F61AB" w:rsidP="003E624C">
            <w:pPr>
              <w:jc w:val="both"/>
              <w:rPr>
                <w:rFonts w:ascii="Arial" w:hAnsi="Arial" w:cs="Arial"/>
                <w:i/>
                <w:sz w:val="19"/>
                <w:szCs w:val="19"/>
                <w:lang w:val="es-MX" w:eastAsia="es-MX"/>
              </w:rPr>
            </w:pPr>
            <w:r w:rsidRPr="00EE44FD">
              <w:rPr>
                <w:rFonts w:ascii="Arial" w:hAnsi="Arial" w:cs="Arial"/>
                <w:i/>
                <w:sz w:val="19"/>
                <w:szCs w:val="19"/>
                <w:lang w:val="es-MX" w:eastAsia="es-MX"/>
              </w:rPr>
              <w:t>Colocación de cajeros de Instituciones de Crédito, por mes:</w:t>
            </w:r>
          </w:p>
        </w:tc>
        <w:tc>
          <w:tcPr>
            <w:tcW w:w="1701" w:type="dxa"/>
            <w:shd w:val="clear" w:color="auto" w:fill="auto"/>
            <w:hideMark/>
          </w:tcPr>
          <w:p w:rsidR="000F61AB" w:rsidRPr="00EE44FD" w:rsidRDefault="000F61AB" w:rsidP="003E624C">
            <w:pPr>
              <w:ind w:left="29"/>
              <w:jc w:val="center"/>
              <w:rPr>
                <w:rFonts w:ascii="Arial" w:hAnsi="Arial" w:cs="Arial"/>
                <w:i/>
                <w:sz w:val="19"/>
                <w:szCs w:val="19"/>
                <w:lang w:val="es-MX" w:eastAsia="es-MX"/>
              </w:rPr>
            </w:pPr>
            <w:r w:rsidRPr="00EE44FD">
              <w:rPr>
                <w:rFonts w:ascii="Arial" w:hAnsi="Arial" w:cs="Arial"/>
                <w:i/>
                <w:sz w:val="19"/>
                <w:szCs w:val="19"/>
                <w:lang w:val="es-MX" w:eastAsia="es-MX"/>
              </w:rPr>
              <w:t>893.00</w:t>
            </w:r>
          </w:p>
        </w:tc>
      </w:tr>
      <w:tr w:rsidR="000F61AB" w:rsidRPr="00EE44FD" w:rsidTr="003E624C">
        <w:trPr>
          <w:trHeight w:val="567"/>
        </w:trPr>
        <w:tc>
          <w:tcPr>
            <w:tcW w:w="441" w:type="dxa"/>
            <w:shd w:val="clear" w:color="auto" w:fill="auto"/>
            <w:noWrap/>
            <w:hideMark/>
          </w:tcPr>
          <w:p w:rsidR="000F61AB" w:rsidRPr="00EE44FD" w:rsidRDefault="000F61AB" w:rsidP="003E624C">
            <w:pPr>
              <w:rPr>
                <w:rFonts w:ascii="Arial" w:hAnsi="Arial" w:cs="Arial"/>
                <w:i/>
                <w:sz w:val="19"/>
                <w:szCs w:val="19"/>
                <w:lang w:val="es-MX" w:eastAsia="es-MX"/>
              </w:rPr>
            </w:pPr>
            <w:r w:rsidRPr="00EE44FD">
              <w:rPr>
                <w:rFonts w:ascii="Arial" w:hAnsi="Arial" w:cs="Arial"/>
                <w:i/>
                <w:sz w:val="19"/>
                <w:szCs w:val="19"/>
                <w:lang w:val="es-MX" w:eastAsia="es-MX"/>
              </w:rPr>
              <w:t>II</w:t>
            </w:r>
          </w:p>
        </w:tc>
        <w:tc>
          <w:tcPr>
            <w:tcW w:w="4578" w:type="dxa"/>
            <w:shd w:val="clear" w:color="auto" w:fill="auto"/>
            <w:noWrap/>
            <w:hideMark/>
          </w:tcPr>
          <w:p w:rsidR="000F61AB" w:rsidRPr="00EE44FD" w:rsidRDefault="000F61AB" w:rsidP="003E624C">
            <w:pPr>
              <w:jc w:val="both"/>
              <w:rPr>
                <w:rFonts w:ascii="Arial" w:hAnsi="Arial" w:cs="Arial"/>
                <w:i/>
                <w:sz w:val="19"/>
                <w:szCs w:val="19"/>
                <w:lang w:val="es-MX" w:eastAsia="es-MX"/>
              </w:rPr>
            </w:pPr>
            <w:r w:rsidRPr="00EE44FD">
              <w:rPr>
                <w:rFonts w:ascii="Arial" w:hAnsi="Arial" w:cs="Arial"/>
                <w:i/>
                <w:sz w:val="19"/>
                <w:szCs w:val="19"/>
                <w:lang w:val="es-MX" w:eastAsia="es-MX"/>
              </w:rPr>
              <w:t>Establecimientos de locales de Instituciones de Crédito, por mes:</w:t>
            </w:r>
          </w:p>
        </w:tc>
        <w:tc>
          <w:tcPr>
            <w:tcW w:w="1701" w:type="dxa"/>
            <w:shd w:val="clear" w:color="auto" w:fill="auto"/>
            <w:noWrap/>
            <w:hideMark/>
          </w:tcPr>
          <w:p w:rsidR="000F61AB" w:rsidRPr="00EE44FD" w:rsidRDefault="000F61AB" w:rsidP="003E624C">
            <w:pPr>
              <w:jc w:val="center"/>
              <w:rPr>
                <w:rFonts w:ascii="Arial" w:hAnsi="Arial" w:cs="Arial"/>
                <w:i/>
                <w:sz w:val="19"/>
                <w:szCs w:val="19"/>
                <w:lang w:val="es-MX" w:eastAsia="es-MX"/>
              </w:rPr>
            </w:pPr>
          </w:p>
        </w:tc>
      </w:tr>
      <w:tr w:rsidR="000F61AB" w:rsidRPr="00EE44FD" w:rsidTr="003E624C">
        <w:trPr>
          <w:trHeight w:val="374"/>
        </w:trPr>
        <w:tc>
          <w:tcPr>
            <w:tcW w:w="441" w:type="dxa"/>
            <w:shd w:val="clear" w:color="auto" w:fill="auto"/>
            <w:noWrap/>
            <w:hideMark/>
          </w:tcPr>
          <w:p w:rsidR="000F61AB" w:rsidRPr="00EE44FD" w:rsidRDefault="000F61AB" w:rsidP="003E624C">
            <w:pPr>
              <w:rPr>
                <w:rFonts w:ascii="Arial" w:hAnsi="Arial" w:cs="Arial"/>
                <w:i/>
                <w:sz w:val="19"/>
                <w:szCs w:val="19"/>
                <w:lang w:val="es-MX" w:eastAsia="es-MX"/>
              </w:rPr>
            </w:pPr>
          </w:p>
        </w:tc>
        <w:tc>
          <w:tcPr>
            <w:tcW w:w="4578" w:type="dxa"/>
            <w:shd w:val="clear" w:color="auto" w:fill="auto"/>
            <w:noWrap/>
            <w:hideMark/>
          </w:tcPr>
          <w:p w:rsidR="000F61AB" w:rsidRPr="00EE44FD" w:rsidRDefault="000F61AB" w:rsidP="003E624C">
            <w:pPr>
              <w:jc w:val="both"/>
              <w:rPr>
                <w:rFonts w:ascii="Arial" w:hAnsi="Arial" w:cs="Arial"/>
                <w:i/>
                <w:sz w:val="19"/>
                <w:szCs w:val="19"/>
                <w:lang w:val="es-MX" w:eastAsia="es-MX"/>
              </w:rPr>
            </w:pPr>
            <w:r w:rsidRPr="00EE44FD">
              <w:rPr>
                <w:rFonts w:ascii="Arial" w:hAnsi="Arial" w:cs="Arial"/>
                <w:i/>
                <w:sz w:val="19"/>
                <w:szCs w:val="19"/>
                <w:lang w:val="es-MX" w:eastAsia="es-MX"/>
              </w:rPr>
              <w:t>Tipo A hasta 50 metros cuadrados:</w:t>
            </w:r>
          </w:p>
        </w:tc>
        <w:tc>
          <w:tcPr>
            <w:tcW w:w="1701" w:type="dxa"/>
            <w:shd w:val="clear" w:color="auto" w:fill="auto"/>
            <w:noWrap/>
            <w:hideMark/>
          </w:tcPr>
          <w:p w:rsidR="000F61AB" w:rsidRPr="00EE44FD" w:rsidRDefault="000F61AB" w:rsidP="003E624C">
            <w:pPr>
              <w:jc w:val="center"/>
              <w:rPr>
                <w:rFonts w:ascii="Arial" w:hAnsi="Arial" w:cs="Arial"/>
                <w:i/>
                <w:sz w:val="19"/>
                <w:szCs w:val="19"/>
                <w:lang w:val="es-MX" w:eastAsia="es-MX"/>
              </w:rPr>
            </w:pPr>
            <w:r w:rsidRPr="00EE44FD">
              <w:rPr>
                <w:rFonts w:ascii="Arial" w:hAnsi="Arial" w:cs="Arial"/>
                <w:i/>
                <w:sz w:val="19"/>
                <w:szCs w:val="19"/>
                <w:lang w:val="es-MX" w:eastAsia="es-MX"/>
              </w:rPr>
              <w:t>15,536.00</w:t>
            </w:r>
          </w:p>
        </w:tc>
      </w:tr>
      <w:tr w:rsidR="000F61AB" w:rsidRPr="00EE44FD" w:rsidTr="003E624C">
        <w:trPr>
          <w:trHeight w:val="374"/>
        </w:trPr>
        <w:tc>
          <w:tcPr>
            <w:tcW w:w="441" w:type="dxa"/>
            <w:shd w:val="clear" w:color="auto" w:fill="auto"/>
            <w:noWrap/>
            <w:hideMark/>
          </w:tcPr>
          <w:p w:rsidR="000F61AB" w:rsidRPr="00EE44FD" w:rsidRDefault="000F61AB" w:rsidP="003E624C">
            <w:pPr>
              <w:rPr>
                <w:rFonts w:ascii="Arial" w:hAnsi="Arial" w:cs="Arial"/>
                <w:i/>
                <w:sz w:val="19"/>
                <w:szCs w:val="19"/>
                <w:lang w:val="es-MX" w:eastAsia="es-MX"/>
              </w:rPr>
            </w:pPr>
          </w:p>
        </w:tc>
        <w:tc>
          <w:tcPr>
            <w:tcW w:w="4578" w:type="dxa"/>
            <w:shd w:val="clear" w:color="auto" w:fill="auto"/>
            <w:noWrap/>
          </w:tcPr>
          <w:p w:rsidR="000F61AB" w:rsidRPr="00EE44FD" w:rsidRDefault="000F61AB" w:rsidP="003E624C">
            <w:pPr>
              <w:jc w:val="both"/>
              <w:rPr>
                <w:rFonts w:ascii="Arial" w:hAnsi="Arial" w:cs="Arial"/>
                <w:i/>
                <w:sz w:val="19"/>
                <w:szCs w:val="19"/>
                <w:lang w:val="es-MX" w:eastAsia="es-MX"/>
              </w:rPr>
            </w:pPr>
            <w:r w:rsidRPr="00EE44FD">
              <w:rPr>
                <w:rFonts w:ascii="Arial" w:hAnsi="Arial" w:cs="Arial"/>
                <w:i/>
                <w:sz w:val="19"/>
                <w:szCs w:val="19"/>
                <w:lang w:val="es-MX" w:eastAsia="es-MX"/>
              </w:rPr>
              <w:t>Tipo B hasta 100 metros cuadrados:</w:t>
            </w:r>
          </w:p>
        </w:tc>
        <w:tc>
          <w:tcPr>
            <w:tcW w:w="1701" w:type="dxa"/>
            <w:shd w:val="clear" w:color="auto" w:fill="auto"/>
            <w:noWrap/>
            <w:hideMark/>
          </w:tcPr>
          <w:p w:rsidR="000F61AB" w:rsidRPr="00EE44FD" w:rsidRDefault="000F61AB" w:rsidP="003E624C">
            <w:pPr>
              <w:jc w:val="center"/>
              <w:rPr>
                <w:rFonts w:ascii="Arial" w:hAnsi="Arial" w:cs="Arial"/>
                <w:i/>
                <w:sz w:val="19"/>
                <w:szCs w:val="19"/>
                <w:lang w:val="es-MX" w:eastAsia="es-MX"/>
              </w:rPr>
            </w:pPr>
            <w:r w:rsidRPr="00EE44FD">
              <w:rPr>
                <w:rFonts w:ascii="Arial" w:hAnsi="Arial" w:cs="Arial"/>
                <w:i/>
                <w:sz w:val="19"/>
                <w:szCs w:val="19"/>
                <w:lang w:val="es-MX" w:eastAsia="es-MX"/>
              </w:rPr>
              <w:t>31,071.00</w:t>
            </w:r>
          </w:p>
        </w:tc>
      </w:tr>
      <w:tr w:rsidR="000F61AB" w:rsidRPr="00EE44FD" w:rsidTr="003E624C">
        <w:trPr>
          <w:trHeight w:val="374"/>
        </w:trPr>
        <w:tc>
          <w:tcPr>
            <w:tcW w:w="441" w:type="dxa"/>
            <w:shd w:val="clear" w:color="auto" w:fill="auto"/>
            <w:noWrap/>
          </w:tcPr>
          <w:p w:rsidR="000F61AB" w:rsidRPr="00EE44FD" w:rsidRDefault="000F61AB" w:rsidP="003E624C">
            <w:pPr>
              <w:rPr>
                <w:rFonts w:ascii="Arial" w:hAnsi="Arial" w:cs="Arial"/>
                <w:i/>
                <w:sz w:val="19"/>
                <w:szCs w:val="19"/>
                <w:lang w:val="es-MX" w:eastAsia="es-MX"/>
              </w:rPr>
            </w:pPr>
          </w:p>
        </w:tc>
        <w:tc>
          <w:tcPr>
            <w:tcW w:w="4578" w:type="dxa"/>
            <w:shd w:val="clear" w:color="auto" w:fill="auto"/>
            <w:noWrap/>
          </w:tcPr>
          <w:p w:rsidR="000F61AB" w:rsidRPr="00EE44FD" w:rsidRDefault="000F61AB" w:rsidP="003E624C">
            <w:pPr>
              <w:jc w:val="both"/>
              <w:rPr>
                <w:rFonts w:ascii="Arial" w:hAnsi="Arial" w:cs="Arial"/>
                <w:i/>
                <w:sz w:val="19"/>
                <w:szCs w:val="19"/>
                <w:lang w:val="es-MX" w:eastAsia="es-MX"/>
              </w:rPr>
            </w:pPr>
            <w:r w:rsidRPr="00EE44FD">
              <w:rPr>
                <w:rFonts w:ascii="Arial" w:hAnsi="Arial" w:cs="Arial"/>
                <w:i/>
                <w:sz w:val="19"/>
                <w:szCs w:val="19"/>
                <w:lang w:val="es-MX" w:eastAsia="es-MX"/>
              </w:rPr>
              <w:t>Tipo C hasta 273 metros cuadrados</w:t>
            </w:r>
          </w:p>
        </w:tc>
        <w:tc>
          <w:tcPr>
            <w:tcW w:w="1701" w:type="dxa"/>
            <w:shd w:val="clear" w:color="auto" w:fill="auto"/>
            <w:noWrap/>
          </w:tcPr>
          <w:p w:rsidR="000F61AB" w:rsidRPr="00EE44FD" w:rsidRDefault="000F61AB" w:rsidP="003E624C">
            <w:pPr>
              <w:jc w:val="center"/>
              <w:rPr>
                <w:rFonts w:ascii="Arial" w:hAnsi="Arial" w:cs="Arial"/>
                <w:i/>
                <w:sz w:val="19"/>
                <w:szCs w:val="19"/>
                <w:lang w:val="es-MX" w:eastAsia="es-MX"/>
              </w:rPr>
            </w:pPr>
            <w:r w:rsidRPr="00EE44FD">
              <w:rPr>
                <w:rFonts w:ascii="Arial" w:hAnsi="Arial" w:cs="Arial"/>
                <w:i/>
                <w:sz w:val="19"/>
                <w:szCs w:val="19"/>
                <w:lang w:val="es-MX" w:eastAsia="es-MX"/>
              </w:rPr>
              <w:t>41,429.00</w:t>
            </w:r>
          </w:p>
        </w:tc>
      </w:tr>
      <w:tr w:rsidR="000F61AB" w:rsidRPr="00EE44FD" w:rsidTr="003E624C">
        <w:trPr>
          <w:trHeight w:val="567"/>
        </w:trPr>
        <w:tc>
          <w:tcPr>
            <w:tcW w:w="441" w:type="dxa"/>
            <w:shd w:val="clear" w:color="auto" w:fill="auto"/>
            <w:noWrap/>
          </w:tcPr>
          <w:p w:rsidR="000F61AB" w:rsidRPr="00EE44FD" w:rsidRDefault="000F61AB" w:rsidP="003E624C">
            <w:pPr>
              <w:rPr>
                <w:rFonts w:ascii="Arial" w:hAnsi="Arial" w:cs="Arial"/>
                <w:i/>
                <w:sz w:val="19"/>
                <w:szCs w:val="19"/>
                <w:lang w:val="es-MX" w:eastAsia="es-MX"/>
              </w:rPr>
            </w:pPr>
            <w:r w:rsidRPr="00EE44FD">
              <w:rPr>
                <w:rFonts w:ascii="Arial" w:hAnsi="Arial" w:cs="Arial"/>
                <w:i/>
                <w:sz w:val="19"/>
                <w:szCs w:val="19"/>
                <w:lang w:val="es-MX" w:eastAsia="es-MX"/>
              </w:rPr>
              <w:t>III</w:t>
            </w:r>
          </w:p>
        </w:tc>
        <w:tc>
          <w:tcPr>
            <w:tcW w:w="4578" w:type="dxa"/>
            <w:shd w:val="clear" w:color="auto" w:fill="auto"/>
            <w:noWrap/>
          </w:tcPr>
          <w:p w:rsidR="000F61AB" w:rsidRPr="00EE44FD" w:rsidRDefault="000F61AB" w:rsidP="003E624C">
            <w:pPr>
              <w:jc w:val="both"/>
              <w:rPr>
                <w:rFonts w:ascii="Arial" w:hAnsi="Arial" w:cs="Arial"/>
                <w:i/>
                <w:sz w:val="19"/>
                <w:szCs w:val="19"/>
                <w:lang w:val="es-MX" w:eastAsia="es-MX"/>
              </w:rPr>
            </w:pPr>
            <w:r w:rsidRPr="00EE44FD">
              <w:rPr>
                <w:rFonts w:ascii="Arial" w:hAnsi="Arial" w:cs="Arial"/>
                <w:i/>
                <w:sz w:val="19"/>
                <w:szCs w:val="19"/>
                <w:lang w:val="es-MX" w:eastAsia="es-MX"/>
              </w:rPr>
              <w:t>Establecimientos de locales para venta de alimentos:</w:t>
            </w:r>
          </w:p>
        </w:tc>
        <w:tc>
          <w:tcPr>
            <w:tcW w:w="1701" w:type="dxa"/>
            <w:shd w:val="clear" w:color="auto" w:fill="auto"/>
            <w:noWrap/>
          </w:tcPr>
          <w:p w:rsidR="000F61AB" w:rsidRPr="00EE44FD" w:rsidRDefault="000F61AB" w:rsidP="003E624C">
            <w:pPr>
              <w:jc w:val="center"/>
              <w:rPr>
                <w:rFonts w:ascii="Arial" w:hAnsi="Arial" w:cs="Arial"/>
                <w:i/>
                <w:sz w:val="19"/>
                <w:szCs w:val="19"/>
                <w:lang w:val="es-MX" w:eastAsia="es-MX"/>
              </w:rPr>
            </w:pPr>
          </w:p>
        </w:tc>
      </w:tr>
      <w:tr w:rsidR="000F61AB" w:rsidRPr="00A91A53" w:rsidTr="003E624C">
        <w:trPr>
          <w:trHeight w:val="374"/>
        </w:trPr>
        <w:tc>
          <w:tcPr>
            <w:tcW w:w="441" w:type="dxa"/>
            <w:shd w:val="clear" w:color="auto" w:fill="auto"/>
            <w:noWrap/>
          </w:tcPr>
          <w:p w:rsidR="000F61AB" w:rsidRPr="00EE44FD" w:rsidRDefault="000F61AB" w:rsidP="003E624C">
            <w:pPr>
              <w:rPr>
                <w:rFonts w:ascii="Arial" w:hAnsi="Arial" w:cs="Arial"/>
                <w:i/>
                <w:sz w:val="19"/>
                <w:szCs w:val="19"/>
                <w:lang w:val="es-MX" w:eastAsia="es-MX"/>
              </w:rPr>
            </w:pPr>
          </w:p>
        </w:tc>
        <w:tc>
          <w:tcPr>
            <w:tcW w:w="4578" w:type="dxa"/>
            <w:shd w:val="clear" w:color="auto" w:fill="auto"/>
            <w:noWrap/>
          </w:tcPr>
          <w:p w:rsidR="000F61AB" w:rsidRPr="00EE44FD" w:rsidRDefault="000F61AB" w:rsidP="003E624C">
            <w:pPr>
              <w:jc w:val="both"/>
              <w:rPr>
                <w:rFonts w:ascii="Arial" w:hAnsi="Arial" w:cs="Arial"/>
                <w:i/>
                <w:sz w:val="19"/>
                <w:szCs w:val="19"/>
                <w:lang w:val="es-MX" w:eastAsia="es-MX"/>
              </w:rPr>
            </w:pPr>
            <w:r w:rsidRPr="00EE44FD">
              <w:rPr>
                <w:rFonts w:ascii="Arial" w:hAnsi="Arial" w:cs="Arial"/>
                <w:i/>
                <w:sz w:val="19"/>
                <w:szCs w:val="19"/>
                <w:lang w:val="es-MX" w:eastAsia="es-MX"/>
              </w:rPr>
              <w:t>Hasta 22 metros cuadrados:</w:t>
            </w:r>
          </w:p>
        </w:tc>
        <w:tc>
          <w:tcPr>
            <w:tcW w:w="1701" w:type="dxa"/>
            <w:shd w:val="clear" w:color="auto" w:fill="auto"/>
            <w:noWrap/>
          </w:tcPr>
          <w:p w:rsidR="000F61AB" w:rsidRDefault="000F61AB" w:rsidP="003E624C">
            <w:pPr>
              <w:jc w:val="center"/>
              <w:rPr>
                <w:rFonts w:ascii="Arial" w:hAnsi="Arial" w:cs="Arial"/>
                <w:i/>
                <w:sz w:val="19"/>
                <w:szCs w:val="19"/>
                <w:lang w:val="es-MX" w:eastAsia="es-MX"/>
              </w:rPr>
            </w:pPr>
            <w:r w:rsidRPr="00EE44FD">
              <w:rPr>
                <w:rFonts w:ascii="Arial" w:hAnsi="Arial" w:cs="Arial"/>
                <w:i/>
                <w:sz w:val="19"/>
                <w:szCs w:val="19"/>
                <w:lang w:val="es-MX" w:eastAsia="es-MX"/>
              </w:rPr>
              <w:t>13,393.00</w:t>
            </w:r>
          </w:p>
        </w:tc>
      </w:tr>
    </w:tbl>
    <w:p w:rsidR="000F61AB" w:rsidRPr="00EA23EB" w:rsidRDefault="000F61AB" w:rsidP="000F61AB">
      <w:pPr>
        <w:pStyle w:val="Textosinformato"/>
        <w:tabs>
          <w:tab w:val="right" w:leader="dot" w:pos="8828"/>
        </w:tabs>
        <w:jc w:val="both"/>
        <w:rPr>
          <w:rFonts w:ascii="Arial" w:hAnsi="Arial" w:cs="Arial"/>
          <w:bCs/>
          <w:i/>
          <w:sz w:val="19"/>
          <w:szCs w:val="19"/>
          <w:vertAlign w:val="superscript"/>
        </w:rPr>
      </w:pPr>
      <w:r w:rsidRPr="00EE44FD">
        <w:rPr>
          <w:rFonts w:ascii="Arial" w:hAnsi="Arial" w:cs="Arial"/>
          <w:bCs/>
          <w:i/>
          <w:sz w:val="19"/>
          <w:szCs w:val="19"/>
          <w:vertAlign w:val="superscript"/>
        </w:rPr>
        <w:t>(Reforma según Decreto</w:t>
      </w:r>
      <w:r>
        <w:rPr>
          <w:rFonts w:ascii="Arial" w:hAnsi="Arial" w:cs="Arial"/>
          <w:bCs/>
          <w:i/>
          <w:sz w:val="19"/>
          <w:szCs w:val="19"/>
          <w:vertAlign w:val="superscript"/>
        </w:rPr>
        <w:t xml:space="preserve"> Núm. 1669 PPOE Extra de fecha 31-12-2015)</w:t>
      </w:r>
    </w:p>
    <w:p w:rsidR="000F61AB" w:rsidRDefault="000F61AB" w:rsidP="000F61AB">
      <w:pPr>
        <w:pStyle w:val="Textosinformato"/>
        <w:tabs>
          <w:tab w:val="right" w:leader="dot" w:pos="8828"/>
        </w:tabs>
        <w:jc w:val="center"/>
        <w:rPr>
          <w:rFonts w:ascii="Arial" w:hAnsi="Arial" w:cs="Arial"/>
          <w:bCs/>
          <w:sz w:val="19"/>
          <w:szCs w:val="19"/>
        </w:rPr>
      </w:pPr>
    </w:p>
    <w:p w:rsidR="000F61AB" w:rsidRPr="00A029A5" w:rsidRDefault="000F61AB" w:rsidP="000F61AB">
      <w:pPr>
        <w:pStyle w:val="Subttulo"/>
        <w:tabs>
          <w:tab w:val="left" w:pos="7200"/>
          <w:tab w:val="left" w:pos="7590"/>
        </w:tabs>
        <w:spacing w:line="24" w:lineRule="atLeast"/>
        <w:jc w:val="center"/>
        <w:rPr>
          <w:rFonts w:ascii="Arial" w:hAnsi="Arial" w:cs="Arial"/>
          <w:i/>
          <w:sz w:val="19"/>
          <w:szCs w:val="19"/>
          <w:lang w:val="es-MX"/>
        </w:rPr>
      </w:pPr>
      <w:r w:rsidRPr="00A029A5">
        <w:rPr>
          <w:rFonts w:ascii="Arial" w:hAnsi="Arial" w:cs="Arial"/>
          <w:i/>
          <w:sz w:val="19"/>
          <w:szCs w:val="19"/>
          <w:lang w:val="es-MX"/>
        </w:rPr>
        <w:t>Sección Segunda Bis</w:t>
      </w:r>
    </w:p>
    <w:p w:rsidR="000F61AB" w:rsidRPr="00A029A5" w:rsidRDefault="000F61AB" w:rsidP="000F61AB">
      <w:pPr>
        <w:pStyle w:val="Subttulo"/>
        <w:tabs>
          <w:tab w:val="left" w:pos="7200"/>
          <w:tab w:val="left" w:pos="7590"/>
        </w:tabs>
        <w:spacing w:line="24" w:lineRule="atLeast"/>
        <w:jc w:val="center"/>
        <w:rPr>
          <w:rFonts w:ascii="Arial" w:hAnsi="Arial" w:cs="Arial"/>
          <w:sz w:val="19"/>
          <w:szCs w:val="19"/>
          <w:lang w:val="es-MX"/>
        </w:rPr>
      </w:pPr>
      <w:r w:rsidRPr="00A029A5">
        <w:rPr>
          <w:rFonts w:ascii="Arial" w:hAnsi="Arial" w:cs="Arial"/>
          <w:i/>
          <w:sz w:val="19"/>
          <w:szCs w:val="19"/>
          <w:lang w:val="es-MX"/>
        </w:rPr>
        <w:t>Espacios en Instalaciones de Oficinas y Complejos Públicos</w:t>
      </w:r>
      <w:r w:rsidRPr="00A029A5">
        <w:rPr>
          <w:rFonts w:ascii="Arial" w:hAnsi="Arial" w:cs="Arial"/>
          <w:sz w:val="19"/>
          <w:szCs w:val="19"/>
          <w:lang w:val="es-MX"/>
        </w:rPr>
        <w:t xml:space="preserve">. </w:t>
      </w:r>
      <w:r w:rsidRPr="00A029A5">
        <w:rPr>
          <w:rFonts w:ascii="Arial" w:hAnsi="Arial" w:cs="Arial"/>
          <w:b w:val="0"/>
          <w:i/>
          <w:sz w:val="19"/>
          <w:szCs w:val="19"/>
          <w:lang w:val="es-MX"/>
        </w:rPr>
        <w:t>Se deroga</w:t>
      </w:r>
      <w:r w:rsidRPr="00A029A5">
        <w:rPr>
          <w:rFonts w:ascii="Arial" w:hAnsi="Arial" w:cs="Arial"/>
          <w:sz w:val="19"/>
          <w:szCs w:val="19"/>
          <w:lang w:val="es-MX"/>
        </w:rPr>
        <w:t xml:space="preserve"> </w:t>
      </w:r>
    </w:p>
    <w:p w:rsidR="000F61AB" w:rsidRPr="00292297" w:rsidRDefault="000F61AB" w:rsidP="000F61AB">
      <w:pPr>
        <w:pStyle w:val="Subttulo"/>
        <w:tabs>
          <w:tab w:val="left" w:pos="7200"/>
          <w:tab w:val="left" w:pos="7590"/>
        </w:tabs>
        <w:spacing w:line="24" w:lineRule="atLeast"/>
        <w:jc w:val="center"/>
        <w:rPr>
          <w:rFonts w:ascii="Arial" w:hAnsi="Arial" w:cs="Arial"/>
          <w:b w:val="0"/>
          <w:spacing w:val="-3"/>
          <w:sz w:val="19"/>
          <w:szCs w:val="19"/>
          <w:vertAlign w:val="superscript"/>
          <w:lang w:val="es-MX"/>
        </w:rPr>
      </w:pPr>
      <w:r w:rsidRPr="00A029A5">
        <w:rPr>
          <w:rFonts w:ascii="Arial" w:hAnsi="Arial" w:cs="Arial"/>
          <w:b w:val="0"/>
          <w:sz w:val="19"/>
          <w:szCs w:val="19"/>
          <w:vertAlign w:val="superscript"/>
          <w:lang w:val="es-MX"/>
        </w:rPr>
        <w:t xml:space="preserve">(Derogado según Decreto </w:t>
      </w:r>
      <w:r>
        <w:rPr>
          <w:rFonts w:ascii="Arial" w:hAnsi="Arial" w:cs="Arial"/>
          <w:b w:val="0"/>
          <w:spacing w:val="-3"/>
          <w:sz w:val="19"/>
          <w:szCs w:val="19"/>
          <w:vertAlign w:val="superscript"/>
          <w:lang w:val="es-MX"/>
        </w:rPr>
        <w:t>Núm. 1669 PPOE Extra de fecha 31-12-2015)</w:t>
      </w:r>
    </w:p>
    <w:p w:rsidR="000F61AB" w:rsidRDefault="000F61AB" w:rsidP="000F61AB">
      <w:pPr>
        <w:pStyle w:val="Subttulo"/>
        <w:tabs>
          <w:tab w:val="left" w:pos="7200"/>
          <w:tab w:val="left" w:pos="7590"/>
        </w:tabs>
        <w:spacing w:line="24" w:lineRule="atLeast"/>
        <w:jc w:val="center"/>
        <w:rPr>
          <w:rFonts w:ascii="Arial" w:hAnsi="Arial" w:cs="Arial"/>
          <w:i/>
          <w:sz w:val="19"/>
          <w:szCs w:val="19"/>
          <w:highlight w:val="yellow"/>
          <w:lang w:val="es-MX"/>
        </w:rPr>
      </w:pPr>
    </w:p>
    <w:p w:rsidR="000F61AB" w:rsidRPr="00143428" w:rsidRDefault="000F61AB" w:rsidP="000F61AB">
      <w:pPr>
        <w:pStyle w:val="Subttulo"/>
        <w:tabs>
          <w:tab w:val="left" w:pos="7200"/>
          <w:tab w:val="left" w:pos="7590"/>
        </w:tabs>
        <w:spacing w:line="24" w:lineRule="atLeast"/>
        <w:jc w:val="center"/>
        <w:rPr>
          <w:rFonts w:ascii="Arial" w:hAnsi="Arial" w:cs="Arial"/>
          <w:i/>
          <w:sz w:val="19"/>
          <w:szCs w:val="19"/>
          <w:lang w:val="es-MX"/>
        </w:rPr>
      </w:pPr>
      <w:r w:rsidRPr="00143428">
        <w:rPr>
          <w:rFonts w:ascii="Arial" w:hAnsi="Arial" w:cs="Arial"/>
          <w:i/>
          <w:sz w:val="19"/>
          <w:szCs w:val="19"/>
          <w:lang w:val="es-MX"/>
        </w:rPr>
        <w:t>Sección Tercera</w:t>
      </w:r>
    </w:p>
    <w:p w:rsidR="000F61AB" w:rsidRPr="002B2374" w:rsidRDefault="000F61AB" w:rsidP="000F61AB">
      <w:pPr>
        <w:pStyle w:val="Textosinformato"/>
        <w:tabs>
          <w:tab w:val="right" w:leader="dot" w:pos="8828"/>
        </w:tabs>
        <w:jc w:val="center"/>
        <w:rPr>
          <w:rFonts w:ascii="Arial" w:hAnsi="Arial" w:cs="Arial"/>
          <w:b/>
          <w:bCs/>
          <w:sz w:val="19"/>
          <w:szCs w:val="19"/>
        </w:rPr>
      </w:pPr>
      <w:r w:rsidRPr="00143428">
        <w:rPr>
          <w:rFonts w:ascii="Arial" w:hAnsi="Arial" w:cs="Arial"/>
          <w:b/>
          <w:i/>
          <w:sz w:val="19"/>
          <w:szCs w:val="19"/>
        </w:rPr>
        <w:t>Estadio de Futbol “Benito Juárez</w:t>
      </w:r>
      <w:r w:rsidRPr="002B2374">
        <w:rPr>
          <w:rFonts w:ascii="Arial" w:hAnsi="Arial" w:cs="Arial"/>
          <w:b/>
          <w:i/>
          <w:sz w:val="19"/>
          <w:szCs w:val="19"/>
        </w:rPr>
        <w:t>”</w:t>
      </w:r>
    </w:p>
    <w:p w:rsidR="000F61AB" w:rsidRDefault="000F61AB" w:rsidP="000F61AB">
      <w:pPr>
        <w:pStyle w:val="Textosinformato"/>
        <w:tabs>
          <w:tab w:val="right" w:leader="dot" w:pos="8828"/>
        </w:tabs>
        <w:jc w:val="center"/>
        <w:rPr>
          <w:rFonts w:ascii="Arial" w:hAnsi="Arial" w:cs="Arial"/>
          <w:bCs/>
          <w:sz w:val="19"/>
          <w:szCs w:val="19"/>
        </w:rPr>
      </w:pPr>
    </w:p>
    <w:p w:rsidR="000F61AB" w:rsidRPr="00940A16" w:rsidRDefault="000F61AB" w:rsidP="000F61AB">
      <w:pPr>
        <w:pStyle w:val="Subttulo"/>
        <w:tabs>
          <w:tab w:val="left" w:pos="7200"/>
          <w:tab w:val="left" w:pos="7590"/>
        </w:tabs>
        <w:spacing w:line="24" w:lineRule="atLeast"/>
        <w:jc w:val="both"/>
        <w:rPr>
          <w:rFonts w:ascii="Arial" w:hAnsi="Arial" w:cs="Arial"/>
          <w:b w:val="0"/>
          <w:i/>
          <w:sz w:val="19"/>
          <w:szCs w:val="19"/>
          <w:lang w:val="es-MX"/>
        </w:rPr>
      </w:pPr>
      <w:r w:rsidRPr="0001314F">
        <w:rPr>
          <w:rFonts w:ascii="Arial" w:hAnsi="Arial" w:cs="Arial"/>
          <w:i/>
          <w:sz w:val="19"/>
          <w:szCs w:val="19"/>
          <w:lang w:val="es-MX"/>
        </w:rPr>
        <w:t>Artículo 17</w:t>
      </w:r>
      <w:r w:rsidRPr="0001314F">
        <w:rPr>
          <w:rFonts w:ascii="Arial" w:hAnsi="Arial" w:cs="Arial"/>
          <w:b w:val="0"/>
          <w:i/>
          <w:sz w:val="19"/>
          <w:szCs w:val="19"/>
          <w:lang w:val="es-MX"/>
        </w:rPr>
        <w:t>. Por</w:t>
      </w:r>
      <w:r w:rsidRPr="00940A16">
        <w:rPr>
          <w:rFonts w:ascii="Arial" w:hAnsi="Arial" w:cs="Arial"/>
          <w:b w:val="0"/>
          <w:i/>
          <w:sz w:val="19"/>
          <w:szCs w:val="19"/>
          <w:lang w:val="es-MX"/>
        </w:rPr>
        <w:t xml:space="preserve"> el uso, goce o aprovechamiento del Estadio de Futbol “Benito Juárez”, se causarán derechos que se pagarán de conformidad con las siguientes cuotas:</w:t>
      </w:r>
    </w:p>
    <w:tbl>
      <w:tblPr>
        <w:tblW w:w="6593" w:type="dxa"/>
        <w:tblInd w:w="55" w:type="dxa"/>
        <w:tblCellMar>
          <w:left w:w="70" w:type="dxa"/>
          <w:right w:w="70" w:type="dxa"/>
        </w:tblCellMar>
        <w:tblLook w:val="04A0" w:firstRow="1" w:lastRow="0" w:firstColumn="1" w:lastColumn="0" w:noHBand="0" w:noVBand="1"/>
      </w:tblPr>
      <w:tblGrid>
        <w:gridCol w:w="360"/>
        <w:gridCol w:w="318"/>
        <w:gridCol w:w="245"/>
        <w:gridCol w:w="4252"/>
        <w:gridCol w:w="1418"/>
      </w:tblGrid>
      <w:tr w:rsidR="000F61AB" w:rsidRPr="00940A16" w:rsidTr="003E624C">
        <w:trPr>
          <w:trHeight w:val="315"/>
        </w:trPr>
        <w:tc>
          <w:tcPr>
            <w:tcW w:w="360" w:type="dxa"/>
            <w:tcBorders>
              <w:top w:val="nil"/>
              <w:left w:val="nil"/>
              <w:bottom w:val="nil"/>
              <w:right w:val="nil"/>
            </w:tcBorders>
            <w:shd w:val="clear" w:color="auto" w:fill="auto"/>
            <w:noWrap/>
            <w:vAlign w:val="bottom"/>
            <w:hideMark/>
          </w:tcPr>
          <w:p w:rsidR="000F61AB" w:rsidRPr="00940A16" w:rsidRDefault="000F61AB" w:rsidP="003E624C">
            <w:pPr>
              <w:rPr>
                <w:rFonts w:ascii="Arial" w:hAnsi="Arial" w:cs="Arial"/>
                <w:i/>
                <w:sz w:val="19"/>
                <w:szCs w:val="19"/>
                <w:lang w:val="es-MX" w:eastAsia="es-MX"/>
              </w:rPr>
            </w:pPr>
          </w:p>
        </w:tc>
        <w:tc>
          <w:tcPr>
            <w:tcW w:w="318" w:type="dxa"/>
            <w:tcBorders>
              <w:top w:val="nil"/>
              <w:left w:val="nil"/>
              <w:bottom w:val="nil"/>
              <w:right w:val="nil"/>
            </w:tcBorders>
            <w:shd w:val="clear" w:color="auto" w:fill="auto"/>
            <w:noWrap/>
            <w:vAlign w:val="bottom"/>
            <w:hideMark/>
          </w:tcPr>
          <w:p w:rsidR="000F61AB" w:rsidRPr="00940A16" w:rsidRDefault="000F61AB" w:rsidP="003E624C">
            <w:pPr>
              <w:rPr>
                <w:rFonts w:ascii="Arial" w:hAnsi="Arial" w:cs="Arial"/>
                <w:i/>
                <w:sz w:val="19"/>
                <w:szCs w:val="19"/>
                <w:lang w:val="es-MX" w:eastAsia="es-MX"/>
              </w:rPr>
            </w:pPr>
          </w:p>
        </w:tc>
        <w:tc>
          <w:tcPr>
            <w:tcW w:w="245" w:type="dxa"/>
            <w:tcBorders>
              <w:top w:val="nil"/>
              <w:left w:val="nil"/>
              <w:bottom w:val="nil"/>
              <w:right w:val="nil"/>
            </w:tcBorders>
            <w:shd w:val="clear" w:color="auto" w:fill="auto"/>
            <w:noWrap/>
            <w:vAlign w:val="bottom"/>
            <w:hideMark/>
          </w:tcPr>
          <w:p w:rsidR="000F61AB" w:rsidRPr="00940A16" w:rsidRDefault="000F61AB" w:rsidP="003E624C">
            <w:pPr>
              <w:rPr>
                <w:rFonts w:ascii="Arial" w:hAnsi="Arial" w:cs="Arial"/>
                <w:i/>
                <w:sz w:val="19"/>
                <w:szCs w:val="19"/>
                <w:lang w:val="es-MX" w:eastAsia="es-MX"/>
              </w:rPr>
            </w:pPr>
          </w:p>
        </w:tc>
        <w:tc>
          <w:tcPr>
            <w:tcW w:w="4252" w:type="dxa"/>
            <w:tcBorders>
              <w:top w:val="nil"/>
              <w:left w:val="nil"/>
              <w:bottom w:val="nil"/>
              <w:right w:val="nil"/>
            </w:tcBorders>
            <w:shd w:val="clear" w:color="auto" w:fill="auto"/>
            <w:noWrap/>
            <w:vAlign w:val="bottom"/>
            <w:hideMark/>
          </w:tcPr>
          <w:p w:rsidR="000F61AB" w:rsidRPr="00940A16" w:rsidRDefault="000F61AB" w:rsidP="003E624C">
            <w:pPr>
              <w:rPr>
                <w:rFonts w:ascii="Arial" w:hAnsi="Arial" w:cs="Arial"/>
                <w:i/>
                <w:sz w:val="19"/>
                <w:szCs w:val="19"/>
                <w:lang w:val="es-MX" w:eastAsia="es-MX"/>
              </w:rPr>
            </w:pPr>
          </w:p>
        </w:tc>
        <w:tc>
          <w:tcPr>
            <w:tcW w:w="1418" w:type="dxa"/>
            <w:tcBorders>
              <w:top w:val="nil"/>
              <w:left w:val="nil"/>
              <w:bottom w:val="nil"/>
              <w:right w:val="nil"/>
            </w:tcBorders>
            <w:shd w:val="clear" w:color="auto" w:fill="auto"/>
            <w:noWrap/>
            <w:vAlign w:val="bottom"/>
            <w:hideMark/>
          </w:tcPr>
          <w:p w:rsidR="000F61AB" w:rsidRPr="00940A16" w:rsidRDefault="000F61AB" w:rsidP="003E624C">
            <w:pPr>
              <w:jc w:val="center"/>
              <w:rPr>
                <w:rFonts w:ascii="Arial" w:hAnsi="Arial" w:cs="Arial"/>
                <w:i/>
                <w:sz w:val="19"/>
                <w:szCs w:val="19"/>
                <w:lang w:val="es-MX" w:eastAsia="es-MX"/>
              </w:rPr>
            </w:pPr>
            <w:r w:rsidRPr="00940A16">
              <w:rPr>
                <w:rFonts w:ascii="Arial" w:hAnsi="Arial" w:cs="Arial"/>
                <w:i/>
                <w:sz w:val="19"/>
                <w:szCs w:val="19"/>
                <w:lang w:val="es-MX" w:eastAsia="es-MX"/>
              </w:rPr>
              <w:t xml:space="preserve">Número de </w:t>
            </w:r>
            <w:r w:rsidRPr="00940A16">
              <w:rPr>
                <w:rFonts w:ascii="Arial" w:hAnsi="Arial" w:cs="Arial"/>
                <w:i/>
                <w:sz w:val="19"/>
                <w:szCs w:val="19"/>
                <w:lang w:val="es-MX" w:eastAsia="es-MX"/>
              </w:rPr>
              <w:lastRenderedPageBreak/>
              <w:t>salarios mínimos</w:t>
            </w:r>
          </w:p>
        </w:tc>
      </w:tr>
      <w:tr w:rsidR="000F61AB" w:rsidRPr="00940A16" w:rsidTr="003E624C">
        <w:trPr>
          <w:trHeight w:val="315"/>
        </w:trPr>
        <w:tc>
          <w:tcPr>
            <w:tcW w:w="360" w:type="dxa"/>
            <w:tcBorders>
              <w:top w:val="nil"/>
              <w:left w:val="nil"/>
              <w:bottom w:val="nil"/>
              <w:right w:val="nil"/>
            </w:tcBorders>
            <w:shd w:val="clear" w:color="auto" w:fill="auto"/>
            <w:noWrap/>
            <w:vAlign w:val="bottom"/>
            <w:hideMark/>
          </w:tcPr>
          <w:p w:rsidR="000F61AB" w:rsidRPr="00940A16" w:rsidRDefault="000F61AB" w:rsidP="003E624C">
            <w:pPr>
              <w:rPr>
                <w:rFonts w:ascii="Arial" w:hAnsi="Arial" w:cs="Arial"/>
                <w:i/>
                <w:sz w:val="19"/>
                <w:szCs w:val="19"/>
                <w:lang w:val="es-MX" w:eastAsia="es-MX"/>
              </w:rPr>
            </w:pPr>
            <w:r w:rsidRPr="00940A16">
              <w:rPr>
                <w:rFonts w:ascii="Arial" w:hAnsi="Arial" w:cs="Arial"/>
                <w:i/>
                <w:sz w:val="19"/>
                <w:szCs w:val="19"/>
                <w:lang w:val="es-MX" w:eastAsia="es-MX"/>
              </w:rPr>
              <w:lastRenderedPageBreak/>
              <w:t>I</w:t>
            </w:r>
          </w:p>
        </w:tc>
        <w:tc>
          <w:tcPr>
            <w:tcW w:w="318" w:type="dxa"/>
            <w:tcBorders>
              <w:top w:val="nil"/>
              <w:left w:val="nil"/>
              <w:bottom w:val="nil"/>
              <w:right w:val="nil"/>
            </w:tcBorders>
            <w:shd w:val="clear" w:color="auto" w:fill="auto"/>
            <w:noWrap/>
            <w:vAlign w:val="bottom"/>
            <w:hideMark/>
          </w:tcPr>
          <w:p w:rsidR="000F61AB" w:rsidRPr="00940A16" w:rsidRDefault="000F61AB" w:rsidP="003E624C">
            <w:pPr>
              <w:rPr>
                <w:rFonts w:ascii="Arial" w:hAnsi="Arial" w:cs="Arial"/>
                <w:i/>
                <w:sz w:val="19"/>
                <w:szCs w:val="19"/>
                <w:lang w:val="es-MX" w:eastAsia="es-MX"/>
              </w:rPr>
            </w:pPr>
          </w:p>
        </w:tc>
        <w:tc>
          <w:tcPr>
            <w:tcW w:w="245" w:type="dxa"/>
            <w:tcBorders>
              <w:top w:val="nil"/>
              <w:left w:val="nil"/>
              <w:bottom w:val="nil"/>
              <w:right w:val="nil"/>
            </w:tcBorders>
            <w:shd w:val="clear" w:color="auto" w:fill="auto"/>
            <w:noWrap/>
            <w:vAlign w:val="bottom"/>
            <w:hideMark/>
          </w:tcPr>
          <w:p w:rsidR="000F61AB" w:rsidRPr="00940A16" w:rsidRDefault="000F61AB" w:rsidP="003E624C">
            <w:pPr>
              <w:rPr>
                <w:rFonts w:ascii="Arial" w:hAnsi="Arial" w:cs="Arial"/>
                <w:i/>
                <w:sz w:val="19"/>
                <w:szCs w:val="19"/>
                <w:lang w:val="es-MX" w:eastAsia="es-MX"/>
              </w:rPr>
            </w:pPr>
          </w:p>
        </w:tc>
        <w:tc>
          <w:tcPr>
            <w:tcW w:w="4252" w:type="dxa"/>
            <w:tcBorders>
              <w:top w:val="nil"/>
              <w:left w:val="nil"/>
              <w:bottom w:val="nil"/>
              <w:right w:val="nil"/>
            </w:tcBorders>
            <w:shd w:val="clear" w:color="auto" w:fill="auto"/>
            <w:noWrap/>
            <w:vAlign w:val="bottom"/>
            <w:hideMark/>
          </w:tcPr>
          <w:p w:rsidR="000F61AB" w:rsidRPr="00940A16" w:rsidRDefault="000F61AB" w:rsidP="003E624C">
            <w:pPr>
              <w:rPr>
                <w:rFonts w:ascii="Arial" w:hAnsi="Arial" w:cs="Arial"/>
                <w:i/>
                <w:sz w:val="19"/>
                <w:szCs w:val="19"/>
                <w:lang w:val="es-MX" w:eastAsia="es-MX"/>
              </w:rPr>
            </w:pPr>
            <w:r w:rsidRPr="00940A16">
              <w:rPr>
                <w:rFonts w:ascii="Arial" w:hAnsi="Arial" w:cs="Arial"/>
                <w:i/>
                <w:sz w:val="19"/>
                <w:szCs w:val="19"/>
                <w:lang w:val="es-MX" w:eastAsia="es-MX"/>
              </w:rPr>
              <w:t>Estadio de futbol “Benito Juárez”:</w:t>
            </w:r>
          </w:p>
        </w:tc>
        <w:tc>
          <w:tcPr>
            <w:tcW w:w="1418" w:type="dxa"/>
            <w:tcBorders>
              <w:top w:val="nil"/>
              <w:left w:val="nil"/>
              <w:bottom w:val="nil"/>
              <w:right w:val="nil"/>
            </w:tcBorders>
            <w:shd w:val="clear" w:color="auto" w:fill="auto"/>
            <w:noWrap/>
            <w:vAlign w:val="bottom"/>
            <w:hideMark/>
          </w:tcPr>
          <w:p w:rsidR="000F61AB" w:rsidRPr="00940A16" w:rsidRDefault="000F61AB" w:rsidP="003E624C">
            <w:pPr>
              <w:rPr>
                <w:rFonts w:ascii="Arial" w:hAnsi="Arial" w:cs="Arial"/>
                <w:i/>
                <w:sz w:val="19"/>
                <w:szCs w:val="19"/>
                <w:lang w:val="es-MX" w:eastAsia="es-MX"/>
              </w:rPr>
            </w:pPr>
          </w:p>
        </w:tc>
      </w:tr>
      <w:tr w:rsidR="000F61AB" w:rsidRPr="00940A16" w:rsidTr="003E624C">
        <w:trPr>
          <w:trHeight w:val="315"/>
        </w:trPr>
        <w:tc>
          <w:tcPr>
            <w:tcW w:w="360" w:type="dxa"/>
            <w:tcBorders>
              <w:top w:val="nil"/>
              <w:left w:val="nil"/>
              <w:bottom w:val="nil"/>
              <w:right w:val="nil"/>
            </w:tcBorders>
            <w:shd w:val="clear" w:color="auto" w:fill="auto"/>
            <w:noWrap/>
            <w:vAlign w:val="bottom"/>
            <w:hideMark/>
          </w:tcPr>
          <w:p w:rsidR="000F61AB" w:rsidRPr="00940A16" w:rsidRDefault="000F61AB" w:rsidP="003E624C">
            <w:pPr>
              <w:rPr>
                <w:rFonts w:ascii="Arial" w:hAnsi="Arial" w:cs="Arial"/>
                <w:i/>
                <w:sz w:val="19"/>
                <w:szCs w:val="19"/>
                <w:lang w:val="es-MX" w:eastAsia="es-MX"/>
              </w:rPr>
            </w:pPr>
          </w:p>
        </w:tc>
        <w:tc>
          <w:tcPr>
            <w:tcW w:w="318" w:type="dxa"/>
            <w:tcBorders>
              <w:top w:val="nil"/>
              <w:left w:val="nil"/>
              <w:bottom w:val="nil"/>
              <w:right w:val="nil"/>
            </w:tcBorders>
            <w:shd w:val="clear" w:color="auto" w:fill="auto"/>
            <w:noWrap/>
            <w:vAlign w:val="bottom"/>
            <w:hideMark/>
          </w:tcPr>
          <w:p w:rsidR="000F61AB" w:rsidRPr="00940A16" w:rsidRDefault="000F61AB" w:rsidP="003E624C">
            <w:pPr>
              <w:rPr>
                <w:rFonts w:ascii="Arial" w:hAnsi="Arial" w:cs="Arial"/>
                <w:i/>
                <w:sz w:val="19"/>
                <w:szCs w:val="19"/>
                <w:lang w:val="es-MX" w:eastAsia="es-MX"/>
              </w:rPr>
            </w:pPr>
            <w:r w:rsidRPr="00940A16">
              <w:rPr>
                <w:rFonts w:ascii="Arial" w:hAnsi="Arial" w:cs="Arial"/>
                <w:i/>
                <w:sz w:val="19"/>
                <w:szCs w:val="19"/>
                <w:lang w:val="es-MX" w:eastAsia="es-MX"/>
              </w:rPr>
              <w:t>a)</w:t>
            </w:r>
          </w:p>
        </w:tc>
        <w:tc>
          <w:tcPr>
            <w:tcW w:w="245" w:type="dxa"/>
            <w:tcBorders>
              <w:top w:val="nil"/>
              <w:left w:val="nil"/>
              <w:bottom w:val="nil"/>
              <w:right w:val="nil"/>
            </w:tcBorders>
            <w:shd w:val="clear" w:color="auto" w:fill="auto"/>
            <w:noWrap/>
            <w:vAlign w:val="bottom"/>
            <w:hideMark/>
          </w:tcPr>
          <w:p w:rsidR="000F61AB" w:rsidRPr="00940A16" w:rsidRDefault="000F61AB" w:rsidP="003E624C">
            <w:pPr>
              <w:rPr>
                <w:rFonts w:ascii="Arial" w:hAnsi="Arial" w:cs="Arial"/>
                <w:i/>
                <w:sz w:val="19"/>
                <w:szCs w:val="19"/>
                <w:lang w:val="es-MX" w:eastAsia="es-MX"/>
              </w:rPr>
            </w:pPr>
          </w:p>
        </w:tc>
        <w:tc>
          <w:tcPr>
            <w:tcW w:w="4252" w:type="dxa"/>
            <w:tcBorders>
              <w:top w:val="nil"/>
              <w:left w:val="nil"/>
              <w:bottom w:val="nil"/>
              <w:right w:val="nil"/>
            </w:tcBorders>
            <w:shd w:val="clear" w:color="auto" w:fill="auto"/>
            <w:noWrap/>
            <w:vAlign w:val="bottom"/>
            <w:hideMark/>
          </w:tcPr>
          <w:p w:rsidR="000F61AB" w:rsidRPr="00940A16" w:rsidRDefault="000F61AB" w:rsidP="003E624C">
            <w:pPr>
              <w:rPr>
                <w:rFonts w:ascii="Arial" w:hAnsi="Arial" w:cs="Arial"/>
                <w:i/>
                <w:sz w:val="19"/>
                <w:szCs w:val="19"/>
                <w:lang w:val="es-MX" w:eastAsia="es-MX"/>
              </w:rPr>
            </w:pPr>
            <w:r w:rsidRPr="00940A16">
              <w:rPr>
                <w:rFonts w:ascii="Arial" w:hAnsi="Arial" w:cs="Arial"/>
                <w:i/>
                <w:sz w:val="19"/>
                <w:szCs w:val="19"/>
                <w:lang w:val="es-MX" w:eastAsia="es-MX"/>
              </w:rPr>
              <w:t>Actividades Deportivas:</w:t>
            </w:r>
          </w:p>
        </w:tc>
        <w:tc>
          <w:tcPr>
            <w:tcW w:w="1418" w:type="dxa"/>
            <w:tcBorders>
              <w:top w:val="nil"/>
              <w:left w:val="nil"/>
              <w:bottom w:val="nil"/>
              <w:right w:val="nil"/>
            </w:tcBorders>
            <w:shd w:val="clear" w:color="auto" w:fill="auto"/>
            <w:noWrap/>
            <w:hideMark/>
          </w:tcPr>
          <w:p w:rsidR="000F61AB" w:rsidRPr="00940A16" w:rsidRDefault="000F61AB" w:rsidP="003E624C">
            <w:pPr>
              <w:jc w:val="center"/>
              <w:rPr>
                <w:rFonts w:ascii="Arial" w:hAnsi="Arial" w:cs="Arial"/>
                <w:i/>
                <w:sz w:val="19"/>
                <w:szCs w:val="19"/>
                <w:lang w:val="es-MX" w:eastAsia="es-MX"/>
              </w:rPr>
            </w:pPr>
            <w:r w:rsidRPr="00940A16">
              <w:rPr>
                <w:rFonts w:ascii="Arial" w:hAnsi="Arial" w:cs="Arial"/>
                <w:i/>
                <w:sz w:val="19"/>
                <w:szCs w:val="19"/>
                <w:lang w:val="es-MX" w:eastAsia="es-MX"/>
              </w:rPr>
              <w:t>122.00</w:t>
            </w:r>
          </w:p>
        </w:tc>
      </w:tr>
      <w:tr w:rsidR="000F61AB" w:rsidRPr="00940A16" w:rsidTr="003E624C">
        <w:trPr>
          <w:trHeight w:val="315"/>
        </w:trPr>
        <w:tc>
          <w:tcPr>
            <w:tcW w:w="360" w:type="dxa"/>
            <w:tcBorders>
              <w:top w:val="nil"/>
              <w:left w:val="nil"/>
              <w:bottom w:val="nil"/>
              <w:right w:val="nil"/>
            </w:tcBorders>
            <w:shd w:val="clear" w:color="auto" w:fill="auto"/>
            <w:noWrap/>
            <w:vAlign w:val="bottom"/>
          </w:tcPr>
          <w:p w:rsidR="000F61AB" w:rsidRPr="00940A16" w:rsidRDefault="000F61AB" w:rsidP="003E624C">
            <w:pPr>
              <w:rPr>
                <w:rFonts w:ascii="Arial" w:hAnsi="Arial" w:cs="Arial"/>
                <w:i/>
                <w:sz w:val="19"/>
                <w:szCs w:val="19"/>
                <w:lang w:val="es-MX" w:eastAsia="es-MX"/>
              </w:rPr>
            </w:pPr>
          </w:p>
        </w:tc>
        <w:tc>
          <w:tcPr>
            <w:tcW w:w="318" w:type="dxa"/>
            <w:tcBorders>
              <w:top w:val="nil"/>
              <w:left w:val="nil"/>
              <w:bottom w:val="nil"/>
              <w:right w:val="nil"/>
            </w:tcBorders>
            <w:shd w:val="clear" w:color="auto" w:fill="auto"/>
            <w:noWrap/>
            <w:vAlign w:val="center"/>
          </w:tcPr>
          <w:p w:rsidR="000F61AB" w:rsidRPr="00940A16" w:rsidRDefault="000F61AB" w:rsidP="003E624C">
            <w:pPr>
              <w:rPr>
                <w:rFonts w:ascii="Arial" w:hAnsi="Arial" w:cs="Arial"/>
                <w:i/>
                <w:sz w:val="19"/>
                <w:szCs w:val="19"/>
                <w:lang w:val="es-MX" w:eastAsia="es-MX"/>
              </w:rPr>
            </w:pPr>
            <w:r w:rsidRPr="00940A16">
              <w:rPr>
                <w:rFonts w:ascii="Arial" w:hAnsi="Arial" w:cs="Arial"/>
                <w:i/>
                <w:sz w:val="19"/>
                <w:szCs w:val="19"/>
                <w:lang w:val="es-MX" w:eastAsia="es-MX"/>
              </w:rPr>
              <w:t>b)</w:t>
            </w:r>
          </w:p>
        </w:tc>
        <w:tc>
          <w:tcPr>
            <w:tcW w:w="245" w:type="dxa"/>
            <w:tcBorders>
              <w:top w:val="nil"/>
              <w:left w:val="nil"/>
              <w:bottom w:val="nil"/>
              <w:right w:val="nil"/>
            </w:tcBorders>
            <w:shd w:val="clear" w:color="auto" w:fill="auto"/>
            <w:noWrap/>
            <w:vAlign w:val="bottom"/>
          </w:tcPr>
          <w:p w:rsidR="000F61AB" w:rsidRPr="00940A16" w:rsidRDefault="000F61AB" w:rsidP="003E624C">
            <w:pPr>
              <w:rPr>
                <w:rFonts w:ascii="Arial" w:hAnsi="Arial" w:cs="Arial"/>
                <w:i/>
                <w:sz w:val="19"/>
                <w:szCs w:val="19"/>
                <w:lang w:val="es-MX" w:eastAsia="es-MX"/>
              </w:rPr>
            </w:pPr>
          </w:p>
        </w:tc>
        <w:tc>
          <w:tcPr>
            <w:tcW w:w="4252" w:type="dxa"/>
            <w:tcBorders>
              <w:top w:val="nil"/>
              <w:left w:val="nil"/>
              <w:bottom w:val="nil"/>
              <w:right w:val="nil"/>
            </w:tcBorders>
            <w:shd w:val="clear" w:color="auto" w:fill="auto"/>
            <w:noWrap/>
            <w:vAlign w:val="bottom"/>
          </w:tcPr>
          <w:p w:rsidR="000F61AB" w:rsidRPr="00940A16" w:rsidRDefault="000F61AB" w:rsidP="003E624C">
            <w:pPr>
              <w:rPr>
                <w:rFonts w:ascii="Arial" w:hAnsi="Arial" w:cs="Arial"/>
                <w:i/>
                <w:sz w:val="19"/>
                <w:szCs w:val="19"/>
                <w:lang w:val="es-MX" w:eastAsia="es-MX"/>
              </w:rPr>
            </w:pPr>
            <w:r w:rsidRPr="00940A16">
              <w:rPr>
                <w:rFonts w:ascii="Arial" w:hAnsi="Arial" w:cs="Arial"/>
                <w:i/>
                <w:sz w:val="19"/>
                <w:szCs w:val="19"/>
                <w:lang w:val="es-MX" w:eastAsia="es-MX"/>
              </w:rPr>
              <w:t>Actividades G</w:t>
            </w:r>
            <w:r>
              <w:rPr>
                <w:rFonts w:ascii="Arial" w:hAnsi="Arial" w:cs="Arial"/>
                <w:i/>
                <w:sz w:val="19"/>
                <w:szCs w:val="19"/>
                <w:lang w:val="es-MX" w:eastAsia="es-MX"/>
              </w:rPr>
              <w:t>ubernamentales, Académicas y/o C</w:t>
            </w:r>
            <w:r w:rsidRPr="00940A16">
              <w:rPr>
                <w:rFonts w:ascii="Arial" w:hAnsi="Arial" w:cs="Arial"/>
                <w:i/>
                <w:sz w:val="19"/>
                <w:szCs w:val="19"/>
                <w:lang w:val="es-MX" w:eastAsia="es-MX"/>
              </w:rPr>
              <w:t>ulturales:</w:t>
            </w:r>
          </w:p>
        </w:tc>
        <w:tc>
          <w:tcPr>
            <w:tcW w:w="1418" w:type="dxa"/>
            <w:tcBorders>
              <w:top w:val="nil"/>
              <w:left w:val="nil"/>
              <w:bottom w:val="nil"/>
              <w:right w:val="nil"/>
            </w:tcBorders>
            <w:shd w:val="clear" w:color="auto" w:fill="auto"/>
            <w:noWrap/>
          </w:tcPr>
          <w:p w:rsidR="000F61AB" w:rsidRPr="00940A16" w:rsidRDefault="000F61AB" w:rsidP="003E624C">
            <w:pPr>
              <w:jc w:val="center"/>
              <w:rPr>
                <w:rFonts w:ascii="Arial" w:hAnsi="Arial" w:cs="Arial"/>
                <w:i/>
                <w:sz w:val="19"/>
                <w:szCs w:val="19"/>
                <w:lang w:val="es-MX" w:eastAsia="es-MX"/>
              </w:rPr>
            </w:pPr>
            <w:r w:rsidRPr="00940A16">
              <w:rPr>
                <w:rFonts w:ascii="Arial" w:hAnsi="Arial" w:cs="Arial"/>
                <w:i/>
                <w:sz w:val="19"/>
                <w:szCs w:val="19"/>
                <w:lang w:val="es-MX" w:eastAsia="es-MX"/>
              </w:rPr>
              <w:t>236.00</w:t>
            </w:r>
          </w:p>
        </w:tc>
      </w:tr>
      <w:tr w:rsidR="000F61AB" w:rsidRPr="00940A16" w:rsidTr="003E624C">
        <w:trPr>
          <w:trHeight w:val="315"/>
        </w:trPr>
        <w:tc>
          <w:tcPr>
            <w:tcW w:w="360" w:type="dxa"/>
            <w:tcBorders>
              <w:top w:val="nil"/>
              <w:left w:val="nil"/>
              <w:bottom w:val="nil"/>
              <w:right w:val="nil"/>
            </w:tcBorders>
            <w:shd w:val="clear" w:color="auto" w:fill="auto"/>
            <w:noWrap/>
            <w:vAlign w:val="bottom"/>
          </w:tcPr>
          <w:p w:rsidR="000F61AB" w:rsidRPr="00940A16" w:rsidRDefault="000F61AB" w:rsidP="003E624C">
            <w:pPr>
              <w:rPr>
                <w:rFonts w:ascii="Arial" w:hAnsi="Arial" w:cs="Arial"/>
                <w:i/>
                <w:sz w:val="19"/>
                <w:szCs w:val="19"/>
                <w:lang w:val="es-MX" w:eastAsia="es-MX"/>
              </w:rPr>
            </w:pPr>
          </w:p>
        </w:tc>
        <w:tc>
          <w:tcPr>
            <w:tcW w:w="318" w:type="dxa"/>
            <w:tcBorders>
              <w:top w:val="nil"/>
              <w:left w:val="nil"/>
              <w:bottom w:val="nil"/>
              <w:right w:val="nil"/>
            </w:tcBorders>
            <w:shd w:val="clear" w:color="auto" w:fill="auto"/>
            <w:noWrap/>
            <w:vAlign w:val="bottom"/>
          </w:tcPr>
          <w:p w:rsidR="000F61AB" w:rsidRPr="00940A16" w:rsidRDefault="000F61AB" w:rsidP="003E624C">
            <w:pPr>
              <w:rPr>
                <w:rFonts w:ascii="Arial" w:hAnsi="Arial" w:cs="Arial"/>
                <w:i/>
                <w:sz w:val="19"/>
                <w:szCs w:val="19"/>
                <w:lang w:val="es-MX" w:eastAsia="es-MX"/>
              </w:rPr>
            </w:pPr>
            <w:r w:rsidRPr="00940A16">
              <w:rPr>
                <w:rFonts w:ascii="Arial" w:hAnsi="Arial" w:cs="Arial"/>
                <w:i/>
                <w:sz w:val="19"/>
                <w:szCs w:val="19"/>
                <w:lang w:val="es-MX" w:eastAsia="es-MX"/>
              </w:rPr>
              <w:t>c)</w:t>
            </w:r>
          </w:p>
        </w:tc>
        <w:tc>
          <w:tcPr>
            <w:tcW w:w="245" w:type="dxa"/>
            <w:tcBorders>
              <w:top w:val="nil"/>
              <w:left w:val="nil"/>
              <w:bottom w:val="nil"/>
              <w:right w:val="nil"/>
            </w:tcBorders>
            <w:shd w:val="clear" w:color="auto" w:fill="auto"/>
            <w:noWrap/>
            <w:vAlign w:val="bottom"/>
          </w:tcPr>
          <w:p w:rsidR="000F61AB" w:rsidRPr="00940A16" w:rsidRDefault="000F61AB" w:rsidP="003E624C">
            <w:pPr>
              <w:rPr>
                <w:rFonts w:ascii="Arial" w:hAnsi="Arial" w:cs="Arial"/>
                <w:i/>
                <w:sz w:val="19"/>
                <w:szCs w:val="19"/>
                <w:lang w:val="es-MX" w:eastAsia="es-MX"/>
              </w:rPr>
            </w:pPr>
          </w:p>
        </w:tc>
        <w:tc>
          <w:tcPr>
            <w:tcW w:w="4252" w:type="dxa"/>
            <w:tcBorders>
              <w:top w:val="nil"/>
              <w:left w:val="nil"/>
              <w:bottom w:val="nil"/>
              <w:right w:val="nil"/>
            </w:tcBorders>
            <w:shd w:val="clear" w:color="auto" w:fill="auto"/>
            <w:noWrap/>
            <w:vAlign w:val="bottom"/>
          </w:tcPr>
          <w:p w:rsidR="000F61AB" w:rsidRPr="00940A16" w:rsidRDefault="000F61AB" w:rsidP="003E624C">
            <w:pPr>
              <w:rPr>
                <w:rFonts w:ascii="Arial" w:hAnsi="Arial" w:cs="Arial"/>
                <w:i/>
                <w:sz w:val="19"/>
                <w:szCs w:val="19"/>
                <w:lang w:val="es-MX" w:eastAsia="es-MX"/>
              </w:rPr>
            </w:pPr>
            <w:r w:rsidRPr="00940A16">
              <w:rPr>
                <w:rFonts w:ascii="Arial" w:hAnsi="Arial" w:cs="Arial"/>
                <w:i/>
                <w:sz w:val="19"/>
                <w:szCs w:val="19"/>
                <w:lang w:val="es-MX" w:eastAsia="es-MX"/>
              </w:rPr>
              <w:t>Explanada y Canchas de Basquetbol:</w:t>
            </w:r>
          </w:p>
        </w:tc>
        <w:tc>
          <w:tcPr>
            <w:tcW w:w="1418" w:type="dxa"/>
            <w:tcBorders>
              <w:top w:val="nil"/>
              <w:left w:val="nil"/>
              <w:bottom w:val="nil"/>
              <w:right w:val="nil"/>
            </w:tcBorders>
            <w:shd w:val="clear" w:color="auto" w:fill="auto"/>
            <w:noWrap/>
          </w:tcPr>
          <w:p w:rsidR="000F61AB" w:rsidRPr="00940A16" w:rsidRDefault="000F61AB" w:rsidP="003E624C">
            <w:pPr>
              <w:jc w:val="center"/>
              <w:rPr>
                <w:rFonts w:ascii="Arial" w:hAnsi="Arial" w:cs="Arial"/>
                <w:i/>
                <w:sz w:val="19"/>
                <w:szCs w:val="19"/>
                <w:lang w:val="es-MX" w:eastAsia="es-MX"/>
              </w:rPr>
            </w:pPr>
            <w:r w:rsidRPr="00940A16">
              <w:rPr>
                <w:rFonts w:ascii="Arial" w:hAnsi="Arial" w:cs="Arial"/>
                <w:i/>
                <w:sz w:val="19"/>
                <w:szCs w:val="19"/>
                <w:lang w:val="es-MX" w:eastAsia="es-MX"/>
              </w:rPr>
              <w:t>55.00</w:t>
            </w:r>
          </w:p>
        </w:tc>
      </w:tr>
      <w:tr w:rsidR="000F61AB" w:rsidRPr="00940A16" w:rsidTr="003E624C">
        <w:trPr>
          <w:trHeight w:val="315"/>
        </w:trPr>
        <w:tc>
          <w:tcPr>
            <w:tcW w:w="360" w:type="dxa"/>
            <w:tcBorders>
              <w:top w:val="nil"/>
              <w:left w:val="nil"/>
              <w:bottom w:val="nil"/>
              <w:right w:val="nil"/>
            </w:tcBorders>
            <w:shd w:val="clear" w:color="auto" w:fill="auto"/>
            <w:noWrap/>
            <w:vAlign w:val="bottom"/>
          </w:tcPr>
          <w:p w:rsidR="000F61AB" w:rsidRPr="00940A16" w:rsidRDefault="000F61AB" w:rsidP="003E624C">
            <w:pPr>
              <w:rPr>
                <w:rFonts w:ascii="Arial" w:hAnsi="Arial" w:cs="Arial"/>
                <w:i/>
                <w:sz w:val="19"/>
                <w:szCs w:val="19"/>
                <w:lang w:val="es-MX" w:eastAsia="es-MX"/>
              </w:rPr>
            </w:pPr>
          </w:p>
        </w:tc>
        <w:tc>
          <w:tcPr>
            <w:tcW w:w="318" w:type="dxa"/>
            <w:tcBorders>
              <w:top w:val="nil"/>
              <w:left w:val="nil"/>
              <w:bottom w:val="nil"/>
              <w:right w:val="nil"/>
            </w:tcBorders>
            <w:shd w:val="clear" w:color="auto" w:fill="auto"/>
            <w:noWrap/>
            <w:vAlign w:val="bottom"/>
          </w:tcPr>
          <w:p w:rsidR="000F61AB" w:rsidRPr="00940A16" w:rsidRDefault="000F61AB" w:rsidP="003E624C">
            <w:pPr>
              <w:rPr>
                <w:rFonts w:ascii="Arial" w:hAnsi="Arial" w:cs="Arial"/>
                <w:i/>
                <w:sz w:val="19"/>
                <w:szCs w:val="19"/>
                <w:lang w:val="es-MX" w:eastAsia="es-MX"/>
              </w:rPr>
            </w:pPr>
            <w:r w:rsidRPr="00940A16">
              <w:rPr>
                <w:rFonts w:ascii="Arial" w:hAnsi="Arial" w:cs="Arial"/>
                <w:i/>
                <w:sz w:val="19"/>
                <w:szCs w:val="19"/>
                <w:lang w:val="es-MX" w:eastAsia="es-MX"/>
              </w:rPr>
              <w:t>d)</w:t>
            </w:r>
          </w:p>
        </w:tc>
        <w:tc>
          <w:tcPr>
            <w:tcW w:w="245" w:type="dxa"/>
            <w:tcBorders>
              <w:top w:val="nil"/>
              <w:left w:val="nil"/>
              <w:bottom w:val="nil"/>
              <w:right w:val="nil"/>
            </w:tcBorders>
            <w:shd w:val="clear" w:color="auto" w:fill="auto"/>
            <w:noWrap/>
            <w:vAlign w:val="bottom"/>
          </w:tcPr>
          <w:p w:rsidR="000F61AB" w:rsidRPr="00940A16" w:rsidRDefault="000F61AB" w:rsidP="003E624C">
            <w:pPr>
              <w:rPr>
                <w:rFonts w:ascii="Arial" w:hAnsi="Arial" w:cs="Arial"/>
                <w:i/>
                <w:sz w:val="19"/>
                <w:szCs w:val="19"/>
                <w:lang w:val="es-MX" w:eastAsia="es-MX"/>
              </w:rPr>
            </w:pPr>
          </w:p>
        </w:tc>
        <w:tc>
          <w:tcPr>
            <w:tcW w:w="4252" w:type="dxa"/>
            <w:tcBorders>
              <w:top w:val="nil"/>
              <w:left w:val="nil"/>
              <w:bottom w:val="nil"/>
              <w:right w:val="nil"/>
            </w:tcBorders>
            <w:shd w:val="clear" w:color="auto" w:fill="auto"/>
            <w:noWrap/>
            <w:vAlign w:val="bottom"/>
          </w:tcPr>
          <w:p w:rsidR="000F61AB" w:rsidRPr="00940A16" w:rsidRDefault="000F61AB" w:rsidP="003E624C">
            <w:pPr>
              <w:rPr>
                <w:rFonts w:ascii="Arial" w:hAnsi="Arial" w:cs="Arial"/>
                <w:i/>
                <w:sz w:val="19"/>
                <w:szCs w:val="19"/>
                <w:lang w:val="es-MX" w:eastAsia="es-MX"/>
              </w:rPr>
            </w:pPr>
            <w:r w:rsidRPr="00940A16">
              <w:rPr>
                <w:rFonts w:ascii="Arial" w:hAnsi="Arial" w:cs="Arial"/>
                <w:i/>
                <w:sz w:val="19"/>
                <w:szCs w:val="19"/>
                <w:lang w:val="es-MX" w:eastAsia="es-MX"/>
              </w:rPr>
              <w:t>Estacionamiento:</w:t>
            </w:r>
          </w:p>
        </w:tc>
        <w:tc>
          <w:tcPr>
            <w:tcW w:w="1418" w:type="dxa"/>
            <w:tcBorders>
              <w:top w:val="nil"/>
              <w:left w:val="nil"/>
              <w:bottom w:val="nil"/>
              <w:right w:val="nil"/>
            </w:tcBorders>
            <w:shd w:val="clear" w:color="auto" w:fill="auto"/>
            <w:noWrap/>
          </w:tcPr>
          <w:p w:rsidR="000F61AB" w:rsidRPr="00940A16" w:rsidRDefault="000F61AB" w:rsidP="003E624C">
            <w:pPr>
              <w:jc w:val="center"/>
              <w:rPr>
                <w:rFonts w:ascii="Arial" w:hAnsi="Arial" w:cs="Arial"/>
                <w:i/>
                <w:sz w:val="19"/>
                <w:szCs w:val="19"/>
                <w:lang w:val="es-MX" w:eastAsia="es-MX"/>
              </w:rPr>
            </w:pPr>
            <w:r w:rsidRPr="00940A16">
              <w:rPr>
                <w:rFonts w:ascii="Arial" w:hAnsi="Arial" w:cs="Arial"/>
                <w:i/>
                <w:sz w:val="19"/>
                <w:szCs w:val="19"/>
                <w:lang w:val="es-MX" w:eastAsia="es-MX"/>
              </w:rPr>
              <w:t>403.00</w:t>
            </w:r>
          </w:p>
        </w:tc>
      </w:tr>
      <w:tr w:rsidR="000F61AB" w:rsidRPr="00940A16" w:rsidTr="003E624C">
        <w:trPr>
          <w:trHeight w:val="315"/>
        </w:trPr>
        <w:tc>
          <w:tcPr>
            <w:tcW w:w="360" w:type="dxa"/>
            <w:tcBorders>
              <w:top w:val="nil"/>
              <w:left w:val="nil"/>
              <w:bottom w:val="nil"/>
              <w:right w:val="nil"/>
            </w:tcBorders>
            <w:shd w:val="clear" w:color="auto" w:fill="auto"/>
            <w:noWrap/>
          </w:tcPr>
          <w:p w:rsidR="000F61AB" w:rsidRPr="00940A16" w:rsidRDefault="000F61AB" w:rsidP="003E624C">
            <w:pPr>
              <w:rPr>
                <w:rFonts w:ascii="Arial" w:hAnsi="Arial" w:cs="Arial"/>
                <w:i/>
                <w:sz w:val="19"/>
                <w:szCs w:val="19"/>
                <w:lang w:val="es-MX" w:eastAsia="es-MX"/>
              </w:rPr>
            </w:pPr>
            <w:r w:rsidRPr="00940A16">
              <w:rPr>
                <w:rFonts w:ascii="Arial" w:hAnsi="Arial" w:cs="Arial"/>
                <w:i/>
                <w:sz w:val="19"/>
                <w:szCs w:val="19"/>
                <w:lang w:val="es-MX" w:eastAsia="es-MX"/>
              </w:rPr>
              <w:t>II</w:t>
            </w:r>
          </w:p>
        </w:tc>
        <w:tc>
          <w:tcPr>
            <w:tcW w:w="318" w:type="dxa"/>
            <w:tcBorders>
              <w:top w:val="nil"/>
              <w:left w:val="nil"/>
              <w:bottom w:val="nil"/>
              <w:right w:val="nil"/>
            </w:tcBorders>
            <w:shd w:val="clear" w:color="auto" w:fill="auto"/>
            <w:noWrap/>
            <w:vAlign w:val="bottom"/>
          </w:tcPr>
          <w:p w:rsidR="000F61AB" w:rsidRPr="00940A16" w:rsidRDefault="000F61AB" w:rsidP="003E624C">
            <w:pPr>
              <w:rPr>
                <w:rFonts w:ascii="Arial" w:hAnsi="Arial" w:cs="Arial"/>
                <w:i/>
                <w:sz w:val="19"/>
                <w:szCs w:val="19"/>
                <w:lang w:val="es-MX" w:eastAsia="es-MX"/>
              </w:rPr>
            </w:pPr>
          </w:p>
        </w:tc>
        <w:tc>
          <w:tcPr>
            <w:tcW w:w="245" w:type="dxa"/>
            <w:tcBorders>
              <w:top w:val="nil"/>
              <w:left w:val="nil"/>
              <w:bottom w:val="nil"/>
              <w:right w:val="nil"/>
            </w:tcBorders>
            <w:shd w:val="clear" w:color="auto" w:fill="auto"/>
            <w:noWrap/>
            <w:vAlign w:val="bottom"/>
          </w:tcPr>
          <w:p w:rsidR="000F61AB" w:rsidRPr="00940A16" w:rsidRDefault="000F61AB" w:rsidP="003E624C">
            <w:pPr>
              <w:rPr>
                <w:rFonts w:ascii="Arial" w:hAnsi="Arial" w:cs="Arial"/>
                <w:i/>
                <w:sz w:val="19"/>
                <w:szCs w:val="19"/>
                <w:lang w:val="es-MX" w:eastAsia="es-MX"/>
              </w:rPr>
            </w:pPr>
          </w:p>
        </w:tc>
        <w:tc>
          <w:tcPr>
            <w:tcW w:w="4252" w:type="dxa"/>
            <w:tcBorders>
              <w:top w:val="nil"/>
              <w:left w:val="nil"/>
              <w:bottom w:val="nil"/>
              <w:right w:val="nil"/>
            </w:tcBorders>
            <w:shd w:val="clear" w:color="auto" w:fill="auto"/>
            <w:noWrap/>
            <w:vAlign w:val="bottom"/>
          </w:tcPr>
          <w:p w:rsidR="000F61AB" w:rsidRPr="00940A16" w:rsidRDefault="000F61AB" w:rsidP="003E624C">
            <w:pPr>
              <w:rPr>
                <w:rFonts w:ascii="Arial" w:hAnsi="Arial" w:cs="Arial"/>
                <w:i/>
                <w:sz w:val="19"/>
                <w:szCs w:val="19"/>
                <w:lang w:val="es-MX" w:eastAsia="es-MX"/>
              </w:rPr>
            </w:pPr>
            <w:r w:rsidRPr="00940A16">
              <w:rPr>
                <w:rFonts w:ascii="Arial" w:hAnsi="Arial" w:cs="Arial"/>
                <w:i/>
                <w:sz w:val="19"/>
                <w:szCs w:val="19"/>
                <w:lang w:val="es-MX" w:eastAsia="es-MX"/>
              </w:rPr>
              <w:t>Teatro al aire libre “Ciudad de las Canteras”, por 3 horas:</w:t>
            </w:r>
          </w:p>
        </w:tc>
        <w:tc>
          <w:tcPr>
            <w:tcW w:w="1418" w:type="dxa"/>
            <w:tcBorders>
              <w:top w:val="nil"/>
              <w:left w:val="nil"/>
              <w:bottom w:val="nil"/>
              <w:right w:val="nil"/>
            </w:tcBorders>
            <w:shd w:val="clear" w:color="auto" w:fill="auto"/>
            <w:noWrap/>
          </w:tcPr>
          <w:p w:rsidR="000F61AB" w:rsidRPr="00940A16" w:rsidRDefault="000F61AB" w:rsidP="003E624C">
            <w:pPr>
              <w:jc w:val="center"/>
              <w:rPr>
                <w:rFonts w:ascii="Arial" w:hAnsi="Arial" w:cs="Arial"/>
                <w:i/>
                <w:sz w:val="19"/>
                <w:szCs w:val="19"/>
                <w:lang w:val="es-MX" w:eastAsia="es-MX"/>
              </w:rPr>
            </w:pPr>
          </w:p>
          <w:p w:rsidR="000F61AB" w:rsidRPr="00940A16" w:rsidRDefault="000F61AB" w:rsidP="003E624C">
            <w:pPr>
              <w:jc w:val="center"/>
              <w:rPr>
                <w:rFonts w:ascii="Arial" w:hAnsi="Arial" w:cs="Arial"/>
                <w:i/>
                <w:sz w:val="19"/>
                <w:szCs w:val="19"/>
                <w:lang w:val="es-MX" w:eastAsia="es-MX"/>
              </w:rPr>
            </w:pPr>
            <w:r w:rsidRPr="00940A16">
              <w:rPr>
                <w:rFonts w:ascii="Arial" w:hAnsi="Arial" w:cs="Arial"/>
                <w:i/>
                <w:sz w:val="19"/>
                <w:szCs w:val="19"/>
                <w:lang w:val="es-MX" w:eastAsia="es-MX"/>
              </w:rPr>
              <w:t>3.00</w:t>
            </w:r>
          </w:p>
        </w:tc>
      </w:tr>
    </w:tbl>
    <w:p w:rsidR="000F61AB" w:rsidRDefault="000F61AB" w:rsidP="000F61AB">
      <w:pPr>
        <w:pStyle w:val="Subttulo"/>
        <w:tabs>
          <w:tab w:val="left" w:pos="7200"/>
          <w:tab w:val="left" w:pos="7590"/>
        </w:tabs>
        <w:spacing w:line="24" w:lineRule="atLeast"/>
        <w:jc w:val="center"/>
        <w:rPr>
          <w:rFonts w:ascii="Arial" w:hAnsi="Arial" w:cs="Arial"/>
          <w:sz w:val="19"/>
          <w:szCs w:val="19"/>
          <w:lang w:val="es-MX"/>
        </w:rPr>
      </w:pPr>
    </w:p>
    <w:p w:rsidR="000F61AB" w:rsidRPr="00940A16" w:rsidRDefault="000F61AB" w:rsidP="000F61AB">
      <w:pPr>
        <w:pStyle w:val="Textosinformato"/>
        <w:tabs>
          <w:tab w:val="right" w:leader="dot" w:pos="8828"/>
        </w:tabs>
        <w:jc w:val="both"/>
        <w:rPr>
          <w:rFonts w:ascii="Arial" w:hAnsi="Arial" w:cs="Arial"/>
          <w:bCs/>
          <w:i/>
          <w:sz w:val="19"/>
          <w:szCs w:val="19"/>
        </w:rPr>
      </w:pPr>
      <w:r w:rsidRPr="0001314F">
        <w:rPr>
          <w:rFonts w:ascii="Arial" w:hAnsi="Arial" w:cs="Arial"/>
          <w:i/>
          <w:sz w:val="19"/>
          <w:szCs w:val="19"/>
        </w:rPr>
        <w:t>Se cobrará adicionalmente el 25 por ciento sobre el costo del derecho a pagar por el uso del inmueble, por concepto de energía eléctrica</w:t>
      </w:r>
      <w:r w:rsidRPr="009A34D2">
        <w:rPr>
          <w:rFonts w:ascii="Arial" w:hAnsi="Arial" w:cs="Arial"/>
          <w:i/>
          <w:sz w:val="19"/>
          <w:szCs w:val="19"/>
        </w:rPr>
        <w:t>.</w:t>
      </w:r>
      <w:r>
        <w:rPr>
          <w:rFonts w:ascii="Arial" w:hAnsi="Arial" w:cs="Arial"/>
          <w:i/>
          <w:sz w:val="19"/>
          <w:szCs w:val="19"/>
          <w:vertAlign w:val="superscript"/>
        </w:rPr>
        <w:t xml:space="preserve"> (Reforma según Decreto Núm. 1669 PPOE Extra de fecha 31-12-2015)</w:t>
      </w:r>
    </w:p>
    <w:p w:rsidR="000F61AB" w:rsidRDefault="000F61AB" w:rsidP="000F61AB">
      <w:pPr>
        <w:pStyle w:val="Subttulo"/>
        <w:tabs>
          <w:tab w:val="left" w:pos="7200"/>
          <w:tab w:val="left" w:pos="7590"/>
        </w:tabs>
        <w:spacing w:line="24" w:lineRule="atLeast"/>
        <w:jc w:val="both"/>
        <w:rPr>
          <w:rFonts w:ascii="Arial" w:hAnsi="Arial" w:cs="Arial"/>
          <w:b w:val="0"/>
          <w:sz w:val="19"/>
          <w:szCs w:val="19"/>
        </w:rPr>
      </w:pPr>
    </w:p>
    <w:p w:rsidR="000F61AB" w:rsidRPr="009A064D" w:rsidRDefault="000F61AB" w:rsidP="000F61AB">
      <w:pPr>
        <w:pStyle w:val="Subttulo"/>
        <w:tabs>
          <w:tab w:val="left" w:pos="7200"/>
          <w:tab w:val="left" w:pos="7590"/>
        </w:tabs>
        <w:spacing w:line="24" w:lineRule="atLeast"/>
        <w:jc w:val="center"/>
        <w:rPr>
          <w:rFonts w:ascii="Arial" w:hAnsi="Arial" w:cs="Arial"/>
          <w:i/>
          <w:sz w:val="19"/>
          <w:szCs w:val="19"/>
          <w:lang w:val="es-MX"/>
        </w:rPr>
      </w:pPr>
      <w:r w:rsidRPr="009A064D">
        <w:rPr>
          <w:rFonts w:ascii="Arial" w:hAnsi="Arial" w:cs="Arial"/>
          <w:i/>
          <w:sz w:val="19"/>
          <w:szCs w:val="19"/>
          <w:lang w:val="es-MX"/>
        </w:rPr>
        <w:t>Sección Cuarta</w:t>
      </w:r>
    </w:p>
    <w:p w:rsidR="000F61AB" w:rsidRPr="000124BE" w:rsidRDefault="000F61AB" w:rsidP="000F61AB">
      <w:pPr>
        <w:pStyle w:val="Subttulo"/>
        <w:tabs>
          <w:tab w:val="left" w:pos="7200"/>
          <w:tab w:val="left" w:pos="7590"/>
        </w:tabs>
        <w:spacing w:line="24" w:lineRule="atLeast"/>
        <w:jc w:val="center"/>
        <w:rPr>
          <w:rFonts w:ascii="Arial" w:hAnsi="Arial" w:cs="Arial"/>
          <w:sz w:val="19"/>
          <w:szCs w:val="19"/>
          <w:lang w:val="es-MX"/>
        </w:rPr>
      </w:pPr>
      <w:r w:rsidRPr="009A064D">
        <w:rPr>
          <w:rFonts w:ascii="Arial" w:hAnsi="Arial" w:cs="Arial"/>
          <w:i/>
          <w:sz w:val="19"/>
          <w:szCs w:val="19"/>
          <w:lang w:val="es-MX"/>
        </w:rPr>
        <w:t>Unidad Deportiva</w:t>
      </w:r>
      <w:r w:rsidRPr="000124BE">
        <w:rPr>
          <w:rFonts w:ascii="Arial" w:hAnsi="Arial" w:cs="Arial"/>
          <w:i/>
          <w:sz w:val="19"/>
          <w:szCs w:val="19"/>
          <w:lang w:val="es-MX"/>
        </w:rPr>
        <w:t xml:space="preserve"> </w:t>
      </w:r>
      <w:r w:rsidRPr="000124BE">
        <w:rPr>
          <w:rFonts w:ascii="Arial" w:hAnsi="Arial" w:cs="Arial"/>
          <w:i/>
          <w:sz w:val="19"/>
          <w:szCs w:val="19"/>
        </w:rPr>
        <w:t>“Venustiano Carranza”</w:t>
      </w:r>
    </w:p>
    <w:p w:rsidR="000F61AB" w:rsidRPr="009A064D" w:rsidRDefault="000F61AB" w:rsidP="000F61AB">
      <w:pPr>
        <w:pStyle w:val="Subttulo"/>
        <w:tabs>
          <w:tab w:val="left" w:pos="7200"/>
          <w:tab w:val="left" w:pos="7590"/>
        </w:tabs>
        <w:spacing w:line="24" w:lineRule="atLeast"/>
        <w:jc w:val="center"/>
        <w:rPr>
          <w:rFonts w:ascii="Arial" w:hAnsi="Arial" w:cs="Arial"/>
          <w:b w:val="0"/>
          <w:sz w:val="19"/>
          <w:szCs w:val="19"/>
          <w:vertAlign w:val="superscript"/>
          <w:lang w:val="es-MX"/>
        </w:rPr>
      </w:pPr>
      <w:r w:rsidRPr="008F731E">
        <w:rPr>
          <w:rFonts w:ascii="Arial" w:hAnsi="Arial" w:cs="Arial"/>
          <w:b w:val="0"/>
          <w:sz w:val="19"/>
          <w:szCs w:val="19"/>
          <w:vertAlign w:val="superscript"/>
          <w:lang w:val="es-MX"/>
        </w:rPr>
        <w:t xml:space="preserve">(Adición Según Decreto </w:t>
      </w:r>
      <w:r>
        <w:rPr>
          <w:rFonts w:ascii="Arial" w:hAnsi="Arial" w:cs="Arial"/>
          <w:b w:val="0"/>
          <w:sz w:val="19"/>
          <w:szCs w:val="19"/>
          <w:vertAlign w:val="superscript"/>
          <w:lang w:val="es-MX"/>
        </w:rPr>
        <w:t>Núm. 1669 PPOE Extra de fecha 31-12-2015)</w:t>
      </w:r>
    </w:p>
    <w:p w:rsidR="000F61AB" w:rsidRDefault="000F61AB" w:rsidP="000F61AB">
      <w:pPr>
        <w:pStyle w:val="Textosinformato"/>
        <w:tabs>
          <w:tab w:val="right" w:leader="dot" w:pos="8828"/>
        </w:tabs>
        <w:jc w:val="both"/>
        <w:rPr>
          <w:rFonts w:ascii="Arial" w:hAnsi="Arial" w:cs="Arial"/>
          <w:b/>
          <w:i/>
          <w:sz w:val="19"/>
          <w:szCs w:val="19"/>
        </w:rPr>
      </w:pPr>
    </w:p>
    <w:p w:rsidR="000F61AB" w:rsidRPr="00B9673F" w:rsidRDefault="000F61AB" w:rsidP="000F61AB">
      <w:pPr>
        <w:pStyle w:val="Textosinformato"/>
        <w:tabs>
          <w:tab w:val="right" w:leader="dot" w:pos="8828"/>
        </w:tabs>
        <w:jc w:val="both"/>
        <w:rPr>
          <w:rFonts w:ascii="Arial" w:hAnsi="Arial" w:cs="Arial"/>
          <w:b/>
          <w:bCs/>
          <w:i/>
          <w:sz w:val="19"/>
          <w:szCs w:val="19"/>
        </w:rPr>
      </w:pPr>
      <w:r w:rsidRPr="00B9673F">
        <w:rPr>
          <w:rFonts w:ascii="Arial" w:hAnsi="Arial" w:cs="Arial"/>
          <w:b/>
          <w:i/>
          <w:sz w:val="19"/>
          <w:szCs w:val="19"/>
        </w:rPr>
        <w:t>Artículo 17 A.</w:t>
      </w:r>
      <w:r w:rsidRPr="00B9673F">
        <w:rPr>
          <w:rFonts w:ascii="Arial" w:hAnsi="Arial" w:cs="Arial"/>
          <w:i/>
          <w:sz w:val="19"/>
          <w:szCs w:val="19"/>
        </w:rPr>
        <w:t xml:space="preserve"> </w:t>
      </w:r>
      <w:r w:rsidRPr="00B9673F">
        <w:rPr>
          <w:rFonts w:ascii="Arial" w:hAnsi="Arial" w:cs="Arial"/>
          <w:bCs/>
          <w:i/>
          <w:sz w:val="19"/>
          <w:szCs w:val="19"/>
        </w:rPr>
        <w:t>Por el uso, goce o aprovechamiento de la Unidad Deportiva “Venustiano Carranza”, se causarán  y pagarán derechos por evento, consiste en 50 salarios mínimos.</w:t>
      </w:r>
      <w:r w:rsidRPr="00B9673F">
        <w:rPr>
          <w:rFonts w:ascii="Arial" w:hAnsi="Arial" w:cs="Arial"/>
          <w:i/>
          <w:sz w:val="19"/>
          <w:szCs w:val="19"/>
          <w:vertAlign w:val="superscript"/>
        </w:rPr>
        <w:t xml:space="preserve"> (Reforma  según Decreto Núm.1669 PPOE Extra de fecha 31-12-2015)</w:t>
      </w:r>
    </w:p>
    <w:p w:rsidR="000F61AB" w:rsidRDefault="000F61AB" w:rsidP="000F61AB">
      <w:pPr>
        <w:pStyle w:val="Subttulo"/>
        <w:tabs>
          <w:tab w:val="left" w:pos="7200"/>
          <w:tab w:val="left" w:pos="7590"/>
        </w:tabs>
        <w:spacing w:line="24" w:lineRule="atLeast"/>
        <w:jc w:val="both"/>
        <w:rPr>
          <w:rFonts w:ascii="Arial" w:hAnsi="Arial" w:cs="Arial"/>
          <w:b w:val="0"/>
          <w:sz w:val="19"/>
          <w:szCs w:val="19"/>
          <w:lang w:val="es-MX"/>
        </w:rPr>
      </w:pPr>
    </w:p>
    <w:p w:rsidR="000F61AB" w:rsidRPr="00FB2547" w:rsidRDefault="000F61AB" w:rsidP="000F61AB">
      <w:pPr>
        <w:pStyle w:val="Subttulo"/>
        <w:tabs>
          <w:tab w:val="left" w:pos="7200"/>
          <w:tab w:val="left" w:pos="7590"/>
        </w:tabs>
        <w:spacing w:line="24" w:lineRule="atLeast"/>
        <w:jc w:val="both"/>
        <w:rPr>
          <w:rFonts w:ascii="Arial" w:hAnsi="Arial" w:cs="Arial"/>
          <w:b w:val="0"/>
          <w:sz w:val="19"/>
          <w:szCs w:val="19"/>
          <w:lang w:val="es-MX"/>
        </w:rPr>
      </w:pPr>
    </w:p>
    <w:p w:rsidR="000F61AB" w:rsidRPr="001818EB" w:rsidRDefault="000F61AB" w:rsidP="000F61AB">
      <w:pPr>
        <w:pStyle w:val="Prrafodelista"/>
        <w:jc w:val="center"/>
        <w:rPr>
          <w:rFonts w:ascii="Arial" w:hAnsi="Arial" w:cs="Arial"/>
          <w:b/>
          <w:i/>
          <w:sz w:val="19"/>
          <w:szCs w:val="19"/>
        </w:rPr>
      </w:pPr>
      <w:r w:rsidRPr="001818EB">
        <w:rPr>
          <w:rFonts w:ascii="Arial" w:hAnsi="Arial" w:cs="Arial"/>
          <w:b/>
          <w:i/>
          <w:sz w:val="19"/>
          <w:szCs w:val="19"/>
        </w:rPr>
        <w:t>Capítulo Tercero</w:t>
      </w:r>
    </w:p>
    <w:p w:rsidR="000F61AB" w:rsidRPr="001818EB" w:rsidRDefault="000F61AB" w:rsidP="000F61AB">
      <w:pPr>
        <w:pStyle w:val="Prrafodelista"/>
        <w:jc w:val="center"/>
        <w:rPr>
          <w:rFonts w:ascii="Arial" w:hAnsi="Arial" w:cs="Arial"/>
          <w:b/>
          <w:i/>
          <w:sz w:val="19"/>
          <w:szCs w:val="19"/>
        </w:rPr>
      </w:pPr>
      <w:r w:rsidRPr="001818EB">
        <w:rPr>
          <w:rFonts w:ascii="Arial" w:hAnsi="Arial" w:cs="Arial"/>
          <w:b/>
          <w:i/>
          <w:sz w:val="19"/>
          <w:szCs w:val="19"/>
        </w:rPr>
        <w:t>Bienes de Dominio Público en Custodia</w:t>
      </w:r>
    </w:p>
    <w:p w:rsidR="000F61AB" w:rsidRPr="001818EB" w:rsidRDefault="000F61AB" w:rsidP="000F61AB">
      <w:pPr>
        <w:pStyle w:val="Prrafodelista"/>
        <w:jc w:val="center"/>
        <w:rPr>
          <w:rFonts w:ascii="Arial" w:hAnsi="Arial" w:cs="Arial"/>
          <w:b/>
          <w:i/>
          <w:sz w:val="19"/>
          <w:szCs w:val="19"/>
        </w:rPr>
      </w:pPr>
      <w:r w:rsidRPr="001818EB">
        <w:rPr>
          <w:rFonts w:ascii="Arial" w:hAnsi="Arial" w:cs="Arial"/>
          <w:b/>
          <w:i/>
          <w:sz w:val="19"/>
          <w:szCs w:val="19"/>
        </w:rPr>
        <w:t xml:space="preserve">de la Secretaría de Turismo y Desarrollo Económico </w:t>
      </w:r>
    </w:p>
    <w:p w:rsidR="000F61AB" w:rsidRPr="00983269" w:rsidRDefault="000F61AB" w:rsidP="000F61AB">
      <w:pPr>
        <w:pStyle w:val="Prrafodelista"/>
        <w:jc w:val="center"/>
        <w:rPr>
          <w:rFonts w:ascii="Arial" w:hAnsi="Arial" w:cs="Arial"/>
          <w:b/>
          <w:i/>
          <w:sz w:val="19"/>
          <w:szCs w:val="19"/>
          <w:vertAlign w:val="superscript"/>
        </w:rPr>
      </w:pPr>
      <w:r w:rsidRPr="00FF6B46">
        <w:rPr>
          <w:rFonts w:ascii="Arial" w:hAnsi="Arial" w:cs="Arial"/>
          <w:b/>
          <w:i/>
          <w:sz w:val="19"/>
          <w:szCs w:val="19"/>
          <w:vertAlign w:val="superscript"/>
        </w:rPr>
        <w:t>(Reforma según Decreto Núm.1669 PPOE Extra de fecha 31-12-2015)</w:t>
      </w:r>
    </w:p>
    <w:p w:rsidR="000F61AB" w:rsidRPr="00983269" w:rsidRDefault="000F61AB" w:rsidP="000F61AB">
      <w:pPr>
        <w:pStyle w:val="Prrafodelista"/>
        <w:jc w:val="center"/>
        <w:rPr>
          <w:rFonts w:ascii="Arial" w:hAnsi="Arial" w:cs="Arial"/>
          <w:b/>
          <w:i/>
          <w:sz w:val="19"/>
          <w:szCs w:val="19"/>
        </w:rPr>
      </w:pPr>
    </w:p>
    <w:p w:rsidR="000F61AB" w:rsidRPr="001818EB" w:rsidRDefault="000F61AB" w:rsidP="000F61AB">
      <w:pPr>
        <w:pStyle w:val="Prrafodelista"/>
        <w:jc w:val="center"/>
        <w:rPr>
          <w:rFonts w:ascii="Arial" w:hAnsi="Arial" w:cs="Arial"/>
          <w:b/>
          <w:i/>
          <w:sz w:val="19"/>
          <w:szCs w:val="19"/>
        </w:rPr>
      </w:pPr>
      <w:r w:rsidRPr="001818EB">
        <w:rPr>
          <w:rFonts w:ascii="Arial" w:hAnsi="Arial" w:cs="Arial"/>
          <w:b/>
          <w:i/>
          <w:sz w:val="19"/>
          <w:szCs w:val="19"/>
        </w:rPr>
        <w:t>Sección Primera</w:t>
      </w:r>
    </w:p>
    <w:p w:rsidR="000F61AB" w:rsidRPr="001818EB" w:rsidRDefault="000F61AB" w:rsidP="000F61AB">
      <w:pPr>
        <w:pStyle w:val="Prrafodelista"/>
        <w:jc w:val="center"/>
        <w:rPr>
          <w:rFonts w:ascii="Arial" w:hAnsi="Arial" w:cs="Arial"/>
          <w:b/>
          <w:i/>
          <w:sz w:val="19"/>
          <w:szCs w:val="19"/>
        </w:rPr>
      </w:pPr>
      <w:r w:rsidRPr="001818EB">
        <w:rPr>
          <w:rFonts w:ascii="Arial" w:hAnsi="Arial" w:cs="Arial"/>
          <w:b/>
          <w:i/>
          <w:sz w:val="19"/>
          <w:szCs w:val="19"/>
        </w:rPr>
        <w:t>Del Auditorio Guelaguetza</w:t>
      </w:r>
    </w:p>
    <w:p w:rsidR="000F61AB" w:rsidRPr="005147FA" w:rsidRDefault="000F61AB" w:rsidP="000F61AB">
      <w:pPr>
        <w:pStyle w:val="Textosinformato"/>
        <w:tabs>
          <w:tab w:val="right" w:leader="dot" w:pos="8828"/>
        </w:tabs>
        <w:ind w:firstLine="426"/>
        <w:jc w:val="center"/>
        <w:rPr>
          <w:rFonts w:ascii="Arial" w:hAnsi="Arial" w:cs="Arial"/>
          <w:bCs/>
          <w:i/>
          <w:sz w:val="19"/>
          <w:szCs w:val="19"/>
          <w:vertAlign w:val="superscript"/>
        </w:rPr>
      </w:pPr>
      <w:r w:rsidRPr="00FF6B46">
        <w:rPr>
          <w:rFonts w:ascii="Arial" w:hAnsi="Arial" w:cs="Arial"/>
          <w:b/>
          <w:bCs/>
          <w:i/>
          <w:sz w:val="19"/>
          <w:szCs w:val="19"/>
          <w:vertAlign w:val="superscript"/>
        </w:rPr>
        <w:t>(</w:t>
      </w:r>
      <w:r w:rsidRPr="00FF6B46">
        <w:rPr>
          <w:rFonts w:ascii="Arial" w:hAnsi="Arial" w:cs="Arial"/>
          <w:bCs/>
          <w:i/>
          <w:sz w:val="19"/>
          <w:szCs w:val="19"/>
          <w:vertAlign w:val="superscript"/>
        </w:rPr>
        <w:t>Adición según Decreto Núm.1669 PPOE Extra de fecha 31-12-2015)</w:t>
      </w:r>
    </w:p>
    <w:p w:rsidR="000F61AB" w:rsidRPr="00983269" w:rsidRDefault="000F61AB" w:rsidP="000F61AB">
      <w:pPr>
        <w:pStyle w:val="Textosinformato"/>
        <w:tabs>
          <w:tab w:val="right" w:leader="dot" w:pos="8828"/>
        </w:tabs>
        <w:jc w:val="center"/>
        <w:rPr>
          <w:rFonts w:ascii="Arial" w:hAnsi="Arial" w:cs="Arial"/>
          <w:b/>
          <w:bCs/>
          <w:i/>
          <w:sz w:val="19"/>
          <w:szCs w:val="19"/>
        </w:rPr>
      </w:pPr>
    </w:p>
    <w:p w:rsidR="000F61AB" w:rsidRPr="00983269" w:rsidRDefault="000F61AB" w:rsidP="000F61AB">
      <w:pPr>
        <w:pStyle w:val="Textosinformato"/>
        <w:tabs>
          <w:tab w:val="right" w:leader="dot" w:pos="8828"/>
        </w:tabs>
        <w:jc w:val="both"/>
        <w:rPr>
          <w:rFonts w:ascii="Arial" w:hAnsi="Arial" w:cs="Arial"/>
          <w:bCs/>
          <w:i/>
          <w:sz w:val="19"/>
          <w:szCs w:val="19"/>
        </w:rPr>
      </w:pPr>
      <w:r w:rsidRPr="003B0A10">
        <w:rPr>
          <w:rFonts w:ascii="Arial" w:hAnsi="Arial" w:cs="Arial"/>
          <w:b/>
          <w:bCs/>
          <w:i/>
          <w:sz w:val="19"/>
          <w:szCs w:val="19"/>
        </w:rPr>
        <w:t>Artículo 18.</w:t>
      </w:r>
      <w:r w:rsidRPr="00983269">
        <w:rPr>
          <w:rFonts w:ascii="Arial" w:hAnsi="Arial" w:cs="Arial"/>
          <w:bCs/>
          <w:i/>
          <w:sz w:val="19"/>
          <w:szCs w:val="19"/>
        </w:rPr>
        <w:t xml:space="preserve"> </w:t>
      </w:r>
      <w:r w:rsidRPr="00983269">
        <w:rPr>
          <w:rFonts w:ascii="Arial" w:hAnsi="Arial" w:cs="Arial"/>
          <w:i/>
          <w:sz w:val="19"/>
          <w:szCs w:val="19"/>
        </w:rPr>
        <w:t>Por el uso, goce o aprovechamiento del Auditorio Guelaguetza, se causarán derechos que se pagarán de conformidad con las siguientes cuotas</w:t>
      </w:r>
      <w:r w:rsidRPr="00983269">
        <w:rPr>
          <w:rFonts w:ascii="Arial" w:hAnsi="Arial" w:cs="Arial"/>
          <w:bCs/>
          <w:i/>
          <w:sz w:val="19"/>
          <w:szCs w:val="19"/>
        </w:rPr>
        <w:t>:</w:t>
      </w:r>
    </w:p>
    <w:p w:rsidR="000F61AB" w:rsidRPr="00FB2547" w:rsidRDefault="000F61AB" w:rsidP="000F61AB">
      <w:pPr>
        <w:pStyle w:val="Textosinformato"/>
        <w:tabs>
          <w:tab w:val="right" w:leader="dot" w:pos="8828"/>
        </w:tabs>
        <w:jc w:val="both"/>
        <w:rPr>
          <w:rFonts w:ascii="Arial" w:hAnsi="Arial" w:cs="Arial"/>
          <w:bCs/>
          <w:sz w:val="19"/>
          <w:szCs w:val="19"/>
        </w:rPr>
      </w:pPr>
    </w:p>
    <w:tbl>
      <w:tblPr>
        <w:tblW w:w="6678" w:type="dxa"/>
        <w:tblInd w:w="55" w:type="dxa"/>
        <w:tblCellMar>
          <w:left w:w="70" w:type="dxa"/>
          <w:right w:w="70" w:type="dxa"/>
        </w:tblCellMar>
        <w:tblLook w:val="04A0" w:firstRow="1" w:lastRow="0" w:firstColumn="1" w:lastColumn="0" w:noHBand="0" w:noVBand="1"/>
      </w:tblPr>
      <w:tblGrid>
        <w:gridCol w:w="329"/>
        <w:gridCol w:w="318"/>
        <w:gridCol w:w="4188"/>
        <w:gridCol w:w="1843"/>
      </w:tblGrid>
      <w:tr w:rsidR="000F61AB" w:rsidRPr="00FA3809" w:rsidTr="003E624C">
        <w:trPr>
          <w:trHeight w:val="567"/>
        </w:trPr>
        <w:tc>
          <w:tcPr>
            <w:tcW w:w="329" w:type="dxa"/>
            <w:shd w:val="clear" w:color="auto" w:fill="auto"/>
            <w:noWrap/>
            <w:hideMark/>
          </w:tcPr>
          <w:p w:rsidR="000F61AB" w:rsidRPr="00FA3809" w:rsidRDefault="000F61AB" w:rsidP="003E624C">
            <w:pPr>
              <w:spacing w:line="276" w:lineRule="auto"/>
              <w:rPr>
                <w:rFonts w:ascii="Arial" w:hAnsi="Arial" w:cs="Arial"/>
                <w:i/>
                <w:sz w:val="19"/>
                <w:szCs w:val="19"/>
                <w:lang w:val="es-MX" w:eastAsia="es-MX"/>
              </w:rPr>
            </w:pPr>
          </w:p>
        </w:tc>
        <w:tc>
          <w:tcPr>
            <w:tcW w:w="318" w:type="dxa"/>
            <w:shd w:val="clear" w:color="auto" w:fill="auto"/>
            <w:noWrap/>
            <w:hideMark/>
          </w:tcPr>
          <w:p w:rsidR="000F61AB" w:rsidRPr="00FA3809" w:rsidRDefault="000F61AB" w:rsidP="003E624C">
            <w:pPr>
              <w:spacing w:line="276" w:lineRule="auto"/>
              <w:rPr>
                <w:rFonts w:ascii="Arial" w:hAnsi="Arial" w:cs="Arial"/>
                <w:i/>
                <w:sz w:val="19"/>
                <w:szCs w:val="19"/>
                <w:lang w:val="es-MX" w:eastAsia="es-MX"/>
              </w:rPr>
            </w:pPr>
          </w:p>
        </w:tc>
        <w:tc>
          <w:tcPr>
            <w:tcW w:w="4188" w:type="dxa"/>
            <w:shd w:val="clear" w:color="auto" w:fill="auto"/>
            <w:noWrap/>
            <w:hideMark/>
          </w:tcPr>
          <w:p w:rsidR="000F61AB" w:rsidRPr="00FA3809" w:rsidRDefault="000F61AB" w:rsidP="003E624C">
            <w:pPr>
              <w:spacing w:line="276" w:lineRule="auto"/>
              <w:ind w:left="149"/>
              <w:jc w:val="both"/>
              <w:rPr>
                <w:rFonts w:ascii="Arial" w:hAnsi="Arial" w:cs="Arial"/>
                <w:i/>
                <w:sz w:val="19"/>
                <w:szCs w:val="19"/>
                <w:lang w:val="es-MX" w:eastAsia="es-MX"/>
              </w:rPr>
            </w:pPr>
          </w:p>
        </w:tc>
        <w:tc>
          <w:tcPr>
            <w:tcW w:w="1843" w:type="dxa"/>
            <w:shd w:val="clear" w:color="auto" w:fill="auto"/>
            <w:noWrap/>
            <w:hideMark/>
          </w:tcPr>
          <w:p w:rsidR="000F61AB" w:rsidRPr="00FA3809" w:rsidRDefault="000F61AB" w:rsidP="003E624C">
            <w:pPr>
              <w:jc w:val="center"/>
              <w:rPr>
                <w:rFonts w:ascii="Arial" w:hAnsi="Arial" w:cs="Arial"/>
                <w:i/>
                <w:sz w:val="19"/>
                <w:szCs w:val="19"/>
                <w:lang w:val="es-MX" w:eastAsia="es-MX"/>
              </w:rPr>
            </w:pPr>
            <w:r w:rsidRPr="00FA3809">
              <w:rPr>
                <w:rFonts w:ascii="Arial" w:hAnsi="Arial" w:cs="Arial"/>
                <w:i/>
                <w:sz w:val="19"/>
                <w:szCs w:val="19"/>
                <w:lang w:val="es-MX" w:eastAsia="es-MX"/>
              </w:rPr>
              <w:t>Número de salarios mínimos</w:t>
            </w:r>
          </w:p>
        </w:tc>
      </w:tr>
      <w:tr w:rsidR="000F61AB" w:rsidRPr="00FA3809" w:rsidTr="003E624C">
        <w:trPr>
          <w:trHeight w:val="374"/>
        </w:trPr>
        <w:tc>
          <w:tcPr>
            <w:tcW w:w="329" w:type="dxa"/>
            <w:shd w:val="clear" w:color="auto" w:fill="auto"/>
            <w:noWrap/>
            <w:hideMark/>
          </w:tcPr>
          <w:p w:rsidR="000F61AB" w:rsidRPr="00FA3809" w:rsidRDefault="000F61AB" w:rsidP="003E624C">
            <w:pPr>
              <w:spacing w:line="276" w:lineRule="auto"/>
              <w:rPr>
                <w:rFonts w:ascii="Arial" w:hAnsi="Arial" w:cs="Arial"/>
                <w:i/>
                <w:sz w:val="19"/>
                <w:szCs w:val="19"/>
                <w:lang w:val="es-MX" w:eastAsia="es-MX"/>
              </w:rPr>
            </w:pPr>
            <w:r w:rsidRPr="00FA3809">
              <w:rPr>
                <w:rFonts w:ascii="Arial" w:hAnsi="Arial" w:cs="Arial"/>
                <w:i/>
                <w:sz w:val="19"/>
                <w:szCs w:val="19"/>
                <w:lang w:val="es-MX" w:eastAsia="es-MX"/>
              </w:rPr>
              <w:t>I</w:t>
            </w:r>
          </w:p>
        </w:tc>
        <w:tc>
          <w:tcPr>
            <w:tcW w:w="318" w:type="dxa"/>
            <w:shd w:val="clear" w:color="auto" w:fill="auto"/>
            <w:noWrap/>
            <w:hideMark/>
          </w:tcPr>
          <w:p w:rsidR="000F61AB" w:rsidRPr="00FA3809" w:rsidRDefault="000F61AB" w:rsidP="003E624C">
            <w:pPr>
              <w:spacing w:line="276" w:lineRule="auto"/>
              <w:rPr>
                <w:rFonts w:ascii="Arial" w:hAnsi="Arial" w:cs="Arial"/>
                <w:i/>
                <w:sz w:val="19"/>
                <w:szCs w:val="19"/>
                <w:lang w:val="es-MX" w:eastAsia="es-MX"/>
              </w:rPr>
            </w:pPr>
          </w:p>
        </w:tc>
        <w:tc>
          <w:tcPr>
            <w:tcW w:w="4188" w:type="dxa"/>
            <w:shd w:val="clear" w:color="auto" w:fill="auto"/>
            <w:noWrap/>
            <w:hideMark/>
          </w:tcPr>
          <w:p w:rsidR="000F61AB" w:rsidRPr="00FA3809" w:rsidRDefault="000F61AB" w:rsidP="003E624C">
            <w:pPr>
              <w:spacing w:line="276" w:lineRule="auto"/>
              <w:ind w:left="149"/>
              <w:jc w:val="both"/>
              <w:rPr>
                <w:rFonts w:ascii="Arial" w:hAnsi="Arial" w:cs="Arial"/>
                <w:i/>
                <w:sz w:val="19"/>
                <w:szCs w:val="19"/>
                <w:lang w:val="es-MX" w:eastAsia="es-MX"/>
              </w:rPr>
            </w:pPr>
            <w:r w:rsidRPr="00FA3809">
              <w:rPr>
                <w:rFonts w:ascii="Arial" w:hAnsi="Arial" w:cs="Arial"/>
                <w:i/>
                <w:sz w:val="19"/>
                <w:szCs w:val="19"/>
                <w:lang w:val="es-MX" w:eastAsia="es-MX"/>
              </w:rPr>
              <w:t>Sección A</w:t>
            </w:r>
          </w:p>
        </w:tc>
        <w:tc>
          <w:tcPr>
            <w:tcW w:w="1843" w:type="dxa"/>
            <w:shd w:val="clear" w:color="auto" w:fill="auto"/>
            <w:noWrap/>
            <w:hideMark/>
          </w:tcPr>
          <w:p w:rsidR="000F61AB" w:rsidRPr="00FA3809" w:rsidRDefault="000F61AB" w:rsidP="003E624C">
            <w:pPr>
              <w:spacing w:line="276" w:lineRule="auto"/>
              <w:jc w:val="center"/>
              <w:rPr>
                <w:rFonts w:ascii="Arial" w:hAnsi="Arial" w:cs="Arial"/>
                <w:i/>
                <w:sz w:val="19"/>
                <w:szCs w:val="19"/>
                <w:lang w:val="es-MX" w:eastAsia="es-MX"/>
              </w:rPr>
            </w:pPr>
          </w:p>
        </w:tc>
      </w:tr>
      <w:tr w:rsidR="000F61AB" w:rsidRPr="00FA3809" w:rsidTr="003E624C">
        <w:trPr>
          <w:trHeight w:val="374"/>
        </w:trPr>
        <w:tc>
          <w:tcPr>
            <w:tcW w:w="329" w:type="dxa"/>
            <w:shd w:val="clear" w:color="auto" w:fill="auto"/>
            <w:noWrap/>
            <w:hideMark/>
          </w:tcPr>
          <w:p w:rsidR="000F61AB" w:rsidRPr="00FA3809" w:rsidRDefault="000F61AB" w:rsidP="003E624C">
            <w:pPr>
              <w:spacing w:line="276" w:lineRule="auto"/>
              <w:rPr>
                <w:rFonts w:ascii="Arial" w:hAnsi="Arial" w:cs="Arial"/>
                <w:i/>
                <w:sz w:val="19"/>
                <w:szCs w:val="19"/>
                <w:lang w:val="es-MX" w:eastAsia="es-MX"/>
              </w:rPr>
            </w:pPr>
          </w:p>
        </w:tc>
        <w:tc>
          <w:tcPr>
            <w:tcW w:w="318" w:type="dxa"/>
            <w:shd w:val="clear" w:color="auto" w:fill="auto"/>
            <w:noWrap/>
            <w:hideMark/>
          </w:tcPr>
          <w:p w:rsidR="000F61AB" w:rsidRPr="00FA3809" w:rsidRDefault="000F61AB" w:rsidP="003E624C">
            <w:pPr>
              <w:spacing w:line="276" w:lineRule="auto"/>
              <w:rPr>
                <w:rFonts w:ascii="Arial" w:hAnsi="Arial" w:cs="Arial"/>
                <w:i/>
                <w:sz w:val="19"/>
                <w:szCs w:val="19"/>
                <w:lang w:val="es-MX" w:eastAsia="es-MX"/>
              </w:rPr>
            </w:pPr>
            <w:r w:rsidRPr="00FA3809">
              <w:rPr>
                <w:rFonts w:ascii="Arial" w:hAnsi="Arial" w:cs="Arial"/>
                <w:i/>
                <w:sz w:val="19"/>
                <w:szCs w:val="19"/>
                <w:lang w:val="es-MX" w:eastAsia="es-MX"/>
              </w:rPr>
              <w:t>a)</w:t>
            </w:r>
          </w:p>
        </w:tc>
        <w:tc>
          <w:tcPr>
            <w:tcW w:w="4188" w:type="dxa"/>
            <w:shd w:val="clear" w:color="auto" w:fill="auto"/>
            <w:hideMark/>
          </w:tcPr>
          <w:p w:rsidR="000F61AB" w:rsidRPr="00FA3809" w:rsidRDefault="000F61AB" w:rsidP="003E624C">
            <w:pPr>
              <w:spacing w:line="276" w:lineRule="auto"/>
              <w:ind w:left="149"/>
              <w:jc w:val="both"/>
              <w:rPr>
                <w:rFonts w:ascii="Arial" w:hAnsi="Arial" w:cs="Arial"/>
                <w:i/>
                <w:sz w:val="19"/>
                <w:szCs w:val="19"/>
                <w:lang w:val="es-MX" w:eastAsia="es-MX"/>
              </w:rPr>
            </w:pPr>
            <w:r w:rsidRPr="00FA3809">
              <w:rPr>
                <w:rFonts w:ascii="Arial" w:hAnsi="Arial" w:cs="Arial"/>
                <w:i/>
                <w:sz w:val="19"/>
                <w:szCs w:val="19"/>
                <w:lang w:val="es-MX" w:eastAsia="es-MX"/>
              </w:rPr>
              <w:t>Actividades Gubernamentales 24 horas:</w:t>
            </w:r>
          </w:p>
        </w:tc>
        <w:tc>
          <w:tcPr>
            <w:tcW w:w="1843" w:type="dxa"/>
            <w:shd w:val="clear" w:color="auto" w:fill="auto"/>
            <w:noWrap/>
            <w:hideMark/>
          </w:tcPr>
          <w:p w:rsidR="000F61AB" w:rsidRPr="00FA3809" w:rsidRDefault="000F61AB" w:rsidP="003E624C">
            <w:pPr>
              <w:spacing w:line="276" w:lineRule="auto"/>
              <w:jc w:val="center"/>
              <w:rPr>
                <w:rFonts w:ascii="Arial" w:hAnsi="Arial" w:cs="Arial"/>
                <w:i/>
                <w:sz w:val="19"/>
                <w:szCs w:val="19"/>
                <w:lang w:val="es-MX" w:eastAsia="es-MX"/>
              </w:rPr>
            </w:pPr>
            <w:r w:rsidRPr="00FA3809">
              <w:rPr>
                <w:rFonts w:ascii="Arial" w:hAnsi="Arial" w:cs="Arial"/>
                <w:i/>
                <w:sz w:val="19"/>
                <w:szCs w:val="19"/>
                <w:lang w:val="es-MX" w:eastAsia="es-MX"/>
              </w:rPr>
              <w:t>500.00</w:t>
            </w:r>
          </w:p>
        </w:tc>
      </w:tr>
      <w:tr w:rsidR="000F61AB" w:rsidRPr="00FA3809" w:rsidTr="003E624C">
        <w:trPr>
          <w:trHeight w:val="374"/>
        </w:trPr>
        <w:tc>
          <w:tcPr>
            <w:tcW w:w="329" w:type="dxa"/>
            <w:shd w:val="clear" w:color="auto" w:fill="auto"/>
            <w:noWrap/>
            <w:hideMark/>
          </w:tcPr>
          <w:p w:rsidR="000F61AB" w:rsidRPr="00FA3809" w:rsidRDefault="000F61AB" w:rsidP="003E624C">
            <w:pPr>
              <w:spacing w:line="276" w:lineRule="auto"/>
              <w:rPr>
                <w:rFonts w:ascii="Arial" w:hAnsi="Arial" w:cs="Arial"/>
                <w:i/>
                <w:sz w:val="19"/>
                <w:szCs w:val="19"/>
                <w:lang w:val="es-MX" w:eastAsia="es-MX"/>
              </w:rPr>
            </w:pPr>
          </w:p>
        </w:tc>
        <w:tc>
          <w:tcPr>
            <w:tcW w:w="318" w:type="dxa"/>
            <w:shd w:val="clear" w:color="auto" w:fill="auto"/>
            <w:noWrap/>
            <w:hideMark/>
          </w:tcPr>
          <w:p w:rsidR="000F61AB" w:rsidRPr="00FA3809" w:rsidRDefault="000F61AB" w:rsidP="003E624C">
            <w:pPr>
              <w:spacing w:line="276" w:lineRule="auto"/>
              <w:rPr>
                <w:rFonts w:ascii="Arial" w:hAnsi="Arial" w:cs="Arial"/>
                <w:i/>
                <w:sz w:val="19"/>
                <w:szCs w:val="19"/>
                <w:lang w:val="es-MX" w:eastAsia="es-MX"/>
              </w:rPr>
            </w:pPr>
            <w:r w:rsidRPr="00FA3809">
              <w:rPr>
                <w:rFonts w:ascii="Arial" w:hAnsi="Arial" w:cs="Arial"/>
                <w:i/>
                <w:sz w:val="19"/>
                <w:szCs w:val="19"/>
                <w:lang w:val="es-MX" w:eastAsia="es-MX"/>
              </w:rPr>
              <w:t>b)</w:t>
            </w:r>
          </w:p>
        </w:tc>
        <w:tc>
          <w:tcPr>
            <w:tcW w:w="4188" w:type="dxa"/>
            <w:shd w:val="clear" w:color="auto" w:fill="auto"/>
            <w:hideMark/>
          </w:tcPr>
          <w:p w:rsidR="000F61AB" w:rsidRPr="00FA3809" w:rsidRDefault="000F61AB" w:rsidP="003E624C">
            <w:pPr>
              <w:spacing w:line="276" w:lineRule="auto"/>
              <w:ind w:left="149"/>
              <w:jc w:val="both"/>
              <w:rPr>
                <w:rFonts w:ascii="Arial" w:hAnsi="Arial" w:cs="Arial"/>
                <w:i/>
                <w:sz w:val="19"/>
                <w:szCs w:val="19"/>
                <w:lang w:val="es-MX" w:eastAsia="es-MX"/>
              </w:rPr>
            </w:pPr>
            <w:r w:rsidRPr="00FA3809">
              <w:rPr>
                <w:rFonts w:ascii="Arial" w:hAnsi="Arial" w:cs="Arial"/>
                <w:i/>
                <w:sz w:val="19"/>
                <w:szCs w:val="19"/>
                <w:lang w:val="es-MX" w:eastAsia="es-MX"/>
              </w:rPr>
              <w:t>Actividades Artísticas por 24 horas:</w:t>
            </w:r>
          </w:p>
        </w:tc>
        <w:tc>
          <w:tcPr>
            <w:tcW w:w="1843" w:type="dxa"/>
            <w:shd w:val="clear" w:color="auto" w:fill="auto"/>
            <w:noWrap/>
            <w:hideMark/>
          </w:tcPr>
          <w:p w:rsidR="000F61AB" w:rsidRPr="00FA3809" w:rsidRDefault="000F61AB" w:rsidP="003E624C">
            <w:pPr>
              <w:spacing w:line="276" w:lineRule="auto"/>
              <w:jc w:val="center"/>
              <w:rPr>
                <w:rFonts w:ascii="Arial" w:hAnsi="Arial" w:cs="Arial"/>
                <w:i/>
                <w:sz w:val="19"/>
                <w:szCs w:val="19"/>
                <w:lang w:val="es-MX" w:eastAsia="es-MX"/>
              </w:rPr>
            </w:pPr>
            <w:r w:rsidRPr="00FA3809">
              <w:rPr>
                <w:rFonts w:ascii="Arial" w:hAnsi="Arial" w:cs="Arial"/>
                <w:i/>
                <w:sz w:val="19"/>
                <w:szCs w:val="19"/>
                <w:lang w:val="es-MX" w:eastAsia="es-MX"/>
              </w:rPr>
              <w:t>1000.00</w:t>
            </w:r>
          </w:p>
        </w:tc>
      </w:tr>
      <w:tr w:rsidR="000F61AB" w:rsidRPr="00FA3809" w:rsidTr="003E624C">
        <w:trPr>
          <w:trHeight w:val="374"/>
        </w:trPr>
        <w:tc>
          <w:tcPr>
            <w:tcW w:w="329" w:type="dxa"/>
            <w:shd w:val="clear" w:color="auto" w:fill="auto"/>
            <w:noWrap/>
            <w:hideMark/>
          </w:tcPr>
          <w:p w:rsidR="000F61AB" w:rsidRPr="00FA3809" w:rsidRDefault="000F61AB" w:rsidP="003E624C">
            <w:pPr>
              <w:spacing w:line="276" w:lineRule="auto"/>
              <w:rPr>
                <w:rFonts w:ascii="Arial" w:hAnsi="Arial" w:cs="Arial"/>
                <w:i/>
                <w:sz w:val="19"/>
                <w:szCs w:val="19"/>
                <w:lang w:val="es-MX" w:eastAsia="es-MX"/>
              </w:rPr>
            </w:pPr>
          </w:p>
        </w:tc>
        <w:tc>
          <w:tcPr>
            <w:tcW w:w="318" w:type="dxa"/>
            <w:shd w:val="clear" w:color="auto" w:fill="auto"/>
            <w:noWrap/>
            <w:hideMark/>
          </w:tcPr>
          <w:p w:rsidR="000F61AB" w:rsidRPr="00FA3809" w:rsidRDefault="000F61AB" w:rsidP="003E624C">
            <w:pPr>
              <w:spacing w:line="276" w:lineRule="auto"/>
              <w:rPr>
                <w:rFonts w:ascii="Arial" w:hAnsi="Arial" w:cs="Arial"/>
                <w:i/>
                <w:sz w:val="19"/>
                <w:szCs w:val="19"/>
                <w:lang w:val="es-MX" w:eastAsia="es-MX"/>
              </w:rPr>
            </w:pPr>
            <w:r w:rsidRPr="00FA3809">
              <w:rPr>
                <w:rFonts w:ascii="Arial" w:hAnsi="Arial" w:cs="Arial"/>
                <w:i/>
                <w:sz w:val="19"/>
                <w:szCs w:val="19"/>
                <w:lang w:val="es-MX" w:eastAsia="es-MX"/>
              </w:rPr>
              <w:t>c)</w:t>
            </w:r>
          </w:p>
        </w:tc>
        <w:tc>
          <w:tcPr>
            <w:tcW w:w="4188" w:type="dxa"/>
            <w:shd w:val="clear" w:color="auto" w:fill="auto"/>
            <w:noWrap/>
            <w:hideMark/>
          </w:tcPr>
          <w:p w:rsidR="000F61AB" w:rsidRPr="00FA3809" w:rsidRDefault="000F61AB" w:rsidP="003E624C">
            <w:pPr>
              <w:spacing w:line="276" w:lineRule="auto"/>
              <w:ind w:left="149"/>
              <w:jc w:val="both"/>
              <w:rPr>
                <w:rFonts w:ascii="Arial" w:hAnsi="Arial" w:cs="Arial"/>
                <w:i/>
                <w:sz w:val="19"/>
                <w:szCs w:val="19"/>
                <w:lang w:val="es-MX" w:eastAsia="es-MX"/>
              </w:rPr>
            </w:pPr>
            <w:r w:rsidRPr="00FA3809">
              <w:rPr>
                <w:rFonts w:ascii="Arial" w:hAnsi="Arial" w:cs="Arial"/>
                <w:i/>
                <w:sz w:val="19"/>
                <w:szCs w:val="19"/>
                <w:lang w:val="es-MX" w:eastAsia="es-MX"/>
              </w:rPr>
              <w:t>Actividades Culturales y Sociales que no causen cobro de boletaje por 24 horas:</w:t>
            </w:r>
          </w:p>
        </w:tc>
        <w:tc>
          <w:tcPr>
            <w:tcW w:w="1843" w:type="dxa"/>
            <w:shd w:val="clear" w:color="auto" w:fill="auto"/>
            <w:noWrap/>
            <w:hideMark/>
          </w:tcPr>
          <w:p w:rsidR="000F61AB" w:rsidRPr="00FA3809" w:rsidRDefault="000F61AB" w:rsidP="003E624C">
            <w:pPr>
              <w:spacing w:line="276" w:lineRule="auto"/>
              <w:jc w:val="center"/>
              <w:rPr>
                <w:rFonts w:ascii="Arial" w:hAnsi="Arial" w:cs="Arial"/>
                <w:i/>
                <w:sz w:val="19"/>
                <w:szCs w:val="19"/>
                <w:lang w:val="es-MX" w:eastAsia="es-MX"/>
              </w:rPr>
            </w:pPr>
          </w:p>
          <w:p w:rsidR="000F61AB" w:rsidRPr="00FA3809" w:rsidRDefault="000F61AB" w:rsidP="003E624C">
            <w:pPr>
              <w:spacing w:line="276" w:lineRule="auto"/>
              <w:jc w:val="center"/>
              <w:rPr>
                <w:rFonts w:ascii="Arial" w:hAnsi="Arial" w:cs="Arial"/>
                <w:i/>
                <w:sz w:val="19"/>
                <w:szCs w:val="19"/>
                <w:lang w:val="es-MX" w:eastAsia="es-MX"/>
              </w:rPr>
            </w:pPr>
            <w:r w:rsidRPr="00FA3809">
              <w:rPr>
                <w:rFonts w:ascii="Arial" w:hAnsi="Arial" w:cs="Arial"/>
                <w:i/>
                <w:sz w:val="19"/>
                <w:szCs w:val="19"/>
                <w:lang w:val="es-MX" w:eastAsia="es-MX"/>
              </w:rPr>
              <w:t>550.00</w:t>
            </w:r>
          </w:p>
        </w:tc>
      </w:tr>
      <w:tr w:rsidR="000F61AB" w:rsidRPr="00FA3809" w:rsidTr="003E624C">
        <w:trPr>
          <w:trHeight w:val="374"/>
        </w:trPr>
        <w:tc>
          <w:tcPr>
            <w:tcW w:w="329" w:type="dxa"/>
            <w:shd w:val="clear" w:color="auto" w:fill="auto"/>
            <w:noWrap/>
            <w:hideMark/>
          </w:tcPr>
          <w:p w:rsidR="000F61AB" w:rsidRPr="00FA3809" w:rsidRDefault="000F61AB" w:rsidP="003E624C">
            <w:pPr>
              <w:spacing w:line="276" w:lineRule="auto"/>
              <w:rPr>
                <w:rFonts w:ascii="Arial" w:hAnsi="Arial" w:cs="Arial"/>
                <w:i/>
                <w:sz w:val="19"/>
                <w:szCs w:val="19"/>
                <w:lang w:val="es-MX" w:eastAsia="es-MX"/>
              </w:rPr>
            </w:pPr>
            <w:r w:rsidRPr="00FA3809">
              <w:rPr>
                <w:rFonts w:ascii="Arial" w:hAnsi="Arial" w:cs="Arial"/>
                <w:i/>
                <w:sz w:val="19"/>
                <w:szCs w:val="19"/>
                <w:lang w:val="es-MX" w:eastAsia="es-MX"/>
              </w:rPr>
              <w:lastRenderedPageBreak/>
              <w:t>II</w:t>
            </w:r>
          </w:p>
        </w:tc>
        <w:tc>
          <w:tcPr>
            <w:tcW w:w="318" w:type="dxa"/>
            <w:shd w:val="clear" w:color="auto" w:fill="auto"/>
            <w:noWrap/>
            <w:hideMark/>
          </w:tcPr>
          <w:p w:rsidR="000F61AB" w:rsidRPr="00FA3809" w:rsidRDefault="000F61AB" w:rsidP="003E624C">
            <w:pPr>
              <w:spacing w:line="276" w:lineRule="auto"/>
              <w:rPr>
                <w:rFonts w:ascii="Arial" w:hAnsi="Arial" w:cs="Arial"/>
                <w:i/>
                <w:sz w:val="19"/>
                <w:szCs w:val="19"/>
                <w:lang w:val="es-MX" w:eastAsia="es-MX"/>
              </w:rPr>
            </w:pPr>
          </w:p>
        </w:tc>
        <w:tc>
          <w:tcPr>
            <w:tcW w:w="4188" w:type="dxa"/>
            <w:shd w:val="clear" w:color="auto" w:fill="auto"/>
            <w:noWrap/>
            <w:hideMark/>
          </w:tcPr>
          <w:p w:rsidR="000F61AB" w:rsidRPr="00FA3809" w:rsidRDefault="000F61AB" w:rsidP="003E624C">
            <w:pPr>
              <w:spacing w:line="276" w:lineRule="auto"/>
              <w:ind w:left="149"/>
              <w:jc w:val="both"/>
              <w:rPr>
                <w:rFonts w:ascii="Arial" w:hAnsi="Arial" w:cs="Arial"/>
                <w:i/>
                <w:sz w:val="19"/>
                <w:szCs w:val="19"/>
                <w:lang w:val="es-MX" w:eastAsia="es-MX"/>
              </w:rPr>
            </w:pPr>
            <w:r w:rsidRPr="00FA3809">
              <w:rPr>
                <w:rFonts w:ascii="Arial" w:hAnsi="Arial" w:cs="Arial"/>
                <w:i/>
                <w:sz w:val="19"/>
                <w:szCs w:val="19"/>
                <w:lang w:val="es-MX" w:eastAsia="es-MX"/>
              </w:rPr>
              <w:t>Secciones Ay B:</w:t>
            </w:r>
          </w:p>
        </w:tc>
        <w:tc>
          <w:tcPr>
            <w:tcW w:w="1843" w:type="dxa"/>
            <w:shd w:val="clear" w:color="auto" w:fill="auto"/>
            <w:noWrap/>
            <w:hideMark/>
          </w:tcPr>
          <w:p w:rsidR="000F61AB" w:rsidRPr="00FA3809" w:rsidRDefault="000F61AB" w:rsidP="003E624C">
            <w:pPr>
              <w:spacing w:line="276" w:lineRule="auto"/>
              <w:jc w:val="center"/>
              <w:rPr>
                <w:rFonts w:ascii="Arial" w:hAnsi="Arial" w:cs="Arial"/>
                <w:i/>
                <w:sz w:val="19"/>
                <w:szCs w:val="19"/>
                <w:lang w:val="es-MX" w:eastAsia="es-MX"/>
              </w:rPr>
            </w:pPr>
          </w:p>
        </w:tc>
      </w:tr>
      <w:tr w:rsidR="000F61AB" w:rsidRPr="00FA3809" w:rsidTr="003E624C">
        <w:trPr>
          <w:trHeight w:val="374"/>
        </w:trPr>
        <w:tc>
          <w:tcPr>
            <w:tcW w:w="329" w:type="dxa"/>
            <w:shd w:val="clear" w:color="auto" w:fill="auto"/>
            <w:noWrap/>
            <w:hideMark/>
          </w:tcPr>
          <w:p w:rsidR="000F61AB" w:rsidRPr="00FA3809" w:rsidRDefault="000F61AB" w:rsidP="003E624C">
            <w:pPr>
              <w:spacing w:line="276" w:lineRule="auto"/>
              <w:rPr>
                <w:rFonts w:ascii="Arial" w:hAnsi="Arial" w:cs="Arial"/>
                <w:i/>
                <w:sz w:val="19"/>
                <w:szCs w:val="19"/>
                <w:lang w:val="es-MX" w:eastAsia="es-MX"/>
              </w:rPr>
            </w:pPr>
          </w:p>
        </w:tc>
        <w:tc>
          <w:tcPr>
            <w:tcW w:w="318" w:type="dxa"/>
            <w:shd w:val="clear" w:color="auto" w:fill="auto"/>
            <w:noWrap/>
          </w:tcPr>
          <w:p w:rsidR="000F61AB" w:rsidRPr="00FA3809" w:rsidRDefault="000F61AB" w:rsidP="003E624C">
            <w:pPr>
              <w:spacing w:line="276" w:lineRule="auto"/>
              <w:rPr>
                <w:rFonts w:ascii="Arial" w:hAnsi="Arial" w:cs="Arial"/>
                <w:i/>
                <w:sz w:val="19"/>
                <w:szCs w:val="19"/>
                <w:lang w:val="es-MX" w:eastAsia="es-MX"/>
              </w:rPr>
            </w:pPr>
            <w:r w:rsidRPr="00FA3809">
              <w:rPr>
                <w:rFonts w:ascii="Arial" w:hAnsi="Arial" w:cs="Arial"/>
                <w:i/>
                <w:sz w:val="19"/>
                <w:szCs w:val="19"/>
                <w:lang w:val="es-MX" w:eastAsia="es-MX"/>
              </w:rPr>
              <w:t>a)</w:t>
            </w:r>
          </w:p>
        </w:tc>
        <w:tc>
          <w:tcPr>
            <w:tcW w:w="4188" w:type="dxa"/>
            <w:shd w:val="clear" w:color="auto" w:fill="auto"/>
            <w:noWrap/>
            <w:hideMark/>
          </w:tcPr>
          <w:p w:rsidR="000F61AB" w:rsidRPr="00FA3809" w:rsidRDefault="000F61AB" w:rsidP="003E624C">
            <w:pPr>
              <w:spacing w:line="276" w:lineRule="auto"/>
              <w:ind w:left="149"/>
              <w:jc w:val="both"/>
              <w:rPr>
                <w:rFonts w:ascii="Arial" w:hAnsi="Arial" w:cs="Arial"/>
                <w:i/>
                <w:sz w:val="19"/>
                <w:szCs w:val="19"/>
                <w:lang w:val="es-MX" w:eastAsia="es-MX"/>
              </w:rPr>
            </w:pPr>
            <w:r w:rsidRPr="00FA3809">
              <w:rPr>
                <w:rFonts w:ascii="Arial" w:hAnsi="Arial" w:cs="Arial"/>
                <w:i/>
                <w:sz w:val="19"/>
                <w:szCs w:val="19"/>
                <w:lang w:eastAsia="es-MX"/>
              </w:rPr>
              <w:t>Actividades Gubernamentales por 24 horas:</w:t>
            </w:r>
          </w:p>
        </w:tc>
        <w:tc>
          <w:tcPr>
            <w:tcW w:w="1843" w:type="dxa"/>
            <w:shd w:val="clear" w:color="auto" w:fill="auto"/>
            <w:noWrap/>
            <w:hideMark/>
          </w:tcPr>
          <w:p w:rsidR="000F61AB" w:rsidRPr="00FA3809" w:rsidRDefault="000F61AB" w:rsidP="003E624C">
            <w:pPr>
              <w:spacing w:line="276" w:lineRule="auto"/>
              <w:jc w:val="center"/>
              <w:rPr>
                <w:rFonts w:ascii="Arial" w:hAnsi="Arial" w:cs="Arial"/>
                <w:i/>
                <w:sz w:val="19"/>
                <w:szCs w:val="19"/>
                <w:lang w:val="es-MX" w:eastAsia="es-MX"/>
              </w:rPr>
            </w:pPr>
            <w:r w:rsidRPr="00FA3809">
              <w:rPr>
                <w:rFonts w:ascii="Arial" w:hAnsi="Arial" w:cs="Arial"/>
                <w:i/>
                <w:sz w:val="19"/>
                <w:szCs w:val="19"/>
                <w:lang w:val="es-MX" w:eastAsia="es-MX"/>
              </w:rPr>
              <w:t>830.00</w:t>
            </w:r>
          </w:p>
        </w:tc>
      </w:tr>
      <w:tr w:rsidR="000F61AB" w:rsidRPr="00FA3809" w:rsidTr="003E624C">
        <w:trPr>
          <w:trHeight w:val="374"/>
        </w:trPr>
        <w:tc>
          <w:tcPr>
            <w:tcW w:w="329" w:type="dxa"/>
            <w:shd w:val="clear" w:color="auto" w:fill="auto"/>
            <w:noWrap/>
            <w:hideMark/>
          </w:tcPr>
          <w:p w:rsidR="000F61AB" w:rsidRPr="00FA3809" w:rsidRDefault="000F61AB" w:rsidP="003E624C">
            <w:pPr>
              <w:spacing w:line="276" w:lineRule="auto"/>
              <w:rPr>
                <w:rFonts w:ascii="Arial" w:hAnsi="Arial" w:cs="Arial"/>
                <w:i/>
                <w:sz w:val="19"/>
                <w:szCs w:val="19"/>
                <w:lang w:val="es-MX" w:eastAsia="es-MX"/>
              </w:rPr>
            </w:pPr>
          </w:p>
        </w:tc>
        <w:tc>
          <w:tcPr>
            <w:tcW w:w="318" w:type="dxa"/>
            <w:shd w:val="clear" w:color="auto" w:fill="auto"/>
            <w:noWrap/>
          </w:tcPr>
          <w:p w:rsidR="000F61AB" w:rsidRPr="00FA3809" w:rsidRDefault="000F61AB" w:rsidP="003E624C">
            <w:pPr>
              <w:spacing w:line="276" w:lineRule="auto"/>
              <w:rPr>
                <w:rFonts w:ascii="Arial" w:hAnsi="Arial" w:cs="Arial"/>
                <w:i/>
                <w:sz w:val="19"/>
                <w:szCs w:val="19"/>
                <w:lang w:val="es-MX" w:eastAsia="es-MX"/>
              </w:rPr>
            </w:pPr>
            <w:r w:rsidRPr="00FA3809">
              <w:rPr>
                <w:rFonts w:ascii="Arial" w:hAnsi="Arial" w:cs="Arial"/>
                <w:i/>
                <w:sz w:val="19"/>
                <w:szCs w:val="19"/>
                <w:lang w:val="es-MX" w:eastAsia="es-MX"/>
              </w:rPr>
              <w:t>b)</w:t>
            </w:r>
          </w:p>
        </w:tc>
        <w:tc>
          <w:tcPr>
            <w:tcW w:w="4188" w:type="dxa"/>
            <w:shd w:val="clear" w:color="auto" w:fill="auto"/>
            <w:noWrap/>
          </w:tcPr>
          <w:p w:rsidR="000F61AB" w:rsidRPr="00FA3809" w:rsidRDefault="000F61AB" w:rsidP="003E624C">
            <w:pPr>
              <w:spacing w:line="276" w:lineRule="auto"/>
              <w:ind w:left="149"/>
              <w:jc w:val="both"/>
              <w:rPr>
                <w:rFonts w:ascii="Arial" w:hAnsi="Arial" w:cs="Arial"/>
                <w:i/>
                <w:sz w:val="19"/>
                <w:szCs w:val="19"/>
                <w:lang w:val="es-MX" w:eastAsia="es-MX"/>
              </w:rPr>
            </w:pPr>
            <w:r w:rsidRPr="00FA3809">
              <w:rPr>
                <w:rFonts w:ascii="Arial" w:hAnsi="Arial" w:cs="Arial"/>
                <w:i/>
                <w:sz w:val="19"/>
                <w:szCs w:val="19"/>
                <w:lang w:eastAsia="es-MX"/>
              </w:rPr>
              <w:t>Actividades Artísticas por 24 horas:</w:t>
            </w:r>
          </w:p>
        </w:tc>
        <w:tc>
          <w:tcPr>
            <w:tcW w:w="1843" w:type="dxa"/>
            <w:shd w:val="clear" w:color="auto" w:fill="auto"/>
            <w:noWrap/>
            <w:hideMark/>
          </w:tcPr>
          <w:p w:rsidR="000F61AB" w:rsidRPr="00FA3809" w:rsidRDefault="000F61AB" w:rsidP="003E624C">
            <w:pPr>
              <w:spacing w:line="276" w:lineRule="auto"/>
              <w:jc w:val="center"/>
              <w:rPr>
                <w:rFonts w:ascii="Arial" w:hAnsi="Arial" w:cs="Arial"/>
                <w:i/>
                <w:sz w:val="19"/>
                <w:szCs w:val="19"/>
                <w:lang w:val="es-MX" w:eastAsia="es-MX"/>
              </w:rPr>
            </w:pPr>
            <w:r w:rsidRPr="00FA3809">
              <w:rPr>
                <w:rFonts w:ascii="Arial" w:hAnsi="Arial" w:cs="Arial"/>
                <w:i/>
                <w:sz w:val="19"/>
                <w:szCs w:val="19"/>
                <w:lang w:val="es-MX" w:eastAsia="es-MX"/>
              </w:rPr>
              <w:t>1660.00</w:t>
            </w:r>
          </w:p>
        </w:tc>
      </w:tr>
      <w:tr w:rsidR="000F61AB" w:rsidRPr="00FA3809" w:rsidTr="003E624C">
        <w:trPr>
          <w:trHeight w:val="567"/>
        </w:trPr>
        <w:tc>
          <w:tcPr>
            <w:tcW w:w="329" w:type="dxa"/>
            <w:shd w:val="clear" w:color="auto" w:fill="auto"/>
            <w:noWrap/>
            <w:hideMark/>
          </w:tcPr>
          <w:p w:rsidR="000F61AB" w:rsidRPr="00FA3809" w:rsidRDefault="000F61AB" w:rsidP="003E624C">
            <w:pPr>
              <w:spacing w:line="276" w:lineRule="auto"/>
              <w:rPr>
                <w:rFonts w:ascii="Arial" w:hAnsi="Arial" w:cs="Arial"/>
                <w:i/>
                <w:sz w:val="19"/>
                <w:szCs w:val="19"/>
                <w:lang w:val="es-MX" w:eastAsia="es-MX"/>
              </w:rPr>
            </w:pPr>
          </w:p>
        </w:tc>
        <w:tc>
          <w:tcPr>
            <w:tcW w:w="318" w:type="dxa"/>
            <w:shd w:val="clear" w:color="auto" w:fill="auto"/>
            <w:noWrap/>
          </w:tcPr>
          <w:p w:rsidR="000F61AB" w:rsidRPr="00FA3809" w:rsidRDefault="000F61AB" w:rsidP="003E624C">
            <w:pPr>
              <w:spacing w:line="276" w:lineRule="auto"/>
              <w:rPr>
                <w:rFonts w:ascii="Arial" w:hAnsi="Arial" w:cs="Arial"/>
                <w:i/>
                <w:sz w:val="19"/>
                <w:szCs w:val="19"/>
                <w:lang w:val="es-MX" w:eastAsia="es-MX"/>
              </w:rPr>
            </w:pPr>
            <w:r w:rsidRPr="00FA3809">
              <w:rPr>
                <w:rFonts w:ascii="Arial" w:hAnsi="Arial" w:cs="Arial"/>
                <w:i/>
                <w:sz w:val="19"/>
                <w:szCs w:val="19"/>
                <w:lang w:val="es-MX" w:eastAsia="es-MX"/>
              </w:rPr>
              <w:t>c)</w:t>
            </w:r>
          </w:p>
        </w:tc>
        <w:tc>
          <w:tcPr>
            <w:tcW w:w="4188" w:type="dxa"/>
            <w:shd w:val="clear" w:color="auto" w:fill="auto"/>
          </w:tcPr>
          <w:p w:rsidR="000F61AB" w:rsidRPr="00FA3809" w:rsidRDefault="000F61AB" w:rsidP="003E624C">
            <w:pPr>
              <w:spacing w:line="276" w:lineRule="auto"/>
              <w:ind w:left="149"/>
              <w:jc w:val="both"/>
              <w:rPr>
                <w:rFonts w:ascii="Arial" w:hAnsi="Arial" w:cs="Arial"/>
                <w:i/>
                <w:sz w:val="19"/>
                <w:szCs w:val="19"/>
                <w:lang w:val="es-MX" w:eastAsia="es-MX"/>
              </w:rPr>
            </w:pPr>
            <w:r w:rsidRPr="00FA3809">
              <w:rPr>
                <w:rFonts w:ascii="Arial" w:hAnsi="Arial" w:cs="Arial"/>
                <w:i/>
                <w:sz w:val="19"/>
                <w:szCs w:val="19"/>
                <w:lang w:eastAsia="es-MX"/>
              </w:rPr>
              <w:t>Actividades Culturales y Sociales que no causen cobro de boletaje por 24 horas:</w:t>
            </w:r>
          </w:p>
        </w:tc>
        <w:tc>
          <w:tcPr>
            <w:tcW w:w="1843" w:type="dxa"/>
            <w:shd w:val="clear" w:color="auto" w:fill="auto"/>
            <w:noWrap/>
            <w:hideMark/>
          </w:tcPr>
          <w:p w:rsidR="000F61AB" w:rsidRPr="00FA3809" w:rsidRDefault="000F61AB" w:rsidP="003E624C">
            <w:pPr>
              <w:spacing w:line="276" w:lineRule="auto"/>
              <w:jc w:val="center"/>
              <w:rPr>
                <w:rFonts w:ascii="Arial" w:hAnsi="Arial" w:cs="Arial"/>
                <w:i/>
                <w:sz w:val="19"/>
                <w:szCs w:val="19"/>
                <w:lang w:val="es-MX" w:eastAsia="es-MX"/>
              </w:rPr>
            </w:pPr>
          </w:p>
          <w:p w:rsidR="000F61AB" w:rsidRPr="00FA3809" w:rsidRDefault="000F61AB" w:rsidP="003E624C">
            <w:pPr>
              <w:spacing w:line="276" w:lineRule="auto"/>
              <w:jc w:val="center"/>
              <w:rPr>
                <w:rFonts w:ascii="Arial" w:hAnsi="Arial" w:cs="Arial"/>
                <w:i/>
                <w:sz w:val="19"/>
                <w:szCs w:val="19"/>
                <w:lang w:val="es-MX" w:eastAsia="es-MX"/>
              </w:rPr>
            </w:pPr>
            <w:r w:rsidRPr="00FA3809">
              <w:rPr>
                <w:rFonts w:ascii="Arial" w:hAnsi="Arial" w:cs="Arial"/>
                <w:i/>
                <w:sz w:val="19"/>
                <w:szCs w:val="19"/>
                <w:lang w:val="es-MX" w:eastAsia="es-MX"/>
              </w:rPr>
              <w:t>880.00</w:t>
            </w:r>
          </w:p>
        </w:tc>
      </w:tr>
      <w:tr w:rsidR="000F61AB" w:rsidRPr="00FA3809" w:rsidTr="003E624C">
        <w:trPr>
          <w:trHeight w:val="374"/>
        </w:trPr>
        <w:tc>
          <w:tcPr>
            <w:tcW w:w="329" w:type="dxa"/>
            <w:shd w:val="clear" w:color="auto" w:fill="auto"/>
            <w:noWrap/>
            <w:hideMark/>
          </w:tcPr>
          <w:p w:rsidR="000F61AB" w:rsidRPr="00FA3809" w:rsidRDefault="000F61AB" w:rsidP="003E624C">
            <w:pPr>
              <w:spacing w:line="276" w:lineRule="auto"/>
              <w:rPr>
                <w:rFonts w:ascii="Arial" w:hAnsi="Arial" w:cs="Arial"/>
                <w:i/>
                <w:sz w:val="19"/>
                <w:szCs w:val="19"/>
                <w:lang w:val="es-MX" w:eastAsia="es-MX"/>
              </w:rPr>
            </w:pPr>
            <w:r w:rsidRPr="00FA3809">
              <w:rPr>
                <w:rFonts w:ascii="Arial" w:hAnsi="Arial" w:cs="Arial"/>
                <w:i/>
                <w:sz w:val="19"/>
                <w:szCs w:val="19"/>
                <w:lang w:val="es-MX" w:eastAsia="es-MX"/>
              </w:rPr>
              <w:t>III</w:t>
            </w:r>
          </w:p>
        </w:tc>
        <w:tc>
          <w:tcPr>
            <w:tcW w:w="318" w:type="dxa"/>
            <w:shd w:val="clear" w:color="auto" w:fill="auto"/>
            <w:noWrap/>
            <w:hideMark/>
          </w:tcPr>
          <w:p w:rsidR="000F61AB" w:rsidRPr="00FA3809" w:rsidRDefault="000F61AB" w:rsidP="003E624C">
            <w:pPr>
              <w:spacing w:line="276" w:lineRule="auto"/>
              <w:rPr>
                <w:rFonts w:ascii="Arial" w:hAnsi="Arial" w:cs="Arial"/>
                <w:i/>
                <w:sz w:val="19"/>
                <w:szCs w:val="19"/>
                <w:lang w:val="es-MX" w:eastAsia="es-MX"/>
              </w:rPr>
            </w:pPr>
          </w:p>
        </w:tc>
        <w:tc>
          <w:tcPr>
            <w:tcW w:w="4188" w:type="dxa"/>
            <w:shd w:val="clear" w:color="auto" w:fill="auto"/>
          </w:tcPr>
          <w:p w:rsidR="000F61AB" w:rsidRPr="00FA3809" w:rsidRDefault="000F61AB" w:rsidP="003E624C">
            <w:pPr>
              <w:spacing w:line="276" w:lineRule="auto"/>
              <w:ind w:left="149"/>
              <w:jc w:val="both"/>
              <w:rPr>
                <w:rFonts w:ascii="Arial" w:hAnsi="Arial" w:cs="Arial"/>
                <w:i/>
                <w:sz w:val="19"/>
                <w:szCs w:val="19"/>
                <w:lang w:val="es-MX" w:eastAsia="es-MX"/>
              </w:rPr>
            </w:pPr>
            <w:r w:rsidRPr="00FA3809">
              <w:rPr>
                <w:rFonts w:ascii="Arial" w:hAnsi="Arial" w:cs="Arial"/>
                <w:i/>
                <w:sz w:val="19"/>
                <w:szCs w:val="19"/>
                <w:lang w:eastAsia="es-MX"/>
              </w:rPr>
              <w:t>Secciones A, B, C y D:</w:t>
            </w:r>
          </w:p>
        </w:tc>
        <w:tc>
          <w:tcPr>
            <w:tcW w:w="1843" w:type="dxa"/>
            <w:shd w:val="clear" w:color="auto" w:fill="auto"/>
            <w:noWrap/>
            <w:hideMark/>
          </w:tcPr>
          <w:p w:rsidR="000F61AB" w:rsidRPr="00FA3809" w:rsidRDefault="000F61AB" w:rsidP="003E624C">
            <w:pPr>
              <w:spacing w:line="276" w:lineRule="auto"/>
              <w:rPr>
                <w:rFonts w:ascii="Arial" w:hAnsi="Arial" w:cs="Arial"/>
                <w:i/>
                <w:sz w:val="19"/>
                <w:szCs w:val="19"/>
                <w:lang w:val="es-MX" w:eastAsia="es-MX"/>
              </w:rPr>
            </w:pPr>
          </w:p>
        </w:tc>
      </w:tr>
      <w:tr w:rsidR="000F61AB" w:rsidRPr="00FA3809" w:rsidTr="003E624C">
        <w:trPr>
          <w:trHeight w:val="374"/>
        </w:trPr>
        <w:tc>
          <w:tcPr>
            <w:tcW w:w="329" w:type="dxa"/>
            <w:shd w:val="clear" w:color="auto" w:fill="auto"/>
            <w:noWrap/>
            <w:hideMark/>
          </w:tcPr>
          <w:p w:rsidR="000F61AB" w:rsidRPr="00FA3809" w:rsidRDefault="000F61AB" w:rsidP="003E624C">
            <w:pPr>
              <w:spacing w:line="276" w:lineRule="auto"/>
              <w:rPr>
                <w:rFonts w:ascii="Arial" w:hAnsi="Arial" w:cs="Arial"/>
                <w:i/>
                <w:sz w:val="19"/>
                <w:szCs w:val="19"/>
                <w:lang w:val="es-MX" w:eastAsia="es-MX"/>
              </w:rPr>
            </w:pPr>
          </w:p>
        </w:tc>
        <w:tc>
          <w:tcPr>
            <w:tcW w:w="318" w:type="dxa"/>
            <w:shd w:val="clear" w:color="auto" w:fill="auto"/>
            <w:noWrap/>
            <w:hideMark/>
          </w:tcPr>
          <w:p w:rsidR="000F61AB" w:rsidRPr="00FA3809" w:rsidRDefault="000F61AB" w:rsidP="003E624C">
            <w:pPr>
              <w:spacing w:line="276" w:lineRule="auto"/>
              <w:rPr>
                <w:rFonts w:ascii="Arial" w:hAnsi="Arial" w:cs="Arial"/>
                <w:i/>
                <w:sz w:val="19"/>
                <w:szCs w:val="19"/>
                <w:lang w:val="es-MX" w:eastAsia="es-MX"/>
              </w:rPr>
            </w:pPr>
            <w:r w:rsidRPr="00FA3809">
              <w:rPr>
                <w:rFonts w:ascii="Arial" w:hAnsi="Arial" w:cs="Arial"/>
                <w:i/>
                <w:sz w:val="19"/>
                <w:szCs w:val="19"/>
                <w:lang w:val="es-MX" w:eastAsia="es-MX"/>
              </w:rPr>
              <w:t>a)</w:t>
            </w:r>
          </w:p>
        </w:tc>
        <w:tc>
          <w:tcPr>
            <w:tcW w:w="4188" w:type="dxa"/>
            <w:shd w:val="clear" w:color="auto" w:fill="auto"/>
            <w:noWrap/>
          </w:tcPr>
          <w:p w:rsidR="000F61AB" w:rsidRPr="00FA3809" w:rsidRDefault="000F61AB" w:rsidP="003E624C">
            <w:pPr>
              <w:spacing w:line="276" w:lineRule="auto"/>
              <w:ind w:left="149"/>
              <w:jc w:val="both"/>
              <w:rPr>
                <w:rFonts w:ascii="Arial" w:hAnsi="Arial" w:cs="Arial"/>
                <w:i/>
                <w:sz w:val="19"/>
                <w:szCs w:val="19"/>
                <w:lang w:val="es-MX" w:eastAsia="es-MX"/>
              </w:rPr>
            </w:pPr>
            <w:r w:rsidRPr="00FA3809">
              <w:rPr>
                <w:rFonts w:ascii="Arial" w:hAnsi="Arial" w:cs="Arial"/>
                <w:i/>
                <w:sz w:val="19"/>
                <w:szCs w:val="19"/>
                <w:lang w:eastAsia="es-MX"/>
              </w:rPr>
              <w:t>Actividades Gubernamentales por 24 horas:</w:t>
            </w:r>
          </w:p>
        </w:tc>
        <w:tc>
          <w:tcPr>
            <w:tcW w:w="1843" w:type="dxa"/>
            <w:shd w:val="clear" w:color="auto" w:fill="auto"/>
            <w:noWrap/>
            <w:hideMark/>
          </w:tcPr>
          <w:p w:rsidR="000F61AB" w:rsidRPr="00FA3809" w:rsidRDefault="000F61AB" w:rsidP="003E624C">
            <w:pPr>
              <w:spacing w:line="276" w:lineRule="auto"/>
              <w:jc w:val="center"/>
              <w:rPr>
                <w:rFonts w:ascii="Arial" w:hAnsi="Arial" w:cs="Arial"/>
                <w:i/>
                <w:sz w:val="19"/>
                <w:szCs w:val="19"/>
                <w:lang w:val="es-MX" w:eastAsia="es-MX"/>
              </w:rPr>
            </w:pPr>
            <w:r w:rsidRPr="00FA3809">
              <w:rPr>
                <w:rFonts w:ascii="Arial" w:hAnsi="Arial" w:cs="Arial"/>
                <w:i/>
                <w:sz w:val="19"/>
                <w:szCs w:val="19"/>
                <w:lang w:val="es-MX" w:eastAsia="es-MX"/>
              </w:rPr>
              <w:t>1600.00</w:t>
            </w:r>
          </w:p>
        </w:tc>
      </w:tr>
      <w:tr w:rsidR="000F61AB" w:rsidRPr="00FA3809" w:rsidTr="003E624C">
        <w:trPr>
          <w:trHeight w:val="374"/>
        </w:trPr>
        <w:tc>
          <w:tcPr>
            <w:tcW w:w="329" w:type="dxa"/>
            <w:shd w:val="clear" w:color="auto" w:fill="auto"/>
            <w:noWrap/>
            <w:hideMark/>
          </w:tcPr>
          <w:p w:rsidR="000F61AB" w:rsidRPr="00FA3809" w:rsidRDefault="000F61AB" w:rsidP="003E624C">
            <w:pPr>
              <w:spacing w:line="276" w:lineRule="auto"/>
              <w:rPr>
                <w:rFonts w:ascii="Arial" w:hAnsi="Arial" w:cs="Arial"/>
                <w:i/>
                <w:sz w:val="19"/>
                <w:szCs w:val="19"/>
                <w:lang w:val="es-MX" w:eastAsia="es-MX"/>
              </w:rPr>
            </w:pPr>
          </w:p>
        </w:tc>
        <w:tc>
          <w:tcPr>
            <w:tcW w:w="318" w:type="dxa"/>
            <w:shd w:val="clear" w:color="auto" w:fill="auto"/>
            <w:noWrap/>
            <w:hideMark/>
          </w:tcPr>
          <w:p w:rsidR="000F61AB" w:rsidRPr="00FA3809" w:rsidRDefault="000F61AB" w:rsidP="003E624C">
            <w:pPr>
              <w:spacing w:line="276" w:lineRule="auto"/>
              <w:rPr>
                <w:rFonts w:ascii="Arial" w:hAnsi="Arial" w:cs="Arial"/>
                <w:i/>
                <w:sz w:val="19"/>
                <w:szCs w:val="19"/>
                <w:lang w:val="es-MX" w:eastAsia="es-MX"/>
              </w:rPr>
            </w:pPr>
            <w:r w:rsidRPr="00FA3809">
              <w:rPr>
                <w:rFonts w:ascii="Arial" w:hAnsi="Arial" w:cs="Arial"/>
                <w:i/>
                <w:sz w:val="19"/>
                <w:szCs w:val="19"/>
                <w:lang w:val="es-MX" w:eastAsia="es-MX"/>
              </w:rPr>
              <w:t>a)</w:t>
            </w:r>
          </w:p>
        </w:tc>
        <w:tc>
          <w:tcPr>
            <w:tcW w:w="4188" w:type="dxa"/>
            <w:shd w:val="clear" w:color="auto" w:fill="auto"/>
            <w:hideMark/>
          </w:tcPr>
          <w:p w:rsidR="000F61AB" w:rsidRPr="00FA3809" w:rsidRDefault="000F61AB" w:rsidP="003E624C">
            <w:pPr>
              <w:spacing w:line="276" w:lineRule="auto"/>
              <w:ind w:left="149"/>
              <w:jc w:val="both"/>
              <w:rPr>
                <w:rFonts w:ascii="Arial" w:hAnsi="Arial" w:cs="Arial"/>
                <w:i/>
                <w:sz w:val="19"/>
                <w:szCs w:val="19"/>
                <w:lang w:val="es-MX" w:eastAsia="es-MX"/>
              </w:rPr>
            </w:pPr>
            <w:r w:rsidRPr="00FA3809">
              <w:rPr>
                <w:rFonts w:ascii="Arial" w:hAnsi="Arial" w:cs="Arial"/>
                <w:i/>
                <w:sz w:val="19"/>
                <w:szCs w:val="19"/>
                <w:lang w:eastAsia="es-MX"/>
              </w:rPr>
              <w:t>Actividades Artísticas por 24 horas:</w:t>
            </w:r>
          </w:p>
        </w:tc>
        <w:tc>
          <w:tcPr>
            <w:tcW w:w="1843" w:type="dxa"/>
            <w:shd w:val="clear" w:color="auto" w:fill="auto"/>
            <w:noWrap/>
            <w:hideMark/>
          </w:tcPr>
          <w:p w:rsidR="000F61AB" w:rsidRPr="00FA3809" w:rsidRDefault="000F61AB" w:rsidP="003E624C">
            <w:pPr>
              <w:spacing w:line="276" w:lineRule="auto"/>
              <w:jc w:val="center"/>
              <w:rPr>
                <w:rFonts w:ascii="Arial" w:hAnsi="Arial" w:cs="Arial"/>
                <w:i/>
                <w:sz w:val="19"/>
                <w:szCs w:val="19"/>
                <w:lang w:val="es-MX" w:eastAsia="es-MX"/>
              </w:rPr>
            </w:pPr>
            <w:r w:rsidRPr="00FA3809">
              <w:rPr>
                <w:rFonts w:ascii="Arial" w:hAnsi="Arial" w:cs="Arial"/>
                <w:i/>
                <w:sz w:val="19"/>
                <w:szCs w:val="19"/>
                <w:lang w:val="es-MX" w:eastAsia="es-MX"/>
              </w:rPr>
              <w:t>3200.00</w:t>
            </w:r>
          </w:p>
        </w:tc>
      </w:tr>
      <w:tr w:rsidR="000F61AB" w:rsidRPr="00FA3809" w:rsidTr="003E624C">
        <w:trPr>
          <w:trHeight w:val="567"/>
        </w:trPr>
        <w:tc>
          <w:tcPr>
            <w:tcW w:w="329" w:type="dxa"/>
            <w:shd w:val="clear" w:color="auto" w:fill="auto"/>
            <w:noWrap/>
            <w:hideMark/>
          </w:tcPr>
          <w:p w:rsidR="000F61AB" w:rsidRPr="00FA3809" w:rsidRDefault="000F61AB" w:rsidP="003E624C">
            <w:pPr>
              <w:spacing w:line="276" w:lineRule="auto"/>
              <w:rPr>
                <w:rFonts w:ascii="Arial" w:hAnsi="Arial" w:cs="Arial"/>
                <w:i/>
                <w:sz w:val="19"/>
                <w:szCs w:val="19"/>
                <w:lang w:val="es-MX" w:eastAsia="es-MX"/>
              </w:rPr>
            </w:pPr>
          </w:p>
        </w:tc>
        <w:tc>
          <w:tcPr>
            <w:tcW w:w="318" w:type="dxa"/>
            <w:shd w:val="clear" w:color="auto" w:fill="auto"/>
            <w:noWrap/>
            <w:hideMark/>
          </w:tcPr>
          <w:p w:rsidR="000F61AB" w:rsidRPr="00FA3809" w:rsidRDefault="000F61AB" w:rsidP="003E624C">
            <w:pPr>
              <w:spacing w:line="276" w:lineRule="auto"/>
              <w:rPr>
                <w:rFonts w:ascii="Arial" w:hAnsi="Arial" w:cs="Arial"/>
                <w:i/>
                <w:sz w:val="19"/>
                <w:szCs w:val="19"/>
                <w:lang w:val="es-MX" w:eastAsia="es-MX"/>
              </w:rPr>
            </w:pPr>
            <w:r w:rsidRPr="00FA3809">
              <w:rPr>
                <w:rFonts w:ascii="Arial" w:hAnsi="Arial" w:cs="Arial"/>
                <w:i/>
                <w:sz w:val="19"/>
                <w:szCs w:val="19"/>
                <w:lang w:val="es-MX" w:eastAsia="es-MX"/>
              </w:rPr>
              <w:t>b)</w:t>
            </w:r>
          </w:p>
        </w:tc>
        <w:tc>
          <w:tcPr>
            <w:tcW w:w="4188" w:type="dxa"/>
            <w:shd w:val="clear" w:color="auto" w:fill="auto"/>
          </w:tcPr>
          <w:p w:rsidR="000F61AB" w:rsidRPr="00FA3809" w:rsidRDefault="000F61AB" w:rsidP="003E624C">
            <w:pPr>
              <w:spacing w:line="276" w:lineRule="auto"/>
              <w:ind w:left="149"/>
              <w:jc w:val="both"/>
              <w:rPr>
                <w:rFonts w:ascii="Arial" w:hAnsi="Arial" w:cs="Arial"/>
                <w:i/>
                <w:sz w:val="19"/>
                <w:szCs w:val="19"/>
                <w:lang w:val="es-MX" w:eastAsia="es-MX"/>
              </w:rPr>
            </w:pPr>
            <w:r w:rsidRPr="00FA3809">
              <w:rPr>
                <w:rFonts w:ascii="Arial" w:hAnsi="Arial" w:cs="Arial"/>
                <w:i/>
                <w:sz w:val="19"/>
                <w:szCs w:val="19"/>
                <w:lang w:eastAsia="es-MX"/>
              </w:rPr>
              <w:t>Actividades Culturales y Sociales que no causen cobro de boletaje:</w:t>
            </w:r>
          </w:p>
        </w:tc>
        <w:tc>
          <w:tcPr>
            <w:tcW w:w="1843" w:type="dxa"/>
            <w:shd w:val="clear" w:color="auto" w:fill="auto"/>
            <w:noWrap/>
            <w:hideMark/>
          </w:tcPr>
          <w:p w:rsidR="000F61AB" w:rsidRPr="00FA3809" w:rsidRDefault="000F61AB" w:rsidP="003E624C">
            <w:pPr>
              <w:spacing w:line="276" w:lineRule="auto"/>
              <w:jc w:val="center"/>
              <w:rPr>
                <w:rFonts w:ascii="Arial" w:hAnsi="Arial" w:cs="Arial"/>
                <w:i/>
                <w:sz w:val="19"/>
                <w:szCs w:val="19"/>
                <w:lang w:val="es-MX" w:eastAsia="es-MX"/>
              </w:rPr>
            </w:pPr>
          </w:p>
          <w:p w:rsidR="000F61AB" w:rsidRPr="00FA3809" w:rsidRDefault="000F61AB" w:rsidP="003E624C">
            <w:pPr>
              <w:spacing w:line="276" w:lineRule="auto"/>
              <w:jc w:val="center"/>
              <w:rPr>
                <w:rFonts w:ascii="Arial" w:hAnsi="Arial" w:cs="Arial"/>
                <w:i/>
                <w:sz w:val="19"/>
                <w:szCs w:val="19"/>
                <w:lang w:val="es-MX" w:eastAsia="es-MX"/>
              </w:rPr>
            </w:pPr>
            <w:r w:rsidRPr="00FA3809">
              <w:rPr>
                <w:rFonts w:ascii="Arial" w:hAnsi="Arial" w:cs="Arial"/>
                <w:i/>
                <w:sz w:val="19"/>
                <w:szCs w:val="19"/>
                <w:lang w:val="es-MX" w:eastAsia="es-MX"/>
              </w:rPr>
              <w:t>1700.00</w:t>
            </w:r>
          </w:p>
        </w:tc>
      </w:tr>
      <w:tr w:rsidR="000F61AB" w:rsidRPr="00FA3809" w:rsidTr="003E624C">
        <w:trPr>
          <w:trHeight w:val="374"/>
        </w:trPr>
        <w:tc>
          <w:tcPr>
            <w:tcW w:w="329" w:type="dxa"/>
            <w:shd w:val="clear" w:color="auto" w:fill="auto"/>
            <w:noWrap/>
            <w:hideMark/>
          </w:tcPr>
          <w:p w:rsidR="000F61AB" w:rsidRPr="00FA3809" w:rsidRDefault="000F61AB" w:rsidP="003E624C">
            <w:pPr>
              <w:spacing w:line="276" w:lineRule="auto"/>
              <w:rPr>
                <w:rFonts w:ascii="Arial" w:hAnsi="Arial" w:cs="Arial"/>
                <w:i/>
                <w:sz w:val="19"/>
                <w:szCs w:val="19"/>
                <w:lang w:val="es-MX" w:eastAsia="es-MX"/>
              </w:rPr>
            </w:pPr>
            <w:r w:rsidRPr="00FA3809">
              <w:rPr>
                <w:rFonts w:ascii="Arial" w:hAnsi="Arial" w:cs="Arial"/>
                <w:i/>
                <w:sz w:val="19"/>
                <w:szCs w:val="19"/>
                <w:lang w:val="es-MX" w:eastAsia="es-MX"/>
              </w:rPr>
              <w:t>IV</w:t>
            </w:r>
          </w:p>
        </w:tc>
        <w:tc>
          <w:tcPr>
            <w:tcW w:w="318" w:type="dxa"/>
            <w:shd w:val="clear" w:color="auto" w:fill="auto"/>
            <w:noWrap/>
            <w:hideMark/>
          </w:tcPr>
          <w:p w:rsidR="000F61AB" w:rsidRPr="00FA3809" w:rsidRDefault="000F61AB" w:rsidP="003E624C">
            <w:pPr>
              <w:spacing w:line="276" w:lineRule="auto"/>
              <w:rPr>
                <w:rFonts w:ascii="Arial" w:hAnsi="Arial" w:cs="Arial"/>
                <w:i/>
                <w:sz w:val="19"/>
                <w:szCs w:val="19"/>
                <w:lang w:val="es-MX" w:eastAsia="es-MX"/>
              </w:rPr>
            </w:pPr>
          </w:p>
        </w:tc>
        <w:tc>
          <w:tcPr>
            <w:tcW w:w="4188" w:type="dxa"/>
            <w:shd w:val="clear" w:color="auto" w:fill="auto"/>
          </w:tcPr>
          <w:p w:rsidR="000F61AB" w:rsidRPr="00FA3809" w:rsidRDefault="000F61AB" w:rsidP="003E624C">
            <w:pPr>
              <w:spacing w:line="276" w:lineRule="auto"/>
              <w:ind w:left="149"/>
              <w:jc w:val="both"/>
              <w:rPr>
                <w:rFonts w:ascii="Arial" w:hAnsi="Arial" w:cs="Arial"/>
                <w:i/>
                <w:sz w:val="19"/>
                <w:szCs w:val="19"/>
                <w:lang w:val="es-MX" w:eastAsia="es-MX"/>
              </w:rPr>
            </w:pPr>
            <w:r w:rsidRPr="00FA3809">
              <w:rPr>
                <w:rFonts w:ascii="Arial" w:hAnsi="Arial" w:cs="Arial"/>
                <w:i/>
                <w:sz w:val="19"/>
                <w:szCs w:val="19"/>
                <w:lang w:eastAsia="es-MX"/>
              </w:rPr>
              <w:t>Por hora adicional en cualquiera de las fracciones anteriores:</w:t>
            </w:r>
          </w:p>
        </w:tc>
        <w:tc>
          <w:tcPr>
            <w:tcW w:w="1843" w:type="dxa"/>
            <w:shd w:val="clear" w:color="auto" w:fill="auto"/>
            <w:noWrap/>
            <w:hideMark/>
          </w:tcPr>
          <w:p w:rsidR="000F61AB" w:rsidRPr="00FA3809" w:rsidRDefault="000F61AB" w:rsidP="003E624C">
            <w:pPr>
              <w:spacing w:line="276" w:lineRule="auto"/>
              <w:jc w:val="center"/>
              <w:rPr>
                <w:rFonts w:ascii="Arial" w:hAnsi="Arial" w:cs="Arial"/>
                <w:i/>
                <w:sz w:val="19"/>
                <w:szCs w:val="19"/>
                <w:lang w:val="es-MX" w:eastAsia="es-MX"/>
              </w:rPr>
            </w:pPr>
            <w:r w:rsidRPr="00FA3809">
              <w:rPr>
                <w:rFonts w:ascii="Arial" w:hAnsi="Arial" w:cs="Arial"/>
                <w:i/>
                <w:sz w:val="19"/>
                <w:szCs w:val="19"/>
                <w:lang w:val="es-MX" w:eastAsia="es-MX"/>
              </w:rPr>
              <w:t>10.00</w:t>
            </w:r>
          </w:p>
        </w:tc>
      </w:tr>
      <w:tr w:rsidR="000F61AB" w:rsidRPr="00FA3809" w:rsidTr="003E624C">
        <w:trPr>
          <w:trHeight w:val="374"/>
        </w:trPr>
        <w:tc>
          <w:tcPr>
            <w:tcW w:w="329" w:type="dxa"/>
            <w:shd w:val="clear" w:color="auto" w:fill="auto"/>
            <w:noWrap/>
            <w:hideMark/>
          </w:tcPr>
          <w:p w:rsidR="000F61AB" w:rsidRPr="00FA3809" w:rsidRDefault="000F61AB" w:rsidP="003E624C">
            <w:pPr>
              <w:spacing w:line="276" w:lineRule="auto"/>
              <w:rPr>
                <w:rFonts w:ascii="Arial" w:hAnsi="Arial" w:cs="Arial"/>
                <w:i/>
                <w:sz w:val="19"/>
                <w:szCs w:val="19"/>
                <w:lang w:val="es-MX" w:eastAsia="es-MX"/>
              </w:rPr>
            </w:pPr>
            <w:r w:rsidRPr="00FA3809">
              <w:rPr>
                <w:rFonts w:ascii="Arial" w:hAnsi="Arial" w:cs="Arial"/>
                <w:i/>
                <w:sz w:val="19"/>
                <w:szCs w:val="19"/>
                <w:lang w:val="es-MX" w:eastAsia="es-MX"/>
              </w:rPr>
              <w:t>V</w:t>
            </w:r>
          </w:p>
        </w:tc>
        <w:tc>
          <w:tcPr>
            <w:tcW w:w="318" w:type="dxa"/>
            <w:shd w:val="clear" w:color="auto" w:fill="auto"/>
            <w:noWrap/>
            <w:hideMark/>
          </w:tcPr>
          <w:p w:rsidR="000F61AB" w:rsidRPr="00FA3809" w:rsidRDefault="000F61AB" w:rsidP="003E624C">
            <w:pPr>
              <w:spacing w:line="276" w:lineRule="auto"/>
              <w:rPr>
                <w:rFonts w:ascii="Arial" w:hAnsi="Arial" w:cs="Arial"/>
                <w:i/>
                <w:sz w:val="19"/>
                <w:szCs w:val="19"/>
                <w:lang w:val="es-MX" w:eastAsia="es-MX"/>
              </w:rPr>
            </w:pPr>
          </w:p>
        </w:tc>
        <w:tc>
          <w:tcPr>
            <w:tcW w:w="4188" w:type="dxa"/>
            <w:shd w:val="clear" w:color="auto" w:fill="auto"/>
            <w:noWrap/>
          </w:tcPr>
          <w:p w:rsidR="000F61AB" w:rsidRPr="00FA3809" w:rsidRDefault="000F61AB" w:rsidP="003E624C">
            <w:pPr>
              <w:spacing w:line="276" w:lineRule="auto"/>
              <w:ind w:left="149"/>
              <w:jc w:val="both"/>
              <w:rPr>
                <w:rFonts w:ascii="Arial" w:hAnsi="Arial" w:cs="Arial"/>
                <w:i/>
                <w:sz w:val="19"/>
                <w:szCs w:val="19"/>
                <w:lang w:val="es-MX" w:eastAsia="es-MX"/>
              </w:rPr>
            </w:pPr>
            <w:r w:rsidRPr="00FA3809">
              <w:rPr>
                <w:rFonts w:ascii="Arial" w:hAnsi="Arial" w:cs="Arial"/>
                <w:i/>
                <w:sz w:val="19"/>
                <w:szCs w:val="19"/>
                <w:lang w:eastAsia="es-MX"/>
              </w:rPr>
              <w:t>Por día montaje y desmontaje:</w:t>
            </w:r>
          </w:p>
        </w:tc>
        <w:tc>
          <w:tcPr>
            <w:tcW w:w="1843" w:type="dxa"/>
            <w:shd w:val="clear" w:color="auto" w:fill="auto"/>
            <w:noWrap/>
            <w:hideMark/>
          </w:tcPr>
          <w:p w:rsidR="000F61AB" w:rsidRPr="00FA3809" w:rsidRDefault="000F61AB" w:rsidP="003E624C">
            <w:pPr>
              <w:spacing w:line="276" w:lineRule="auto"/>
              <w:jc w:val="center"/>
              <w:rPr>
                <w:rFonts w:ascii="Arial" w:hAnsi="Arial" w:cs="Arial"/>
                <w:i/>
                <w:sz w:val="19"/>
                <w:szCs w:val="19"/>
                <w:lang w:val="es-MX" w:eastAsia="es-MX"/>
              </w:rPr>
            </w:pPr>
            <w:r w:rsidRPr="00FA3809">
              <w:rPr>
                <w:rFonts w:ascii="Arial" w:hAnsi="Arial" w:cs="Arial"/>
                <w:i/>
                <w:sz w:val="19"/>
                <w:szCs w:val="19"/>
                <w:lang w:val="es-MX" w:eastAsia="es-MX"/>
              </w:rPr>
              <w:t>455.00</w:t>
            </w:r>
          </w:p>
        </w:tc>
      </w:tr>
    </w:tbl>
    <w:p w:rsidR="000F61AB" w:rsidRPr="00FA3809" w:rsidRDefault="000F61AB" w:rsidP="000F61AB">
      <w:pPr>
        <w:pStyle w:val="Textosinformato"/>
        <w:tabs>
          <w:tab w:val="right" w:leader="dot" w:pos="8828"/>
        </w:tabs>
        <w:jc w:val="both"/>
        <w:rPr>
          <w:rFonts w:ascii="Arial" w:hAnsi="Arial" w:cs="Arial"/>
          <w:i/>
          <w:sz w:val="19"/>
          <w:szCs w:val="19"/>
          <w:vertAlign w:val="superscript"/>
        </w:rPr>
      </w:pPr>
      <w:r w:rsidRPr="00DB6B9E">
        <w:rPr>
          <w:rFonts w:ascii="Arial" w:hAnsi="Arial" w:cs="Arial"/>
          <w:i/>
          <w:sz w:val="19"/>
          <w:szCs w:val="19"/>
          <w:vertAlign w:val="superscript"/>
        </w:rPr>
        <w:t>(Reforma según De</w:t>
      </w:r>
      <w:r>
        <w:rPr>
          <w:rFonts w:ascii="Arial" w:hAnsi="Arial" w:cs="Arial"/>
          <w:i/>
          <w:sz w:val="19"/>
          <w:szCs w:val="19"/>
          <w:vertAlign w:val="superscript"/>
        </w:rPr>
        <w:t>creto Núm. 1669 PPOE Extra de fecha 31-12-2015)</w:t>
      </w:r>
    </w:p>
    <w:p w:rsidR="000F61AB" w:rsidRDefault="000F61AB" w:rsidP="000F61AB">
      <w:pPr>
        <w:pStyle w:val="Textosinformato"/>
        <w:tabs>
          <w:tab w:val="right" w:leader="dot" w:pos="8828"/>
        </w:tabs>
        <w:jc w:val="both"/>
        <w:rPr>
          <w:rFonts w:ascii="Arial" w:hAnsi="Arial" w:cs="Arial"/>
          <w:sz w:val="19"/>
          <w:szCs w:val="19"/>
        </w:rPr>
      </w:pPr>
    </w:p>
    <w:p w:rsidR="000F61AB" w:rsidRDefault="000F61AB" w:rsidP="000F61AB">
      <w:pPr>
        <w:pStyle w:val="Textosinformato"/>
        <w:tabs>
          <w:tab w:val="right" w:leader="dot" w:pos="8828"/>
        </w:tabs>
        <w:jc w:val="both"/>
        <w:rPr>
          <w:rFonts w:ascii="Arial" w:hAnsi="Arial" w:cs="Arial"/>
          <w:sz w:val="19"/>
          <w:szCs w:val="19"/>
        </w:rPr>
      </w:pPr>
    </w:p>
    <w:p w:rsidR="000F61AB" w:rsidRPr="003B0A10" w:rsidRDefault="000F61AB" w:rsidP="000F61AB">
      <w:pPr>
        <w:pStyle w:val="Prrafodelista"/>
        <w:jc w:val="center"/>
        <w:rPr>
          <w:rFonts w:ascii="Arial" w:hAnsi="Arial" w:cs="Arial"/>
          <w:b/>
          <w:i/>
          <w:sz w:val="19"/>
          <w:szCs w:val="19"/>
        </w:rPr>
      </w:pPr>
      <w:r w:rsidRPr="003B0A10">
        <w:rPr>
          <w:rFonts w:ascii="Arial" w:hAnsi="Arial" w:cs="Arial"/>
          <w:b/>
          <w:i/>
          <w:sz w:val="19"/>
          <w:szCs w:val="19"/>
        </w:rPr>
        <w:t xml:space="preserve">Sección Segunda </w:t>
      </w:r>
    </w:p>
    <w:p w:rsidR="000F61AB" w:rsidRPr="003B0A10" w:rsidRDefault="000F61AB" w:rsidP="000F61AB">
      <w:pPr>
        <w:pStyle w:val="Prrafodelista"/>
        <w:jc w:val="center"/>
        <w:rPr>
          <w:rFonts w:ascii="Arial" w:hAnsi="Arial" w:cs="Arial"/>
          <w:b/>
          <w:i/>
          <w:sz w:val="19"/>
          <w:szCs w:val="19"/>
        </w:rPr>
      </w:pPr>
      <w:r w:rsidRPr="003B0A10">
        <w:rPr>
          <w:rFonts w:ascii="Arial" w:hAnsi="Arial" w:cs="Arial"/>
          <w:b/>
          <w:i/>
          <w:sz w:val="19"/>
          <w:szCs w:val="19"/>
        </w:rPr>
        <w:t>Del Jardín Etnóbotanico</w:t>
      </w:r>
    </w:p>
    <w:p w:rsidR="000F61AB" w:rsidRPr="00983269" w:rsidRDefault="000F61AB" w:rsidP="000F61AB">
      <w:pPr>
        <w:pStyle w:val="Textosinformato"/>
        <w:tabs>
          <w:tab w:val="right" w:leader="dot" w:pos="8828"/>
        </w:tabs>
        <w:ind w:firstLine="709"/>
        <w:jc w:val="center"/>
        <w:rPr>
          <w:rFonts w:ascii="Arial" w:hAnsi="Arial" w:cs="Arial"/>
          <w:b/>
          <w:bCs/>
          <w:i/>
          <w:sz w:val="19"/>
          <w:szCs w:val="19"/>
          <w:vertAlign w:val="superscript"/>
        </w:rPr>
      </w:pPr>
      <w:r w:rsidRPr="00DB6B9E">
        <w:rPr>
          <w:rFonts w:ascii="Arial" w:hAnsi="Arial" w:cs="Arial"/>
          <w:b/>
          <w:bCs/>
          <w:i/>
          <w:sz w:val="19"/>
          <w:szCs w:val="19"/>
          <w:vertAlign w:val="superscript"/>
        </w:rPr>
        <w:t>(Adición según Decreto Núm. 1669 PPOE Extra de fecha 31-12-2015)</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A3809" w:rsidRDefault="000F61AB" w:rsidP="000F61AB">
      <w:pPr>
        <w:pStyle w:val="Textosinformato"/>
        <w:tabs>
          <w:tab w:val="right" w:leader="dot" w:pos="8828"/>
        </w:tabs>
        <w:jc w:val="both"/>
        <w:rPr>
          <w:rFonts w:ascii="Arial" w:hAnsi="Arial" w:cs="Arial"/>
          <w:bCs/>
          <w:i/>
          <w:sz w:val="19"/>
          <w:szCs w:val="19"/>
        </w:rPr>
      </w:pPr>
      <w:r w:rsidRPr="003B0A10">
        <w:rPr>
          <w:rFonts w:ascii="Arial" w:hAnsi="Arial" w:cs="Arial"/>
          <w:b/>
          <w:bCs/>
          <w:i/>
          <w:sz w:val="19"/>
          <w:szCs w:val="19"/>
        </w:rPr>
        <w:t>Artículo 19.</w:t>
      </w:r>
      <w:r w:rsidRPr="003B0A10">
        <w:rPr>
          <w:rFonts w:ascii="Arial" w:hAnsi="Arial" w:cs="Arial"/>
          <w:bCs/>
          <w:i/>
          <w:sz w:val="19"/>
          <w:szCs w:val="19"/>
        </w:rPr>
        <w:t xml:space="preserve"> </w:t>
      </w:r>
      <w:r w:rsidRPr="003B0A10">
        <w:rPr>
          <w:rFonts w:ascii="Arial" w:hAnsi="Arial" w:cs="Arial"/>
          <w:i/>
          <w:sz w:val="19"/>
          <w:szCs w:val="19"/>
        </w:rPr>
        <w:t>Por el uso, goce o aprovechamiento de las instalaciones del Jardín Etnobotánico, se causarán y pagarán derechos de conformidad con las siguientes cuotas</w:t>
      </w:r>
      <w:r w:rsidRPr="003B0A10">
        <w:rPr>
          <w:rFonts w:ascii="Arial" w:hAnsi="Arial" w:cs="Arial"/>
          <w:bCs/>
          <w:i/>
          <w:sz w:val="19"/>
          <w:szCs w:val="19"/>
        </w:rPr>
        <w:t>:</w:t>
      </w:r>
    </w:p>
    <w:tbl>
      <w:tblPr>
        <w:tblW w:w="6733" w:type="dxa"/>
        <w:tblInd w:w="57" w:type="dxa"/>
        <w:tblCellMar>
          <w:left w:w="70" w:type="dxa"/>
          <w:right w:w="70" w:type="dxa"/>
        </w:tblCellMar>
        <w:tblLook w:val="04A0" w:firstRow="1" w:lastRow="0" w:firstColumn="1" w:lastColumn="0" w:noHBand="0" w:noVBand="1"/>
      </w:tblPr>
      <w:tblGrid>
        <w:gridCol w:w="373"/>
        <w:gridCol w:w="318"/>
        <w:gridCol w:w="4243"/>
        <w:gridCol w:w="1843"/>
      </w:tblGrid>
      <w:tr w:rsidR="000F61AB" w:rsidRPr="00024365" w:rsidTr="003E624C">
        <w:trPr>
          <w:trHeight w:val="600"/>
        </w:trPr>
        <w:tc>
          <w:tcPr>
            <w:tcW w:w="329"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p>
        </w:tc>
        <w:tc>
          <w:tcPr>
            <w:tcW w:w="318"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p>
        </w:tc>
        <w:tc>
          <w:tcPr>
            <w:tcW w:w="4243"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p>
        </w:tc>
        <w:tc>
          <w:tcPr>
            <w:tcW w:w="1843" w:type="dxa"/>
            <w:tcBorders>
              <w:top w:val="nil"/>
              <w:left w:val="nil"/>
              <w:bottom w:val="nil"/>
              <w:right w:val="nil"/>
            </w:tcBorders>
            <w:shd w:val="clear" w:color="auto" w:fill="auto"/>
            <w:vAlign w:val="bottom"/>
            <w:hideMark/>
          </w:tcPr>
          <w:p w:rsidR="000F61AB" w:rsidRPr="00024365" w:rsidRDefault="000F61AB" w:rsidP="003E624C">
            <w:pPr>
              <w:spacing w:line="276" w:lineRule="auto"/>
              <w:jc w:val="center"/>
              <w:rPr>
                <w:rFonts w:ascii="Arial" w:hAnsi="Arial" w:cs="Arial"/>
                <w:i/>
                <w:sz w:val="19"/>
                <w:szCs w:val="19"/>
                <w:lang w:val="es-MX" w:eastAsia="es-MX"/>
              </w:rPr>
            </w:pPr>
            <w:r w:rsidRPr="00024365">
              <w:rPr>
                <w:rFonts w:ascii="Arial" w:hAnsi="Arial" w:cs="Arial"/>
                <w:i/>
                <w:sz w:val="19"/>
                <w:szCs w:val="19"/>
                <w:lang w:val="es-MX" w:eastAsia="es-MX"/>
              </w:rPr>
              <w:t>Número de salarios mínimos</w:t>
            </w:r>
          </w:p>
        </w:tc>
      </w:tr>
      <w:tr w:rsidR="000F61AB" w:rsidRPr="00024365" w:rsidTr="003E624C">
        <w:trPr>
          <w:trHeight w:val="315"/>
        </w:trPr>
        <w:tc>
          <w:tcPr>
            <w:tcW w:w="329"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r w:rsidRPr="00024365">
              <w:rPr>
                <w:rFonts w:ascii="Arial" w:hAnsi="Arial" w:cs="Arial"/>
                <w:i/>
                <w:sz w:val="19"/>
                <w:szCs w:val="19"/>
                <w:lang w:val="es-MX" w:eastAsia="es-MX"/>
              </w:rPr>
              <w:t>I</w:t>
            </w:r>
          </w:p>
        </w:tc>
        <w:tc>
          <w:tcPr>
            <w:tcW w:w="318"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p>
        </w:tc>
        <w:tc>
          <w:tcPr>
            <w:tcW w:w="4243" w:type="dxa"/>
            <w:tcBorders>
              <w:top w:val="nil"/>
              <w:left w:val="nil"/>
              <w:bottom w:val="nil"/>
              <w:right w:val="nil"/>
            </w:tcBorders>
            <w:shd w:val="clear" w:color="auto" w:fill="auto"/>
            <w:noWrap/>
            <w:vAlign w:val="bottom"/>
            <w:hideMark/>
          </w:tcPr>
          <w:p w:rsidR="000F61AB" w:rsidRPr="00024365" w:rsidRDefault="000F61AB" w:rsidP="003E624C">
            <w:pPr>
              <w:spacing w:line="276" w:lineRule="auto"/>
              <w:ind w:left="147"/>
              <w:rPr>
                <w:rFonts w:ascii="Arial" w:hAnsi="Arial" w:cs="Arial"/>
                <w:i/>
                <w:sz w:val="19"/>
                <w:szCs w:val="19"/>
                <w:lang w:val="es-MX" w:eastAsia="es-MX"/>
              </w:rPr>
            </w:pPr>
            <w:r w:rsidRPr="00024365">
              <w:rPr>
                <w:rFonts w:ascii="Arial" w:hAnsi="Arial" w:cs="Arial"/>
                <w:i/>
                <w:sz w:val="19"/>
                <w:szCs w:val="19"/>
                <w:lang w:eastAsia="es-MX"/>
              </w:rPr>
              <w:t>Plazuela y Patio del Huaje:</w:t>
            </w:r>
          </w:p>
        </w:tc>
        <w:tc>
          <w:tcPr>
            <w:tcW w:w="1843"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p>
        </w:tc>
      </w:tr>
      <w:tr w:rsidR="000F61AB" w:rsidRPr="00024365" w:rsidTr="003E624C">
        <w:trPr>
          <w:trHeight w:val="315"/>
        </w:trPr>
        <w:tc>
          <w:tcPr>
            <w:tcW w:w="329"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p>
        </w:tc>
        <w:tc>
          <w:tcPr>
            <w:tcW w:w="318"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r w:rsidRPr="00024365">
              <w:rPr>
                <w:rFonts w:ascii="Arial" w:hAnsi="Arial" w:cs="Arial"/>
                <w:i/>
                <w:sz w:val="19"/>
                <w:szCs w:val="19"/>
                <w:lang w:val="es-MX" w:eastAsia="es-MX"/>
              </w:rPr>
              <w:t>a)</w:t>
            </w:r>
          </w:p>
        </w:tc>
        <w:tc>
          <w:tcPr>
            <w:tcW w:w="4243" w:type="dxa"/>
            <w:tcBorders>
              <w:top w:val="nil"/>
              <w:left w:val="nil"/>
              <w:bottom w:val="nil"/>
              <w:right w:val="nil"/>
            </w:tcBorders>
            <w:shd w:val="clear" w:color="auto" w:fill="auto"/>
            <w:noWrap/>
            <w:vAlign w:val="bottom"/>
            <w:hideMark/>
          </w:tcPr>
          <w:p w:rsidR="000F61AB" w:rsidRPr="00024365" w:rsidRDefault="000F61AB" w:rsidP="003E624C">
            <w:pPr>
              <w:spacing w:line="276" w:lineRule="auto"/>
              <w:ind w:left="147"/>
              <w:rPr>
                <w:rFonts w:ascii="Arial" w:hAnsi="Arial" w:cs="Arial"/>
                <w:i/>
                <w:sz w:val="19"/>
                <w:szCs w:val="19"/>
                <w:lang w:val="es-MX" w:eastAsia="es-MX"/>
              </w:rPr>
            </w:pPr>
            <w:r w:rsidRPr="00024365">
              <w:rPr>
                <w:rFonts w:ascii="Arial" w:hAnsi="Arial" w:cs="Arial"/>
                <w:i/>
                <w:sz w:val="19"/>
                <w:szCs w:val="19"/>
                <w:lang w:val="es-MX" w:eastAsia="es-MX"/>
              </w:rPr>
              <w:t>Por 24 horas:</w:t>
            </w:r>
          </w:p>
        </w:tc>
        <w:tc>
          <w:tcPr>
            <w:tcW w:w="1843" w:type="dxa"/>
            <w:tcBorders>
              <w:top w:val="nil"/>
              <w:left w:val="nil"/>
              <w:bottom w:val="nil"/>
              <w:right w:val="nil"/>
            </w:tcBorders>
            <w:shd w:val="clear" w:color="auto" w:fill="auto"/>
            <w:noWrap/>
          </w:tcPr>
          <w:p w:rsidR="000F61AB" w:rsidRPr="00024365" w:rsidRDefault="000F61AB" w:rsidP="003E624C">
            <w:pPr>
              <w:spacing w:line="276" w:lineRule="auto"/>
              <w:jc w:val="center"/>
              <w:rPr>
                <w:rFonts w:ascii="Arial" w:hAnsi="Arial" w:cs="Arial"/>
                <w:i/>
                <w:sz w:val="19"/>
                <w:szCs w:val="19"/>
                <w:lang w:val="es-MX" w:eastAsia="es-MX"/>
              </w:rPr>
            </w:pPr>
            <w:r>
              <w:rPr>
                <w:rFonts w:ascii="Arial" w:hAnsi="Arial" w:cs="Arial"/>
                <w:i/>
                <w:sz w:val="19"/>
                <w:szCs w:val="19"/>
                <w:lang w:val="es-MX" w:eastAsia="es-MX"/>
              </w:rPr>
              <w:t>3185.00</w:t>
            </w:r>
          </w:p>
        </w:tc>
      </w:tr>
      <w:tr w:rsidR="000F61AB" w:rsidRPr="00024365" w:rsidTr="003E624C">
        <w:trPr>
          <w:trHeight w:val="315"/>
        </w:trPr>
        <w:tc>
          <w:tcPr>
            <w:tcW w:w="329"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p>
        </w:tc>
        <w:tc>
          <w:tcPr>
            <w:tcW w:w="318"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r w:rsidRPr="00024365">
              <w:rPr>
                <w:rFonts w:ascii="Arial" w:hAnsi="Arial" w:cs="Arial"/>
                <w:i/>
                <w:sz w:val="19"/>
                <w:szCs w:val="19"/>
                <w:lang w:val="es-MX" w:eastAsia="es-MX"/>
              </w:rPr>
              <w:t>b)</w:t>
            </w:r>
          </w:p>
        </w:tc>
        <w:tc>
          <w:tcPr>
            <w:tcW w:w="4243" w:type="dxa"/>
            <w:tcBorders>
              <w:top w:val="nil"/>
              <w:left w:val="nil"/>
              <w:bottom w:val="nil"/>
              <w:right w:val="nil"/>
            </w:tcBorders>
            <w:shd w:val="clear" w:color="auto" w:fill="auto"/>
            <w:noWrap/>
            <w:vAlign w:val="bottom"/>
            <w:hideMark/>
          </w:tcPr>
          <w:p w:rsidR="000F61AB" w:rsidRPr="00024365" w:rsidRDefault="000F61AB" w:rsidP="003E624C">
            <w:pPr>
              <w:spacing w:line="276" w:lineRule="auto"/>
              <w:ind w:left="147"/>
              <w:rPr>
                <w:rFonts w:ascii="Arial" w:hAnsi="Arial" w:cs="Arial"/>
                <w:i/>
                <w:sz w:val="19"/>
                <w:szCs w:val="19"/>
                <w:lang w:val="es-MX" w:eastAsia="es-MX"/>
              </w:rPr>
            </w:pPr>
            <w:r w:rsidRPr="00024365">
              <w:rPr>
                <w:rFonts w:ascii="Arial" w:hAnsi="Arial" w:cs="Arial"/>
                <w:i/>
                <w:sz w:val="19"/>
                <w:szCs w:val="19"/>
                <w:lang w:eastAsia="es-MX"/>
              </w:rPr>
              <w:t>Actividades Gubernamentales</w:t>
            </w:r>
            <w:r w:rsidRPr="00024365">
              <w:rPr>
                <w:rFonts w:ascii="Arial" w:hAnsi="Arial" w:cs="Arial"/>
                <w:i/>
                <w:sz w:val="19"/>
                <w:szCs w:val="19"/>
                <w:lang w:val="es-MX" w:eastAsia="es-MX"/>
              </w:rPr>
              <w:t>:</w:t>
            </w:r>
          </w:p>
        </w:tc>
        <w:tc>
          <w:tcPr>
            <w:tcW w:w="1843" w:type="dxa"/>
            <w:tcBorders>
              <w:top w:val="nil"/>
              <w:left w:val="nil"/>
              <w:bottom w:val="nil"/>
              <w:right w:val="nil"/>
            </w:tcBorders>
            <w:shd w:val="clear" w:color="auto" w:fill="auto"/>
            <w:noWrap/>
          </w:tcPr>
          <w:p w:rsidR="000F61AB" w:rsidRPr="00024365" w:rsidRDefault="000F61AB" w:rsidP="003E624C">
            <w:pPr>
              <w:spacing w:line="276" w:lineRule="auto"/>
              <w:jc w:val="center"/>
              <w:rPr>
                <w:rFonts w:ascii="Arial" w:hAnsi="Arial" w:cs="Arial"/>
                <w:i/>
                <w:sz w:val="19"/>
                <w:szCs w:val="19"/>
                <w:lang w:val="es-MX" w:eastAsia="es-MX"/>
              </w:rPr>
            </w:pPr>
            <w:r>
              <w:rPr>
                <w:rFonts w:ascii="Arial" w:hAnsi="Arial" w:cs="Arial"/>
                <w:i/>
                <w:sz w:val="19"/>
                <w:szCs w:val="19"/>
                <w:lang w:val="es-MX" w:eastAsia="es-MX"/>
              </w:rPr>
              <w:t>1590.00</w:t>
            </w:r>
          </w:p>
        </w:tc>
      </w:tr>
      <w:tr w:rsidR="000F61AB" w:rsidRPr="00024365" w:rsidTr="003E624C">
        <w:trPr>
          <w:trHeight w:val="315"/>
        </w:trPr>
        <w:tc>
          <w:tcPr>
            <w:tcW w:w="329"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r w:rsidRPr="00024365">
              <w:rPr>
                <w:rFonts w:ascii="Arial" w:hAnsi="Arial" w:cs="Arial"/>
                <w:i/>
                <w:sz w:val="19"/>
                <w:szCs w:val="19"/>
                <w:lang w:val="es-MX" w:eastAsia="es-MX"/>
              </w:rPr>
              <w:t>II</w:t>
            </w:r>
          </w:p>
        </w:tc>
        <w:tc>
          <w:tcPr>
            <w:tcW w:w="318"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p>
        </w:tc>
        <w:tc>
          <w:tcPr>
            <w:tcW w:w="4243" w:type="dxa"/>
            <w:tcBorders>
              <w:top w:val="nil"/>
              <w:left w:val="nil"/>
              <w:bottom w:val="nil"/>
              <w:right w:val="nil"/>
            </w:tcBorders>
            <w:shd w:val="clear" w:color="auto" w:fill="auto"/>
            <w:noWrap/>
            <w:vAlign w:val="bottom"/>
            <w:hideMark/>
          </w:tcPr>
          <w:p w:rsidR="000F61AB" w:rsidRPr="00024365" w:rsidRDefault="000F61AB" w:rsidP="003E624C">
            <w:pPr>
              <w:spacing w:line="276" w:lineRule="auto"/>
              <w:ind w:left="147"/>
              <w:rPr>
                <w:rFonts w:ascii="Arial" w:hAnsi="Arial" w:cs="Arial"/>
                <w:i/>
                <w:sz w:val="19"/>
                <w:szCs w:val="19"/>
                <w:lang w:val="es-MX" w:eastAsia="es-MX"/>
              </w:rPr>
            </w:pPr>
            <w:r w:rsidRPr="00024365">
              <w:rPr>
                <w:rFonts w:ascii="Arial" w:hAnsi="Arial" w:cs="Arial"/>
                <w:i/>
                <w:sz w:val="19"/>
                <w:szCs w:val="19"/>
                <w:lang w:eastAsia="es-MX"/>
              </w:rPr>
              <w:t>Patio del Huaje</w:t>
            </w:r>
            <w:r w:rsidRPr="00024365">
              <w:rPr>
                <w:rFonts w:ascii="Arial" w:hAnsi="Arial" w:cs="Arial"/>
                <w:i/>
                <w:sz w:val="19"/>
                <w:szCs w:val="19"/>
                <w:lang w:val="es-MX" w:eastAsia="es-MX"/>
              </w:rPr>
              <w:t>:</w:t>
            </w:r>
          </w:p>
        </w:tc>
        <w:tc>
          <w:tcPr>
            <w:tcW w:w="1843" w:type="dxa"/>
            <w:tcBorders>
              <w:top w:val="nil"/>
              <w:left w:val="nil"/>
              <w:bottom w:val="nil"/>
              <w:right w:val="nil"/>
            </w:tcBorders>
            <w:shd w:val="clear" w:color="auto" w:fill="auto"/>
            <w:noWrap/>
          </w:tcPr>
          <w:p w:rsidR="000F61AB" w:rsidRPr="00024365" w:rsidRDefault="000F61AB" w:rsidP="003E624C">
            <w:pPr>
              <w:spacing w:line="276" w:lineRule="auto"/>
              <w:jc w:val="center"/>
              <w:rPr>
                <w:rFonts w:ascii="Arial" w:hAnsi="Arial" w:cs="Arial"/>
                <w:i/>
                <w:sz w:val="19"/>
                <w:szCs w:val="19"/>
                <w:lang w:val="es-MX" w:eastAsia="es-MX"/>
              </w:rPr>
            </w:pPr>
          </w:p>
        </w:tc>
      </w:tr>
      <w:tr w:rsidR="000F61AB" w:rsidRPr="00024365" w:rsidTr="003E624C">
        <w:trPr>
          <w:trHeight w:val="315"/>
        </w:trPr>
        <w:tc>
          <w:tcPr>
            <w:tcW w:w="329"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p>
        </w:tc>
        <w:tc>
          <w:tcPr>
            <w:tcW w:w="318"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r w:rsidRPr="00024365">
              <w:rPr>
                <w:rFonts w:ascii="Arial" w:hAnsi="Arial" w:cs="Arial"/>
                <w:i/>
                <w:sz w:val="19"/>
                <w:szCs w:val="19"/>
                <w:lang w:val="es-MX" w:eastAsia="es-MX"/>
              </w:rPr>
              <w:t>a)</w:t>
            </w:r>
          </w:p>
        </w:tc>
        <w:tc>
          <w:tcPr>
            <w:tcW w:w="4243" w:type="dxa"/>
            <w:tcBorders>
              <w:top w:val="nil"/>
              <w:left w:val="nil"/>
              <w:bottom w:val="nil"/>
              <w:right w:val="nil"/>
            </w:tcBorders>
            <w:shd w:val="clear" w:color="auto" w:fill="auto"/>
            <w:noWrap/>
            <w:vAlign w:val="bottom"/>
            <w:hideMark/>
          </w:tcPr>
          <w:p w:rsidR="000F61AB" w:rsidRPr="00024365" w:rsidRDefault="000F61AB" w:rsidP="003E624C">
            <w:pPr>
              <w:spacing w:line="276" w:lineRule="auto"/>
              <w:ind w:left="147"/>
              <w:rPr>
                <w:rFonts w:ascii="Arial" w:hAnsi="Arial" w:cs="Arial"/>
                <w:i/>
                <w:sz w:val="19"/>
                <w:szCs w:val="19"/>
                <w:lang w:val="es-MX" w:eastAsia="es-MX"/>
              </w:rPr>
            </w:pPr>
            <w:r w:rsidRPr="00024365">
              <w:rPr>
                <w:rFonts w:ascii="Arial" w:hAnsi="Arial" w:cs="Arial"/>
                <w:i/>
                <w:sz w:val="19"/>
                <w:szCs w:val="19"/>
                <w:lang w:val="es-MX" w:eastAsia="es-MX"/>
              </w:rPr>
              <w:t>Por 24 horas:</w:t>
            </w:r>
          </w:p>
        </w:tc>
        <w:tc>
          <w:tcPr>
            <w:tcW w:w="1843" w:type="dxa"/>
            <w:tcBorders>
              <w:top w:val="nil"/>
              <w:left w:val="nil"/>
              <w:bottom w:val="nil"/>
              <w:right w:val="nil"/>
            </w:tcBorders>
            <w:shd w:val="clear" w:color="auto" w:fill="auto"/>
            <w:noWrap/>
          </w:tcPr>
          <w:p w:rsidR="000F61AB" w:rsidRPr="00024365" w:rsidRDefault="000F61AB" w:rsidP="003E624C">
            <w:pPr>
              <w:spacing w:line="276" w:lineRule="auto"/>
              <w:jc w:val="center"/>
              <w:rPr>
                <w:rFonts w:ascii="Arial" w:hAnsi="Arial" w:cs="Arial"/>
                <w:i/>
                <w:sz w:val="19"/>
                <w:szCs w:val="19"/>
                <w:lang w:val="es-MX" w:eastAsia="es-MX"/>
              </w:rPr>
            </w:pPr>
            <w:r>
              <w:rPr>
                <w:rFonts w:ascii="Arial" w:hAnsi="Arial" w:cs="Arial"/>
                <w:i/>
                <w:sz w:val="19"/>
                <w:szCs w:val="19"/>
                <w:lang w:val="es-MX" w:eastAsia="es-MX"/>
              </w:rPr>
              <w:t>1130.00</w:t>
            </w:r>
          </w:p>
        </w:tc>
      </w:tr>
      <w:tr w:rsidR="000F61AB" w:rsidRPr="00024365" w:rsidTr="003E624C">
        <w:trPr>
          <w:trHeight w:val="315"/>
        </w:trPr>
        <w:tc>
          <w:tcPr>
            <w:tcW w:w="329"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p>
        </w:tc>
        <w:tc>
          <w:tcPr>
            <w:tcW w:w="318"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r w:rsidRPr="00024365">
              <w:rPr>
                <w:rFonts w:ascii="Arial" w:hAnsi="Arial" w:cs="Arial"/>
                <w:i/>
                <w:sz w:val="19"/>
                <w:szCs w:val="19"/>
                <w:lang w:val="es-MX" w:eastAsia="es-MX"/>
              </w:rPr>
              <w:t>b)</w:t>
            </w:r>
          </w:p>
        </w:tc>
        <w:tc>
          <w:tcPr>
            <w:tcW w:w="4243" w:type="dxa"/>
            <w:tcBorders>
              <w:top w:val="nil"/>
              <w:left w:val="nil"/>
              <w:bottom w:val="nil"/>
              <w:right w:val="nil"/>
            </w:tcBorders>
            <w:shd w:val="clear" w:color="auto" w:fill="auto"/>
            <w:noWrap/>
            <w:vAlign w:val="bottom"/>
            <w:hideMark/>
          </w:tcPr>
          <w:p w:rsidR="000F61AB" w:rsidRPr="00024365" w:rsidRDefault="000F61AB" w:rsidP="003E624C">
            <w:pPr>
              <w:spacing w:line="276" w:lineRule="auto"/>
              <w:ind w:left="147"/>
              <w:rPr>
                <w:rFonts w:ascii="Arial" w:hAnsi="Arial" w:cs="Arial"/>
                <w:i/>
                <w:sz w:val="19"/>
                <w:szCs w:val="19"/>
                <w:lang w:val="es-MX" w:eastAsia="es-MX"/>
              </w:rPr>
            </w:pPr>
            <w:r w:rsidRPr="00024365">
              <w:rPr>
                <w:rFonts w:ascii="Arial" w:hAnsi="Arial" w:cs="Arial"/>
                <w:i/>
                <w:sz w:val="19"/>
                <w:szCs w:val="19"/>
                <w:lang w:eastAsia="es-MX"/>
              </w:rPr>
              <w:t>Actividades Gubernamentales</w:t>
            </w:r>
            <w:r w:rsidRPr="00024365">
              <w:rPr>
                <w:rFonts w:ascii="Arial" w:hAnsi="Arial" w:cs="Arial"/>
                <w:i/>
                <w:sz w:val="19"/>
                <w:szCs w:val="19"/>
                <w:lang w:val="es-MX" w:eastAsia="es-MX"/>
              </w:rPr>
              <w:t>:</w:t>
            </w:r>
          </w:p>
        </w:tc>
        <w:tc>
          <w:tcPr>
            <w:tcW w:w="1843" w:type="dxa"/>
            <w:tcBorders>
              <w:top w:val="nil"/>
              <w:left w:val="nil"/>
              <w:bottom w:val="nil"/>
              <w:right w:val="nil"/>
            </w:tcBorders>
            <w:shd w:val="clear" w:color="auto" w:fill="auto"/>
            <w:noWrap/>
          </w:tcPr>
          <w:p w:rsidR="000F61AB" w:rsidRPr="00024365" w:rsidRDefault="000F61AB" w:rsidP="003E624C">
            <w:pPr>
              <w:spacing w:line="276" w:lineRule="auto"/>
              <w:jc w:val="center"/>
              <w:rPr>
                <w:rFonts w:ascii="Arial" w:hAnsi="Arial" w:cs="Arial"/>
                <w:i/>
                <w:sz w:val="19"/>
                <w:szCs w:val="19"/>
                <w:lang w:val="es-MX" w:eastAsia="es-MX"/>
              </w:rPr>
            </w:pPr>
            <w:r>
              <w:rPr>
                <w:rFonts w:ascii="Arial" w:hAnsi="Arial" w:cs="Arial"/>
                <w:i/>
                <w:sz w:val="19"/>
                <w:szCs w:val="19"/>
                <w:lang w:val="es-MX" w:eastAsia="es-MX"/>
              </w:rPr>
              <w:t>566.00</w:t>
            </w:r>
          </w:p>
        </w:tc>
      </w:tr>
      <w:tr w:rsidR="000F61AB" w:rsidRPr="00024365" w:rsidTr="003E624C">
        <w:trPr>
          <w:trHeight w:val="315"/>
        </w:trPr>
        <w:tc>
          <w:tcPr>
            <w:tcW w:w="329"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r w:rsidRPr="00024365">
              <w:rPr>
                <w:rFonts w:ascii="Arial" w:hAnsi="Arial" w:cs="Arial"/>
                <w:i/>
                <w:sz w:val="19"/>
                <w:szCs w:val="19"/>
                <w:lang w:val="es-MX" w:eastAsia="es-MX"/>
              </w:rPr>
              <w:t>II</w:t>
            </w:r>
          </w:p>
        </w:tc>
        <w:tc>
          <w:tcPr>
            <w:tcW w:w="318"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p>
        </w:tc>
        <w:tc>
          <w:tcPr>
            <w:tcW w:w="4243" w:type="dxa"/>
            <w:tcBorders>
              <w:top w:val="nil"/>
              <w:left w:val="nil"/>
              <w:bottom w:val="nil"/>
              <w:right w:val="nil"/>
            </w:tcBorders>
            <w:shd w:val="clear" w:color="auto" w:fill="auto"/>
            <w:noWrap/>
            <w:vAlign w:val="bottom"/>
            <w:hideMark/>
          </w:tcPr>
          <w:p w:rsidR="000F61AB" w:rsidRPr="00024365" w:rsidRDefault="000F61AB" w:rsidP="003E624C">
            <w:pPr>
              <w:spacing w:line="276" w:lineRule="auto"/>
              <w:ind w:left="147"/>
              <w:rPr>
                <w:rFonts w:ascii="Arial" w:hAnsi="Arial" w:cs="Arial"/>
                <w:i/>
                <w:sz w:val="19"/>
                <w:szCs w:val="19"/>
                <w:lang w:val="es-MX" w:eastAsia="es-MX"/>
              </w:rPr>
            </w:pPr>
            <w:r w:rsidRPr="00024365">
              <w:rPr>
                <w:rFonts w:ascii="Arial" w:hAnsi="Arial" w:cs="Arial"/>
                <w:i/>
                <w:sz w:val="19"/>
                <w:szCs w:val="19"/>
                <w:lang w:eastAsia="es-MX"/>
              </w:rPr>
              <w:t>Cubo de la Escalera, por 3 horas:</w:t>
            </w:r>
          </w:p>
        </w:tc>
        <w:tc>
          <w:tcPr>
            <w:tcW w:w="1843" w:type="dxa"/>
            <w:tcBorders>
              <w:top w:val="nil"/>
              <w:left w:val="nil"/>
              <w:bottom w:val="nil"/>
              <w:right w:val="nil"/>
            </w:tcBorders>
            <w:shd w:val="clear" w:color="auto" w:fill="auto"/>
            <w:noWrap/>
            <w:hideMark/>
          </w:tcPr>
          <w:p w:rsidR="000F61AB" w:rsidRPr="00024365" w:rsidRDefault="000F61AB" w:rsidP="003E624C">
            <w:pPr>
              <w:spacing w:line="276" w:lineRule="auto"/>
              <w:rPr>
                <w:rFonts w:ascii="Arial" w:hAnsi="Arial" w:cs="Arial"/>
                <w:i/>
                <w:sz w:val="19"/>
                <w:szCs w:val="19"/>
                <w:lang w:val="es-MX" w:eastAsia="es-MX"/>
              </w:rPr>
            </w:pPr>
          </w:p>
        </w:tc>
      </w:tr>
      <w:tr w:rsidR="000F61AB" w:rsidRPr="00024365" w:rsidTr="003E624C">
        <w:trPr>
          <w:trHeight w:val="315"/>
        </w:trPr>
        <w:tc>
          <w:tcPr>
            <w:tcW w:w="329"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p>
        </w:tc>
        <w:tc>
          <w:tcPr>
            <w:tcW w:w="318"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r>
              <w:rPr>
                <w:rFonts w:ascii="Arial" w:hAnsi="Arial" w:cs="Arial"/>
                <w:i/>
                <w:sz w:val="19"/>
                <w:szCs w:val="19"/>
                <w:lang w:val="es-MX" w:eastAsia="es-MX"/>
              </w:rPr>
              <w:t>a)</w:t>
            </w:r>
          </w:p>
        </w:tc>
        <w:tc>
          <w:tcPr>
            <w:tcW w:w="4243" w:type="dxa"/>
            <w:tcBorders>
              <w:top w:val="nil"/>
              <w:left w:val="nil"/>
              <w:bottom w:val="nil"/>
              <w:right w:val="nil"/>
            </w:tcBorders>
            <w:shd w:val="clear" w:color="auto" w:fill="auto"/>
            <w:noWrap/>
            <w:vAlign w:val="bottom"/>
          </w:tcPr>
          <w:p w:rsidR="000F61AB" w:rsidRPr="00024365" w:rsidRDefault="000F61AB" w:rsidP="003E624C">
            <w:pPr>
              <w:spacing w:line="276" w:lineRule="auto"/>
              <w:ind w:left="147"/>
              <w:rPr>
                <w:rFonts w:ascii="Arial" w:hAnsi="Arial" w:cs="Arial"/>
                <w:i/>
                <w:sz w:val="19"/>
                <w:szCs w:val="19"/>
                <w:lang w:val="es-MX" w:eastAsia="es-MX"/>
              </w:rPr>
            </w:pPr>
            <w:r>
              <w:rPr>
                <w:rFonts w:ascii="Arial" w:hAnsi="Arial" w:cs="Arial"/>
                <w:i/>
                <w:sz w:val="19"/>
                <w:szCs w:val="19"/>
                <w:lang w:val="es-MX" w:eastAsia="es-MX"/>
              </w:rPr>
              <w:t>Actividades Gubernamentales:</w:t>
            </w:r>
          </w:p>
        </w:tc>
        <w:tc>
          <w:tcPr>
            <w:tcW w:w="1843" w:type="dxa"/>
            <w:tcBorders>
              <w:top w:val="nil"/>
              <w:left w:val="nil"/>
              <w:bottom w:val="nil"/>
              <w:right w:val="nil"/>
            </w:tcBorders>
            <w:shd w:val="clear" w:color="auto" w:fill="auto"/>
            <w:noWrap/>
          </w:tcPr>
          <w:p w:rsidR="000F61AB" w:rsidRPr="00024365" w:rsidRDefault="000F61AB" w:rsidP="003E624C">
            <w:pPr>
              <w:spacing w:line="276" w:lineRule="auto"/>
              <w:jc w:val="center"/>
              <w:rPr>
                <w:rFonts w:ascii="Arial" w:hAnsi="Arial" w:cs="Arial"/>
                <w:i/>
                <w:sz w:val="19"/>
                <w:szCs w:val="19"/>
                <w:lang w:val="es-MX" w:eastAsia="es-MX"/>
              </w:rPr>
            </w:pPr>
            <w:r>
              <w:rPr>
                <w:rFonts w:ascii="Arial" w:hAnsi="Arial" w:cs="Arial"/>
                <w:i/>
                <w:sz w:val="19"/>
                <w:szCs w:val="19"/>
                <w:lang w:val="es-MX" w:eastAsia="es-MX"/>
              </w:rPr>
              <w:t>20.00</w:t>
            </w:r>
          </w:p>
        </w:tc>
      </w:tr>
      <w:tr w:rsidR="000F61AB" w:rsidRPr="00024365" w:rsidTr="003E624C">
        <w:trPr>
          <w:trHeight w:val="315"/>
        </w:trPr>
        <w:tc>
          <w:tcPr>
            <w:tcW w:w="329"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p>
        </w:tc>
        <w:tc>
          <w:tcPr>
            <w:tcW w:w="318"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r>
              <w:rPr>
                <w:rFonts w:ascii="Arial" w:hAnsi="Arial" w:cs="Arial"/>
                <w:i/>
                <w:sz w:val="19"/>
                <w:szCs w:val="19"/>
                <w:lang w:val="es-MX" w:eastAsia="es-MX"/>
              </w:rPr>
              <w:t>b</w:t>
            </w:r>
            <w:r w:rsidRPr="00024365">
              <w:rPr>
                <w:rFonts w:ascii="Arial" w:hAnsi="Arial" w:cs="Arial"/>
                <w:i/>
                <w:sz w:val="19"/>
                <w:szCs w:val="19"/>
                <w:lang w:val="es-MX" w:eastAsia="es-MX"/>
              </w:rPr>
              <w:t>)</w:t>
            </w:r>
          </w:p>
        </w:tc>
        <w:tc>
          <w:tcPr>
            <w:tcW w:w="4243" w:type="dxa"/>
            <w:tcBorders>
              <w:top w:val="nil"/>
              <w:left w:val="nil"/>
              <w:bottom w:val="nil"/>
              <w:right w:val="nil"/>
            </w:tcBorders>
            <w:shd w:val="clear" w:color="auto" w:fill="auto"/>
            <w:noWrap/>
            <w:vAlign w:val="bottom"/>
          </w:tcPr>
          <w:p w:rsidR="000F61AB" w:rsidRPr="00024365" w:rsidRDefault="000F61AB" w:rsidP="003E624C">
            <w:pPr>
              <w:spacing w:line="276" w:lineRule="auto"/>
              <w:ind w:left="147"/>
              <w:rPr>
                <w:rFonts w:ascii="Arial" w:hAnsi="Arial" w:cs="Arial"/>
                <w:i/>
                <w:sz w:val="19"/>
                <w:szCs w:val="19"/>
                <w:lang w:val="es-MX" w:eastAsia="es-MX"/>
              </w:rPr>
            </w:pPr>
            <w:r>
              <w:rPr>
                <w:rFonts w:ascii="Arial" w:hAnsi="Arial" w:cs="Arial"/>
                <w:i/>
                <w:sz w:val="19"/>
                <w:szCs w:val="19"/>
                <w:lang w:val="es-MX" w:eastAsia="es-MX"/>
              </w:rPr>
              <w:t>Particulares:</w:t>
            </w:r>
          </w:p>
        </w:tc>
        <w:tc>
          <w:tcPr>
            <w:tcW w:w="1843" w:type="dxa"/>
            <w:tcBorders>
              <w:top w:val="nil"/>
              <w:left w:val="nil"/>
              <w:bottom w:val="nil"/>
              <w:right w:val="nil"/>
            </w:tcBorders>
            <w:shd w:val="clear" w:color="auto" w:fill="auto"/>
            <w:noWrap/>
          </w:tcPr>
          <w:p w:rsidR="000F61AB" w:rsidRPr="00024365" w:rsidRDefault="000F61AB" w:rsidP="003E624C">
            <w:pPr>
              <w:spacing w:line="276" w:lineRule="auto"/>
              <w:jc w:val="center"/>
              <w:rPr>
                <w:rFonts w:ascii="Arial" w:hAnsi="Arial" w:cs="Arial"/>
                <w:i/>
                <w:sz w:val="19"/>
                <w:szCs w:val="19"/>
                <w:lang w:val="es-MX" w:eastAsia="es-MX"/>
              </w:rPr>
            </w:pPr>
            <w:r>
              <w:rPr>
                <w:rFonts w:ascii="Arial" w:hAnsi="Arial" w:cs="Arial"/>
                <w:i/>
                <w:sz w:val="19"/>
                <w:szCs w:val="19"/>
                <w:lang w:val="es-MX" w:eastAsia="es-MX"/>
              </w:rPr>
              <w:t>40.00</w:t>
            </w:r>
          </w:p>
        </w:tc>
      </w:tr>
      <w:tr w:rsidR="000F61AB" w:rsidRPr="00024365" w:rsidTr="003E624C">
        <w:trPr>
          <w:trHeight w:val="315"/>
        </w:trPr>
        <w:tc>
          <w:tcPr>
            <w:tcW w:w="329"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p>
        </w:tc>
        <w:tc>
          <w:tcPr>
            <w:tcW w:w="318"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r>
              <w:rPr>
                <w:rFonts w:ascii="Arial" w:hAnsi="Arial" w:cs="Arial"/>
                <w:i/>
                <w:sz w:val="19"/>
                <w:szCs w:val="19"/>
                <w:lang w:val="es-MX" w:eastAsia="es-MX"/>
              </w:rPr>
              <w:t>c</w:t>
            </w:r>
            <w:r w:rsidRPr="00024365">
              <w:rPr>
                <w:rFonts w:ascii="Arial" w:hAnsi="Arial" w:cs="Arial"/>
                <w:i/>
                <w:sz w:val="19"/>
                <w:szCs w:val="19"/>
                <w:lang w:val="es-MX" w:eastAsia="es-MX"/>
              </w:rPr>
              <w:t>)</w:t>
            </w:r>
          </w:p>
        </w:tc>
        <w:tc>
          <w:tcPr>
            <w:tcW w:w="4243" w:type="dxa"/>
            <w:tcBorders>
              <w:top w:val="nil"/>
              <w:left w:val="nil"/>
              <w:bottom w:val="nil"/>
              <w:right w:val="nil"/>
            </w:tcBorders>
            <w:shd w:val="clear" w:color="auto" w:fill="auto"/>
            <w:noWrap/>
            <w:vAlign w:val="bottom"/>
          </w:tcPr>
          <w:p w:rsidR="000F61AB" w:rsidRPr="00024365" w:rsidRDefault="000F61AB" w:rsidP="003E624C">
            <w:pPr>
              <w:spacing w:line="276" w:lineRule="auto"/>
              <w:ind w:left="147"/>
              <w:rPr>
                <w:rFonts w:ascii="Arial" w:hAnsi="Arial" w:cs="Arial"/>
                <w:i/>
                <w:sz w:val="19"/>
                <w:szCs w:val="19"/>
                <w:lang w:val="es-MX" w:eastAsia="es-MX"/>
              </w:rPr>
            </w:pPr>
            <w:r>
              <w:rPr>
                <w:rFonts w:ascii="Arial" w:hAnsi="Arial" w:cs="Arial"/>
                <w:i/>
                <w:sz w:val="19"/>
                <w:szCs w:val="19"/>
                <w:lang w:val="es-MX" w:eastAsia="es-MX"/>
              </w:rPr>
              <w:t>Por hora tradicional:</w:t>
            </w:r>
          </w:p>
        </w:tc>
        <w:tc>
          <w:tcPr>
            <w:tcW w:w="1843" w:type="dxa"/>
            <w:tcBorders>
              <w:top w:val="nil"/>
              <w:left w:val="nil"/>
              <w:bottom w:val="nil"/>
              <w:right w:val="nil"/>
            </w:tcBorders>
            <w:shd w:val="clear" w:color="auto" w:fill="auto"/>
            <w:noWrap/>
          </w:tcPr>
          <w:p w:rsidR="000F61AB" w:rsidRPr="00024365" w:rsidRDefault="000F61AB" w:rsidP="003E624C">
            <w:pPr>
              <w:spacing w:line="276" w:lineRule="auto"/>
              <w:jc w:val="center"/>
              <w:rPr>
                <w:rFonts w:ascii="Arial" w:hAnsi="Arial" w:cs="Arial"/>
                <w:i/>
                <w:sz w:val="19"/>
                <w:szCs w:val="19"/>
                <w:lang w:val="es-MX" w:eastAsia="es-MX"/>
              </w:rPr>
            </w:pPr>
            <w:r>
              <w:rPr>
                <w:rFonts w:ascii="Arial" w:hAnsi="Arial" w:cs="Arial"/>
                <w:i/>
                <w:sz w:val="19"/>
                <w:szCs w:val="19"/>
                <w:lang w:val="es-MX" w:eastAsia="es-MX"/>
              </w:rPr>
              <w:t>5.00</w:t>
            </w:r>
          </w:p>
        </w:tc>
      </w:tr>
      <w:tr w:rsidR="000F61AB" w:rsidRPr="00024365" w:rsidTr="003E624C">
        <w:trPr>
          <w:trHeight w:val="315"/>
        </w:trPr>
        <w:tc>
          <w:tcPr>
            <w:tcW w:w="329"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r>
              <w:rPr>
                <w:rFonts w:ascii="Arial" w:hAnsi="Arial" w:cs="Arial"/>
                <w:i/>
                <w:sz w:val="19"/>
                <w:szCs w:val="19"/>
                <w:lang w:val="es-MX" w:eastAsia="es-MX"/>
              </w:rPr>
              <w:t>IV</w:t>
            </w:r>
          </w:p>
        </w:tc>
        <w:tc>
          <w:tcPr>
            <w:tcW w:w="318"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p>
        </w:tc>
        <w:tc>
          <w:tcPr>
            <w:tcW w:w="4243" w:type="dxa"/>
            <w:tcBorders>
              <w:top w:val="nil"/>
              <w:left w:val="nil"/>
              <w:bottom w:val="nil"/>
              <w:right w:val="nil"/>
            </w:tcBorders>
            <w:shd w:val="clear" w:color="auto" w:fill="auto"/>
            <w:noWrap/>
            <w:vAlign w:val="bottom"/>
          </w:tcPr>
          <w:p w:rsidR="000F61AB" w:rsidRPr="00024365" w:rsidRDefault="000F61AB" w:rsidP="003E624C">
            <w:pPr>
              <w:spacing w:line="276" w:lineRule="auto"/>
              <w:ind w:left="147"/>
              <w:rPr>
                <w:rFonts w:ascii="Arial" w:hAnsi="Arial" w:cs="Arial"/>
                <w:i/>
                <w:sz w:val="19"/>
                <w:szCs w:val="19"/>
                <w:lang w:val="es-MX" w:eastAsia="es-MX"/>
              </w:rPr>
            </w:pPr>
            <w:r>
              <w:rPr>
                <w:rFonts w:ascii="Arial" w:hAnsi="Arial" w:cs="Arial"/>
                <w:i/>
                <w:sz w:val="19"/>
                <w:szCs w:val="19"/>
                <w:lang w:val="es-MX" w:eastAsia="es-MX"/>
              </w:rPr>
              <w:t>La taquilla, por 3 horas:</w:t>
            </w:r>
          </w:p>
        </w:tc>
        <w:tc>
          <w:tcPr>
            <w:tcW w:w="1843" w:type="dxa"/>
            <w:tcBorders>
              <w:top w:val="nil"/>
              <w:left w:val="nil"/>
              <w:bottom w:val="nil"/>
              <w:right w:val="nil"/>
            </w:tcBorders>
            <w:shd w:val="clear" w:color="auto" w:fill="auto"/>
            <w:noWrap/>
          </w:tcPr>
          <w:p w:rsidR="000F61AB" w:rsidRPr="00024365" w:rsidRDefault="000F61AB" w:rsidP="003E624C">
            <w:pPr>
              <w:spacing w:line="276" w:lineRule="auto"/>
              <w:jc w:val="center"/>
              <w:rPr>
                <w:rFonts w:ascii="Arial" w:hAnsi="Arial" w:cs="Arial"/>
                <w:i/>
                <w:sz w:val="19"/>
                <w:szCs w:val="19"/>
                <w:lang w:val="es-MX" w:eastAsia="es-MX"/>
              </w:rPr>
            </w:pPr>
          </w:p>
        </w:tc>
      </w:tr>
      <w:tr w:rsidR="000F61AB" w:rsidRPr="00024365" w:rsidTr="003E624C">
        <w:trPr>
          <w:trHeight w:val="315"/>
        </w:trPr>
        <w:tc>
          <w:tcPr>
            <w:tcW w:w="329"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p>
        </w:tc>
        <w:tc>
          <w:tcPr>
            <w:tcW w:w="318"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r>
              <w:rPr>
                <w:rFonts w:ascii="Arial" w:hAnsi="Arial" w:cs="Arial"/>
                <w:i/>
                <w:sz w:val="19"/>
                <w:szCs w:val="19"/>
                <w:lang w:val="es-MX" w:eastAsia="es-MX"/>
              </w:rPr>
              <w:t>a)</w:t>
            </w:r>
          </w:p>
        </w:tc>
        <w:tc>
          <w:tcPr>
            <w:tcW w:w="4243" w:type="dxa"/>
            <w:tcBorders>
              <w:top w:val="nil"/>
              <w:left w:val="nil"/>
              <w:bottom w:val="nil"/>
              <w:right w:val="nil"/>
            </w:tcBorders>
            <w:shd w:val="clear" w:color="auto" w:fill="auto"/>
            <w:noWrap/>
            <w:vAlign w:val="bottom"/>
          </w:tcPr>
          <w:p w:rsidR="000F61AB" w:rsidRPr="00024365" w:rsidRDefault="000F61AB" w:rsidP="003E624C">
            <w:pPr>
              <w:spacing w:line="276" w:lineRule="auto"/>
              <w:ind w:left="147"/>
              <w:rPr>
                <w:rFonts w:ascii="Arial" w:hAnsi="Arial" w:cs="Arial"/>
                <w:i/>
                <w:sz w:val="19"/>
                <w:szCs w:val="19"/>
                <w:lang w:val="es-MX" w:eastAsia="es-MX"/>
              </w:rPr>
            </w:pPr>
            <w:r>
              <w:rPr>
                <w:rFonts w:ascii="Arial" w:hAnsi="Arial" w:cs="Arial"/>
                <w:i/>
                <w:sz w:val="19"/>
                <w:szCs w:val="19"/>
                <w:lang w:val="es-MX" w:eastAsia="es-MX"/>
              </w:rPr>
              <w:t>Actividades Gubernamentales:</w:t>
            </w:r>
          </w:p>
        </w:tc>
        <w:tc>
          <w:tcPr>
            <w:tcW w:w="1843" w:type="dxa"/>
            <w:tcBorders>
              <w:top w:val="nil"/>
              <w:left w:val="nil"/>
              <w:bottom w:val="nil"/>
              <w:right w:val="nil"/>
            </w:tcBorders>
            <w:shd w:val="clear" w:color="auto" w:fill="auto"/>
            <w:noWrap/>
          </w:tcPr>
          <w:p w:rsidR="000F61AB" w:rsidRPr="00024365" w:rsidRDefault="000F61AB" w:rsidP="003E624C">
            <w:pPr>
              <w:spacing w:line="276" w:lineRule="auto"/>
              <w:jc w:val="center"/>
              <w:rPr>
                <w:rFonts w:ascii="Arial" w:hAnsi="Arial" w:cs="Arial"/>
                <w:i/>
                <w:sz w:val="19"/>
                <w:szCs w:val="19"/>
                <w:lang w:val="es-MX" w:eastAsia="es-MX"/>
              </w:rPr>
            </w:pPr>
            <w:r>
              <w:rPr>
                <w:rFonts w:ascii="Arial" w:hAnsi="Arial" w:cs="Arial"/>
                <w:i/>
                <w:sz w:val="19"/>
                <w:szCs w:val="19"/>
                <w:lang w:val="es-MX" w:eastAsia="es-MX"/>
              </w:rPr>
              <w:t>20.00</w:t>
            </w:r>
          </w:p>
        </w:tc>
      </w:tr>
      <w:tr w:rsidR="000F61AB" w:rsidRPr="00024365" w:rsidTr="003E624C">
        <w:trPr>
          <w:trHeight w:val="315"/>
        </w:trPr>
        <w:tc>
          <w:tcPr>
            <w:tcW w:w="329"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p>
        </w:tc>
        <w:tc>
          <w:tcPr>
            <w:tcW w:w="318"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r>
              <w:rPr>
                <w:rFonts w:ascii="Arial" w:hAnsi="Arial" w:cs="Arial"/>
                <w:i/>
                <w:sz w:val="19"/>
                <w:szCs w:val="19"/>
                <w:lang w:val="es-MX" w:eastAsia="es-MX"/>
              </w:rPr>
              <w:t>b)</w:t>
            </w:r>
          </w:p>
        </w:tc>
        <w:tc>
          <w:tcPr>
            <w:tcW w:w="4243" w:type="dxa"/>
            <w:tcBorders>
              <w:top w:val="nil"/>
              <w:left w:val="nil"/>
              <w:bottom w:val="nil"/>
              <w:right w:val="nil"/>
            </w:tcBorders>
            <w:shd w:val="clear" w:color="auto" w:fill="auto"/>
            <w:noWrap/>
            <w:vAlign w:val="bottom"/>
          </w:tcPr>
          <w:p w:rsidR="000F61AB" w:rsidRPr="00024365" w:rsidRDefault="000F61AB" w:rsidP="003E624C">
            <w:pPr>
              <w:spacing w:line="276" w:lineRule="auto"/>
              <w:ind w:left="147"/>
              <w:rPr>
                <w:rFonts w:ascii="Arial" w:hAnsi="Arial" w:cs="Arial"/>
                <w:i/>
                <w:sz w:val="19"/>
                <w:szCs w:val="19"/>
                <w:lang w:val="es-MX" w:eastAsia="es-MX"/>
              </w:rPr>
            </w:pPr>
            <w:r>
              <w:rPr>
                <w:rFonts w:ascii="Arial" w:hAnsi="Arial" w:cs="Arial"/>
                <w:i/>
                <w:sz w:val="19"/>
                <w:szCs w:val="19"/>
                <w:lang w:val="es-MX" w:eastAsia="es-MX"/>
              </w:rPr>
              <w:t>Particulares:</w:t>
            </w:r>
          </w:p>
        </w:tc>
        <w:tc>
          <w:tcPr>
            <w:tcW w:w="1843" w:type="dxa"/>
            <w:tcBorders>
              <w:top w:val="nil"/>
              <w:left w:val="nil"/>
              <w:bottom w:val="nil"/>
              <w:right w:val="nil"/>
            </w:tcBorders>
            <w:shd w:val="clear" w:color="auto" w:fill="auto"/>
            <w:noWrap/>
            <w:vAlign w:val="center"/>
          </w:tcPr>
          <w:p w:rsidR="000F61AB" w:rsidRPr="00024365" w:rsidRDefault="000F61AB" w:rsidP="003E624C">
            <w:pPr>
              <w:spacing w:line="276" w:lineRule="auto"/>
              <w:jc w:val="center"/>
              <w:rPr>
                <w:rFonts w:ascii="Arial" w:hAnsi="Arial" w:cs="Arial"/>
                <w:i/>
                <w:sz w:val="19"/>
                <w:szCs w:val="19"/>
                <w:lang w:val="es-MX" w:eastAsia="es-MX"/>
              </w:rPr>
            </w:pPr>
            <w:r>
              <w:rPr>
                <w:rFonts w:ascii="Arial" w:hAnsi="Arial" w:cs="Arial"/>
                <w:i/>
                <w:sz w:val="19"/>
                <w:szCs w:val="19"/>
                <w:lang w:val="es-MX" w:eastAsia="es-MX"/>
              </w:rPr>
              <w:t>40.00</w:t>
            </w:r>
          </w:p>
        </w:tc>
      </w:tr>
      <w:tr w:rsidR="000F61AB" w:rsidRPr="00024365" w:rsidTr="003E624C">
        <w:trPr>
          <w:trHeight w:val="315"/>
        </w:trPr>
        <w:tc>
          <w:tcPr>
            <w:tcW w:w="329"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p>
        </w:tc>
        <w:tc>
          <w:tcPr>
            <w:tcW w:w="318" w:type="dxa"/>
            <w:tcBorders>
              <w:top w:val="nil"/>
              <w:left w:val="nil"/>
              <w:bottom w:val="nil"/>
              <w:right w:val="nil"/>
            </w:tcBorders>
            <w:shd w:val="clear" w:color="auto" w:fill="auto"/>
            <w:noWrap/>
            <w:vAlign w:val="bottom"/>
          </w:tcPr>
          <w:p w:rsidR="000F61AB" w:rsidRPr="00024365" w:rsidRDefault="000F61AB" w:rsidP="003E624C">
            <w:pPr>
              <w:spacing w:line="276" w:lineRule="auto"/>
              <w:rPr>
                <w:rFonts w:ascii="Arial" w:hAnsi="Arial" w:cs="Arial"/>
                <w:i/>
                <w:sz w:val="19"/>
                <w:szCs w:val="19"/>
                <w:lang w:val="es-MX" w:eastAsia="es-MX"/>
              </w:rPr>
            </w:pPr>
            <w:r>
              <w:rPr>
                <w:rFonts w:ascii="Arial" w:hAnsi="Arial" w:cs="Arial"/>
                <w:i/>
                <w:sz w:val="19"/>
                <w:szCs w:val="19"/>
                <w:lang w:val="es-MX" w:eastAsia="es-MX"/>
              </w:rPr>
              <w:t>c)</w:t>
            </w:r>
          </w:p>
        </w:tc>
        <w:tc>
          <w:tcPr>
            <w:tcW w:w="4243" w:type="dxa"/>
            <w:tcBorders>
              <w:top w:val="nil"/>
              <w:left w:val="nil"/>
              <w:bottom w:val="nil"/>
              <w:right w:val="nil"/>
            </w:tcBorders>
            <w:shd w:val="clear" w:color="auto" w:fill="auto"/>
            <w:noWrap/>
            <w:vAlign w:val="bottom"/>
          </w:tcPr>
          <w:p w:rsidR="000F61AB" w:rsidRPr="00024365" w:rsidRDefault="000F61AB" w:rsidP="003E624C">
            <w:pPr>
              <w:spacing w:line="276" w:lineRule="auto"/>
              <w:ind w:left="147"/>
              <w:rPr>
                <w:rFonts w:ascii="Arial" w:hAnsi="Arial" w:cs="Arial"/>
                <w:i/>
                <w:sz w:val="19"/>
                <w:szCs w:val="19"/>
                <w:lang w:val="es-MX" w:eastAsia="es-MX"/>
              </w:rPr>
            </w:pPr>
            <w:r>
              <w:rPr>
                <w:rFonts w:ascii="Arial" w:hAnsi="Arial" w:cs="Arial"/>
                <w:i/>
                <w:sz w:val="19"/>
                <w:szCs w:val="19"/>
                <w:lang w:val="es-MX" w:eastAsia="es-MX"/>
              </w:rPr>
              <w:t>Por hora tradicional:</w:t>
            </w:r>
          </w:p>
        </w:tc>
        <w:tc>
          <w:tcPr>
            <w:tcW w:w="1843" w:type="dxa"/>
            <w:tcBorders>
              <w:top w:val="nil"/>
              <w:left w:val="nil"/>
              <w:bottom w:val="nil"/>
              <w:right w:val="nil"/>
            </w:tcBorders>
            <w:shd w:val="clear" w:color="auto" w:fill="auto"/>
            <w:noWrap/>
          </w:tcPr>
          <w:p w:rsidR="000F61AB" w:rsidRPr="00024365" w:rsidRDefault="000F61AB" w:rsidP="003E624C">
            <w:pPr>
              <w:spacing w:line="276" w:lineRule="auto"/>
              <w:jc w:val="center"/>
              <w:rPr>
                <w:rFonts w:ascii="Arial" w:hAnsi="Arial" w:cs="Arial"/>
                <w:i/>
                <w:sz w:val="19"/>
                <w:szCs w:val="19"/>
                <w:lang w:val="es-MX" w:eastAsia="es-MX"/>
              </w:rPr>
            </w:pPr>
            <w:r>
              <w:rPr>
                <w:rFonts w:ascii="Arial" w:hAnsi="Arial" w:cs="Arial"/>
                <w:i/>
                <w:sz w:val="19"/>
                <w:szCs w:val="19"/>
                <w:lang w:val="es-MX" w:eastAsia="es-MX"/>
              </w:rPr>
              <w:t>5.00</w:t>
            </w:r>
          </w:p>
        </w:tc>
      </w:tr>
      <w:tr w:rsidR="000F61AB" w:rsidRPr="00024365" w:rsidTr="003E624C">
        <w:trPr>
          <w:trHeight w:val="315"/>
        </w:trPr>
        <w:tc>
          <w:tcPr>
            <w:tcW w:w="329"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r>
              <w:rPr>
                <w:rFonts w:ascii="Arial" w:hAnsi="Arial" w:cs="Arial"/>
                <w:i/>
                <w:sz w:val="19"/>
                <w:szCs w:val="19"/>
                <w:lang w:val="es-MX" w:eastAsia="es-MX"/>
              </w:rPr>
              <w:t>V</w:t>
            </w:r>
          </w:p>
        </w:tc>
        <w:tc>
          <w:tcPr>
            <w:tcW w:w="318" w:type="dxa"/>
            <w:tcBorders>
              <w:top w:val="nil"/>
              <w:left w:val="nil"/>
              <w:bottom w:val="nil"/>
              <w:right w:val="nil"/>
            </w:tcBorders>
            <w:shd w:val="clear" w:color="auto" w:fill="auto"/>
            <w:noWrap/>
            <w:vAlign w:val="bottom"/>
          </w:tcPr>
          <w:p w:rsidR="000F61AB" w:rsidRPr="00024365" w:rsidRDefault="000F61AB" w:rsidP="003E624C">
            <w:pPr>
              <w:spacing w:line="276" w:lineRule="auto"/>
              <w:rPr>
                <w:rFonts w:ascii="Arial" w:hAnsi="Arial" w:cs="Arial"/>
                <w:i/>
                <w:sz w:val="19"/>
                <w:szCs w:val="19"/>
                <w:lang w:val="es-MX" w:eastAsia="es-MX"/>
              </w:rPr>
            </w:pPr>
          </w:p>
        </w:tc>
        <w:tc>
          <w:tcPr>
            <w:tcW w:w="4243" w:type="dxa"/>
            <w:tcBorders>
              <w:top w:val="nil"/>
              <w:left w:val="nil"/>
              <w:bottom w:val="nil"/>
              <w:right w:val="nil"/>
            </w:tcBorders>
            <w:shd w:val="clear" w:color="auto" w:fill="auto"/>
            <w:noWrap/>
            <w:vAlign w:val="bottom"/>
          </w:tcPr>
          <w:p w:rsidR="000F61AB" w:rsidRPr="00024365" w:rsidRDefault="000F61AB" w:rsidP="003E624C">
            <w:pPr>
              <w:spacing w:line="276" w:lineRule="auto"/>
              <w:ind w:left="147"/>
              <w:rPr>
                <w:rFonts w:ascii="Arial" w:hAnsi="Arial" w:cs="Arial"/>
                <w:i/>
                <w:sz w:val="19"/>
                <w:szCs w:val="19"/>
                <w:lang w:val="es-MX" w:eastAsia="es-MX"/>
              </w:rPr>
            </w:pPr>
            <w:r>
              <w:rPr>
                <w:rFonts w:ascii="Arial" w:hAnsi="Arial" w:cs="Arial"/>
                <w:i/>
                <w:sz w:val="19"/>
                <w:szCs w:val="19"/>
                <w:lang w:val="es-MX" w:eastAsia="es-MX"/>
              </w:rPr>
              <w:t>Imagen del jardín con fines comerciales:</w:t>
            </w:r>
          </w:p>
        </w:tc>
        <w:tc>
          <w:tcPr>
            <w:tcW w:w="1843" w:type="dxa"/>
            <w:tcBorders>
              <w:top w:val="nil"/>
              <w:left w:val="nil"/>
              <w:bottom w:val="nil"/>
              <w:right w:val="nil"/>
            </w:tcBorders>
            <w:shd w:val="clear" w:color="auto" w:fill="auto"/>
            <w:noWrap/>
          </w:tcPr>
          <w:p w:rsidR="000F61AB" w:rsidRPr="00024365" w:rsidRDefault="000F61AB" w:rsidP="003E624C">
            <w:pPr>
              <w:spacing w:line="276" w:lineRule="auto"/>
              <w:jc w:val="center"/>
              <w:rPr>
                <w:rFonts w:ascii="Arial" w:hAnsi="Arial" w:cs="Arial"/>
                <w:i/>
                <w:sz w:val="19"/>
                <w:szCs w:val="19"/>
                <w:lang w:val="es-MX" w:eastAsia="es-MX"/>
              </w:rPr>
            </w:pPr>
          </w:p>
        </w:tc>
      </w:tr>
      <w:tr w:rsidR="000F61AB" w:rsidRPr="00024365" w:rsidTr="003E624C">
        <w:trPr>
          <w:trHeight w:val="315"/>
        </w:trPr>
        <w:tc>
          <w:tcPr>
            <w:tcW w:w="329"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p>
        </w:tc>
        <w:tc>
          <w:tcPr>
            <w:tcW w:w="318"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p>
        </w:tc>
        <w:tc>
          <w:tcPr>
            <w:tcW w:w="4243" w:type="dxa"/>
            <w:tcBorders>
              <w:top w:val="nil"/>
              <w:left w:val="nil"/>
              <w:bottom w:val="nil"/>
              <w:right w:val="nil"/>
            </w:tcBorders>
            <w:shd w:val="clear" w:color="auto" w:fill="auto"/>
            <w:noWrap/>
            <w:vAlign w:val="bottom"/>
          </w:tcPr>
          <w:p w:rsidR="000F61AB" w:rsidRPr="00024365" w:rsidRDefault="000F61AB" w:rsidP="003E624C">
            <w:pPr>
              <w:spacing w:line="276" w:lineRule="auto"/>
              <w:ind w:left="147"/>
              <w:rPr>
                <w:rFonts w:ascii="Arial" w:hAnsi="Arial" w:cs="Arial"/>
                <w:i/>
                <w:sz w:val="19"/>
                <w:szCs w:val="19"/>
                <w:lang w:val="es-MX" w:eastAsia="es-MX"/>
              </w:rPr>
            </w:pPr>
            <w:r>
              <w:rPr>
                <w:rFonts w:ascii="Arial" w:hAnsi="Arial" w:cs="Arial"/>
                <w:i/>
                <w:sz w:val="19"/>
                <w:szCs w:val="19"/>
                <w:lang w:val="es-MX" w:eastAsia="es-MX"/>
              </w:rPr>
              <w:t>Sesión de fotografía o video por 1 hora:</w:t>
            </w:r>
          </w:p>
        </w:tc>
        <w:tc>
          <w:tcPr>
            <w:tcW w:w="1843" w:type="dxa"/>
            <w:tcBorders>
              <w:top w:val="nil"/>
              <w:left w:val="nil"/>
              <w:bottom w:val="nil"/>
              <w:right w:val="nil"/>
            </w:tcBorders>
            <w:shd w:val="clear" w:color="auto" w:fill="auto"/>
            <w:noWrap/>
          </w:tcPr>
          <w:p w:rsidR="000F61AB" w:rsidRPr="00024365" w:rsidRDefault="000F61AB" w:rsidP="003E624C">
            <w:pPr>
              <w:spacing w:line="276" w:lineRule="auto"/>
              <w:jc w:val="center"/>
              <w:rPr>
                <w:rFonts w:ascii="Arial" w:hAnsi="Arial" w:cs="Arial"/>
                <w:i/>
                <w:sz w:val="19"/>
                <w:szCs w:val="19"/>
                <w:lang w:val="es-MX" w:eastAsia="es-MX"/>
              </w:rPr>
            </w:pPr>
            <w:r>
              <w:rPr>
                <w:rFonts w:ascii="Arial" w:hAnsi="Arial" w:cs="Arial"/>
                <w:i/>
                <w:sz w:val="19"/>
                <w:szCs w:val="19"/>
                <w:lang w:val="es-MX" w:eastAsia="es-MX"/>
              </w:rPr>
              <w:t>220.00</w:t>
            </w:r>
          </w:p>
        </w:tc>
      </w:tr>
      <w:tr w:rsidR="000F61AB" w:rsidRPr="00024365" w:rsidTr="003E624C">
        <w:trPr>
          <w:trHeight w:val="315"/>
        </w:trPr>
        <w:tc>
          <w:tcPr>
            <w:tcW w:w="329" w:type="dxa"/>
            <w:tcBorders>
              <w:top w:val="nil"/>
              <w:left w:val="nil"/>
              <w:bottom w:val="nil"/>
              <w:right w:val="nil"/>
            </w:tcBorders>
            <w:shd w:val="clear" w:color="auto" w:fill="auto"/>
            <w:noWrap/>
            <w:vAlign w:val="bottom"/>
          </w:tcPr>
          <w:p w:rsidR="000F61AB" w:rsidRPr="00024365" w:rsidRDefault="000F61AB" w:rsidP="003E624C">
            <w:pPr>
              <w:spacing w:line="276" w:lineRule="auto"/>
              <w:rPr>
                <w:rFonts w:ascii="Arial" w:hAnsi="Arial" w:cs="Arial"/>
                <w:i/>
                <w:sz w:val="19"/>
                <w:szCs w:val="19"/>
                <w:lang w:val="es-MX" w:eastAsia="es-MX"/>
              </w:rPr>
            </w:pPr>
            <w:r>
              <w:rPr>
                <w:rFonts w:ascii="Arial" w:hAnsi="Arial" w:cs="Arial"/>
                <w:i/>
                <w:sz w:val="19"/>
                <w:szCs w:val="19"/>
                <w:lang w:val="es-MX" w:eastAsia="es-MX"/>
              </w:rPr>
              <w:t>VI</w:t>
            </w:r>
          </w:p>
        </w:tc>
        <w:tc>
          <w:tcPr>
            <w:tcW w:w="318" w:type="dxa"/>
            <w:tcBorders>
              <w:top w:val="nil"/>
              <w:left w:val="nil"/>
              <w:bottom w:val="nil"/>
              <w:right w:val="nil"/>
            </w:tcBorders>
            <w:shd w:val="clear" w:color="auto" w:fill="auto"/>
            <w:noWrap/>
            <w:vAlign w:val="bottom"/>
          </w:tcPr>
          <w:p w:rsidR="000F61AB" w:rsidRDefault="000F61AB" w:rsidP="003E624C">
            <w:pPr>
              <w:spacing w:line="276" w:lineRule="auto"/>
              <w:rPr>
                <w:rFonts w:ascii="Arial" w:hAnsi="Arial" w:cs="Arial"/>
                <w:i/>
                <w:sz w:val="19"/>
                <w:szCs w:val="19"/>
                <w:lang w:val="es-MX" w:eastAsia="es-MX"/>
              </w:rPr>
            </w:pPr>
          </w:p>
        </w:tc>
        <w:tc>
          <w:tcPr>
            <w:tcW w:w="4243" w:type="dxa"/>
            <w:tcBorders>
              <w:top w:val="nil"/>
              <w:left w:val="nil"/>
              <w:bottom w:val="nil"/>
              <w:right w:val="nil"/>
            </w:tcBorders>
            <w:shd w:val="clear" w:color="auto" w:fill="auto"/>
            <w:noWrap/>
            <w:vAlign w:val="bottom"/>
          </w:tcPr>
          <w:p w:rsidR="000F61AB" w:rsidRDefault="000F61AB" w:rsidP="003E624C">
            <w:pPr>
              <w:spacing w:line="276" w:lineRule="auto"/>
              <w:ind w:left="147"/>
              <w:rPr>
                <w:rFonts w:ascii="Arial" w:hAnsi="Arial" w:cs="Arial"/>
                <w:i/>
                <w:sz w:val="19"/>
                <w:szCs w:val="19"/>
                <w:lang w:val="es-MX" w:eastAsia="es-MX"/>
              </w:rPr>
            </w:pPr>
            <w:r>
              <w:rPr>
                <w:rFonts w:ascii="Arial" w:hAnsi="Arial" w:cs="Arial"/>
                <w:i/>
                <w:sz w:val="19"/>
                <w:szCs w:val="19"/>
                <w:lang w:val="es-MX" w:eastAsia="es-MX"/>
              </w:rPr>
              <w:t>Imagen del jardín sin fines comerciales:</w:t>
            </w:r>
          </w:p>
        </w:tc>
        <w:tc>
          <w:tcPr>
            <w:tcW w:w="1843" w:type="dxa"/>
            <w:tcBorders>
              <w:top w:val="nil"/>
              <w:left w:val="nil"/>
              <w:bottom w:val="nil"/>
              <w:right w:val="nil"/>
            </w:tcBorders>
            <w:shd w:val="clear" w:color="auto" w:fill="auto"/>
            <w:noWrap/>
          </w:tcPr>
          <w:p w:rsidR="000F61AB" w:rsidRDefault="000F61AB" w:rsidP="003E624C">
            <w:pPr>
              <w:spacing w:line="276" w:lineRule="auto"/>
              <w:jc w:val="center"/>
              <w:rPr>
                <w:rFonts w:ascii="Arial" w:hAnsi="Arial" w:cs="Arial"/>
                <w:i/>
                <w:sz w:val="19"/>
                <w:szCs w:val="19"/>
                <w:lang w:val="es-MX" w:eastAsia="es-MX"/>
              </w:rPr>
            </w:pPr>
          </w:p>
        </w:tc>
      </w:tr>
      <w:tr w:rsidR="000F61AB" w:rsidRPr="00024365" w:rsidTr="003E624C">
        <w:trPr>
          <w:trHeight w:val="315"/>
        </w:trPr>
        <w:tc>
          <w:tcPr>
            <w:tcW w:w="329"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p>
        </w:tc>
        <w:tc>
          <w:tcPr>
            <w:tcW w:w="318"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p>
        </w:tc>
        <w:tc>
          <w:tcPr>
            <w:tcW w:w="4243" w:type="dxa"/>
            <w:tcBorders>
              <w:top w:val="nil"/>
              <w:left w:val="nil"/>
              <w:bottom w:val="nil"/>
              <w:right w:val="nil"/>
            </w:tcBorders>
            <w:shd w:val="clear" w:color="auto" w:fill="auto"/>
            <w:noWrap/>
            <w:vAlign w:val="bottom"/>
          </w:tcPr>
          <w:p w:rsidR="000F61AB" w:rsidRPr="00024365" w:rsidRDefault="000F61AB" w:rsidP="003E624C">
            <w:pPr>
              <w:spacing w:line="276" w:lineRule="auto"/>
              <w:ind w:left="147"/>
              <w:rPr>
                <w:rFonts w:ascii="Arial" w:hAnsi="Arial" w:cs="Arial"/>
                <w:i/>
                <w:sz w:val="19"/>
                <w:szCs w:val="19"/>
                <w:lang w:val="es-MX" w:eastAsia="es-MX"/>
              </w:rPr>
            </w:pPr>
            <w:r>
              <w:rPr>
                <w:rFonts w:ascii="Arial" w:hAnsi="Arial" w:cs="Arial"/>
                <w:i/>
                <w:sz w:val="19"/>
                <w:szCs w:val="19"/>
                <w:lang w:val="es-MX" w:eastAsia="es-MX"/>
              </w:rPr>
              <w:t>Sesión de fotografía o video por 1 hora:</w:t>
            </w:r>
          </w:p>
        </w:tc>
        <w:tc>
          <w:tcPr>
            <w:tcW w:w="1843" w:type="dxa"/>
            <w:tcBorders>
              <w:top w:val="nil"/>
              <w:left w:val="nil"/>
              <w:bottom w:val="nil"/>
              <w:right w:val="nil"/>
            </w:tcBorders>
            <w:shd w:val="clear" w:color="auto" w:fill="auto"/>
            <w:noWrap/>
          </w:tcPr>
          <w:p w:rsidR="000F61AB" w:rsidRPr="00024365" w:rsidRDefault="000F61AB" w:rsidP="003E624C">
            <w:pPr>
              <w:spacing w:line="276" w:lineRule="auto"/>
              <w:jc w:val="center"/>
              <w:rPr>
                <w:rFonts w:ascii="Arial" w:hAnsi="Arial" w:cs="Arial"/>
                <w:i/>
                <w:sz w:val="19"/>
                <w:szCs w:val="19"/>
                <w:lang w:val="es-MX" w:eastAsia="es-MX"/>
              </w:rPr>
            </w:pPr>
            <w:r>
              <w:rPr>
                <w:rFonts w:ascii="Arial" w:hAnsi="Arial" w:cs="Arial"/>
                <w:i/>
                <w:sz w:val="19"/>
                <w:szCs w:val="19"/>
                <w:lang w:val="es-MX" w:eastAsia="es-MX"/>
              </w:rPr>
              <w:t>20.00</w:t>
            </w:r>
          </w:p>
        </w:tc>
      </w:tr>
      <w:tr w:rsidR="000F61AB" w:rsidRPr="00024365" w:rsidTr="003E624C">
        <w:trPr>
          <w:trHeight w:val="315"/>
        </w:trPr>
        <w:tc>
          <w:tcPr>
            <w:tcW w:w="329" w:type="dxa"/>
            <w:tcBorders>
              <w:top w:val="nil"/>
              <w:left w:val="nil"/>
              <w:bottom w:val="nil"/>
              <w:right w:val="nil"/>
            </w:tcBorders>
            <w:shd w:val="clear" w:color="auto" w:fill="auto"/>
            <w:noWrap/>
            <w:vAlign w:val="bottom"/>
          </w:tcPr>
          <w:p w:rsidR="000F61AB" w:rsidRPr="00024365" w:rsidRDefault="000F61AB" w:rsidP="003E624C">
            <w:pPr>
              <w:spacing w:line="276" w:lineRule="auto"/>
              <w:rPr>
                <w:rFonts w:ascii="Arial" w:hAnsi="Arial" w:cs="Arial"/>
                <w:i/>
                <w:sz w:val="19"/>
                <w:szCs w:val="19"/>
                <w:lang w:val="es-MX" w:eastAsia="es-MX"/>
              </w:rPr>
            </w:pPr>
            <w:r>
              <w:rPr>
                <w:rFonts w:ascii="Arial" w:hAnsi="Arial" w:cs="Arial"/>
                <w:i/>
                <w:sz w:val="19"/>
                <w:szCs w:val="19"/>
                <w:lang w:val="es-MX" w:eastAsia="es-MX"/>
              </w:rPr>
              <w:t>VII</w:t>
            </w:r>
          </w:p>
        </w:tc>
        <w:tc>
          <w:tcPr>
            <w:tcW w:w="318" w:type="dxa"/>
            <w:tcBorders>
              <w:top w:val="nil"/>
              <w:left w:val="nil"/>
              <w:bottom w:val="nil"/>
              <w:right w:val="nil"/>
            </w:tcBorders>
            <w:shd w:val="clear" w:color="auto" w:fill="auto"/>
            <w:noWrap/>
            <w:vAlign w:val="bottom"/>
          </w:tcPr>
          <w:p w:rsidR="000F61AB" w:rsidRPr="00024365" w:rsidRDefault="000F61AB" w:rsidP="003E624C">
            <w:pPr>
              <w:spacing w:line="276" w:lineRule="auto"/>
              <w:rPr>
                <w:rFonts w:ascii="Arial" w:hAnsi="Arial" w:cs="Arial"/>
                <w:i/>
                <w:sz w:val="19"/>
                <w:szCs w:val="19"/>
                <w:lang w:val="es-MX" w:eastAsia="es-MX"/>
              </w:rPr>
            </w:pPr>
          </w:p>
        </w:tc>
        <w:tc>
          <w:tcPr>
            <w:tcW w:w="4243" w:type="dxa"/>
            <w:tcBorders>
              <w:top w:val="nil"/>
              <w:left w:val="nil"/>
              <w:bottom w:val="nil"/>
              <w:right w:val="nil"/>
            </w:tcBorders>
            <w:shd w:val="clear" w:color="auto" w:fill="auto"/>
            <w:noWrap/>
            <w:vAlign w:val="bottom"/>
          </w:tcPr>
          <w:p w:rsidR="000F61AB" w:rsidRDefault="000F61AB" w:rsidP="003E624C">
            <w:pPr>
              <w:spacing w:line="276" w:lineRule="auto"/>
              <w:ind w:left="147"/>
              <w:rPr>
                <w:rFonts w:ascii="Arial" w:hAnsi="Arial" w:cs="Arial"/>
                <w:i/>
                <w:sz w:val="19"/>
                <w:szCs w:val="19"/>
                <w:lang w:val="es-MX" w:eastAsia="es-MX"/>
              </w:rPr>
            </w:pPr>
            <w:r>
              <w:rPr>
                <w:rFonts w:ascii="Arial" w:hAnsi="Arial" w:cs="Arial"/>
                <w:i/>
                <w:sz w:val="19"/>
                <w:szCs w:val="19"/>
                <w:lang w:val="es-MX" w:eastAsia="es-MX"/>
              </w:rPr>
              <w:t>Visitas Guiadas:</w:t>
            </w:r>
          </w:p>
        </w:tc>
        <w:tc>
          <w:tcPr>
            <w:tcW w:w="1843" w:type="dxa"/>
            <w:tcBorders>
              <w:top w:val="nil"/>
              <w:left w:val="nil"/>
              <w:bottom w:val="nil"/>
              <w:right w:val="nil"/>
            </w:tcBorders>
            <w:shd w:val="clear" w:color="auto" w:fill="auto"/>
            <w:noWrap/>
          </w:tcPr>
          <w:p w:rsidR="000F61AB" w:rsidRDefault="000F61AB" w:rsidP="003E624C">
            <w:pPr>
              <w:spacing w:line="276" w:lineRule="auto"/>
              <w:jc w:val="center"/>
              <w:rPr>
                <w:rFonts w:ascii="Arial" w:hAnsi="Arial" w:cs="Arial"/>
                <w:i/>
                <w:sz w:val="19"/>
                <w:szCs w:val="19"/>
                <w:lang w:val="es-MX" w:eastAsia="es-MX"/>
              </w:rPr>
            </w:pPr>
          </w:p>
        </w:tc>
      </w:tr>
      <w:tr w:rsidR="000F61AB" w:rsidRPr="00024365" w:rsidTr="003E624C">
        <w:trPr>
          <w:trHeight w:val="315"/>
        </w:trPr>
        <w:tc>
          <w:tcPr>
            <w:tcW w:w="329" w:type="dxa"/>
            <w:tcBorders>
              <w:top w:val="nil"/>
              <w:left w:val="nil"/>
              <w:bottom w:val="nil"/>
              <w:right w:val="nil"/>
            </w:tcBorders>
            <w:shd w:val="clear" w:color="auto" w:fill="auto"/>
            <w:noWrap/>
            <w:vAlign w:val="bottom"/>
          </w:tcPr>
          <w:p w:rsidR="000F61AB" w:rsidRPr="00024365" w:rsidRDefault="000F61AB" w:rsidP="003E624C">
            <w:pPr>
              <w:spacing w:line="276" w:lineRule="auto"/>
              <w:rPr>
                <w:rFonts w:ascii="Arial" w:hAnsi="Arial" w:cs="Arial"/>
                <w:i/>
                <w:sz w:val="19"/>
                <w:szCs w:val="19"/>
                <w:lang w:val="es-MX" w:eastAsia="es-MX"/>
              </w:rPr>
            </w:pPr>
          </w:p>
        </w:tc>
        <w:tc>
          <w:tcPr>
            <w:tcW w:w="318" w:type="dxa"/>
            <w:tcBorders>
              <w:top w:val="nil"/>
              <w:left w:val="nil"/>
              <w:bottom w:val="nil"/>
              <w:right w:val="nil"/>
            </w:tcBorders>
            <w:shd w:val="clear" w:color="auto" w:fill="auto"/>
            <w:noWrap/>
            <w:vAlign w:val="bottom"/>
          </w:tcPr>
          <w:p w:rsidR="000F61AB" w:rsidRPr="00024365" w:rsidRDefault="000F61AB" w:rsidP="003E624C">
            <w:pPr>
              <w:spacing w:line="276" w:lineRule="auto"/>
              <w:rPr>
                <w:rFonts w:ascii="Arial" w:hAnsi="Arial" w:cs="Arial"/>
                <w:i/>
                <w:sz w:val="19"/>
                <w:szCs w:val="19"/>
                <w:lang w:val="es-MX" w:eastAsia="es-MX"/>
              </w:rPr>
            </w:pPr>
            <w:r>
              <w:rPr>
                <w:rFonts w:ascii="Arial" w:hAnsi="Arial" w:cs="Arial"/>
                <w:i/>
                <w:sz w:val="19"/>
                <w:szCs w:val="19"/>
                <w:lang w:val="es-MX" w:eastAsia="es-MX"/>
              </w:rPr>
              <w:t>a)</w:t>
            </w:r>
          </w:p>
        </w:tc>
        <w:tc>
          <w:tcPr>
            <w:tcW w:w="4243" w:type="dxa"/>
            <w:tcBorders>
              <w:top w:val="nil"/>
              <w:left w:val="nil"/>
              <w:bottom w:val="nil"/>
              <w:right w:val="nil"/>
            </w:tcBorders>
            <w:shd w:val="clear" w:color="auto" w:fill="auto"/>
            <w:noWrap/>
            <w:vAlign w:val="bottom"/>
          </w:tcPr>
          <w:p w:rsidR="000F61AB" w:rsidRDefault="000F61AB" w:rsidP="003E624C">
            <w:pPr>
              <w:spacing w:line="276" w:lineRule="auto"/>
              <w:ind w:left="147"/>
              <w:rPr>
                <w:rFonts w:ascii="Arial" w:hAnsi="Arial" w:cs="Arial"/>
                <w:i/>
                <w:sz w:val="19"/>
                <w:szCs w:val="19"/>
                <w:lang w:val="es-MX" w:eastAsia="es-MX"/>
              </w:rPr>
            </w:pPr>
            <w:r>
              <w:rPr>
                <w:rFonts w:ascii="Arial" w:hAnsi="Arial" w:cs="Arial"/>
                <w:i/>
                <w:sz w:val="19"/>
                <w:szCs w:val="19"/>
                <w:lang w:val="es-MX" w:eastAsia="es-MX"/>
              </w:rPr>
              <w:t>Español:</w:t>
            </w:r>
          </w:p>
        </w:tc>
        <w:tc>
          <w:tcPr>
            <w:tcW w:w="1843" w:type="dxa"/>
            <w:tcBorders>
              <w:top w:val="nil"/>
              <w:left w:val="nil"/>
              <w:bottom w:val="nil"/>
              <w:right w:val="nil"/>
            </w:tcBorders>
            <w:shd w:val="clear" w:color="auto" w:fill="auto"/>
            <w:noWrap/>
          </w:tcPr>
          <w:p w:rsidR="000F61AB" w:rsidRDefault="000F61AB" w:rsidP="003E624C">
            <w:pPr>
              <w:spacing w:line="276" w:lineRule="auto"/>
              <w:jc w:val="center"/>
              <w:rPr>
                <w:rFonts w:ascii="Arial" w:hAnsi="Arial" w:cs="Arial"/>
                <w:i/>
                <w:sz w:val="19"/>
                <w:szCs w:val="19"/>
                <w:lang w:val="es-MX" w:eastAsia="es-MX"/>
              </w:rPr>
            </w:pPr>
          </w:p>
        </w:tc>
      </w:tr>
      <w:tr w:rsidR="000F61AB" w:rsidRPr="00024365" w:rsidTr="003E624C">
        <w:trPr>
          <w:trHeight w:val="315"/>
        </w:trPr>
        <w:tc>
          <w:tcPr>
            <w:tcW w:w="329"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p>
        </w:tc>
        <w:tc>
          <w:tcPr>
            <w:tcW w:w="318"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p>
        </w:tc>
        <w:tc>
          <w:tcPr>
            <w:tcW w:w="4243" w:type="dxa"/>
            <w:tcBorders>
              <w:top w:val="nil"/>
              <w:left w:val="nil"/>
              <w:bottom w:val="nil"/>
              <w:right w:val="nil"/>
            </w:tcBorders>
            <w:shd w:val="clear" w:color="auto" w:fill="auto"/>
            <w:noWrap/>
            <w:vAlign w:val="bottom"/>
          </w:tcPr>
          <w:p w:rsidR="000F61AB" w:rsidRPr="00024365" w:rsidRDefault="000F61AB" w:rsidP="003E624C">
            <w:pPr>
              <w:spacing w:line="276" w:lineRule="auto"/>
              <w:ind w:left="147"/>
              <w:rPr>
                <w:rFonts w:ascii="Arial" w:hAnsi="Arial" w:cs="Arial"/>
                <w:i/>
                <w:sz w:val="19"/>
                <w:szCs w:val="19"/>
                <w:lang w:val="es-MX" w:eastAsia="es-MX"/>
              </w:rPr>
            </w:pPr>
            <w:r>
              <w:rPr>
                <w:rFonts w:ascii="Arial" w:hAnsi="Arial" w:cs="Arial"/>
                <w:i/>
                <w:sz w:val="19"/>
                <w:szCs w:val="19"/>
                <w:lang w:val="es-MX" w:eastAsia="es-MX"/>
              </w:rPr>
              <w:t>1 Por hora:</w:t>
            </w:r>
          </w:p>
        </w:tc>
        <w:tc>
          <w:tcPr>
            <w:tcW w:w="1843" w:type="dxa"/>
            <w:tcBorders>
              <w:top w:val="nil"/>
              <w:left w:val="nil"/>
              <w:bottom w:val="nil"/>
              <w:right w:val="nil"/>
            </w:tcBorders>
            <w:shd w:val="clear" w:color="auto" w:fill="auto"/>
            <w:noWrap/>
          </w:tcPr>
          <w:p w:rsidR="000F61AB" w:rsidRPr="00024365" w:rsidRDefault="000F61AB" w:rsidP="003E624C">
            <w:pPr>
              <w:spacing w:line="276" w:lineRule="auto"/>
              <w:jc w:val="center"/>
              <w:rPr>
                <w:rFonts w:ascii="Arial" w:hAnsi="Arial" w:cs="Arial"/>
                <w:i/>
                <w:sz w:val="19"/>
                <w:szCs w:val="19"/>
                <w:lang w:val="es-MX" w:eastAsia="es-MX"/>
              </w:rPr>
            </w:pPr>
            <w:r>
              <w:rPr>
                <w:rFonts w:ascii="Arial" w:hAnsi="Arial" w:cs="Arial"/>
                <w:i/>
                <w:sz w:val="19"/>
                <w:szCs w:val="19"/>
                <w:lang w:val="es-MX" w:eastAsia="es-MX"/>
              </w:rPr>
              <w:t>$50.00</w:t>
            </w:r>
          </w:p>
        </w:tc>
      </w:tr>
      <w:tr w:rsidR="000F61AB" w:rsidRPr="00024365" w:rsidTr="003E624C">
        <w:trPr>
          <w:trHeight w:val="315"/>
        </w:trPr>
        <w:tc>
          <w:tcPr>
            <w:tcW w:w="329"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p>
        </w:tc>
        <w:tc>
          <w:tcPr>
            <w:tcW w:w="318"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r>
              <w:rPr>
                <w:rFonts w:ascii="Arial" w:hAnsi="Arial" w:cs="Arial"/>
                <w:i/>
                <w:sz w:val="19"/>
                <w:szCs w:val="19"/>
                <w:lang w:val="es-MX" w:eastAsia="es-MX"/>
              </w:rPr>
              <w:t>b</w:t>
            </w:r>
            <w:r w:rsidRPr="00024365">
              <w:rPr>
                <w:rFonts w:ascii="Arial" w:hAnsi="Arial" w:cs="Arial"/>
                <w:i/>
                <w:sz w:val="19"/>
                <w:szCs w:val="19"/>
                <w:lang w:val="es-MX" w:eastAsia="es-MX"/>
              </w:rPr>
              <w:t>)</w:t>
            </w:r>
          </w:p>
        </w:tc>
        <w:tc>
          <w:tcPr>
            <w:tcW w:w="4243" w:type="dxa"/>
            <w:tcBorders>
              <w:top w:val="nil"/>
              <w:left w:val="nil"/>
              <w:bottom w:val="nil"/>
              <w:right w:val="nil"/>
            </w:tcBorders>
            <w:shd w:val="clear" w:color="auto" w:fill="auto"/>
            <w:noWrap/>
            <w:vAlign w:val="bottom"/>
          </w:tcPr>
          <w:p w:rsidR="000F61AB" w:rsidRPr="00024365" w:rsidRDefault="000F61AB" w:rsidP="003E624C">
            <w:pPr>
              <w:spacing w:line="276" w:lineRule="auto"/>
              <w:ind w:left="147"/>
              <w:rPr>
                <w:rFonts w:ascii="Arial" w:hAnsi="Arial" w:cs="Arial"/>
                <w:i/>
                <w:sz w:val="19"/>
                <w:szCs w:val="19"/>
                <w:lang w:val="es-MX" w:eastAsia="es-MX"/>
              </w:rPr>
            </w:pPr>
            <w:r>
              <w:rPr>
                <w:rFonts w:ascii="Arial" w:hAnsi="Arial" w:cs="Arial"/>
                <w:i/>
                <w:sz w:val="19"/>
                <w:szCs w:val="19"/>
                <w:lang w:val="es-MX" w:eastAsia="es-MX"/>
              </w:rPr>
              <w:t>Inglés:</w:t>
            </w:r>
          </w:p>
        </w:tc>
        <w:tc>
          <w:tcPr>
            <w:tcW w:w="1843" w:type="dxa"/>
            <w:tcBorders>
              <w:top w:val="nil"/>
              <w:left w:val="nil"/>
              <w:bottom w:val="nil"/>
              <w:right w:val="nil"/>
            </w:tcBorders>
            <w:shd w:val="clear" w:color="auto" w:fill="auto"/>
            <w:noWrap/>
          </w:tcPr>
          <w:p w:rsidR="000F61AB" w:rsidRPr="00024365" w:rsidRDefault="000F61AB" w:rsidP="003E624C">
            <w:pPr>
              <w:spacing w:line="276" w:lineRule="auto"/>
              <w:jc w:val="center"/>
              <w:rPr>
                <w:rFonts w:ascii="Arial" w:hAnsi="Arial" w:cs="Arial"/>
                <w:i/>
                <w:sz w:val="19"/>
                <w:szCs w:val="19"/>
                <w:lang w:val="es-MX" w:eastAsia="es-MX"/>
              </w:rPr>
            </w:pPr>
          </w:p>
        </w:tc>
      </w:tr>
      <w:tr w:rsidR="000F61AB" w:rsidRPr="00024365" w:rsidTr="003E624C">
        <w:trPr>
          <w:trHeight w:val="315"/>
        </w:trPr>
        <w:tc>
          <w:tcPr>
            <w:tcW w:w="329"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p>
        </w:tc>
        <w:tc>
          <w:tcPr>
            <w:tcW w:w="318" w:type="dxa"/>
            <w:tcBorders>
              <w:top w:val="nil"/>
              <w:left w:val="nil"/>
              <w:bottom w:val="nil"/>
              <w:right w:val="nil"/>
            </w:tcBorders>
            <w:shd w:val="clear" w:color="auto" w:fill="auto"/>
            <w:noWrap/>
            <w:vAlign w:val="bottom"/>
            <w:hideMark/>
          </w:tcPr>
          <w:p w:rsidR="000F61AB" w:rsidRPr="00024365" w:rsidRDefault="000F61AB" w:rsidP="003E624C">
            <w:pPr>
              <w:spacing w:line="276" w:lineRule="auto"/>
              <w:rPr>
                <w:rFonts w:ascii="Arial" w:hAnsi="Arial" w:cs="Arial"/>
                <w:i/>
                <w:sz w:val="19"/>
                <w:szCs w:val="19"/>
                <w:lang w:val="es-MX" w:eastAsia="es-MX"/>
              </w:rPr>
            </w:pPr>
          </w:p>
        </w:tc>
        <w:tc>
          <w:tcPr>
            <w:tcW w:w="4243" w:type="dxa"/>
            <w:tcBorders>
              <w:top w:val="nil"/>
              <w:left w:val="nil"/>
              <w:bottom w:val="nil"/>
              <w:right w:val="nil"/>
            </w:tcBorders>
            <w:shd w:val="clear" w:color="auto" w:fill="auto"/>
            <w:noWrap/>
            <w:vAlign w:val="bottom"/>
          </w:tcPr>
          <w:p w:rsidR="000F61AB" w:rsidRPr="00024365" w:rsidRDefault="000F61AB" w:rsidP="003E624C">
            <w:pPr>
              <w:spacing w:line="276" w:lineRule="auto"/>
              <w:ind w:left="147"/>
              <w:rPr>
                <w:rFonts w:ascii="Arial" w:hAnsi="Arial" w:cs="Arial"/>
                <w:i/>
                <w:sz w:val="19"/>
                <w:szCs w:val="19"/>
                <w:lang w:val="es-MX" w:eastAsia="es-MX"/>
              </w:rPr>
            </w:pPr>
            <w:r>
              <w:rPr>
                <w:rFonts w:ascii="Arial" w:hAnsi="Arial" w:cs="Arial"/>
                <w:i/>
                <w:sz w:val="19"/>
                <w:szCs w:val="19"/>
                <w:lang w:val="es-MX" w:eastAsia="es-MX"/>
              </w:rPr>
              <w:t>1 Por hora:</w:t>
            </w:r>
          </w:p>
        </w:tc>
        <w:tc>
          <w:tcPr>
            <w:tcW w:w="1843" w:type="dxa"/>
            <w:tcBorders>
              <w:top w:val="nil"/>
              <w:left w:val="nil"/>
              <w:bottom w:val="nil"/>
              <w:right w:val="nil"/>
            </w:tcBorders>
            <w:shd w:val="clear" w:color="auto" w:fill="auto"/>
            <w:noWrap/>
          </w:tcPr>
          <w:p w:rsidR="000F61AB" w:rsidRPr="00024365" w:rsidRDefault="000F61AB" w:rsidP="003E624C">
            <w:pPr>
              <w:spacing w:line="276" w:lineRule="auto"/>
              <w:jc w:val="center"/>
              <w:rPr>
                <w:rFonts w:ascii="Arial" w:hAnsi="Arial" w:cs="Arial"/>
                <w:i/>
                <w:sz w:val="19"/>
                <w:szCs w:val="19"/>
                <w:lang w:val="es-MX" w:eastAsia="es-MX"/>
              </w:rPr>
            </w:pPr>
            <w:r>
              <w:rPr>
                <w:rFonts w:ascii="Arial" w:hAnsi="Arial" w:cs="Arial"/>
                <w:i/>
                <w:sz w:val="19"/>
                <w:szCs w:val="19"/>
                <w:lang w:val="es-MX" w:eastAsia="es-MX"/>
              </w:rPr>
              <w:t>$100.00</w:t>
            </w:r>
          </w:p>
        </w:tc>
      </w:tr>
    </w:tbl>
    <w:p w:rsidR="000F61AB" w:rsidRPr="00FB2547" w:rsidRDefault="000F61AB" w:rsidP="000F61AB">
      <w:pPr>
        <w:tabs>
          <w:tab w:val="right" w:leader="dot" w:pos="8828"/>
        </w:tabs>
        <w:jc w:val="both"/>
        <w:rPr>
          <w:rFonts w:ascii="Arial" w:hAnsi="Arial" w:cs="Arial"/>
          <w:sz w:val="19"/>
          <w:szCs w:val="19"/>
          <w:lang w:val="es-MX"/>
        </w:rPr>
      </w:pPr>
    </w:p>
    <w:p w:rsidR="000F61AB" w:rsidRPr="003B0A10" w:rsidRDefault="000F61AB" w:rsidP="000F61AB">
      <w:pPr>
        <w:pStyle w:val="Textosinformato"/>
        <w:tabs>
          <w:tab w:val="right" w:leader="dot" w:pos="8828"/>
        </w:tabs>
        <w:jc w:val="both"/>
        <w:rPr>
          <w:rFonts w:ascii="Arial" w:hAnsi="Arial" w:cs="Arial"/>
          <w:i/>
          <w:sz w:val="19"/>
          <w:szCs w:val="19"/>
        </w:rPr>
      </w:pPr>
      <w:r w:rsidRPr="003B0A10">
        <w:rPr>
          <w:rFonts w:ascii="Arial" w:hAnsi="Arial" w:cs="Arial"/>
          <w:i/>
          <w:sz w:val="19"/>
          <w:szCs w:val="19"/>
        </w:rPr>
        <w:t>Las sesiones de fotografía o video de carácter educativo y cultural no serán sujetos al pago de derechos.</w:t>
      </w:r>
    </w:p>
    <w:p w:rsidR="000F61AB" w:rsidRPr="003B0A10" w:rsidRDefault="000F61AB" w:rsidP="000F61AB">
      <w:pPr>
        <w:pStyle w:val="Textosinformato"/>
        <w:tabs>
          <w:tab w:val="right" w:leader="dot" w:pos="8828"/>
        </w:tabs>
        <w:jc w:val="both"/>
        <w:rPr>
          <w:rFonts w:ascii="Arial" w:hAnsi="Arial" w:cs="Arial"/>
          <w:i/>
          <w:sz w:val="19"/>
          <w:szCs w:val="19"/>
        </w:rPr>
      </w:pPr>
    </w:p>
    <w:p w:rsidR="000F61AB" w:rsidRPr="003B0A10" w:rsidRDefault="000F61AB" w:rsidP="000F61AB">
      <w:pPr>
        <w:pStyle w:val="Textosinformato"/>
        <w:tabs>
          <w:tab w:val="right" w:leader="dot" w:pos="8828"/>
        </w:tabs>
        <w:jc w:val="both"/>
        <w:rPr>
          <w:rFonts w:ascii="Arial" w:hAnsi="Arial" w:cs="Arial"/>
          <w:i/>
          <w:sz w:val="19"/>
          <w:szCs w:val="19"/>
        </w:rPr>
      </w:pPr>
      <w:r w:rsidRPr="003B0A10">
        <w:rPr>
          <w:rFonts w:ascii="Arial" w:hAnsi="Arial" w:cs="Arial"/>
          <w:i/>
          <w:sz w:val="19"/>
          <w:szCs w:val="19"/>
        </w:rPr>
        <w:t>En las visitas guiadas se otorgará un estímulo fiscal del 50 por ciento a estudiantes con credencial de instituciones educativas nacionales y adultos mayores.</w:t>
      </w:r>
    </w:p>
    <w:p w:rsidR="000F61AB" w:rsidRPr="003B0A10" w:rsidRDefault="000F61AB" w:rsidP="000F61AB">
      <w:pPr>
        <w:pStyle w:val="Textosinformato"/>
        <w:tabs>
          <w:tab w:val="right" w:leader="dot" w:pos="8828"/>
        </w:tabs>
        <w:jc w:val="both"/>
        <w:rPr>
          <w:rFonts w:ascii="Arial" w:hAnsi="Arial" w:cs="Arial"/>
          <w:i/>
          <w:sz w:val="19"/>
          <w:szCs w:val="19"/>
        </w:rPr>
      </w:pPr>
    </w:p>
    <w:p w:rsidR="000F61AB" w:rsidRDefault="000F61AB" w:rsidP="000F61AB">
      <w:pPr>
        <w:pStyle w:val="Prrafodelista"/>
        <w:ind w:left="0"/>
        <w:jc w:val="both"/>
        <w:rPr>
          <w:rFonts w:ascii="Arial" w:hAnsi="Arial" w:cs="Arial"/>
          <w:i/>
          <w:sz w:val="19"/>
          <w:szCs w:val="19"/>
        </w:rPr>
      </w:pPr>
      <w:r w:rsidRPr="009A3A0F">
        <w:rPr>
          <w:rFonts w:ascii="Arial" w:hAnsi="Arial" w:cs="Arial"/>
          <w:i/>
          <w:sz w:val="19"/>
          <w:szCs w:val="19"/>
        </w:rPr>
        <w:t>Las visitas guiadas para grupos de estudiantes provenientes de instituciones públicas nacionales serán gratuitas previa solicitud de la institución señalando día y hora de la visit</w:t>
      </w:r>
      <w:r>
        <w:rPr>
          <w:rFonts w:ascii="Arial" w:hAnsi="Arial" w:cs="Arial"/>
          <w:i/>
          <w:sz w:val="19"/>
          <w:szCs w:val="19"/>
        </w:rPr>
        <w:t>a.</w:t>
      </w:r>
    </w:p>
    <w:p w:rsidR="000F61AB" w:rsidRDefault="000F61AB" w:rsidP="000F61AB">
      <w:pPr>
        <w:pStyle w:val="Prrafodelista"/>
        <w:ind w:left="0"/>
        <w:jc w:val="both"/>
        <w:rPr>
          <w:rFonts w:ascii="Arial" w:hAnsi="Arial" w:cs="Arial"/>
          <w:i/>
          <w:sz w:val="19"/>
          <w:szCs w:val="19"/>
        </w:rPr>
      </w:pPr>
    </w:p>
    <w:p w:rsidR="000F61AB" w:rsidRPr="00FA3809" w:rsidRDefault="000F61AB" w:rsidP="000F61AB">
      <w:pPr>
        <w:pStyle w:val="Prrafodelista"/>
        <w:ind w:left="0"/>
        <w:jc w:val="both"/>
        <w:rPr>
          <w:rFonts w:ascii="Arial" w:hAnsi="Arial" w:cs="Arial"/>
          <w:i/>
          <w:sz w:val="19"/>
          <w:szCs w:val="19"/>
          <w:vertAlign w:val="superscript"/>
        </w:rPr>
      </w:pPr>
      <w:r>
        <w:rPr>
          <w:rFonts w:ascii="Arial" w:hAnsi="Arial" w:cs="Arial"/>
          <w:i/>
          <w:sz w:val="19"/>
          <w:szCs w:val="19"/>
        </w:rPr>
        <w:t>A l</w:t>
      </w:r>
      <w:r w:rsidRPr="009A3A0F">
        <w:rPr>
          <w:rFonts w:ascii="Arial" w:hAnsi="Arial" w:cs="Arial"/>
          <w:i/>
          <w:sz w:val="19"/>
          <w:szCs w:val="19"/>
        </w:rPr>
        <w:t>a</w:t>
      </w:r>
      <w:r>
        <w:rPr>
          <w:rFonts w:ascii="Arial" w:hAnsi="Arial" w:cs="Arial"/>
          <w:i/>
          <w:sz w:val="19"/>
          <w:szCs w:val="19"/>
        </w:rPr>
        <w:t>s ciudadanas y ciudadanos oaxaqueños que presenten acta de nacimiento del Estado de Oaxaca, así como el pago de derechos del Registro Civil para contraer matrimonio civil en este espacio, se les otorgará un estímulo fiscal del cincuenta por ciento en el pago de los derechos correspondientes</w:t>
      </w:r>
      <w:r w:rsidRPr="009A3A0F">
        <w:rPr>
          <w:rFonts w:ascii="Arial" w:hAnsi="Arial" w:cs="Arial"/>
          <w:i/>
          <w:sz w:val="19"/>
          <w:szCs w:val="19"/>
        </w:rPr>
        <w:t xml:space="preserve">. </w:t>
      </w:r>
      <w:r w:rsidRPr="009A3A0F">
        <w:rPr>
          <w:rFonts w:ascii="Arial" w:hAnsi="Arial" w:cs="Arial"/>
          <w:i/>
          <w:sz w:val="19"/>
          <w:szCs w:val="19"/>
          <w:vertAlign w:val="superscript"/>
        </w:rPr>
        <w:t>(Reforma según Decreto  Núm. 1669 PPOE Extra de fecha 31-12-2015)</w:t>
      </w:r>
    </w:p>
    <w:p w:rsidR="000F61AB" w:rsidRPr="00FA3809" w:rsidRDefault="000F61AB" w:rsidP="000F61AB">
      <w:pPr>
        <w:pStyle w:val="Textosinformato"/>
        <w:tabs>
          <w:tab w:val="right" w:leader="dot" w:pos="8828"/>
        </w:tabs>
        <w:jc w:val="center"/>
        <w:rPr>
          <w:rFonts w:ascii="Arial" w:hAnsi="Arial" w:cs="Arial"/>
          <w:b/>
          <w:sz w:val="19"/>
          <w:szCs w:val="19"/>
          <w:lang w:val="es-ES"/>
        </w:rPr>
      </w:pPr>
    </w:p>
    <w:p w:rsidR="000F61AB" w:rsidRPr="00885633" w:rsidRDefault="000F61AB" w:rsidP="000F61AB">
      <w:pPr>
        <w:pStyle w:val="Textosinformato"/>
        <w:tabs>
          <w:tab w:val="right" w:leader="dot" w:pos="8828"/>
        </w:tabs>
        <w:jc w:val="center"/>
        <w:rPr>
          <w:rFonts w:ascii="Arial" w:hAnsi="Arial" w:cs="Arial"/>
          <w:b/>
          <w:i/>
          <w:sz w:val="19"/>
          <w:szCs w:val="19"/>
        </w:rPr>
      </w:pPr>
      <w:r w:rsidRPr="00885633">
        <w:rPr>
          <w:rFonts w:ascii="Arial" w:hAnsi="Arial" w:cs="Arial"/>
          <w:b/>
          <w:i/>
          <w:sz w:val="19"/>
          <w:szCs w:val="19"/>
        </w:rPr>
        <w:t>Capítulo Cuarto</w:t>
      </w:r>
    </w:p>
    <w:p w:rsidR="000F61AB" w:rsidRPr="00885633" w:rsidRDefault="000F61AB" w:rsidP="000F61AB">
      <w:pPr>
        <w:pStyle w:val="Textosinformato"/>
        <w:tabs>
          <w:tab w:val="right" w:leader="dot" w:pos="8828"/>
        </w:tabs>
        <w:jc w:val="center"/>
        <w:rPr>
          <w:rFonts w:ascii="Arial" w:hAnsi="Arial" w:cs="Arial"/>
          <w:b/>
          <w:i/>
          <w:sz w:val="19"/>
          <w:szCs w:val="19"/>
        </w:rPr>
      </w:pPr>
      <w:r w:rsidRPr="00885633">
        <w:rPr>
          <w:rFonts w:ascii="Arial" w:hAnsi="Arial" w:cs="Arial"/>
          <w:b/>
          <w:i/>
          <w:sz w:val="19"/>
          <w:szCs w:val="19"/>
        </w:rPr>
        <w:t xml:space="preserve">Del Jardín Etnobotánico. </w:t>
      </w:r>
      <w:r w:rsidRPr="00885633">
        <w:rPr>
          <w:rFonts w:ascii="Arial" w:hAnsi="Arial" w:cs="Arial"/>
          <w:i/>
          <w:sz w:val="19"/>
          <w:szCs w:val="19"/>
        </w:rPr>
        <w:t>Se deroga</w:t>
      </w:r>
    </w:p>
    <w:p w:rsidR="000F61AB" w:rsidRPr="00024365" w:rsidRDefault="000F61AB" w:rsidP="000F61AB">
      <w:pPr>
        <w:pStyle w:val="Textosinformato"/>
        <w:tabs>
          <w:tab w:val="right" w:leader="dot" w:pos="8828"/>
        </w:tabs>
        <w:jc w:val="center"/>
        <w:rPr>
          <w:rFonts w:ascii="Arial" w:hAnsi="Arial" w:cs="Arial"/>
          <w:b/>
          <w:i/>
          <w:sz w:val="19"/>
          <w:szCs w:val="19"/>
          <w:vertAlign w:val="superscript"/>
        </w:rPr>
      </w:pPr>
      <w:r w:rsidRPr="006C7C08">
        <w:rPr>
          <w:rFonts w:ascii="Arial" w:hAnsi="Arial" w:cs="Arial"/>
          <w:b/>
          <w:i/>
          <w:sz w:val="19"/>
          <w:szCs w:val="19"/>
          <w:vertAlign w:val="superscript"/>
        </w:rPr>
        <w:t xml:space="preserve">(Se deroga según Decreto </w:t>
      </w:r>
      <w:r>
        <w:rPr>
          <w:rFonts w:ascii="Arial" w:hAnsi="Arial" w:cs="Arial"/>
          <w:b/>
          <w:i/>
          <w:sz w:val="19"/>
          <w:szCs w:val="19"/>
          <w:vertAlign w:val="superscript"/>
        </w:rPr>
        <w:t>Núm. 1669</w:t>
      </w:r>
      <w:r w:rsidRPr="006C7C08">
        <w:rPr>
          <w:rFonts w:ascii="Arial" w:hAnsi="Arial" w:cs="Arial"/>
          <w:b/>
          <w:i/>
          <w:sz w:val="19"/>
          <w:szCs w:val="19"/>
          <w:vertAlign w:val="superscript"/>
        </w:rPr>
        <w:t xml:space="preserve">  PPOE</w:t>
      </w:r>
      <w:r>
        <w:rPr>
          <w:rFonts w:ascii="Arial" w:hAnsi="Arial" w:cs="Arial"/>
          <w:b/>
          <w:i/>
          <w:sz w:val="19"/>
          <w:szCs w:val="19"/>
          <w:vertAlign w:val="superscript"/>
        </w:rPr>
        <w:t xml:space="preserve"> Extra</w:t>
      </w:r>
      <w:r w:rsidRPr="006C7C08">
        <w:rPr>
          <w:rFonts w:ascii="Arial" w:hAnsi="Arial" w:cs="Arial"/>
          <w:b/>
          <w:i/>
          <w:sz w:val="19"/>
          <w:szCs w:val="19"/>
          <w:vertAlign w:val="superscript"/>
        </w:rPr>
        <w:t xml:space="preserve"> de fecha </w:t>
      </w:r>
      <w:r>
        <w:rPr>
          <w:rFonts w:ascii="Arial" w:hAnsi="Arial" w:cs="Arial"/>
          <w:b/>
          <w:i/>
          <w:sz w:val="19"/>
          <w:szCs w:val="19"/>
          <w:vertAlign w:val="superscript"/>
        </w:rPr>
        <w:t>31-12-2015)</w:t>
      </w:r>
    </w:p>
    <w:p w:rsidR="000F61AB" w:rsidRPr="00FB2547" w:rsidRDefault="000F61AB" w:rsidP="000F61AB">
      <w:pPr>
        <w:pStyle w:val="Textosinformato"/>
        <w:tabs>
          <w:tab w:val="right" w:leader="dot" w:pos="8828"/>
        </w:tabs>
        <w:jc w:val="both"/>
        <w:rPr>
          <w:rFonts w:ascii="Arial" w:hAnsi="Arial" w:cs="Arial"/>
          <w:b/>
          <w:sz w:val="19"/>
          <w:szCs w:val="19"/>
        </w:rPr>
      </w:pPr>
    </w:p>
    <w:p w:rsidR="000F61AB" w:rsidRPr="00024365" w:rsidRDefault="000F61AB" w:rsidP="000F61AB">
      <w:pPr>
        <w:pStyle w:val="Textosinformato"/>
        <w:tabs>
          <w:tab w:val="right" w:leader="dot" w:pos="8828"/>
        </w:tabs>
        <w:jc w:val="both"/>
        <w:rPr>
          <w:rFonts w:ascii="Arial" w:hAnsi="Arial" w:cs="Arial"/>
          <w:i/>
          <w:sz w:val="19"/>
          <w:szCs w:val="19"/>
          <w:vertAlign w:val="superscript"/>
        </w:rPr>
      </w:pPr>
      <w:r w:rsidRPr="00885633">
        <w:rPr>
          <w:rFonts w:ascii="Arial" w:hAnsi="Arial" w:cs="Arial"/>
          <w:b/>
          <w:i/>
          <w:sz w:val="19"/>
          <w:szCs w:val="19"/>
        </w:rPr>
        <w:t xml:space="preserve">Artículo 19 A.  </w:t>
      </w:r>
      <w:r w:rsidRPr="00885633">
        <w:rPr>
          <w:rFonts w:ascii="Arial" w:hAnsi="Arial" w:cs="Arial"/>
          <w:i/>
          <w:sz w:val="19"/>
          <w:szCs w:val="19"/>
        </w:rPr>
        <w:t>Se deroga</w:t>
      </w:r>
      <w:r w:rsidRPr="006C7C08">
        <w:rPr>
          <w:rFonts w:ascii="Arial" w:hAnsi="Arial" w:cs="Arial"/>
          <w:b/>
          <w:i/>
          <w:sz w:val="19"/>
          <w:szCs w:val="19"/>
        </w:rPr>
        <w:t xml:space="preserve">. </w:t>
      </w:r>
      <w:r w:rsidRPr="006C7C08">
        <w:rPr>
          <w:rFonts w:ascii="Arial" w:hAnsi="Arial" w:cs="Arial"/>
          <w:b/>
          <w:i/>
          <w:sz w:val="19"/>
          <w:szCs w:val="19"/>
          <w:vertAlign w:val="superscript"/>
        </w:rPr>
        <w:t xml:space="preserve">(Se </w:t>
      </w:r>
      <w:r w:rsidRPr="006C7C08">
        <w:rPr>
          <w:rFonts w:ascii="Arial" w:hAnsi="Arial" w:cs="Arial"/>
          <w:i/>
          <w:sz w:val="19"/>
          <w:szCs w:val="19"/>
          <w:vertAlign w:val="superscript"/>
        </w:rPr>
        <w:t xml:space="preserve">deroga según Decreto </w:t>
      </w:r>
      <w:r>
        <w:rPr>
          <w:rFonts w:ascii="Arial" w:hAnsi="Arial" w:cs="Arial"/>
          <w:i/>
          <w:sz w:val="19"/>
          <w:szCs w:val="19"/>
          <w:vertAlign w:val="superscript"/>
        </w:rPr>
        <w:t>Núm. 1669</w:t>
      </w:r>
      <w:r w:rsidRPr="006C7C08">
        <w:rPr>
          <w:rFonts w:ascii="Arial" w:hAnsi="Arial" w:cs="Arial"/>
          <w:i/>
          <w:sz w:val="19"/>
          <w:szCs w:val="19"/>
          <w:vertAlign w:val="superscript"/>
        </w:rPr>
        <w:t xml:space="preserve"> PPOE</w:t>
      </w:r>
      <w:r>
        <w:rPr>
          <w:rFonts w:ascii="Arial" w:hAnsi="Arial" w:cs="Arial"/>
          <w:i/>
          <w:sz w:val="19"/>
          <w:szCs w:val="19"/>
          <w:vertAlign w:val="superscript"/>
        </w:rPr>
        <w:t xml:space="preserve"> Extra </w:t>
      </w:r>
      <w:r w:rsidRPr="006C7C08">
        <w:rPr>
          <w:rFonts w:ascii="Arial" w:hAnsi="Arial" w:cs="Arial"/>
          <w:i/>
          <w:sz w:val="19"/>
          <w:szCs w:val="19"/>
          <w:vertAlign w:val="superscript"/>
        </w:rPr>
        <w:t xml:space="preserve"> de fecha</w:t>
      </w:r>
      <w:r>
        <w:rPr>
          <w:rFonts w:ascii="Arial" w:hAnsi="Arial" w:cs="Arial"/>
          <w:i/>
          <w:sz w:val="19"/>
          <w:szCs w:val="19"/>
          <w:vertAlign w:val="superscript"/>
        </w:rPr>
        <w:t xml:space="preserve"> 31-12-2015)</w:t>
      </w:r>
    </w:p>
    <w:p w:rsidR="000F61AB" w:rsidRPr="00FB2547" w:rsidRDefault="000F61AB" w:rsidP="000F61AB">
      <w:pPr>
        <w:pStyle w:val="Textosinformato"/>
        <w:tabs>
          <w:tab w:val="right" w:leader="dot" w:pos="8828"/>
        </w:tabs>
        <w:jc w:val="both"/>
        <w:rPr>
          <w:rFonts w:ascii="Arial" w:hAnsi="Arial" w:cs="Arial"/>
          <w:b/>
          <w:sz w:val="19"/>
          <w:szCs w:val="19"/>
        </w:rPr>
      </w:pPr>
    </w:p>
    <w:p w:rsidR="000F61AB" w:rsidRPr="00885633" w:rsidRDefault="000F61AB" w:rsidP="000F61AB">
      <w:pPr>
        <w:spacing w:line="24" w:lineRule="atLeast"/>
        <w:jc w:val="center"/>
        <w:rPr>
          <w:rFonts w:ascii="Arial" w:hAnsi="Arial" w:cs="Arial"/>
          <w:b/>
          <w:bCs/>
          <w:i/>
          <w:sz w:val="19"/>
          <w:szCs w:val="19"/>
        </w:rPr>
      </w:pPr>
      <w:r w:rsidRPr="00885633">
        <w:rPr>
          <w:rFonts w:ascii="Arial" w:hAnsi="Arial" w:cs="Arial"/>
          <w:b/>
          <w:bCs/>
          <w:i/>
          <w:sz w:val="19"/>
          <w:szCs w:val="19"/>
        </w:rPr>
        <w:t>Capítulo Quinto</w:t>
      </w:r>
    </w:p>
    <w:p w:rsidR="000F61AB" w:rsidRPr="00885633" w:rsidRDefault="000F61AB" w:rsidP="000F61AB">
      <w:pPr>
        <w:spacing w:line="24" w:lineRule="atLeast"/>
        <w:jc w:val="center"/>
        <w:rPr>
          <w:rFonts w:ascii="Arial" w:hAnsi="Arial" w:cs="Arial"/>
          <w:b/>
          <w:bCs/>
          <w:i/>
          <w:sz w:val="19"/>
          <w:szCs w:val="19"/>
        </w:rPr>
      </w:pPr>
      <w:r w:rsidRPr="00885633">
        <w:rPr>
          <w:rFonts w:ascii="Arial" w:hAnsi="Arial" w:cs="Arial"/>
          <w:b/>
          <w:bCs/>
          <w:i/>
          <w:sz w:val="19"/>
          <w:szCs w:val="19"/>
        </w:rPr>
        <w:t xml:space="preserve">Centro de las Artes de San Agustín. </w:t>
      </w:r>
      <w:r w:rsidRPr="00885633">
        <w:rPr>
          <w:rFonts w:ascii="Arial" w:hAnsi="Arial" w:cs="Arial"/>
          <w:bCs/>
          <w:i/>
          <w:sz w:val="19"/>
          <w:szCs w:val="19"/>
        </w:rPr>
        <w:t>Se deroga</w:t>
      </w:r>
    </w:p>
    <w:p w:rsidR="000F61AB" w:rsidRPr="00031775" w:rsidRDefault="000F61AB" w:rsidP="000F61AB">
      <w:pPr>
        <w:spacing w:line="24" w:lineRule="atLeast"/>
        <w:jc w:val="center"/>
        <w:rPr>
          <w:rFonts w:ascii="Arial" w:hAnsi="Arial" w:cs="Arial"/>
          <w:b/>
          <w:bCs/>
          <w:i/>
          <w:sz w:val="19"/>
          <w:szCs w:val="19"/>
          <w:vertAlign w:val="superscript"/>
        </w:rPr>
      </w:pPr>
      <w:r w:rsidRPr="00031775">
        <w:rPr>
          <w:rFonts w:ascii="Arial" w:hAnsi="Arial" w:cs="Arial"/>
          <w:b/>
          <w:i/>
          <w:sz w:val="19"/>
          <w:szCs w:val="19"/>
          <w:vertAlign w:val="superscript"/>
        </w:rPr>
        <w:t xml:space="preserve">(Se deroga según Decreto </w:t>
      </w:r>
      <w:r w:rsidRPr="00031775">
        <w:rPr>
          <w:rFonts w:ascii="Arial" w:hAnsi="Arial" w:cs="Arial"/>
          <w:b/>
          <w:bCs/>
          <w:i/>
          <w:spacing w:val="-3"/>
          <w:sz w:val="19"/>
          <w:szCs w:val="19"/>
          <w:vertAlign w:val="superscript"/>
        </w:rPr>
        <w:t xml:space="preserve">Núm.1669 </w:t>
      </w:r>
      <w:r w:rsidRPr="00031775">
        <w:rPr>
          <w:rFonts w:ascii="Arial" w:hAnsi="Arial" w:cs="Arial"/>
          <w:b/>
          <w:bCs/>
          <w:i/>
          <w:sz w:val="19"/>
          <w:szCs w:val="19"/>
          <w:vertAlign w:val="superscript"/>
        </w:rPr>
        <w:t>PPOE Extra de fecha 31-12-2015)</w:t>
      </w:r>
    </w:p>
    <w:p w:rsidR="000F61AB" w:rsidRPr="00FB2547" w:rsidRDefault="000F61AB" w:rsidP="000F61AB">
      <w:pPr>
        <w:pStyle w:val="Textosinformato"/>
        <w:tabs>
          <w:tab w:val="right" w:leader="dot" w:pos="8828"/>
        </w:tabs>
        <w:jc w:val="both"/>
        <w:rPr>
          <w:rFonts w:ascii="Arial" w:hAnsi="Arial" w:cs="Arial"/>
          <w:b/>
          <w:bCs/>
          <w:sz w:val="19"/>
          <w:szCs w:val="19"/>
        </w:rPr>
      </w:pPr>
    </w:p>
    <w:p w:rsidR="000F61AB" w:rsidRPr="00024365" w:rsidRDefault="000F61AB" w:rsidP="000F61AB">
      <w:pPr>
        <w:pStyle w:val="Subttulo"/>
        <w:spacing w:line="24" w:lineRule="atLeast"/>
        <w:jc w:val="both"/>
        <w:rPr>
          <w:rFonts w:ascii="Arial" w:hAnsi="Arial" w:cs="Arial"/>
          <w:b w:val="0"/>
          <w:i/>
          <w:sz w:val="19"/>
          <w:szCs w:val="19"/>
          <w:vertAlign w:val="superscript"/>
          <w:lang w:val="es-MX"/>
        </w:rPr>
      </w:pPr>
      <w:r w:rsidRPr="00031775">
        <w:rPr>
          <w:rFonts w:ascii="Arial" w:hAnsi="Arial" w:cs="Arial"/>
          <w:i/>
          <w:sz w:val="19"/>
          <w:szCs w:val="19"/>
          <w:lang w:val="es-MX"/>
        </w:rPr>
        <w:t>Artículo 19 B</w:t>
      </w:r>
      <w:r w:rsidRPr="00031775">
        <w:rPr>
          <w:rFonts w:ascii="Arial" w:hAnsi="Arial" w:cs="Arial"/>
          <w:b w:val="0"/>
          <w:i/>
          <w:sz w:val="19"/>
          <w:szCs w:val="19"/>
          <w:lang w:val="es-MX"/>
        </w:rPr>
        <w:t xml:space="preserve">. Se deroga. </w:t>
      </w:r>
      <w:r>
        <w:rPr>
          <w:rFonts w:ascii="Arial" w:hAnsi="Arial" w:cs="Arial"/>
          <w:b w:val="0"/>
          <w:i/>
          <w:sz w:val="19"/>
          <w:szCs w:val="19"/>
          <w:vertAlign w:val="superscript"/>
          <w:lang w:val="es-MX"/>
        </w:rPr>
        <w:t>(Se deroga según Decreto Núm. 1669 PPOE Extra de fecha 31-12-2015)</w:t>
      </w:r>
    </w:p>
    <w:p w:rsidR="000F61AB" w:rsidRPr="00FB2547" w:rsidRDefault="000F61AB" w:rsidP="000F61AB">
      <w:pPr>
        <w:pStyle w:val="Subttulo"/>
        <w:spacing w:line="24" w:lineRule="atLeast"/>
        <w:jc w:val="both"/>
        <w:rPr>
          <w:rFonts w:ascii="Arial" w:hAnsi="Arial" w:cs="Arial"/>
          <w:b w:val="0"/>
          <w:sz w:val="19"/>
          <w:szCs w:val="19"/>
          <w:lang w:val="es-MX"/>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bCs/>
          <w:sz w:val="19"/>
          <w:szCs w:val="19"/>
        </w:rPr>
        <w:lastRenderedPageBreak/>
        <w:t xml:space="preserve">Artículo 20. </w:t>
      </w:r>
      <w:r w:rsidRPr="00FB2547">
        <w:rPr>
          <w:rFonts w:ascii="Arial" w:hAnsi="Arial" w:cs="Arial"/>
          <w:sz w:val="19"/>
          <w:szCs w:val="19"/>
        </w:rPr>
        <w:t>Los ingresos que se obtengan por el uso, goce o aprovechamiento de los bienes del dominio público a que se refiere este título serán destinados a los mismos.</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sz w:val="19"/>
          <w:szCs w:val="19"/>
        </w:rPr>
        <w:t xml:space="preserve">Los servidores públicos a cargo de la administración de los bienes de dominio público contenidos en este título deberán realizar la conciliación con la Secretaría de Finanzas dentro de los primeros 10 días naturales de concluido el mes de calendario sobre el uso, goce o aprovechamiento otorgado y lo efectivamente recaudado. </w:t>
      </w:r>
    </w:p>
    <w:p w:rsidR="000F61AB" w:rsidRPr="00FB2547" w:rsidRDefault="000F61AB" w:rsidP="000F61AB">
      <w:pPr>
        <w:pStyle w:val="Textosinformato"/>
        <w:tabs>
          <w:tab w:val="right" w:leader="dot" w:pos="8828"/>
        </w:tabs>
        <w:jc w:val="center"/>
        <w:rPr>
          <w:rFonts w:ascii="Arial" w:hAnsi="Arial" w:cs="Arial"/>
          <w:b/>
          <w:bCs/>
          <w:sz w:val="19"/>
          <w:szCs w:val="19"/>
        </w:rPr>
      </w:pPr>
    </w:p>
    <w:p w:rsidR="000F61AB" w:rsidRPr="00FB2547" w:rsidRDefault="000F61AB" w:rsidP="000F61AB">
      <w:pPr>
        <w:pStyle w:val="Textosinformato"/>
        <w:tabs>
          <w:tab w:val="right" w:leader="dot" w:pos="8828"/>
        </w:tabs>
        <w:jc w:val="center"/>
        <w:rPr>
          <w:rFonts w:ascii="Arial" w:hAnsi="Arial" w:cs="Arial"/>
          <w:b/>
          <w:bCs/>
          <w:sz w:val="19"/>
          <w:szCs w:val="19"/>
        </w:rPr>
      </w:pPr>
      <w:r w:rsidRPr="00FB2547">
        <w:rPr>
          <w:rFonts w:ascii="Arial" w:hAnsi="Arial" w:cs="Arial"/>
          <w:b/>
          <w:bCs/>
          <w:sz w:val="19"/>
          <w:szCs w:val="19"/>
        </w:rPr>
        <w:t>Título Tercero</w:t>
      </w:r>
    </w:p>
    <w:p w:rsidR="000F61AB" w:rsidRPr="00FB2547" w:rsidRDefault="000F61AB" w:rsidP="000F61AB">
      <w:pPr>
        <w:pStyle w:val="Textosinformato"/>
        <w:tabs>
          <w:tab w:val="right" w:leader="dot" w:pos="8828"/>
        </w:tabs>
        <w:jc w:val="center"/>
        <w:rPr>
          <w:rFonts w:ascii="Arial" w:hAnsi="Arial" w:cs="Arial"/>
          <w:b/>
          <w:bCs/>
          <w:sz w:val="19"/>
          <w:szCs w:val="19"/>
        </w:rPr>
      </w:pPr>
      <w:r w:rsidRPr="00FB2547">
        <w:rPr>
          <w:rFonts w:ascii="Arial" w:hAnsi="Arial" w:cs="Arial"/>
          <w:b/>
          <w:bCs/>
          <w:sz w:val="19"/>
          <w:szCs w:val="19"/>
        </w:rPr>
        <w:t>De los Derechos por la Prestación de Servicios</w:t>
      </w:r>
    </w:p>
    <w:p w:rsidR="000F61AB" w:rsidRPr="00FB2547" w:rsidRDefault="000F61AB" w:rsidP="000F61AB">
      <w:pPr>
        <w:pStyle w:val="Textosinformato"/>
        <w:tabs>
          <w:tab w:val="right" w:leader="dot" w:pos="8828"/>
        </w:tabs>
        <w:jc w:val="center"/>
        <w:rPr>
          <w:rFonts w:ascii="Arial" w:hAnsi="Arial" w:cs="Arial"/>
          <w:b/>
          <w:bCs/>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Capítulo Primero</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De los Servicios a cargo de la Administración Pública</w:t>
      </w:r>
    </w:p>
    <w:p w:rsidR="000F61AB" w:rsidRPr="00FB2547" w:rsidRDefault="000F61AB" w:rsidP="000F61AB">
      <w:pPr>
        <w:pStyle w:val="Textosinformato"/>
        <w:tabs>
          <w:tab w:val="right" w:leader="dot" w:pos="8828"/>
        </w:tabs>
        <w:jc w:val="both"/>
        <w:rPr>
          <w:rFonts w:ascii="Arial" w:hAnsi="Arial" w:cs="Arial"/>
          <w:b/>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 xml:space="preserve">Artículo 21. </w:t>
      </w:r>
      <w:r w:rsidRPr="00FB2547">
        <w:rPr>
          <w:rFonts w:ascii="Arial" w:hAnsi="Arial" w:cs="Arial"/>
          <w:sz w:val="19"/>
          <w:szCs w:val="19"/>
        </w:rPr>
        <w:t>Los servicios que sean prestados por cualquiera de las Secretarías, Procuraduría General de Justicia del Estado, Órganos Desconcentrados y Auxiliares, y por Entidades Descentralizadas cuando dichos servicios no estén contemplados en el apartado de esta Ley que les corresponda, causarán y pagarán derechos por los conceptos y cuotas siguientes:</w:t>
      </w:r>
    </w:p>
    <w:p w:rsidR="000F61AB" w:rsidRPr="00FB2547" w:rsidRDefault="000F61AB" w:rsidP="000F61AB">
      <w:pPr>
        <w:pStyle w:val="Textosinformato"/>
        <w:tabs>
          <w:tab w:val="right" w:leader="dot" w:pos="8828"/>
        </w:tabs>
        <w:jc w:val="both"/>
        <w:rPr>
          <w:rFonts w:ascii="Arial" w:hAnsi="Arial" w:cs="Arial"/>
          <w:sz w:val="19"/>
          <w:szCs w:val="19"/>
        </w:rPr>
      </w:pPr>
    </w:p>
    <w:tbl>
      <w:tblPr>
        <w:tblW w:w="6706" w:type="dxa"/>
        <w:tblInd w:w="55" w:type="dxa"/>
        <w:tblCellMar>
          <w:left w:w="70" w:type="dxa"/>
          <w:right w:w="70" w:type="dxa"/>
        </w:tblCellMar>
        <w:tblLook w:val="04A0" w:firstRow="1" w:lastRow="0" w:firstColumn="1" w:lastColumn="0" w:noHBand="0" w:noVBand="1"/>
      </w:tblPr>
      <w:tblGrid>
        <w:gridCol w:w="441"/>
        <w:gridCol w:w="4422"/>
        <w:gridCol w:w="1843"/>
      </w:tblGrid>
      <w:tr w:rsidR="000F61AB" w:rsidRPr="00FB2547" w:rsidTr="003E624C">
        <w:trPr>
          <w:trHeight w:val="567"/>
        </w:trPr>
        <w:tc>
          <w:tcPr>
            <w:tcW w:w="441" w:type="dxa"/>
            <w:shd w:val="clear" w:color="auto" w:fill="auto"/>
            <w:noWrap/>
            <w:vAlign w:val="bottom"/>
            <w:hideMark/>
          </w:tcPr>
          <w:p w:rsidR="000F61AB" w:rsidRPr="00FB2547" w:rsidRDefault="000F61AB" w:rsidP="003E624C">
            <w:pPr>
              <w:rPr>
                <w:rFonts w:ascii="Arial" w:hAnsi="Arial" w:cs="Arial"/>
                <w:sz w:val="19"/>
                <w:szCs w:val="19"/>
                <w:lang w:val="es-MX" w:eastAsia="es-MX"/>
              </w:rPr>
            </w:pPr>
          </w:p>
        </w:tc>
        <w:tc>
          <w:tcPr>
            <w:tcW w:w="4422" w:type="dxa"/>
            <w:shd w:val="clear" w:color="auto" w:fill="auto"/>
            <w:noWrap/>
            <w:vAlign w:val="bottom"/>
            <w:hideMark/>
          </w:tcPr>
          <w:p w:rsidR="000F61AB" w:rsidRPr="00FB2547" w:rsidRDefault="000F61AB" w:rsidP="003E624C">
            <w:pPr>
              <w:rPr>
                <w:rFonts w:ascii="Arial" w:hAnsi="Arial" w:cs="Arial"/>
                <w:sz w:val="19"/>
                <w:szCs w:val="19"/>
                <w:lang w:val="es-MX" w:eastAsia="es-MX"/>
              </w:rPr>
            </w:pPr>
          </w:p>
        </w:tc>
        <w:tc>
          <w:tcPr>
            <w:tcW w:w="1843" w:type="dxa"/>
            <w:shd w:val="clear" w:color="auto" w:fill="auto"/>
            <w:vAlign w:val="center"/>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Número de salarios mínimos</w:t>
            </w:r>
          </w:p>
        </w:tc>
      </w:tr>
      <w:tr w:rsidR="000F61AB" w:rsidRPr="00FB2547" w:rsidTr="003E624C">
        <w:trPr>
          <w:trHeight w:val="794"/>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w:t>
            </w:r>
          </w:p>
        </w:tc>
        <w:tc>
          <w:tcPr>
            <w:tcW w:w="4422"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búsqueda, cotejo y certificación de nombramientos de los trabajadores al servicio del Estado de Oaxaca:</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1.50</w:t>
            </w:r>
          </w:p>
        </w:tc>
      </w:tr>
      <w:tr w:rsidR="000F61AB" w:rsidRPr="00FB2547" w:rsidTr="003E624C">
        <w:trPr>
          <w:trHeight w:val="568"/>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II</w:t>
            </w:r>
          </w:p>
        </w:tc>
        <w:tc>
          <w:tcPr>
            <w:tcW w:w="4422"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Búsqueda y expedición de documentos que acrediten antigüedad laboral: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1.00</w:t>
            </w:r>
          </w:p>
        </w:tc>
      </w:tr>
      <w:tr w:rsidR="000F61AB" w:rsidRPr="00FB2547" w:rsidTr="003E624C">
        <w:trPr>
          <w:trHeight w:val="794"/>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III</w:t>
            </w:r>
          </w:p>
        </w:tc>
        <w:tc>
          <w:tcPr>
            <w:tcW w:w="4422"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Expedición de copias simples de documentos que integren los expedientes personales de servidores públicos y ex servidores públicos, hasta 20 hojas:</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1.00</w:t>
            </w:r>
          </w:p>
        </w:tc>
      </w:tr>
      <w:tr w:rsidR="000F61AB" w:rsidRPr="00FB2547" w:rsidTr="003E624C">
        <w:trPr>
          <w:trHeight w:val="300"/>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422"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hoja adicional se pagará $ 3.00</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vAlign w:val="bottom"/>
            <w:hideMark/>
          </w:tcPr>
          <w:p w:rsidR="000F61AB" w:rsidRPr="00FB2547" w:rsidRDefault="000F61AB" w:rsidP="003E624C">
            <w:pPr>
              <w:rPr>
                <w:rFonts w:ascii="Arial" w:hAnsi="Arial" w:cs="Arial"/>
                <w:sz w:val="19"/>
                <w:szCs w:val="19"/>
                <w:lang w:val="es-MX" w:eastAsia="es-MX"/>
              </w:rPr>
            </w:pPr>
          </w:p>
        </w:tc>
      </w:tr>
      <w:tr w:rsidR="000F61AB" w:rsidRPr="00FB2547" w:rsidTr="003E624C">
        <w:trPr>
          <w:trHeight w:val="382"/>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IV</w:t>
            </w:r>
          </w:p>
        </w:tc>
        <w:tc>
          <w:tcPr>
            <w:tcW w:w="4422"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expedición de constancias de sueldo:</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1.50</w:t>
            </w:r>
          </w:p>
        </w:tc>
      </w:tr>
      <w:tr w:rsidR="000F61AB" w:rsidRPr="00FB2547" w:rsidTr="003E624C">
        <w:trPr>
          <w:trHeight w:val="794"/>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w:t>
            </w:r>
          </w:p>
        </w:tc>
        <w:tc>
          <w:tcPr>
            <w:tcW w:w="4422" w:type="dxa"/>
            <w:shd w:val="clear" w:color="auto" w:fill="auto"/>
            <w:hideMark/>
          </w:tcPr>
          <w:p w:rsidR="000F61AB" w:rsidRPr="00FB2547" w:rsidRDefault="000F61AB" w:rsidP="003E624C">
            <w:pPr>
              <w:jc w:val="both"/>
              <w:rPr>
                <w:rFonts w:ascii="Arial" w:hAnsi="Arial" w:cs="Arial"/>
                <w:sz w:val="19"/>
                <w:szCs w:val="19"/>
                <w:vertAlign w:val="superscript"/>
              </w:rPr>
            </w:pPr>
            <w:r w:rsidRPr="00FB2547">
              <w:rPr>
                <w:rFonts w:ascii="Arial" w:hAnsi="Arial" w:cs="Arial"/>
                <w:bCs/>
                <w:color w:val="000000"/>
                <w:sz w:val="19"/>
                <w:szCs w:val="19"/>
                <w:lang w:val="es-MX" w:eastAsia="es-MX"/>
              </w:rPr>
              <w:t xml:space="preserve">Por la expedición de copias certificadas de expedientes: </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0.18</w:t>
            </w:r>
          </w:p>
        </w:tc>
      </w:tr>
      <w:tr w:rsidR="000F61AB" w:rsidRPr="00FB2547" w:rsidTr="003E624C">
        <w:trPr>
          <w:trHeight w:val="567"/>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VI</w:t>
            </w:r>
          </w:p>
        </w:tc>
        <w:tc>
          <w:tcPr>
            <w:tcW w:w="4422" w:type="dxa"/>
            <w:shd w:val="clear" w:color="auto" w:fill="auto"/>
            <w:hideMark/>
          </w:tcPr>
          <w:p w:rsidR="000F61AB" w:rsidRPr="00FB2547" w:rsidRDefault="000F61AB" w:rsidP="003E624C">
            <w:pPr>
              <w:jc w:val="both"/>
              <w:rPr>
                <w:rFonts w:ascii="Arial" w:hAnsi="Arial" w:cs="Arial"/>
                <w:sz w:val="19"/>
                <w:szCs w:val="19"/>
                <w:lang w:eastAsia="es-MX"/>
              </w:rPr>
            </w:pPr>
            <w:r w:rsidRPr="00FB2547">
              <w:rPr>
                <w:rFonts w:ascii="Arial" w:hAnsi="Arial" w:cs="Arial"/>
                <w:sz w:val="19"/>
                <w:szCs w:val="19"/>
                <w:lang w:val="es-MX" w:eastAsia="es-MX"/>
              </w:rPr>
              <w:t>Compulsa de documentos, por hoja:</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0.17</w:t>
            </w:r>
          </w:p>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567"/>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VII</w:t>
            </w:r>
          </w:p>
        </w:tc>
        <w:tc>
          <w:tcPr>
            <w:tcW w:w="4422" w:type="dxa"/>
            <w:shd w:val="clear" w:color="auto" w:fill="auto"/>
            <w:hideMark/>
          </w:tcPr>
          <w:p w:rsidR="000F61AB" w:rsidRPr="00FB2547" w:rsidRDefault="000F61AB" w:rsidP="003E624C">
            <w:pPr>
              <w:jc w:val="both"/>
              <w:rPr>
                <w:rFonts w:ascii="Arial" w:hAnsi="Arial" w:cs="Arial"/>
                <w:sz w:val="19"/>
                <w:szCs w:val="19"/>
                <w:vertAlign w:val="superscript"/>
              </w:rPr>
            </w:pPr>
            <w:r w:rsidRPr="00FB2547">
              <w:rPr>
                <w:rFonts w:ascii="Arial" w:hAnsi="Arial" w:cs="Arial"/>
                <w:sz w:val="19"/>
                <w:szCs w:val="19"/>
                <w:lang w:val="es-MX" w:eastAsia="es-MX"/>
              </w:rPr>
              <w:t xml:space="preserve">Reposición o modificación de constancias: </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0.14</w:t>
            </w:r>
          </w:p>
        </w:tc>
      </w:tr>
      <w:tr w:rsidR="000F61AB" w:rsidRPr="00FB2547" w:rsidTr="003E624C">
        <w:trPr>
          <w:trHeight w:val="567"/>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lastRenderedPageBreak/>
              <w:t>VIII</w:t>
            </w:r>
          </w:p>
        </w:tc>
        <w:tc>
          <w:tcPr>
            <w:tcW w:w="4422"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 xml:space="preserve">Reproducción en copia simple, de bases de licitación, por cada hoja: </w:t>
            </w:r>
            <w:r w:rsidRPr="00FB2547">
              <w:rPr>
                <w:rFonts w:ascii="Arial" w:hAnsi="Arial" w:cs="Arial"/>
                <w:sz w:val="19"/>
                <w:szCs w:val="19"/>
                <w:vertAlign w:val="superscript"/>
              </w:rPr>
              <w:t xml:space="preserve">(Adición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556</w:t>
            </w:r>
            <w:r w:rsidRPr="00FB2547">
              <w:rPr>
                <w:rFonts w:ascii="Arial" w:hAnsi="Arial" w:cs="Arial"/>
                <w:bCs/>
                <w:spacing w:val="-3"/>
                <w:sz w:val="19"/>
                <w:szCs w:val="19"/>
                <w:vertAlign w:val="superscript"/>
              </w:rPr>
              <w:t xml:space="preserve"> PPOE Doceava Sección de fecha 10/05/2014)</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0.01</w:t>
            </w:r>
          </w:p>
        </w:tc>
      </w:tr>
    </w:tbl>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sz w:val="19"/>
          <w:szCs w:val="19"/>
        </w:rPr>
        <w:t>No generará el pago de derechos la expedición de documentos o copias certificadas que sean solicitadas por las autoridades judiciales federales, locales y municipales, siempre que la solicitud no derive de la petición de un particular.</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sz w:val="19"/>
          <w:szCs w:val="19"/>
        </w:rPr>
        <w:t xml:space="preserve">Cuando por causas imputables a los solicitantes de los servicios a que se refiere este artículo, fuere necesario reponer o modificar algún registro, documento o trámite, se pagarán derechos correspondientes por reposición o modificación. </w:t>
      </w: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1386</w:t>
      </w:r>
      <w:r w:rsidRPr="00FB2547">
        <w:rPr>
          <w:rFonts w:ascii="Arial" w:hAnsi="Arial" w:cs="Arial"/>
          <w:bCs/>
          <w:spacing w:val="-3"/>
          <w:sz w:val="19"/>
          <w:szCs w:val="19"/>
          <w:vertAlign w:val="superscript"/>
        </w:rPr>
        <w:t xml:space="preserve"> PPOE Quinta Sección de fecha 15/12/2012)</w:t>
      </w:r>
    </w:p>
    <w:p w:rsidR="000F61AB" w:rsidRDefault="000F61AB" w:rsidP="000F61AB">
      <w:pPr>
        <w:jc w:val="both"/>
        <w:rPr>
          <w:rFonts w:ascii="Arial" w:hAnsi="Arial" w:cs="Arial"/>
          <w:b/>
          <w:sz w:val="19"/>
          <w:szCs w:val="19"/>
          <w:lang w:val="es-MX"/>
        </w:rPr>
      </w:pPr>
    </w:p>
    <w:p w:rsidR="000F61AB" w:rsidRDefault="000F61AB" w:rsidP="000F61AB">
      <w:pPr>
        <w:jc w:val="both"/>
        <w:rPr>
          <w:rFonts w:ascii="Arial" w:hAnsi="Arial" w:cs="Arial"/>
          <w:sz w:val="19"/>
          <w:szCs w:val="19"/>
          <w:lang w:val="es-MX"/>
        </w:rPr>
      </w:pPr>
      <w:r w:rsidRPr="00FB2547">
        <w:rPr>
          <w:rFonts w:ascii="Arial" w:hAnsi="Arial" w:cs="Arial"/>
          <w:b/>
          <w:sz w:val="19"/>
          <w:szCs w:val="19"/>
          <w:lang w:val="es-MX"/>
        </w:rPr>
        <w:t>Artículo 22.</w:t>
      </w:r>
      <w:r w:rsidRPr="00FB2547">
        <w:rPr>
          <w:rFonts w:ascii="Arial" w:hAnsi="Arial" w:cs="Arial"/>
          <w:sz w:val="19"/>
          <w:szCs w:val="19"/>
          <w:lang w:val="es-MX"/>
        </w:rPr>
        <w:t xml:space="preserve"> Las solicitudes de acceso a la información que realicen los particulares en materia de transparencia y acceso a la información, serán gratuitas; la reproducción que requiera impresión y materiales de reproducción, se causarán y pagarán conforme a las siguientes cuotas:</w:t>
      </w:r>
    </w:p>
    <w:p w:rsidR="000F61AB" w:rsidRPr="00FB2547" w:rsidRDefault="000F61AB" w:rsidP="000F61AB">
      <w:pPr>
        <w:jc w:val="both"/>
        <w:rPr>
          <w:rFonts w:ascii="Arial" w:hAnsi="Arial" w:cs="Arial"/>
          <w:sz w:val="19"/>
          <w:szCs w:val="19"/>
          <w:lang w:val="es-MX"/>
        </w:rPr>
      </w:pPr>
    </w:p>
    <w:tbl>
      <w:tblPr>
        <w:tblW w:w="6820" w:type="dxa"/>
        <w:tblInd w:w="55" w:type="dxa"/>
        <w:tblCellMar>
          <w:left w:w="70" w:type="dxa"/>
          <w:right w:w="70" w:type="dxa"/>
        </w:tblCellMar>
        <w:tblLook w:val="0000" w:firstRow="0" w:lastRow="0" w:firstColumn="0" w:lastColumn="0" w:noHBand="0" w:noVBand="0"/>
      </w:tblPr>
      <w:tblGrid>
        <w:gridCol w:w="500"/>
        <w:gridCol w:w="4477"/>
        <w:gridCol w:w="1843"/>
      </w:tblGrid>
      <w:tr w:rsidR="000F61AB" w:rsidRPr="00FB2547" w:rsidTr="003E624C">
        <w:trPr>
          <w:trHeight w:val="567"/>
        </w:trPr>
        <w:tc>
          <w:tcPr>
            <w:tcW w:w="500" w:type="dxa"/>
          </w:tcPr>
          <w:p w:rsidR="000F61AB" w:rsidRPr="00FB2547" w:rsidRDefault="000F61AB" w:rsidP="003E624C">
            <w:pPr>
              <w:jc w:val="center"/>
              <w:rPr>
                <w:rFonts w:ascii="Arial" w:hAnsi="Arial" w:cs="Arial"/>
                <w:sz w:val="19"/>
                <w:szCs w:val="19"/>
                <w:lang w:val="es-MX"/>
              </w:rPr>
            </w:pPr>
          </w:p>
        </w:tc>
        <w:tc>
          <w:tcPr>
            <w:tcW w:w="4477" w:type="dxa"/>
            <w:shd w:val="clear" w:color="auto" w:fill="auto"/>
            <w:noWrap/>
            <w:vAlign w:val="bottom"/>
          </w:tcPr>
          <w:p w:rsidR="000F61AB" w:rsidRPr="00FB2547" w:rsidRDefault="000F61AB" w:rsidP="003E624C">
            <w:pPr>
              <w:jc w:val="center"/>
              <w:rPr>
                <w:rFonts w:ascii="Arial" w:hAnsi="Arial" w:cs="Arial"/>
                <w:sz w:val="19"/>
                <w:szCs w:val="19"/>
                <w:lang w:val="es-MX"/>
              </w:rPr>
            </w:pPr>
          </w:p>
        </w:tc>
        <w:tc>
          <w:tcPr>
            <w:tcW w:w="1843" w:type="dxa"/>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Número de salarios mínimos</w:t>
            </w:r>
          </w:p>
        </w:tc>
      </w:tr>
      <w:tr w:rsidR="000F61AB" w:rsidRPr="00FB2547" w:rsidTr="003E624C">
        <w:trPr>
          <w:trHeight w:val="374"/>
        </w:trPr>
        <w:tc>
          <w:tcPr>
            <w:tcW w:w="500"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4477"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Reproducción en copia simple, por cada hoja:</w:t>
            </w:r>
          </w:p>
        </w:tc>
        <w:tc>
          <w:tcPr>
            <w:tcW w:w="1843" w:type="dxa"/>
            <w:shd w:val="clear" w:color="auto" w:fill="auto"/>
          </w:tcPr>
          <w:p w:rsidR="000F61AB" w:rsidRPr="00FB2547" w:rsidRDefault="000F61AB" w:rsidP="003E624C">
            <w:pPr>
              <w:jc w:val="center"/>
              <w:rPr>
                <w:rFonts w:ascii="Arial" w:hAnsi="Arial" w:cs="Arial"/>
                <w:bCs/>
                <w:sz w:val="19"/>
                <w:szCs w:val="19"/>
                <w:lang w:val="es-MX"/>
              </w:rPr>
            </w:pPr>
            <w:r w:rsidRPr="00FB2547">
              <w:rPr>
                <w:rFonts w:ascii="Arial" w:hAnsi="Arial" w:cs="Arial"/>
                <w:bCs/>
                <w:sz w:val="19"/>
                <w:szCs w:val="19"/>
                <w:lang w:val="es-MX"/>
              </w:rPr>
              <w:t>0.01</w:t>
            </w:r>
          </w:p>
        </w:tc>
      </w:tr>
      <w:tr w:rsidR="000F61AB" w:rsidRPr="00FB2547" w:rsidTr="003E624C">
        <w:trPr>
          <w:trHeight w:val="374"/>
        </w:trPr>
        <w:tc>
          <w:tcPr>
            <w:tcW w:w="500"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w:t>
            </w:r>
          </w:p>
        </w:tc>
        <w:tc>
          <w:tcPr>
            <w:tcW w:w="4477"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Reproducción en copias a color:</w:t>
            </w:r>
          </w:p>
        </w:tc>
        <w:tc>
          <w:tcPr>
            <w:tcW w:w="1843" w:type="dxa"/>
            <w:shd w:val="clear" w:color="auto" w:fill="auto"/>
          </w:tcPr>
          <w:p w:rsidR="000F61AB" w:rsidRPr="00FB2547" w:rsidRDefault="000F61AB" w:rsidP="003E624C">
            <w:pPr>
              <w:jc w:val="center"/>
              <w:rPr>
                <w:rFonts w:ascii="Arial" w:hAnsi="Arial" w:cs="Arial"/>
                <w:bCs/>
                <w:sz w:val="19"/>
                <w:szCs w:val="19"/>
                <w:lang w:val="es-MX"/>
              </w:rPr>
            </w:pPr>
            <w:r w:rsidRPr="00FB2547">
              <w:rPr>
                <w:rFonts w:ascii="Arial" w:hAnsi="Arial" w:cs="Arial"/>
                <w:bCs/>
                <w:sz w:val="19"/>
                <w:szCs w:val="19"/>
                <w:lang w:val="es-MX"/>
              </w:rPr>
              <w:t>0.09</w:t>
            </w:r>
          </w:p>
        </w:tc>
      </w:tr>
      <w:tr w:rsidR="000F61AB" w:rsidRPr="00FB2547" w:rsidTr="003E624C">
        <w:trPr>
          <w:trHeight w:val="374"/>
        </w:trPr>
        <w:tc>
          <w:tcPr>
            <w:tcW w:w="500"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III</w:t>
            </w:r>
          </w:p>
        </w:tc>
        <w:tc>
          <w:tcPr>
            <w:tcW w:w="4477"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Reproducción en Disco Flexible 3.5:</w:t>
            </w:r>
          </w:p>
        </w:tc>
        <w:tc>
          <w:tcPr>
            <w:tcW w:w="1843" w:type="dxa"/>
            <w:shd w:val="clear" w:color="auto" w:fill="auto"/>
          </w:tcPr>
          <w:p w:rsidR="000F61AB" w:rsidRPr="00FB2547" w:rsidRDefault="000F61AB" w:rsidP="003E624C">
            <w:pPr>
              <w:jc w:val="center"/>
              <w:rPr>
                <w:rFonts w:ascii="Arial" w:hAnsi="Arial" w:cs="Arial"/>
                <w:bCs/>
                <w:sz w:val="19"/>
                <w:szCs w:val="19"/>
                <w:lang w:val="es-MX"/>
              </w:rPr>
            </w:pPr>
            <w:r w:rsidRPr="00FB2547">
              <w:rPr>
                <w:rFonts w:ascii="Arial" w:hAnsi="Arial" w:cs="Arial"/>
                <w:bCs/>
                <w:sz w:val="19"/>
                <w:szCs w:val="19"/>
                <w:lang w:val="es-MX"/>
              </w:rPr>
              <w:t>0.10</w:t>
            </w:r>
          </w:p>
        </w:tc>
      </w:tr>
      <w:tr w:rsidR="000F61AB" w:rsidRPr="00FB2547" w:rsidTr="003E624C">
        <w:trPr>
          <w:trHeight w:val="374"/>
        </w:trPr>
        <w:tc>
          <w:tcPr>
            <w:tcW w:w="500"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IV</w:t>
            </w:r>
          </w:p>
        </w:tc>
        <w:tc>
          <w:tcPr>
            <w:tcW w:w="4477"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Reproducción en disco compacto:</w:t>
            </w:r>
          </w:p>
        </w:tc>
        <w:tc>
          <w:tcPr>
            <w:tcW w:w="1843" w:type="dxa"/>
            <w:shd w:val="clear" w:color="auto" w:fill="auto"/>
          </w:tcPr>
          <w:p w:rsidR="000F61AB" w:rsidRPr="00FB2547" w:rsidRDefault="000F61AB" w:rsidP="003E624C">
            <w:pPr>
              <w:jc w:val="center"/>
              <w:rPr>
                <w:rFonts w:ascii="Arial" w:hAnsi="Arial" w:cs="Arial"/>
                <w:bCs/>
                <w:sz w:val="19"/>
                <w:szCs w:val="19"/>
                <w:lang w:val="es-MX"/>
              </w:rPr>
            </w:pPr>
            <w:r w:rsidRPr="00FB2547">
              <w:rPr>
                <w:rFonts w:ascii="Arial" w:hAnsi="Arial" w:cs="Arial"/>
                <w:bCs/>
                <w:sz w:val="19"/>
                <w:szCs w:val="19"/>
                <w:lang w:val="es-MX"/>
              </w:rPr>
              <w:t>0.31</w:t>
            </w:r>
          </w:p>
        </w:tc>
      </w:tr>
      <w:tr w:rsidR="000F61AB" w:rsidRPr="00FB2547" w:rsidTr="003E624C">
        <w:trPr>
          <w:trHeight w:val="374"/>
        </w:trPr>
        <w:tc>
          <w:tcPr>
            <w:tcW w:w="500"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V</w:t>
            </w:r>
          </w:p>
        </w:tc>
        <w:tc>
          <w:tcPr>
            <w:tcW w:w="4477"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Reproducción de imágenes en DVD:</w:t>
            </w:r>
          </w:p>
        </w:tc>
        <w:tc>
          <w:tcPr>
            <w:tcW w:w="1843" w:type="dxa"/>
            <w:shd w:val="clear" w:color="auto" w:fill="auto"/>
          </w:tcPr>
          <w:p w:rsidR="000F61AB" w:rsidRPr="00FB2547" w:rsidRDefault="000F61AB" w:rsidP="003E624C">
            <w:pPr>
              <w:jc w:val="center"/>
              <w:rPr>
                <w:rFonts w:ascii="Arial" w:hAnsi="Arial" w:cs="Arial"/>
                <w:bCs/>
                <w:sz w:val="19"/>
                <w:szCs w:val="19"/>
                <w:lang w:val="es-MX"/>
              </w:rPr>
            </w:pPr>
            <w:r w:rsidRPr="00FB2547">
              <w:rPr>
                <w:rFonts w:ascii="Arial" w:hAnsi="Arial" w:cs="Arial"/>
                <w:bCs/>
                <w:sz w:val="19"/>
                <w:szCs w:val="19"/>
                <w:lang w:val="es-MX"/>
              </w:rPr>
              <w:t>4.00</w:t>
            </w:r>
          </w:p>
        </w:tc>
      </w:tr>
      <w:tr w:rsidR="000F61AB" w:rsidRPr="00FB2547" w:rsidTr="003E624C">
        <w:trPr>
          <w:trHeight w:val="374"/>
        </w:trPr>
        <w:tc>
          <w:tcPr>
            <w:tcW w:w="500"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VI</w:t>
            </w:r>
          </w:p>
        </w:tc>
        <w:tc>
          <w:tcPr>
            <w:tcW w:w="4477"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Reproducción en Audio casete:</w:t>
            </w:r>
          </w:p>
        </w:tc>
        <w:tc>
          <w:tcPr>
            <w:tcW w:w="1843" w:type="dxa"/>
            <w:shd w:val="clear" w:color="auto" w:fill="auto"/>
          </w:tcPr>
          <w:p w:rsidR="000F61AB" w:rsidRPr="00FB2547" w:rsidRDefault="000F61AB" w:rsidP="003E624C">
            <w:pPr>
              <w:jc w:val="center"/>
              <w:rPr>
                <w:rFonts w:ascii="Arial" w:hAnsi="Arial" w:cs="Arial"/>
                <w:bCs/>
                <w:sz w:val="19"/>
                <w:szCs w:val="19"/>
                <w:lang w:val="es-MX"/>
              </w:rPr>
            </w:pPr>
            <w:r w:rsidRPr="00FB2547">
              <w:rPr>
                <w:rFonts w:ascii="Arial" w:hAnsi="Arial" w:cs="Arial"/>
                <w:bCs/>
                <w:sz w:val="19"/>
                <w:szCs w:val="19"/>
                <w:lang w:val="es-MX"/>
              </w:rPr>
              <w:t>0.21</w:t>
            </w:r>
          </w:p>
        </w:tc>
      </w:tr>
    </w:tbl>
    <w:p w:rsidR="000F61AB" w:rsidRPr="00FB2547" w:rsidRDefault="000F61AB" w:rsidP="000F61AB">
      <w:pPr>
        <w:jc w:val="both"/>
        <w:rPr>
          <w:rFonts w:ascii="Arial" w:hAnsi="Arial" w:cs="Arial"/>
          <w:sz w:val="19"/>
          <w:szCs w:val="19"/>
          <w:lang w:val="es-MX"/>
        </w:rPr>
      </w:pPr>
    </w:p>
    <w:p w:rsidR="000F61AB" w:rsidRPr="00FB2547" w:rsidRDefault="000F61AB" w:rsidP="000F61AB">
      <w:pPr>
        <w:jc w:val="both"/>
        <w:rPr>
          <w:rFonts w:ascii="Arial" w:hAnsi="Arial" w:cs="Arial"/>
          <w:sz w:val="19"/>
          <w:szCs w:val="19"/>
          <w:lang w:val="es-MX"/>
        </w:rPr>
      </w:pPr>
      <w:r w:rsidRPr="00FB2547">
        <w:rPr>
          <w:rFonts w:ascii="Arial" w:hAnsi="Arial" w:cs="Arial"/>
          <w:sz w:val="19"/>
          <w:szCs w:val="19"/>
          <w:lang w:val="es-MX"/>
        </w:rPr>
        <w:t>Tratándose de otros medios de reproducción previstos en esta ley, se sujetará a la misma; en aquellos casos en que se requiera los servicios de mensajería, los gastos correrán a cargo del solicitante.</w:t>
      </w:r>
    </w:p>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Capítulo Segundo</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De la Secretaría General de Gobierno</w:t>
      </w:r>
    </w:p>
    <w:p w:rsidR="000F61AB" w:rsidRPr="00FB2547" w:rsidRDefault="000F61AB" w:rsidP="000F61AB">
      <w:pPr>
        <w:pStyle w:val="Textosinformato"/>
        <w:tabs>
          <w:tab w:val="right" w:leader="dot" w:pos="8828"/>
        </w:tabs>
        <w:jc w:val="center"/>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Artículo 23.</w:t>
      </w:r>
      <w:r w:rsidRPr="00FB2547">
        <w:rPr>
          <w:rFonts w:ascii="Arial" w:hAnsi="Arial" w:cs="Arial"/>
          <w:sz w:val="19"/>
          <w:szCs w:val="19"/>
        </w:rPr>
        <w:t xml:space="preserve"> Los contribuyentes que soliciten servicios que presta la Secretaría General de Gobierno, causarán derechos y pagarán conforme a las siguientes cuotas:</w:t>
      </w:r>
    </w:p>
    <w:tbl>
      <w:tblPr>
        <w:tblW w:w="4960" w:type="pct"/>
        <w:tblInd w:w="70" w:type="dxa"/>
        <w:tblCellMar>
          <w:left w:w="70" w:type="dxa"/>
          <w:right w:w="70" w:type="dxa"/>
        </w:tblCellMar>
        <w:tblLook w:val="0000" w:firstRow="0" w:lastRow="0" w:firstColumn="0" w:lastColumn="0" w:noHBand="0" w:noVBand="0"/>
      </w:tblPr>
      <w:tblGrid>
        <w:gridCol w:w="414"/>
        <w:gridCol w:w="4161"/>
        <w:gridCol w:w="2145"/>
      </w:tblGrid>
      <w:tr w:rsidR="000F61AB" w:rsidRPr="00FB2547" w:rsidTr="003E624C">
        <w:trPr>
          <w:trHeight w:val="255"/>
        </w:trPr>
        <w:tc>
          <w:tcPr>
            <w:tcW w:w="308" w:type="pct"/>
          </w:tcPr>
          <w:p w:rsidR="000F61AB" w:rsidRPr="00FB2547" w:rsidRDefault="000F61AB" w:rsidP="003E624C">
            <w:pPr>
              <w:rPr>
                <w:rFonts w:ascii="Arial" w:hAnsi="Arial" w:cs="Arial"/>
                <w:b/>
                <w:bCs/>
                <w:sz w:val="19"/>
                <w:szCs w:val="19"/>
                <w:lang w:val="es-MX"/>
              </w:rPr>
            </w:pPr>
          </w:p>
        </w:tc>
        <w:tc>
          <w:tcPr>
            <w:tcW w:w="3096" w:type="pct"/>
            <w:shd w:val="clear" w:color="auto" w:fill="auto"/>
            <w:noWrap/>
            <w:vAlign w:val="bottom"/>
          </w:tcPr>
          <w:p w:rsidR="000F61AB" w:rsidRPr="00FB2547" w:rsidRDefault="000F61AB" w:rsidP="003E624C">
            <w:pPr>
              <w:rPr>
                <w:rFonts w:ascii="Arial" w:hAnsi="Arial" w:cs="Arial"/>
                <w:b/>
                <w:bCs/>
                <w:sz w:val="19"/>
                <w:szCs w:val="19"/>
                <w:lang w:val="es-MX"/>
              </w:rPr>
            </w:pPr>
          </w:p>
        </w:tc>
        <w:tc>
          <w:tcPr>
            <w:tcW w:w="1596" w:type="pct"/>
            <w:shd w:val="clear" w:color="auto" w:fill="auto"/>
            <w:noWrap/>
            <w:vAlign w:val="bottom"/>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 xml:space="preserve">Número de salarios </w:t>
            </w:r>
          </w:p>
          <w:p w:rsidR="000F61AB" w:rsidRDefault="000F61AB" w:rsidP="003E624C">
            <w:pPr>
              <w:jc w:val="center"/>
              <w:rPr>
                <w:rFonts w:ascii="Arial" w:hAnsi="Arial" w:cs="Arial"/>
                <w:sz w:val="19"/>
                <w:szCs w:val="19"/>
                <w:lang w:val="es-MX"/>
              </w:rPr>
            </w:pPr>
            <w:r w:rsidRPr="00FB2547">
              <w:rPr>
                <w:rFonts w:ascii="Arial" w:hAnsi="Arial" w:cs="Arial"/>
                <w:sz w:val="19"/>
                <w:szCs w:val="19"/>
                <w:lang w:val="es-MX"/>
              </w:rPr>
              <w:t>Mínimos</w:t>
            </w:r>
          </w:p>
          <w:p w:rsidR="000F61AB" w:rsidRPr="00716C12" w:rsidRDefault="000F61AB" w:rsidP="003E624C">
            <w:pPr>
              <w:jc w:val="center"/>
              <w:rPr>
                <w:rFonts w:ascii="Arial" w:hAnsi="Arial" w:cs="Arial"/>
                <w:sz w:val="12"/>
                <w:szCs w:val="19"/>
                <w:lang w:val="es-MX"/>
              </w:rPr>
            </w:pPr>
          </w:p>
        </w:tc>
      </w:tr>
      <w:tr w:rsidR="000F61AB" w:rsidRPr="00FB2547" w:rsidTr="003E624C">
        <w:trPr>
          <w:trHeight w:val="340"/>
        </w:trPr>
        <w:tc>
          <w:tcPr>
            <w:tcW w:w="308" w:type="pct"/>
            <w:shd w:val="clear" w:color="auto" w:fill="auto"/>
            <w:noWrap/>
            <w:vAlign w:val="center"/>
          </w:tcPr>
          <w:p w:rsidR="000F61AB" w:rsidRPr="00FB2547" w:rsidRDefault="000F61AB" w:rsidP="003E624C">
            <w:pPr>
              <w:rPr>
                <w:rFonts w:ascii="Arial" w:hAnsi="Arial" w:cs="Arial"/>
                <w:bCs/>
                <w:sz w:val="19"/>
                <w:szCs w:val="19"/>
                <w:lang w:val="es-MX"/>
              </w:rPr>
            </w:pPr>
            <w:r w:rsidRPr="00FB2547">
              <w:rPr>
                <w:rFonts w:ascii="Arial" w:hAnsi="Arial" w:cs="Arial"/>
                <w:bCs/>
                <w:sz w:val="19"/>
                <w:szCs w:val="19"/>
                <w:lang w:val="es-MX"/>
              </w:rPr>
              <w:t>I</w:t>
            </w:r>
          </w:p>
        </w:tc>
        <w:tc>
          <w:tcPr>
            <w:tcW w:w="3096" w:type="pct"/>
            <w:shd w:val="clear" w:color="auto" w:fill="auto"/>
            <w:vAlign w:val="center"/>
          </w:tcPr>
          <w:p w:rsidR="000F61AB" w:rsidRPr="00FB2547" w:rsidRDefault="000F61AB" w:rsidP="003E624C">
            <w:pPr>
              <w:ind w:left="225"/>
              <w:rPr>
                <w:rFonts w:ascii="Arial" w:hAnsi="Arial" w:cs="Arial"/>
                <w:sz w:val="19"/>
                <w:szCs w:val="19"/>
                <w:lang w:val="es-MX"/>
              </w:rPr>
            </w:pPr>
            <w:r w:rsidRPr="00FB2547">
              <w:rPr>
                <w:rFonts w:ascii="Arial" w:hAnsi="Arial" w:cs="Arial"/>
                <w:sz w:val="19"/>
                <w:szCs w:val="19"/>
                <w:lang w:val="es-MX"/>
              </w:rPr>
              <w:t>Legalización de firmas:</w:t>
            </w:r>
          </w:p>
        </w:tc>
        <w:tc>
          <w:tcPr>
            <w:tcW w:w="1596" w:type="pct"/>
            <w:shd w:val="clear" w:color="auto" w:fill="auto"/>
            <w:vAlign w:val="center"/>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1.43</w:t>
            </w:r>
          </w:p>
        </w:tc>
      </w:tr>
      <w:tr w:rsidR="000F61AB" w:rsidRPr="00FB2547" w:rsidTr="003E624C">
        <w:trPr>
          <w:trHeight w:val="340"/>
        </w:trPr>
        <w:tc>
          <w:tcPr>
            <w:tcW w:w="308" w:type="pct"/>
            <w:shd w:val="clear" w:color="auto" w:fill="auto"/>
            <w:noWrap/>
            <w:vAlign w:val="center"/>
          </w:tcPr>
          <w:p w:rsidR="000F61AB" w:rsidRPr="00FB2547" w:rsidRDefault="000F61AB" w:rsidP="003E624C">
            <w:pPr>
              <w:rPr>
                <w:rFonts w:ascii="Arial" w:hAnsi="Arial" w:cs="Arial"/>
                <w:bCs/>
                <w:sz w:val="19"/>
                <w:szCs w:val="19"/>
                <w:lang w:val="es-MX"/>
              </w:rPr>
            </w:pPr>
            <w:r w:rsidRPr="00FB2547">
              <w:rPr>
                <w:rFonts w:ascii="Arial" w:hAnsi="Arial" w:cs="Arial"/>
                <w:bCs/>
                <w:sz w:val="19"/>
                <w:szCs w:val="19"/>
                <w:lang w:val="es-MX"/>
              </w:rPr>
              <w:t>II</w:t>
            </w:r>
          </w:p>
        </w:tc>
        <w:tc>
          <w:tcPr>
            <w:tcW w:w="3096" w:type="pct"/>
            <w:shd w:val="clear" w:color="auto" w:fill="auto"/>
            <w:vAlign w:val="center"/>
          </w:tcPr>
          <w:p w:rsidR="000F61AB" w:rsidRPr="00FB2547" w:rsidRDefault="000F61AB" w:rsidP="003E624C">
            <w:pPr>
              <w:ind w:left="225"/>
              <w:rPr>
                <w:rFonts w:ascii="Arial" w:hAnsi="Arial" w:cs="Arial"/>
                <w:sz w:val="19"/>
                <w:szCs w:val="19"/>
                <w:lang w:val="es-MX"/>
              </w:rPr>
            </w:pPr>
            <w:r w:rsidRPr="00FB2547">
              <w:rPr>
                <w:rFonts w:ascii="Arial" w:hAnsi="Arial" w:cs="Arial"/>
                <w:sz w:val="19"/>
                <w:szCs w:val="19"/>
                <w:lang w:val="es-MX"/>
              </w:rPr>
              <w:t xml:space="preserve">Apostillamiento de documentos: </w:t>
            </w:r>
          </w:p>
        </w:tc>
        <w:tc>
          <w:tcPr>
            <w:tcW w:w="1596" w:type="pct"/>
            <w:shd w:val="clear" w:color="auto" w:fill="auto"/>
            <w:vAlign w:val="center"/>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8.80</w:t>
            </w:r>
          </w:p>
        </w:tc>
      </w:tr>
      <w:tr w:rsidR="000F61AB" w:rsidRPr="00FB2547" w:rsidTr="003E624C">
        <w:trPr>
          <w:trHeight w:val="340"/>
        </w:trPr>
        <w:tc>
          <w:tcPr>
            <w:tcW w:w="308" w:type="pct"/>
            <w:shd w:val="clear" w:color="auto" w:fill="auto"/>
            <w:noWrap/>
            <w:vAlign w:val="center"/>
          </w:tcPr>
          <w:p w:rsidR="000F61AB" w:rsidRPr="00FB2547" w:rsidRDefault="000F61AB" w:rsidP="003E624C">
            <w:pPr>
              <w:rPr>
                <w:rFonts w:ascii="Arial" w:hAnsi="Arial" w:cs="Arial"/>
                <w:bCs/>
                <w:sz w:val="19"/>
                <w:szCs w:val="19"/>
                <w:lang w:val="es-MX"/>
              </w:rPr>
            </w:pPr>
            <w:r w:rsidRPr="00FB2547">
              <w:rPr>
                <w:rFonts w:ascii="Arial" w:hAnsi="Arial" w:cs="Arial"/>
                <w:bCs/>
                <w:sz w:val="19"/>
                <w:szCs w:val="19"/>
                <w:lang w:val="es-MX"/>
              </w:rPr>
              <w:lastRenderedPageBreak/>
              <w:t>III</w:t>
            </w:r>
          </w:p>
        </w:tc>
        <w:tc>
          <w:tcPr>
            <w:tcW w:w="3096" w:type="pct"/>
            <w:shd w:val="clear" w:color="auto" w:fill="auto"/>
            <w:vAlign w:val="center"/>
          </w:tcPr>
          <w:p w:rsidR="000F61AB" w:rsidRPr="00FB2547" w:rsidRDefault="000F61AB" w:rsidP="003E624C">
            <w:pPr>
              <w:ind w:left="225"/>
              <w:rPr>
                <w:rFonts w:ascii="Arial" w:hAnsi="Arial" w:cs="Arial"/>
                <w:bCs/>
                <w:sz w:val="19"/>
                <w:szCs w:val="19"/>
                <w:lang w:val="es-MX"/>
              </w:rPr>
            </w:pPr>
            <w:r w:rsidRPr="00FB2547">
              <w:rPr>
                <w:rFonts w:ascii="Arial" w:hAnsi="Arial" w:cs="Arial"/>
                <w:bCs/>
                <w:sz w:val="19"/>
                <w:szCs w:val="19"/>
                <w:lang w:val="es-MX"/>
              </w:rPr>
              <w:t>Reposición de credencial:</w:t>
            </w:r>
          </w:p>
        </w:tc>
        <w:tc>
          <w:tcPr>
            <w:tcW w:w="1596" w:type="pct"/>
            <w:shd w:val="clear" w:color="auto" w:fill="auto"/>
            <w:vAlign w:val="center"/>
          </w:tcPr>
          <w:p w:rsidR="000F61AB" w:rsidRPr="00FB2547" w:rsidRDefault="000F61AB" w:rsidP="003E624C">
            <w:pPr>
              <w:jc w:val="center"/>
              <w:rPr>
                <w:rFonts w:ascii="Arial" w:hAnsi="Arial" w:cs="Arial"/>
                <w:bCs/>
                <w:sz w:val="19"/>
                <w:szCs w:val="19"/>
                <w:lang w:val="es-MX"/>
              </w:rPr>
            </w:pPr>
            <w:r w:rsidRPr="00FB2547">
              <w:rPr>
                <w:rFonts w:ascii="Arial" w:hAnsi="Arial" w:cs="Arial"/>
                <w:bCs/>
                <w:sz w:val="19"/>
                <w:szCs w:val="19"/>
                <w:lang w:val="es-MX"/>
              </w:rPr>
              <w:t>1.43</w:t>
            </w:r>
          </w:p>
        </w:tc>
      </w:tr>
    </w:tbl>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independiente3"/>
        <w:rPr>
          <w:rFonts w:ascii="Arial" w:hAnsi="Arial" w:cs="Arial"/>
          <w:sz w:val="19"/>
          <w:szCs w:val="19"/>
          <w:lang w:val="es-MX"/>
        </w:rPr>
      </w:pPr>
      <w:r w:rsidRPr="00FB2547">
        <w:rPr>
          <w:rFonts w:ascii="Arial" w:hAnsi="Arial" w:cs="Arial"/>
          <w:sz w:val="19"/>
          <w:szCs w:val="19"/>
          <w:lang w:val="es-MX"/>
        </w:rPr>
        <w:t>Los servicios solicitados con carácter de urgente causarán cuota doble.</w:t>
      </w:r>
    </w:p>
    <w:p w:rsidR="000F61AB" w:rsidRDefault="000F61AB" w:rsidP="000F61AB">
      <w:pPr>
        <w:pStyle w:val="Textosinformato"/>
        <w:tabs>
          <w:tab w:val="right" w:leader="dot" w:pos="8828"/>
        </w:tabs>
        <w:rPr>
          <w:rFonts w:ascii="Arial" w:hAnsi="Arial" w:cs="Arial"/>
          <w:b/>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Sección Primera</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Registro Civil</w:t>
      </w:r>
    </w:p>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Artículo 24.</w:t>
      </w:r>
      <w:r w:rsidRPr="00FB2547">
        <w:rPr>
          <w:rFonts w:ascii="Arial" w:hAnsi="Arial" w:cs="Arial"/>
          <w:sz w:val="19"/>
          <w:szCs w:val="19"/>
        </w:rPr>
        <w:t xml:space="preserve"> Por los servicios que en materia de registro civil, se presten a los contribuyentes se causarán derechos que se pagarán conforme a las siguientes cuotas:</w:t>
      </w:r>
    </w:p>
    <w:tbl>
      <w:tblPr>
        <w:tblW w:w="4854" w:type="pct"/>
        <w:tblInd w:w="70" w:type="dxa"/>
        <w:tblCellMar>
          <w:left w:w="70" w:type="dxa"/>
          <w:right w:w="70" w:type="dxa"/>
        </w:tblCellMar>
        <w:tblLook w:val="0000" w:firstRow="0" w:lastRow="0" w:firstColumn="0" w:lastColumn="0" w:noHBand="0" w:noVBand="0"/>
      </w:tblPr>
      <w:tblGrid>
        <w:gridCol w:w="331"/>
        <w:gridCol w:w="321"/>
        <w:gridCol w:w="3922"/>
        <w:gridCol w:w="2002"/>
      </w:tblGrid>
      <w:tr w:rsidR="000F61AB" w:rsidRPr="00FB2547" w:rsidTr="003E624C">
        <w:trPr>
          <w:trHeight w:val="255"/>
        </w:trPr>
        <w:tc>
          <w:tcPr>
            <w:tcW w:w="252" w:type="pct"/>
            <w:shd w:val="clear" w:color="auto" w:fill="auto"/>
            <w:noWrap/>
          </w:tcPr>
          <w:p w:rsidR="000F61AB" w:rsidRPr="00FB2547" w:rsidRDefault="000F61AB" w:rsidP="003E624C">
            <w:pPr>
              <w:rPr>
                <w:rFonts w:ascii="Arial" w:hAnsi="Arial" w:cs="Arial"/>
                <w:b/>
                <w:bCs/>
                <w:sz w:val="19"/>
                <w:szCs w:val="19"/>
                <w:lang w:val="es-MX"/>
              </w:rPr>
            </w:pPr>
          </w:p>
        </w:tc>
        <w:tc>
          <w:tcPr>
            <w:tcW w:w="244" w:type="pct"/>
            <w:shd w:val="clear" w:color="auto" w:fill="auto"/>
            <w:noWrap/>
          </w:tcPr>
          <w:p w:rsidR="000F61AB" w:rsidRPr="00FB2547" w:rsidRDefault="000F61AB" w:rsidP="003E624C">
            <w:pPr>
              <w:rPr>
                <w:rFonts w:ascii="Arial" w:hAnsi="Arial" w:cs="Arial"/>
                <w:sz w:val="19"/>
                <w:szCs w:val="19"/>
                <w:lang w:val="es-MX"/>
              </w:rPr>
            </w:pPr>
          </w:p>
        </w:tc>
        <w:tc>
          <w:tcPr>
            <w:tcW w:w="2982" w:type="pct"/>
            <w:shd w:val="clear" w:color="auto" w:fill="auto"/>
            <w:noWrap/>
          </w:tcPr>
          <w:p w:rsidR="000F61AB" w:rsidRPr="00FB2547" w:rsidRDefault="000F61AB" w:rsidP="003E624C">
            <w:pPr>
              <w:jc w:val="both"/>
              <w:rPr>
                <w:rFonts w:ascii="Arial" w:hAnsi="Arial" w:cs="Arial"/>
                <w:sz w:val="19"/>
                <w:szCs w:val="19"/>
                <w:lang w:val="es-MX"/>
              </w:rPr>
            </w:pPr>
          </w:p>
        </w:tc>
        <w:tc>
          <w:tcPr>
            <w:tcW w:w="1522" w:type="pct"/>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Número de salarios</w:t>
            </w: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mínimos</w:t>
            </w:r>
          </w:p>
        </w:tc>
      </w:tr>
      <w:tr w:rsidR="000F61AB" w:rsidRPr="00FB2547" w:rsidTr="003E624C">
        <w:trPr>
          <w:trHeight w:val="374"/>
        </w:trPr>
        <w:tc>
          <w:tcPr>
            <w:tcW w:w="252" w:type="pct"/>
            <w:shd w:val="clear" w:color="auto" w:fill="auto"/>
            <w:noWrap/>
          </w:tcPr>
          <w:p w:rsidR="000F61AB" w:rsidRPr="00FB2547" w:rsidRDefault="000F61AB" w:rsidP="003E624C">
            <w:pPr>
              <w:rPr>
                <w:rFonts w:ascii="Arial" w:hAnsi="Arial" w:cs="Arial"/>
                <w:bCs/>
                <w:sz w:val="19"/>
                <w:szCs w:val="19"/>
                <w:lang w:val="es-MX"/>
              </w:rPr>
            </w:pPr>
            <w:r w:rsidRPr="00FB2547">
              <w:rPr>
                <w:rFonts w:ascii="Arial" w:hAnsi="Arial" w:cs="Arial"/>
                <w:bCs/>
                <w:sz w:val="19"/>
                <w:szCs w:val="19"/>
                <w:lang w:val="es-MX"/>
              </w:rPr>
              <w:t>I</w:t>
            </w:r>
          </w:p>
        </w:tc>
        <w:tc>
          <w:tcPr>
            <w:tcW w:w="244" w:type="pct"/>
            <w:shd w:val="clear" w:color="auto" w:fill="auto"/>
          </w:tcPr>
          <w:p w:rsidR="000F61AB" w:rsidRPr="00FB2547" w:rsidRDefault="000F61AB" w:rsidP="003E624C">
            <w:pPr>
              <w:rPr>
                <w:rFonts w:ascii="Arial" w:hAnsi="Arial" w:cs="Arial"/>
                <w:b/>
                <w:bCs/>
                <w:sz w:val="19"/>
                <w:szCs w:val="19"/>
                <w:lang w:val="es-MX"/>
              </w:rPr>
            </w:pPr>
          </w:p>
        </w:tc>
        <w:tc>
          <w:tcPr>
            <w:tcW w:w="2982" w:type="pct"/>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Por registro de Nacimientos</w:t>
            </w:r>
          </w:p>
        </w:tc>
        <w:tc>
          <w:tcPr>
            <w:tcW w:w="1522" w:type="pct"/>
            <w:shd w:val="clear" w:color="auto" w:fill="auto"/>
            <w:noWrap/>
          </w:tcPr>
          <w:p w:rsidR="000F61AB" w:rsidRPr="00FB2547" w:rsidRDefault="000F61AB" w:rsidP="003E624C">
            <w:pPr>
              <w:jc w:val="center"/>
              <w:rPr>
                <w:rFonts w:ascii="Arial" w:hAnsi="Arial" w:cs="Arial"/>
                <w:sz w:val="19"/>
                <w:szCs w:val="19"/>
                <w:lang w:val="es-MX"/>
              </w:rPr>
            </w:pPr>
          </w:p>
        </w:tc>
      </w:tr>
      <w:tr w:rsidR="000F61AB" w:rsidRPr="00FB2547" w:rsidTr="003E624C">
        <w:trPr>
          <w:trHeight w:val="794"/>
        </w:trPr>
        <w:tc>
          <w:tcPr>
            <w:tcW w:w="252" w:type="pct"/>
            <w:shd w:val="clear" w:color="auto" w:fill="auto"/>
            <w:noWrap/>
          </w:tcPr>
          <w:p w:rsidR="000F61AB" w:rsidRPr="00FB2547" w:rsidRDefault="000F61AB" w:rsidP="003E624C">
            <w:pPr>
              <w:rPr>
                <w:rFonts w:ascii="Arial" w:hAnsi="Arial" w:cs="Arial"/>
                <w:bCs/>
                <w:sz w:val="19"/>
                <w:szCs w:val="19"/>
                <w:lang w:val="es-MX"/>
              </w:rPr>
            </w:pPr>
          </w:p>
        </w:tc>
        <w:tc>
          <w:tcPr>
            <w:tcW w:w="244" w:type="pct"/>
            <w:shd w:val="clear" w:color="auto" w:fill="auto"/>
          </w:tcPr>
          <w:p w:rsidR="000F61AB" w:rsidRPr="00FB2547" w:rsidRDefault="000F61AB" w:rsidP="003E624C">
            <w:pPr>
              <w:rPr>
                <w:rFonts w:ascii="Arial" w:hAnsi="Arial" w:cs="Arial"/>
                <w:bCs/>
                <w:sz w:val="19"/>
                <w:szCs w:val="19"/>
                <w:lang w:val="es-MX"/>
              </w:rPr>
            </w:pPr>
            <w:r w:rsidRPr="00FB2547">
              <w:rPr>
                <w:rFonts w:ascii="Arial" w:hAnsi="Arial" w:cs="Arial"/>
                <w:sz w:val="19"/>
                <w:szCs w:val="19"/>
                <w:lang w:val="es-MX"/>
              </w:rPr>
              <w:t>a)</w:t>
            </w:r>
          </w:p>
        </w:tc>
        <w:tc>
          <w:tcPr>
            <w:tcW w:w="2982" w:type="pct"/>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Ordinario, de niños recién nacidos hasta 180 días:</w:t>
            </w:r>
            <w:r w:rsidRPr="00FB2547">
              <w:rPr>
                <w:rFonts w:ascii="Arial" w:hAnsi="Arial" w:cs="Arial"/>
                <w:sz w:val="19"/>
                <w:szCs w:val="19"/>
                <w:vertAlign w:val="superscript"/>
              </w:rPr>
              <w:t xml:space="preserve"> (Reforma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522" w:type="pct"/>
            <w:shd w:val="clear" w:color="auto" w:fill="auto"/>
            <w:noWrap/>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0.00</w:t>
            </w:r>
          </w:p>
        </w:tc>
      </w:tr>
      <w:tr w:rsidR="000F61AB" w:rsidRPr="00FB2547" w:rsidTr="003E624C">
        <w:trPr>
          <w:trHeight w:val="794"/>
        </w:trPr>
        <w:tc>
          <w:tcPr>
            <w:tcW w:w="252" w:type="pct"/>
            <w:shd w:val="clear" w:color="auto" w:fill="auto"/>
            <w:noWrap/>
          </w:tcPr>
          <w:p w:rsidR="000F61AB" w:rsidRPr="00FB2547" w:rsidRDefault="000F61AB" w:rsidP="003E624C">
            <w:pPr>
              <w:rPr>
                <w:rFonts w:ascii="Arial" w:hAnsi="Arial" w:cs="Arial"/>
                <w:bCs/>
                <w:sz w:val="19"/>
                <w:szCs w:val="19"/>
                <w:lang w:val="es-MX"/>
              </w:rPr>
            </w:pPr>
          </w:p>
        </w:tc>
        <w:tc>
          <w:tcPr>
            <w:tcW w:w="244" w:type="pct"/>
            <w:shd w:val="clear" w:color="auto" w:fill="auto"/>
          </w:tcPr>
          <w:p w:rsidR="000F61AB" w:rsidRPr="00FB2547" w:rsidRDefault="000F61AB" w:rsidP="003E624C">
            <w:pPr>
              <w:rPr>
                <w:rFonts w:ascii="Arial" w:hAnsi="Arial" w:cs="Arial"/>
                <w:bCs/>
                <w:sz w:val="19"/>
                <w:szCs w:val="19"/>
                <w:lang w:val="es-MX"/>
              </w:rPr>
            </w:pPr>
            <w:r w:rsidRPr="00FB2547">
              <w:rPr>
                <w:rFonts w:ascii="Arial" w:hAnsi="Arial" w:cs="Arial"/>
                <w:sz w:val="19"/>
                <w:szCs w:val="19"/>
                <w:lang w:val="es-MX"/>
              </w:rPr>
              <w:t>b)</w:t>
            </w:r>
          </w:p>
        </w:tc>
        <w:tc>
          <w:tcPr>
            <w:tcW w:w="2982" w:type="pct"/>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Ordinario, de niños de más de 181 días hasta 6 años de edad:</w:t>
            </w:r>
            <w:r w:rsidRPr="00FB2547">
              <w:rPr>
                <w:rFonts w:ascii="Arial" w:hAnsi="Arial" w:cs="Arial"/>
                <w:sz w:val="19"/>
                <w:szCs w:val="19"/>
                <w:vertAlign w:val="superscript"/>
              </w:rPr>
              <w:t xml:space="preserve"> (Reforma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522" w:type="pct"/>
            <w:shd w:val="clear" w:color="auto" w:fill="auto"/>
            <w:noWrap/>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0.00</w:t>
            </w:r>
          </w:p>
        </w:tc>
      </w:tr>
      <w:tr w:rsidR="000F61AB" w:rsidRPr="00FB2547" w:rsidTr="003E624C">
        <w:trPr>
          <w:trHeight w:val="794"/>
        </w:trPr>
        <w:tc>
          <w:tcPr>
            <w:tcW w:w="252" w:type="pct"/>
            <w:shd w:val="clear" w:color="auto" w:fill="auto"/>
            <w:noWrap/>
          </w:tcPr>
          <w:p w:rsidR="000F61AB" w:rsidRPr="00FB2547" w:rsidRDefault="000F61AB" w:rsidP="003E624C">
            <w:pPr>
              <w:rPr>
                <w:rFonts w:ascii="Arial" w:hAnsi="Arial" w:cs="Arial"/>
                <w:bCs/>
                <w:sz w:val="19"/>
                <w:szCs w:val="19"/>
                <w:lang w:val="es-MX"/>
              </w:rPr>
            </w:pPr>
          </w:p>
        </w:tc>
        <w:tc>
          <w:tcPr>
            <w:tcW w:w="244" w:type="pct"/>
            <w:shd w:val="clear" w:color="auto" w:fill="auto"/>
          </w:tcPr>
          <w:p w:rsidR="000F61AB" w:rsidRPr="00FB2547" w:rsidRDefault="000F61AB" w:rsidP="003E624C">
            <w:pPr>
              <w:rPr>
                <w:rFonts w:ascii="Arial" w:hAnsi="Arial" w:cs="Arial"/>
                <w:bCs/>
                <w:sz w:val="19"/>
                <w:szCs w:val="19"/>
                <w:lang w:val="es-MX"/>
              </w:rPr>
            </w:pPr>
            <w:r w:rsidRPr="00FB2547">
              <w:rPr>
                <w:rFonts w:ascii="Arial" w:hAnsi="Arial" w:cs="Arial"/>
                <w:sz w:val="19"/>
                <w:szCs w:val="19"/>
                <w:lang w:val="es-MX"/>
              </w:rPr>
              <w:t>c)</w:t>
            </w:r>
          </w:p>
        </w:tc>
        <w:tc>
          <w:tcPr>
            <w:tcW w:w="2982" w:type="pct"/>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Extemporáneo, de seis años de edad en adelante:</w:t>
            </w:r>
            <w:r w:rsidRPr="00FB2547">
              <w:rPr>
                <w:rFonts w:ascii="Arial" w:hAnsi="Arial" w:cs="Arial"/>
                <w:sz w:val="19"/>
                <w:szCs w:val="19"/>
                <w:vertAlign w:val="superscript"/>
              </w:rPr>
              <w:t xml:space="preserve"> (Reforma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 xml:space="preserve">) </w:t>
            </w:r>
          </w:p>
        </w:tc>
        <w:tc>
          <w:tcPr>
            <w:tcW w:w="1522" w:type="pct"/>
            <w:shd w:val="clear" w:color="auto" w:fill="auto"/>
            <w:noWrap/>
          </w:tcPr>
          <w:p w:rsidR="000F61AB" w:rsidRPr="00FB2547" w:rsidRDefault="000F61AB" w:rsidP="003E624C">
            <w:pPr>
              <w:jc w:val="center"/>
              <w:rPr>
                <w:rFonts w:ascii="Arial" w:hAnsi="Arial" w:cs="Arial"/>
                <w:bCs/>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bCs/>
                <w:sz w:val="19"/>
                <w:szCs w:val="19"/>
                <w:lang w:val="es-MX"/>
              </w:rPr>
              <w:t>0.00</w:t>
            </w:r>
          </w:p>
        </w:tc>
      </w:tr>
      <w:tr w:rsidR="000F61AB" w:rsidRPr="00FB2547" w:rsidTr="003E624C">
        <w:trPr>
          <w:trHeight w:val="794"/>
        </w:trPr>
        <w:tc>
          <w:tcPr>
            <w:tcW w:w="252" w:type="pct"/>
            <w:shd w:val="clear" w:color="auto" w:fill="auto"/>
            <w:noWrap/>
          </w:tcPr>
          <w:p w:rsidR="000F61AB" w:rsidRPr="00FB2547" w:rsidRDefault="000F61AB" w:rsidP="003E624C">
            <w:pPr>
              <w:rPr>
                <w:rFonts w:ascii="Arial" w:hAnsi="Arial" w:cs="Arial"/>
                <w:bCs/>
                <w:sz w:val="19"/>
                <w:szCs w:val="19"/>
                <w:lang w:val="es-MX"/>
              </w:rPr>
            </w:pPr>
          </w:p>
        </w:tc>
        <w:tc>
          <w:tcPr>
            <w:tcW w:w="244" w:type="pct"/>
            <w:shd w:val="clear" w:color="auto" w:fill="auto"/>
          </w:tcPr>
          <w:p w:rsidR="000F61AB" w:rsidRPr="00FB2547" w:rsidRDefault="000F61AB" w:rsidP="003E624C">
            <w:pPr>
              <w:rPr>
                <w:rFonts w:ascii="Arial" w:hAnsi="Arial" w:cs="Arial"/>
                <w:bCs/>
                <w:sz w:val="19"/>
                <w:szCs w:val="19"/>
                <w:lang w:val="es-MX"/>
              </w:rPr>
            </w:pPr>
            <w:r w:rsidRPr="00FB2547">
              <w:rPr>
                <w:rFonts w:ascii="Arial" w:hAnsi="Arial" w:cs="Arial"/>
                <w:sz w:val="19"/>
                <w:szCs w:val="19"/>
                <w:lang w:val="es-MX"/>
              </w:rPr>
              <w:t>d)</w:t>
            </w:r>
          </w:p>
        </w:tc>
        <w:tc>
          <w:tcPr>
            <w:tcW w:w="2982" w:type="pct"/>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color w:val="000000"/>
                <w:sz w:val="19"/>
                <w:szCs w:val="19"/>
                <w:lang w:eastAsia="es-MX"/>
              </w:rPr>
              <w:t>A efectuarse en el domicilio del solicitante, en días hábiles de 9:00 a 15:00 horas:</w:t>
            </w:r>
            <w:r w:rsidRPr="00FB2547">
              <w:rPr>
                <w:rFonts w:ascii="Arial" w:hAnsi="Arial" w:cs="Arial"/>
                <w:sz w:val="19"/>
                <w:szCs w:val="19"/>
                <w:vertAlign w:val="superscript"/>
              </w:rPr>
              <w:t xml:space="preserve"> (Reforma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522" w:type="pct"/>
            <w:shd w:val="clear" w:color="auto" w:fill="auto"/>
            <w:noWrap/>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8.00</w:t>
            </w:r>
          </w:p>
        </w:tc>
      </w:tr>
      <w:tr w:rsidR="000F61AB" w:rsidRPr="00FB2547" w:rsidTr="003E624C">
        <w:trPr>
          <w:trHeight w:val="1020"/>
        </w:trPr>
        <w:tc>
          <w:tcPr>
            <w:tcW w:w="252" w:type="pct"/>
            <w:shd w:val="clear" w:color="auto" w:fill="auto"/>
            <w:noWrap/>
          </w:tcPr>
          <w:p w:rsidR="000F61AB" w:rsidRPr="00FB2547" w:rsidRDefault="000F61AB" w:rsidP="003E624C">
            <w:pPr>
              <w:rPr>
                <w:rFonts w:ascii="Arial" w:hAnsi="Arial" w:cs="Arial"/>
                <w:bCs/>
                <w:sz w:val="19"/>
                <w:szCs w:val="19"/>
                <w:lang w:val="es-MX"/>
              </w:rPr>
            </w:pPr>
          </w:p>
        </w:tc>
        <w:tc>
          <w:tcPr>
            <w:tcW w:w="244" w:type="pct"/>
            <w:shd w:val="clear" w:color="auto" w:fill="auto"/>
          </w:tcPr>
          <w:p w:rsidR="000F61AB" w:rsidRPr="00FB2547" w:rsidRDefault="000F61AB" w:rsidP="003E624C">
            <w:pPr>
              <w:rPr>
                <w:rFonts w:ascii="Arial" w:hAnsi="Arial" w:cs="Arial"/>
                <w:bCs/>
                <w:sz w:val="19"/>
                <w:szCs w:val="19"/>
                <w:lang w:val="es-MX"/>
              </w:rPr>
            </w:pPr>
            <w:r w:rsidRPr="00FB2547">
              <w:rPr>
                <w:rFonts w:ascii="Arial" w:hAnsi="Arial" w:cs="Arial"/>
                <w:sz w:val="19"/>
                <w:szCs w:val="19"/>
                <w:lang w:val="es-MX"/>
              </w:rPr>
              <w:t>e)</w:t>
            </w:r>
          </w:p>
        </w:tc>
        <w:tc>
          <w:tcPr>
            <w:tcW w:w="2982" w:type="pct"/>
            <w:shd w:val="clear" w:color="auto" w:fill="auto"/>
          </w:tcPr>
          <w:p w:rsidR="000F61AB" w:rsidRPr="00FB2547" w:rsidRDefault="000F61AB" w:rsidP="003E624C">
            <w:pPr>
              <w:jc w:val="both"/>
              <w:rPr>
                <w:rFonts w:ascii="Arial" w:hAnsi="Arial" w:cs="Arial"/>
                <w:color w:val="000000"/>
                <w:sz w:val="19"/>
                <w:szCs w:val="19"/>
                <w:lang w:eastAsia="es-MX"/>
              </w:rPr>
            </w:pPr>
            <w:r w:rsidRPr="00FB2547">
              <w:rPr>
                <w:rFonts w:ascii="Arial" w:hAnsi="Arial" w:cs="Arial"/>
                <w:color w:val="000000"/>
                <w:sz w:val="19"/>
                <w:szCs w:val="19"/>
                <w:lang w:eastAsia="es-MX"/>
              </w:rPr>
              <w:t>A efectuarse en el domicilio del solicitante después de las 15:00 horas o días inhábiles:</w:t>
            </w:r>
            <w:r w:rsidRPr="00FB2547">
              <w:rPr>
                <w:rFonts w:ascii="Arial" w:hAnsi="Arial" w:cs="Arial"/>
                <w:sz w:val="19"/>
                <w:szCs w:val="19"/>
                <w:vertAlign w:val="superscript"/>
              </w:rPr>
              <w:t xml:space="preserve"> (Reforma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522" w:type="pct"/>
            <w:shd w:val="clear" w:color="auto" w:fill="auto"/>
            <w:noWrap/>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9.00</w:t>
            </w:r>
          </w:p>
        </w:tc>
      </w:tr>
      <w:tr w:rsidR="000F61AB" w:rsidRPr="00FB2547" w:rsidTr="003E624C">
        <w:trPr>
          <w:trHeight w:val="374"/>
        </w:trPr>
        <w:tc>
          <w:tcPr>
            <w:tcW w:w="252" w:type="pct"/>
            <w:shd w:val="clear" w:color="auto" w:fill="auto"/>
            <w:noWrap/>
          </w:tcPr>
          <w:p w:rsidR="000F61AB" w:rsidRPr="00FB2547" w:rsidRDefault="000F61AB" w:rsidP="003E624C">
            <w:pPr>
              <w:rPr>
                <w:rFonts w:ascii="Arial" w:hAnsi="Arial" w:cs="Arial"/>
                <w:bCs/>
                <w:sz w:val="19"/>
                <w:szCs w:val="19"/>
                <w:lang w:val="es-MX"/>
              </w:rPr>
            </w:pPr>
            <w:r w:rsidRPr="00FB2547">
              <w:rPr>
                <w:rFonts w:ascii="Arial" w:hAnsi="Arial" w:cs="Arial"/>
                <w:bCs/>
                <w:sz w:val="19"/>
                <w:szCs w:val="19"/>
                <w:lang w:val="es-MX"/>
              </w:rPr>
              <w:t>II</w:t>
            </w:r>
          </w:p>
        </w:tc>
        <w:tc>
          <w:tcPr>
            <w:tcW w:w="244" w:type="pct"/>
            <w:shd w:val="clear" w:color="auto" w:fill="auto"/>
          </w:tcPr>
          <w:p w:rsidR="000F61AB" w:rsidRPr="00FB2547" w:rsidRDefault="000F61AB" w:rsidP="003E624C">
            <w:pPr>
              <w:rPr>
                <w:rFonts w:ascii="Arial" w:hAnsi="Arial" w:cs="Arial"/>
                <w:b/>
                <w:bCs/>
                <w:sz w:val="19"/>
                <w:szCs w:val="19"/>
                <w:lang w:val="es-MX"/>
              </w:rPr>
            </w:pPr>
          </w:p>
        </w:tc>
        <w:tc>
          <w:tcPr>
            <w:tcW w:w="2982" w:type="pct"/>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Por expediciones de certificación de datos</w:t>
            </w:r>
          </w:p>
        </w:tc>
        <w:tc>
          <w:tcPr>
            <w:tcW w:w="1522" w:type="pct"/>
            <w:shd w:val="clear" w:color="auto" w:fill="auto"/>
            <w:noWrap/>
          </w:tcPr>
          <w:p w:rsidR="000F61AB" w:rsidRPr="00FB2547" w:rsidRDefault="000F61AB" w:rsidP="003E624C">
            <w:pPr>
              <w:jc w:val="center"/>
              <w:rPr>
                <w:rFonts w:ascii="Arial" w:hAnsi="Arial" w:cs="Arial"/>
                <w:sz w:val="19"/>
                <w:szCs w:val="19"/>
                <w:lang w:val="es-MX"/>
              </w:rPr>
            </w:pPr>
          </w:p>
        </w:tc>
      </w:tr>
      <w:tr w:rsidR="000F61AB" w:rsidRPr="00FB2547" w:rsidTr="003E624C">
        <w:trPr>
          <w:trHeight w:val="374"/>
        </w:trPr>
        <w:tc>
          <w:tcPr>
            <w:tcW w:w="252" w:type="pct"/>
            <w:shd w:val="clear" w:color="auto" w:fill="auto"/>
            <w:noWrap/>
          </w:tcPr>
          <w:p w:rsidR="000F61AB" w:rsidRPr="00FB2547" w:rsidRDefault="000F61AB" w:rsidP="003E624C">
            <w:pPr>
              <w:rPr>
                <w:rFonts w:ascii="Arial" w:hAnsi="Arial" w:cs="Arial"/>
                <w:bCs/>
                <w:sz w:val="19"/>
                <w:szCs w:val="19"/>
                <w:lang w:val="es-MX"/>
              </w:rPr>
            </w:pPr>
          </w:p>
        </w:tc>
        <w:tc>
          <w:tcPr>
            <w:tcW w:w="244" w:type="pct"/>
            <w:shd w:val="clear" w:color="auto" w:fill="auto"/>
            <w:noWrap/>
          </w:tcPr>
          <w:p w:rsidR="000F61AB" w:rsidRPr="00FB2547" w:rsidRDefault="000F61AB" w:rsidP="003E624C">
            <w:pPr>
              <w:rPr>
                <w:rFonts w:ascii="Arial" w:hAnsi="Arial" w:cs="Arial"/>
                <w:bCs/>
                <w:sz w:val="19"/>
                <w:szCs w:val="19"/>
                <w:lang w:val="es-MX"/>
              </w:rPr>
            </w:pPr>
            <w:r w:rsidRPr="00FB2547">
              <w:rPr>
                <w:rFonts w:ascii="Arial" w:hAnsi="Arial" w:cs="Arial"/>
                <w:sz w:val="19"/>
                <w:szCs w:val="19"/>
                <w:lang w:val="es-MX"/>
              </w:rPr>
              <w:t>a)</w:t>
            </w:r>
          </w:p>
        </w:tc>
        <w:tc>
          <w:tcPr>
            <w:tcW w:w="2982" w:type="pct"/>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De actas del estado civil de las personas:</w:t>
            </w:r>
          </w:p>
        </w:tc>
        <w:tc>
          <w:tcPr>
            <w:tcW w:w="1522" w:type="pct"/>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1.03</w:t>
            </w:r>
          </w:p>
        </w:tc>
      </w:tr>
      <w:tr w:rsidR="000F61AB" w:rsidRPr="00FB2547" w:rsidTr="003E624C">
        <w:trPr>
          <w:trHeight w:val="567"/>
        </w:trPr>
        <w:tc>
          <w:tcPr>
            <w:tcW w:w="252" w:type="pct"/>
            <w:shd w:val="clear" w:color="auto" w:fill="auto"/>
            <w:noWrap/>
          </w:tcPr>
          <w:p w:rsidR="000F61AB" w:rsidRPr="00FB2547" w:rsidRDefault="000F61AB" w:rsidP="003E624C">
            <w:pPr>
              <w:rPr>
                <w:rFonts w:ascii="Arial" w:hAnsi="Arial" w:cs="Arial"/>
                <w:sz w:val="19"/>
                <w:szCs w:val="19"/>
                <w:lang w:val="es-MX"/>
              </w:rPr>
            </w:pPr>
          </w:p>
        </w:tc>
        <w:tc>
          <w:tcPr>
            <w:tcW w:w="244" w:type="pct"/>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2982" w:type="pct"/>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De fotocopias certificadas de las actas del estado civil de las personas:</w:t>
            </w:r>
          </w:p>
        </w:tc>
        <w:tc>
          <w:tcPr>
            <w:tcW w:w="1522" w:type="pct"/>
            <w:shd w:val="clear" w:color="auto" w:fill="auto"/>
            <w:noWrap/>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1.03</w:t>
            </w:r>
          </w:p>
        </w:tc>
      </w:tr>
      <w:tr w:rsidR="000F61AB" w:rsidRPr="00FB2547" w:rsidTr="003E624C">
        <w:trPr>
          <w:trHeight w:val="374"/>
        </w:trPr>
        <w:tc>
          <w:tcPr>
            <w:tcW w:w="252" w:type="pct"/>
            <w:shd w:val="clear" w:color="auto" w:fill="auto"/>
            <w:noWrap/>
          </w:tcPr>
          <w:p w:rsidR="000F61AB" w:rsidRPr="00FB2547" w:rsidRDefault="000F61AB" w:rsidP="003E624C">
            <w:pPr>
              <w:rPr>
                <w:rFonts w:ascii="Arial" w:hAnsi="Arial" w:cs="Arial"/>
                <w:sz w:val="19"/>
                <w:szCs w:val="19"/>
                <w:lang w:val="es-MX"/>
              </w:rPr>
            </w:pPr>
          </w:p>
        </w:tc>
        <w:tc>
          <w:tcPr>
            <w:tcW w:w="244" w:type="pct"/>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2982" w:type="pct"/>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Constancia de extemporaneidad:</w:t>
            </w:r>
          </w:p>
        </w:tc>
        <w:tc>
          <w:tcPr>
            <w:tcW w:w="1522" w:type="pct"/>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2.50</w:t>
            </w:r>
          </w:p>
        </w:tc>
      </w:tr>
      <w:tr w:rsidR="000F61AB" w:rsidRPr="00FB2547" w:rsidTr="003E624C">
        <w:trPr>
          <w:trHeight w:val="567"/>
        </w:trPr>
        <w:tc>
          <w:tcPr>
            <w:tcW w:w="252" w:type="pct"/>
            <w:shd w:val="clear" w:color="auto" w:fill="auto"/>
            <w:noWrap/>
          </w:tcPr>
          <w:p w:rsidR="000F61AB" w:rsidRPr="00FB2547" w:rsidRDefault="000F61AB" w:rsidP="003E624C">
            <w:pPr>
              <w:rPr>
                <w:rFonts w:ascii="Arial" w:hAnsi="Arial" w:cs="Arial"/>
                <w:sz w:val="19"/>
                <w:szCs w:val="19"/>
                <w:lang w:val="es-MX"/>
              </w:rPr>
            </w:pPr>
          </w:p>
        </w:tc>
        <w:tc>
          <w:tcPr>
            <w:tcW w:w="244" w:type="pct"/>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w:t>
            </w:r>
          </w:p>
        </w:tc>
        <w:tc>
          <w:tcPr>
            <w:tcW w:w="2982" w:type="pct"/>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Constancia de inexistencia de registro de matrimonio:</w:t>
            </w:r>
          </w:p>
        </w:tc>
        <w:tc>
          <w:tcPr>
            <w:tcW w:w="1522" w:type="pct"/>
            <w:shd w:val="clear" w:color="auto" w:fill="auto"/>
            <w:noWrap/>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1.03</w:t>
            </w:r>
          </w:p>
        </w:tc>
      </w:tr>
      <w:tr w:rsidR="000F61AB" w:rsidRPr="00FB2547" w:rsidTr="003E624C">
        <w:trPr>
          <w:trHeight w:val="567"/>
        </w:trPr>
        <w:tc>
          <w:tcPr>
            <w:tcW w:w="252" w:type="pct"/>
            <w:shd w:val="clear" w:color="auto" w:fill="auto"/>
            <w:noWrap/>
          </w:tcPr>
          <w:p w:rsidR="000F61AB" w:rsidRPr="00FB2547" w:rsidRDefault="000F61AB" w:rsidP="003E624C">
            <w:pPr>
              <w:rPr>
                <w:rFonts w:ascii="Arial" w:hAnsi="Arial" w:cs="Arial"/>
                <w:sz w:val="19"/>
                <w:szCs w:val="19"/>
                <w:lang w:val="es-MX"/>
              </w:rPr>
            </w:pPr>
          </w:p>
        </w:tc>
        <w:tc>
          <w:tcPr>
            <w:tcW w:w="244" w:type="pct"/>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w:t>
            </w:r>
          </w:p>
        </w:tc>
        <w:tc>
          <w:tcPr>
            <w:tcW w:w="2982" w:type="pct"/>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Constancia de inexistencia de registro (Búsqueda 5 años):</w:t>
            </w:r>
          </w:p>
        </w:tc>
        <w:tc>
          <w:tcPr>
            <w:tcW w:w="1522" w:type="pct"/>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2.78</w:t>
            </w:r>
          </w:p>
        </w:tc>
      </w:tr>
      <w:tr w:rsidR="000F61AB" w:rsidRPr="00FB2547" w:rsidTr="003E624C">
        <w:trPr>
          <w:trHeight w:val="794"/>
        </w:trPr>
        <w:tc>
          <w:tcPr>
            <w:tcW w:w="252" w:type="pct"/>
            <w:shd w:val="clear" w:color="auto" w:fill="auto"/>
            <w:noWrap/>
          </w:tcPr>
          <w:p w:rsidR="000F61AB" w:rsidRPr="00FB2547" w:rsidRDefault="000F61AB" w:rsidP="003E624C">
            <w:pPr>
              <w:rPr>
                <w:rFonts w:ascii="Arial" w:hAnsi="Arial" w:cs="Arial"/>
                <w:sz w:val="19"/>
                <w:szCs w:val="19"/>
                <w:lang w:val="es-MX"/>
              </w:rPr>
            </w:pPr>
          </w:p>
        </w:tc>
        <w:tc>
          <w:tcPr>
            <w:tcW w:w="244" w:type="pct"/>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f)</w:t>
            </w:r>
          </w:p>
        </w:tc>
        <w:tc>
          <w:tcPr>
            <w:tcW w:w="2982" w:type="pct"/>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Los servicios considerados en los incisos anteriores, solicitados con carácter de urgente causarán, además:</w:t>
            </w:r>
          </w:p>
        </w:tc>
        <w:tc>
          <w:tcPr>
            <w:tcW w:w="1522" w:type="pct"/>
            <w:shd w:val="clear" w:color="auto" w:fill="auto"/>
            <w:noWrap/>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2.20</w:t>
            </w:r>
          </w:p>
        </w:tc>
      </w:tr>
      <w:tr w:rsidR="000F61AB" w:rsidRPr="00FB2547" w:rsidTr="003E624C">
        <w:trPr>
          <w:trHeight w:val="567"/>
        </w:trPr>
        <w:tc>
          <w:tcPr>
            <w:tcW w:w="252" w:type="pct"/>
            <w:shd w:val="clear" w:color="auto" w:fill="auto"/>
            <w:noWrap/>
          </w:tcPr>
          <w:p w:rsidR="000F61AB" w:rsidRPr="00FB2547" w:rsidRDefault="000F61AB" w:rsidP="003E624C">
            <w:pPr>
              <w:rPr>
                <w:rFonts w:ascii="Arial" w:hAnsi="Arial" w:cs="Arial"/>
                <w:sz w:val="19"/>
                <w:szCs w:val="19"/>
                <w:highlight w:val="yellow"/>
                <w:lang w:val="es-MX"/>
              </w:rPr>
            </w:pPr>
          </w:p>
        </w:tc>
        <w:tc>
          <w:tcPr>
            <w:tcW w:w="244" w:type="pct"/>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g)</w:t>
            </w:r>
          </w:p>
        </w:tc>
        <w:tc>
          <w:tcPr>
            <w:tcW w:w="2982" w:type="pct"/>
            <w:shd w:val="clear" w:color="auto" w:fill="auto"/>
          </w:tcPr>
          <w:p w:rsidR="000F61AB" w:rsidRPr="00FB2547" w:rsidRDefault="000F61AB" w:rsidP="003E624C">
            <w:pPr>
              <w:jc w:val="both"/>
              <w:rPr>
                <w:rFonts w:ascii="Arial" w:hAnsi="Arial" w:cs="Arial"/>
                <w:color w:val="000000"/>
                <w:sz w:val="19"/>
                <w:szCs w:val="19"/>
                <w:lang w:eastAsia="es-MX"/>
              </w:rPr>
            </w:pPr>
            <w:r w:rsidRPr="00FB2547">
              <w:rPr>
                <w:rFonts w:ascii="Arial" w:hAnsi="Arial" w:cs="Arial"/>
                <w:color w:val="000000"/>
                <w:sz w:val="19"/>
                <w:szCs w:val="19"/>
                <w:lang w:eastAsia="es-MX"/>
              </w:rPr>
              <w:t>Primera copia del acta de nacimiento:</w:t>
            </w:r>
            <w:r w:rsidRPr="00FB2547">
              <w:rPr>
                <w:rFonts w:ascii="Arial" w:hAnsi="Arial" w:cs="Arial"/>
                <w:sz w:val="19"/>
                <w:szCs w:val="19"/>
                <w:vertAlign w:val="superscript"/>
              </w:rPr>
              <w:t xml:space="preserve"> (Adición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522" w:type="pct"/>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0.00</w:t>
            </w:r>
          </w:p>
        </w:tc>
      </w:tr>
      <w:tr w:rsidR="000F61AB" w:rsidRPr="00FB2547" w:rsidTr="003E624C">
        <w:trPr>
          <w:trHeight w:val="567"/>
        </w:trPr>
        <w:tc>
          <w:tcPr>
            <w:tcW w:w="252" w:type="pct"/>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bCs/>
                <w:sz w:val="19"/>
                <w:szCs w:val="19"/>
                <w:lang w:val="es-MX"/>
              </w:rPr>
              <w:t>III</w:t>
            </w:r>
          </w:p>
        </w:tc>
        <w:tc>
          <w:tcPr>
            <w:tcW w:w="244" w:type="pct"/>
            <w:shd w:val="clear" w:color="auto" w:fill="auto"/>
            <w:noWrap/>
          </w:tcPr>
          <w:p w:rsidR="000F61AB" w:rsidRPr="00FB2547" w:rsidRDefault="000F61AB" w:rsidP="003E624C">
            <w:pPr>
              <w:rPr>
                <w:rFonts w:ascii="Arial" w:hAnsi="Arial" w:cs="Arial"/>
                <w:sz w:val="19"/>
                <w:szCs w:val="19"/>
                <w:lang w:val="es-MX"/>
              </w:rPr>
            </w:pPr>
          </w:p>
        </w:tc>
        <w:tc>
          <w:tcPr>
            <w:tcW w:w="2982" w:type="pct"/>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 xml:space="preserve">Por Inscripción: </w:t>
            </w: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556</w:t>
            </w:r>
            <w:r w:rsidRPr="00FB2547">
              <w:rPr>
                <w:rFonts w:ascii="Arial" w:hAnsi="Arial" w:cs="Arial"/>
                <w:bCs/>
                <w:spacing w:val="-3"/>
                <w:sz w:val="19"/>
                <w:szCs w:val="19"/>
                <w:vertAlign w:val="superscript"/>
              </w:rPr>
              <w:t xml:space="preserve"> PPOE Doceava Sección de fecha 10/05/2014)</w:t>
            </w:r>
          </w:p>
        </w:tc>
        <w:tc>
          <w:tcPr>
            <w:tcW w:w="1522" w:type="pct"/>
            <w:shd w:val="clear" w:color="auto" w:fill="auto"/>
            <w:noWrap/>
          </w:tcPr>
          <w:p w:rsidR="000F61AB" w:rsidRPr="00FB2547" w:rsidRDefault="000F61AB" w:rsidP="003E624C">
            <w:pPr>
              <w:jc w:val="center"/>
              <w:rPr>
                <w:rFonts w:ascii="Arial" w:hAnsi="Arial" w:cs="Arial"/>
                <w:sz w:val="19"/>
                <w:szCs w:val="19"/>
                <w:lang w:val="es-MX"/>
              </w:rPr>
            </w:pPr>
          </w:p>
        </w:tc>
      </w:tr>
      <w:tr w:rsidR="000F61AB" w:rsidRPr="00FB2547" w:rsidTr="003E624C">
        <w:trPr>
          <w:trHeight w:val="374"/>
        </w:trPr>
        <w:tc>
          <w:tcPr>
            <w:tcW w:w="252" w:type="pct"/>
            <w:shd w:val="clear" w:color="auto" w:fill="auto"/>
            <w:noWrap/>
          </w:tcPr>
          <w:p w:rsidR="000F61AB" w:rsidRPr="00FB2547" w:rsidRDefault="000F61AB" w:rsidP="003E624C">
            <w:pPr>
              <w:rPr>
                <w:rFonts w:ascii="Arial" w:hAnsi="Arial" w:cs="Arial"/>
                <w:bCs/>
                <w:sz w:val="19"/>
                <w:szCs w:val="19"/>
                <w:lang w:val="es-MX"/>
              </w:rPr>
            </w:pPr>
          </w:p>
        </w:tc>
        <w:tc>
          <w:tcPr>
            <w:tcW w:w="244" w:type="pct"/>
            <w:shd w:val="clear" w:color="auto" w:fill="auto"/>
            <w:noWrap/>
          </w:tcPr>
          <w:p w:rsidR="000F61AB" w:rsidRPr="00FB2547" w:rsidRDefault="000F61AB" w:rsidP="003E624C">
            <w:pPr>
              <w:rPr>
                <w:rFonts w:ascii="Arial" w:hAnsi="Arial" w:cs="Arial"/>
                <w:bCs/>
                <w:sz w:val="19"/>
                <w:szCs w:val="19"/>
                <w:lang w:val="es-MX"/>
              </w:rPr>
            </w:pPr>
            <w:r w:rsidRPr="00FB2547">
              <w:rPr>
                <w:rFonts w:ascii="Arial" w:hAnsi="Arial" w:cs="Arial"/>
                <w:sz w:val="19"/>
                <w:szCs w:val="19"/>
                <w:lang w:val="es-MX"/>
              </w:rPr>
              <w:t>a)</w:t>
            </w:r>
          </w:p>
        </w:tc>
        <w:tc>
          <w:tcPr>
            <w:tcW w:w="2982" w:type="pct"/>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Divorcio:</w:t>
            </w:r>
          </w:p>
        </w:tc>
        <w:tc>
          <w:tcPr>
            <w:tcW w:w="1522" w:type="pct"/>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13.00</w:t>
            </w:r>
          </w:p>
        </w:tc>
      </w:tr>
      <w:tr w:rsidR="000F61AB" w:rsidRPr="00FB2547" w:rsidTr="003E624C">
        <w:trPr>
          <w:trHeight w:val="794"/>
        </w:trPr>
        <w:tc>
          <w:tcPr>
            <w:tcW w:w="252" w:type="pct"/>
            <w:shd w:val="clear" w:color="auto" w:fill="auto"/>
            <w:noWrap/>
          </w:tcPr>
          <w:p w:rsidR="000F61AB" w:rsidRPr="00FB2547" w:rsidRDefault="000F61AB" w:rsidP="003E624C">
            <w:pPr>
              <w:rPr>
                <w:rFonts w:ascii="Arial" w:hAnsi="Arial" w:cs="Arial"/>
                <w:sz w:val="19"/>
                <w:szCs w:val="19"/>
                <w:lang w:val="es-MX"/>
              </w:rPr>
            </w:pPr>
          </w:p>
        </w:tc>
        <w:tc>
          <w:tcPr>
            <w:tcW w:w="244" w:type="pct"/>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2982" w:type="pct"/>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Adopción, tutela, emancipación, declaración de ausencias y la pérdida o la limitación de la capacidad legal para administrar bienes:</w:t>
            </w:r>
          </w:p>
        </w:tc>
        <w:tc>
          <w:tcPr>
            <w:tcW w:w="1522" w:type="pct"/>
            <w:shd w:val="clear" w:color="auto" w:fill="auto"/>
            <w:noWrap/>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2.23</w:t>
            </w:r>
          </w:p>
        </w:tc>
      </w:tr>
      <w:tr w:rsidR="000F61AB" w:rsidRPr="00FB2547" w:rsidTr="003E624C">
        <w:trPr>
          <w:trHeight w:val="567"/>
        </w:trPr>
        <w:tc>
          <w:tcPr>
            <w:tcW w:w="252" w:type="pct"/>
            <w:shd w:val="clear" w:color="auto" w:fill="auto"/>
            <w:noWrap/>
          </w:tcPr>
          <w:p w:rsidR="000F61AB" w:rsidRPr="00FB2547" w:rsidRDefault="000F61AB" w:rsidP="003E624C">
            <w:pPr>
              <w:rPr>
                <w:rFonts w:ascii="Arial" w:hAnsi="Arial" w:cs="Arial"/>
                <w:sz w:val="19"/>
                <w:szCs w:val="19"/>
                <w:lang w:val="es-MX"/>
              </w:rPr>
            </w:pPr>
          </w:p>
        </w:tc>
        <w:tc>
          <w:tcPr>
            <w:tcW w:w="244" w:type="pct"/>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2982" w:type="pct"/>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Anotaciones marginales ordenadas por la autoridad judicial:</w:t>
            </w:r>
          </w:p>
        </w:tc>
        <w:tc>
          <w:tcPr>
            <w:tcW w:w="1522" w:type="pct"/>
            <w:shd w:val="clear" w:color="auto" w:fill="auto"/>
            <w:noWrap/>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b/>
                <w:sz w:val="19"/>
                <w:szCs w:val="19"/>
                <w:lang w:val="es-MX"/>
              </w:rPr>
            </w:pPr>
            <w:r w:rsidRPr="00FB2547">
              <w:rPr>
                <w:rFonts w:ascii="Arial" w:hAnsi="Arial" w:cs="Arial"/>
                <w:sz w:val="19"/>
                <w:szCs w:val="19"/>
                <w:lang w:val="es-MX"/>
              </w:rPr>
              <w:t>0.00</w:t>
            </w:r>
          </w:p>
        </w:tc>
      </w:tr>
      <w:tr w:rsidR="000F61AB" w:rsidRPr="00FB2547" w:rsidTr="003E624C">
        <w:trPr>
          <w:trHeight w:val="567"/>
        </w:trPr>
        <w:tc>
          <w:tcPr>
            <w:tcW w:w="252" w:type="pct"/>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bCs/>
                <w:sz w:val="19"/>
                <w:szCs w:val="19"/>
                <w:lang w:val="es-MX"/>
              </w:rPr>
              <w:t>IV</w:t>
            </w:r>
          </w:p>
        </w:tc>
        <w:tc>
          <w:tcPr>
            <w:tcW w:w="244" w:type="pct"/>
            <w:shd w:val="clear" w:color="auto" w:fill="auto"/>
            <w:noWrap/>
          </w:tcPr>
          <w:p w:rsidR="000F61AB" w:rsidRPr="00FB2547" w:rsidRDefault="000F61AB" w:rsidP="003E624C">
            <w:pPr>
              <w:rPr>
                <w:rFonts w:ascii="Arial" w:hAnsi="Arial" w:cs="Arial"/>
                <w:sz w:val="19"/>
                <w:szCs w:val="19"/>
                <w:lang w:val="es-MX"/>
              </w:rPr>
            </w:pPr>
          </w:p>
        </w:tc>
        <w:tc>
          <w:tcPr>
            <w:tcW w:w="2982" w:type="pct"/>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 xml:space="preserve">Por trámites: </w:t>
            </w: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556</w:t>
            </w:r>
            <w:r w:rsidRPr="00FB2547">
              <w:rPr>
                <w:rFonts w:ascii="Arial" w:hAnsi="Arial" w:cs="Arial"/>
                <w:bCs/>
                <w:spacing w:val="-3"/>
                <w:sz w:val="19"/>
                <w:szCs w:val="19"/>
                <w:vertAlign w:val="superscript"/>
              </w:rPr>
              <w:t xml:space="preserve"> PPOE Doceava Sección de fecha 10/05/2014)</w:t>
            </w:r>
          </w:p>
        </w:tc>
        <w:tc>
          <w:tcPr>
            <w:tcW w:w="1522" w:type="pct"/>
            <w:shd w:val="clear" w:color="auto" w:fill="auto"/>
            <w:noWrap/>
          </w:tcPr>
          <w:p w:rsidR="000F61AB" w:rsidRPr="00FB2547" w:rsidRDefault="000F61AB" w:rsidP="003E624C">
            <w:pPr>
              <w:jc w:val="center"/>
              <w:rPr>
                <w:rFonts w:ascii="Arial" w:hAnsi="Arial" w:cs="Arial"/>
                <w:b/>
                <w:sz w:val="19"/>
                <w:szCs w:val="19"/>
                <w:lang w:val="es-MX"/>
              </w:rPr>
            </w:pPr>
          </w:p>
        </w:tc>
      </w:tr>
      <w:tr w:rsidR="000F61AB" w:rsidRPr="00FB2547" w:rsidTr="003E624C">
        <w:trPr>
          <w:trHeight w:val="374"/>
        </w:trPr>
        <w:tc>
          <w:tcPr>
            <w:tcW w:w="252" w:type="pct"/>
            <w:shd w:val="clear" w:color="auto" w:fill="auto"/>
            <w:noWrap/>
          </w:tcPr>
          <w:p w:rsidR="000F61AB" w:rsidRPr="00FB2547" w:rsidRDefault="000F61AB" w:rsidP="003E624C">
            <w:pPr>
              <w:rPr>
                <w:rFonts w:ascii="Arial" w:hAnsi="Arial" w:cs="Arial"/>
                <w:sz w:val="19"/>
                <w:szCs w:val="19"/>
                <w:lang w:val="es-MX"/>
              </w:rPr>
            </w:pPr>
          </w:p>
        </w:tc>
        <w:tc>
          <w:tcPr>
            <w:tcW w:w="244" w:type="pct"/>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2982" w:type="pct"/>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Aclaración de acta:</w:t>
            </w:r>
          </w:p>
        </w:tc>
        <w:tc>
          <w:tcPr>
            <w:tcW w:w="1522" w:type="pct"/>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1.20</w:t>
            </w:r>
          </w:p>
        </w:tc>
      </w:tr>
      <w:tr w:rsidR="000F61AB" w:rsidRPr="00FB2547" w:rsidTr="003E624C">
        <w:trPr>
          <w:trHeight w:val="374"/>
        </w:trPr>
        <w:tc>
          <w:tcPr>
            <w:tcW w:w="252" w:type="pct"/>
            <w:shd w:val="clear" w:color="auto" w:fill="auto"/>
            <w:noWrap/>
          </w:tcPr>
          <w:p w:rsidR="000F61AB" w:rsidRPr="00FB2547" w:rsidRDefault="000F61AB" w:rsidP="003E624C">
            <w:pPr>
              <w:rPr>
                <w:rFonts w:ascii="Arial" w:hAnsi="Arial" w:cs="Arial"/>
                <w:sz w:val="19"/>
                <w:szCs w:val="19"/>
                <w:lang w:val="es-MX"/>
              </w:rPr>
            </w:pPr>
          </w:p>
        </w:tc>
        <w:tc>
          <w:tcPr>
            <w:tcW w:w="244" w:type="pct"/>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2982" w:type="pct"/>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Anotación marginal:</w:t>
            </w:r>
          </w:p>
        </w:tc>
        <w:tc>
          <w:tcPr>
            <w:tcW w:w="1522" w:type="pct"/>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1.20</w:t>
            </w:r>
          </w:p>
        </w:tc>
      </w:tr>
      <w:tr w:rsidR="000F61AB" w:rsidRPr="00FB2547" w:rsidTr="003E624C">
        <w:trPr>
          <w:trHeight w:val="567"/>
        </w:trPr>
        <w:tc>
          <w:tcPr>
            <w:tcW w:w="252" w:type="pct"/>
            <w:shd w:val="clear" w:color="auto" w:fill="auto"/>
            <w:noWrap/>
          </w:tcPr>
          <w:p w:rsidR="000F61AB" w:rsidRPr="00FB2547" w:rsidRDefault="000F61AB" w:rsidP="003E624C">
            <w:pPr>
              <w:rPr>
                <w:rFonts w:ascii="Arial" w:hAnsi="Arial" w:cs="Arial"/>
                <w:sz w:val="19"/>
                <w:szCs w:val="19"/>
                <w:lang w:val="es-MX"/>
              </w:rPr>
            </w:pPr>
          </w:p>
        </w:tc>
        <w:tc>
          <w:tcPr>
            <w:tcW w:w="244" w:type="pct"/>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2982" w:type="pct"/>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Aclaración especial para agregar apellido por uso:</w:t>
            </w:r>
          </w:p>
        </w:tc>
        <w:tc>
          <w:tcPr>
            <w:tcW w:w="1522" w:type="pct"/>
            <w:shd w:val="clear" w:color="auto" w:fill="auto"/>
            <w:noWrap/>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10.50</w:t>
            </w:r>
          </w:p>
        </w:tc>
      </w:tr>
      <w:tr w:rsidR="000F61AB" w:rsidRPr="00FB2547" w:rsidTr="003E624C">
        <w:trPr>
          <w:trHeight w:val="567"/>
        </w:trPr>
        <w:tc>
          <w:tcPr>
            <w:tcW w:w="252" w:type="pct"/>
            <w:shd w:val="clear" w:color="auto" w:fill="auto"/>
            <w:noWrap/>
          </w:tcPr>
          <w:p w:rsidR="000F61AB" w:rsidRPr="00FB2547" w:rsidRDefault="000F61AB" w:rsidP="003E624C">
            <w:pPr>
              <w:rPr>
                <w:rFonts w:ascii="Arial" w:hAnsi="Arial" w:cs="Arial"/>
                <w:sz w:val="19"/>
                <w:szCs w:val="19"/>
                <w:lang w:val="es-MX"/>
              </w:rPr>
            </w:pPr>
          </w:p>
        </w:tc>
        <w:tc>
          <w:tcPr>
            <w:tcW w:w="244" w:type="pct"/>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w:t>
            </w:r>
          </w:p>
        </w:tc>
        <w:tc>
          <w:tcPr>
            <w:tcW w:w="2982" w:type="pct"/>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Certificación de fotocopias de resoluciones administrativas, por aclaraciones de actas:</w:t>
            </w:r>
          </w:p>
        </w:tc>
        <w:tc>
          <w:tcPr>
            <w:tcW w:w="1522" w:type="pct"/>
            <w:shd w:val="clear" w:color="auto" w:fill="auto"/>
            <w:noWrap/>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2.00</w:t>
            </w:r>
          </w:p>
        </w:tc>
      </w:tr>
      <w:tr w:rsidR="000F61AB" w:rsidRPr="00FB2547" w:rsidTr="003E624C">
        <w:trPr>
          <w:trHeight w:val="374"/>
        </w:trPr>
        <w:tc>
          <w:tcPr>
            <w:tcW w:w="252" w:type="pct"/>
            <w:shd w:val="clear" w:color="auto" w:fill="auto"/>
            <w:noWrap/>
          </w:tcPr>
          <w:p w:rsidR="000F61AB" w:rsidRPr="00FB2547" w:rsidRDefault="000F61AB" w:rsidP="003E624C">
            <w:pPr>
              <w:rPr>
                <w:rFonts w:ascii="Arial" w:hAnsi="Arial" w:cs="Arial"/>
                <w:sz w:val="19"/>
                <w:szCs w:val="19"/>
                <w:lang w:val="es-MX"/>
              </w:rPr>
            </w:pPr>
          </w:p>
        </w:tc>
        <w:tc>
          <w:tcPr>
            <w:tcW w:w="244" w:type="pct"/>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w:t>
            </w:r>
          </w:p>
        </w:tc>
        <w:tc>
          <w:tcPr>
            <w:tcW w:w="2982" w:type="pct"/>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Búsqueda de datos por año:</w:t>
            </w:r>
          </w:p>
        </w:tc>
        <w:tc>
          <w:tcPr>
            <w:tcW w:w="1522" w:type="pct"/>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0.35</w:t>
            </w:r>
          </w:p>
        </w:tc>
      </w:tr>
      <w:tr w:rsidR="000F61AB" w:rsidRPr="00FB2547" w:rsidTr="003E624C">
        <w:trPr>
          <w:trHeight w:val="794"/>
        </w:trPr>
        <w:tc>
          <w:tcPr>
            <w:tcW w:w="252" w:type="pct"/>
            <w:shd w:val="clear" w:color="auto" w:fill="auto"/>
            <w:noWrap/>
          </w:tcPr>
          <w:p w:rsidR="000F61AB" w:rsidRPr="00FB2547" w:rsidRDefault="000F61AB" w:rsidP="003E624C">
            <w:pPr>
              <w:rPr>
                <w:rFonts w:ascii="Arial" w:hAnsi="Arial" w:cs="Arial"/>
                <w:sz w:val="19"/>
                <w:szCs w:val="19"/>
                <w:lang w:val="es-MX"/>
              </w:rPr>
            </w:pPr>
          </w:p>
        </w:tc>
        <w:tc>
          <w:tcPr>
            <w:tcW w:w="244" w:type="pct"/>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f)</w:t>
            </w:r>
          </w:p>
        </w:tc>
        <w:tc>
          <w:tcPr>
            <w:tcW w:w="2982" w:type="pct"/>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Inserción de los actos del registro civil que acrediten el estado civil, adquiridos por los mexicanos fuera de la República Mexicana:</w:t>
            </w:r>
          </w:p>
        </w:tc>
        <w:tc>
          <w:tcPr>
            <w:tcW w:w="1522" w:type="pct"/>
            <w:shd w:val="clear" w:color="auto" w:fill="auto"/>
            <w:noWrap/>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10.00</w:t>
            </w:r>
          </w:p>
        </w:tc>
      </w:tr>
      <w:tr w:rsidR="000F61AB" w:rsidRPr="00FB2547" w:rsidTr="003E624C">
        <w:trPr>
          <w:trHeight w:val="567"/>
        </w:trPr>
        <w:tc>
          <w:tcPr>
            <w:tcW w:w="252" w:type="pct"/>
            <w:shd w:val="clear" w:color="auto" w:fill="auto"/>
            <w:noWrap/>
          </w:tcPr>
          <w:p w:rsidR="000F61AB" w:rsidRPr="00FB2547" w:rsidRDefault="000F61AB" w:rsidP="003E624C">
            <w:pPr>
              <w:rPr>
                <w:rFonts w:ascii="Arial" w:hAnsi="Arial" w:cs="Arial"/>
                <w:sz w:val="19"/>
                <w:szCs w:val="19"/>
                <w:lang w:val="es-MX"/>
              </w:rPr>
            </w:pPr>
          </w:p>
        </w:tc>
        <w:tc>
          <w:tcPr>
            <w:tcW w:w="244" w:type="pct"/>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g)</w:t>
            </w:r>
          </w:p>
        </w:tc>
        <w:tc>
          <w:tcPr>
            <w:tcW w:w="2982" w:type="pct"/>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Certificación de fotocopia por cada uno de los documentos que integren el apéndice:</w:t>
            </w:r>
          </w:p>
        </w:tc>
        <w:tc>
          <w:tcPr>
            <w:tcW w:w="1522" w:type="pct"/>
            <w:shd w:val="clear" w:color="auto" w:fill="auto"/>
            <w:noWrap/>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1.34</w:t>
            </w:r>
          </w:p>
        </w:tc>
      </w:tr>
      <w:tr w:rsidR="000F61AB" w:rsidRPr="00FB2547" w:rsidTr="003E624C">
        <w:trPr>
          <w:trHeight w:val="794"/>
        </w:trPr>
        <w:tc>
          <w:tcPr>
            <w:tcW w:w="252" w:type="pct"/>
            <w:shd w:val="clear" w:color="auto" w:fill="auto"/>
            <w:noWrap/>
          </w:tcPr>
          <w:p w:rsidR="000F61AB" w:rsidRPr="00FB2547" w:rsidRDefault="000F61AB" w:rsidP="003E624C">
            <w:pPr>
              <w:rPr>
                <w:rFonts w:ascii="Arial" w:hAnsi="Arial" w:cs="Arial"/>
                <w:sz w:val="19"/>
                <w:szCs w:val="19"/>
                <w:lang w:val="es-MX"/>
              </w:rPr>
            </w:pPr>
          </w:p>
        </w:tc>
        <w:tc>
          <w:tcPr>
            <w:tcW w:w="244" w:type="pct"/>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h)</w:t>
            </w:r>
          </w:p>
        </w:tc>
        <w:tc>
          <w:tcPr>
            <w:tcW w:w="2982" w:type="pct"/>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Trámite de apostilla de documentación expedida en el extranjero que se haya omitido:</w:t>
            </w:r>
          </w:p>
        </w:tc>
        <w:tc>
          <w:tcPr>
            <w:tcW w:w="1522" w:type="pct"/>
            <w:shd w:val="clear" w:color="auto" w:fill="auto"/>
            <w:noWrap/>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3.00</w:t>
            </w:r>
          </w:p>
        </w:tc>
      </w:tr>
      <w:tr w:rsidR="000F61AB" w:rsidRPr="00FB2547" w:rsidTr="003E624C">
        <w:trPr>
          <w:trHeight w:val="567"/>
        </w:trPr>
        <w:tc>
          <w:tcPr>
            <w:tcW w:w="252" w:type="pct"/>
            <w:shd w:val="clear" w:color="auto" w:fill="auto"/>
            <w:noWrap/>
          </w:tcPr>
          <w:p w:rsidR="000F61AB" w:rsidRPr="00FB2547" w:rsidRDefault="000F61AB" w:rsidP="003E624C">
            <w:pPr>
              <w:rPr>
                <w:rFonts w:ascii="Arial" w:hAnsi="Arial" w:cs="Arial"/>
                <w:sz w:val="19"/>
                <w:szCs w:val="19"/>
                <w:lang w:val="es-MX"/>
              </w:rPr>
            </w:pPr>
          </w:p>
        </w:tc>
        <w:tc>
          <w:tcPr>
            <w:tcW w:w="244" w:type="pct"/>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2982" w:type="pct"/>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Solicitud de actas registradas en el extranjero:</w:t>
            </w:r>
          </w:p>
        </w:tc>
        <w:tc>
          <w:tcPr>
            <w:tcW w:w="1522" w:type="pct"/>
            <w:shd w:val="clear" w:color="auto" w:fill="auto"/>
            <w:noWrap/>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3.00</w:t>
            </w:r>
          </w:p>
        </w:tc>
      </w:tr>
      <w:tr w:rsidR="000F61AB" w:rsidRPr="00FB2547" w:rsidTr="003E624C">
        <w:trPr>
          <w:trHeight w:val="1020"/>
        </w:trPr>
        <w:tc>
          <w:tcPr>
            <w:tcW w:w="252" w:type="pct"/>
            <w:shd w:val="clear" w:color="auto" w:fill="auto"/>
            <w:noWrap/>
          </w:tcPr>
          <w:p w:rsidR="000F61AB" w:rsidRPr="00FB2547" w:rsidRDefault="000F61AB" w:rsidP="003E624C">
            <w:pPr>
              <w:rPr>
                <w:rFonts w:ascii="Arial" w:hAnsi="Arial" w:cs="Arial"/>
                <w:b/>
                <w:sz w:val="19"/>
                <w:szCs w:val="19"/>
                <w:lang w:val="es-MX"/>
              </w:rPr>
            </w:pPr>
          </w:p>
        </w:tc>
        <w:tc>
          <w:tcPr>
            <w:tcW w:w="244" w:type="pct"/>
            <w:shd w:val="clear" w:color="auto" w:fill="auto"/>
            <w:noWrap/>
          </w:tcPr>
          <w:p w:rsidR="000F61AB" w:rsidRPr="00FB2547" w:rsidRDefault="000F61AB" w:rsidP="003E624C">
            <w:pPr>
              <w:rPr>
                <w:rFonts w:ascii="Arial" w:hAnsi="Arial" w:cs="Arial"/>
                <w:sz w:val="19"/>
                <w:szCs w:val="19"/>
                <w:lang w:val="es-MX"/>
              </w:rPr>
            </w:pPr>
          </w:p>
        </w:tc>
        <w:tc>
          <w:tcPr>
            <w:tcW w:w="2982" w:type="pct"/>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Tratándose de lo dispuesto en los incisos h) e i), el solicitante deberá cubrir los costos de expedición y certificación que se causen en el país emisor.</w:t>
            </w:r>
          </w:p>
        </w:tc>
        <w:tc>
          <w:tcPr>
            <w:tcW w:w="1522" w:type="pct"/>
            <w:shd w:val="clear" w:color="auto" w:fill="auto"/>
            <w:noWrap/>
          </w:tcPr>
          <w:p w:rsidR="000F61AB" w:rsidRPr="00FB2547" w:rsidRDefault="000F61AB" w:rsidP="003E624C">
            <w:pPr>
              <w:jc w:val="center"/>
              <w:rPr>
                <w:rFonts w:ascii="Arial" w:hAnsi="Arial" w:cs="Arial"/>
                <w:sz w:val="19"/>
                <w:szCs w:val="19"/>
                <w:lang w:val="es-MX"/>
              </w:rPr>
            </w:pPr>
          </w:p>
        </w:tc>
      </w:tr>
      <w:tr w:rsidR="000F61AB" w:rsidRPr="00FB2547" w:rsidTr="003E624C">
        <w:trPr>
          <w:trHeight w:val="567"/>
        </w:trPr>
        <w:tc>
          <w:tcPr>
            <w:tcW w:w="252" w:type="pct"/>
            <w:shd w:val="clear" w:color="auto" w:fill="auto"/>
            <w:noWrap/>
          </w:tcPr>
          <w:p w:rsidR="000F61AB" w:rsidRPr="00FB2547" w:rsidRDefault="000F61AB" w:rsidP="003E624C">
            <w:pPr>
              <w:rPr>
                <w:rFonts w:ascii="Arial" w:hAnsi="Arial" w:cs="Arial"/>
                <w:sz w:val="19"/>
                <w:szCs w:val="19"/>
                <w:lang w:val="es-MX"/>
              </w:rPr>
            </w:pPr>
          </w:p>
        </w:tc>
        <w:tc>
          <w:tcPr>
            <w:tcW w:w="244" w:type="pct"/>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j)</w:t>
            </w:r>
          </w:p>
        </w:tc>
        <w:tc>
          <w:tcPr>
            <w:tcW w:w="2982" w:type="pct"/>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Traducción de actas generadas en idioma extranjero:</w:t>
            </w:r>
          </w:p>
        </w:tc>
        <w:tc>
          <w:tcPr>
            <w:tcW w:w="1522" w:type="pct"/>
            <w:shd w:val="clear" w:color="auto" w:fill="auto"/>
            <w:noWrap/>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5.00</w:t>
            </w:r>
          </w:p>
        </w:tc>
      </w:tr>
      <w:tr w:rsidR="000F61AB" w:rsidRPr="00FB2547" w:rsidTr="003E624C">
        <w:trPr>
          <w:trHeight w:val="567"/>
        </w:trPr>
        <w:tc>
          <w:tcPr>
            <w:tcW w:w="252" w:type="pct"/>
            <w:shd w:val="clear" w:color="auto" w:fill="auto"/>
            <w:noWrap/>
          </w:tcPr>
          <w:p w:rsidR="000F61AB" w:rsidRPr="00FB2547" w:rsidRDefault="000F61AB" w:rsidP="003E624C">
            <w:pPr>
              <w:rPr>
                <w:rFonts w:ascii="Arial" w:hAnsi="Arial" w:cs="Arial"/>
                <w:sz w:val="19"/>
                <w:szCs w:val="19"/>
                <w:lang w:val="es-MX"/>
              </w:rPr>
            </w:pPr>
          </w:p>
        </w:tc>
        <w:tc>
          <w:tcPr>
            <w:tcW w:w="244" w:type="pct"/>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k)</w:t>
            </w:r>
          </w:p>
        </w:tc>
        <w:tc>
          <w:tcPr>
            <w:tcW w:w="2982" w:type="pct"/>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 xml:space="preserve">Divorcio administrativo: </w:t>
            </w:r>
            <w:r w:rsidRPr="00FB2547">
              <w:rPr>
                <w:rFonts w:ascii="Arial" w:hAnsi="Arial" w:cs="Arial"/>
                <w:sz w:val="19"/>
                <w:szCs w:val="19"/>
                <w:vertAlign w:val="superscript"/>
              </w:rPr>
              <w:t xml:space="preserve">(Adición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556</w:t>
            </w:r>
            <w:r w:rsidRPr="00FB2547">
              <w:rPr>
                <w:rFonts w:ascii="Arial" w:hAnsi="Arial" w:cs="Arial"/>
                <w:bCs/>
                <w:spacing w:val="-3"/>
                <w:sz w:val="19"/>
                <w:szCs w:val="19"/>
                <w:vertAlign w:val="superscript"/>
              </w:rPr>
              <w:t xml:space="preserve"> PPOE Doceava Sección de fecha 10/05/2014)</w:t>
            </w:r>
          </w:p>
        </w:tc>
        <w:tc>
          <w:tcPr>
            <w:tcW w:w="1522" w:type="pct"/>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58.00</w:t>
            </w:r>
          </w:p>
        </w:tc>
      </w:tr>
      <w:tr w:rsidR="000F61AB" w:rsidRPr="00FB2547" w:rsidTr="003E624C">
        <w:trPr>
          <w:trHeight w:val="374"/>
        </w:trPr>
        <w:tc>
          <w:tcPr>
            <w:tcW w:w="252" w:type="pct"/>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bCs/>
                <w:sz w:val="19"/>
                <w:szCs w:val="19"/>
                <w:lang w:val="es-MX"/>
              </w:rPr>
              <w:t>V</w:t>
            </w:r>
          </w:p>
        </w:tc>
        <w:tc>
          <w:tcPr>
            <w:tcW w:w="244" w:type="pct"/>
            <w:shd w:val="clear" w:color="auto" w:fill="auto"/>
            <w:noWrap/>
          </w:tcPr>
          <w:p w:rsidR="000F61AB" w:rsidRPr="00FB2547" w:rsidRDefault="000F61AB" w:rsidP="003E624C">
            <w:pPr>
              <w:rPr>
                <w:rFonts w:ascii="Arial" w:hAnsi="Arial" w:cs="Arial"/>
                <w:sz w:val="19"/>
                <w:szCs w:val="19"/>
                <w:lang w:val="es-MX"/>
              </w:rPr>
            </w:pPr>
          </w:p>
        </w:tc>
        <w:tc>
          <w:tcPr>
            <w:tcW w:w="2982" w:type="pct"/>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Por matrimonios</w:t>
            </w:r>
          </w:p>
        </w:tc>
        <w:tc>
          <w:tcPr>
            <w:tcW w:w="1522" w:type="pct"/>
            <w:shd w:val="clear" w:color="auto" w:fill="auto"/>
            <w:noWrap/>
          </w:tcPr>
          <w:p w:rsidR="000F61AB" w:rsidRPr="00FB2547" w:rsidRDefault="000F61AB" w:rsidP="003E624C">
            <w:pPr>
              <w:jc w:val="center"/>
              <w:rPr>
                <w:rFonts w:ascii="Arial" w:hAnsi="Arial" w:cs="Arial"/>
                <w:sz w:val="19"/>
                <w:szCs w:val="19"/>
                <w:lang w:val="es-MX"/>
              </w:rPr>
            </w:pPr>
          </w:p>
        </w:tc>
      </w:tr>
      <w:tr w:rsidR="000F61AB" w:rsidRPr="00FB2547" w:rsidTr="003E624C">
        <w:trPr>
          <w:trHeight w:val="567"/>
        </w:trPr>
        <w:tc>
          <w:tcPr>
            <w:tcW w:w="252" w:type="pct"/>
            <w:shd w:val="clear" w:color="auto" w:fill="auto"/>
            <w:noWrap/>
          </w:tcPr>
          <w:p w:rsidR="000F61AB" w:rsidRPr="00FB2547" w:rsidRDefault="000F61AB" w:rsidP="003E624C">
            <w:pPr>
              <w:rPr>
                <w:rFonts w:ascii="Arial" w:hAnsi="Arial" w:cs="Arial"/>
                <w:sz w:val="19"/>
                <w:szCs w:val="19"/>
                <w:lang w:val="es-MX"/>
              </w:rPr>
            </w:pPr>
          </w:p>
        </w:tc>
        <w:tc>
          <w:tcPr>
            <w:tcW w:w="244" w:type="pct"/>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2982" w:type="pct"/>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En la Oficialía del Registro Civil de 9:00 a 15:00 horas en días hábiles:</w:t>
            </w:r>
          </w:p>
          <w:p w:rsidR="000F61AB" w:rsidRPr="00FB2547" w:rsidRDefault="000F61AB" w:rsidP="003E624C">
            <w:pPr>
              <w:jc w:val="both"/>
              <w:rPr>
                <w:rFonts w:ascii="Arial" w:hAnsi="Arial" w:cs="Arial"/>
                <w:sz w:val="19"/>
                <w:szCs w:val="19"/>
                <w:lang w:val="es-MX"/>
              </w:rPr>
            </w:pPr>
          </w:p>
        </w:tc>
        <w:tc>
          <w:tcPr>
            <w:tcW w:w="1522" w:type="pct"/>
            <w:shd w:val="clear" w:color="auto" w:fill="auto"/>
            <w:noWrap/>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12.37</w:t>
            </w:r>
          </w:p>
        </w:tc>
      </w:tr>
      <w:tr w:rsidR="000F61AB" w:rsidRPr="00FB2547" w:rsidTr="003E624C">
        <w:trPr>
          <w:trHeight w:val="567"/>
        </w:trPr>
        <w:tc>
          <w:tcPr>
            <w:tcW w:w="252" w:type="pct"/>
            <w:shd w:val="clear" w:color="auto" w:fill="auto"/>
            <w:noWrap/>
          </w:tcPr>
          <w:p w:rsidR="000F61AB" w:rsidRPr="00FB2547" w:rsidRDefault="000F61AB" w:rsidP="003E624C">
            <w:pPr>
              <w:rPr>
                <w:rFonts w:ascii="Arial" w:hAnsi="Arial" w:cs="Arial"/>
                <w:b/>
                <w:sz w:val="19"/>
                <w:szCs w:val="19"/>
                <w:lang w:val="es-MX"/>
              </w:rPr>
            </w:pPr>
          </w:p>
        </w:tc>
        <w:tc>
          <w:tcPr>
            <w:tcW w:w="244" w:type="pct"/>
            <w:shd w:val="clear" w:color="auto" w:fill="auto"/>
            <w:noWrap/>
          </w:tcPr>
          <w:p w:rsidR="000F61AB" w:rsidRPr="00FB2547" w:rsidRDefault="000F61AB" w:rsidP="003E624C">
            <w:pPr>
              <w:rPr>
                <w:rFonts w:ascii="Arial" w:hAnsi="Arial" w:cs="Arial"/>
                <w:b/>
                <w:sz w:val="19"/>
                <w:szCs w:val="19"/>
                <w:lang w:val="es-MX"/>
              </w:rPr>
            </w:pPr>
            <w:r w:rsidRPr="00FB2547">
              <w:rPr>
                <w:rFonts w:ascii="Arial" w:hAnsi="Arial" w:cs="Arial"/>
                <w:sz w:val="19"/>
                <w:szCs w:val="19"/>
                <w:lang w:val="es-MX"/>
              </w:rPr>
              <w:t>b)</w:t>
            </w:r>
          </w:p>
        </w:tc>
        <w:tc>
          <w:tcPr>
            <w:tcW w:w="2982" w:type="pct"/>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A domicilio, en días hábiles de las 09:00 a 15:00 horas:</w:t>
            </w:r>
          </w:p>
        </w:tc>
        <w:tc>
          <w:tcPr>
            <w:tcW w:w="1522" w:type="pct"/>
            <w:shd w:val="clear" w:color="auto" w:fill="auto"/>
            <w:noWrap/>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29.00</w:t>
            </w:r>
          </w:p>
        </w:tc>
      </w:tr>
      <w:tr w:rsidR="000F61AB" w:rsidRPr="00FB2547" w:rsidTr="003E624C">
        <w:trPr>
          <w:trHeight w:val="567"/>
        </w:trPr>
        <w:tc>
          <w:tcPr>
            <w:tcW w:w="252" w:type="pct"/>
            <w:shd w:val="clear" w:color="auto" w:fill="auto"/>
            <w:noWrap/>
          </w:tcPr>
          <w:p w:rsidR="000F61AB" w:rsidRPr="00FB2547" w:rsidRDefault="000F61AB" w:rsidP="003E624C">
            <w:pPr>
              <w:rPr>
                <w:rFonts w:ascii="Arial" w:hAnsi="Arial" w:cs="Arial"/>
                <w:b/>
                <w:sz w:val="19"/>
                <w:szCs w:val="19"/>
                <w:lang w:val="es-MX"/>
              </w:rPr>
            </w:pPr>
          </w:p>
        </w:tc>
        <w:tc>
          <w:tcPr>
            <w:tcW w:w="244" w:type="pct"/>
            <w:shd w:val="clear" w:color="auto" w:fill="auto"/>
            <w:noWrap/>
          </w:tcPr>
          <w:p w:rsidR="000F61AB" w:rsidRPr="00FB2547" w:rsidRDefault="000F61AB" w:rsidP="003E624C">
            <w:pPr>
              <w:rPr>
                <w:rFonts w:ascii="Arial" w:hAnsi="Arial" w:cs="Arial"/>
                <w:b/>
                <w:sz w:val="19"/>
                <w:szCs w:val="19"/>
                <w:lang w:val="es-MX"/>
              </w:rPr>
            </w:pPr>
            <w:r w:rsidRPr="00FB2547">
              <w:rPr>
                <w:rFonts w:ascii="Arial" w:hAnsi="Arial" w:cs="Arial"/>
                <w:sz w:val="19"/>
                <w:szCs w:val="19"/>
                <w:lang w:val="es-MX"/>
              </w:rPr>
              <w:t>c)</w:t>
            </w:r>
          </w:p>
        </w:tc>
        <w:tc>
          <w:tcPr>
            <w:tcW w:w="2982" w:type="pct"/>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A domicilio, en días hábiles después de las 15:00 horas:</w:t>
            </w:r>
          </w:p>
        </w:tc>
        <w:tc>
          <w:tcPr>
            <w:tcW w:w="1522" w:type="pct"/>
            <w:shd w:val="clear" w:color="auto" w:fill="auto"/>
            <w:noWrap/>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32.00</w:t>
            </w:r>
          </w:p>
        </w:tc>
      </w:tr>
      <w:tr w:rsidR="000F61AB" w:rsidRPr="00FB2547" w:rsidTr="003E624C">
        <w:trPr>
          <w:trHeight w:val="374"/>
        </w:trPr>
        <w:tc>
          <w:tcPr>
            <w:tcW w:w="252" w:type="pct"/>
            <w:shd w:val="clear" w:color="auto" w:fill="auto"/>
            <w:noWrap/>
          </w:tcPr>
          <w:p w:rsidR="000F61AB" w:rsidRPr="00FB2547" w:rsidRDefault="000F61AB" w:rsidP="003E624C">
            <w:pPr>
              <w:rPr>
                <w:rFonts w:ascii="Arial" w:hAnsi="Arial" w:cs="Arial"/>
                <w:sz w:val="19"/>
                <w:szCs w:val="19"/>
                <w:lang w:val="es-MX"/>
              </w:rPr>
            </w:pPr>
          </w:p>
        </w:tc>
        <w:tc>
          <w:tcPr>
            <w:tcW w:w="244" w:type="pct"/>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w:t>
            </w:r>
          </w:p>
        </w:tc>
        <w:tc>
          <w:tcPr>
            <w:tcW w:w="2982" w:type="pct"/>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A domicilio, en días inhábiles:</w:t>
            </w:r>
          </w:p>
        </w:tc>
        <w:tc>
          <w:tcPr>
            <w:tcW w:w="1522" w:type="pct"/>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41.00</w:t>
            </w:r>
          </w:p>
        </w:tc>
      </w:tr>
      <w:tr w:rsidR="000F61AB" w:rsidRPr="00FB2547" w:rsidTr="003E624C">
        <w:trPr>
          <w:trHeight w:val="794"/>
        </w:trPr>
        <w:tc>
          <w:tcPr>
            <w:tcW w:w="252" w:type="pct"/>
            <w:shd w:val="clear" w:color="auto" w:fill="auto"/>
            <w:noWrap/>
          </w:tcPr>
          <w:p w:rsidR="000F61AB" w:rsidRPr="00FB2547" w:rsidRDefault="000F61AB" w:rsidP="003E624C">
            <w:pPr>
              <w:rPr>
                <w:rFonts w:ascii="Arial" w:hAnsi="Arial" w:cs="Arial"/>
                <w:sz w:val="19"/>
                <w:szCs w:val="19"/>
                <w:lang w:val="es-MX"/>
              </w:rPr>
            </w:pPr>
          </w:p>
        </w:tc>
        <w:tc>
          <w:tcPr>
            <w:tcW w:w="244" w:type="pct"/>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w:t>
            </w:r>
          </w:p>
        </w:tc>
        <w:tc>
          <w:tcPr>
            <w:tcW w:w="2982" w:type="pct"/>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Por habilitación de un oficial del Registro Civil para celebrar matrimonios fuera de su jurisdicción:</w:t>
            </w:r>
          </w:p>
        </w:tc>
        <w:tc>
          <w:tcPr>
            <w:tcW w:w="1522" w:type="pct"/>
            <w:shd w:val="clear" w:color="auto" w:fill="auto"/>
            <w:noWrap/>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30.00</w:t>
            </w:r>
          </w:p>
        </w:tc>
      </w:tr>
      <w:tr w:rsidR="000F61AB" w:rsidRPr="00FB2547" w:rsidTr="003E624C">
        <w:tblPrEx>
          <w:tblLook w:val="04A0" w:firstRow="1" w:lastRow="0" w:firstColumn="1" w:lastColumn="0" w:noHBand="0" w:noVBand="1"/>
        </w:tblPrEx>
        <w:trPr>
          <w:trHeight w:val="794"/>
        </w:trPr>
        <w:tc>
          <w:tcPr>
            <w:tcW w:w="496" w:type="pct"/>
            <w:gridSpan w:val="2"/>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VI</w:t>
            </w:r>
          </w:p>
        </w:tc>
        <w:tc>
          <w:tcPr>
            <w:tcW w:w="2982" w:type="pct"/>
            <w:shd w:val="clear" w:color="auto" w:fill="auto"/>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Entre extranjeros o extranjero(a) con mexicano (a) causará derechos de acuerdo con las siguientes cuotas:</w:t>
            </w:r>
          </w:p>
        </w:tc>
        <w:tc>
          <w:tcPr>
            <w:tcW w:w="1522" w:type="pct"/>
            <w:shd w:val="clear" w:color="auto" w:fill="auto"/>
            <w:noWrap/>
            <w:hideMark/>
          </w:tcPr>
          <w:p w:rsidR="000F61AB" w:rsidRPr="00FB2547" w:rsidRDefault="000F61AB" w:rsidP="003E624C">
            <w:pPr>
              <w:jc w:val="center"/>
              <w:rPr>
                <w:rFonts w:ascii="Arial" w:hAnsi="Arial" w:cs="Arial"/>
                <w:sz w:val="19"/>
                <w:szCs w:val="19"/>
                <w:lang w:val="es-MX"/>
              </w:rPr>
            </w:pPr>
          </w:p>
        </w:tc>
      </w:tr>
      <w:tr w:rsidR="000F61AB" w:rsidRPr="00FB2547" w:rsidTr="003E624C">
        <w:tblPrEx>
          <w:tblLook w:val="04A0" w:firstRow="1" w:lastRow="0" w:firstColumn="1" w:lastColumn="0" w:noHBand="0" w:noVBand="1"/>
        </w:tblPrEx>
        <w:trPr>
          <w:trHeight w:val="567"/>
        </w:trPr>
        <w:tc>
          <w:tcPr>
            <w:tcW w:w="496" w:type="pct"/>
            <w:gridSpan w:val="2"/>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 xml:space="preserve">a) </w:t>
            </w:r>
          </w:p>
        </w:tc>
        <w:tc>
          <w:tcPr>
            <w:tcW w:w="2982" w:type="pct"/>
            <w:shd w:val="clear" w:color="auto" w:fill="auto"/>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En la Oficialía del Registro Civil de 9:00 a 15:00 horas en días hábiles:</w:t>
            </w:r>
          </w:p>
        </w:tc>
        <w:tc>
          <w:tcPr>
            <w:tcW w:w="1522" w:type="pct"/>
            <w:shd w:val="clear" w:color="auto" w:fill="auto"/>
            <w:noWrap/>
            <w:hideMark/>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24.74</w:t>
            </w:r>
          </w:p>
        </w:tc>
      </w:tr>
      <w:tr w:rsidR="000F61AB" w:rsidRPr="00FB2547" w:rsidTr="003E624C">
        <w:tblPrEx>
          <w:tblLook w:val="04A0" w:firstRow="1" w:lastRow="0" w:firstColumn="1" w:lastColumn="0" w:noHBand="0" w:noVBand="1"/>
        </w:tblPrEx>
        <w:trPr>
          <w:trHeight w:val="567"/>
        </w:trPr>
        <w:tc>
          <w:tcPr>
            <w:tcW w:w="496" w:type="pct"/>
            <w:gridSpan w:val="2"/>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2982" w:type="pct"/>
            <w:shd w:val="clear" w:color="auto" w:fill="auto"/>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A domicilio, en días hábiles de las 9:00 a 15:00 horas:</w:t>
            </w:r>
          </w:p>
        </w:tc>
        <w:tc>
          <w:tcPr>
            <w:tcW w:w="1522" w:type="pct"/>
            <w:shd w:val="clear" w:color="auto" w:fill="auto"/>
            <w:noWrap/>
            <w:hideMark/>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58.00</w:t>
            </w:r>
          </w:p>
        </w:tc>
      </w:tr>
      <w:tr w:rsidR="000F61AB" w:rsidRPr="00FB2547" w:rsidTr="003E624C">
        <w:tblPrEx>
          <w:tblLook w:val="04A0" w:firstRow="1" w:lastRow="0" w:firstColumn="1" w:lastColumn="0" w:noHBand="0" w:noVBand="1"/>
        </w:tblPrEx>
        <w:trPr>
          <w:trHeight w:val="567"/>
        </w:trPr>
        <w:tc>
          <w:tcPr>
            <w:tcW w:w="496" w:type="pct"/>
            <w:gridSpan w:val="2"/>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2982" w:type="pct"/>
            <w:shd w:val="clear" w:color="auto" w:fill="auto"/>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A domicilio, en días hábiles después de las 15:00 horas:</w:t>
            </w:r>
          </w:p>
        </w:tc>
        <w:tc>
          <w:tcPr>
            <w:tcW w:w="1522" w:type="pct"/>
            <w:shd w:val="clear" w:color="auto" w:fill="auto"/>
            <w:noWrap/>
            <w:hideMark/>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64.00</w:t>
            </w:r>
          </w:p>
        </w:tc>
      </w:tr>
      <w:tr w:rsidR="000F61AB" w:rsidRPr="00FB2547" w:rsidTr="003E624C">
        <w:tblPrEx>
          <w:tblLook w:val="04A0" w:firstRow="1" w:lastRow="0" w:firstColumn="1" w:lastColumn="0" w:noHBand="0" w:noVBand="1"/>
        </w:tblPrEx>
        <w:trPr>
          <w:trHeight w:val="374"/>
        </w:trPr>
        <w:tc>
          <w:tcPr>
            <w:tcW w:w="496" w:type="pct"/>
            <w:gridSpan w:val="2"/>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w:t>
            </w:r>
          </w:p>
        </w:tc>
        <w:tc>
          <w:tcPr>
            <w:tcW w:w="2982" w:type="pct"/>
            <w:shd w:val="clear" w:color="auto" w:fill="auto"/>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A domicilio, en días inhábiles:</w:t>
            </w:r>
          </w:p>
        </w:tc>
        <w:tc>
          <w:tcPr>
            <w:tcW w:w="1522" w:type="pct"/>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82.00</w:t>
            </w:r>
          </w:p>
        </w:tc>
      </w:tr>
      <w:tr w:rsidR="000F61AB" w:rsidRPr="00FB2547" w:rsidTr="003E624C">
        <w:tblPrEx>
          <w:tblLook w:val="04A0" w:firstRow="1" w:lastRow="0" w:firstColumn="1" w:lastColumn="0" w:noHBand="0" w:noVBand="1"/>
        </w:tblPrEx>
        <w:trPr>
          <w:trHeight w:val="329"/>
        </w:trPr>
        <w:tc>
          <w:tcPr>
            <w:tcW w:w="496" w:type="pct"/>
            <w:gridSpan w:val="2"/>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w:t>
            </w:r>
          </w:p>
        </w:tc>
        <w:tc>
          <w:tcPr>
            <w:tcW w:w="2982" w:type="pct"/>
            <w:shd w:val="clear" w:color="auto" w:fill="auto"/>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Por habilitación de un oficial del Registro Civil para celebrar matrimonios fuera de su jurisdicción:</w:t>
            </w:r>
          </w:p>
        </w:tc>
        <w:tc>
          <w:tcPr>
            <w:tcW w:w="1522" w:type="pct"/>
            <w:shd w:val="clear" w:color="auto" w:fill="auto"/>
            <w:noWrap/>
            <w:hideMark/>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60.00</w:t>
            </w:r>
          </w:p>
        </w:tc>
      </w:tr>
    </w:tbl>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tabs>
          <w:tab w:val="center" w:pos="4703"/>
        </w:tabs>
        <w:suppressAutoHyphens/>
        <w:jc w:val="both"/>
        <w:rPr>
          <w:rFonts w:ascii="Arial" w:hAnsi="Arial" w:cs="Arial"/>
          <w:sz w:val="19"/>
          <w:szCs w:val="19"/>
          <w:lang w:val="es-MX"/>
        </w:rPr>
      </w:pPr>
      <w:r w:rsidRPr="00FB2547">
        <w:rPr>
          <w:rFonts w:ascii="Arial" w:hAnsi="Arial" w:cs="Arial"/>
          <w:sz w:val="19"/>
          <w:szCs w:val="19"/>
          <w:lang w:val="es-MX"/>
        </w:rPr>
        <w:t xml:space="preserve">Tratándose de los servicios efectuados en el marco de la acción gubernamental denominada “Programa de Identidad y Certeza Jurídica para tu Bienestar” el costo del servicio será gratuito. </w:t>
      </w:r>
    </w:p>
    <w:p w:rsidR="000F61AB" w:rsidRPr="00FB2547" w:rsidRDefault="000F61AB" w:rsidP="000F61AB">
      <w:pPr>
        <w:tabs>
          <w:tab w:val="center" w:pos="4703"/>
        </w:tabs>
        <w:suppressAutoHyphens/>
        <w:jc w:val="both"/>
        <w:rPr>
          <w:rFonts w:ascii="Arial" w:hAnsi="Arial" w:cs="Arial"/>
          <w:sz w:val="19"/>
          <w:szCs w:val="19"/>
          <w:lang w:val="es-MX"/>
        </w:rPr>
      </w:pPr>
    </w:p>
    <w:p w:rsidR="000F61AB" w:rsidRPr="00FB2547" w:rsidRDefault="000F61AB" w:rsidP="000F61AB">
      <w:pPr>
        <w:tabs>
          <w:tab w:val="center" w:pos="4703"/>
        </w:tabs>
        <w:suppressAutoHyphens/>
        <w:jc w:val="both"/>
        <w:rPr>
          <w:rFonts w:ascii="Arial" w:hAnsi="Arial" w:cs="Arial"/>
          <w:sz w:val="19"/>
          <w:szCs w:val="19"/>
          <w:lang w:val="es-MX"/>
        </w:rPr>
      </w:pPr>
      <w:r w:rsidRPr="00FB2547">
        <w:rPr>
          <w:rFonts w:ascii="Arial" w:hAnsi="Arial" w:cs="Arial"/>
          <w:sz w:val="19"/>
          <w:szCs w:val="19"/>
          <w:lang w:val="es-MX"/>
        </w:rPr>
        <w:t>Los servicios del Registro Civil proporcionados en las Brigadas Bienestar y Atención a Grupos Vulnerables, será gratuito.</w:t>
      </w:r>
    </w:p>
    <w:p w:rsidR="000F61AB" w:rsidRPr="00FB2547" w:rsidRDefault="000F61AB" w:rsidP="000F61AB">
      <w:pPr>
        <w:tabs>
          <w:tab w:val="center" w:pos="4703"/>
        </w:tabs>
        <w:suppressAutoHyphens/>
        <w:jc w:val="both"/>
        <w:rPr>
          <w:rFonts w:ascii="Arial" w:hAnsi="Arial" w:cs="Arial"/>
          <w:sz w:val="19"/>
          <w:szCs w:val="19"/>
          <w:lang w:val="es-MX"/>
        </w:rPr>
      </w:pPr>
    </w:p>
    <w:p w:rsidR="000F61AB" w:rsidRPr="00FB2547" w:rsidRDefault="000F61AB" w:rsidP="000F61AB">
      <w:pPr>
        <w:tabs>
          <w:tab w:val="center" w:pos="4703"/>
        </w:tabs>
        <w:suppressAutoHyphens/>
        <w:jc w:val="both"/>
        <w:rPr>
          <w:rFonts w:ascii="Arial" w:hAnsi="Arial" w:cs="Arial"/>
          <w:sz w:val="19"/>
          <w:szCs w:val="19"/>
          <w:lang w:val="es-MX"/>
        </w:rPr>
      </w:pPr>
      <w:r w:rsidRPr="00FB2547">
        <w:rPr>
          <w:rFonts w:ascii="Arial" w:hAnsi="Arial" w:cs="Arial"/>
          <w:sz w:val="19"/>
          <w:szCs w:val="19"/>
          <w:lang w:val="es-MX"/>
        </w:rPr>
        <w:t>La Dirección del Registro Civil trimestralmente deberá informar a la Secretaría de Finanzas de los actos de registro civil proporcionados dentro del Programa y Brigadas citados en los párrafos anteriores para la conciliación correspondiente.</w:t>
      </w:r>
    </w:p>
    <w:p w:rsidR="000F61AB" w:rsidRPr="00FB2547" w:rsidRDefault="000F61AB" w:rsidP="000F61AB">
      <w:pPr>
        <w:tabs>
          <w:tab w:val="center" w:pos="4703"/>
        </w:tabs>
        <w:suppressAutoHyphens/>
        <w:jc w:val="both"/>
        <w:rPr>
          <w:rFonts w:ascii="Arial" w:hAnsi="Arial" w:cs="Arial"/>
          <w:sz w:val="19"/>
          <w:szCs w:val="19"/>
          <w:lang w:val="es-MX"/>
        </w:rPr>
      </w:pPr>
    </w:p>
    <w:p w:rsidR="000F61AB" w:rsidRPr="00FB2547" w:rsidRDefault="000F61AB" w:rsidP="000F61AB">
      <w:pPr>
        <w:tabs>
          <w:tab w:val="center" w:pos="4703"/>
        </w:tabs>
        <w:suppressAutoHyphens/>
        <w:jc w:val="both"/>
        <w:rPr>
          <w:rFonts w:ascii="Arial" w:hAnsi="Arial" w:cs="Arial"/>
          <w:sz w:val="19"/>
          <w:szCs w:val="19"/>
          <w:lang w:val="es-MX"/>
        </w:rPr>
      </w:pPr>
      <w:r w:rsidRPr="00FB2547">
        <w:rPr>
          <w:rFonts w:ascii="Arial" w:hAnsi="Arial" w:cs="Arial"/>
          <w:sz w:val="19"/>
          <w:szCs w:val="19"/>
          <w:lang w:val="es-MX"/>
        </w:rPr>
        <w:t>Los servicios prestados a las personas físicas dentro del “Programa Identidad sin Fronteras” tendrán un incremento del 25% sobre la cuota del servicio que se proporcione.</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Sección Segunda</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Registro Público de la Propiedad y del Comercio</w:t>
      </w:r>
    </w:p>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Artículo 25.</w:t>
      </w:r>
      <w:r w:rsidRPr="00FB2547">
        <w:rPr>
          <w:rFonts w:ascii="Arial" w:hAnsi="Arial" w:cs="Arial"/>
          <w:sz w:val="19"/>
          <w:szCs w:val="19"/>
        </w:rPr>
        <w:t xml:space="preserve"> Los contribuyentes que soliciten los servicios contenidos en los siguientes conceptos, causarán y pagarán derechos:</w:t>
      </w:r>
    </w:p>
    <w:p w:rsidR="000F61AB" w:rsidRPr="00FB2547" w:rsidRDefault="000F61AB" w:rsidP="000F61AB">
      <w:pPr>
        <w:pStyle w:val="Textosinformato"/>
        <w:tabs>
          <w:tab w:val="right" w:leader="dot" w:pos="8828"/>
        </w:tabs>
        <w:jc w:val="both"/>
        <w:rPr>
          <w:rFonts w:ascii="Arial" w:hAnsi="Arial" w:cs="Arial"/>
          <w:sz w:val="19"/>
          <w:szCs w:val="19"/>
        </w:rPr>
      </w:pPr>
    </w:p>
    <w:tbl>
      <w:tblPr>
        <w:tblW w:w="7103" w:type="dxa"/>
        <w:tblInd w:w="55" w:type="dxa"/>
        <w:tblCellMar>
          <w:left w:w="70" w:type="dxa"/>
          <w:right w:w="70" w:type="dxa"/>
        </w:tblCellMar>
        <w:tblLook w:val="04A0" w:firstRow="1" w:lastRow="0" w:firstColumn="1" w:lastColumn="0" w:noHBand="0" w:noVBand="1"/>
      </w:tblPr>
      <w:tblGrid>
        <w:gridCol w:w="764"/>
        <w:gridCol w:w="336"/>
        <w:gridCol w:w="274"/>
        <w:gridCol w:w="3886"/>
        <w:gridCol w:w="1843"/>
      </w:tblGrid>
      <w:tr w:rsidR="000F61AB" w:rsidRPr="00FB2547" w:rsidTr="003E624C">
        <w:trPr>
          <w:trHeight w:val="51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1843" w:type="dxa"/>
            <w:shd w:val="clear" w:color="auto" w:fill="auto"/>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Número de salarios mínimos</w:t>
            </w:r>
          </w:p>
        </w:tc>
      </w:tr>
      <w:tr w:rsidR="000F61AB" w:rsidRPr="00FB2547" w:rsidTr="003E624C">
        <w:trPr>
          <w:trHeight w:val="255"/>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w:t>
            </w: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inscripción de documentos por los que:</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108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a)</w:t>
            </w:r>
          </w:p>
        </w:tc>
        <w:tc>
          <w:tcPr>
            <w:tcW w:w="274"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Se adquiera o transmita el dominio o la posesión de bienes inmuebles o derechos reales, incluyendo compraventas en las que el vendedor se reserve el dominio:</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660"/>
        </w:trPr>
        <w:tc>
          <w:tcPr>
            <w:tcW w:w="764"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Tratándose de viviendas de interés social o valor equivalente causaran una cuota de:</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117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b)</w:t>
            </w:r>
          </w:p>
        </w:tc>
        <w:tc>
          <w:tcPr>
            <w:tcW w:w="274"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Se realicen donaciones en pago o adjudicaciones judiciales o fiduciarias a personas que por disposición legal no puedan conservar la propiedad de los bienes dados en pago o adjudicados:</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63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c)</w:t>
            </w:r>
          </w:p>
        </w:tc>
        <w:tc>
          <w:tcPr>
            <w:tcW w:w="274"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3886"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Cancelación de las inscripciones ordenadas por la autoridad competente o por voluntad de las partes:</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255"/>
        </w:trPr>
        <w:tc>
          <w:tcPr>
            <w:tcW w:w="764"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II</w:t>
            </w: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jc w:val="both"/>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inscripción de:</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60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a)</w:t>
            </w:r>
          </w:p>
        </w:tc>
        <w:tc>
          <w:tcPr>
            <w:tcW w:w="274"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3886"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Documentos por lo que se constituyan servidumbres o usufructos vitalicios:</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615"/>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b)</w:t>
            </w:r>
          </w:p>
        </w:tc>
        <w:tc>
          <w:tcPr>
            <w:tcW w:w="274"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cancelación de documentos por los que se constituyan servidumbres o usufructos vitalicios:</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255"/>
        </w:trPr>
        <w:tc>
          <w:tcPr>
            <w:tcW w:w="764"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III</w:t>
            </w: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jc w:val="both"/>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inscripción de:</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102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a)</w:t>
            </w:r>
          </w:p>
        </w:tc>
        <w:tc>
          <w:tcPr>
            <w:tcW w:w="274"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Contratos y operaciones de crédito o mutuo con garantía hipotecaria o prendaría, así como los que se destinen al financiamiento de la producción agrícola, pagarán derechos, conforme a lo siguiente:</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63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1</w:t>
            </w: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Cuando el monto del crédito sea para la adquisición de una vivienda de interés social:</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90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2</w:t>
            </w: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Cuando el valor del crédito es mayor al valor de una vivienda de interés social y menor a cuatro veces el valor de la vivienda de interés social:</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699"/>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3</w:t>
            </w: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Contratos de crédito con garantía hipotecaria, así como de habilitación o avío: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1125"/>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IV</w:t>
            </w: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inscripción de los convenios que modifiquen los contratos u operaciones de crédito o mutuo con garantía hipotecaria o prendaría, así como los que se destinen al financiamiento de la producción agrícola:</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699"/>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w:t>
            </w: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el refrendo o la cancelación de gravámenes derivados de los contratos u operaciones de crédito o mutuo o de los convenios que modifiquen los contratos u operaciones de crédito o mutuo con garantía hipotecaria o prendaría, así como los que se destinen al financiamiento de la producción agrícola:</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9.00</w:t>
            </w:r>
          </w:p>
        </w:tc>
      </w:tr>
      <w:tr w:rsidR="000F61AB" w:rsidRPr="00FB2547" w:rsidTr="003E624C">
        <w:trPr>
          <w:trHeight w:val="675"/>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VI</w:t>
            </w: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inscripción de contratos de fideicomiso sobre bienes inmuebles:</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63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VII</w:t>
            </w: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inscripción de los convenios que modifiquen los contratos de fideicomiso sobre bienes inmuebles:</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114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VIII</w:t>
            </w: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cancelación de las inscripciones derivadas de los contratos de fideicomiso sobre bienes inmuebles o convenios que modifiquen los contratos de fideicomiso sobre bienes inmuebles:</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9.00</w:t>
            </w:r>
          </w:p>
        </w:tc>
      </w:tr>
      <w:tr w:rsidR="000F61AB" w:rsidRPr="00FB2547" w:rsidTr="003E624C">
        <w:trPr>
          <w:trHeight w:val="54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IX </w:t>
            </w: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inscripción de gravámenes sobre bienes inmuebles:</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525"/>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lastRenderedPageBreak/>
              <w:t>X</w:t>
            </w: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inscripción de embargo derivado de juicio de alimentos:</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675"/>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XI</w:t>
            </w: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inscripción o cancelación de cédulas hipotecarias:</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975"/>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XII</w:t>
            </w: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refrendo o cancelación de cédulas hipotecarias, cuando por resolución judicial o administrativa se adjudique un bien y reporte varios gravámenes:</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9.00</w:t>
            </w:r>
          </w:p>
        </w:tc>
      </w:tr>
      <w:tr w:rsidR="000F61AB" w:rsidRPr="00FB2547" w:rsidTr="003E624C">
        <w:trPr>
          <w:trHeight w:val="2115"/>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 xml:space="preserve">Cuando por resolución judicial o administrativa se adjudique un bien y reporte varios gravámenes, el pago de derechos por cancelación se hará por cada gravamen, salvo que los gravámenes se encuentren relacionados con el mismo negocio, en este caso sólo se pagarán derechos por la cancelación del primer gravamen y éste dejará sin efecto la inscripción de los gravámenes subsecuentes. </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765"/>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XIII</w:t>
            </w: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inscripción de documentos en que consten fianzas, contrafianzas u obligaciones solidarías con el fiador:</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825"/>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XIV</w:t>
            </w: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cancelación de inscripciones derivadas de los contratos, actos u obligaciones que consten fianzas, contrafianzas u obligaciones solidarias con el deudor:</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9.00</w:t>
            </w:r>
          </w:p>
        </w:tc>
      </w:tr>
      <w:tr w:rsidR="000F61AB" w:rsidRPr="00FB2547" w:rsidTr="003E624C">
        <w:trPr>
          <w:trHeight w:val="855"/>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XV</w:t>
            </w: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inscripción de cada acto correspondiente al cumplimiento de la condición, cancelación de la reserva de dominio o consolidación de la propiedad:</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39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XVI</w:t>
            </w: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inscripción de escrituras:</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102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a)</w:t>
            </w:r>
          </w:p>
        </w:tc>
        <w:tc>
          <w:tcPr>
            <w:tcW w:w="274"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las que se constituyan sociedades mercantiles con excepción de las sociedades cooperativas y de las sociedades mercantiles comprendidas en la Ley Federal para el Fomento de la Microindustria:</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1605"/>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b)</w:t>
            </w:r>
          </w:p>
        </w:tc>
        <w:tc>
          <w:tcPr>
            <w:tcW w:w="274"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las que se protocolicen actas de asambleas o de sesiones de los órganos de administración de sociedades mercantiles, con excepción de las sociedades cooperativas y de las sociedades mercantiles comprendidas en la Ley Federal para el Fomento de la Microindustria:</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39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XVII</w:t>
            </w: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inscripción de documentos:</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255"/>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a)</w:t>
            </w:r>
          </w:p>
        </w:tc>
        <w:tc>
          <w:tcPr>
            <w:tcW w:w="274"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los que se constituyan sociedades civiles:</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765"/>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b)</w:t>
            </w:r>
          </w:p>
        </w:tc>
        <w:tc>
          <w:tcPr>
            <w:tcW w:w="274"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los que se protocolicen actas de asambleas o de sesiones de los órganos de administración de sociedades civiles:</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645"/>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XVIII</w:t>
            </w: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inscripción de los documentos en que consten los actos que a continuación se señalan:</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108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a)</w:t>
            </w:r>
          </w:p>
        </w:tc>
        <w:tc>
          <w:tcPr>
            <w:tcW w:w="274"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Otorgamiento de poderes o sustitución de los mismos, otorgados por personas físicas, por cada primer apoderado, tanto en sociedades civiles, asociaciones civiles y mercantiles:</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42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cada apoderado adicional:</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3.00</w:t>
            </w:r>
          </w:p>
        </w:tc>
      </w:tr>
      <w:tr w:rsidR="000F61AB" w:rsidRPr="00FB2547" w:rsidTr="003E624C">
        <w:trPr>
          <w:trHeight w:val="108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b)</w:t>
            </w:r>
          </w:p>
        </w:tc>
        <w:tc>
          <w:tcPr>
            <w:tcW w:w="274"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Otorgamiento de poderes o sustitución de los mismos, otorgados por personas morales, por cada primer apoderado, tanto en sociedades civiles, asociaciones civiles y mercantiles:</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375"/>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cada apoderado adicional:</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3.00</w:t>
            </w:r>
          </w:p>
        </w:tc>
      </w:tr>
      <w:tr w:rsidR="000F61AB" w:rsidRPr="00FB2547" w:rsidTr="003E624C">
        <w:trPr>
          <w:trHeight w:val="585"/>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c)</w:t>
            </w:r>
          </w:p>
        </w:tc>
        <w:tc>
          <w:tcPr>
            <w:tcW w:w="274"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revocación o renuncia de poderes por cada apoderado:</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6.50</w:t>
            </w:r>
          </w:p>
        </w:tc>
      </w:tr>
      <w:tr w:rsidR="000F61AB" w:rsidRPr="00FB2547" w:rsidTr="003E624C">
        <w:trPr>
          <w:trHeight w:val="51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XIX</w:t>
            </w: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inscripción de los documentos en que los actos que a continuación se relacionan:</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75"/>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a)</w:t>
            </w:r>
          </w:p>
        </w:tc>
        <w:tc>
          <w:tcPr>
            <w:tcW w:w="274"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Patrimonio familiar:</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315"/>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b)</w:t>
            </w:r>
          </w:p>
        </w:tc>
        <w:tc>
          <w:tcPr>
            <w:tcW w:w="274"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cancelación del patrimonio familiar:</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585"/>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c)</w:t>
            </w:r>
          </w:p>
        </w:tc>
        <w:tc>
          <w:tcPr>
            <w:tcW w:w="274"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inscripción o cancelación de las capitulaciones matrimoniales:</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102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d)</w:t>
            </w:r>
          </w:p>
        </w:tc>
        <w:tc>
          <w:tcPr>
            <w:tcW w:w="274"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Documentos o resoluciones judiciales relativas a las sucesiones, independientemente de los derechos que se causen por el registro de la transmisión de los bienes hereditarios:</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56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e)</w:t>
            </w:r>
          </w:p>
        </w:tc>
        <w:tc>
          <w:tcPr>
            <w:tcW w:w="274"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Inscripción del auto declaratorio de herederos:</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51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f)</w:t>
            </w:r>
          </w:p>
        </w:tc>
        <w:tc>
          <w:tcPr>
            <w:tcW w:w="274"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Inscripción de la radicación de sucesiones testamentarias o intestamentarías ante Notario Público:</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63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XX</w:t>
            </w: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inscripción de los documentos en que consten los actos que a continuación se señalan:</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57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a)</w:t>
            </w:r>
          </w:p>
        </w:tc>
        <w:tc>
          <w:tcPr>
            <w:tcW w:w="274"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Actos, contratos, convenios o resoluciones judiciales o administrativas, por los que se constituya un fraccionamiento, se lotifique, relotifique, divida o subdivida un inmueble, por cada lote:</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45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No causará cobro alguno su cancelación.</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435"/>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b)</w:t>
            </w:r>
          </w:p>
        </w:tc>
        <w:tc>
          <w:tcPr>
            <w:tcW w:w="274"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Fusión, por cada lote adherido:</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51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c)</w:t>
            </w:r>
          </w:p>
        </w:tc>
        <w:tc>
          <w:tcPr>
            <w:tcW w:w="274"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Constitución del régimen de propiedad en condominio, por cada unidad privativa:</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60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XXI</w:t>
            </w: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inscripción de documentos en que consten los actos que a continuación se relacionan:</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60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a)</w:t>
            </w:r>
          </w:p>
        </w:tc>
        <w:tc>
          <w:tcPr>
            <w:tcW w:w="274"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Fideicomisos que no incluyan inmuebles, por cada inscripción:</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60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b)</w:t>
            </w:r>
          </w:p>
        </w:tc>
        <w:tc>
          <w:tcPr>
            <w:tcW w:w="274"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cesión de derechos hereditarios o de fideicomisos que no incluyan inmuebles:</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60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c)</w:t>
            </w:r>
          </w:p>
        </w:tc>
        <w:tc>
          <w:tcPr>
            <w:tcW w:w="274"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Corresponsalía mercantil, por su registro o cancelación:</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78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XXII</w:t>
            </w: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inscripción de quiebras, secuestros, intervenciones o sentencias interlocutorias o definitivas:</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81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XXIII</w:t>
            </w: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cada anotación marginal o su cancelación girada por autoridad competente, independiente de que se ordene en un mismo documento:</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6.00</w:t>
            </w:r>
          </w:p>
        </w:tc>
      </w:tr>
      <w:tr w:rsidR="000F61AB" w:rsidRPr="00FB2547" w:rsidTr="003E624C">
        <w:trPr>
          <w:trHeight w:val="1905"/>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XXIV</w:t>
            </w: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inscripción de documentos que modifiquen, aclaren o sean simples consecuencias legales de actos o contratos que ya causaron derechos de registro y que se otorguen por las mismas personas que celebraron dichos actos o contratos, sin aumentar o disminuir el valor, precio o monto consignados en estos y sin transferir derechos:</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555"/>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XXV</w:t>
            </w: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inscripción o refrendo de contratos de arrendamiento o de comodato:</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114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Si en un mismo documento se consignan diversos actos o contratos registrables, se cobrarán derechos por la inscripción de cada uno, con base en lo establecido en las fracciones anteriores.</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45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XXVI</w:t>
            </w: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inscripción de testamento:</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45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XXVII</w:t>
            </w: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inscripción de:</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56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a)</w:t>
            </w:r>
          </w:p>
        </w:tc>
        <w:tc>
          <w:tcPr>
            <w:tcW w:w="274"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De documentos por los que se constituyan asociaciones civiles, sociedades cooperativas, sociedades de solidaridad social, sociedades rurales, sociedades mercantiles comprendidas en la Ley Federal para el Fomento de la Microindustria u otro tipo de personas morales distintas de las señaladas en las fracciones XV y XVI:</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282"/>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b)</w:t>
            </w:r>
          </w:p>
        </w:tc>
        <w:tc>
          <w:tcPr>
            <w:tcW w:w="274"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 xml:space="preserve">De las actas de asamblea o de sesiones de los órganos de administración de asociaciones civiles, sociedades cooperativas, sociedades de solidaridad </w:t>
            </w:r>
            <w:r w:rsidRPr="00FB2547">
              <w:rPr>
                <w:rFonts w:ascii="Arial" w:hAnsi="Arial" w:cs="Arial"/>
                <w:sz w:val="19"/>
                <w:szCs w:val="19"/>
                <w:lang w:val="es-MX" w:eastAsia="es-MX"/>
              </w:rPr>
              <w:lastRenderedPageBreak/>
              <w:t xml:space="preserve">social, sociedades rurales, sociedades mercantiles comprendidas en la Ley Federal para el Fomento de la Microindustria: </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615"/>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lastRenderedPageBreak/>
              <w:t>XXVIII</w:t>
            </w: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inscripción de actos de cesión onerosa de crédito y derechos litigiosos:</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51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XXIX</w:t>
            </w: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cancelación de las inscripciones de actos de cesión onerosa de crédito y derechos litigiosos:</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9.00</w:t>
            </w:r>
          </w:p>
        </w:tc>
      </w:tr>
      <w:tr w:rsidR="000F61AB" w:rsidRPr="00FB2547" w:rsidTr="003E624C">
        <w:trPr>
          <w:trHeight w:val="585"/>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a)</w:t>
            </w:r>
          </w:p>
        </w:tc>
        <w:tc>
          <w:tcPr>
            <w:tcW w:w="274"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el reconocimiento de adeudo de créditos previamente otorgados:</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9.00</w:t>
            </w:r>
          </w:p>
        </w:tc>
      </w:tr>
      <w:tr w:rsidR="000F61AB" w:rsidRPr="00FB2547" w:rsidTr="003E624C">
        <w:trPr>
          <w:trHeight w:val="138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r w:rsidRPr="00FB2547">
              <w:rPr>
                <w:rFonts w:ascii="Arial" w:hAnsi="Arial" w:cs="Arial"/>
                <w:sz w:val="19"/>
                <w:szCs w:val="19"/>
                <w:lang w:val="es-MX" w:eastAsia="es-MX"/>
              </w:rPr>
              <w:t>b)</w:t>
            </w:r>
          </w:p>
        </w:tc>
        <w:tc>
          <w:tcPr>
            <w:tcW w:w="274"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división de hipotecas (aquellos casos en que un inmueble general es otorgado en garantía hipotecaria; posteriormente se lotifica o subdivide, y cada fracción de terreno se le asigna un valor para responder a la garantía hipotecaria total):</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9.00</w:t>
            </w:r>
          </w:p>
        </w:tc>
      </w:tr>
      <w:tr w:rsidR="000F61AB" w:rsidRPr="00FB2547" w:rsidTr="003E624C">
        <w:trPr>
          <w:trHeight w:val="615"/>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XXX</w:t>
            </w: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resolución testamentaria o intestamentaría, con el objeto de realizar un posterior traslado de domino:</w:t>
            </w:r>
          </w:p>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9.00</w:t>
            </w:r>
          </w:p>
        </w:tc>
      </w:tr>
      <w:tr w:rsidR="000F61AB" w:rsidRPr="00FB2547" w:rsidTr="003E624C">
        <w:trPr>
          <w:trHeight w:val="480"/>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Se pagará por cada registro que se consolide.</w:t>
            </w:r>
          </w:p>
        </w:tc>
        <w:tc>
          <w:tcPr>
            <w:tcW w:w="1843" w:type="dxa"/>
            <w:shd w:val="clear" w:color="auto" w:fill="auto"/>
            <w:noWrap/>
            <w:hideMark/>
          </w:tcPr>
          <w:p w:rsidR="000F61AB" w:rsidRPr="00FB2547" w:rsidRDefault="000F61AB" w:rsidP="003E624C">
            <w:pPr>
              <w:rPr>
                <w:rFonts w:ascii="Arial" w:hAnsi="Arial" w:cs="Arial"/>
                <w:sz w:val="19"/>
                <w:szCs w:val="19"/>
                <w:lang w:val="es-MX" w:eastAsia="es-MX"/>
              </w:rPr>
            </w:pPr>
          </w:p>
        </w:tc>
      </w:tr>
      <w:tr w:rsidR="000F61AB" w:rsidRPr="00FB2547" w:rsidTr="003E624C">
        <w:trPr>
          <w:trHeight w:val="486"/>
        </w:trPr>
        <w:tc>
          <w:tcPr>
            <w:tcW w:w="76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XXXI</w:t>
            </w:r>
          </w:p>
        </w:tc>
        <w:tc>
          <w:tcPr>
            <w:tcW w:w="336" w:type="dxa"/>
            <w:shd w:val="clear" w:color="auto" w:fill="auto"/>
            <w:noWrap/>
            <w:hideMark/>
          </w:tcPr>
          <w:p w:rsidR="000F61AB" w:rsidRPr="00FB2547" w:rsidRDefault="000F61AB" w:rsidP="003E624C">
            <w:pPr>
              <w:jc w:val="right"/>
              <w:rPr>
                <w:rFonts w:ascii="Arial" w:hAnsi="Arial" w:cs="Arial"/>
                <w:sz w:val="19"/>
                <w:szCs w:val="19"/>
                <w:lang w:val="es-MX" w:eastAsia="es-MX"/>
              </w:rPr>
            </w:pPr>
          </w:p>
        </w:tc>
        <w:tc>
          <w:tcPr>
            <w:tcW w:w="27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886"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cancelaciones de contratos de arrendamiento o de comodatos:</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9.00</w:t>
            </w:r>
          </w:p>
        </w:tc>
      </w:tr>
    </w:tbl>
    <w:p w:rsidR="000F61AB" w:rsidRPr="00FB2547" w:rsidRDefault="000F61AB" w:rsidP="000F61AB">
      <w:pPr>
        <w:pStyle w:val="Textosinformato"/>
        <w:tabs>
          <w:tab w:val="right" w:leader="dot" w:pos="8828"/>
        </w:tabs>
        <w:jc w:val="both"/>
        <w:rPr>
          <w:rFonts w:ascii="Arial" w:hAnsi="Arial" w:cs="Arial"/>
          <w:sz w:val="19"/>
          <w:szCs w:val="19"/>
          <w:vertAlign w:val="superscript"/>
        </w:rPr>
      </w:pP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p w:rsidR="000F61AB" w:rsidRPr="00FB2547" w:rsidRDefault="000F61AB" w:rsidP="000F61AB">
      <w:pPr>
        <w:pStyle w:val="Textosinformato"/>
        <w:tabs>
          <w:tab w:val="right" w:leader="dot" w:pos="8828"/>
        </w:tabs>
        <w:jc w:val="both"/>
        <w:rPr>
          <w:rFonts w:ascii="Arial" w:hAnsi="Arial" w:cs="Arial"/>
          <w:b/>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Artículo 26.</w:t>
      </w:r>
      <w:r w:rsidRPr="00FB2547">
        <w:rPr>
          <w:rFonts w:ascii="Arial" w:hAnsi="Arial" w:cs="Arial"/>
          <w:sz w:val="19"/>
          <w:szCs w:val="19"/>
        </w:rPr>
        <w:t xml:space="preserve"> Las personas físicas o morales que soliciten los siguientes servicios causarán y pagarán derechos conforme a las siguientes cuotas:</w:t>
      </w:r>
    </w:p>
    <w:p w:rsidR="000F61AB" w:rsidRPr="00FB2547" w:rsidRDefault="000F61AB" w:rsidP="000F61AB">
      <w:pPr>
        <w:pStyle w:val="Textosinformato"/>
        <w:tabs>
          <w:tab w:val="right" w:leader="dot" w:pos="8828"/>
        </w:tabs>
        <w:jc w:val="both"/>
        <w:rPr>
          <w:rFonts w:ascii="Arial" w:hAnsi="Arial" w:cs="Arial"/>
          <w:sz w:val="19"/>
          <w:szCs w:val="19"/>
        </w:rPr>
      </w:pPr>
    </w:p>
    <w:tbl>
      <w:tblPr>
        <w:tblW w:w="6735" w:type="dxa"/>
        <w:tblInd w:w="55" w:type="dxa"/>
        <w:tblCellMar>
          <w:left w:w="70" w:type="dxa"/>
          <w:right w:w="70" w:type="dxa"/>
        </w:tblCellMar>
        <w:tblLook w:val="04A0" w:firstRow="1" w:lastRow="0" w:firstColumn="1" w:lastColumn="0" w:noHBand="0" w:noVBand="1"/>
      </w:tblPr>
      <w:tblGrid>
        <w:gridCol w:w="498"/>
        <w:gridCol w:w="336"/>
        <w:gridCol w:w="4058"/>
        <w:gridCol w:w="1843"/>
      </w:tblGrid>
      <w:tr w:rsidR="000F61AB" w:rsidRPr="00FB2547" w:rsidTr="003E624C">
        <w:trPr>
          <w:trHeight w:val="659"/>
        </w:trPr>
        <w:tc>
          <w:tcPr>
            <w:tcW w:w="498"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58" w:type="dxa"/>
            <w:shd w:val="clear" w:color="auto" w:fill="auto"/>
            <w:hideMark/>
          </w:tcPr>
          <w:p w:rsidR="000F61AB" w:rsidRPr="00FB2547" w:rsidRDefault="000F61AB" w:rsidP="003E624C">
            <w:pPr>
              <w:rPr>
                <w:rFonts w:ascii="Arial" w:hAnsi="Arial" w:cs="Arial"/>
                <w:sz w:val="19"/>
                <w:szCs w:val="19"/>
                <w:lang w:val="es-MX" w:eastAsia="es-MX"/>
              </w:rPr>
            </w:pPr>
          </w:p>
        </w:tc>
        <w:tc>
          <w:tcPr>
            <w:tcW w:w="1843" w:type="dxa"/>
            <w:shd w:val="clear" w:color="auto" w:fill="auto"/>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Número de salarios mínimos</w:t>
            </w:r>
          </w:p>
        </w:tc>
      </w:tr>
      <w:tr w:rsidR="000F61AB" w:rsidRPr="00FB2547" w:rsidTr="003E624C">
        <w:trPr>
          <w:trHeight w:val="567"/>
        </w:trPr>
        <w:tc>
          <w:tcPr>
            <w:tcW w:w="498"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w:t>
            </w:r>
          </w:p>
        </w:tc>
        <w:tc>
          <w:tcPr>
            <w:tcW w:w="336"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5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Certificado de libertad o existencias de gravámenes de 5 años anteriores a la fecha:</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4.50</w:t>
            </w:r>
          </w:p>
        </w:tc>
      </w:tr>
      <w:tr w:rsidR="000F61AB" w:rsidRPr="00FB2547" w:rsidTr="003E624C">
        <w:trPr>
          <w:trHeight w:val="567"/>
        </w:trPr>
        <w:tc>
          <w:tcPr>
            <w:tcW w:w="498"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5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cada 5 años se aumentará el costo en lo equivalente a:</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2.00</w:t>
            </w:r>
          </w:p>
        </w:tc>
      </w:tr>
      <w:tr w:rsidR="000F61AB" w:rsidRPr="00FB2547" w:rsidTr="003E624C">
        <w:trPr>
          <w:trHeight w:val="340"/>
        </w:trPr>
        <w:tc>
          <w:tcPr>
            <w:tcW w:w="498"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II</w:t>
            </w:r>
          </w:p>
        </w:tc>
        <w:tc>
          <w:tcPr>
            <w:tcW w:w="336"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5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cada copia certificada de:</w:t>
            </w:r>
          </w:p>
        </w:tc>
        <w:tc>
          <w:tcPr>
            <w:tcW w:w="1843" w:type="dxa"/>
            <w:shd w:val="clear" w:color="auto" w:fill="auto"/>
            <w:noWrap/>
            <w:hideMark/>
          </w:tcPr>
          <w:p w:rsidR="000F61AB" w:rsidRPr="00FB2547" w:rsidRDefault="000F61AB" w:rsidP="003E624C">
            <w:pPr>
              <w:rPr>
                <w:rFonts w:ascii="Arial" w:hAnsi="Arial" w:cs="Arial"/>
                <w:sz w:val="19"/>
                <w:szCs w:val="19"/>
                <w:lang w:val="es-MX" w:eastAsia="es-MX"/>
              </w:rPr>
            </w:pPr>
          </w:p>
        </w:tc>
      </w:tr>
      <w:tr w:rsidR="000F61AB" w:rsidRPr="00FB2547" w:rsidTr="003E624C">
        <w:trPr>
          <w:trHeight w:val="567"/>
        </w:trPr>
        <w:tc>
          <w:tcPr>
            <w:tcW w:w="498" w:type="dxa"/>
            <w:shd w:val="clear" w:color="auto" w:fill="auto"/>
            <w:noWrap/>
            <w:vAlign w:val="bottom"/>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a)</w:t>
            </w:r>
          </w:p>
        </w:tc>
        <w:tc>
          <w:tcPr>
            <w:tcW w:w="405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Asientos o documentos existentes en el archivo de la dependencia, hasta 20 hojas:</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6.50</w:t>
            </w:r>
          </w:p>
        </w:tc>
      </w:tr>
      <w:tr w:rsidR="000F61AB" w:rsidRPr="00FB2547" w:rsidTr="003E624C">
        <w:trPr>
          <w:trHeight w:val="340"/>
        </w:trPr>
        <w:tc>
          <w:tcPr>
            <w:tcW w:w="498" w:type="dxa"/>
            <w:shd w:val="clear" w:color="auto" w:fill="auto"/>
            <w:noWrap/>
            <w:vAlign w:val="bottom"/>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5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hoja adicional se cobrará $ 3.00.</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794"/>
        </w:trPr>
        <w:tc>
          <w:tcPr>
            <w:tcW w:w="498" w:type="dxa"/>
            <w:shd w:val="clear" w:color="auto" w:fill="auto"/>
            <w:noWrap/>
            <w:vAlign w:val="bottom"/>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b)</w:t>
            </w:r>
          </w:p>
        </w:tc>
        <w:tc>
          <w:tcPr>
            <w:tcW w:w="405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Transcripción literal de asientos o documentos existentes en el archivo de la dependencias, hasta 20 hojas:</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15.00</w:t>
            </w:r>
          </w:p>
        </w:tc>
      </w:tr>
      <w:tr w:rsidR="000F61AB" w:rsidRPr="00FB2547" w:rsidTr="003E624C">
        <w:trPr>
          <w:trHeight w:val="300"/>
        </w:trPr>
        <w:tc>
          <w:tcPr>
            <w:tcW w:w="498"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c>
          <w:tcPr>
            <w:tcW w:w="405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hoja adicional se cobrará $ 3.00.</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567"/>
        </w:trPr>
        <w:tc>
          <w:tcPr>
            <w:tcW w:w="498"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III</w:t>
            </w:r>
          </w:p>
        </w:tc>
        <w:tc>
          <w:tcPr>
            <w:tcW w:w="336"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5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Certificado o constancia de no propiedad registrada de 5 años anteriores a la solicitud:</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6.50</w:t>
            </w:r>
          </w:p>
        </w:tc>
      </w:tr>
      <w:tr w:rsidR="000F61AB" w:rsidRPr="00FB2547" w:rsidTr="003E624C">
        <w:trPr>
          <w:trHeight w:val="567"/>
        </w:trPr>
        <w:tc>
          <w:tcPr>
            <w:tcW w:w="498"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5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cada 5 años se aumentará el costo en lo equivalente a:</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3.00</w:t>
            </w:r>
          </w:p>
        </w:tc>
      </w:tr>
      <w:tr w:rsidR="000F61AB" w:rsidRPr="00FB2547" w:rsidTr="003E624C">
        <w:trPr>
          <w:trHeight w:val="567"/>
        </w:trPr>
        <w:tc>
          <w:tcPr>
            <w:tcW w:w="498"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IV</w:t>
            </w:r>
          </w:p>
        </w:tc>
        <w:tc>
          <w:tcPr>
            <w:tcW w:w="336"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5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Certificado de no inscripción de un bien inmueble de 5 años anteriores a la solicitud:</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8.50</w:t>
            </w:r>
          </w:p>
        </w:tc>
      </w:tr>
      <w:tr w:rsidR="000F61AB" w:rsidRPr="00FB2547" w:rsidTr="003E624C">
        <w:trPr>
          <w:trHeight w:val="567"/>
        </w:trPr>
        <w:tc>
          <w:tcPr>
            <w:tcW w:w="498"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5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cada 5 años se aumentará el costo en lo equivalente a:</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3.00</w:t>
            </w:r>
          </w:p>
        </w:tc>
      </w:tr>
      <w:tr w:rsidR="000F61AB" w:rsidRPr="00FB2547" w:rsidTr="003E624C">
        <w:trPr>
          <w:trHeight w:val="1020"/>
        </w:trPr>
        <w:tc>
          <w:tcPr>
            <w:tcW w:w="498"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w:t>
            </w:r>
          </w:p>
        </w:tc>
        <w:tc>
          <w:tcPr>
            <w:tcW w:w="336"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5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Informes o constancias solicitadas por autoridades de la Federación, de las Entidades Federativas, Municipios o sus  organismos:</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6.50</w:t>
            </w:r>
          </w:p>
        </w:tc>
      </w:tr>
      <w:tr w:rsidR="000F61AB" w:rsidRPr="00FB2547" w:rsidTr="003E624C">
        <w:trPr>
          <w:trHeight w:val="794"/>
        </w:trPr>
        <w:tc>
          <w:tcPr>
            <w:tcW w:w="498"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VI</w:t>
            </w:r>
          </w:p>
        </w:tc>
        <w:tc>
          <w:tcPr>
            <w:tcW w:w="336"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5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cada informe respecto al registro o depósito de testamentos que se rindan a solicitud de Jueces o Notarios:</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6.50</w:t>
            </w:r>
          </w:p>
        </w:tc>
      </w:tr>
      <w:tr w:rsidR="000F61AB" w:rsidRPr="00FB2547" w:rsidTr="003E624C">
        <w:trPr>
          <w:trHeight w:val="794"/>
        </w:trPr>
        <w:tc>
          <w:tcPr>
            <w:tcW w:w="498"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5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En caso de conocer por más de un nombre, por cada nombre como se le identifique al extinto, se cobrará:</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2.00</w:t>
            </w:r>
          </w:p>
        </w:tc>
      </w:tr>
      <w:tr w:rsidR="000F61AB" w:rsidRPr="00FB2547" w:rsidTr="003E624C">
        <w:trPr>
          <w:trHeight w:val="360"/>
        </w:trPr>
        <w:tc>
          <w:tcPr>
            <w:tcW w:w="498"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VII</w:t>
            </w:r>
          </w:p>
        </w:tc>
        <w:tc>
          <w:tcPr>
            <w:tcW w:w="336"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5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Constancias de no revocación de poderes:</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6.50</w:t>
            </w:r>
          </w:p>
        </w:tc>
      </w:tr>
      <w:tr w:rsidR="000F61AB" w:rsidRPr="00FB2547" w:rsidTr="003E624C">
        <w:trPr>
          <w:trHeight w:val="567"/>
        </w:trPr>
        <w:tc>
          <w:tcPr>
            <w:tcW w:w="498"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VIII</w:t>
            </w:r>
          </w:p>
        </w:tc>
        <w:tc>
          <w:tcPr>
            <w:tcW w:w="336"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5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Constancias conteniendo datos registrables de una propiedad inmobiliaria:</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10.00</w:t>
            </w:r>
          </w:p>
        </w:tc>
      </w:tr>
      <w:tr w:rsidR="000F61AB" w:rsidRPr="00FB2547" w:rsidTr="003E624C">
        <w:trPr>
          <w:trHeight w:val="340"/>
        </w:trPr>
        <w:tc>
          <w:tcPr>
            <w:tcW w:w="498"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IX</w:t>
            </w:r>
          </w:p>
        </w:tc>
        <w:tc>
          <w:tcPr>
            <w:tcW w:w="336"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5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Historias traslativas de dominio: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16.00</w:t>
            </w:r>
          </w:p>
        </w:tc>
      </w:tr>
      <w:tr w:rsidR="000F61AB" w:rsidRPr="00FB2547" w:rsidTr="003E624C">
        <w:trPr>
          <w:trHeight w:val="794"/>
        </w:trPr>
        <w:tc>
          <w:tcPr>
            <w:tcW w:w="498"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w:t>
            </w:r>
          </w:p>
        </w:tc>
        <w:tc>
          <w:tcPr>
            <w:tcW w:w="336"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5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verificación de datos registrales en libros o índices que se realice por el usuario en oficina:</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1.00</w:t>
            </w:r>
          </w:p>
        </w:tc>
      </w:tr>
      <w:tr w:rsidR="000F61AB" w:rsidRPr="00FB2547" w:rsidTr="003E624C">
        <w:trPr>
          <w:trHeight w:val="340"/>
        </w:trPr>
        <w:tc>
          <w:tcPr>
            <w:tcW w:w="498"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XI</w:t>
            </w:r>
          </w:p>
        </w:tc>
        <w:tc>
          <w:tcPr>
            <w:tcW w:w="336"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5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ratificación de firmas ante el Registrador:</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10.00</w:t>
            </w:r>
          </w:p>
        </w:tc>
      </w:tr>
      <w:tr w:rsidR="000F61AB" w:rsidRPr="00FB2547" w:rsidTr="003E624C">
        <w:trPr>
          <w:trHeight w:val="567"/>
        </w:trPr>
        <w:tc>
          <w:tcPr>
            <w:tcW w:w="498"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XII</w:t>
            </w:r>
          </w:p>
        </w:tc>
        <w:tc>
          <w:tcPr>
            <w:tcW w:w="336"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5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búsqueda de bienes a nombre de personas:</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6.50</w:t>
            </w:r>
          </w:p>
        </w:tc>
      </w:tr>
      <w:tr w:rsidR="000F61AB" w:rsidRPr="00FB2547" w:rsidTr="003E624C">
        <w:trPr>
          <w:trHeight w:val="794"/>
        </w:trPr>
        <w:tc>
          <w:tcPr>
            <w:tcW w:w="498"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5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Las fundaciones de beneficencia, de promoción humana y desarrollo social privada no pagarán cuota alguna.</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794"/>
        </w:trPr>
        <w:tc>
          <w:tcPr>
            <w:tcW w:w="498"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XIII</w:t>
            </w:r>
          </w:p>
        </w:tc>
        <w:tc>
          <w:tcPr>
            <w:tcW w:w="336"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5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el examen de todo documento público o privado, cuando éste se rechazare por no ser inscribible:</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8.50</w:t>
            </w:r>
          </w:p>
        </w:tc>
      </w:tr>
      <w:tr w:rsidR="000F61AB" w:rsidRPr="00FB2547" w:rsidTr="003E624C">
        <w:trPr>
          <w:trHeight w:val="1701"/>
        </w:trPr>
        <w:tc>
          <w:tcPr>
            <w:tcW w:w="498"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lastRenderedPageBreak/>
              <w:t>XIV</w:t>
            </w:r>
          </w:p>
        </w:tc>
        <w:tc>
          <w:tcPr>
            <w:tcW w:w="336"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5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 xml:space="preserve">Por custodia o resguardo de documentos que se presenten para trámite de registro pasados los treinta días hábiles, contados a partir de la notificación por estrados, el solicitante no las recoja o no continúe con su trámite por el motivo que fuere, pagará por cada mes que transcurra: </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2.50</w:t>
            </w:r>
          </w:p>
        </w:tc>
      </w:tr>
      <w:tr w:rsidR="000F61AB" w:rsidRPr="00FB2547" w:rsidTr="003E624C">
        <w:trPr>
          <w:trHeight w:val="567"/>
        </w:trPr>
        <w:tc>
          <w:tcPr>
            <w:tcW w:w="498"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05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La cantidad a pagar no deberá exceder de 20 salarios mínimos.</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bl>
    <w:p w:rsidR="000F61AB" w:rsidRDefault="000F61AB" w:rsidP="000F61AB">
      <w:pPr>
        <w:pStyle w:val="Textosinformato"/>
        <w:tabs>
          <w:tab w:val="right" w:leader="dot" w:pos="8828"/>
        </w:tabs>
        <w:jc w:val="both"/>
        <w:rPr>
          <w:rFonts w:ascii="Arial" w:hAnsi="Arial" w:cs="Arial"/>
          <w:sz w:val="19"/>
          <w:szCs w:val="19"/>
        </w:rPr>
      </w:pPr>
    </w:p>
    <w:p w:rsidR="000F61AB" w:rsidRPr="00716C12" w:rsidRDefault="000F61AB" w:rsidP="000F61AB">
      <w:pPr>
        <w:pStyle w:val="Textosinformato"/>
        <w:tabs>
          <w:tab w:val="right" w:leader="dot" w:pos="8828"/>
        </w:tabs>
        <w:jc w:val="both"/>
        <w:rPr>
          <w:rFonts w:ascii="Arial" w:hAnsi="Arial" w:cs="Arial"/>
          <w:i/>
          <w:sz w:val="19"/>
          <w:szCs w:val="19"/>
          <w:vertAlign w:val="superscript"/>
        </w:rPr>
      </w:pPr>
      <w:r w:rsidRPr="00716C12">
        <w:rPr>
          <w:rFonts w:ascii="Arial" w:hAnsi="Arial" w:cs="Arial"/>
          <w:i/>
          <w:sz w:val="19"/>
          <w:szCs w:val="19"/>
        </w:rPr>
        <w:t xml:space="preserve">Se deroga. </w:t>
      </w:r>
      <w:r w:rsidRPr="00716C12">
        <w:rPr>
          <w:rFonts w:ascii="Arial" w:hAnsi="Arial" w:cs="Arial"/>
          <w:i/>
          <w:sz w:val="19"/>
          <w:szCs w:val="19"/>
          <w:vertAlign w:val="superscript"/>
        </w:rPr>
        <w:t>(Derogado según Decreto N</w:t>
      </w:r>
      <w:r>
        <w:rPr>
          <w:rFonts w:ascii="Arial" w:hAnsi="Arial" w:cs="Arial"/>
          <w:i/>
          <w:sz w:val="19"/>
          <w:szCs w:val="19"/>
          <w:vertAlign w:val="superscript"/>
        </w:rPr>
        <w:t>úm.1669 PPOE Extra de fecha 31-12-2015)</w:t>
      </w:r>
    </w:p>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Sección Tercera</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Del Ejercicio Notarial</w:t>
      </w:r>
    </w:p>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Artículo 27.</w:t>
      </w:r>
      <w:r w:rsidRPr="00FB2547">
        <w:rPr>
          <w:rFonts w:ascii="Arial" w:hAnsi="Arial" w:cs="Arial"/>
          <w:sz w:val="19"/>
          <w:szCs w:val="19"/>
        </w:rPr>
        <w:t xml:space="preserve"> Por los servicios que preste la Dirección General de Notarias, se causarán derechos que se pagarán conforme a lo siguiente:</w:t>
      </w:r>
    </w:p>
    <w:p w:rsidR="000F61AB" w:rsidRPr="00FB2547" w:rsidRDefault="000F61AB" w:rsidP="000F61AB">
      <w:pPr>
        <w:pStyle w:val="Textosinformato"/>
        <w:tabs>
          <w:tab w:val="right" w:leader="dot" w:pos="8828"/>
        </w:tabs>
        <w:jc w:val="both"/>
        <w:rPr>
          <w:rFonts w:ascii="Arial" w:hAnsi="Arial" w:cs="Arial"/>
          <w:sz w:val="19"/>
          <w:szCs w:val="19"/>
        </w:rPr>
      </w:pPr>
    </w:p>
    <w:tbl>
      <w:tblPr>
        <w:tblW w:w="6820" w:type="dxa"/>
        <w:tblInd w:w="55" w:type="dxa"/>
        <w:tblCellMar>
          <w:left w:w="70" w:type="dxa"/>
          <w:right w:w="70" w:type="dxa"/>
        </w:tblCellMar>
        <w:tblLook w:val="0000" w:firstRow="0" w:lastRow="0" w:firstColumn="0" w:lastColumn="0" w:noHBand="0" w:noVBand="0"/>
      </w:tblPr>
      <w:tblGrid>
        <w:gridCol w:w="501"/>
        <w:gridCol w:w="4476"/>
        <w:gridCol w:w="1843"/>
      </w:tblGrid>
      <w:tr w:rsidR="000F61AB" w:rsidRPr="00FB2547" w:rsidTr="003E624C">
        <w:trPr>
          <w:trHeight w:val="567"/>
        </w:trPr>
        <w:tc>
          <w:tcPr>
            <w:tcW w:w="501" w:type="dxa"/>
            <w:shd w:val="clear" w:color="auto" w:fill="auto"/>
            <w:noWrap/>
          </w:tcPr>
          <w:p w:rsidR="000F61AB" w:rsidRPr="00FB2547" w:rsidRDefault="000F61AB" w:rsidP="003E624C">
            <w:pPr>
              <w:jc w:val="both"/>
              <w:rPr>
                <w:rFonts w:ascii="Arial" w:hAnsi="Arial" w:cs="Arial"/>
                <w:bCs/>
                <w:sz w:val="19"/>
                <w:szCs w:val="19"/>
                <w:lang w:val="es-MX"/>
              </w:rPr>
            </w:pPr>
          </w:p>
        </w:tc>
        <w:tc>
          <w:tcPr>
            <w:tcW w:w="4476" w:type="dxa"/>
            <w:shd w:val="clear" w:color="auto" w:fill="auto"/>
            <w:noWrap/>
          </w:tcPr>
          <w:p w:rsidR="000F61AB" w:rsidRPr="00FB2547" w:rsidRDefault="000F61AB" w:rsidP="003E624C">
            <w:pPr>
              <w:jc w:val="both"/>
              <w:rPr>
                <w:rFonts w:ascii="Arial" w:hAnsi="Arial" w:cs="Arial"/>
                <w:sz w:val="19"/>
                <w:szCs w:val="19"/>
                <w:lang w:val="es-MX"/>
              </w:rPr>
            </w:pPr>
          </w:p>
        </w:tc>
        <w:tc>
          <w:tcPr>
            <w:tcW w:w="1843" w:type="dxa"/>
            <w:shd w:val="clear" w:color="auto" w:fill="auto"/>
            <w:noWrap/>
          </w:tcPr>
          <w:p w:rsidR="000F61AB" w:rsidRPr="00FB2547" w:rsidRDefault="000F61AB" w:rsidP="003E624C">
            <w:pPr>
              <w:tabs>
                <w:tab w:val="left" w:pos="5016"/>
                <w:tab w:val="right" w:pos="8010"/>
              </w:tabs>
              <w:jc w:val="center"/>
              <w:rPr>
                <w:rFonts w:ascii="Arial" w:hAnsi="Arial" w:cs="Arial"/>
                <w:sz w:val="19"/>
                <w:szCs w:val="19"/>
                <w:lang w:val="es-MX"/>
              </w:rPr>
            </w:pPr>
            <w:r w:rsidRPr="00FB2547">
              <w:rPr>
                <w:rFonts w:ascii="Arial" w:hAnsi="Arial" w:cs="Arial"/>
                <w:sz w:val="19"/>
                <w:szCs w:val="19"/>
                <w:lang w:val="es-MX"/>
              </w:rPr>
              <w:t>Número de salarios mínimos</w:t>
            </w:r>
          </w:p>
        </w:tc>
      </w:tr>
      <w:tr w:rsidR="000F61AB" w:rsidRPr="00FB2547" w:rsidTr="003E624C">
        <w:trPr>
          <w:trHeight w:val="1474"/>
        </w:trPr>
        <w:tc>
          <w:tcPr>
            <w:tcW w:w="501" w:type="dxa"/>
            <w:shd w:val="clear" w:color="auto" w:fill="auto"/>
            <w:noWrap/>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I</w:t>
            </w:r>
          </w:p>
        </w:tc>
        <w:tc>
          <w:tcPr>
            <w:tcW w:w="447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Por informe de los actos y contratos pasados ante notario que soliciten las personas que hayan intervenido en ellos o no habiendo intervenido en ellos, tengan algún interés legítimo debidamente comprobado a juicio de la Dirección General de Notarías:</w:t>
            </w:r>
          </w:p>
        </w:tc>
        <w:tc>
          <w:tcPr>
            <w:tcW w:w="1843" w:type="dxa"/>
            <w:shd w:val="clear" w:color="auto" w:fill="auto"/>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4.00</w:t>
            </w:r>
          </w:p>
        </w:tc>
      </w:tr>
      <w:tr w:rsidR="000F61AB" w:rsidRPr="00FB2547" w:rsidTr="003E624C">
        <w:trPr>
          <w:trHeight w:val="794"/>
        </w:trPr>
        <w:tc>
          <w:tcPr>
            <w:tcW w:w="501" w:type="dxa"/>
            <w:shd w:val="clear" w:color="auto" w:fill="auto"/>
            <w:noWrap/>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II</w:t>
            </w:r>
          </w:p>
        </w:tc>
        <w:tc>
          <w:tcPr>
            <w:tcW w:w="447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Por informes a la autoridad judicial o notario público, relativos al informe de testamentos, incluyendo la búsqueda:</w:t>
            </w:r>
          </w:p>
        </w:tc>
        <w:tc>
          <w:tcPr>
            <w:tcW w:w="1843" w:type="dxa"/>
            <w:shd w:val="clear" w:color="auto" w:fill="auto"/>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13.00</w:t>
            </w:r>
          </w:p>
        </w:tc>
      </w:tr>
      <w:tr w:rsidR="000F61AB" w:rsidRPr="00FB2547" w:rsidTr="003E624C">
        <w:trPr>
          <w:trHeight w:val="374"/>
        </w:trPr>
        <w:tc>
          <w:tcPr>
            <w:tcW w:w="501" w:type="dxa"/>
            <w:shd w:val="clear" w:color="auto" w:fill="auto"/>
            <w:noWrap/>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III</w:t>
            </w:r>
          </w:p>
        </w:tc>
        <w:tc>
          <w:tcPr>
            <w:tcW w:w="447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Por búsqueda de instrumentos por año preciso:</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5.00</w:t>
            </w:r>
          </w:p>
        </w:tc>
      </w:tr>
      <w:tr w:rsidR="000F61AB" w:rsidRPr="00FB2547" w:rsidTr="003E624C">
        <w:trPr>
          <w:trHeight w:val="567"/>
        </w:trPr>
        <w:tc>
          <w:tcPr>
            <w:tcW w:w="501" w:type="dxa"/>
            <w:shd w:val="clear" w:color="auto" w:fill="auto"/>
            <w:noWrap/>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IV</w:t>
            </w:r>
          </w:p>
        </w:tc>
        <w:tc>
          <w:tcPr>
            <w:tcW w:w="447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Por búsqueda de instrumentos de las que no se precise su fecha o año, por cada 5 años:</w:t>
            </w:r>
          </w:p>
        </w:tc>
        <w:tc>
          <w:tcPr>
            <w:tcW w:w="1843" w:type="dxa"/>
            <w:shd w:val="clear" w:color="auto" w:fill="auto"/>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8.00</w:t>
            </w:r>
          </w:p>
        </w:tc>
      </w:tr>
      <w:tr w:rsidR="000F61AB" w:rsidRPr="00FB2547" w:rsidTr="003E624C">
        <w:trPr>
          <w:trHeight w:val="794"/>
        </w:trPr>
        <w:tc>
          <w:tcPr>
            <w:tcW w:w="501" w:type="dxa"/>
            <w:shd w:val="clear" w:color="auto" w:fill="auto"/>
            <w:noWrap/>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V</w:t>
            </w:r>
          </w:p>
        </w:tc>
        <w:tc>
          <w:tcPr>
            <w:tcW w:w="447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Por búsqueda de instrumentos con fecha precisa, en que no se especifique el número de instrumento o volumen:</w:t>
            </w:r>
          </w:p>
        </w:tc>
        <w:tc>
          <w:tcPr>
            <w:tcW w:w="1843" w:type="dxa"/>
            <w:shd w:val="clear" w:color="auto" w:fill="auto"/>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2.00</w:t>
            </w:r>
          </w:p>
        </w:tc>
      </w:tr>
      <w:tr w:rsidR="000F61AB" w:rsidRPr="00FB2547" w:rsidTr="003E624C">
        <w:trPr>
          <w:trHeight w:val="1474"/>
        </w:trPr>
        <w:tc>
          <w:tcPr>
            <w:tcW w:w="501" w:type="dxa"/>
            <w:shd w:val="clear" w:color="auto" w:fill="auto"/>
            <w:noWrap/>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VI</w:t>
            </w:r>
          </w:p>
        </w:tc>
        <w:tc>
          <w:tcPr>
            <w:tcW w:w="447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Por los testimonios de escrituras que aún no hubiere expedido el notario ante cuya fe pasaron los actos o hechos, por la expedición de un segundo o ulterior testimonio de actas o escrituras o por los antecedentes de los anteriores testimonios:</w:t>
            </w:r>
          </w:p>
        </w:tc>
        <w:tc>
          <w:tcPr>
            <w:tcW w:w="1843" w:type="dxa"/>
            <w:shd w:val="clear" w:color="auto" w:fill="auto"/>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18.00</w:t>
            </w:r>
          </w:p>
        </w:tc>
      </w:tr>
      <w:tr w:rsidR="000F61AB" w:rsidRPr="00FB2547" w:rsidTr="003E624C">
        <w:trPr>
          <w:trHeight w:val="1020"/>
        </w:trPr>
        <w:tc>
          <w:tcPr>
            <w:tcW w:w="501" w:type="dxa"/>
            <w:shd w:val="clear" w:color="auto" w:fill="auto"/>
            <w:noWrap/>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lastRenderedPageBreak/>
              <w:t>VII</w:t>
            </w:r>
          </w:p>
        </w:tc>
        <w:tc>
          <w:tcPr>
            <w:tcW w:w="447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Por la expedición de copia certificada de una escritura o acta que fuera asentada en libros de protocolo de los notarios públicos o de jueces receptores:</w:t>
            </w:r>
          </w:p>
        </w:tc>
        <w:tc>
          <w:tcPr>
            <w:tcW w:w="1843" w:type="dxa"/>
            <w:shd w:val="clear" w:color="auto" w:fill="auto"/>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8.00</w:t>
            </w:r>
          </w:p>
        </w:tc>
      </w:tr>
      <w:tr w:rsidR="000F61AB" w:rsidRPr="00FB2547" w:rsidTr="003E624C">
        <w:trPr>
          <w:trHeight w:val="794"/>
        </w:trPr>
        <w:tc>
          <w:tcPr>
            <w:tcW w:w="501" w:type="dxa"/>
            <w:shd w:val="clear" w:color="auto" w:fill="auto"/>
            <w:noWrap/>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VIII</w:t>
            </w:r>
          </w:p>
        </w:tc>
        <w:tc>
          <w:tcPr>
            <w:tcW w:w="447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 xml:space="preserve">Por la expedición de copias certificadas de documentos que obren agregados al apéndice de un instrumento, o de constancias: </w:t>
            </w:r>
          </w:p>
        </w:tc>
        <w:tc>
          <w:tcPr>
            <w:tcW w:w="1843" w:type="dxa"/>
            <w:shd w:val="clear" w:color="auto" w:fill="auto"/>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8.00</w:t>
            </w:r>
          </w:p>
        </w:tc>
      </w:tr>
      <w:tr w:rsidR="000F61AB" w:rsidRPr="00FB2547" w:rsidTr="003E624C">
        <w:trPr>
          <w:trHeight w:val="794"/>
        </w:trPr>
        <w:tc>
          <w:tcPr>
            <w:tcW w:w="501" w:type="dxa"/>
            <w:shd w:val="clear" w:color="auto" w:fill="auto"/>
            <w:noWrap/>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IX</w:t>
            </w:r>
          </w:p>
        </w:tc>
        <w:tc>
          <w:tcPr>
            <w:tcW w:w="447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Por la expedición de copias autorizadas de expedientes administrativos derivados de queja en contra de notario:</w:t>
            </w:r>
          </w:p>
        </w:tc>
        <w:tc>
          <w:tcPr>
            <w:tcW w:w="1843" w:type="dxa"/>
            <w:shd w:val="clear" w:color="auto" w:fill="auto"/>
          </w:tcPr>
          <w:p w:rsidR="000F61AB" w:rsidRPr="00FB2547" w:rsidRDefault="000F61AB" w:rsidP="003E624C">
            <w:pPr>
              <w:jc w:val="center"/>
              <w:rPr>
                <w:rFonts w:ascii="Arial" w:hAnsi="Arial" w:cs="Arial"/>
                <w:sz w:val="19"/>
                <w:szCs w:val="19"/>
                <w:lang w:val="es-MX"/>
              </w:rPr>
            </w:pPr>
          </w:p>
        </w:tc>
      </w:tr>
      <w:tr w:rsidR="000F61AB" w:rsidRPr="00FB2547" w:rsidTr="003E624C">
        <w:trPr>
          <w:trHeight w:val="794"/>
        </w:trPr>
        <w:tc>
          <w:tcPr>
            <w:tcW w:w="501" w:type="dxa"/>
            <w:shd w:val="clear" w:color="auto" w:fill="auto"/>
            <w:noWrap/>
          </w:tcPr>
          <w:p w:rsidR="000F61AB" w:rsidRPr="00FB2547" w:rsidRDefault="000F61AB" w:rsidP="003E624C">
            <w:pPr>
              <w:jc w:val="both"/>
              <w:rPr>
                <w:rFonts w:ascii="Arial" w:hAnsi="Arial" w:cs="Arial"/>
                <w:bCs/>
                <w:sz w:val="19"/>
                <w:szCs w:val="19"/>
                <w:lang w:val="es-MX"/>
              </w:rPr>
            </w:pPr>
          </w:p>
        </w:tc>
        <w:tc>
          <w:tcPr>
            <w:tcW w:w="447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Por cada foja del documento copiado 0.27 salarios mínimos por la primera copia; y 0.11 salarios mínimos, por las demás.</w:t>
            </w:r>
          </w:p>
        </w:tc>
        <w:tc>
          <w:tcPr>
            <w:tcW w:w="1843" w:type="dxa"/>
            <w:shd w:val="clear" w:color="auto" w:fill="auto"/>
          </w:tcPr>
          <w:p w:rsidR="000F61AB" w:rsidRPr="00FB2547" w:rsidRDefault="000F61AB" w:rsidP="003E624C">
            <w:pPr>
              <w:jc w:val="center"/>
              <w:rPr>
                <w:rFonts w:ascii="Arial" w:hAnsi="Arial" w:cs="Arial"/>
                <w:sz w:val="19"/>
                <w:szCs w:val="19"/>
                <w:lang w:val="es-MX"/>
              </w:rPr>
            </w:pPr>
          </w:p>
        </w:tc>
      </w:tr>
      <w:tr w:rsidR="000F61AB" w:rsidRPr="00FB2547" w:rsidTr="003E624C">
        <w:trPr>
          <w:trHeight w:val="374"/>
        </w:trPr>
        <w:tc>
          <w:tcPr>
            <w:tcW w:w="501" w:type="dxa"/>
            <w:shd w:val="clear" w:color="auto" w:fill="auto"/>
            <w:noWrap/>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X</w:t>
            </w:r>
          </w:p>
        </w:tc>
        <w:tc>
          <w:tcPr>
            <w:tcW w:w="447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Por la cancelación de instrumentos:</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4.00</w:t>
            </w:r>
          </w:p>
        </w:tc>
      </w:tr>
      <w:tr w:rsidR="000F61AB" w:rsidRPr="00FB2547" w:rsidTr="003E624C">
        <w:trPr>
          <w:trHeight w:val="794"/>
        </w:trPr>
        <w:tc>
          <w:tcPr>
            <w:tcW w:w="501" w:type="dxa"/>
            <w:shd w:val="clear" w:color="auto" w:fill="auto"/>
            <w:noWrap/>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XI</w:t>
            </w:r>
          </w:p>
        </w:tc>
        <w:tc>
          <w:tcPr>
            <w:tcW w:w="447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Los servicios considerados en las fracciones anteriores solicitados con carácter de urgente, causarán cuotas dobles.</w:t>
            </w:r>
          </w:p>
        </w:tc>
        <w:tc>
          <w:tcPr>
            <w:tcW w:w="1843" w:type="dxa"/>
            <w:shd w:val="clear" w:color="auto" w:fill="auto"/>
            <w:vAlign w:val="center"/>
          </w:tcPr>
          <w:p w:rsidR="000F61AB" w:rsidRPr="00FB2547" w:rsidRDefault="000F61AB" w:rsidP="003E624C">
            <w:pPr>
              <w:jc w:val="center"/>
              <w:rPr>
                <w:rFonts w:ascii="Arial" w:hAnsi="Arial" w:cs="Arial"/>
                <w:sz w:val="19"/>
                <w:szCs w:val="19"/>
                <w:lang w:val="es-MX"/>
              </w:rPr>
            </w:pPr>
          </w:p>
        </w:tc>
      </w:tr>
      <w:tr w:rsidR="000F61AB" w:rsidRPr="00FB2547" w:rsidTr="003E624C">
        <w:trPr>
          <w:trHeight w:val="794"/>
        </w:trPr>
        <w:tc>
          <w:tcPr>
            <w:tcW w:w="501" w:type="dxa"/>
            <w:shd w:val="clear" w:color="auto" w:fill="auto"/>
            <w:noWrap/>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XII</w:t>
            </w:r>
          </w:p>
        </w:tc>
        <w:tc>
          <w:tcPr>
            <w:tcW w:w="447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Por la autorización de los libros destinados al servicio de las Notarías del Estado, pagarán los derechos conforme a las siguientes cuotas:</w:t>
            </w:r>
          </w:p>
        </w:tc>
        <w:tc>
          <w:tcPr>
            <w:tcW w:w="1843" w:type="dxa"/>
            <w:shd w:val="clear" w:color="auto" w:fill="auto"/>
            <w:vAlign w:val="center"/>
          </w:tcPr>
          <w:p w:rsidR="000F61AB" w:rsidRPr="00FB2547" w:rsidRDefault="000F61AB" w:rsidP="003E624C">
            <w:pPr>
              <w:jc w:val="center"/>
              <w:rPr>
                <w:rFonts w:ascii="Arial" w:hAnsi="Arial" w:cs="Arial"/>
                <w:sz w:val="19"/>
                <w:szCs w:val="19"/>
                <w:lang w:val="es-MX"/>
              </w:rPr>
            </w:pPr>
          </w:p>
        </w:tc>
      </w:tr>
      <w:tr w:rsidR="000F61AB" w:rsidRPr="00FB2547" w:rsidTr="003E624C">
        <w:trPr>
          <w:trHeight w:val="567"/>
        </w:trPr>
        <w:tc>
          <w:tcPr>
            <w:tcW w:w="501" w:type="dxa"/>
            <w:shd w:val="clear" w:color="auto" w:fill="auto"/>
            <w:noWrap/>
          </w:tcPr>
          <w:p w:rsidR="000F61AB" w:rsidRPr="00FB2547" w:rsidRDefault="000F61AB" w:rsidP="003E624C">
            <w:pPr>
              <w:jc w:val="both"/>
              <w:rPr>
                <w:rFonts w:ascii="Arial" w:hAnsi="Arial" w:cs="Arial"/>
                <w:bCs/>
                <w:sz w:val="19"/>
                <w:szCs w:val="19"/>
                <w:lang w:val="es-MX"/>
              </w:rPr>
            </w:pPr>
            <w:r w:rsidRPr="00FB2547">
              <w:rPr>
                <w:rFonts w:ascii="Arial" w:hAnsi="Arial" w:cs="Arial"/>
                <w:sz w:val="19"/>
                <w:szCs w:val="19"/>
                <w:lang w:val="es-MX"/>
              </w:rPr>
              <w:t>a)</w:t>
            </w:r>
          </w:p>
        </w:tc>
        <w:tc>
          <w:tcPr>
            <w:tcW w:w="447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Los que tengan 150 fojas:</w:t>
            </w:r>
            <w:r w:rsidRPr="00FB2547">
              <w:rPr>
                <w:rFonts w:ascii="Arial" w:hAnsi="Arial" w:cs="Arial"/>
                <w:sz w:val="19"/>
                <w:szCs w:val="19"/>
                <w:vertAlign w:val="superscript"/>
                <w:lang w:val="es-MX"/>
              </w:rPr>
              <w:t xml:space="preserve"> (Reforma según Decreto </w:t>
            </w:r>
            <w:r w:rsidRPr="00FB2547">
              <w:rPr>
                <w:rFonts w:ascii="Arial" w:hAnsi="Arial" w:cs="Arial"/>
                <w:bCs/>
                <w:spacing w:val="-3"/>
                <w:sz w:val="19"/>
                <w:szCs w:val="19"/>
                <w:vertAlign w:val="superscript"/>
                <w:lang w:val="es-MX"/>
              </w:rPr>
              <w:t xml:space="preserve">No. </w:t>
            </w:r>
            <w:r w:rsidRPr="00FB2547">
              <w:rPr>
                <w:rFonts w:ascii="Arial" w:hAnsi="Arial" w:cs="Arial"/>
                <w:sz w:val="19"/>
                <w:szCs w:val="19"/>
                <w:vertAlign w:val="superscript"/>
                <w:lang w:val="es-MX"/>
              </w:rPr>
              <w:t>1386</w:t>
            </w:r>
            <w:r w:rsidRPr="00FB2547">
              <w:rPr>
                <w:rFonts w:ascii="Arial" w:hAnsi="Arial" w:cs="Arial"/>
                <w:bCs/>
                <w:spacing w:val="-3"/>
                <w:sz w:val="19"/>
                <w:szCs w:val="19"/>
                <w:vertAlign w:val="superscript"/>
                <w:lang w:val="es-MX"/>
              </w:rPr>
              <w:t xml:space="preserve"> PPOE Quinta Sección de fecha 15/12/2012)</w:t>
            </w:r>
          </w:p>
        </w:tc>
        <w:tc>
          <w:tcPr>
            <w:tcW w:w="1843" w:type="dxa"/>
            <w:shd w:val="clear" w:color="auto" w:fill="auto"/>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25.00</w:t>
            </w:r>
          </w:p>
          <w:p w:rsidR="000F61AB" w:rsidRPr="00FB2547" w:rsidRDefault="000F61AB" w:rsidP="003E624C">
            <w:pPr>
              <w:jc w:val="center"/>
              <w:rPr>
                <w:rFonts w:ascii="Arial" w:hAnsi="Arial" w:cs="Arial"/>
                <w:sz w:val="19"/>
                <w:szCs w:val="19"/>
                <w:lang w:val="es-MX"/>
              </w:rPr>
            </w:pPr>
          </w:p>
        </w:tc>
      </w:tr>
      <w:tr w:rsidR="000F61AB" w:rsidRPr="00FB2547" w:rsidTr="003E624C">
        <w:trPr>
          <w:trHeight w:val="567"/>
        </w:trPr>
        <w:tc>
          <w:tcPr>
            <w:tcW w:w="501" w:type="dxa"/>
            <w:shd w:val="clear" w:color="auto" w:fill="auto"/>
            <w:noWrap/>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b)</w:t>
            </w:r>
          </w:p>
        </w:tc>
        <w:tc>
          <w:tcPr>
            <w:tcW w:w="4476" w:type="dxa"/>
            <w:shd w:val="clear" w:color="auto" w:fill="auto"/>
            <w:noWrap/>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Los que tengan 100 fojas:</w:t>
            </w:r>
            <w:r w:rsidRPr="00FB2547">
              <w:rPr>
                <w:rFonts w:ascii="Arial" w:hAnsi="Arial" w:cs="Arial"/>
                <w:sz w:val="19"/>
                <w:szCs w:val="19"/>
                <w:vertAlign w:val="superscript"/>
                <w:lang w:val="es-MX"/>
              </w:rPr>
              <w:t xml:space="preserve"> (Reforma según Decreto </w:t>
            </w:r>
            <w:r w:rsidRPr="00FB2547">
              <w:rPr>
                <w:rFonts w:ascii="Arial" w:hAnsi="Arial" w:cs="Arial"/>
                <w:bCs/>
                <w:spacing w:val="-3"/>
                <w:sz w:val="19"/>
                <w:szCs w:val="19"/>
                <w:vertAlign w:val="superscript"/>
                <w:lang w:val="es-MX"/>
              </w:rPr>
              <w:t xml:space="preserve">No. </w:t>
            </w:r>
            <w:r w:rsidRPr="00FB2547">
              <w:rPr>
                <w:rFonts w:ascii="Arial" w:hAnsi="Arial" w:cs="Arial"/>
                <w:sz w:val="19"/>
                <w:szCs w:val="19"/>
                <w:vertAlign w:val="superscript"/>
                <w:lang w:val="es-MX"/>
              </w:rPr>
              <w:t>1386</w:t>
            </w:r>
            <w:r w:rsidRPr="00FB2547">
              <w:rPr>
                <w:rFonts w:ascii="Arial" w:hAnsi="Arial" w:cs="Arial"/>
                <w:bCs/>
                <w:spacing w:val="-3"/>
                <w:sz w:val="19"/>
                <w:szCs w:val="19"/>
                <w:vertAlign w:val="superscript"/>
                <w:lang w:val="es-MX"/>
              </w:rPr>
              <w:t xml:space="preserve"> PPOE Quinta Sección de fecha 15/12/2012)</w:t>
            </w:r>
          </w:p>
        </w:tc>
        <w:tc>
          <w:tcPr>
            <w:tcW w:w="1843" w:type="dxa"/>
            <w:shd w:val="clear" w:color="auto" w:fill="auto"/>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20.00</w:t>
            </w:r>
          </w:p>
          <w:p w:rsidR="000F61AB" w:rsidRPr="00FB2547" w:rsidRDefault="000F61AB" w:rsidP="003E624C">
            <w:pPr>
              <w:jc w:val="center"/>
              <w:rPr>
                <w:rFonts w:ascii="Arial" w:hAnsi="Arial" w:cs="Arial"/>
                <w:sz w:val="19"/>
                <w:szCs w:val="19"/>
                <w:lang w:val="es-MX"/>
              </w:rPr>
            </w:pPr>
          </w:p>
        </w:tc>
      </w:tr>
      <w:tr w:rsidR="000F61AB" w:rsidRPr="00FB2547" w:rsidTr="003E624C">
        <w:trPr>
          <w:trHeight w:val="794"/>
        </w:trPr>
        <w:tc>
          <w:tcPr>
            <w:tcW w:w="501" w:type="dxa"/>
            <w:shd w:val="clear" w:color="auto" w:fill="auto"/>
            <w:noWrap/>
          </w:tcPr>
          <w:p w:rsidR="000F61AB" w:rsidRPr="00FB2547" w:rsidRDefault="000F61AB" w:rsidP="003E624C">
            <w:pPr>
              <w:jc w:val="right"/>
              <w:rPr>
                <w:rFonts w:ascii="Arial" w:hAnsi="Arial" w:cs="Arial"/>
                <w:sz w:val="19"/>
                <w:szCs w:val="19"/>
                <w:lang w:val="es-MX"/>
              </w:rPr>
            </w:pPr>
            <w:r w:rsidRPr="00FB2547">
              <w:rPr>
                <w:rFonts w:ascii="Arial" w:hAnsi="Arial" w:cs="Arial"/>
                <w:bCs/>
                <w:sz w:val="19"/>
                <w:szCs w:val="19"/>
                <w:lang w:val="es-MX"/>
              </w:rPr>
              <w:t>XIII</w:t>
            </w:r>
          </w:p>
        </w:tc>
        <w:tc>
          <w:tcPr>
            <w:tcW w:w="4476" w:type="dxa"/>
            <w:shd w:val="clear" w:color="auto" w:fill="auto"/>
            <w:noWrap/>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Registro de la patente o fíat de Notario Público de número, por haber aprobado sus exámenes:</w:t>
            </w:r>
            <w:r w:rsidRPr="00FB2547">
              <w:rPr>
                <w:rFonts w:ascii="Arial" w:hAnsi="Arial" w:cs="Arial"/>
                <w:sz w:val="19"/>
                <w:szCs w:val="19"/>
                <w:vertAlign w:val="superscript"/>
                <w:lang w:val="es-MX"/>
              </w:rPr>
              <w:t xml:space="preserve"> (Reforma según Decreto </w:t>
            </w:r>
            <w:r w:rsidRPr="00FB2547">
              <w:rPr>
                <w:rFonts w:ascii="Arial" w:hAnsi="Arial" w:cs="Arial"/>
                <w:bCs/>
                <w:spacing w:val="-3"/>
                <w:sz w:val="19"/>
                <w:szCs w:val="19"/>
                <w:vertAlign w:val="superscript"/>
                <w:lang w:val="es-MX"/>
              </w:rPr>
              <w:t xml:space="preserve">No. </w:t>
            </w:r>
            <w:r w:rsidRPr="00FB2547">
              <w:rPr>
                <w:rFonts w:ascii="Arial" w:hAnsi="Arial" w:cs="Arial"/>
                <w:sz w:val="19"/>
                <w:szCs w:val="19"/>
                <w:vertAlign w:val="superscript"/>
                <w:lang w:val="es-MX"/>
              </w:rPr>
              <w:t>1386</w:t>
            </w:r>
            <w:r w:rsidRPr="00FB2547">
              <w:rPr>
                <w:rFonts w:ascii="Arial" w:hAnsi="Arial" w:cs="Arial"/>
                <w:bCs/>
                <w:spacing w:val="-3"/>
                <w:sz w:val="19"/>
                <w:szCs w:val="19"/>
                <w:vertAlign w:val="superscript"/>
                <w:lang w:val="es-MX"/>
              </w:rPr>
              <w:t xml:space="preserve"> PPOE Quinta Sección de fecha 15/12/2012)</w:t>
            </w:r>
          </w:p>
        </w:tc>
        <w:tc>
          <w:tcPr>
            <w:tcW w:w="1843" w:type="dxa"/>
            <w:shd w:val="clear" w:color="auto" w:fill="auto"/>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eastAsia="es-MX"/>
              </w:rPr>
              <w:t>1650.00</w:t>
            </w:r>
          </w:p>
        </w:tc>
      </w:tr>
      <w:tr w:rsidR="000F61AB" w:rsidRPr="00FB2547" w:rsidTr="003E624C">
        <w:trPr>
          <w:trHeight w:val="794"/>
        </w:trPr>
        <w:tc>
          <w:tcPr>
            <w:tcW w:w="501" w:type="dxa"/>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bCs/>
                <w:sz w:val="19"/>
                <w:szCs w:val="19"/>
                <w:lang w:val="es-MX"/>
              </w:rPr>
              <w:t>XIV</w:t>
            </w:r>
          </w:p>
        </w:tc>
        <w:tc>
          <w:tcPr>
            <w:tcW w:w="4476" w:type="dxa"/>
            <w:shd w:val="clear" w:color="auto" w:fill="auto"/>
            <w:noWrap/>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Por la solicitud que hagan los Notarios de constancias personales:</w:t>
            </w:r>
            <w:r w:rsidRPr="00FB2547">
              <w:rPr>
                <w:rFonts w:ascii="Arial" w:hAnsi="Arial" w:cs="Arial"/>
                <w:sz w:val="19"/>
                <w:szCs w:val="19"/>
                <w:vertAlign w:val="superscript"/>
                <w:lang w:val="es-MX"/>
              </w:rPr>
              <w:t xml:space="preserve"> (Reforma según Decreto </w:t>
            </w:r>
            <w:r w:rsidRPr="00FB2547">
              <w:rPr>
                <w:rFonts w:ascii="Arial" w:hAnsi="Arial" w:cs="Arial"/>
                <w:bCs/>
                <w:spacing w:val="-3"/>
                <w:sz w:val="19"/>
                <w:szCs w:val="19"/>
                <w:vertAlign w:val="superscript"/>
                <w:lang w:val="es-MX"/>
              </w:rPr>
              <w:t xml:space="preserve">No. </w:t>
            </w:r>
            <w:r w:rsidRPr="00FB2547">
              <w:rPr>
                <w:rFonts w:ascii="Arial" w:hAnsi="Arial" w:cs="Arial"/>
                <w:sz w:val="19"/>
                <w:szCs w:val="19"/>
                <w:vertAlign w:val="superscript"/>
                <w:lang w:val="es-MX"/>
              </w:rPr>
              <w:t>1386</w:t>
            </w:r>
            <w:r w:rsidRPr="00FB2547">
              <w:rPr>
                <w:rFonts w:ascii="Arial" w:hAnsi="Arial" w:cs="Arial"/>
                <w:bCs/>
                <w:spacing w:val="-3"/>
                <w:sz w:val="19"/>
                <w:szCs w:val="19"/>
                <w:vertAlign w:val="superscript"/>
                <w:lang w:val="es-MX"/>
              </w:rPr>
              <w:t xml:space="preserve"> PPOE Quinta Sección de fecha 15/12/2012)</w:t>
            </w:r>
          </w:p>
        </w:tc>
        <w:tc>
          <w:tcPr>
            <w:tcW w:w="1843" w:type="dxa"/>
            <w:shd w:val="clear" w:color="auto" w:fill="auto"/>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eastAsia="es-MX"/>
              </w:rPr>
              <w:t>18.00</w:t>
            </w:r>
          </w:p>
        </w:tc>
      </w:tr>
      <w:tr w:rsidR="000F61AB" w:rsidRPr="00FB2547" w:rsidTr="003E624C">
        <w:trPr>
          <w:trHeight w:val="1020"/>
        </w:trPr>
        <w:tc>
          <w:tcPr>
            <w:tcW w:w="501" w:type="dxa"/>
            <w:shd w:val="clear" w:color="auto" w:fill="auto"/>
            <w:noWrap/>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XV</w:t>
            </w:r>
          </w:p>
        </w:tc>
        <w:tc>
          <w:tcPr>
            <w:tcW w:w="447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Por la autorización de libros para ser utilizados exclusivamente en actos del patrimonio inmobiliario federal:</w:t>
            </w:r>
            <w:r w:rsidRPr="00FB2547">
              <w:rPr>
                <w:rFonts w:ascii="Arial" w:hAnsi="Arial" w:cs="Arial"/>
                <w:sz w:val="19"/>
                <w:szCs w:val="19"/>
                <w:vertAlign w:val="superscript"/>
                <w:lang w:val="es-MX"/>
              </w:rPr>
              <w:t xml:space="preserve"> (Reforma según Decreto </w:t>
            </w:r>
            <w:r w:rsidRPr="00FB2547">
              <w:rPr>
                <w:rFonts w:ascii="Arial" w:hAnsi="Arial" w:cs="Arial"/>
                <w:bCs/>
                <w:spacing w:val="-3"/>
                <w:sz w:val="19"/>
                <w:szCs w:val="19"/>
                <w:vertAlign w:val="superscript"/>
                <w:lang w:val="es-MX"/>
              </w:rPr>
              <w:t xml:space="preserve">No. </w:t>
            </w:r>
            <w:r w:rsidRPr="00FB2547">
              <w:rPr>
                <w:rFonts w:ascii="Arial" w:hAnsi="Arial" w:cs="Arial"/>
                <w:sz w:val="19"/>
                <w:szCs w:val="19"/>
                <w:vertAlign w:val="superscript"/>
                <w:lang w:val="es-MX"/>
              </w:rPr>
              <w:t>1386</w:t>
            </w:r>
            <w:r w:rsidRPr="00FB2547">
              <w:rPr>
                <w:rFonts w:ascii="Arial" w:hAnsi="Arial" w:cs="Arial"/>
                <w:bCs/>
                <w:spacing w:val="-3"/>
                <w:sz w:val="19"/>
                <w:szCs w:val="19"/>
                <w:vertAlign w:val="superscript"/>
                <w:lang w:val="es-MX"/>
              </w:rPr>
              <w:t xml:space="preserve"> PPOE Quinta Sección de fecha 15/12/2012)</w:t>
            </w:r>
          </w:p>
        </w:tc>
        <w:tc>
          <w:tcPr>
            <w:tcW w:w="1843" w:type="dxa"/>
            <w:shd w:val="clear" w:color="auto" w:fill="auto"/>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eastAsia="es-MX"/>
              </w:rPr>
              <w:t>25.00</w:t>
            </w:r>
          </w:p>
        </w:tc>
      </w:tr>
      <w:tr w:rsidR="000F61AB" w:rsidRPr="00FB2547" w:rsidTr="003E624C">
        <w:trPr>
          <w:trHeight w:val="624"/>
        </w:trPr>
        <w:tc>
          <w:tcPr>
            <w:tcW w:w="501" w:type="dxa"/>
            <w:shd w:val="clear" w:color="auto" w:fill="auto"/>
            <w:noWrap/>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XVI</w:t>
            </w:r>
          </w:p>
        </w:tc>
        <w:tc>
          <w:tcPr>
            <w:tcW w:w="447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Registro de la patente o fiat de Notario Auxiliar, por haber aprobado exámenes:</w:t>
            </w:r>
            <w:r w:rsidRPr="00FB2547">
              <w:rPr>
                <w:rFonts w:ascii="Arial" w:hAnsi="Arial" w:cs="Arial"/>
                <w:sz w:val="19"/>
                <w:szCs w:val="19"/>
                <w:vertAlign w:val="superscript"/>
                <w:lang w:val="es-MX"/>
              </w:rPr>
              <w:t xml:space="preserve"> (Adición según Decreto </w:t>
            </w:r>
            <w:r w:rsidRPr="00FB2547">
              <w:rPr>
                <w:rFonts w:ascii="Arial" w:hAnsi="Arial" w:cs="Arial"/>
                <w:bCs/>
                <w:spacing w:val="-3"/>
                <w:sz w:val="19"/>
                <w:szCs w:val="19"/>
                <w:vertAlign w:val="superscript"/>
                <w:lang w:val="es-MX"/>
              </w:rPr>
              <w:t xml:space="preserve">No. </w:t>
            </w:r>
            <w:r w:rsidRPr="00FB2547">
              <w:rPr>
                <w:rFonts w:ascii="Arial" w:hAnsi="Arial" w:cs="Arial"/>
                <w:sz w:val="19"/>
                <w:szCs w:val="19"/>
                <w:vertAlign w:val="superscript"/>
                <w:lang w:val="es-MX"/>
              </w:rPr>
              <w:t>556</w:t>
            </w:r>
            <w:r w:rsidRPr="00FB2547">
              <w:rPr>
                <w:rFonts w:ascii="Arial" w:hAnsi="Arial" w:cs="Arial"/>
                <w:bCs/>
                <w:spacing w:val="-3"/>
                <w:sz w:val="19"/>
                <w:szCs w:val="19"/>
                <w:vertAlign w:val="superscript"/>
                <w:lang w:val="es-MX"/>
              </w:rPr>
              <w:t xml:space="preserve"> PPOE Doceava Sección de fecha 10/05/2014)</w:t>
            </w:r>
          </w:p>
        </w:tc>
        <w:tc>
          <w:tcPr>
            <w:tcW w:w="1843" w:type="dxa"/>
            <w:shd w:val="clear" w:color="auto" w:fill="auto"/>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1650.00</w:t>
            </w:r>
          </w:p>
        </w:tc>
      </w:tr>
    </w:tbl>
    <w:p w:rsidR="000F61AB" w:rsidRPr="00FB2547" w:rsidRDefault="000F61AB" w:rsidP="000F61AB">
      <w:pPr>
        <w:jc w:val="both"/>
        <w:rPr>
          <w:rFonts w:ascii="Arial" w:hAnsi="Arial" w:cs="Arial"/>
          <w:sz w:val="19"/>
          <w:szCs w:val="19"/>
          <w:lang w:val="es-MX"/>
        </w:rPr>
      </w:pPr>
    </w:p>
    <w:p w:rsidR="000F61AB" w:rsidRPr="00FB2547" w:rsidRDefault="000F61AB" w:rsidP="000F61AB">
      <w:pPr>
        <w:jc w:val="both"/>
        <w:rPr>
          <w:rFonts w:ascii="Arial" w:hAnsi="Arial" w:cs="Arial"/>
          <w:sz w:val="19"/>
          <w:szCs w:val="19"/>
          <w:lang w:val="es-MX"/>
        </w:rPr>
      </w:pPr>
      <w:r w:rsidRPr="00FB2547">
        <w:rPr>
          <w:rFonts w:ascii="Arial" w:hAnsi="Arial" w:cs="Arial"/>
          <w:sz w:val="19"/>
          <w:szCs w:val="19"/>
          <w:lang w:val="es-MX"/>
        </w:rPr>
        <w:t>Los libros de los Notarios deberán reunir los requisitos que establecen los artículos 41 al 45 de la Ley del Notariado para el Estado de Oaxaca.</w:t>
      </w:r>
    </w:p>
    <w:p w:rsidR="000F61AB" w:rsidRDefault="000F61AB" w:rsidP="000F61AB">
      <w:pPr>
        <w:pStyle w:val="Textosinformato"/>
        <w:tabs>
          <w:tab w:val="right" w:leader="dot" w:pos="8828"/>
        </w:tabs>
        <w:jc w:val="center"/>
        <w:rPr>
          <w:rFonts w:ascii="Arial" w:hAnsi="Arial" w:cs="Arial"/>
          <w:b/>
          <w:sz w:val="19"/>
          <w:szCs w:val="19"/>
        </w:rPr>
      </w:pPr>
    </w:p>
    <w:p w:rsidR="000F61AB" w:rsidRDefault="000F61AB" w:rsidP="000F61AB">
      <w:pPr>
        <w:pStyle w:val="Textosinformato"/>
        <w:tabs>
          <w:tab w:val="right" w:leader="dot" w:pos="8828"/>
        </w:tabs>
        <w:jc w:val="center"/>
        <w:rPr>
          <w:rFonts w:ascii="Arial" w:hAnsi="Arial" w:cs="Arial"/>
          <w:b/>
          <w:sz w:val="19"/>
          <w:szCs w:val="19"/>
        </w:rPr>
      </w:pPr>
    </w:p>
    <w:p w:rsidR="000F61AB" w:rsidRDefault="000F61AB" w:rsidP="000F61AB">
      <w:pPr>
        <w:pStyle w:val="Textosinformato"/>
        <w:tabs>
          <w:tab w:val="right" w:leader="dot" w:pos="8828"/>
        </w:tabs>
        <w:jc w:val="center"/>
        <w:rPr>
          <w:rFonts w:ascii="Arial" w:hAnsi="Arial" w:cs="Arial"/>
          <w:b/>
          <w:sz w:val="19"/>
          <w:szCs w:val="19"/>
        </w:rPr>
      </w:pPr>
    </w:p>
    <w:p w:rsidR="000F61AB" w:rsidRDefault="000F61AB" w:rsidP="000F61AB">
      <w:pPr>
        <w:pStyle w:val="Textosinformato"/>
        <w:tabs>
          <w:tab w:val="right" w:leader="dot" w:pos="8828"/>
        </w:tabs>
        <w:jc w:val="center"/>
        <w:rPr>
          <w:rFonts w:ascii="Arial" w:hAnsi="Arial" w:cs="Arial"/>
          <w:b/>
          <w:sz w:val="19"/>
          <w:szCs w:val="19"/>
        </w:rPr>
      </w:pPr>
    </w:p>
    <w:p w:rsidR="000F61AB" w:rsidRDefault="000F61AB" w:rsidP="000F61AB">
      <w:pPr>
        <w:pStyle w:val="Textosinformato"/>
        <w:tabs>
          <w:tab w:val="right" w:leader="dot" w:pos="8828"/>
        </w:tabs>
        <w:jc w:val="center"/>
        <w:rPr>
          <w:rFonts w:ascii="Arial" w:hAnsi="Arial" w:cs="Arial"/>
          <w:b/>
          <w:sz w:val="19"/>
          <w:szCs w:val="19"/>
        </w:rPr>
      </w:pPr>
    </w:p>
    <w:p w:rsidR="000F61AB"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Sección Cuarta</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Publicaciones</w:t>
      </w:r>
    </w:p>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Artículo 28.</w:t>
      </w:r>
      <w:r w:rsidRPr="00FB2547">
        <w:rPr>
          <w:rFonts w:ascii="Arial" w:hAnsi="Arial" w:cs="Arial"/>
          <w:sz w:val="19"/>
          <w:szCs w:val="19"/>
        </w:rPr>
        <w:t xml:space="preserve"> Por los servicios de publicación que se presten en el Periódico Oficial del Estado, se pagará el derecho de publicaciones, conforme a las siguientes cuotas:</w:t>
      </w:r>
    </w:p>
    <w:tbl>
      <w:tblPr>
        <w:tblW w:w="6678" w:type="dxa"/>
        <w:tblInd w:w="55" w:type="dxa"/>
        <w:tblCellMar>
          <w:left w:w="70" w:type="dxa"/>
          <w:right w:w="70" w:type="dxa"/>
        </w:tblCellMar>
        <w:tblLook w:val="04A0" w:firstRow="1" w:lastRow="0" w:firstColumn="1" w:lastColumn="0" w:noHBand="0" w:noVBand="1"/>
      </w:tblPr>
      <w:tblGrid>
        <w:gridCol w:w="680"/>
        <w:gridCol w:w="4155"/>
        <w:gridCol w:w="1843"/>
      </w:tblGrid>
      <w:tr w:rsidR="000F61AB" w:rsidRPr="00FB2547" w:rsidTr="003E624C">
        <w:trPr>
          <w:trHeight w:val="300"/>
        </w:trPr>
        <w:tc>
          <w:tcPr>
            <w:tcW w:w="680" w:type="dxa"/>
            <w:shd w:val="clear" w:color="auto" w:fill="auto"/>
            <w:noWrap/>
            <w:vAlign w:val="bottom"/>
            <w:hideMark/>
          </w:tcPr>
          <w:p w:rsidR="000F61AB" w:rsidRPr="00FB2547" w:rsidRDefault="000F61AB" w:rsidP="003E624C">
            <w:pPr>
              <w:rPr>
                <w:rFonts w:ascii="Arial" w:hAnsi="Arial" w:cs="Arial"/>
                <w:sz w:val="19"/>
                <w:szCs w:val="19"/>
                <w:lang w:val="es-MX"/>
              </w:rPr>
            </w:pPr>
          </w:p>
        </w:tc>
        <w:tc>
          <w:tcPr>
            <w:tcW w:w="4155" w:type="dxa"/>
            <w:shd w:val="clear" w:color="auto" w:fill="auto"/>
            <w:noWrap/>
            <w:vAlign w:val="center"/>
            <w:hideMark/>
          </w:tcPr>
          <w:p w:rsidR="000F61AB" w:rsidRPr="00FB2547" w:rsidRDefault="000F61AB" w:rsidP="003E624C">
            <w:pPr>
              <w:jc w:val="center"/>
              <w:rPr>
                <w:rFonts w:ascii="Arial" w:hAnsi="Arial" w:cs="Arial"/>
                <w:sz w:val="19"/>
                <w:szCs w:val="19"/>
                <w:lang w:val="es-MX"/>
              </w:rPr>
            </w:pPr>
          </w:p>
        </w:tc>
        <w:tc>
          <w:tcPr>
            <w:tcW w:w="1843" w:type="dxa"/>
            <w:shd w:val="clear" w:color="auto" w:fill="auto"/>
            <w:vAlign w:val="center"/>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Número de salarios mínimos</w:t>
            </w:r>
          </w:p>
        </w:tc>
      </w:tr>
      <w:tr w:rsidR="000F61AB" w:rsidRPr="00FB2547" w:rsidTr="003E624C">
        <w:trPr>
          <w:trHeight w:val="300"/>
        </w:trPr>
        <w:tc>
          <w:tcPr>
            <w:tcW w:w="680" w:type="dxa"/>
            <w:shd w:val="clear" w:color="auto" w:fill="auto"/>
            <w:noWrap/>
            <w:vAlign w:val="bottom"/>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4155" w:type="dxa"/>
            <w:shd w:val="clear" w:color="auto" w:fill="auto"/>
            <w:noWrap/>
            <w:vAlign w:val="bottom"/>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Cuarta de Plana:</w:t>
            </w:r>
          </w:p>
        </w:tc>
        <w:tc>
          <w:tcPr>
            <w:tcW w:w="1843" w:type="dxa"/>
            <w:shd w:val="clear" w:color="auto" w:fill="auto"/>
            <w:noWrap/>
            <w:vAlign w:val="bottom"/>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eastAsia="es-MX"/>
              </w:rPr>
              <w:t>5.00</w:t>
            </w:r>
          </w:p>
        </w:tc>
      </w:tr>
      <w:tr w:rsidR="000F61AB" w:rsidRPr="00FB2547" w:rsidTr="003E624C">
        <w:trPr>
          <w:trHeight w:val="300"/>
        </w:trPr>
        <w:tc>
          <w:tcPr>
            <w:tcW w:w="680" w:type="dxa"/>
            <w:shd w:val="clear" w:color="auto" w:fill="auto"/>
            <w:noWrap/>
            <w:vAlign w:val="bottom"/>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w:t>
            </w:r>
          </w:p>
        </w:tc>
        <w:tc>
          <w:tcPr>
            <w:tcW w:w="4155" w:type="dxa"/>
            <w:shd w:val="clear" w:color="auto" w:fill="auto"/>
            <w:noWrap/>
            <w:vAlign w:val="bottom"/>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Media Plana:</w:t>
            </w:r>
          </w:p>
        </w:tc>
        <w:tc>
          <w:tcPr>
            <w:tcW w:w="1843" w:type="dxa"/>
            <w:shd w:val="clear" w:color="auto" w:fill="auto"/>
            <w:noWrap/>
            <w:vAlign w:val="bottom"/>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eastAsia="es-MX"/>
              </w:rPr>
              <w:t>8.00</w:t>
            </w:r>
          </w:p>
        </w:tc>
      </w:tr>
      <w:tr w:rsidR="000F61AB" w:rsidRPr="00FB2547" w:rsidTr="003E624C">
        <w:trPr>
          <w:trHeight w:val="300"/>
        </w:trPr>
        <w:tc>
          <w:tcPr>
            <w:tcW w:w="680" w:type="dxa"/>
            <w:shd w:val="clear" w:color="auto" w:fill="auto"/>
            <w:noWrap/>
            <w:vAlign w:val="bottom"/>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III</w:t>
            </w:r>
          </w:p>
        </w:tc>
        <w:tc>
          <w:tcPr>
            <w:tcW w:w="4155" w:type="dxa"/>
            <w:shd w:val="clear" w:color="auto" w:fill="auto"/>
            <w:noWrap/>
            <w:vAlign w:val="bottom"/>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Plana Completa:</w:t>
            </w:r>
          </w:p>
        </w:tc>
        <w:tc>
          <w:tcPr>
            <w:tcW w:w="1843" w:type="dxa"/>
            <w:shd w:val="clear" w:color="auto" w:fill="auto"/>
            <w:noWrap/>
            <w:vAlign w:val="bottom"/>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12.00</w:t>
            </w:r>
          </w:p>
        </w:tc>
      </w:tr>
    </w:tbl>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sz w:val="19"/>
          <w:szCs w:val="19"/>
        </w:rPr>
        <w:t>Por otros servicios del Periódico Oficial del Estado, se pagarán derechos conforme a las siguientes cuotas:</w:t>
      </w:r>
    </w:p>
    <w:p w:rsidR="000F61AB" w:rsidRPr="00FB2547" w:rsidRDefault="000F61AB" w:rsidP="000F61AB">
      <w:pPr>
        <w:pStyle w:val="Textosinformato"/>
        <w:tabs>
          <w:tab w:val="right" w:leader="dot" w:pos="8828"/>
        </w:tabs>
        <w:jc w:val="both"/>
        <w:rPr>
          <w:rFonts w:ascii="Arial" w:hAnsi="Arial" w:cs="Arial"/>
          <w:sz w:val="19"/>
          <w:szCs w:val="19"/>
        </w:rPr>
      </w:pPr>
    </w:p>
    <w:tbl>
      <w:tblPr>
        <w:tblW w:w="14567" w:type="dxa"/>
        <w:tblInd w:w="55" w:type="dxa"/>
        <w:tblCellMar>
          <w:left w:w="70" w:type="dxa"/>
          <w:right w:w="70" w:type="dxa"/>
        </w:tblCellMar>
        <w:tblLook w:val="04A0" w:firstRow="1" w:lastRow="0" w:firstColumn="1" w:lastColumn="0" w:noHBand="0" w:noVBand="1"/>
      </w:tblPr>
      <w:tblGrid>
        <w:gridCol w:w="9594"/>
        <w:gridCol w:w="2965"/>
        <w:gridCol w:w="2008"/>
      </w:tblGrid>
      <w:tr w:rsidR="000F61AB" w:rsidRPr="00FB2547" w:rsidTr="003E624C">
        <w:trPr>
          <w:trHeight w:val="300"/>
        </w:trPr>
        <w:tc>
          <w:tcPr>
            <w:tcW w:w="9594" w:type="dxa"/>
            <w:tcBorders>
              <w:top w:val="nil"/>
              <w:left w:val="nil"/>
              <w:bottom w:val="nil"/>
              <w:right w:val="nil"/>
            </w:tcBorders>
            <w:shd w:val="clear" w:color="auto" w:fill="auto"/>
            <w:noWrap/>
            <w:vAlign w:val="bottom"/>
            <w:hideMark/>
          </w:tcPr>
          <w:tbl>
            <w:tblPr>
              <w:tblW w:w="6508" w:type="dxa"/>
              <w:tblInd w:w="102" w:type="dxa"/>
              <w:tblCellMar>
                <w:left w:w="70" w:type="dxa"/>
                <w:right w:w="70" w:type="dxa"/>
              </w:tblCellMar>
              <w:tblLook w:val="04A0" w:firstRow="1" w:lastRow="0" w:firstColumn="1" w:lastColumn="0" w:noHBand="0" w:noVBand="1"/>
            </w:tblPr>
            <w:tblGrid>
              <w:gridCol w:w="510"/>
              <w:gridCol w:w="4422"/>
              <w:gridCol w:w="1576"/>
            </w:tblGrid>
            <w:tr w:rsidR="000F61AB" w:rsidRPr="00FB2547" w:rsidTr="003E624C">
              <w:trPr>
                <w:trHeight w:val="567"/>
              </w:trPr>
              <w:tc>
                <w:tcPr>
                  <w:tcW w:w="510" w:type="dxa"/>
                  <w:shd w:val="clear" w:color="auto" w:fill="auto"/>
                  <w:noWrap/>
                  <w:hideMark/>
                </w:tcPr>
                <w:p w:rsidR="000F61AB" w:rsidRPr="00FB2547" w:rsidRDefault="000F61AB" w:rsidP="003E624C">
                  <w:pPr>
                    <w:rPr>
                      <w:rFonts w:ascii="Arial" w:hAnsi="Arial" w:cs="Arial"/>
                      <w:sz w:val="19"/>
                      <w:szCs w:val="19"/>
                      <w:lang w:val="es-MX"/>
                    </w:rPr>
                  </w:pPr>
                </w:p>
              </w:tc>
              <w:tc>
                <w:tcPr>
                  <w:tcW w:w="4422" w:type="dxa"/>
                  <w:shd w:val="clear" w:color="auto" w:fill="auto"/>
                  <w:noWrap/>
                  <w:hideMark/>
                </w:tcPr>
                <w:p w:rsidR="000F61AB" w:rsidRPr="00FB2547" w:rsidRDefault="000F61AB" w:rsidP="003E624C">
                  <w:pPr>
                    <w:jc w:val="both"/>
                    <w:rPr>
                      <w:rFonts w:ascii="Arial" w:hAnsi="Arial" w:cs="Arial"/>
                      <w:sz w:val="19"/>
                      <w:szCs w:val="19"/>
                      <w:lang w:val="es-MX"/>
                    </w:rPr>
                  </w:pPr>
                </w:p>
              </w:tc>
              <w:tc>
                <w:tcPr>
                  <w:tcW w:w="1576" w:type="dxa"/>
                  <w:shd w:val="clear" w:color="auto" w:fill="auto"/>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Número de salarios mínimos</w:t>
                  </w:r>
                </w:p>
              </w:tc>
            </w:tr>
            <w:tr w:rsidR="000F61AB" w:rsidRPr="00FB2547" w:rsidTr="003E624C">
              <w:trPr>
                <w:trHeight w:val="567"/>
              </w:trPr>
              <w:tc>
                <w:tcPr>
                  <w:tcW w:w="510" w:type="dxa"/>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p w:rsidR="000F61AB" w:rsidRPr="00FB2547" w:rsidRDefault="000F61AB" w:rsidP="003E624C">
                  <w:pPr>
                    <w:rPr>
                      <w:rFonts w:ascii="Arial" w:hAnsi="Arial" w:cs="Arial"/>
                      <w:sz w:val="19"/>
                      <w:szCs w:val="19"/>
                      <w:lang w:val="es-MX"/>
                    </w:rPr>
                  </w:pPr>
                </w:p>
              </w:tc>
              <w:tc>
                <w:tcPr>
                  <w:tcW w:w="4422" w:type="dxa"/>
                  <w:shd w:val="clear" w:color="auto" w:fill="auto"/>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Certificaciones y constancias de Periódicos agotados o inexistentes:</w:t>
                  </w:r>
                </w:p>
              </w:tc>
              <w:tc>
                <w:tcPr>
                  <w:tcW w:w="1576" w:type="dxa"/>
                  <w:shd w:val="clear" w:color="auto" w:fill="auto"/>
                  <w:noWrap/>
                  <w:hideMark/>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4.0</w:t>
                  </w:r>
                  <w:r w:rsidRPr="00FB2547">
                    <w:rPr>
                      <w:rFonts w:ascii="Arial" w:hAnsi="Arial" w:cs="Arial"/>
                      <w:sz w:val="19"/>
                      <w:szCs w:val="19"/>
                      <w:lang w:val="es-MX" w:eastAsia="es-MX"/>
                    </w:rPr>
                    <w:t>0</w:t>
                  </w:r>
                </w:p>
              </w:tc>
            </w:tr>
            <w:tr w:rsidR="000F61AB" w:rsidRPr="00FB2547" w:rsidTr="003E624C">
              <w:trPr>
                <w:trHeight w:val="374"/>
              </w:trPr>
              <w:tc>
                <w:tcPr>
                  <w:tcW w:w="510" w:type="dxa"/>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w:t>
                  </w:r>
                </w:p>
              </w:tc>
              <w:tc>
                <w:tcPr>
                  <w:tcW w:w="4422"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Copias certificadas de Periódicos por hoja:</w:t>
                  </w:r>
                </w:p>
              </w:tc>
              <w:tc>
                <w:tcPr>
                  <w:tcW w:w="1576"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0.2</w:t>
                  </w:r>
                  <w:r w:rsidRPr="00FB2547">
                    <w:rPr>
                      <w:rFonts w:ascii="Arial" w:hAnsi="Arial" w:cs="Arial"/>
                      <w:sz w:val="19"/>
                      <w:szCs w:val="19"/>
                      <w:lang w:val="es-MX" w:eastAsia="es-MX"/>
                    </w:rPr>
                    <w:t>0</w:t>
                  </w:r>
                </w:p>
              </w:tc>
            </w:tr>
            <w:tr w:rsidR="000F61AB" w:rsidRPr="00FB2547" w:rsidTr="003E624C">
              <w:trPr>
                <w:trHeight w:val="374"/>
              </w:trPr>
              <w:tc>
                <w:tcPr>
                  <w:tcW w:w="510" w:type="dxa"/>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III</w:t>
                  </w:r>
                </w:p>
              </w:tc>
              <w:tc>
                <w:tcPr>
                  <w:tcW w:w="4422"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Disposición de:</w:t>
                  </w:r>
                </w:p>
              </w:tc>
              <w:tc>
                <w:tcPr>
                  <w:tcW w:w="1576" w:type="dxa"/>
                  <w:shd w:val="clear" w:color="auto" w:fill="auto"/>
                  <w:noWrap/>
                  <w:hideMark/>
                </w:tcPr>
                <w:p w:rsidR="000F61AB" w:rsidRPr="00FB2547" w:rsidRDefault="000F61AB" w:rsidP="003E624C">
                  <w:pPr>
                    <w:jc w:val="center"/>
                    <w:rPr>
                      <w:rFonts w:ascii="Arial" w:hAnsi="Arial" w:cs="Arial"/>
                      <w:sz w:val="19"/>
                      <w:szCs w:val="19"/>
                      <w:lang w:val="es-MX"/>
                    </w:rPr>
                  </w:pPr>
                </w:p>
              </w:tc>
            </w:tr>
            <w:tr w:rsidR="000F61AB" w:rsidRPr="00FB2547" w:rsidTr="003E624C">
              <w:trPr>
                <w:trHeight w:val="567"/>
              </w:trPr>
              <w:tc>
                <w:tcPr>
                  <w:tcW w:w="510"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a)</w:t>
                  </w:r>
                </w:p>
              </w:tc>
              <w:tc>
                <w:tcPr>
                  <w:tcW w:w="4422" w:type="dxa"/>
                  <w:shd w:val="clear" w:color="auto" w:fill="auto"/>
                  <w:noWrap/>
                  <w:hideMark/>
                </w:tcPr>
                <w:p w:rsidR="000F61AB" w:rsidRPr="00FB2547" w:rsidRDefault="000F61AB" w:rsidP="003E624C">
                  <w:pPr>
                    <w:jc w:val="both"/>
                    <w:rPr>
                      <w:sz w:val="19"/>
                      <w:szCs w:val="19"/>
                    </w:rPr>
                  </w:pPr>
                  <w:r w:rsidRPr="00FB2547">
                    <w:rPr>
                      <w:rFonts w:ascii="Arial" w:hAnsi="Arial" w:cs="Arial"/>
                      <w:sz w:val="19"/>
                      <w:szCs w:val="19"/>
                      <w:lang w:val="es-MX"/>
                    </w:rPr>
                    <w:t>Se deroga.</w:t>
                  </w:r>
                  <w:r w:rsidRPr="00FB2547">
                    <w:rPr>
                      <w:rFonts w:ascii="Arial" w:hAnsi="Arial" w:cs="Arial"/>
                      <w:sz w:val="19"/>
                      <w:szCs w:val="19"/>
                      <w:vertAlign w:val="superscript"/>
                    </w:rPr>
                    <w:t xml:space="preserve"> (Derogado según Decreto No.13 PPOE Extra de fecha 31-12-2013)</w:t>
                  </w:r>
                </w:p>
              </w:tc>
              <w:tc>
                <w:tcPr>
                  <w:tcW w:w="1576"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w:t>
                  </w:r>
                </w:p>
              </w:tc>
            </w:tr>
            <w:tr w:rsidR="000F61AB" w:rsidRPr="00FB2547" w:rsidTr="003E624C">
              <w:trPr>
                <w:trHeight w:val="567"/>
              </w:trPr>
              <w:tc>
                <w:tcPr>
                  <w:tcW w:w="510"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b)</w:t>
                  </w:r>
                </w:p>
              </w:tc>
              <w:tc>
                <w:tcPr>
                  <w:tcW w:w="4422" w:type="dxa"/>
                  <w:shd w:val="clear" w:color="auto" w:fill="auto"/>
                  <w:noWrap/>
                  <w:hideMark/>
                </w:tcPr>
                <w:p w:rsidR="000F61AB" w:rsidRPr="00FB2547" w:rsidRDefault="000F61AB" w:rsidP="003E624C">
                  <w:pPr>
                    <w:jc w:val="both"/>
                    <w:rPr>
                      <w:sz w:val="19"/>
                      <w:szCs w:val="19"/>
                    </w:rPr>
                  </w:pPr>
                  <w:r w:rsidRPr="00FB2547">
                    <w:rPr>
                      <w:rFonts w:ascii="Arial" w:hAnsi="Arial" w:cs="Arial"/>
                      <w:sz w:val="19"/>
                      <w:szCs w:val="19"/>
                      <w:lang w:val="es-MX"/>
                    </w:rPr>
                    <w:t>Se deroga.</w:t>
                  </w:r>
                  <w:r w:rsidRPr="00FB2547">
                    <w:rPr>
                      <w:rFonts w:ascii="Arial" w:hAnsi="Arial" w:cs="Arial"/>
                      <w:sz w:val="19"/>
                      <w:szCs w:val="19"/>
                      <w:vertAlign w:val="superscript"/>
                    </w:rPr>
                    <w:t>(Derogado según Decreto No.13 PPOE Extra de fecha 31-12-2013)</w:t>
                  </w:r>
                </w:p>
              </w:tc>
              <w:tc>
                <w:tcPr>
                  <w:tcW w:w="1576"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w:t>
                  </w:r>
                </w:p>
              </w:tc>
            </w:tr>
            <w:tr w:rsidR="000F61AB" w:rsidRPr="00FB2547" w:rsidTr="003E624C">
              <w:trPr>
                <w:trHeight w:val="567"/>
              </w:trPr>
              <w:tc>
                <w:tcPr>
                  <w:tcW w:w="510"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c)</w:t>
                  </w:r>
                </w:p>
              </w:tc>
              <w:tc>
                <w:tcPr>
                  <w:tcW w:w="4422" w:type="dxa"/>
                  <w:shd w:val="clear" w:color="auto" w:fill="auto"/>
                  <w:noWrap/>
                  <w:hideMark/>
                </w:tcPr>
                <w:p w:rsidR="000F61AB" w:rsidRPr="00FB2547" w:rsidRDefault="000F61AB" w:rsidP="003E624C">
                  <w:pPr>
                    <w:jc w:val="both"/>
                    <w:rPr>
                      <w:sz w:val="19"/>
                      <w:szCs w:val="19"/>
                    </w:rPr>
                  </w:pPr>
                  <w:r w:rsidRPr="00FB2547">
                    <w:rPr>
                      <w:rFonts w:ascii="Arial" w:hAnsi="Arial" w:cs="Arial"/>
                      <w:sz w:val="19"/>
                      <w:szCs w:val="19"/>
                      <w:lang w:val="es-MX"/>
                    </w:rPr>
                    <w:t xml:space="preserve">Se deroga. </w:t>
                  </w:r>
                  <w:r w:rsidRPr="00FB2547">
                    <w:rPr>
                      <w:rFonts w:ascii="Arial" w:hAnsi="Arial" w:cs="Arial"/>
                      <w:sz w:val="19"/>
                      <w:szCs w:val="19"/>
                      <w:vertAlign w:val="superscript"/>
                    </w:rPr>
                    <w:t>(Derogado según Decreto No.13 PPOE Extra de fecha 31-12-2013)</w:t>
                  </w:r>
                </w:p>
              </w:tc>
              <w:tc>
                <w:tcPr>
                  <w:tcW w:w="1576"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w:t>
                  </w:r>
                </w:p>
              </w:tc>
            </w:tr>
            <w:tr w:rsidR="000F61AB" w:rsidRPr="00FB2547" w:rsidTr="003E624C">
              <w:trPr>
                <w:trHeight w:val="567"/>
              </w:trPr>
              <w:tc>
                <w:tcPr>
                  <w:tcW w:w="510"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d)</w:t>
                  </w:r>
                </w:p>
              </w:tc>
              <w:tc>
                <w:tcPr>
                  <w:tcW w:w="4422" w:type="dxa"/>
                  <w:shd w:val="clear" w:color="auto" w:fill="auto"/>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Ejemplar que contenga: Leyes, Reglamentos, Planes, Bandos o Manuales:</w:t>
                  </w:r>
                </w:p>
              </w:tc>
              <w:tc>
                <w:tcPr>
                  <w:tcW w:w="1576" w:type="dxa"/>
                  <w:shd w:val="clear" w:color="auto" w:fill="auto"/>
                  <w:noWrap/>
                  <w:hideMark/>
                </w:tcPr>
                <w:p w:rsidR="000F61AB" w:rsidRPr="00FB2547" w:rsidRDefault="000F61AB" w:rsidP="003E624C">
                  <w:pPr>
                    <w:jc w:val="center"/>
                    <w:rPr>
                      <w:rFonts w:ascii="Arial" w:hAnsi="Arial" w:cs="Arial"/>
                      <w:sz w:val="19"/>
                      <w:szCs w:val="19"/>
                      <w:lang w:val="es-MX"/>
                    </w:rPr>
                  </w:pPr>
                </w:p>
              </w:tc>
            </w:tr>
            <w:tr w:rsidR="000F61AB" w:rsidRPr="00FB2547" w:rsidTr="003E624C">
              <w:trPr>
                <w:trHeight w:val="374"/>
              </w:trPr>
              <w:tc>
                <w:tcPr>
                  <w:tcW w:w="510" w:type="dxa"/>
                  <w:shd w:val="clear" w:color="auto" w:fill="auto"/>
                  <w:noWrap/>
                  <w:hideMark/>
                </w:tcPr>
                <w:p w:rsidR="000F61AB" w:rsidRPr="00FB2547" w:rsidRDefault="000F61AB" w:rsidP="003E624C">
                  <w:pPr>
                    <w:jc w:val="right"/>
                    <w:rPr>
                      <w:rFonts w:ascii="Arial" w:hAnsi="Arial" w:cs="Arial"/>
                      <w:sz w:val="19"/>
                      <w:szCs w:val="19"/>
                      <w:lang w:val="es-MX"/>
                    </w:rPr>
                  </w:pPr>
                </w:p>
              </w:tc>
              <w:tc>
                <w:tcPr>
                  <w:tcW w:w="4422"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De 1 a 40 páginas:</w:t>
                  </w:r>
                </w:p>
              </w:tc>
              <w:tc>
                <w:tcPr>
                  <w:tcW w:w="1576"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1.0</w:t>
                  </w:r>
                  <w:r w:rsidRPr="00FB2547">
                    <w:rPr>
                      <w:rFonts w:ascii="Arial" w:hAnsi="Arial" w:cs="Arial"/>
                      <w:sz w:val="19"/>
                      <w:szCs w:val="19"/>
                      <w:lang w:val="es-MX" w:eastAsia="es-MX"/>
                    </w:rPr>
                    <w:t>0</w:t>
                  </w:r>
                </w:p>
              </w:tc>
            </w:tr>
            <w:tr w:rsidR="000F61AB" w:rsidRPr="00FB2547" w:rsidTr="003E624C">
              <w:trPr>
                <w:trHeight w:val="374"/>
              </w:trPr>
              <w:tc>
                <w:tcPr>
                  <w:tcW w:w="510" w:type="dxa"/>
                  <w:shd w:val="clear" w:color="auto" w:fill="auto"/>
                  <w:noWrap/>
                  <w:hideMark/>
                </w:tcPr>
                <w:p w:rsidR="000F61AB" w:rsidRPr="00FB2547" w:rsidRDefault="000F61AB" w:rsidP="003E624C">
                  <w:pPr>
                    <w:jc w:val="right"/>
                    <w:rPr>
                      <w:rFonts w:ascii="Arial" w:hAnsi="Arial" w:cs="Arial"/>
                      <w:sz w:val="19"/>
                      <w:szCs w:val="19"/>
                      <w:lang w:val="es-MX"/>
                    </w:rPr>
                  </w:pPr>
                </w:p>
              </w:tc>
              <w:tc>
                <w:tcPr>
                  <w:tcW w:w="4422"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De 41 a 80 páginas:</w:t>
                  </w:r>
                </w:p>
              </w:tc>
              <w:tc>
                <w:tcPr>
                  <w:tcW w:w="1576"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2.0</w:t>
                  </w:r>
                  <w:r w:rsidRPr="00FB2547">
                    <w:rPr>
                      <w:rFonts w:ascii="Arial" w:hAnsi="Arial" w:cs="Arial"/>
                      <w:sz w:val="19"/>
                      <w:szCs w:val="19"/>
                      <w:lang w:val="es-MX" w:eastAsia="es-MX"/>
                    </w:rPr>
                    <w:t>0</w:t>
                  </w:r>
                </w:p>
              </w:tc>
            </w:tr>
            <w:tr w:rsidR="000F61AB" w:rsidRPr="00FB2547" w:rsidTr="003E624C">
              <w:trPr>
                <w:trHeight w:val="374"/>
              </w:trPr>
              <w:tc>
                <w:tcPr>
                  <w:tcW w:w="510" w:type="dxa"/>
                  <w:shd w:val="clear" w:color="auto" w:fill="auto"/>
                  <w:noWrap/>
                  <w:hideMark/>
                </w:tcPr>
                <w:p w:rsidR="000F61AB" w:rsidRPr="00FB2547" w:rsidRDefault="000F61AB" w:rsidP="003E624C">
                  <w:pPr>
                    <w:jc w:val="right"/>
                    <w:rPr>
                      <w:rFonts w:ascii="Arial" w:hAnsi="Arial" w:cs="Arial"/>
                      <w:sz w:val="19"/>
                      <w:szCs w:val="19"/>
                      <w:lang w:val="es-MX"/>
                    </w:rPr>
                  </w:pPr>
                </w:p>
              </w:tc>
              <w:tc>
                <w:tcPr>
                  <w:tcW w:w="4422"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De 81 a 120 páginas:</w:t>
                  </w:r>
                </w:p>
              </w:tc>
              <w:tc>
                <w:tcPr>
                  <w:tcW w:w="1576"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3.0</w:t>
                  </w:r>
                  <w:r w:rsidRPr="00FB2547">
                    <w:rPr>
                      <w:rFonts w:ascii="Arial" w:hAnsi="Arial" w:cs="Arial"/>
                      <w:sz w:val="19"/>
                      <w:szCs w:val="19"/>
                      <w:lang w:val="es-MX" w:eastAsia="es-MX"/>
                    </w:rPr>
                    <w:t>0</w:t>
                  </w:r>
                </w:p>
              </w:tc>
            </w:tr>
            <w:tr w:rsidR="000F61AB" w:rsidRPr="00FB2547" w:rsidTr="003E624C">
              <w:trPr>
                <w:trHeight w:val="374"/>
              </w:trPr>
              <w:tc>
                <w:tcPr>
                  <w:tcW w:w="510" w:type="dxa"/>
                  <w:shd w:val="clear" w:color="auto" w:fill="auto"/>
                  <w:noWrap/>
                  <w:hideMark/>
                </w:tcPr>
                <w:p w:rsidR="000F61AB" w:rsidRPr="00FB2547" w:rsidRDefault="000F61AB" w:rsidP="003E624C">
                  <w:pPr>
                    <w:jc w:val="right"/>
                    <w:rPr>
                      <w:rFonts w:ascii="Arial" w:hAnsi="Arial" w:cs="Arial"/>
                      <w:sz w:val="19"/>
                      <w:szCs w:val="19"/>
                      <w:lang w:val="es-MX"/>
                    </w:rPr>
                  </w:pPr>
                </w:p>
              </w:tc>
              <w:tc>
                <w:tcPr>
                  <w:tcW w:w="4422"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Más de 121 páginas:</w:t>
                  </w:r>
                </w:p>
              </w:tc>
              <w:tc>
                <w:tcPr>
                  <w:tcW w:w="1576"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4.0</w:t>
                  </w:r>
                  <w:r w:rsidRPr="00FB2547">
                    <w:rPr>
                      <w:rFonts w:ascii="Arial" w:hAnsi="Arial" w:cs="Arial"/>
                      <w:sz w:val="19"/>
                      <w:szCs w:val="19"/>
                      <w:lang w:val="es-MX" w:eastAsia="es-MX"/>
                    </w:rPr>
                    <w:t>0</w:t>
                  </w:r>
                </w:p>
              </w:tc>
            </w:tr>
            <w:tr w:rsidR="000F61AB" w:rsidRPr="00FB2547" w:rsidTr="003E624C">
              <w:trPr>
                <w:trHeight w:val="567"/>
              </w:trPr>
              <w:tc>
                <w:tcPr>
                  <w:tcW w:w="510"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lastRenderedPageBreak/>
                    <w:t>e)</w:t>
                  </w:r>
                </w:p>
              </w:tc>
              <w:tc>
                <w:tcPr>
                  <w:tcW w:w="4422"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 xml:space="preserve">Ejemplar del Periódico: </w:t>
                  </w:r>
                  <w:r w:rsidRPr="00FB2547">
                    <w:rPr>
                      <w:rFonts w:ascii="Arial" w:hAnsi="Arial" w:cs="Arial"/>
                      <w:sz w:val="19"/>
                      <w:szCs w:val="19"/>
                      <w:vertAlign w:val="superscript"/>
                    </w:rPr>
                    <w:t xml:space="preserve">(Adición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556</w:t>
                  </w:r>
                  <w:r w:rsidRPr="00FB2547">
                    <w:rPr>
                      <w:rFonts w:ascii="Arial" w:hAnsi="Arial" w:cs="Arial"/>
                      <w:bCs/>
                      <w:spacing w:val="-3"/>
                      <w:sz w:val="19"/>
                      <w:szCs w:val="19"/>
                      <w:vertAlign w:val="superscript"/>
                    </w:rPr>
                    <w:t xml:space="preserve"> PPOE Doceava Sección de fecha 10/05/2014)</w:t>
                  </w:r>
                </w:p>
              </w:tc>
              <w:tc>
                <w:tcPr>
                  <w:tcW w:w="1576"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0.50</w:t>
                  </w:r>
                </w:p>
                <w:p w:rsidR="000F61AB" w:rsidRPr="00FB2547" w:rsidRDefault="000F61AB" w:rsidP="003E624C">
                  <w:pPr>
                    <w:jc w:val="center"/>
                    <w:rPr>
                      <w:rFonts w:ascii="Arial" w:hAnsi="Arial" w:cs="Arial"/>
                      <w:sz w:val="19"/>
                      <w:szCs w:val="19"/>
                      <w:lang w:val="es-MX"/>
                    </w:rPr>
                  </w:pPr>
                </w:p>
              </w:tc>
            </w:tr>
            <w:tr w:rsidR="000F61AB" w:rsidRPr="00FB2547" w:rsidTr="003E624C">
              <w:trPr>
                <w:trHeight w:val="567"/>
              </w:trPr>
              <w:tc>
                <w:tcPr>
                  <w:tcW w:w="510" w:type="dxa"/>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IV</w:t>
                  </w:r>
                </w:p>
              </w:tc>
              <w:tc>
                <w:tcPr>
                  <w:tcW w:w="4422"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Suscripción semestral ordinarios del 1 al 26 o 27 al 52:</w:t>
                  </w:r>
                </w:p>
              </w:tc>
              <w:tc>
                <w:tcPr>
                  <w:tcW w:w="1576" w:type="dxa"/>
                  <w:shd w:val="clear" w:color="auto" w:fill="auto"/>
                  <w:noWrap/>
                  <w:hideMark/>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9.00</w:t>
                  </w:r>
                </w:p>
              </w:tc>
            </w:tr>
            <w:tr w:rsidR="000F61AB" w:rsidRPr="00FB2547" w:rsidTr="003E624C">
              <w:trPr>
                <w:trHeight w:val="374"/>
              </w:trPr>
              <w:tc>
                <w:tcPr>
                  <w:tcW w:w="510" w:type="dxa"/>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V</w:t>
                  </w:r>
                </w:p>
              </w:tc>
              <w:tc>
                <w:tcPr>
                  <w:tcW w:w="4422"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Suscripción anual ordinarios del 1 al 52:</w:t>
                  </w:r>
                </w:p>
              </w:tc>
              <w:tc>
                <w:tcPr>
                  <w:tcW w:w="1576"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17.00</w:t>
                  </w:r>
                </w:p>
              </w:tc>
            </w:tr>
            <w:tr w:rsidR="000F61AB" w:rsidRPr="00FB2547" w:rsidTr="003E624C">
              <w:trPr>
                <w:trHeight w:val="227"/>
              </w:trPr>
              <w:tc>
                <w:tcPr>
                  <w:tcW w:w="510" w:type="dxa"/>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VI</w:t>
                  </w:r>
                </w:p>
              </w:tc>
              <w:tc>
                <w:tcPr>
                  <w:tcW w:w="4422"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Ejemplar que contenga convocatorias:</w:t>
                  </w:r>
                </w:p>
              </w:tc>
              <w:tc>
                <w:tcPr>
                  <w:tcW w:w="1576"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0.50</w:t>
                  </w:r>
                </w:p>
              </w:tc>
            </w:tr>
          </w:tbl>
          <w:p w:rsidR="000F61AB" w:rsidRPr="00FB2547" w:rsidRDefault="000F61AB" w:rsidP="003E624C">
            <w:pPr>
              <w:rPr>
                <w:rFonts w:ascii="Arial" w:hAnsi="Arial" w:cs="Arial"/>
                <w:sz w:val="19"/>
                <w:szCs w:val="19"/>
                <w:lang w:val="es-MX"/>
              </w:rPr>
            </w:pPr>
          </w:p>
        </w:tc>
        <w:tc>
          <w:tcPr>
            <w:tcW w:w="2965" w:type="dxa"/>
            <w:tcBorders>
              <w:top w:val="nil"/>
              <w:left w:val="nil"/>
              <w:bottom w:val="nil"/>
              <w:right w:val="nil"/>
            </w:tcBorders>
            <w:shd w:val="clear" w:color="auto" w:fill="auto"/>
            <w:noWrap/>
            <w:vAlign w:val="bottom"/>
            <w:hideMark/>
          </w:tcPr>
          <w:p w:rsidR="000F61AB" w:rsidRPr="00FB2547" w:rsidRDefault="000F61AB" w:rsidP="003E624C">
            <w:pPr>
              <w:rPr>
                <w:rFonts w:ascii="Arial" w:hAnsi="Arial" w:cs="Arial"/>
                <w:sz w:val="19"/>
                <w:szCs w:val="19"/>
                <w:lang w:val="es-MX"/>
              </w:rPr>
            </w:pPr>
          </w:p>
          <w:p w:rsidR="000F61AB" w:rsidRPr="00FB2547" w:rsidRDefault="000F61AB" w:rsidP="003E624C">
            <w:pPr>
              <w:rPr>
                <w:rFonts w:ascii="Arial" w:hAnsi="Arial" w:cs="Arial"/>
                <w:sz w:val="19"/>
                <w:szCs w:val="19"/>
                <w:lang w:val="es-MX"/>
              </w:rPr>
            </w:pPr>
          </w:p>
        </w:tc>
        <w:tc>
          <w:tcPr>
            <w:tcW w:w="2008" w:type="dxa"/>
            <w:tcBorders>
              <w:top w:val="nil"/>
              <w:left w:val="nil"/>
              <w:bottom w:val="nil"/>
              <w:right w:val="nil"/>
            </w:tcBorders>
            <w:shd w:val="clear" w:color="auto" w:fill="auto"/>
            <w:vAlign w:val="center"/>
            <w:hideMark/>
          </w:tcPr>
          <w:p w:rsidR="000F61AB" w:rsidRPr="00FB2547" w:rsidRDefault="000F61AB" w:rsidP="003E624C">
            <w:pPr>
              <w:jc w:val="center"/>
              <w:rPr>
                <w:rFonts w:ascii="Arial" w:hAnsi="Arial" w:cs="Arial"/>
                <w:sz w:val="19"/>
                <w:szCs w:val="19"/>
                <w:lang w:val="es-MX"/>
              </w:rPr>
            </w:pPr>
          </w:p>
        </w:tc>
      </w:tr>
    </w:tbl>
    <w:p w:rsidR="000F61AB" w:rsidRPr="00FB2547" w:rsidRDefault="000F61AB" w:rsidP="000F61AB">
      <w:pPr>
        <w:pStyle w:val="Textosinformato"/>
        <w:tabs>
          <w:tab w:val="right" w:leader="dot" w:pos="8828"/>
        </w:tabs>
        <w:jc w:val="both"/>
        <w:rPr>
          <w:rFonts w:ascii="Arial" w:hAnsi="Arial" w:cs="Arial"/>
          <w:sz w:val="19"/>
          <w:szCs w:val="19"/>
          <w:vertAlign w:val="superscript"/>
        </w:rPr>
      </w:pPr>
      <w:r w:rsidRPr="00FB2547">
        <w:rPr>
          <w:rFonts w:ascii="Arial" w:hAnsi="Arial" w:cs="Arial"/>
          <w:sz w:val="19"/>
          <w:szCs w:val="19"/>
          <w:vertAlign w:val="superscript"/>
        </w:rPr>
        <w:lastRenderedPageBreak/>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1386</w:t>
      </w:r>
      <w:r w:rsidRPr="00FB2547">
        <w:rPr>
          <w:rFonts w:ascii="Arial" w:hAnsi="Arial" w:cs="Arial"/>
          <w:bCs/>
          <w:spacing w:val="-3"/>
          <w:sz w:val="19"/>
          <w:szCs w:val="19"/>
          <w:vertAlign w:val="superscript"/>
        </w:rPr>
        <w:t xml:space="preserve"> PPOE Quinta Sección de fecha 15/12/2012)</w:t>
      </w:r>
    </w:p>
    <w:p w:rsidR="000F61AB" w:rsidRPr="00FB2547" w:rsidRDefault="000F61AB" w:rsidP="000F61AB">
      <w:pPr>
        <w:pStyle w:val="Textosinformato"/>
        <w:tabs>
          <w:tab w:val="right" w:leader="dot" w:pos="8828"/>
        </w:tabs>
        <w:jc w:val="both"/>
        <w:rPr>
          <w:rFonts w:ascii="Arial" w:hAnsi="Arial" w:cs="Arial"/>
          <w:b/>
          <w:sz w:val="19"/>
          <w:szCs w:val="19"/>
        </w:rPr>
      </w:pPr>
    </w:p>
    <w:p w:rsidR="000F61AB" w:rsidRPr="00FB2547" w:rsidRDefault="000F61AB" w:rsidP="000F61AB">
      <w:pPr>
        <w:jc w:val="both"/>
        <w:rPr>
          <w:rFonts w:ascii="Arial" w:hAnsi="Arial" w:cs="Arial"/>
          <w:sz w:val="19"/>
          <w:szCs w:val="19"/>
          <w:vertAlign w:val="superscript"/>
        </w:rPr>
      </w:pPr>
      <w:r w:rsidRPr="00FB2547">
        <w:rPr>
          <w:rFonts w:ascii="Arial" w:hAnsi="Arial" w:cs="Arial"/>
          <w:b/>
          <w:sz w:val="19"/>
          <w:szCs w:val="19"/>
          <w:lang w:val="es-MX"/>
        </w:rPr>
        <w:t>Artículo 29.</w:t>
      </w:r>
      <w:r w:rsidRPr="00FB2547">
        <w:rPr>
          <w:rFonts w:ascii="Arial" w:hAnsi="Arial" w:cs="Arial"/>
          <w:sz w:val="19"/>
          <w:szCs w:val="19"/>
          <w:lang w:val="es-MX"/>
        </w:rPr>
        <w:t xml:space="preserve"> No se causará el pago de derechos de publicaciones a que se refiere el artículo anterior, cuando se trate de la promulgación de leyes y decretos provenientes de la actividad del Poder Legislativo, decretos y acuerdos suscritos por el Titular del Poder Ejecutivo, acuerdos del Pleno del Poder Judicial, así como de los acuerdos y disposiciones emitidos por los Órganos Autónomos. </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p w:rsidR="000F61AB" w:rsidRPr="00FB2547" w:rsidRDefault="000F61AB" w:rsidP="000F61AB">
      <w:pPr>
        <w:pStyle w:val="Subttulo"/>
        <w:spacing w:line="24" w:lineRule="atLeast"/>
        <w:jc w:val="both"/>
        <w:rPr>
          <w:rFonts w:ascii="Arial" w:hAnsi="Arial" w:cs="Arial"/>
          <w:sz w:val="19"/>
          <w:szCs w:val="19"/>
          <w:lang w:val="es-MX"/>
        </w:rPr>
      </w:pPr>
    </w:p>
    <w:p w:rsidR="000F61AB" w:rsidRPr="005B3751" w:rsidRDefault="000F61AB" w:rsidP="000F61AB">
      <w:pPr>
        <w:pStyle w:val="Subttulo"/>
        <w:spacing w:line="24" w:lineRule="atLeast"/>
        <w:jc w:val="both"/>
        <w:rPr>
          <w:rFonts w:ascii="Arial" w:hAnsi="Arial" w:cs="Arial"/>
          <w:b w:val="0"/>
          <w:i/>
          <w:sz w:val="19"/>
          <w:szCs w:val="19"/>
          <w:lang w:val="es-MX"/>
        </w:rPr>
      </w:pPr>
      <w:r w:rsidRPr="005B3751">
        <w:rPr>
          <w:rFonts w:ascii="Arial" w:hAnsi="Arial" w:cs="Arial"/>
          <w:b w:val="0"/>
          <w:i/>
          <w:sz w:val="19"/>
          <w:szCs w:val="19"/>
          <w:lang w:val="es-MX"/>
        </w:rPr>
        <w:t xml:space="preserve">Los Poderes Legislativo y Judicial, Órganos Autónomos, Ayuntamientos, así como las Dependencias y Entidades de la Administración Pública Estatal, pagarán los derechos correspondientes cuando se trate de publicaciones de acuerdos del Pleno del Poder Judicial y Órganos Autónomos, reglamentos, manuales, convocatorias para licitaciones públicas, estados financieros, convenios, edictos, cédulas de notificación, circulares, informes, avisos o aquellos que no cumplan con las características señaladas en el párrafo anterior. </w:t>
      </w:r>
      <w:r w:rsidRPr="005B3751">
        <w:rPr>
          <w:rFonts w:ascii="Arial" w:hAnsi="Arial" w:cs="Arial"/>
          <w:b w:val="0"/>
          <w:i/>
          <w:sz w:val="19"/>
          <w:szCs w:val="19"/>
          <w:vertAlign w:val="superscript"/>
          <w:lang w:val="es-MX"/>
        </w:rPr>
        <w:t>(Reforma según Decreto Núm. 1669 PPOE Extra de fecha 31-12-2015)</w:t>
      </w:r>
    </w:p>
    <w:p w:rsidR="000F61AB" w:rsidRPr="00FB2547" w:rsidRDefault="000F61AB" w:rsidP="000F61AB">
      <w:pPr>
        <w:pStyle w:val="Subttulo"/>
        <w:spacing w:line="24" w:lineRule="atLeast"/>
        <w:jc w:val="both"/>
        <w:rPr>
          <w:rFonts w:ascii="Arial" w:hAnsi="Arial" w:cs="Arial"/>
          <w:b w:val="0"/>
          <w:sz w:val="19"/>
          <w:szCs w:val="19"/>
          <w:lang w:val="es-MX"/>
        </w:rPr>
      </w:pPr>
    </w:p>
    <w:p w:rsidR="000F61AB" w:rsidRPr="005B3751" w:rsidRDefault="000F61AB" w:rsidP="000F61AB">
      <w:pPr>
        <w:pStyle w:val="Subttulo"/>
        <w:spacing w:line="24" w:lineRule="atLeast"/>
        <w:jc w:val="both"/>
        <w:rPr>
          <w:rFonts w:ascii="Arial" w:hAnsi="Arial" w:cs="Arial"/>
          <w:b w:val="0"/>
          <w:i/>
          <w:sz w:val="19"/>
          <w:szCs w:val="19"/>
          <w:lang w:val="es-MX"/>
        </w:rPr>
      </w:pPr>
      <w:r w:rsidRPr="00361150">
        <w:rPr>
          <w:rFonts w:ascii="Arial" w:hAnsi="Arial" w:cs="Arial"/>
          <w:b w:val="0"/>
          <w:i/>
          <w:sz w:val="19"/>
          <w:szCs w:val="19"/>
          <w:lang w:val="es-MX"/>
        </w:rPr>
        <w:t xml:space="preserve">Los Talleres Gráficos del Estado deberán proporcionar por lo menos dos ejemplares sin costo de todas las publicaciones al Poder Legislativo, al Archivo del Poder Ejecutivo del Estado, al Archivo General de la Nación y al Diario Oficial de la Federación con el propósito de conservarlos como parte de su acervo cultural; así mismo, deberá entregarse un ejemplar a la persona física o moral que ordene y pague derechos por publicación. </w:t>
      </w:r>
      <w:r w:rsidRPr="00361150">
        <w:rPr>
          <w:rFonts w:ascii="Arial" w:hAnsi="Arial" w:cs="Arial"/>
          <w:b w:val="0"/>
          <w:i/>
          <w:sz w:val="19"/>
          <w:szCs w:val="19"/>
          <w:vertAlign w:val="superscript"/>
          <w:lang w:val="es-MX"/>
        </w:rPr>
        <w:t>(Reforma según Decreto Núm. 1669 PPOE Extra de fecha 31-12-2015)</w:t>
      </w:r>
    </w:p>
    <w:p w:rsidR="000F61AB" w:rsidRPr="00FB2547" w:rsidRDefault="000F61AB" w:rsidP="000F61AB">
      <w:pPr>
        <w:pStyle w:val="Subttulo"/>
        <w:spacing w:line="24" w:lineRule="atLeast"/>
        <w:jc w:val="both"/>
        <w:rPr>
          <w:rFonts w:ascii="Arial" w:hAnsi="Arial" w:cs="Arial"/>
          <w:b w:val="0"/>
          <w:sz w:val="19"/>
          <w:szCs w:val="19"/>
          <w:lang w:val="es-MX"/>
        </w:rPr>
      </w:pPr>
    </w:p>
    <w:p w:rsidR="000F61AB" w:rsidRPr="00FB2547" w:rsidRDefault="000F61AB" w:rsidP="000F61AB">
      <w:pPr>
        <w:pStyle w:val="Subttulo"/>
        <w:spacing w:line="24" w:lineRule="atLeast"/>
        <w:jc w:val="both"/>
        <w:rPr>
          <w:rFonts w:ascii="Arial" w:hAnsi="Arial" w:cs="Arial"/>
          <w:b w:val="0"/>
          <w:sz w:val="19"/>
          <w:szCs w:val="19"/>
          <w:lang w:val="es-MX"/>
        </w:rPr>
      </w:pPr>
      <w:r w:rsidRPr="00FB2547">
        <w:rPr>
          <w:rFonts w:ascii="Arial" w:hAnsi="Arial" w:cs="Arial"/>
          <w:b w:val="0"/>
          <w:sz w:val="19"/>
          <w:szCs w:val="19"/>
          <w:lang w:val="es-MX"/>
        </w:rPr>
        <w:t xml:space="preserve">Los ingresos recaudados por los servicios contenidos en esta sección se destinarán hasta por un 60 por ciento al programa de modernización tecnológica de los Talleres Gráficos del Estado. Para tal efecto deberá presentar informe dentro de los primeros diez días naturales de cada mes de los servicios prestados a fin de determinar los montos que serán asignados al programa de referencia. </w:t>
      </w:r>
      <w:r w:rsidRPr="00FB2547">
        <w:rPr>
          <w:rFonts w:ascii="Arial" w:hAnsi="Arial" w:cs="Arial"/>
          <w:b w:val="0"/>
          <w:sz w:val="19"/>
          <w:szCs w:val="19"/>
          <w:vertAlign w:val="superscript"/>
          <w:lang w:val="es-MX"/>
        </w:rPr>
        <w:t xml:space="preserve">(Reforma según Decreto </w:t>
      </w:r>
      <w:r w:rsidRPr="00FB2547">
        <w:rPr>
          <w:rFonts w:ascii="Arial" w:hAnsi="Arial" w:cs="Arial"/>
          <w:b w:val="0"/>
          <w:spacing w:val="-3"/>
          <w:sz w:val="19"/>
          <w:szCs w:val="19"/>
          <w:vertAlign w:val="superscript"/>
          <w:lang w:val="es-MX"/>
        </w:rPr>
        <w:t xml:space="preserve">No. </w:t>
      </w:r>
      <w:r w:rsidRPr="00FB2547">
        <w:rPr>
          <w:rFonts w:ascii="Arial" w:hAnsi="Arial" w:cs="Arial"/>
          <w:b w:val="0"/>
          <w:sz w:val="19"/>
          <w:szCs w:val="19"/>
          <w:vertAlign w:val="superscript"/>
          <w:lang w:val="es-MX"/>
        </w:rPr>
        <w:t>1386</w:t>
      </w:r>
      <w:r w:rsidRPr="00FB2547">
        <w:rPr>
          <w:rFonts w:ascii="Arial" w:hAnsi="Arial" w:cs="Arial"/>
          <w:b w:val="0"/>
          <w:spacing w:val="-3"/>
          <w:sz w:val="19"/>
          <w:szCs w:val="19"/>
          <w:vertAlign w:val="superscript"/>
          <w:lang w:val="es-MX"/>
        </w:rPr>
        <w:t xml:space="preserve"> PPOE </w:t>
      </w:r>
      <w:r w:rsidRPr="00FB2547">
        <w:rPr>
          <w:rFonts w:ascii="Arial" w:hAnsi="Arial" w:cs="Arial"/>
          <w:b w:val="0"/>
          <w:bCs w:val="0"/>
          <w:spacing w:val="-3"/>
          <w:sz w:val="19"/>
          <w:szCs w:val="19"/>
          <w:vertAlign w:val="superscript"/>
          <w:lang w:val="es-MX"/>
        </w:rPr>
        <w:t xml:space="preserve">Quinta Sección de fecha </w:t>
      </w:r>
      <w:r w:rsidRPr="00FB2547">
        <w:rPr>
          <w:rFonts w:ascii="Arial" w:hAnsi="Arial" w:cs="Arial"/>
          <w:b w:val="0"/>
          <w:spacing w:val="-3"/>
          <w:sz w:val="19"/>
          <w:szCs w:val="19"/>
          <w:vertAlign w:val="superscript"/>
          <w:lang w:val="es-MX"/>
        </w:rPr>
        <w:t>15/12/2012)</w:t>
      </w:r>
    </w:p>
    <w:p w:rsidR="000F61AB" w:rsidRPr="00FB2547" w:rsidRDefault="000F61AB" w:rsidP="000F61AB">
      <w:pPr>
        <w:pStyle w:val="Subttulo"/>
        <w:spacing w:line="24" w:lineRule="atLeast"/>
        <w:jc w:val="both"/>
        <w:rPr>
          <w:rFonts w:ascii="Arial" w:hAnsi="Arial" w:cs="Arial"/>
          <w:b w:val="0"/>
          <w:sz w:val="19"/>
          <w:szCs w:val="19"/>
          <w:lang w:val="es-MX"/>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Sección Quinta</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De los Servicios en materia de Control de Confianza</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p w:rsidR="000F61AB" w:rsidRPr="00FB2547" w:rsidRDefault="000F61AB" w:rsidP="000F61AB">
      <w:pPr>
        <w:pStyle w:val="Textosinformato"/>
        <w:tabs>
          <w:tab w:val="right" w:leader="dot" w:pos="8828"/>
        </w:tabs>
        <w:rPr>
          <w:rFonts w:ascii="Arial" w:hAnsi="Arial" w:cs="Arial"/>
          <w:b/>
          <w:sz w:val="19"/>
          <w:szCs w:val="19"/>
          <w:highlight w:val="yellow"/>
        </w:rPr>
      </w:pPr>
    </w:p>
    <w:p w:rsidR="000F61AB" w:rsidRPr="00FB2547" w:rsidRDefault="000F61AB" w:rsidP="000F61AB">
      <w:pPr>
        <w:pStyle w:val="Textosinformato"/>
        <w:tabs>
          <w:tab w:val="right" w:leader="dot" w:pos="8828"/>
        </w:tabs>
        <w:jc w:val="both"/>
        <w:rPr>
          <w:rFonts w:ascii="Arial" w:hAnsi="Arial" w:cs="Arial"/>
          <w:bCs/>
          <w:sz w:val="19"/>
          <w:szCs w:val="19"/>
        </w:rPr>
      </w:pPr>
      <w:r w:rsidRPr="00FB2547">
        <w:rPr>
          <w:rFonts w:ascii="Arial" w:hAnsi="Arial" w:cs="Arial"/>
          <w:b/>
          <w:sz w:val="19"/>
          <w:szCs w:val="19"/>
        </w:rPr>
        <w:t>Artículo 30.</w:t>
      </w:r>
      <w:r w:rsidRPr="00FB2547">
        <w:rPr>
          <w:rFonts w:ascii="Arial" w:hAnsi="Arial" w:cs="Arial"/>
          <w:sz w:val="19"/>
          <w:szCs w:val="19"/>
        </w:rPr>
        <w:t xml:space="preserve"> </w:t>
      </w:r>
      <w:r w:rsidRPr="00FB2547">
        <w:rPr>
          <w:rFonts w:ascii="Arial" w:hAnsi="Arial" w:cs="Arial"/>
          <w:bCs/>
          <w:sz w:val="19"/>
          <w:szCs w:val="19"/>
        </w:rPr>
        <w:t>Por los servicios públicos que se presten en materia de aplicación de evaluaciones de control de confianza, se causarán derechos por los que se pagarán $6,000.00 pesos.</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sz w:val="19"/>
          <w:szCs w:val="19"/>
        </w:rPr>
        <w:lastRenderedPageBreak/>
        <w:t xml:space="preserve">Los ingresos recaudados con motivo de la aplicación de evaluaciones de control de confianza, hasta por un sesenta por ciento serán destinados a cubrir las erogaciones derivadas de los servicios que se prestan en el Centro Estatal de Evaluación y Control de Confianza, y los costos inherentes al mismo. </w:t>
      </w: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Sección Sexta</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De los Servicios en Materia de Protección Civil</w:t>
      </w:r>
    </w:p>
    <w:p w:rsidR="000F61AB" w:rsidRPr="00FB2547" w:rsidRDefault="000F61AB" w:rsidP="000F61AB">
      <w:pPr>
        <w:pStyle w:val="Textosinformato"/>
        <w:tabs>
          <w:tab w:val="right" w:leader="dot" w:pos="8828"/>
        </w:tabs>
        <w:rPr>
          <w:rFonts w:ascii="Arial" w:hAnsi="Arial" w:cs="Arial"/>
          <w:b/>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Artículo 31.</w:t>
      </w:r>
      <w:r w:rsidRPr="00FB2547">
        <w:rPr>
          <w:rFonts w:ascii="Arial" w:hAnsi="Arial" w:cs="Arial"/>
          <w:sz w:val="19"/>
          <w:szCs w:val="19"/>
        </w:rPr>
        <w:t xml:space="preserve"> Por los servicios que se presten en materia de protección civil, se causarán derechos que se pagarán conforme a lo siguiente:</w:t>
      </w:r>
    </w:p>
    <w:p w:rsidR="000F61AB" w:rsidRPr="00FB2547" w:rsidRDefault="000F61AB" w:rsidP="000F61AB">
      <w:pPr>
        <w:pStyle w:val="Textosinformato"/>
        <w:tabs>
          <w:tab w:val="right" w:leader="dot" w:pos="8828"/>
        </w:tabs>
        <w:jc w:val="both"/>
        <w:rPr>
          <w:rFonts w:ascii="Arial" w:hAnsi="Arial" w:cs="Arial"/>
          <w:sz w:val="19"/>
          <w:szCs w:val="19"/>
        </w:rPr>
      </w:pPr>
    </w:p>
    <w:tbl>
      <w:tblPr>
        <w:tblW w:w="6678" w:type="dxa"/>
        <w:tblInd w:w="55" w:type="dxa"/>
        <w:tblCellMar>
          <w:left w:w="70" w:type="dxa"/>
          <w:right w:w="70" w:type="dxa"/>
        </w:tblCellMar>
        <w:tblLook w:val="0000" w:firstRow="0" w:lastRow="0" w:firstColumn="0" w:lastColumn="0" w:noHBand="0" w:noVBand="0"/>
      </w:tblPr>
      <w:tblGrid>
        <w:gridCol w:w="724"/>
        <w:gridCol w:w="4111"/>
        <w:gridCol w:w="1843"/>
      </w:tblGrid>
      <w:tr w:rsidR="000F61AB" w:rsidRPr="00FB2547" w:rsidTr="003E624C">
        <w:trPr>
          <w:trHeight w:val="567"/>
        </w:trPr>
        <w:tc>
          <w:tcPr>
            <w:tcW w:w="724" w:type="dxa"/>
            <w:shd w:val="clear" w:color="auto" w:fill="auto"/>
            <w:noWrap/>
          </w:tcPr>
          <w:p w:rsidR="000F61AB" w:rsidRPr="00FB2547" w:rsidRDefault="000F61AB" w:rsidP="003E624C">
            <w:pPr>
              <w:rPr>
                <w:rFonts w:ascii="Arial" w:hAnsi="Arial" w:cs="Arial"/>
                <w:sz w:val="19"/>
                <w:szCs w:val="19"/>
                <w:lang w:val="es-MX"/>
              </w:rPr>
            </w:pPr>
          </w:p>
        </w:tc>
        <w:tc>
          <w:tcPr>
            <w:tcW w:w="4111" w:type="dxa"/>
            <w:shd w:val="clear" w:color="auto" w:fill="auto"/>
          </w:tcPr>
          <w:p w:rsidR="000F61AB" w:rsidRPr="00FB2547" w:rsidRDefault="000F61AB" w:rsidP="003E624C">
            <w:pPr>
              <w:jc w:val="both"/>
              <w:rPr>
                <w:rFonts w:ascii="Arial" w:hAnsi="Arial" w:cs="Arial"/>
                <w:bCs/>
                <w:sz w:val="19"/>
                <w:szCs w:val="19"/>
                <w:lang w:val="es-MX"/>
              </w:rPr>
            </w:pPr>
          </w:p>
        </w:tc>
        <w:tc>
          <w:tcPr>
            <w:tcW w:w="1843" w:type="dxa"/>
            <w:shd w:val="clear" w:color="auto" w:fill="auto"/>
          </w:tcPr>
          <w:p w:rsidR="000F61AB" w:rsidRPr="00FB2547" w:rsidRDefault="000F61AB" w:rsidP="003E624C">
            <w:pPr>
              <w:jc w:val="center"/>
              <w:rPr>
                <w:rFonts w:ascii="Arial" w:hAnsi="Arial" w:cs="Arial"/>
                <w:bCs/>
                <w:sz w:val="19"/>
                <w:szCs w:val="19"/>
                <w:lang w:val="es-MX"/>
              </w:rPr>
            </w:pPr>
            <w:r w:rsidRPr="00FB2547">
              <w:rPr>
                <w:rFonts w:ascii="Arial" w:hAnsi="Arial" w:cs="Arial"/>
                <w:sz w:val="19"/>
                <w:szCs w:val="19"/>
                <w:lang w:val="es-MX"/>
              </w:rPr>
              <w:t>Número de salarios mínimos</w:t>
            </w:r>
          </w:p>
        </w:tc>
      </w:tr>
      <w:tr w:rsidR="000F61AB" w:rsidRPr="00FB2547" w:rsidTr="003E624C">
        <w:trPr>
          <w:trHeight w:val="567"/>
        </w:trPr>
        <w:tc>
          <w:tcPr>
            <w:tcW w:w="724"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4111" w:type="dxa"/>
            <w:shd w:val="clear" w:color="auto" w:fill="auto"/>
          </w:tcPr>
          <w:p w:rsidR="000F61AB" w:rsidRPr="00FB2547" w:rsidRDefault="000F61AB" w:rsidP="003E624C">
            <w:pPr>
              <w:ind w:left="183"/>
              <w:jc w:val="both"/>
              <w:rPr>
                <w:rFonts w:ascii="Arial" w:hAnsi="Arial" w:cs="Arial"/>
                <w:bCs/>
                <w:sz w:val="19"/>
                <w:szCs w:val="19"/>
                <w:lang w:val="es-MX"/>
              </w:rPr>
            </w:pPr>
            <w:r w:rsidRPr="00FB2547">
              <w:rPr>
                <w:rFonts w:ascii="Arial" w:hAnsi="Arial" w:cs="Arial"/>
                <w:bCs/>
                <w:sz w:val="19"/>
                <w:szCs w:val="19"/>
                <w:lang w:val="es-MX"/>
              </w:rPr>
              <w:t>Por la capacitación en materia de Protección Civil, tratándose de:</w:t>
            </w:r>
          </w:p>
        </w:tc>
        <w:tc>
          <w:tcPr>
            <w:tcW w:w="1843" w:type="dxa"/>
            <w:shd w:val="clear" w:color="auto" w:fill="auto"/>
          </w:tcPr>
          <w:p w:rsidR="000F61AB" w:rsidRPr="00FB2547" w:rsidRDefault="000F61AB" w:rsidP="003E624C">
            <w:pPr>
              <w:jc w:val="center"/>
              <w:rPr>
                <w:rFonts w:ascii="Arial" w:hAnsi="Arial" w:cs="Arial"/>
                <w:bCs/>
                <w:sz w:val="19"/>
                <w:szCs w:val="19"/>
                <w:lang w:val="es-MX"/>
              </w:rPr>
            </w:pPr>
          </w:p>
        </w:tc>
      </w:tr>
      <w:tr w:rsidR="000F61AB" w:rsidRPr="00FB2547" w:rsidTr="003E624C">
        <w:trPr>
          <w:trHeight w:val="374"/>
        </w:trPr>
        <w:tc>
          <w:tcPr>
            <w:tcW w:w="724" w:type="dxa"/>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a)</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bCs/>
                <w:sz w:val="19"/>
                <w:szCs w:val="19"/>
                <w:lang w:val="es-MX"/>
              </w:rPr>
            </w:pPr>
            <w:r w:rsidRPr="00FB2547">
              <w:rPr>
                <w:rFonts w:ascii="Arial" w:hAnsi="Arial" w:cs="Arial"/>
                <w:sz w:val="19"/>
                <w:szCs w:val="19"/>
                <w:lang w:val="es-MX"/>
              </w:rPr>
              <w:t>Curso Básico:</w:t>
            </w:r>
          </w:p>
        </w:tc>
        <w:tc>
          <w:tcPr>
            <w:tcW w:w="1843" w:type="dxa"/>
            <w:shd w:val="clear" w:color="auto" w:fill="auto"/>
          </w:tcPr>
          <w:p w:rsidR="000F61AB" w:rsidRPr="00FB2547" w:rsidRDefault="000F61AB" w:rsidP="003E624C">
            <w:pPr>
              <w:jc w:val="center"/>
              <w:rPr>
                <w:rFonts w:ascii="Arial" w:hAnsi="Arial" w:cs="Arial"/>
                <w:bCs/>
                <w:sz w:val="19"/>
                <w:szCs w:val="19"/>
                <w:lang w:val="es-MX"/>
              </w:rPr>
            </w:pPr>
          </w:p>
        </w:tc>
      </w:tr>
      <w:tr w:rsidR="000F61AB" w:rsidRPr="00FB2547" w:rsidTr="003E624C">
        <w:trPr>
          <w:trHeight w:val="374"/>
        </w:trPr>
        <w:tc>
          <w:tcPr>
            <w:tcW w:w="724" w:type="dxa"/>
            <w:shd w:val="clear" w:color="auto" w:fill="auto"/>
            <w:noWrap/>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1</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Por grupos de hasta 10 personas:</w:t>
            </w:r>
          </w:p>
        </w:tc>
        <w:tc>
          <w:tcPr>
            <w:tcW w:w="1843" w:type="dxa"/>
            <w:shd w:val="clear" w:color="auto" w:fill="auto"/>
          </w:tcPr>
          <w:p w:rsidR="000F61AB" w:rsidRPr="00FB2547" w:rsidRDefault="000F61AB" w:rsidP="003E624C">
            <w:pPr>
              <w:jc w:val="center"/>
              <w:rPr>
                <w:rFonts w:ascii="Arial" w:hAnsi="Arial" w:cs="Arial"/>
                <w:bCs/>
                <w:sz w:val="19"/>
                <w:szCs w:val="19"/>
                <w:lang w:val="es-MX"/>
              </w:rPr>
            </w:pPr>
            <w:r w:rsidRPr="00FB2547">
              <w:rPr>
                <w:rFonts w:ascii="Arial" w:hAnsi="Arial" w:cs="Arial"/>
                <w:bCs/>
                <w:sz w:val="19"/>
                <w:szCs w:val="19"/>
                <w:lang w:val="es-MX"/>
              </w:rPr>
              <w:t>60.00</w:t>
            </w:r>
          </w:p>
        </w:tc>
      </w:tr>
      <w:tr w:rsidR="000F61AB" w:rsidRPr="00FB2547" w:rsidTr="003E624C">
        <w:trPr>
          <w:trHeight w:val="374"/>
        </w:trPr>
        <w:tc>
          <w:tcPr>
            <w:tcW w:w="724" w:type="dxa"/>
            <w:shd w:val="clear" w:color="auto" w:fill="auto"/>
            <w:noWrap/>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2</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Por cada persona adicional:</w:t>
            </w:r>
          </w:p>
        </w:tc>
        <w:tc>
          <w:tcPr>
            <w:tcW w:w="1843" w:type="dxa"/>
            <w:shd w:val="clear" w:color="auto" w:fill="auto"/>
          </w:tcPr>
          <w:p w:rsidR="000F61AB" w:rsidRPr="00FB2547" w:rsidRDefault="000F61AB" w:rsidP="003E624C">
            <w:pPr>
              <w:jc w:val="center"/>
              <w:rPr>
                <w:rFonts w:ascii="Arial" w:hAnsi="Arial" w:cs="Arial"/>
                <w:bCs/>
                <w:sz w:val="19"/>
                <w:szCs w:val="19"/>
                <w:lang w:val="es-MX"/>
              </w:rPr>
            </w:pPr>
            <w:r w:rsidRPr="00FB2547">
              <w:rPr>
                <w:rFonts w:ascii="Arial" w:hAnsi="Arial" w:cs="Arial"/>
                <w:bCs/>
                <w:sz w:val="19"/>
                <w:szCs w:val="19"/>
                <w:lang w:val="es-MX"/>
              </w:rPr>
              <w:t>6.00</w:t>
            </w:r>
          </w:p>
        </w:tc>
      </w:tr>
      <w:tr w:rsidR="000F61AB" w:rsidRPr="00FB2547" w:rsidTr="003E624C">
        <w:trPr>
          <w:trHeight w:val="794"/>
        </w:trPr>
        <w:tc>
          <w:tcPr>
            <w:tcW w:w="724" w:type="dxa"/>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b)</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Taller de Fenómenos Geológicos, Hidrometeorológicos, Químicos, Sanitarios y Socio-organizativos:</w:t>
            </w:r>
          </w:p>
        </w:tc>
        <w:tc>
          <w:tcPr>
            <w:tcW w:w="1843" w:type="dxa"/>
            <w:shd w:val="clear" w:color="auto" w:fill="auto"/>
          </w:tcPr>
          <w:p w:rsidR="000F61AB" w:rsidRPr="00FB2547" w:rsidRDefault="000F61AB" w:rsidP="003E624C">
            <w:pPr>
              <w:jc w:val="center"/>
              <w:rPr>
                <w:rFonts w:ascii="Arial" w:hAnsi="Arial" w:cs="Arial"/>
                <w:b/>
                <w:sz w:val="19"/>
                <w:szCs w:val="19"/>
                <w:lang w:val="es-MX"/>
              </w:rPr>
            </w:pPr>
          </w:p>
          <w:p w:rsidR="000F61AB" w:rsidRPr="00FB2547" w:rsidRDefault="000F61AB" w:rsidP="003E624C">
            <w:pPr>
              <w:jc w:val="center"/>
              <w:rPr>
                <w:rFonts w:ascii="Arial" w:hAnsi="Arial" w:cs="Arial"/>
                <w:b/>
                <w:sz w:val="19"/>
                <w:szCs w:val="19"/>
                <w:lang w:val="es-MX"/>
              </w:rPr>
            </w:pPr>
          </w:p>
        </w:tc>
      </w:tr>
      <w:tr w:rsidR="000F61AB" w:rsidRPr="00FB2547" w:rsidTr="003E624C">
        <w:trPr>
          <w:trHeight w:val="374"/>
        </w:trPr>
        <w:tc>
          <w:tcPr>
            <w:tcW w:w="724" w:type="dxa"/>
            <w:shd w:val="clear" w:color="auto" w:fill="auto"/>
            <w:noWrap/>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1</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Por grupos de hasta 20 personas:</w:t>
            </w:r>
          </w:p>
        </w:tc>
        <w:tc>
          <w:tcPr>
            <w:tcW w:w="1843" w:type="dxa"/>
            <w:shd w:val="clear" w:color="auto" w:fill="auto"/>
          </w:tcPr>
          <w:p w:rsidR="000F61AB" w:rsidRPr="00FB2547" w:rsidRDefault="000F61AB" w:rsidP="003E624C">
            <w:pPr>
              <w:tabs>
                <w:tab w:val="left" w:pos="540"/>
                <w:tab w:val="center" w:pos="2656"/>
              </w:tabs>
              <w:jc w:val="center"/>
              <w:rPr>
                <w:rFonts w:ascii="Arial" w:hAnsi="Arial" w:cs="Arial"/>
                <w:sz w:val="19"/>
                <w:szCs w:val="19"/>
                <w:lang w:val="es-MX"/>
              </w:rPr>
            </w:pPr>
            <w:r w:rsidRPr="00FB2547">
              <w:rPr>
                <w:rFonts w:ascii="Arial" w:hAnsi="Arial" w:cs="Arial"/>
                <w:sz w:val="19"/>
                <w:szCs w:val="19"/>
                <w:lang w:val="es-MX"/>
              </w:rPr>
              <w:t>60.00</w:t>
            </w:r>
          </w:p>
        </w:tc>
      </w:tr>
      <w:tr w:rsidR="000F61AB" w:rsidRPr="00FB2547" w:rsidTr="003E624C">
        <w:trPr>
          <w:trHeight w:val="374"/>
        </w:trPr>
        <w:tc>
          <w:tcPr>
            <w:tcW w:w="724" w:type="dxa"/>
            <w:shd w:val="clear" w:color="auto" w:fill="auto"/>
            <w:noWrap/>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2</w:t>
            </w:r>
          </w:p>
        </w:tc>
        <w:tc>
          <w:tcPr>
            <w:tcW w:w="4111" w:type="dxa"/>
            <w:shd w:val="clear" w:color="auto" w:fill="auto"/>
          </w:tcPr>
          <w:p w:rsidR="000F61AB" w:rsidRPr="00FB2547" w:rsidRDefault="000F61AB" w:rsidP="003E624C">
            <w:pPr>
              <w:ind w:left="183"/>
              <w:jc w:val="both"/>
              <w:rPr>
                <w:rFonts w:ascii="Arial" w:hAnsi="Arial" w:cs="Arial"/>
                <w:sz w:val="19"/>
                <w:szCs w:val="19"/>
                <w:lang w:val="es-MX"/>
              </w:rPr>
            </w:pPr>
            <w:r w:rsidRPr="00FB2547">
              <w:rPr>
                <w:rFonts w:ascii="Arial" w:hAnsi="Arial" w:cs="Arial"/>
                <w:sz w:val="19"/>
                <w:szCs w:val="19"/>
                <w:lang w:val="es-MX"/>
              </w:rPr>
              <w:t xml:space="preserve">Por cada persona adicional: </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6.00</w:t>
            </w:r>
          </w:p>
        </w:tc>
      </w:tr>
      <w:tr w:rsidR="000F61AB" w:rsidRPr="00FB2547" w:rsidTr="003E624C">
        <w:trPr>
          <w:trHeight w:val="374"/>
        </w:trPr>
        <w:tc>
          <w:tcPr>
            <w:tcW w:w="724" w:type="dxa"/>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c)</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Integración de Unidad Interna:</w:t>
            </w:r>
          </w:p>
        </w:tc>
        <w:tc>
          <w:tcPr>
            <w:tcW w:w="1843" w:type="dxa"/>
            <w:shd w:val="clear" w:color="auto" w:fill="auto"/>
          </w:tcPr>
          <w:p w:rsidR="000F61AB" w:rsidRPr="00FB2547" w:rsidRDefault="000F61AB" w:rsidP="003E624C">
            <w:pPr>
              <w:jc w:val="center"/>
              <w:rPr>
                <w:rFonts w:ascii="Arial" w:hAnsi="Arial" w:cs="Arial"/>
                <w:sz w:val="19"/>
                <w:szCs w:val="19"/>
                <w:lang w:val="es-MX"/>
              </w:rPr>
            </w:pPr>
          </w:p>
        </w:tc>
      </w:tr>
      <w:tr w:rsidR="000F61AB" w:rsidRPr="00FB2547" w:rsidTr="003E624C">
        <w:trPr>
          <w:trHeight w:val="374"/>
        </w:trPr>
        <w:tc>
          <w:tcPr>
            <w:tcW w:w="724" w:type="dxa"/>
            <w:shd w:val="clear" w:color="auto" w:fill="auto"/>
            <w:noWrap/>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1</w:t>
            </w:r>
          </w:p>
        </w:tc>
        <w:tc>
          <w:tcPr>
            <w:tcW w:w="4111" w:type="dxa"/>
            <w:shd w:val="clear" w:color="auto" w:fill="auto"/>
          </w:tcPr>
          <w:p w:rsidR="000F61AB" w:rsidRPr="00FB2547" w:rsidRDefault="000F61AB" w:rsidP="003E624C">
            <w:pPr>
              <w:tabs>
                <w:tab w:val="left" w:pos="540"/>
                <w:tab w:val="center" w:pos="2656"/>
              </w:tabs>
              <w:ind w:left="183"/>
              <w:rPr>
                <w:rFonts w:ascii="Arial" w:hAnsi="Arial" w:cs="Arial"/>
                <w:sz w:val="19"/>
                <w:szCs w:val="19"/>
                <w:lang w:val="es-MX"/>
              </w:rPr>
            </w:pPr>
            <w:r w:rsidRPr="00FB2547">
              <w:rPr>
                <w:rFonts w:ascii="Arial" w:hAnsi="Arial" w:cs="Arial"/>
                <w:sz w:val="19"/>
                <w:szCs w:val="19"/>
                <w:lang w:val="es-MX"/>
              </w:rPr>
              <w:t>Por grupos de hasta 10 personas:</w:t>
            </w:r>
          </w:p>
        </w:tc>
        <w:tc>
          <w:tcPr>
            <w:tcW w:w="1843" w:type="dxa"/>
            <w:shd w:val="clear" w:color="auto" w:fill="auto"/>
          </w:tcPr>
          <w:p w:rsidR="000F61AB" w:rsidRPr="00FB2547" w:rsidRDefault="000F61AB" w:rsidP="003E624C">
            <w:pPr>
              <w:tabs>
                <w:tab w:val="left" w:pos="540"/>
                <w:tab w:val="center" w:pos="2656"/>
              </w:tabs>
              <w:jc w:val="center"/>
              <w:rPr>
                <w:rFonts w:ascii="Arial" w:hAnsi="Arial" w:cs="Arial"/>
                <w:sz w:val="19"/>
                <w:szCs w:val="19"/>
                <w:lang w:val="es-MX"/>
              </w:rPr>
            </w:pPr>
            <w:r w:rsidRPr="00FB2547">
              <w:rPr>
                <w:rFonts w:ascii="Arial" w:hAnsi="Arial" w:cs="Arial"/>
                <w:sz w:val="19"/>
                <w:szCs w:val="19"/>
                <w:lang w:val="es-MX"/>
              </w:rPr>
              <w:t>60.00</w:t>
            </w:r>
          </w:p>
        </w:tc>
      </w:tr>
      <w:tr w:rsidR="000F61AB" w:rsidRPr="00FB2547" w:rsidTr="003E624C">
        <w:trPr>
          <w:trHeight w:val="374"/>
        </w:trPr>
        <w:tc>
          <w:tcPr>
            <w:tcW w:w="724" w:type="dxa"/>
            <w:shd w:val="clear" w:color="auto" w:fill="auto"/>
            <w:noWrap/>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2</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Por cada persona adicional:</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6.00</w:t>
            </w:r>
          </w:p>
        </w:tc>
      </w:tr>
      <w:tr w:rsidR="000F61AB" w:rsidRPr="00FB2547" w:rsidTr="003E624C">
        <w:trPr>
          <w:trHeight w:val="567"/>
        </w:trPr>
        <w:tc>
          <w:tcPr>
            <w:tcW w:w="724" w:type="dxa"/>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d)</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Integración de Comité de Seguridad y Emergencia Escolar:</w:t>
            </w:r>
          </w:p>
        </w:tc>
        <w:tc>
          <w:tcPr>
            <w:tcW w:w="1843" w:type="dxa"/>
            <w:shd w:val="clear" w:color="auto" w:fill="auto"/>
          </w:tcPr>
          <w:p w:rsidR="000F61AB" w:rsidRPr="00FB2547" w:rsidRDefault="000F61AB" w:rsidP="003E624C">
            <w:pPr>
              <w:jc w:val="center"/>
              <w:rPr>
                <w:rFonts w:ascii="Arial" w:hAnsi="Arial" w:cs="Arial"/>
                <w:sz w:val="19"/>
                <w:szCs w:val="19"/>
                <w:lang w:val="es-MX"/>
              </w:rPr>
            </w:pPr>
          </w:p>
        </w:tc>
      </w:tr>
      <w:tr w:rsidR="000F61AB" w:rsidRPr="00FB2547" w:rsidTr="003E624C">
        <w:trPr>
          <w:trHeight w:val="374"/>
        </w:trPr>
        <w:tc>
          <w:tcPr>
            <w:tcW w:w="724" w:type="dxa"/>
            <w:shd w:val="clear" w:color="auto" w:fill="auto"/>
            <w:noWrap/>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1</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Por grupos de hasta 10 personas:</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60.00</w:t>
            </w:r>
          </w:p>
        </w:tc>
      </w:tr>
      <w:tr w:rsidR="000F61AB" w:rsidRPr="00FB2547" w:rsidTr="003E624C">
        <w:trPr>
          <w:trHeight w:val="374"/>
        </w:trPr>
        <w:tc>
          <w:tcPr>
            <w:tcW w:w="724" w:type="dxa"/>
            <w:shd w:val="clear" w:color="auto" w:fill="auto"/>
            <w:noWrap/>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2</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Por cada persona adicional:</w:t>
            </w:r>
          </w:p>
        </w:tc>
        <w:tc>
          <w:tcPr>
            <w:tcW w:w="1843" w:type="dxa"/>
            <w:shd w:val="clear" w:color="auto" w:fill="auto"/>
          </w:tcPr>
          <w:p w:rsidR="000F61AB" w:rsidRPr="00FB2547" w:rsidRDefault="000F61AB" w:rsidP="003E624C">
            <w:pPr>
              <w:tabs>
                <w:tab w:val="left" w:pos="540"/>
                <w:tab w:val="center" w:pos="2656"/>
              </w:tabs>
              <w:jc w:val="center"/>
              <w:rPr>
                <w:rFonts w:ascii="Arial" w:hAnsi="Arial" w:cs="Arial"/>
                <w:sz w:val="19"/>
                <w:szCs w:val="19"/>
                <w:lang w:val="es-MX"/>
              </w:rPr>
            </w:pPr>
            <w:r w:rsidRPr="00FB2547">
              <w:rPr>
                <w:rFonts w:ascii="Arial" w:hAnsi="Arial" w:cs="Arial"/>
                <w:sz w:val="19"/>
                <w:szCs w:val="19"/>
                <w:lang w:val="es-MX"/>
              </w:rPr>
              <w:t>6.00</w:t>
            </w:r>
          </w:p>
        </w:tc>
      </w:tr>
      <w:tr w:rsidR="000F61AB" w:rsidRPr="00FB2547" w:rsidTr="003E624C">
        <w:trPr>
          <w:trHeight w:val="567"/>
        </w:trPr>
        <w:tc>
          <w:tcPr>
            <w:tcW w:w="724" w:type="dxa"/>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e)</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Integración de Comité Hospitalario para Emergencias y Desastres:</w:t>
            </w:r>
          </w:p>
        </w:tc>
        <w:tc>
          <w:tcPr>
            <w:tcW w:w="1843" w:type="dxa"/>
            <w:shd w:val="clear" w:color="auto" w:fill="auto"/>
          </w:tcPr>
          <w:p w:rsidR="000F61AB" w:rsidRPr="00FB2547" w:rsidRDefault="000F61AB" w:rsidP="003E624C">
            <w:pPr>
              <w:jc w:val="center"/>
              <w:rPr>
                <w:rFonts w:ascii="Arial" w:hAnsi="Arial" w:cs="Arial"/>
                <w:sz w:val="19"/>
                <w:szCs w:val="19"/>
                <w:lang w:val="es-MX"/>
              </w:rPr>
            </w:pPr>
          </w:p>
        </w:tc>
      </w:tr>
      <w:tr w:rsidR="000F61AB" w:rsidRPr="00FB2547" w:rsidTr="003E624C">
        <w:trPr>
          <w:trHeight w:val="374"/>
        </w:trPr>
        <w:tc>
          <w:tcPr>
            <w:tcW w:w="724" w:type="dxa"/>
            <w:shd w:val="clear" w:color="auto" w:fill="auto"/>
            <w:noWrap/>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1</w:t>
            </w:r>
          </w:p>
        </w:tc>
        <w:tc>
          <w:tcPr>
            <w:tcW w:w="4111" w:type="dxa"/>
            <w:shd w:val="clear" w:color="auto" w:fill="auto"/>
          </w:tcPr>
          <w:p w:rsidR="000F61AB" w:rsidRPr="00FB2547" w:rsidRDefault="000F61AB" w:rsidP="003E624C">
            <w:pPr>
              <w:tabs>
                <w:tab w:val="left" w:pos="540"/>
                <w:tab w:val="center" w:pos="2656"/>
              </w:tabs>
              <w:ind w:left="183"/>
              <w:rPr>
                <w:rFonts w:ascii="Arial" w:hAnsi="Arial" w:cs="Arial"/>
                <w:sz w:val="19"/>
                <w:szCs w:val="19"/>
                <w:lang w:val="es-MX"/>
              </w:rPr>
            </w:pPr>
            <w:r w:rsidRPr="00FB2547">
              <w:rPr>
                <w:rFonts w:ascii="Arial" w:hAnsi="Arial" w:cs="Arial"/>
                <w:sz w:val="19"/>
                <w:szCs w:val="19"/>
                <w:lang w:val="es-MX"/>
              </w:rPr>
              <w:t>Por grupos de hasta 10 personas:</w:t>
            </w:r>
          </w:p>
        </w:tc>
        <w:tc>
          <w:tcPr>
            <w:tcW w:w="1843" w:type="dxa"/>
            <w:shd w:val="clear" w:color="auto" w:fill="auto"/>
          </w:tcPr>
          <w:p w:rsidR="000F61AB" w:rsidRPr="00FB2547" w:rsidRDefault="000F61AB" w:rsidP="003E624C">
            <w:pPr>
              <w:tabs>
                <w:tab w:val="left" w:pos="540"/>
                <w:tab w:val="center" w:pos="2656"/>
              </w:tabs>
              <w:jc w:val="center"/>
              <w:rPr>
                <w:rFonts w:ascii="Arial" w:hAnsi="Arial" w:cs="Arial"/>
                <w:sz w:val="19"/>
                <w:szCs w:val="19"/>
                <w:lang w:val="es-MX"/>
              </w:rPr>
            </w:pPr>
            <w:r w:rsidRPr="00FB2547">
              <w:rPr>
                <w:rFonts w:ascii="Arial" w:hAnsi="Arial" w:cs="Arial"/>
                <w:sz w:val="19"/>
                <w:szCs w:val="19"/>
                <w:lang w:val="es-MX"/>
              </w:rPr>
              <w:t>60.00</w:t>
            </w:r>
          </w:p>
        </w:tc>
      </w:tr>
      <w:tr w:rsidR="000F61AB" w:rsidRPr="00FB2547" w:rsidTr="003E624C">
        <w:trPr>
          <w:trHeight w:val="374"/>
        </w:trPr>
        <w:tc>
          <w:tcPr>
            <w:tcW w:w="724" w:type="dxa"/>
            <w:shd w:val="clear" w:color="auto" w:fill="auto"/>
            <w:noWrap/>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2</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Por cada persona adicional:</w:t>
            </w:r>
          </w:p>
        </w:tc>
        <w:tc>
          <w:tcPr>
            <w:tcW w:w="1843" w:type="dxa"/>
            <w:shd w:val="clear" w:color="auto" w:fill="auto"/>
          </w:tcPr>
          <w:p w:rsidR="000F61AB" w:rsidRPr="00FB2547" w:rsidRDefault="000F61AB" w:rsidP="003E624C">
            <w:pPr>
              <w:tabs>
                <w:tab w:val="left" w:pos="540"/>
                <w:tab w:val="center" w:pos="2656"/>
              </w:tabs>
              <w:jc w:val="center"/>
              <w:rPr>
                <w:rFonts w:ascii="Arial" w:hAnsi="Arial" w:cs="Arial"/>
                <w:sz w:val="19"/>
                <w:szCs w:val="19"/>
                <w:lang w:val="es-MX"/>
              </w:rPr>
            </w:pPr>
            <w:r w:rsidRPr="00FB2547">
              <w:rPr>
                <w:rFonts w:ascii="Arial" w:hAnsi="Arial" w:cs="Arial"/>
                <w:sz w:val="19"/>
                <w:szCs w:val="19"/>
                <w:lang w:val="es-MX"/>
              </w:rPr>
              <w:t>6.00</w:t>
            </w:r>
          </w:p>
        </w:tc>
      </w:tr>
      <w:tr w:rsidR="000F61AB" w:rsidRPr="00FB2547" w:rsidTr="003E624C">
        <w:trPr>
          <w:trHeight w:val="374"/>
        </w:trPr>
        <w:tc>
          <w:tcPr>
            <w:tcW w:w="724" w:type="dxa"/>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f)</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Escenarios y Simulacros:</w:t>
            </w:r>
          </w:p>
        </w:tc>
        <w:tc>
          <w:tcPr>
            <w:tcW w:w="1843" w:type="dxa"/>
            <w:shd w:val="clear" w:color="auto" w:fill="auto"/>
          </w:tcPr>
          <w:p w:rsidR="000F61AB" w:rsidRPr="00FB2547" w:rsidRDefault="000F61AB" w:rsidP="003E624C">
            <w:pPr>
              <w:jc w:val="center"/>
              <w:rPr>
                <w:rFonts w:ascii="Arial" w:hAnsi="Arial" w:cs="Arial"/>
                <w:sz w:val="19"/>
                <w:szCs w:val="19"/>
                <w:lang w:val="es-MX"/>
              </w:rPr>
            </w:pPr>
          </w:p>
        </w:tc>
      </w:tr>
      <w:tr w:rsidR="000F61AB" w:rsidRPr="00FB2547" w:rsidTr="003E624C">
        <w:trPr>
          <w:trHeight w:val="374"/>
        </w:trPr>
        <w:tc>
          <w:tcPr>
            <w:tcW w:w="724" w:type="dxa"/>
            <w:shd w:val="clear" w:color="auto" w:fill="auto"/>
            <w:noWrap/>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lastRenderedPageBreak/>
              <w:t>1</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 xml:space="preserve">Por evento aislado: </w:t>
            </w:r>
          </w:p>
        </w:tc>
        <w:tc>
          <w:tcPr>
            <w:tcW w:w="1843" w:type="dxa"/>
            <w:shd w:val="clear" w:color="auto" w:fill="auto"/>
          </w:tcPr>
          <w:p w:rsidR="000F61AB" w:rsidRPr="00FB2547" w:rsidRDefault="000F61AB" w:rsidP="003E624C">
            <w:pPr>
              <w:tabs>
                <w:tab w:val="left" w:pos="540"/>
                <w:tab w:val="center" w:pos="2656"/>
              </w:tabs>
              <w:jc w:val="center"/>
              <w:rPr>
                <w:rFonts w:ascii="Arial" w:hAnsi="Arial" w:cs="Arial"/>
                <w:sz w:val="19"/>
                <w:szCs w:val="19"/>
                <w:lang w:val="es-MX"/>
              </w:rPr>
            </w:pPr>
            <w:r w:rsidRPr="00FB2547">
              <w:rPr>
                <w:rFonts w:ascii="Arial" w:hAnsi="Arial" w:cs="Arial"/>
                <w:sz w:val="19"/>
                <w:szCs w:val="19"/>
                <w:lang w:val="es-MX"/>
              </w:rPr>
              <w:t>60.00</w:t>
            </w:r>
          </w:p>
        </w:tc>
      </w:tr>
      <w:tr w:rsidR="000F61AB" w:rsidRPr="00FB2547" w:rsidTr="003E624C">
        <w:trPr>
          <w:trHeight w:val="374"/>
        </w:trPr>
        <w:tc>
          <w:tcPr>
            <w:tcW w:w="724" w:type="dxa"/>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g)</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Prevención y Combate de Incendios:</w:t>
            </w:r>
          </w:p>
        </w:tc>
        <w:tc>
          <w:tcPr>
            <w:tcW w:w="1843" w:type="dxa"/>
            <w:shd w:val="clear" w:color="auto" w:fill="auto"/>
          </w:tcPr>
          <w:p w:rsidR="000F61AB" w:rsidRPr="00FB2547" w:rsidRDefault="000F61AB" w:rsidP="003E624C">
            <w:pPr>
              <w:jc w:val="center"/>
              <w:rPr>
                <w:rFonts w:ascii="Arial" w:hAnsi="Arial" w:cs="Arial"/>
                <w:sz w:val="19"/>
                <w:szCs w:val="19"/>
                <w:lang w:val="es-MX"/>
              </w:rPr>
            </w:pPr>
          </w:p>
        </w:tc>
      </w:tr>
      <w:tr w:rsidR="000F61AB" w:rsidRPr="00FB2547" w:rsidTr="003E624C">
        <w:trPr>
          <w:trHeight w:val="374"/>
        </w:trPr>
        <w:tc>
          <w:tcPr>
            <w:tcW w:w="724" w:type="dxa"/>
            <w:shd w:val="clear" w:color="auto" w:fill="auto"/>
            <w:noWrap/>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1</w:t>
            </w:r>
          </w:p>
        </w:tc>
        <w:tc>
          <w:tcPr>
            <w:tcW w:w="4111" w:type="dxa"/>
            <w:shd w:val="clear" w:color="auto" w:fill="auto"/>
          </w:tcPr>
          <w:p w:rsidR="000F61AB" w:rsidRPr="00FB2547" w:rsidRDefault="000F61AB" w:rsidP="003E624C">
            <w:pPr>
              <w:tabs>
                <w:tab w:val="left" w:pos="540"/>
                <w:tab w:val="center" w:pos="2656"/>
              </w:tabs>
              <w:ind w:left="183"/>
              <w:rPr>
                <w:rFonts w:ascii="Arial" w:hAnsi="Arial" w:cs="Arial"/>
                <w:sz w:val="19"/>
                <w:szCs w:val="19"/>
                <w:lang w:val="es-MX"/>
              </w:rPr>
            </w:pPr>
            <w:r w:rsidRPr="00FB2547">
              <w:rPr>
                <w:rFonts w:ascii="Arial" w:hAnsi="Arial" w:cs="Arial"/>
                <w:sz w:val="19"/>
                <w:szCs w:val="19"/>
                <w:lang w:val="es-MX"/>
              </w:rPr>
              <w:t>Por grupos de hasta 10 personas:</w:t>
            </w:r>
          </w:p>
        </w:tc>
        <w:tc>
          <w:tcPr>
            <w:tcW w:w="1843" w:type="dxa"/>
            <w:shd w:val="clear" w:color="auto" w:fill="auto"/>
          </w:tcPr>
          <w:p w:rsidR="000F61AB" w:rsidRPr="00FB2547" w:rsidRDefault="000F61AB" w:rsidP="003E624C">
            <w:pPr>
              <w:tabs>
                <w:tab w:val="left" w:pos="540"/>
                <w:tab w:val="center" w:pos="2656"/>
              </w:tabs>
              <w:jc w:val="center"/>
              <w:rPr>
                <w:rFonts w:ascii="Arial" w:hAnsi="Arial" w:cs="Arial"/>
                <w:sz w:val="19"/>
                <w:szCs w:val="19"/>
                <w:lang w:val="es-MX"/>
              </w:rPr>
            </w:pPr>
            <w:r w:rsidRPr="00FB2547">
              <w:rPr>
                <w:rFonts w:ascii="Arial" w:hAnsi="Arial" w:cs="Arial"/>
                <w:sz w:val="19"/>
                <w:szCs w:val="19"/>
                <w:lang w:val="es-MX"/>
              </w:rPr>
              <w:t>60.00</w:t>
            </w:r>
          </w:p>
        </w:tc>
      </w:tr>
      <w:tr w:rsidR="000F61AB" w:rsidRPr="00FB2547" w:rsidTr="003E624C">
        <w:trPr>
          <w:trHeight w:val="374"/>
        </w:trPr>
        <w:tc>
          <w:tcPr>
            <w:tcW w:w="724" w:type="dxa"/>
            <w:shd w:val="clear" w:color="auto" w:fill="auto"/>
            <w:noWrap/>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2</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Por cada persona adicional:</w:t>
            </w:r>
          </w:p>
        </w:tc>
        <w:tc>
          <w:tcPr>
            <w:tcW w:w="1843" w:type="dxa"/>
            <w:shd w:val="clear" w:color="auto" w:fill="auto"/>
          </w:tcPr>
          <w:p w:rsidR="000F61AB" w:rsidRPr="00FB2547" w:rsidRDefault="000F61AB" w:rsidP="003E624C">
            <w:pPr>
              <w:tabs>
                <w:tab w:val="left" w:pos="540"/>
                <w:tab w:val="center" w:pos="2656"/>
              </w:tabs>
              <w:jc w:val="center"/>
              <w:rPr>
                <w:rFonts w:ascii="Arial" w:hAnsi="Arial" w:cs="Arial"/>
                <w:sz w:val="19"/>
                <w:szCs w:val="19"/>
                <w:lang w:val="es-MX"/>
              </w:rPr>
            </w:pPr>
            <w:r w:rsidRPr="00FB2547">
              <w:rPr>
                <w:rFonts w:ascii="Arial" w:hAnsi="Arial" w:cs="Arial"/>
                <w:sz w:val="19"/>
                <w:szCs w:val="19"/>
                <w:lang w:val="es-MX"/>
              </w:rPr>
              <w:t>6.00</w:t>
            </w:r>
          </w:p>
        </w:tc>
      </w:tr>
      <w:tr w:rsidR="000F61AB" w:rsidRPr="00FB2547" w:rsidTr="003E624C">
        <w:trPr>
          <w:trHeight w:val="374"/>
        </w:trPr>
        <w:tc>
          <w:tcPr>
            <w:tcW w:w="724" w:type="dxa"/>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h)</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Primeros auxilios:</w:t>
            </w:r>
          </w:p>
        </w:tc>
        <w:tc>
          <w:tcPr>
            <w:tcW w:w="1843" w:type="dxa"/>
            <w:shd w:val="clear" w:color="auto" w:fill="auto"/>
          </w:tcPr>
          <w:p w:rsidR="000F61AB" w:rsidRPr="00FB2547" w:rsidRDefault="000F61AB" w:rsidP="003E624C">
            <w:pPr>
              <w:jc w:val="center"/>
              <w:rPr>
                <w:rFonts w:ascii="Arial" w:hAnsi="Arial" w:cs="Arial"/>
                <w:sz w:val="19"/>
                <w:szCs w:val="19"/>
                <w:lang w:val="es-MX"/>
              </w:rPr>
            </w:pPr>
          </w:p>
        </w:tc>
      </w:tr>
      <w:tr w:rsidR="000F61AB" w:rsidRPr="00FB2547" w:rsidTr="003E624C">
        <w:trPr>
          <w:trHeight w:val="374"/>
        </w:trPr>
        <w:tc>
          <w:tcPr>
            <w:tcW w:w="724" w:type="dxa"/>
            <w:shd w:val="clear" w:color="auto" w:fill="auto"/>
            <w:noWrap/>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1</w:t>
            </w:r>
          </w:p>
        </w:tc>
        <w:tc>
          <w:tcPr>
            <w:tcW w:w="4111" w:type="dxa"/>
            <w:shd w:val="clear" w:color="auto" w:fill="auto"/>
          </w:tcPr>
          <w:p w:rsidR="000F61AB" w:rsidRPr="00FB2547" w:rsidRDefault="000F61AB" w:rsidP="003E624C">
            <w:pPr>
              <w:tabs>
                <w:tab w:val="left" w:pos="540"/>
                <w:tab w:val="center" w:pos="2656"/>
              </w:tabs>
              <w:ind w:left="183"/>
              <w:rPr>
                <w:rFonts w:ascii="Arial" w:hAnsi="Arial" w:cs="Arial"/>
                <w:sz w:val="19"/>
                <w:szCs w:val="19"/>
                <w:lang w:val="es-MX"/>
              </w:rPr>
            </w:pPr>
            <w:r w:rsidRPr="00FB2547">
              <w:rPr>
                <w:rFonts w:ascii="Arial" w:hAnsi="Arial" w:cs="Arial"/>
                <w:sz w:val="19"/>
                <w:szCs w:val="19"/>
                <w:lang w:val="es-MX"/>
              </w:rPr>
              <w:t>Por grupos de hasta 10 personas:</w:t>
            </w:r>
          </w:p>
        </w:tc>
        <w:tc>
          <w:tcPr>
            <w:tcW w:w="1843" w:type="dxa"/>
            <w:shd w:val="clear" w:color="auto" w:fill="auto"/>
          </w:tcPr>
          <w:p w:rsidR="000F61AB" w:rsidRPr="00FB2547" w:rsidRDefault="000F61AB" w:rsidP="003E624C">
            <w:pPr>
              <w:tabs>
                <w:tab w:val="left" w:pos="540"/>
                <w:tab w:val="center" w:pos="2656"/>
              </w:tabs>
              <w:jc w:val="center"/>
              <w:rPr>
                <w:rFonts w:ascii="Arial" w:hAnsi="Arial" w:cs="Arial"/>
                <w:sz w:val="19"/>
                <w:szCs w:val="19"/>
                <w:lang w:val="es-MX"/>
              </w:rPr>
            </w:pPr>
            <w:r w:rsidRPr="00FB2547">
              <w:rPr>
                <w:rFonts w:ascii="Arial" w:hAnsi="Arial" w:cs="Arial"/>
                <w:sz w:val="19"/>
                <w:szCs w:val="19"/>
                <w:lang w:val="es-MX"/>
              </w:rPr>
              <w:t>60.00</w:t>
            </w:r>
          </w:p>
        </w:tc>
      </w:tr>
      <w:tr w:rsidR="000F61AB" w:rsidRPr="00FB2547" w:rsidTr="003E624C">
        <w:trPr>
          <w:trHeight w:val="374"/>
        </w:trPr>
        <w:tc>
          <w:tcPr>
            <w:tcW w:w="724" w:type="dxa"/>
            <w:shd w:val="clear" w:color="auto" w:fill="auto"/>
            <w:noWrap/>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2</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Por cada persona adicional:</w:t>
            </w:r>
          </w:p>
        </w:tc>
        <w:tc>
          <w:tcPr>
            <w:tcW w:w="1843" w:type="dxa"/>
            <w:shd w:val="clear" w:color="auto" w:fill="auto"/>
          </w:tcPr>
          <w:p w:rsidR="000F61AB" w:rsidRPr="00FB2547" w:rsidRDefault="000F61AB" w:rsidP="003E624C">
            <w:pPr>
              <w:tabs>
                <w:tab w:val="left" w:pos="540"/>
                <w:tab w:val="center" w:pos="2656"/>
              </w:tabs>
              <w:jc w:val="center"/>
              <w:rPr>
                <w:rFonts w:ascii="Arial" w:hAnsi="Arial" w:cs="Arial"/>
                <w:sz w:val="19"/>
                <w:szCs w:val="19"/>
                <w:lang w:val="es-MX"/>
              </w:rPr>
            </w:pPr>
            <w:r w:rsidRPr="00FB2547">
              <w:rPr>
                <w:rFonts w:ascii="Arial" w:hAnsi="Arial" w:cs="Arial"/>
                <w:sz w:val="19"/>
                <w:szCs w:val="19"/>
                <w:lang w:val="es-MX"/>
              </w:rPr>
              <w:t>6.00</w:t>
            </w:r>
          </w:p>
        </w:tc>
      </w:tr>
      <w:tr w:rsidR="000F61AB" w:rsidRPr="00FB2547" w:rsidTr="003E624C">
        <w:trPr>
          <w:trHeight w:val="374"/>
        </w:trPr>
        <w:tc>
          <w:tcPr>
            <w:tcW w:w="724" w:type="dxa"/>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i)</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Evacuación de inmuebles:</w:t>
            </w:r>
          </w:p>
        </w:tc>
        <w:tc>
          <w:tcPr>
            <w:tcW w:w="1843" w:type="dxa"/>
            <w:shd w:val="clear" w:color="auto" w:fill="auto"/>
          </w:tcPr>
          <w:p w:rsidR="000F61AB" w:rsidRPr="00FB2547" w:rsidRDefault="000F61AB" w:rsidP="003E624C">
            <w:pPr>
              <w:jc w:val="center"/>
              <w:rPr>
                <w:rFonts w:ascii="Arial" w:hAnsi="Arial" w:cs="Arial"/>
                <w:sz w:val="19"/>
                <w:szCs w:val="19"/>
                <w:lang w:val="es-MX"/>
              </w:rPr>
            </w:pPr>
          </w:p>
        </w:tc>
      </w:tr>
      <w:tr w:rsidR="000F61AB" w:rsidRPr="00FB2547" w:rsidTr="003E624C">
        <w:trPr>
          <w:trHeight w:val="374"/>
        </w:trPr>
        <w:tc>
          <w:tcPr>
            <w:tcW w:w="724" w:type="dxa"/>
            <w:shd w:val="clear" w:color="auto" w:fill="auto"/>
            <w:noWrap/>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1</w:t>
            </w:r>
          </w:p>
        </w:tc>
        <w:tc>
          <w:tcPr>
            <w:tcW w:w="4111" w:type="dxa"/>
            <w:shd w:val="clear" w:color="auto" w:fill="auto"/>
          </w:tcPr>
          <w:p w:rsidR="000F61AB" w:rsidRPr="00FB2547" w:rsidRDefault="000F61AB" w:rsidP="003E624C">
            <w:pPr>
              <w:tabs>
                <w:tab w:val="left" w:pos="540"/>
                <w:tab w:val="center" w:pos="2656"/>
              </w:tabs>
              <w:ind w:left="183"/>
              <w:rPr>
                <w:rFonts w:ascii="Arial" w:hAnsi="Arial" w:cs="Arial"/>
                <w:sz w:val="19"/>
                <w:szCs w:val="19"/>
                <w:lang w:val="es-MX"/>
              </w:rPr>
            </w:pPr>
            <w:r w:rsidRPr="00FB2547">
              <w:rPr>
                <w:rFonts w:ascii="Arial" w:hAnsi="Arial" w:cs="Arial"/>
                <w:sz w:val="19"/>
                <w:szCs w:val="19"/>
                <w:lang w:val="es-MX"/>
              </w:rPr>
              <w:t>Por grupos de hasta 10 personas:</w:t>
            </w:r>
          </w:p>
        </w:tc>
        <w:tc>
          <w:tcPr>
            <w:tcW w:w="1843" w:type="dxa"/>
            <w:shd w:val="clear" w:color="auto" w:fill="auto"/>
          </w:tcPr>
          <w:p w:rsidR="000F61AB" w:rsidRPr="00FB2547" w:rsidRDefault="000F61AB" w:rsidP="003E624C">
            <w:pPr>
              <w:tabs>
                <w:tab w:val="left" w:pos="540"/>
                <w:tab w:val="center" w:pos="2656"/>
              </w:tabs>
              <w:jc w:val="center"/>
              <w:rPr>
                <w:rFonts w:ascii="Arial" w:hAnsi="Arial" w:cs="Arial"/>
                <w:sz w:val="19"/>
                <w:szCs w:val="19"/>
                <w:lang w:val="es-MX"/>
              </w:rPr>
            </w:pPr>
            <w:r w:rsidRPr="00FB2547">
              <w:rPr>
                <w:rFonts w:ascii="Arial" w:hAnsi="Arial" w:cs="Arial"/>
                <w:sz w:val="19"/>
                <w:szCs w:val="19"/>
                <w:lang w:val="es-MX"/>
              </w:rPr>
              <w:t>60.00</w:t>
            </w:r>
          </w:p>
        </w:tc>
      </w:tr>
      <w:tr w:rsidR="000F61AB" w:rsidRPr="00FB2547" w:rsidTr="003E624C">
        <w:trPr>
          <w:trHeight w:val="374"/>
        </w:trPr>
        <w:tc>
          <w:tcPr>
            <w:tcW w:w="724" w:type="dxa"/>
            <w:shd w:val="clear" w:color="auto" w:fill="auto"/>
            <w:noWrap/>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2</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Por cada persona adicional:</w:t>
            </w:r>
          </w:p>
        </w:tc>
        <w:tc>
          <w:tcPr>
            <w:tcW w:w="1843" w:type="dxa"/>
            <w:shd w:val="clear" w:color="auto" w:fill="auto"/>
          </w:tcPr>
          <w:p w:rsidR="000F61AB" w:rsidRPr="00FB2547" w:rsidRDefault="000F61AB" w:rsidP="003E624C">
            <w:pPr>
              <w:tabs>
                <w:tab w:val="left" w:pos="540"/>
                <w:tab w:val="center" w:pos="2656"/>
              </w:tabs>
              <w:jc w:val="center"/>
              <w:rPr>
                <w:rFonts w:ascii="Arial" w:hAnsi="Arial" w:cs="Arial"/>
                <w:sz w:val="19"/>
                <w:szCs w:val="19"/>
                <w:lang w:val="es-MX"/>
              </w:rPr>
            </w:pPr>
            <w:r w:rsidRPr="00FB2547">
              <w:rPr>
                <w:rFonts w:ascii="Arial" w:hAnsi="Arial" w:cs="Arial"/>
                <w:sz w:val="19"/>
                <w:szCs w:val="19"/>
                <w:lang w:val="es-MX"/>
              </w:rPr>
              <w:t>6.00</w:t>
            </w:r>
          </w:p>
        </w:tc>
      </w:tr>
      <w:tr w:rsidR="000F61AB" w:rsidRPr="00FB2547" w:rsidTr="003E624C">
        <w:trPr>
          <w:trHeight w:val="567"/>
        </w:trPr>
        <w:tc>
          <w:tcPr>
            <w:tcW w:w="724" w:type="dxa"/>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j)</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Taller del Programa Interno de Protección Civil:</w:t>
            </w:r>
          </w:p>
        </w:tc>
        <w:tc>
          <w:tcPr>
            <w:tcW w:w="1843" w:type="dxa"/>
            <w:shd w:val="clear" w:color="auto" w:fill="auto"/>
          </w:tcPr>
          <w:p w:rsidR="000F61AB" w:rsidRPr="00FB2547" w:rsidRDefault="000F61AB" w:rsidP="003E624C">
            <w:pPr>
              <w:jc w:val="center"/>
              <w:rPr>
                <w:rFonts w:ascii="Arial" w:hAnsi="Arial" w:cs="Arial"/>
                <w:sz w:val="19"/>
                <w:szCs w:val="19"/>
                <w:lang w:val="es-MX"/>
              </w:rPr>
            </w:pPr>
          </w:p>
        </w:tc>
      </w:tr>
      <w:tr w:rsidR="000F61AB" w:rsidRPr="00FB2547" w:rsidTr="003E624C">
        <w:trPr>
          <w:trHeight w:val="374"/>
        </w:trPr>
        <w:tc>
          <w:tcPr>
            <w:tcW w:w="724" w:type="dxa"/>
            <w:shd w:val="clear" w:color="auto" w:fill="auto"/>
            <w:noWrap/>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1</w:t>
            </w:r>
          </w:p>
        </w:tc>
        <w:tc>
          <w:tcPr>
            <w:tcW w:w="4111" w:type="dxa"/>
            <w:shd w:val="clear" w:color="auto" w:fill="auto"/>
          </w:tcPr>
          <w:p w:rsidR="000F61AB" w:rsidRPr="00FB2547" w:rsidRDefault="000F61AB" w:rsidP="003E624C">
            <w:pPr>
              <w:tabs>
                <w:tab w:val="left" w:pos="540"/>
                <w:tab w:val="center" w:pos="2656"/>
              </w:tabs>
              <w:ind w:left="183"/>
              <w:rPr>
                <w:rFonts w:ascii="Arial" w:hAnsi="Arial" w:cs="Arial"/>
                <w:sz w:val="19"/>
                <w:szCs w:val="19"/>
                <w:lang w:val="es-MX"/>
              </w:rPr>
            </w:pPr>
            <w:r w:rsidRPr="00FB2547">
              <w:rPr>
                <w:rFonts w:ascii="Arial" w:hAnsi="Arial" w:cs="Arial"/>
                <w:sz w:val="19"/>
                <w:szCs w:val="19"/>
                <w:lang w:val="es-MX"/>
              </w:rPr>
              <w:t xml:space="preserve">Por grupos de hasta 10 personas: </w:t>
            </w:r>
          </w:p>
        </w:tc>
        <w:tc>
          <w:tcPr>
            <w:tcW w:w="1843" w:type="dxa"/>
            <w:shd w:val="clear" w:color="auto" w:fill="auto"/>
          </w:tcPr>
          <w:p w:rsidR="000F61AB" w:rsidRPr="00FB2547" w:rsidRDefault="000F61AB" w:rsidP="003E624C">
            <w:pPr>
              <w:tabs>
                <w:tab w:val="left" w:pos="540"/>
                <w:tab w:val="center" w:pos="2656"/>
              </w:tabs>
              <w:jc w:val="center"/>
              <w:rPr>
                <w:rFonts w:ascii="Arial" w:hAnsi="Arial" w:cs="Arial"/>
                <w:sz w:val="19"/>
                <w:szCs w:val="19"/>
                <w:lang w:val="es-MX"/>
              </w:rPr>
            </w:pPr>
            <w:r w:rsidRPr="00FB2547">
              <w:rPr>
                <w:rFonts w:ascii="Arial" w:hAnsi="Arial" w:cs="Arial"/>
                <w:sz w:val="19"/>
                <w:szCs w:val="19"/>
                <w:lang w:val="es-MX"/>
              </w:rPr>
              <w:t>60.00</w:t>
            </w:r>
          </w:p>
        </w:tc>
      </w:tr>
      <w:tr w:rsidR="000F61AB" w:rsidRPr="00FB2547" w:rsidTr="003E624C">
        <w:trPr>
          <w:trHeight w:val="374"/>
        </w:trPr>
        <w:tc>
          <w:tcPr>
            <w:tcW w:w="724" w:type="dxa"/>
            <w:shd w:val="clear" w:color="auto" w:fill="auto"/>
            <w:noWrap/>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2</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Por cada persona adicional:</w:t>
            </w:r>
          </w:p>
        </w:tc>
        <w:tc>
          <w:tcPr>
            <w:tcW w:w="1843" w:type="dxa"/>
            <w:shd w:val="clear" w:color="auto" w:fill="auto"/>
          </w:tcPr>
          <w:p w:rsidR="000F61AB" w:rsidRPr="00FB2547" w:rsidRDefault="000F61AB" w:rsidP="003E624C">
            <w:pPr>
              <w:tabs>
                <w:tab w:val="left" w:pos="540"/>
                <w:tab w:val="center" w:pos="2656"/>
              </w:tabs>
              <w:jc w:val="center"/>
              <w:rPr>
                <w:rFonts w:ascii="Arial" w:hAnsi="Arial" w:cs="Arial"/>
                <w:sz w:val="19"/>
                <w:szCs w:val="19"/>
                <w:lang w:val="es-MX"/>
              </w:rPr>
            </w:pPr>
            <w:r w:rsidRPr="00FB2547">
              <w:rPr>
                <w:rFonts w:ascii="Arial" w:hAnsi="Arial" w:cs="Arial"/>
                <w:sz w:val="19"/>
                <w:szCs w:val="19"/>
                <w:lang w:val="es-MX"/>
              </w:rPr>
              <w:t>6.00</w:t>
            </w:r>
          </w:p>
        </w:tc>
      </w:tr>
      <w:tr w:rsidR="000F61AB" w:rsidRPr="00FB2547" w:rsidTr="003E624C">
        <w:trPr>
          <w:trHeight w:val="1020"/>
        </w:trPr>
        <w:tc>
          <w:tcPr>
            <w:tcW w:w="724"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Por la asesoría y la revisión para la elaboración del Programa Interno, de Seguridad y Emergencia Escolar, Específicos y Planes Hospitalarios:</w:t>
            </w:r>
          </w:p>
        </w:tc>
        <w:tc>
          <w:tcPr>
            <w:tcW w:w="1843" w:type="dxa"/>
            <w:shd w:val="clear" w:color="auto" w:fill="auto"/>
          </w:tcPr>
          <w:p w:rsidR="000F61AB" w:rsidRPr="00FB2547" w:rsidRDefault="000F61AB" w:rsidP="003E624C">
            <w:pPr>
              <w:tabs>
                <w:tab w:val="left" w:pos="540"/>
                <w:tab w:val="center" w:pos="2656"/>
              </w:tabs>
              <w:jc w:val="center"/>
              <w:rPr>
                <w:rFonts w:ascii="Arial" w:hAnsi="Arial" w:cs="Arial"/>
                <w:sz w:val="19"/>
                <w:szCs w:val="19"/>
                <w:lang w:val="es-MX"/>
              </w:rPr>
            </w:pPr>
          </w:p>
          <w:p w:rsidR="000F61AB" w:rsidRPr="00FB2547" w:rsidRDefault="000F61AB" w:rsidP="003E624C">
            <w:pPr>
              <w:tabs>
                <w:tab w:val="left" w:pos="540"/>
                <w:tab w:val="center" w:pos="2656"/>
              </w:tabs>
              <w:jc w:val="center"/>
              <w:rPr>
                <w:rFonts w:ascii="Arial" w:hAnsi="Arial" w:cs="Arial"/>
                <w:sz w:val="19"/>
                <w:szCs w:val="19"/>
                <w:lang w:val="es-MX"/>
              </w:rPr>
            </w:pPr>
          </w:p>
          <w:p w:rsidR="000F61AB" w:rsidRPr="00FB2547" w:rsidRDefault="000F61AB" w:rsidP="003E624C">
            <w:pPr>
              <w:tabs>
                <w:tab w:val="left" w:pos="540"/>
                <w:tab w:val="center" w:pos="2656"/>
              </w:tabs>
              <w:jc w:val="center"/>
              <w:rPr>
                <w:rFonts w:ascii="Arial" w:hAnsi="Arial" w:cs="Arial"/>
                <w:sz w:val="19"/>
                <w:szCs w:val="19"/>
                <w:lang w:val="es-MX"/>
              </w:rPr>
            </w:pPr>
          </w:p>
          <w:p w:rsidR="000F61AB" w:rsidRPr="00FB2547" w:rsidRDefault="000F61AB" w:rsidP="003E624C">
            <w:pPr>
              <w:tabs>
                <w:tab w:val="left" w:pos="540"/>
                <w:tab w:val="center" w:pos="2656"/>
              </w:tabs>
              <w:jc w:val="center"/>
              <w:rPr>
                <w:rFonts w:ascii="Arial" w:hAnsi="Arial" w:cs="Arial"/>
                <w:sz w:val="19"/>
                <w:szCs w:val="19"/>
                <w:lang w:val="es-MX"/>
              </w:rPr>
            </w:pPr>
            <w:r w:rsidRPr="00FB2547">
              <w:rPr>
                <w:rFonts w:ascii="Arial" w:hAnsi="Arial" w:cs="Arial"/>
                <w:sz w:val="19"/>
                <w:szCs w:val="19"/>
                <w:lang w:val="es-MX"/>
              </w:rPr>
              <w:t>10.00</w:t>
            </w:r>
          </w:p>
        </w:tc>
      </w:tr>
      <w:tr w:rsidR="000F61AB" w:rsidRPr="00FB2547" w:rsidTr="003E624C">
        <w:trPr>
          <w:trHeight w:val="567"/>
        </w:trPr>
        <w:tc>
          <w:tcPr>
            <w:tcW w:w="724"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III</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Por la autorización de los programas internos de Protección Civil:</w:t>
            </w:r>
          </w:p>
        </w:tc>
        <w:tc>
          <w:tcPr>
            <w:tcW w:w="1843" w:type="dxa"/>
            <w:shd w:val="clear" w:color="auto" w:fill="auto"/>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eastAsia="es-MX"/>
              </w:rPr>
              <w:t>120.00</w:t>
            </w:r>
          </w:p>
        </w:tc>
      </w:tr>
      <w:tr w:rsidR="000F61AB" w:rsidRPr="00FB2547" w:rsidTr="003E624C">
        <w:trPr>
          <w:trHeight w:val="380"/>
        </w:trPr>
        <w:tc>
          <w:tcPr>
            <w:tcW w:w="724" w:type="dxa"/>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a)</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Derogado</w:t>
            </w:r>
          </w:p>
        </w:tc>
        <w:tc>
          <w:tcPr>
            <w:tcW w:w="1843" w:type="dxa"/>
            <w:shd w:val="clear" w:color="auto" w:fill="auto"/>
          </w:tcPr>
          <w:p w:rsidR="000F61AB" w:rsidRPr="00FB2547" w:rsidRDefault="000F61AB" w:rsidP="003E624C">
            <w:pPr>
              <w:tabs>
                <w:tab w:val="left" w:pos="540"/>
                <w:tab w:val="center" w:pos="2656"/>
              </w:tabs>
              <w:jc w:val="center"/>
              <w:rPr>
                <w:rFonts w:ascii="Arial" w:hAnsi="Arial" w:cs="Arial"/>
                <w:sz w:val="19"/>
                <w:szCs w:val="19"/>
                <w:lang w:val="es-MX"/>
              </w:rPr>
            </w:pPr>
          </w:p>
        </w:tc>
      </w:tr>
      <w:tr w:rsidR="000F61AB" w:rsidRPr="00FB2547" w:rsidTr="003E624C">
        <w:trPr>
          <w:trHeight w:val="380"/>
        </w:trPr>
        <w:tc>
          <w:tcPr>
            <w:tcW w:w="724" w:type="dxa"/>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b)</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Derogado</w:t>
            </w:r>
          </w:p>
        </w:tc>
        <w:tc>
          <w:tcPr>
            <w:tcW w:w="1843" w:type="dxa"/>
            <w:shd w:val="clear" w:color="auto" w:fill="auto"/>
          </w:tcPr>
          <w:p w:rsidR="000F61AB" w:rsidRPr="00FB2547" w:rsidRDefault="000F61AB" w:rsidP="003E624C">
            <w:pPr>
              <w:tabs>
                <w:tab w:val="left" w:pos="540"/>
                <w:tab w:val="center" w:pos="2656"/>
              </w:tabs>
              <w:jc w:val="center"/>
              <w:rPr>
                <w:rFonts w:ascii="Arial" w:hAnsi="Arial" w:cs="Arial"/>
                <w:sz w:val="19"/>
                <w:szCs w:val="19"/>
                <w:lang w:val="es-MX"/>
              </w:rPr>
            </w:pPr>
          </w:p>
        </w:tc>
      </w:tr>
      <w:tr w:rsidR="000F61AB" w:rsidRPr="00FB2547" w:rsidTr="003E624C">
        <w:trPr>
          <w:trHeight w:val="1020"/>
        </w:trPr>
        <w:tc>
          <w:tcPr>
            <w:tcW w:w="724"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IV</w:t>
            </w:r>
          </w:p>
          <w:p w:rsidR="000F61AB" w:rsidRPr="00FB2547" w:rsidRDefault="000F61AB" w:rsidP="003E624C">
            <w:pPr>
              <w:jc w:val="center"/>
              <w:rPr>
                <w:rFonts w:ascii="Arial" w:hAnsi="Arial" w:cs="Arial"/>
                <w:sz w:val="19"/>
                <w:szCs w:val="19"/>
                <w:lang w:val="es-MX"/>
              </w:rPr>
            </w:pP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Por la autorización de los Programas Internos de Seguridad y Emergencia Escolar de Protección Civil, para escuelas privadas de tipo:</w:t>
            </w:r>
          </w:p>
        </w:tc>
        <w:tc>
          <w:tcPr>
            <w:tcW w:w="1843" w:type="dxa"/>
            <w:shd w:val="clear" w:color="auto" w:fill="auto"/>
          </w:tcPr>
          <w:p w:rsidR="000F61AB" w:rsidRPr="00FB2547" w:rsidRDefault="000F61AB" w:rsidP="003E624C">
            <w:pPr>
              <w:tabs>
                <w:tab w:val="left" w:pos="540"/>
                <w:tab w:val="center" w:pos="2656"/>
              </w:tabs>
              <w:jc w:val="center"/>
              <w:rPr>
                <w:rFonts w:ascii="Arial" w:hAnsi="Arial" w:cs="Arial"/>
                <w:sz w:val="19"/>
                <w:szCs w:val="19"/>
                <w:lang w:val="es-MX"/>
              </w:rPr>
            </w:pPr>
          </w:p>
        </w:tc>
      </w:tr>
      <w:tr w:rsidR="000F61AB" w:rsidRPr="00FB2547" w:rsidTr="003E624C">
        <w:trPr>
          <w:trHeight w:val="567"/>
        </w:trPr>
        <w:tc>
          <w:tcPr>
            <w:tcW w:w="724" w:type="dxa"/>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a)</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Guarderías, Jardines de Niños, Primarias, Secundarias y Colegios:</w:t>
            </w:r>
          </w:p>
        </w:tc>
        <w:tc>
          <w:tcPr>
            <w:tcW w:w="1843" w:type="dxa"/>
            <w:shd w:val="clear" w:color="auto" w:fill="auto"/>
          </w:tcPr>
          <w:p w:rsidR="000F61AB" w:rsidRPr="00FB2547" w:rsidRDefault="000F61AB" w:rsidP="003E624C">
            <w:pPr>
              <w:tabs>
                <w:tab w:val="left" w:pos="540"/>
                <w:tab w:val="center" w:pos="2656"/>
              </w:tabs>
              <w:jc w:val="center"/>
              <w:rPr>
                <w:rFonts w:ascii="Arial" w:hAnsi="Arial" w:cs="Arial"/>
                <w:sz w:val="19"/>
                <w:szCs w:val="19"/>
                <w:lang w:val="es-MX"/>
              </w:rPr>
            </w:pPr>
          </w:p>
          <w:p w:rsidR="000F61AB" w:rsidRPr="00FB2547" w:rsidRDefault="000F61AB" w:rsidP="003E624C">
            <w:pPr>
              <w:tabs>
                <w:tab w:val="left" w:pos="540"/>
                <w:tab w:val="center" w:pos="2656"/>
              </w:tabs>
              <w:jc w:val="center"/>
              <w:rPr>
                <w:rFonts w:ascii="Arial" w:hAnsi="Arial" w:cs="Arial"/>
                <w:sz w:val="19"/>
                <w:szCs w:val="19"/>
                <w:lang w:val="es-MX"/>
              </w:rPr>
            </w:pPr>
            <w:r w:rsidRPr="00FB2547">
              <w:rPr>
                <w:rFonts w:ascii="Arial" w:hAnsi="Arial" w:cs="Arial"/>
                <w:sz w:val="19"/>
                <w:szCs w:val="19"/>
                <w:lang w:val="es-MX"/>
              </w:rPr>
              <w:t>9.00</w:t>
            </w:r>
          </w:p>
        </w:tc>
      </w:tr>
      <w:tr w:rsidR="000F61AB" w:rsidRPr="00FB2547" w:rsidTr="003E624C">
        <w:trPr>
          <w:trHeight w:val="374"/>
        </w:trPr>
        <w:tc>
          <w:tcPr>
            <w:tcW w:w="724" w:type="dxa"/>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b)</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Bachilleratos y Universidades:</w:t>
            </w:r>
          </w:p>
        </w:tc>
        <w:tc>
          <w:tcPr>
            <w:tcW w:w="1843" w:type="dxa"/>
            <w:shd w:val="clear" w:color="auto" w:fill="auto"/>
          </w:tcPr>
          <w:p w:rsidR="000F61AB" w:rsidRPr="00FB2547" w:rsidRDefault="000F61AB" w:rsidP="003E624C">
            <w:pPr>
              <w:tabs>
                <w:tab w:val="left" w:pos="540"/>
                <w:tab w:val="center" w:pos="2656"/>
              </w:tabs>
              <w:jc w:val="center"/>
              <w:rPr>
                <w:rFonts w:ascii="Arial" w:hAnsi="Arial" w:cs="Arial"/>
                <w:sz w:val="19"/>
                <w:szCs w:val="19"/>
                <w:lang w:val="es-MX"/>
              </w:rPr>
            </w:pPr>
            <w:r w:rsidRPr="00FB2547">
              <w:rPr>
                <w:rFonts w:ascii="Arial" w:hAnsi="Arial" w:cs="Arial"/>
                <w:sz w:val="19"/>
                <w:szCs w:val="19"/>
                <w:lang w:val="es-MX"/>
              </w:rPr>
              <w:t>18.00</w:t>
            </w:r>
          </w:p>
        </w:tc>
      </w:tr>
      <w:tr w:rsidR="000F61AB" w:rsidRPr="00FB2547" w:rsidTr="003E624C">
        <w:trPr>
          <w:trHeight w:val="567"/>
        </w:trPr>
        <w:tc>
          <w:tcPr>
            <w:tcW w:w="724"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V</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Por la Autorización de los Programas Específicos:</w:t>
            </w:r>
          </w:p>
        </w:tc>
        <w:tc>
          <w:tcPr>
            <w:tcW w:w="1843" w:type="dxa"/>
            <w:shd w:val="clear" w:color="auto" w:fill="auto"/>
          </w:tcPr>
          <w:p w:rsidR="000F61AB" w:rsidRPr="00FB2547" w:rsidRDefault="000F61AB" w:rsidP="003E624C">
            <w:pPr>
              <w:tabs>
                <w:tab w:val="left" w:pos="540"/>
                <w:tab w:val="center" w:pos="2656"/>
              </w:tabs>
              <w:jc w:val="center"/>
              <w:rPr>
                <w:rFonts w:ascii="Arial" w:hAnsi="Arial" w:cs="Arial"/>
                <w:sz w:val="19"/>
                <w:szCs w:val="19"/>
                <w:lang w:val="es-MX"/>
              </w:rPr>
            </w:pPr>
          </w:p>
          <w:p w:rsidR="000F61AB" w:rsidRPr="00FB2547" w:rsidRDefault="000F61AB" w:rsidP="003E624C">
            <w:pPr>
              <w:tabs>
                <w:tab w:val="left" w:pos="540"/>
                <w:tab w:val="center" w:pos="2656"/>
              </w:tabs>
              <w:jc w:val="center"/>
              <w:rPr>
                <w:rFonts w:ascii="Arial" w:hAnsi="Arial" w:cs="Arial"/>
                <w:sz w:val="19"/>
                <w:szCs w:val="19"/>
                <w:lang w:val="es-MX"/>
              </w:rPr>
            </w:pPr>
            <w:r w:rsidRPr="00FB2547">
              <w:rPr>
                <w:rFonts w:ascii="Arial" w:hAnsi="Arial" w:cs="Arial"/>
                <w:sz w:val="19"/>
                <w:szCs w:val="19"/>
                <w:lang w:val="es-MX"/>
              </w:rPr>
              <w:t>100.00</w:t>
            </w:r>
          </w:p>
        </w:tc>
      </w:tr>
      <w:tr w:rsidR="000F61AB" w:rsidRPr="00FB2547" w:rsidTr="003E624C">
        <w:trPr>
          <w:trHeight w:val="567"/>
        </w:trPr>
        <w:tc>
          <w:tcPr>
            <w:tcW w:w="724"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VI</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Por la autorización de los Planes Hospitalarios:</w:t>
            </w:r>
          </w:p>
        </w:tc>
        <w:tc>
          <w:tcPr>
            <w:tcW w:w="1843" w:type="dxa"/>
            <w:shd w:val="clear" w:color="auto" w:fill="auto"/>
          </w:tcPr>
          <w:p w:rsidR="000F61AB" w:rsidRPr="00FB2547" w:rsidRDefault="000F61AB" w:rsidP="003E624C">
            <w:pPr>
              <w:tabs>
                <w:tab w:val="left" w:pos="540"/>
                <w:tab w:val="center" w:pos="2656"/>
              </w:tabs>
              <w:jc w:val="center"/>
              <w:rPr>
                <w:rFonts w:ascii="Arial" w:hAnsi="Arial" w:cs="Arial"/>
                <w:sz w:val="19"/>
                <w:szCs w:val="19"/>
                <w:lang w:val="es-MX"/>
              </w:rPr>
            </w:pPr>
          </w:p>
          <w:p w:rsidR="000F61AB" w:rsidRPr="00FB2547" w:rsidRDefault="000F61AB" w:rsidP="003E624C">
            <w:pPr>
              <w:tabs>
                <w:tab w:val="left" w:pos="540"/>
                <w:tab w:val="center" w:pos="2656"/>
              </w:tabs>
              <w:jc w:val="center"/>
              <w:rPr>
                <w:rFonts w:ascii="Arial" w:hAnsi="Arial" w:cs="Arial"/>
                <w:sz w:val="19"/>
                <w:szCs w:val="19"/>
                <w:lang w:val="es-MX"/>
              </w:rPr>
            </w:pPr>
            <w:r w:rsidRPr="00FB2547">
              <w:rPr>
                <w:rFonts w:ascii="Arial" w:hAnsi="Arial" w:cs="Arial"/>
                <w:sz w:val="19"/>
                <w:szCs w:val="19"/>
                <w:lang w:val="es-MX"/>
              </w:rPr>
              <w:t>150.00</w:t>
            </w:r>
          </w:p>
        </w:tc>
      </w:tr>
      <w:tr w:rsidR="000F61AB" w:rsidRPr="00FB2547" w:rsidTr="003E624C">
        <w:trPr>
          <w:trHeight w:val="794"/>
        </w:trPr>
        <w:tc>
          <w:tcPr>
            <w:tcW w:w="724"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lastRenderedPageBreak/>
              <w:t>VII</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Por la revalidación anual del Programa Interno, del Programa Interno de Seguridad y Emergencia Escolar:</w:t>
            </w:r>
          </w:p>
        </w:tc>
        <w:tc>
          <w:tcPr>
            <w:tcW w:w="1843" w:type="dxa"/>
            <w:shd w:val="clear" w:color="auto" w:fill="auto"/>
          </w:tcPr>
          <w:p w:rsidR="000F61AB" w:rsidRPr="00FB2547" w:rsidRDefault="000F61AB" w:rsidP="003E624C">
            <w:pPr>
              <w:tabs>
                <w:tab w:val="left" w:pos="540"/>
                <w:tab w:val="center" w:pos="2656"/>
              </w:tabs>
              <w:jc w:val="center"/>
              <w:rPr>
                <w:rFonts w:ascii="Arial" w:hAnsi="Arial" w:cs="Arial"/>
                <w:sz w:val="19"/>
                <w:szCs w:val="19"/>
                <w:lang w:val="es-MX"/>
              </w:rPr>
            </w:pPr>
          </w:p>
          <w:p w:rsidR="000F61AB" w:rsidRPr="00FB2547" w:rsidRDefault="000F61AB" w:rsidP="003E624C">
            <w:pPr>
              <w:tabs>
                <w:tab w:val="left" w:pos="540"/>
                <w:tab w:val="center" w:pos="2656"/>
              </w:tabs>
              <w:jc w:val="center"/>
              <w:rPr>
                <w:rFonts w:ascii="Arial" w:hAnsi="Arial" w:cs="Arial"/>
                <w:sz w:val="19"/>
                <w:szCs w:val="19"/>
                <w:lang w:val="es-MX"/>
              </w:rPr>
            </w:pPr>
          </w:p>
          <w:p w:rsidR="000F61AB" w:rsidRPr="00FB2547" w:rsidRDefault="000F61AB" w:rsidP="003E624C">
            <w:pPr>
              <w:tabs>
                <w:tab w:val="left" w:pos="540"/>
                <w:tab w:val="center" w:pos="2656"/>
              </w:tabs>
              <w:jc w:val="center"/>
              <w:rPr>
                <w:rFonts w:ascii="Arial" w:hAnsi="Arial" w:cs="Arial"/>
                <w:sz w:val="19"/>
                <w:szCs w:val="19"/>
                <w:lang w:val="es-MX"/>
              </w:rPr>
            </w:pPr>
            <w:r w:rsidRPr="00FB2547">
              <w:rPr>
                <w:rFonts w:ascii="Arial" w:hAnsi="Arial" w:cs="Arial"/>
                <w:sz w:val="19"/>
                <w:szCs w:val="19"/>
                <w:lang w:val="es-MX"/>
              </w:rPr>
              <w:t>9.00</w:t>
            </w:r>
          </w:p>
        </w:tc>
      </w:tr>
      <w:tr w:rsidR="000F61AB" w:rsidRPr="00FB2547" w:rsidTr="003E624C">
        <w:trPr>
          <w:trHeight w:val="567"/>
        </w:trPr>
        <w:tc>
          <w:tcPr>
            <w:tcW w:w="724"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VIII</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Por la revalidación anual de los planes hospitalarios:</w:t>
            </w:r>
          </w:p>
        </w:tc>
        <w:tc>
          <w:tcPr>
            <w:tcW w:w="1843" w:type="dxa"/>
            <w:shd w:val="clear" w:color="auto" w:fill="auto"/>
          </w:tcPr>
          <w:p w:rsidR="000F61AB" w:rsidRPr="00FB2547" w:rsidRDefault="000F61AB" w:rsidP="003E624C">
            <w:pPr>
              <w:tabs>
                <w:tab w:val="left" w:pos="540"/>
                <w:tab w:val="center" w:pos="2656"/>
              </w:tabs>
              <w:jc w:val="center"/>
              <w:rPr>
                <w:rFonts w:ascii="Arial" w:hAnsi="Arial" w:cs="Arial"/>
                <w:sz w:val="19"/>
                <w:szCs w:val="19"/>
                <w:lang w:val="es-MX"/>
              </w:rPr>
            </w:pPr>
          </w:p>
          <w:p w:rsidR="000F61AB" w:rsidRPr="00FB2547" w:rsidRDefault="000F61AB" w:rsidP="003E624C">
            <w:pPr>
              <w:tabs>
                <w:tab w:val="left" w:pos="540"/>
                <w:tab w:val="center" w:pos="2656"/>
              </w:tabs>
              <w:jc w:val="center"/>
              <w:rPr>
                <w:rFonts w:ascii="Arial" w:hAnsi="Arial" w:cs="Arial"/>
                <w:sz w:val="19"/>
                <w:szCs w:val="19"/>
                <w:lang w:val="es-MX"/>
              </w:rPr>
            </w:pPr>
            <w:r w:rsidRPr="00FB2547">
              <w:rPr>
                <w:rFonts w:ascii="Arial" w:hAnsi="Arial" w:cs="Arial"/>
                <w:sz w:val="19"/>
                <w:szCs w:val="19"/>
                <w:lang w:val="es-MX"/>
              </w:rPr>
              <w:t>35.00</w:t>
            </w:r>
          </w:p>
        </w:tc>
      </w:tr>
      <w:tr w:rsidR="000F61AB" w:rsidRPr="00FB2547" w:rsidTr="003E624C">
        <w:trPr>
          <w:trHeight w:val="1474"/>
        </w:trPr>
        <w:tc>
          <w:tcPr>
            <w:tcW w:w="724"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IX</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 xml:space="preserve">Por el registro y expedición de la Cédula de Autorización de Protección Civil, a personas físicas o morales, que acrediten las competencias y los conocimientos especializados en materia de protección civil, tratándose de: </w:t>
            </w:r>
          </w:p>
        </w:tc>
        <w:tc>
          <w:tcPr>
            <w:tcW w:w="1843" w:type="dxa"/>
            <w:shd w:val="clear" w:color="auto" w:fill="auto"/>
          </w:tcPr>
          <w:p w:rsidR="000F61AB" w:rsidRPr="00FB2547" w:rsidRDefault="000F61AB" w:rsidP="003E624C">
            <w:pPr>
              <w:tabs>
                <w:tab w:val="left" w:pos="540"/>
                <w:tab w:val="center" w:pos="2656"/>
              </w:tabs>
              <w:jc w:val="center"/>
              <w:rPr>
                <w:rFonts w:ascii="Arial" w:hAnsi="Arial" w:cs="Arial"/>
                <w:sz w:val="19"/>
                <w:szCs w:val="19"/>
                <w:lang w:val="es-MX"/>
              </w:rPr>
            </w:pPr>
          </w:p>
        </w:tc>
      </w:tr>
      <w:tr w:rsidR="000F61AB" w:rsidRPr="00FB2547" w:rsidTr="003E624C">
        <w:trPr>
          <w:trHeight w:val="374"/>
        </w:trPr>
        <w:tc>
          <w:tcPr>
            <w:tcW w:w="724" w:type="dxa"/>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a)</w:t>
            </w:r>
          </w:p>
        </w:tc>
        <w:tc>
          <w:tcPr>
            <w:tcW w:w="4111" w:type="dxa"/>
            <w:shd w:val="clear" w:color="auto" w:fill="auto"/>
          </w:tcPr>
          <w:p w:rsidR="000F61AB" w:rsidRPr="00FB2547" w:rsidRDefault="000F61AB" w:rsidP="003E624C">
            <w:pPr>
              <w:ind w:left="183"/>
              <w:rPr>
                <w:rFonts w:ascii="Arial" w:hAnsi="Arial" w:cs="Arial"/>
                <w:sz w:val="19"/>
                <w:szCs w:val="19"/>
                <w:lang w:val="es-MX"/>
              </w:rPr>
            </w:pPr>
            <w:r w:rsidRPr="00FB2547">
              <w:rPr>
                <w:rFonts w:ascii="Arial" w:hAnsi="Arial" w:cs="Arial"/>
                <w:sz w:val="19"/>
                <w:szCs w:val="19"/>
                <w:lang w:val="es-MX"/>
              </w:rPr>
              <w:t>Personas físicas:</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100.00</w:t>
            </w:r>
          </w:p>
        </w:tc>
      </w:tr>
      <w:tr w:rsidR="000F61AB" w:rsidRPr="00FB2547" w:rsidTr="003E624C">
        <w:trPr>
          <w:trHeight w:val="374"/>
        </w:trPr>
        <w:tc>
          <w:tcPr>
            <w:tcW w:w="724" w:type="dxa"/>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b)</w:t>
            </w:r>
          </w:p>
        </w:tc>
        <w:tc>
          <w:tcPr>
            <w:tcW w:w="4111" w:type="dxa"/>
            <w:shd w:val="clear" w:color="auto" w:fill="auto"/>
          </w:tcPr>
          <w:p w:rsidR="000F61AB" w:rsidRPr="00FB2547" w:rsidRDefault="000F61AB" w:rsidP="003E624C">
            <w:pPr>
              <w:ind w:left="183"/>
              <w:rPr>
                <w:rFonts w:ascii="Arial" w:hAnsi="Arial" w:cs="Arial"/>
                <w:sz w:val="19"/>
                <w:szCs w:val="19"/>
                <w:lang w:val="es-MX"/>
              </w:rPr>
            </w:pPr>
            <w:r w:rsidRPr="00FB2547">
              <w:rPr>
                <w:rFonts w:ascii="Arial" w:hAnsi="Arial" w:cs="Arial"/>
                <w:sz w:val="19"/>
                <w:szCs w:val="19"/>
                <w:lang w:val="es-MX"/>
              </w:rPr>
              <w:t>Personas morales:</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125.00</w:t>
            </w:r>
          </w:p>
        </w:tc>
      </w:tr>
      <w:tr w:rsidR="000F61AB" w:rsidRPr="00FB2547" w:rsidTr="003E624C">
        <w:trPr>
          <w:trHeight w:val="794"/>
        </w:trPr>
        <w:tc>
          <w:tcPr>
            <w:tcW w:w="724"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 xml:space="preserve">X </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Por la revalidación de la Cédula de Autorización de Protección Civil, tratándose de:</w:t>
            </w:r>
          </w:p>
        </w:tc>
        <w:tc>
          <w:tcPr>
            <w:tcW w:w="1843" w:type="dxa"/>
            <w:shd w:val="clear" w:color="auto" w:fill="auto"/>
          </w:tcPr>
          <w:p w:rsidR="000F61AB" w:rsidRPr="00FB2547" w:rsidRDefault="000F61AB" w:rsidP="003E624C">
            <w:pPr>
              <w:jc w:val="center"/>
              <w:rPr>
                <w:rFonts w:ascii="Arial" w:hAnsi="Arial" w:cs="Arial"/>
                <w:sz w:val="19"/>
                <w:szCs w:val="19"/>
                <w:lang w:val="es-MX"/>
              </w:rPr>
            </w:pPr>
          </w:p>
        </w:tc>
      </w:tr>
      <w:tr w:rsidR="000F61AB" w:rsidRPr="00FB2547" w:rsidTr="003E624C">
        <w:trPr>
          <w:trHeight w:val="374"/>
        </w:trPr>
        <w:tc>
          <w:tcPr>
            <w:tcW w:w="724" w:type="dxa"/>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a)</w:t>
            </w:r>
          </w:p>
        </w:tc>
        <w:tc>
          <w:tcPr>
            <w:tcW w:w="4111" w:type="dxa"/>
            <w:shd w:val="clear" w:color="auto" w:fill="auto"/>
          </w:tcPr>
          <w:p w:rsidR="000F61AB" w:rsidRPr="00FB2547" w:rsidRDefault="000F61AB" w:rsidP="003E624C">
            <w:pPr>
              <w:ind w:left="183"/>
              <w:rPr>
                <w:rFonts w:ascii="Arial" w:hAnsi="Arial" w:cs="Arial"/>
                <w:sz w:val="19"/>
                <w:szCs w:val="19"/>
                <w:lang w:val="es-MX"/>
              </w:rPr>
            </w:pPr>
            <w:r w:rsidRPr="00FB2547">
              <w:rPr>
                <w:rFonts w:ascii="Arial" w:hAnsi="Arial" w:cs="Arial"/>
                <w:sz w:val="19"/>
                <w:szCs w:val="19"/>
                <w:lang w:val="es-MX"/>
              </w:rPr>
              <w:t>Personas físicas:</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50.00</w:t>
            </w:r>
          </w:p>
        </w:tc>
      </w:tr>
      <w:tr w:rsidR="000F61AB" w:rsidRPr="00FB2547" w:rsidTr="003E624C">
        <w:trPr>
          <w:trHeight w:val="374"/>
        </w:trPr>
        <w:tc>
          <w:tcPr>
            <w:tcW w:w="724" w:type="dxa"/>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b)</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Personas morales:</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60.00</w:t>
            </w:r>
          </w:p>
        </w:tc>
      </w:tr>
      <w:tr w:rsidR="000F61AB" w:rsidRPr="00FB2547" w:rsidTr="003E624C">
        <w:trPr>
          <w:trHeight w:val="567"/>
        </w:trPr>
        <w:tc>
          <w:tcPr>
            <w:tcW w:w="724"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XI</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Por la emisión de dictamen a las revisiones a bienes inmuebles:</w:t>
            </w:r>
          </w:p>
        </w:tc>
        <w:tc>
          <w:tcPr>
            <w:tcW w:w="1843" w:type="dxa"/>
            <w:shd w:val="clear" w:color="auto" w:fill="auto"/>
          </w:tcPr>
          <w:p w:rsidR="000F61AB" w:rsidRPr="00FB2547" w:rsidRDefault="000F61AB" w:rsidP="003E624C">
            <w:pPr>
              <w:jc w:val="center"/>
              <w:rPr>
                <w:rFonts w:ascii="Arial" w:hAnsi="Arial" w:cs="Arial"/>
                <w:sz w:val="19"/>
                <w:szCs w:val="19"/>
                <w:lang w:val="es-MX"/>
              </w:rPr>
            </w:pPr>
          </w:p>
        </w:tc>
      </w:tr>
      <w:tr w:rsidR="000F61AB" w:rsidRPr="00FB2547" w:rsidTr="003E624C">
        <w:trPr>
          <w:trHeight w:val="374"/>
        </w:trPr>
        <w:tc>
          <w:tcPr>
            <w:tcW w:w="724" w:type="dxa"/>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a)</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De riesgos y vulnerabilidad:</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50.00</w:t>
            </w:r>
          </w:p>
        </w:tc>
      </w:tr>
      <w:tr w:rsidR="000F61AB" w:rsidRPr="00FB2547" w:rsidTr="003E624C">
        <w:trPr>
          <w:trHeight w:val="374"/>
        </w:trPr>
        <w:tc>
          <w:tcPr>
            <w:tcW w:w="724" w:type="dxa"/>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b)</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De análisis de riesgos y recursos:</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100.00</w:t>
            </w:r>
          </w:p>
        </w:tc>
      </w:tr>
      <w:tr w:rsidR="000F61AB" w:rsidRPr="00FB2547" w:rsidTr="003E624C">
        <w:trPr>
          <w:trHeight w:val="1474"/>
        </w:trPr>
        <w:tc>
          <w:tcPr>
            <w:tcW w:w="724"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XII</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 xml:space="preserve">Por servicios de prevención y atención operativa de funciones, espectáculos y diversiones, por cada ocasión que se realicen, de tipo cultural, artístico, deportivo, recreativo y otros, donde se lleve a cabo la concentración masiva de personas: </w:t>
            </w:r>
          </w:p>
        </w:tc>
        <w:tc>
          <w:tcPr>
            <w:tcW w:w="1843" w:type="dxa"/>
            <w:shd w:val="clear" w:color="auto" w:fill="auto"/>
          </w:tcPr>
          <w:p w:rsidR="000F61AB" w:rsidRPr="00FB2547" w:rsidRDefault="000F61AB" w:rsidP="003E624C">
            <w:pPr>
              <w:jc w:val="center"/>
              <w:rPr>
                <w:rFonts w:ascii="Arial" w:hAnsi="Arial" w:cs="Arial"/>
                <w:sz w:val="19"/>
                <w:szCs w:val="19"/>
                <w:lang w:val="es-MX"/>
              </w:rPr>
            </w:pPr>
          </w:p>
          <w:p w:rsidR="000F61AB" w:rsidRPr="00FB2547" w:rsidRDefault="000F61AB" w:rsidP="003E624C">
            <w:pPr>
              <w:ind w:hanging="26"/>
              <w:jc w:val="center"/>
              <w:rPr>
                <w:rFonts w:ascii="Arial" w:hAnsi="Arial" w:cs="Arial"/>
                <w:sz w:val="19"/>
                <w:szCs w:val="19"/>
                <w:lang w:val="es-MX"/>
              </w:rPr>
            </w:pPr>
          </w:p>
          <w:p w:rsidR="000F61AB" w:rsidRPr="00FB2547" w:rsidRDefault="000F61AB" w:rsidP="003E624C">
            <w:pPr>
              <w:ind w:hanging="26"/>
              <w:jc w:val="center"/>
              <w:rPr>
                <w:rFonts w:ascii="Arial" w:hAnsi="Arial" w:cs="Arial"/>
                <w:sz w:val="19"/>
                <w:szCs w:val="19"/>
                <w:lang w:val="es-MX"/>
              </w:rPr>
            </w:pPr>
          </w:p>
          <w:p w:rsidR="000F61AB" w:rsidRPr="00FB2547" w:rsidRDefault="000F61AB" w:rsidP="003E624C">
            <w:pPr>
              <w:ind w:hanging="26"/>
              <w:jc w:val="center"/>
              <w:rPr>
                <w:rFonts w:ascii="Arial" w:hAnsi="Arial" w:cs="Arial"/>
                <w:sz w:val="19"/>
                <w:szCs w:val="19"/>
                <w:lang w:val="es-MX"/>
              </w:rPr>
            </w:pPr>
          </w:p>
          <w:p w:rsidR="000F61AB" w:rsidRPr="00FB2547" w:rsidRDefault="000F61AB" w:rsidP="003E624C">
            <w:pPr>
              <w:ind w:hanging="26"/>
              <w:jc w:val="center"/>
              <w:rPr>
                <w:rFonts w:ascii="Arial" w:hAnsi="Arial" w:cs="Arial"/>
                <w:sz w:val="19"/>
                <w:szCs w:val="19"/>
                <w:lang w:val="es-MX"/>
              </w:rPr>
            </w:pPr>
          </w:p>
          <w:p w:rsidR="000F61AB" w:rsidRPr="00FB2547" w:rsidRDefault="000F61AB" w:rsidP="003E624C">
            <w:pPr>
              <w:ind w:hanging="26"/>
              <w:jc w:val="center"/>
              <w:rPr>
                <w:rFonts w:ascii="Arial" w:hAnsi="Arial" w:cs="Arial"/>
                <w:sz w:val="19"/>
                <w:szCs w:val="19"/>
                <w:lang w:val="es-MX"/>
              </w:rPr>
            </w:pPr>
            <w:r w:rsidRPr="00FB2547">
              <w:rPr>
                <w:rFonts w:ascii="Arial" w:hAnsi="Arial" w:cs="Arial"/>
                <w:sz w:val="19"/>
                <w:szCs w:val="19"/>
                <w:lang w:val="es-MX"/>
              </w:rPr>
              <w:t>150.00</w:t>
            </w:r>
          </w:p>
        </w:tc>
      </w:tr>
      <w:tr w:rsidR="000F61AB" w:rsidRPr="00FB2547" w:rsidTr="003E624C">
        <w:trPr>
          <w:trHeight w:val="1701"/>
        </w:trPr>
        <w:tc>
          <w:tcPr>
            <w:tcW w:w="724"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XIII</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Para dar la opinión técnica para emitir la conformidad del Gobernador del Estado, para el uso de sustancias explosivas en la industria y en los centros artesanales, como requisito para que la Secretaría de la Defensa Nacional pueda otorgar el permiso correspondiente:</w:t>
            </w:r>
          </w:p>
        </w:tc>
        <w:tc>
          <w:tcPr>
            <w:tcW w:w="1843" w:type="dxa"/>
            <w:shd w:val="clear" w:color="auto" w:fill="auto"/>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tc>
      </w:tr>
      <w:tr w:rsidR="000F61AB" w:rsidRPr="00FB2547" w:rsidTr="003E624C">
        <w:trPr>
          <w:trHeight w:val="374"/>
        </w:trPr>
        <w:tc>
          <w:tcPr>
            <w:tcW w:w="724" w:type="dxa"/>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a)</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 xml:space="preserve">Campos de tiro y clubes de caza: </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50.00</w:t>
            </w:r>
          </w:p>
        </w:tc>
      </w:tr>
      <w:tr w:rsidR="000F61AB" w:rsidRPr="00FB2547" w:rsidTr="003E624C">
        <w:trPr>
          <w:trHeight w:val="794"/>
        </w:trPr>
        <w:tc>
          <w:tcPr>
            <w:tcW w:w="724" w:type="dxa"/>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lastRenderedPageBreak/>
              <w:t>b)</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 xml:space="preserve">Instalaciones en que se almacena y/o se realiza la compra-venta de sustancias químicas: </w:t>
            </w:r>
          </w:p>
        </w:tc>
        <w:tc>
          <w:tcPr>
            <w:tcW w:w="1843" w:type="dxa"/>
            <w:shd w:val="clear" w:color="auto" w:fill="auto"/>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60.00</w:t>
            </w:r>
          </w:p>
        </w:tc>
      </w:tr>
      <w:tr w:rsidR="000F61AB" w:rsidRPr="00FB2547" w:rsidTr="003E624C">
        <w:trPr>
          <w:trHeight w:val="374"/>
        </w:trPr>
        <w:tc>
          <w:tcPr>
            <w:tcW w:w="724" w:type="dxa"/>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c)</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Explotación minera o de bancos de cantera:</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60.00</w:t>
            </w:r>
          </w:p>
        </w:tc>
      </w:tr>
      <w:tr w:rsidR="000F61AB" w:rsidRPr="00FB2547" w:rsidTr="003E624C">
        <w:trPr>
          <w:trHeight w:val="374"/>
        </w:trPr>
        <w:tc>
          <w:tcPr>
            <w:tcW w:w="724" w:type="dxa"/>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d)</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 xml:space="preserve">Industrias químicas: </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80.00</w:t>
            </w:r>
          </w:p>
        </w:tc>
      </w:tr>
      <w:tr w:rsidR="000F61AB" w:rsidRPr="00FB2547" w:rsidTr="003E624C">
        <w:trPr>
          <w:trHeight w:val="567"/>
        </w:trPr>
        <w:tc>
          <w:tcPr>
            <w:tcW w:w="724" w:type="dxa"/>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e)</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Fábricas, talleres, bodegas, o polvorines de elementos y artificios pirotécnicos:</w:t>
            </w:r>
          </w:p>
        </w:tc>
        <w:tc>
          <w:tcPr>
            <w:tcW w:w="1843" w:type="dxa"/>
            <w:shd w:val="clear" w:color="auto" w:fill="auto"/>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120.00</w:t>
            </w:r>
          </w:p>
        </w:tc>
      </w:tr>
      <w:tr w:rsidR="000F61AB" w:rsidRPr="00FB2547" w:rsidTr="003E624C">
        <w:trPr>
          <w:trHeight w:val="374"/>
        </w:trPr>
        <w:tc>
          <w:tcPr>
            <w:tcW w:w="724" w:type="dxa"/>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f)</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 xml:space="preserve">Obras de ingeniería civil: </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60.00</w:t>
            </w:r>
          </w:p>
        </w:tc>
      </w:tr>
      <w:tr w:rsidR="000F61AB" w:rsidRPr="00FB2547" w:rsidTr="003E624C">
        <w:trPr>
          <w:trHeight w:val="283"/>
        </w:trPr>
        <w:tc>
          <w:tcPr>
            <w:tcW w:w="724" w:type="dxa"/>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g)</w:t>
            </w:r>
          </w:p>
        </w:tc>
        <w:tc>
          <w:tcPr>
            <w:tcW w:w="4111" w:type="dxa"/>
            <w:shd w:val="clear" w:color="auto" w:fill="auto"/>
          </w:tcPr>
          <w:p w:rsidR="000F61AB" w:rsidRPr="00FB2547" w:rsidRDefault="000F61AB" w:rsidP="003E624C">
            <w:pPr>
              <w:tabs>
                <w:tab w:val="left" w:pos="540"/>
                <w:tab w:val="center" w:pos="2656"/>
              </w:tabs>
              <w:ind w:left="183"/>
              <w:jc w:val="both"/>
              <w:rPr>
                <w:rFonts w:ascii="Arial" w:hAnsi="Arial" w:cs="Arial"/>
                <w:sz w:val="19"/>
                <w:szCs w:val="19"/>
                <w:lang w:val="es-MX"/>
              </w:rPr>
            </w:pPr>
            <w:r w:rsidRPr="00FB2547">
              <w:rPr>
                <w:rFonts w:ascii="Arial" w:hAnsi="Arial" w:cs="Arial"/>
                <w:sz w:val="19"/>
                <w:szCs w:val="19"/>
                <w:lang w:val="es-MX"/>
              </w:rPr>
              <w:t xml:space="preserve">Transporte especializado de explosivos: </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60.00</w:t>
            </w:r>
          </w:p>
        </w:tc>
      </w:tr>
    </w:tbl>
    <w:p w:rsidR="000F61AB" w:rsidRPr="00FB2547" w:rsidRDefault="000F61AB" w:rsidP="000F61AB">
      <w:pPr>
        <w:pStyle w:val="Textosinformato"/>
        <w:tabs>
          <w:tab w:val="right" w:leader="dot" w:pos="8828"/>
        </w:tabs>
        <w:rPr>
          <w:rFonts w:ascii="Arial" w:hAnsi="Arial" w:cs="Arial"/>
          <w:b/>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Sección Séptima</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 xml:space="preserve">De los Servicios que se presten en materia </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de Regularización de la Tenencia de la Tierra Urbana</w:t>
      </w:r>
    </w:p>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Artículo 32.</w:t>
      </w:r>
      <w:r w:rsidRPr="00FB2547">
        <w:rPr>
          <w:rFonts w:ascii="Arial" w:hAnsi="Arial" w:cs="Arial"/>
          <w:sz w:val="19"/>
          <w:szCs w:val="19"/>
        </w:rPr>
        <w:t xml:space="preserve"> Las personas físicas que soliciten servicios tendientes a la regularización de la tenencia de la tierra urbana en el Estado de Oaxaca, causarán y pagarán derechos conforme a las siguientes cuotas:</w:t>
      </w:r>
    </w:p>
    <w:p w:rsidR="000F61AB" w:rsidRPr="00FB2547" w:rsidRDefault="000F61AB" w:rsidP="000F61AB">
      <w:pPr>
        <w:pStyle w:val="Textosinformato"/>
        <w:tabs>
          <w:tab w:val="right" w:leader="dot" w:pos="8828"/>
        </w:tabs>
        <w:jc w:val="both"/>
        <w:rPr>
          <w:rFonts w:ascii="Arial" w:hAnsi="Arial" w:cs="Arial"/>
          <w:sz w:val="19"/>
          <w:szCs w:val="19"/>
        </w:rPr>
      </w:pPr>
    </w:p>
    <w:tbl>
      <w:tblPr>
        <w:tblW w:w="6817" w:type="dxa"/>
        <w:tblInd w:w="58" w:type="dxa"/>
        <w:tblCellMar>
          <w:left w:w="70" w:type="dxa"/>
          <w:right w:w="70" w:type="dxa"/>
        </w:tblCellMar>
        <w:tblLook w:val="04A0" w:firstRow="1" w:lastRow="0" w:firstColumn="1" w:lastColumn="0" w:noHBand="0" w:noVBand="1"/>
      </w:tblPr>
      <w:tblGrid>
        <w:gridCol w:w="471"/>
        <w:gridCol w:w="4503"/>
        <w:gridCol w:w="1843"/>
      </w:tblGrid>
      <w:tr w:rsidR="000F61AB" w:rsidRPr="00FB2547" w:rsidTr="003E624C">
        <w:trPr>
          <w:trHeight w:val="567"/>
        </w:trPr>
        <w:tc>
          <w:tcPr>
            <w:tcW w:w="47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w:t>
            </w:r>
          </w:p>
        </w:tc>
        <w:tc>
          <w:tcPr>
            <w:tcW w:w="4503" w:type="dxa"/>
            <w:shd w:val="clear" w:color="auto" w:fill="auto"/>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w:t>
            </w:r>
          </w:p>
        </w:tc>
        <w:tc>
          <w:tcPr>
            <w:tcW w:w="1843" w:type="dxa"/>
            <w:shd w:val="clear" w:color="auto" w:fill="auto"/>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Número de salarios mínimos</w:t>
            </w:r>
          </w:p>
        </w:tc>
      </w:tr>
      <w:tr w:rsidR="000F61AB" w:rsidRPr="00FB2547" w:rsidTr="003E624C">
        <w:trPr>
          <w:trHeight w:val="340"/>
        </w:trPr>
        <w:tc>
          <w:tcPr>
            <w:tcW w:w="47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w:t>
            </w:r>
          </w:p>
        </w:tc>
        <w:tc>
          <w:tcPr>
            <w:tcW w:w="4503"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Expedición de títulos de propiedad:</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17.67</w:t>
            </w:r>
          </w:p>
        </w:tc>
      </w:tr>
      <w:tr w:rsidR="000F61AB" w:rsidRPr="00FB2547" w:rsidTr="003E624C">
        <w:trPr>
          <w:trHeight w:val="340"/>
        </w:trPr>
        <w:tc>
          <w:tcPr>
            <w:tcW w:w="47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II</w:t>
            </w:r>
          </w:p>
        </w:tc>
        <w:tc>
          <w:tcPr>
            <w:tcW w:w="4503"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 xml:space="preserve">Expedición de certificados de posesión inmobiliaria: </w:t>
            </w:r>
            <w:r w:rsidRPr="00FB2547">
              <w:rPr>
                <w:rFonts w:ascii="Arial" w:hAnsi="Arial" w:cs="Arial"/>
                <w:sz w:val="19"/>
                <w:szCs w:val="19"/>
                <w:vertAlign w:val="superscript"/>
                <w:lang w:val="es-MX"/>
              </w:rPr>
              <w:t xml:space="preserve">(Reforma según Decreto </w:t>
            </w:r>
            <w:r w:rsidRPr="00FB2547">
              <w:rPr>
                <w:rFonts w:ascii="Arial" w:hAnsi="Arial" w:cs="Arial"/>
                <w:bCs/>
                <w:spacing w:val="-3"/>
                <w:sz w:val="19"/>
                <w:szCs w:val="19"/>
                <w:vertAlign w:val="superscript"/>
                <w:lang w:val="es-MX"/>
              </w:rPr>
              <w:t xml:space="preserve">No. </w:t>
            </w:r>
            <w:r w:rsidRPr="00FB2547">
              <w:rPr>
                <w:rFonts w:ascii="Arial" w:hAnsi="Arial" w:cs="Arial"/>
                <w:sz w:val="19"/>
                <w:szCs w:val="19"/>
                <w:vertAlign w:val="superscript"/>
                <w:lang w:val="es-MX"/>
              </w:rPr>
              <w:t>1386</w:t>
            </w:r>
            <w:r w:rsidRPr="00FB2547">
              <w:rPr>
                <w:rFonts w:ascii="Arial" w:hAnsi="Arial" w:cs="Arial"/>
                <w:bCs/>
                <w:spacing w:val="-3"/>
                <w:sz w:val="19"/>
                <w:szCs w:val="19"/>
                <w:vertAlign w:val="superscript"/>
                <w:lang w:val="es-MX"/>
              </w:rPr>
              <w:t xml:space="preserve"> PPOE Quinta Sección de fecha 15/12/2012)</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2.00</w:t>
            </w:r>
          </w:p>
        </w:tc>
      </w:tr>
      <w:tr w:rsidR="000F61AB" w:rsidRPr="00FB2547" w:rsidTr="003E624C">
        <w:trPr>
          <w:trHeight w:val="567"/>
        </w:trPr>
        <w:tc>
          <w:tcPr>
            <w:tcW w:w="47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III</w:t>
            </w:r>
          </w:p>
        </w:tc>
        <w:tc>
          <w:tcPr>
            <w:tcW w:w="4503"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 xml:space="preserve">Derogado </w:t>
            </w:r>
            <w:r w:rsidRPr="00FB2547">
              <w:rPr>
                <w:rFonts w:ascii="Arial" w:hAnsi="Arial" w:cs="Arial"/>
                <w:sz w:val="19"/>
                <w:szCs w:val="19"/>
                <w:vertAlign w:val="superscript"/>
                <w:lang w:val="es-MX"/>
              </w:rPr>
              <w:t xml:space="preserve">(Derogado según Decreto </w:t>
            </w:r>
            <w:r w:rsidRPr="00FB2547">
              <w:rPr>
                <w:rFonts w:ascii="Arial" w:hAnsi="Arial" w:cs="Arial"/>
                <w:bCs/>
                <w:spacing w:val="-3"/>
                <w:sz w:val="19"/>
                <w:szCs w:val="19"/>
                <w:vertAlign w:val="superscript"/>
                <w:lang w:val="es-MX"/>
              </w:rPr>
              <w:t xml:space="preserve">No. </w:t>
            </w:r>
            <w:r w:rsidRPr="00FB2547">
              <w:rPr>
                <w:rFonts w:ascii="Arial" w:hAnsi="Arial" w:cs="Arial"/>
                <w:sz w:val="19"/>
                <w:szCs w:val="19"/>
                <w:vertAlign w:val="superscript"/>
                <w:lang w:val="es-MX"/>
              </w:rPr>
              <w:t>1386</w:t>
            </w:r>
            <w:r w:rsidRPr="00FB2547">
              <w:rPr>
                <w:rFonts w:ascii="Arial" w:hAnsi="Arial" w:cs="Arial"/>
                <w:bCs/>
                <w:spacing w:val="-3"/>
                <w:sz w:val="19"/>
                <w:szCs w:val="19"/>
                <w:vertAlign w:val="superscript"/>
                <w:lang w:val="es-MX"/>
              </w:rPr>
              <w:t xml:space="preserve"> PPOE Quinta Sección de fecha 15/12/2012)</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567"/>
        </w:trPr>
        <w:tc>
          <w:tcPr>
            <w:tcW w:w="47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IV</w:t>
            </w:r>
          </w:p>
        </w:tc>
        <w:tc>
          <w:tcPr>
            <w:tcW w:w="4503"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Reimpresión de certificados de posesión inmobiliaria:</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1.76</w:t>
            </w:r>
          </w:p>
        </w:tc>
      </w:tr>
      <w:tr w:rsidR="000F61AB" w:rsidRPr="00FB2547" w:rsidTr="003E624C">
        <w:trPr>
          <w:trHeight w:val="340"/>
        </w:trPr>
        <w:tc>
          <w:tcPr>
            <w:tcW w:w="47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w:t>
            </w:r>
          </w:p>
        </w:tc>
        <w:tc>
          <w:tcPr>
            <w:tcW w:w="4503" w:type="dxa"/>
            <w:shd w:val="clear" w:color="auto" w:fill="auto"/>
            <w:hideMark/>
          </w:tcPr>
          <w:p w:rsidR="000F61AB" w:rsidRPr="00FB2547" w:rsidRDefault="000F61AB" w:rsidP="003E624C">
            <w:pPr>
              <w:spacing w:line="276" w:lineRule="auto"/>
              <w:jc w:val="both"/>
              <w:rPr>
                <w:rFonts w:ascii="Arial" w:hAnsi="Arial" w:cs="Arial"/>
                <w:sz w:val="19"/>
                <w:szCs w:val="19"/>
                <w:lang w:val="es-MX" w:eastAsia="es-MX"/>
              </w:rPr>
            </w:pPr>
            <w:r w:rsidRPr="00FB2547">
              <w:rPr>
                <w:rFonts w:ascii="Arial" w:hAnsi="Arial" w:cs="Arial"/>
                <w:sz w:val="19"/>
                <w:szCs w:val="19"/>
                <w:lang w:val="es-MX" w:eastAsia="es-MX"/>
              </w:rPr>
              <w:t>Reimpresión de títulos de propiedad:</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8.82</w:t>
            </w:r>
          </w:p>
        </w:tc>
      </w:tr>
      <w:tr w:rsidR="000F61AB" w:rsidRPr="00FB2547" w:rsidTr="003E624C">
        <w:trPr>
          <w:trHeight w:val="340"/>
        </w:trPr>
        <w:tc>
          <w:tcPr>
            <w:tcW w:w="47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VI</w:t>
            </w:r>
          </w:p>
        </w:tc>
        <w:tc>
          <w:tcPr>
            <w:tcW w:w="4503"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Copias de planos certificados:</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1.76</w:t>
            </w:r>
          </w:p>
        </w:tc>
      </w:tr>
      <w:tr w:rsidR="000F61AB" w:rsidRPr="00FB2547" w:rsidTr="003E624C">
        <w:trPr>
          <w:trHeight w:val="340"/>
        </w:trPr>
        <w:tc>
          <w:tcPr>
            <w:tcW w:w="47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VII</w:t>
            </w:r>
          </w:p>
        </w:tc>
        <w:tc>
          <w:tcPr>
            <w:tcW w:w="4503"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Copias de planos:</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1.41</w:t>
            </w:r>
          </w:p>
        </w:tc>
      </w:tr>
      <w:tr w:rsidR="000F61AB" w:rsidRPr="00FB2547" w:rsidTr="003E624C">
        <w:trPr>
          <w:trHeight w:val="340"/>
        </w:trPr>
        <w:tc>
          <w:tcPr>
            <w:tcW w:w="47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VIII</w:t>
            </w:r>
          </w:p>
        </w:tc>
        <w:tc>
          <w:tcPr>
            <w:tcW w:w="4503"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Copias simples de expedientes tamaño carta:</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0.02</w:t>
            </w:r>
          </w:p>
        </w:tc>
      </w:tr>
      <w:tr w:rsidR="000F61AB" w:rsidRPr="00FB2547" w:rsidTr="003E624C">
        <w:trPr>
          <w:trHeight w:val="340"/>
        </w:trPr>
        <w:tc>
          <w:tcPr>
            <w:tcW w:w="47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IX</w:t>
            </w:r>
          </w:p>
        </w:tc>
        <w:tc>
          <w:tcPr>
            <w:tcW w:w="4503"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Copias simples de expedientes tamaño oficio: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0.04</w:t>
            </w:r>
          </w:p>
        </w:tc>
      </w:tr>
      <w:tr w:rsidR="000F61AB" w:rsidRPr="00FB2547" w:rsidTr="003E624C">
        <w:trPr>
          <w:trHeight w:val="340"/>
        </w:trPr>
        <w:tc>
          <w:tcPr>
            <w:tcW w:w="47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w:t>
            </w:r>
          </w:p>
        </w:tc>
        <w:tc>
          <w:tcPr>
            <w:tcW w:w="4503"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Copias certificadas de expedientes :</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0.18</w:t>
            </w:r>
          </w:p>
        </w:tc>
      </w:tr>
      <w:tr w:rsidR="000F61AB" w:rsidRPr="00FB2547" w:rsidTr="003E624C">
        <w:trPr>
          <w:trHeight w:val="340"/>
        </w:trPr>
        <w:tc>
          <w:tcPr>
            <w:tcW w:w="47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XI</w:t>
            </w:r>
          </w:p>
        </w:tc>
        <w:tc>
          <w:tcPr>
            <w:tcW w:w="4503"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Información en dispositivos magnéticos:</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0.53</w:t>
            </w:r>
          </w:p>
        </w:tc>
      </w:tr>
    </w:tbl>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Capítulo Tercero</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 xml:space="preserve">Por los servicios que presta </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la Secretaría de Seguridad Pública</w:t>
      </w:r>
    </w:p>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Subttulo"/>
        <w:spacing w:line="24" w:lineRule="atLeast"/>
        <w:jc w:val="both"/>
        <w:rPr>
          <w:rFonts w:ascii="Arial" w:hAnsi="Arial" w:cs="Arial"/>
          <w:b w:val="0"/>
          <w:sz w:val="19"/>
          <w:szCs w:val="19"/>
          <w:lang w:val="es-MX"/>
        </w:rPr>
      </w:pPr>
      <w:r w:rsidRPr="00FB2547">
        <w:rPr>
          <w:rFonts w:ascii="Arial" w:hAnsi="Arial" w:cs="Arial"/>
          <w:sz w:val="19"/>
          <w:szCs w:val="19"/>
          <w:lang w:val="es-MX"/>
        </w:rPr>
        <w:lastRenderedPageBreak/>
        <w:t xml:space="preserve">Artículo 33. </w:t>
      </w:r>
      <w:r w:rsidRPr="00FB2547">
        <w:rPr>
          <w:rFonts w:ascii="Arial" w:hAnsi="Arial" w:cs="Arial"/>
          <w:b w:val="0"/>
          <w:sz w:val="19"/>
          <w:szCs w:val="19"/>
          <w:lang w:val="es-MX"/>
        </w:rPr>
        <w:t xml:space="preserve">Se causarán y pagarán derechos, por los conceptos y cuotas que se establecen a continuación: </w:t>
      </w:r>
    </w:p>
    <w:p w:rsidR="000F61AB" w:rsidRPr="00FB2547" w:rsidRDefault="000F61AB" w:rsidP="000F61AB">
      <w:pPr>
        <w:pStyle w:val="Subttulo"/>
        <w:spacing w:line="24" w:lineRule="atLeast"/>
        <w:jc w:val="both"/>
        <w:rPr>
          <w:rFonts w:ascii="Arial" w:hAnsi="Arial" w:cs="Arial"/>
          <w:b w:val="0"/>
          <w:sz w:val="19"/>
          <w:szCs w:val="19"/>
          <w:lang w:val="es-MX"/>
        </w:rPr>
      </w:pPr>
    </w:p>
    <w:tbl>
      <w:tblPr>
        <w:tblW w:w="6877" w:type="dxa"/>
        <w:tblInd w:w="55" w:type="dxa"/>
        <w:tblCellMar>
          <w:left w:w="70" w:type="dxa"/>
          <w:right w:w="70" w:type="dxa"/>
        </w:tblCellMar>
        <w:tblLook w:val="04A0" w:firstRow="1" w:lastRow="0" w:firstColumn="1" w:lastColumn="0" w:noHBand="0" w:noVBand="1"/>
      </w:tblPr>
      <w:tblGrid>
        <w:gridCol w:w="471"/>
        <w:gridCol w:w="354"/>
        <w:gridCol w:w="4209"/>
        <w:gridCol w:w="1843"/>
      </w:tblGrid>
      <w:tr w:rsidR="000F61AB" w:rsidRPr="00FB2547" w:rsidTr="003E624C">
        <w:trPr>
          <w:trHeight w:val="300"/>
        </w:trPr>
        <w:tc>
          <w:tcPr>
            <w:tcW w:w="471" w:type="dxa"/>
            <w:vMerge w:val="restart"/>
            <w:shd w:val="clear" w:color="auto" w:fill="auto"/>
            <w:noWrap/>
            <w:hideMark/>
          </w:tcPr>
          <w:p w:rsidR="000F61AB" w:rsidRPr="00FB2547" w:rsidRDefault="000F61AB" w:rsidP="003E624C">
            <w:pPr>
              <w:rPr>
                <w:rFonts w:ascii="Arial" w:hAnsi="Arial" w:cs="Arial"/>
                <w:sz w:val="19"/>
                <w:szCs w:val="19"/>
                <w:lang w:val="es-MX" w:eastAsia="es-MX"/>
              </w:rPr>
            </w:pPr>
          </w:p>
        </w:tc>
        <w:tc>
          <w:tcPr>
            <w:tcW w:w="354" w:type="dxa"/>
            <w:vMerge w:val="restart"/>
            <w:shd w:val="clear" w:color="auto" w:fill="auto"/>
            <w:noWrap/>
            <w:hideMark/>
          </w:tcPr>
          <w:p w:rsidR="000F61AB" w:rsidRPr="00FB2547" w:rsidRDefault="000F61AB" w:rsidP="003E624C">
            <w:pPr>
              <w:rPr>
                <w:rFonts w:ascii="Arial" w:hAnsi="Arial" w:cs="Arial"/>
                <w:sz w:val="19"/>
                <w:szCs w:val="19"/>
                <w:lang w:val="es-MX" w:eastAsia="es-MX"/>
              </w:rPr>
            </w:pPr>
          </w:p>
        </w:tc>
        <w:tc>
          <w:tcPr>
            <w:tcW w:w="4209" w:type="dxa"/>
            <w:vMerge w:val="restart"/>
            <w:shd w:val="clear" w:color="auto" w:fill="auto"/>
            <w:noWrap/>
            <w:hideMark/>
          </w:tcPr>
          <w:p w:rsidR="000F61AB" w:rsidRPr="00FB2547" w:rsidRDefault="000F61AB" w:rsidP="003E624C">
            <w:pPr>
              <w:rPr>
                <w:rFonts w:ascii="Arial" w:hAnsi="Arial" w:cs="Arial"/>
                <w:sz w:val="19"/>
                <w:szCs w:val="19"/>
                <w:lang w:val="es-MX" w:eastAsia="es-MX"/>
              </w:rPr>
            </w:pPr>
          </w:p>
        </w:tc>
        <w:tc>
          <w:tcPr>
            <w:tcW w:w="1843" w:type="dxa"/>
            <w:vMerge w:val="restart"/>
            <w:shd w:val="clear" w:color="auto" w:fill="auto"/>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Número de salarios mínimos</w:t>
            </w:r>
          </w:p>
        </w:tc>
      </w:tr>
      <w:tr w:rsidR="000F61AB" w:rsidRPr="00FB2547" w:rsidTr="003E624C">
        <w:trPr>
          <w:trHeight w:val="300"/>
        </w:trPr>
        <w:tc>
          <w:tcPr>
            <w:tcW w:w="471" w:type="dxa"/>
            <w:vMerge/>
            <w:vAlign w:val="center"/>
            <w:hideMark/>
          </w:tcPr>
          <w:p w:rsidR="000F61AB" w:rsidRPr="00FB2547" w:rsidRDefault="000F61AB" w:rsidP="003E624C">
            <w:pPr>
              <w:rPr>
                <w:rFonts w:ascii="Arial" w:hAnsi="Arial" w:cs="Arial"/>
                <w:sz w:val="19"/>
                <w:szCs w:val="19"/>
                <w:lang w:val="es-MX" w:eastAsia="es-MX"/>
              </w:rPr>
            </w:pPr>
          </w:p>
        </w:tc>
        <w:tc>
          <w:tcPr>
            <w:tcW w:w="354" w:type="dxa"/>
            <w:vMerge/>
            <w:vAlign w:val="center"/>
            <w:hideMark/>
          </w:tcPr>
          <w:p w:rsidR="000F61AB" w:rsidRPr="00FB2547" w:rsidRDefault="000F61AB" w:rsidP="003E624C">
            <w:pPr>
              <w:rPr>
                <w:rFonts w:ascii="Arial" w:hAnsi="Arial" w:cs="Arial"/>
                <w:sz w:val="19"/>
                <w:szCs w:val="19"/>
                <w:lang w:val="es-MX" w:eastAsia="es-MX"/>
              </w:rPr>
            </w:pPr>
          </w:p>
        </w:tc>
        <w:tc>
          <w:tcPr>
            <w:tcW w:w="4209" w:type="dxa"/>
            <w:vMerge/>
            <w:vAlign w:val="center"/>
            <w:hideMark/>
          </w:tcPr>
          <w:p w:rsidR="000F61AB" w:rsidRPr="00FB2547" w:rsidRDefault="000F61AB" w:rsidP="003E624C">
            <w:pPr>
              <w:rPr>
                <w:rFonts w:ascii="Arial" w:hAnsi="Arial" w:cs="Arial"/>
                <w:sz w:val="19"/>
                <w:szCs w:val="19"/>
                <w:lang w:val="es-MX" w:eastAsia="es-MX"/>
              </w:rPr>
            </w:pPr>
          </w:p>
        </w:tc>
        <w:tc>
          <w:tcPr>
            <w:tcW w:w="1843" w:type="dxa"/>
            <w:vMerge/>
            <w:vAlign w:val="center"/>
            <w:hideMark/>
          </w:tcPr>
          <w:p w:rsidR="000F61AB" w:rsidRPr="00FB2547" w:rsidRDefault="000F61AB" w:rsidP="003E624C">
            <w:pPr>
              <w:rPr>
                <w:rFonts w:ascii="Arial" w:hAnsi="Arial" w:cs="Arial"/>
                <w:sz w:val="19"/>
                <w:szCs w:val="19"/>
                <w:lang w:val="es-MX" w:eastAsia="es-MX"/>
              </w:rPr>
            </w:pPr>
          </w:p>
        </w:tc>
      </w:tr>
      <w:tr w:rsidR="000F61AB" w:rsidRPr="00FB2547" w:rsidTr="003E624C">
        <w:trPr>
          <w:trHeight w:val="567"/>
        </w:trPr>
        <w:tc>
          <w:tcPr>
            <w:tcW w:w="47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w:t>
            </w:r>
          </w:p>
        </w:tc>
        <w:tc>
          <w:tcPr>
            <w:tcW w:w="35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209"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Expedición de certificados de no antecedentes penales:</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1.50</w:t>
            </w:r>
          </w:p>
        </w:tc>
      </w:tr>
      <w:tr w:rsidR="000F61AB" w:rsidRPr="00FB2547" w:rsidTr="003E624C">
        <w:trPr>
          <w:trHeight w:val="567"/>
        </w:trPr>
        <w:tc>
          <w:tcPr>
            <w:tcW w:w="47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II</w:t>
            </w:r>
          </w:p>
        </w:tc>
        <w:tc>
          <w:tcPr>
            <w:tcW w:w="35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20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los servicios del Centro de Desarrollo Infantil:</w:t>
            </w:r>
          </w:p>
        </w:tc>
        <w:tc>
          <w:tcPr>
            <w:tcW w:w="1843" w:type="dxa"/>
            <w:shd w:val="clear" w:color="auto" w:fill="auto"/>
            <w:noWrap/>
            <w:hideMark/>
          </w:tcPr>
          <w:p w:rsidR="000F61AB" w:rsidRPr="00FB2547" w:rsidRDefault="000F61AB" w:rsidP="003E624C">
            <w:pPr>
              <w:rPr>
                <w:rFonts w:ascii="Arial" w:hAnsi="Arial" w:cs="Arial"/>
                <w:sz w:val="19"/>
                <w:szCs w:val="19"/>
                <w:lang w:val="es-MX" w:eastAsia="es-MX"/>
              </w:rPr>
            </w:pPr>
          </w:p>
        </w:tc>
      </w:tr>
      <w:tr w:rsidR="000F61AB" w:rsidRPr="00FB2547" w:rsidTr="003E624C">
        <w:trPr>
          <w:trHeight w:val="374"/>
        </w:trPr>
        <w:tc>
          <w:tcPr>
            <w:tcW w:w="471"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5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a)</w:t>
            </w:r>
          </w:p>
        </w:tc>
        <w:tc>
          <w:tcPr>
            <w:tcW w:w="420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Inscripción:</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4.00</w:t>
            </w:r>
          </w:p>
        </w:tc>
      </w:tr>
      <w:tr w:rsidR="000F61AB" w:rsidRPr="00FB2547" w:rsidTr="003E624C">
        <w:trPr>
          <w:trHeight w:val="374"/>
        </w:trPr>
        <w:tc>
          <w:tcPr>
            <w:tcW w:w="471"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5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b)</w:t>
            </w:r>
          </w:p>
        </w:tc>
        <w:tc>
          <w:tcPr>
            <w:tcW w:w="420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Mensual: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6.00</w:t>
            </w:r>
          </w:p>
        </w:tc>
      </w:tr>
      <w:tr w:rsidR="000F61AB" w:rsidRPr="00FB2547" w:rsidTr="003E624C">
        <w:trPr>
          <w:trHeight w:val="567"/>
        </w:trPr>
        <w:tc>
          <w:tcPr>
            <w:tcW w:w="47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III</w:t>
            </w:r>
          </w:p>
        </w:tc>
        <w:tc>
          <w:tcPr>
            <w:tcW w:w="35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209"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Impartición de cursos a elementos de la Policía Estatal, por cada uno:</w:t>
            </w:r>
          </w:p>
        </w:tc>
        <w:tc>
          <w:tcPr>
            <w:tcW w:w="1843" w:type="dxa"/>
            <w:shd w:val="clear" w:color="auto" w:fill="auto"/>
            <w:noWrap/>
            <w:hideMark/>
          </w:tcPr>
          <w:p w:rsidR="000F61AB" w:rsidRPr="00FB2547" w:rsidRDefault="000F61AB" w:rsidP="003E624C">
            <w:pPr>
              <w:rPr>
                <w:rFonts w:ascii="Arial" w:hAnsi="Arial" w:cs="Arial"/>
                <w:sz w:val="19"/>
                <w:szCs w:val="19"/>
                <w:lang w:val="es-MX" w:eastAsia="es-MX"/>
              </w:rPr>
            </w:pPr>
          </w:p>
        </w:tc>
      </w:tr>
      <w:tr w:rsidR="000F61AB" w:rsidRPr="00FB2547" w:rsidTr="003E624C">
        <w:trPr>
          <w:trHeight w:val="374"/>
        </w:trPr>
        <w:tc>
          <w:tcPr>
            <w:tcW w:w="471"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5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a)</w:t>
            </w:r>
          </w:p>
        </w:tc>
        <w:tc>
          <w:tcPr>
            <w:tcW w:w="420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Inicial: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219.00</w:t>
            </w:r>
          </w:p>
        </w:tc>
      </w:tr>
      <w:tr w:rsidR="000F61AB" w:rsidRPr="00FB2547" w:rsidTr="003E624C">
        <w:trPr>
          <w:trHeight w:val="374"/>
        </w:trPr>
        <w:tc>
          <w:tcPr>
            <w:tcW w:w="471"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5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b)</w:t>
            </w:r>
          </w:p>
        </w:tc>
        <w:tc>
          <w:tcPr>
            <w:tcW w:w="420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Especializada:</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57.00</w:t>
            </w:r>
          </w:p>
        </w:tc>
      </w:tr>
      <w:tr w:rsidR="000F61AB" w:rsidRPr="00FB2547" w:rsidTr="003E624C">
        <w:trPr>
          <w:trHeight w:val="794"/>
        </w:trPr>
        <w:tc>
          <w:tcPr>
            <w:tcW w:w="47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IV</w:t>
            </w:r>
          </w:p>
        </w:tc>
        <w:tc>
          <w:tcPr>
            <w:tcW w:w="35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20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Impartición de cursos a elementos de la Policía Auxiliar, Bancaria e Industrial y Comercial y Municipal, por cada uno: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74"/>
        </w:trPr>
        <w:tc>
          <w:tcPr>
            <w:tcW w:w="471"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5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a)</w:t>
            </w:r>
          </w:p>
        </w:tc>
        <w:tc>
          <w:tcPr>
            <w:tcW w:w="420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Continua:</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32.00</w:t>
            </w:r>
          </w:p>
        </w:tc>
      </w:tr>
      <w:tr w:rsidR="000F61AB" w:rsidRPr="00FB2547" w:rsidTr="003E624C">
        <w:trPr>
          <w:trHeight w:val="567"/>
        </w:trPr>
        <w:tc>
          <w:tcPr>
            <w:tcW w:w="47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w:t>
            </w:r>
          </w:p>
        </w:tc>
        <w:tc>
          <w:tcPr>
            <w:tcW w:w="35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20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Impartición de cursos a custodios, por cada uno: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74"/>
        </w:trPr>
        <w:tc>
          <w:tcPr>
            <w:tcW w:w="471"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5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a)</w:t>
            </w:r>
          </w:p>
        </w:tc>
        <w:tc>
          <w:tcPr>
            <w:tcW w:w="4209"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Continúa:</w:t>
            </w:r>
          </w:p>
        </w:tc>
        <w:tc>
          <w:tcPr>
            <w:tcW w:w="1843" w:type="dxa"/>
            <w:tcBorders>
              <w:left w:val="nil"/>
            </w:tcBorders>
            <w:shd w:val="clear" w:color="auto" w:fill="auto"/>
            <w:noWrap/>
            <w:hideMark/>
          </w:tcPr>
          <w:p w:rsidR="000F61AB" w:rsidRPr="00FB2547" w:rsidRDefault="000F61AB" w:rsidP="003E624C">
            <w:pPr>
              <w:ind w:left="582"/>
              <w:rPr>
                <w:rFonts w:ascii="Arial" w:hAnsi="Arial" w:cs="Arial"/>
                <w:sz w:val="19"/>
                <w:szCs w:val="19"/>
                <w:lang w:val="es-MX" w:eastAsia="es-MX"/>
              </w:rPr>
            </w:pPr>
            <w:r w:rsidRPr="00FB2547">
              <w:rPr>
                <w:rFonts w:ascii="Arial" w:hAnsi="Arial" w:cs="Arial"/>
                <w:sz w:val="19"/>
                <w:szCs w:val="19"/>
                <w:lang w:val="es-MX" w:eastAsia="es-MX"/>
              </w:rPr>
              <w:t>32.00</w:t>
            </w:r>
          </w:p>
        </w:tc>
      </w:tr>
      <w:tr w:rsidR="000F61AB" w:rsidRPr="00FB2547" w:rsidTr="003E624C">
        <w:trPr>
          <w:trHeight w:val="374"/>
        </w:trPr>
        <w:tc>
          <w:tcPr>
            <w:tcW w:w="471"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5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b)</w:t>
            </w:r>
          </w:p>
        </w:tc>
        <w:tc>
          <w:tcPr>
            <w:tcW w:w="420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Especializada:</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57.00</w:t>
            </w:r>
          </w:p>
        </w:tc>
      </w:tr>
      <w:tr w:rsidR="000F61AB" w:rsidRPr="00FB2547" w:rsidTr="003E624C">
        <w:trPr>
          <w:trHeight w:val="794"/>
        </w:trPr>
        <w:tc>
          <w:tcPr>
            <w:tcW w:w="47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VI</w:t>
            </w:r>
          </w:p>
        </w:tc>
        <w:tc>
          <w:tcPr>
            <w:tcW w:w="35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209"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Impartición de curso de formación especializada a instituciones públicas o privadas, por elemento: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57.00</w:t>
            </w:r>
          </w:p>
        </w:tc>
      </w:tr>
      <w:tr w:rsidR="000F61AB" w:rsidRPr="00FB2547" w:rsidTr="003E624C">
        <w:trPr>
          <w:trHeight w:val="794"/>
        </w:trPr>
        <w:tc>
          <w:tcPr>
            <w:tcW w:w="47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VII</w:t>
            </w:r>
          </w:p>
        </w:tc>
        <w:tc>
          <w:tcPr>
            <w:tcW w:w="35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20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cada curso de capacitación y adiestramiento a elementos en la Academia de la Policía Preventiva, por cada uno: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74"/>
        </w:trPr>
        <w:tc>
          <w:tcPr>
            <w:tcW w:w="471"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5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a)</w:t>
            </w:r>
          </w:p>
        </w:tc>
        <w:tc>
          <w:tcPr>
            <w:tcW w:w="420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Básico: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65.00</w:t>
            </w:r>
          </w:p>
        </w:tc>
      </w:tr>
      <w:tr w:rsidR="000F61AB" w:rsidRPr="00FB2547" w:rsidTr="003E624C">
        <w:trPr>
          <w:trHeight w:val="374"/>
        </w:trPr>
        <w:tc>
          <w:tcPr>
            <w:tcW w:w="471"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5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b)</w:t>
            </w:r>
          </w:p>
        </w:tc>
        <w:tc>
          <w:tcPr>
            <w:tcW w:w="4209"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Actualización:</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60.00</w:t>
            </w:r>
          </w:p>
        </w:tc>
      </w:tr>
      <w:tr w:rsidR="000F61AB" w:rsidRPr="00FB2547" w:rsidTr="003E624C">
        <w:trPr>
          <w:trHeight w:val="374"/>
        </w:trPr>
        <w:tc>
          <w:tcPr>
            <w:tcW w:w="471"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5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b)</w:t>
            </w:r>
          </w:p>
        </w:tc>
        <w:tc>
          <w:tcPr>
            <w:tcW w:w="4209"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Especializada:</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325.00</w:t>
            </w:r>
          </w:p>
        </w:tc>
      </w:tr>
      <w:tr w:rsidR="000F61AB" w:rsidRPr="00FB2547" w:rsidTr="003E624C">
        <w:trPr>
          <w:trHeight w:val="300"/>
        </w:trPr>
        <w:tc>
          <w:tcPr>
            <w:tcW w:w="471"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5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209" w:type="dxa"/>
            <w:shd w:val="clear" w:color="auto" w:fill="auto"/>
            <w:noWrap/>
            <w:hideMark/>
          </w:tcPr>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Pesos</w:t>
            </w:r>
          </w:p>
        </w:tc>
      </w:tr>
      <w:tr w:rsidR="000F61AB" w:rsidRPr="00FB2547" w:rsidTr="003E624C">
        <w:trPr>
          <w:trHeight w:val="283"/>
        </w:trPr>
        <w:tc>
          <w:tcPr>
            <w:tcW w:w="47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VIII</w:t>
            </w:r>
          </w:p>
        </w:tc>
        <w:tc>
          <w:tcPr>
            <w:tcW w:w="35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209" w:type="dxa"/>
            <w:shd w:val="clear" w:color="auto" w:fill="auto"/>
            <w:noWrap/>
            <w:hideMark/>
          </w:tcPr>
          <w:p w:rsidR="000F61AB" w:rsidRPr="00FB2547" w:rsidRDefault="000F61AB" w:rsidP="003E624C">
            <w:pPr>
              <w:rPr>
                <w:rFonts w:ascii="Arial" w:hAnsi="Arial" w:cs="Arial"/>
                <w:sz w:val="19"/>
                <w:szCs w:val="19"/>
                <w:vertAlign w:val="superscript"/>
              </w:rPr>
            </w:pPr>
            <w:r w:rsidRPr="00FB2547">
              <w:rPr>
                <w:rFonts w:ascii="Arial" w:hAnsi="Arial" w:cs="Arial"/>
                <w:sz w:val="19"/>
                <w:szCs w:val="19"/>
                <w:lang w:val="es-MX" w:eastAsia="es-MX"/>
              </w:rPr>
              <w:t xml:space="preserve">Se deroga </w:t>
            </w:r>
            <w:r w:rsidRPr="00FB2547">
              <w:rPr>
                <w:rFonts w:ascii="Arial" w:hAnsi="Arial" w:cs="Arial"/>
                <w:sz w:val="19"/>
                <w:szCs w:val="19"/>
                <w:vertAlign w:val="superscript"/>
              </w:rPr>
              <w:t xml:space="preserve">(Se deroga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843" w:type="dxa"/>
            <w:shd w:val="clear" w:color="auto" w:fill="auto"/>
            <w:noWrap/>
            <w:hideMark/>
          </w:tcPr>
          <w:p w:rsidR="000F61AB" w:rsidRPr="00FB2547" w:rsidRDefault="000F61AB" w:rsidP="003E624C">
            <w:pPr>
              <w:jc w:val="center"/>
              <w:rPr>
                <w:rFonts w:ascii="Arial" w:hAnsi="Arial" w:cs="Arial"/>
                <w:sz w:val="19"/>
                <w:szCs w:val="19"/>
                <w:highlight w:val="yellow"/>
                <w:lang w:val="es-MX" w:eastAsia="es-MX"/>
              </w:rPr>
            </w:pPr>
          </w:p>
        </w:tc>
      </w:tr>
    </w:tbl>
    <w:p w:rsidR="000F61AB" w:rsidRPr="00FB2547" w:rsidRDefault="000F61AB" w:rsidP="000F61AB">
      <w:pPr>
        <w:pStyle w:val="Textosinformato"/>
        <w:tabs>
          <w:tab w:val="right" w:leader="dot" w:pos="8828"/>
        </w:tabs>
        <w:jc w:val="both"/>
        <w:rPr>
          <w:rFonts w:ascii="Arial" w:hAnsi="Arial" w:cs="Arial"/>
          <w:sz w:val="19"/>
          <w:szCs w:val="19"/>
          <w:highlight w:val="yellow"/>
          <w:lang w:val="es-ES"/>
        </w:rPr>
      </w:pPr>
    </w:p>
    <w:p w:rsidR="000F61AB" w:rsidRPr="00FB2547" w:rsidRDefault="000F61AB" w:rsidP="000F61AB">
      <w:pPr>
        <w:pStyle w:val="Subttulo"/>
        <w:spacing w:line="24" w:lineRule="atLeast"/>
        <w:jc w:val="both"/>
        <w:rPr>
          <w:rFonts w:ascii="Arial" w:hAnsi="Arial" w:cs="Arial"/>
          <w:b w:val="0"/>
          <w:sz w:val="19"/>
          <w:szCs w:val="19"/>
          <w:lang w:val="es-MX"/>
        </w:rPr>
      </w:pPr>
      <w:r w:rsidRPr="00FB2547">
        <w:rPr>
          <w:rFonts w:ascii="Arial" w:hAnsi="Arial" w:cs="Arial"/>
          <w:b w:val="0"/>
          <w:sz w:val="19"/>
          <w:szCs w:val="19"/>
        </w:rPr>
        <w:lastRenderedPageBreak/>
        <w:t xml:space="preserve">Los ingresos recaudados en las fracciones II a la VII hasta por un 60 por ciento serán destinados a cubrir las erogaciones derivadas de los servicios </w:t>
      </w:r>
      <w:r w:rsidRPr="00FB2547">
        <w:rPr>
          <w:rFonts w:ascii="Arial" w:hAnsi="Arial" w:cs="Arial"/>
          <w:b w:val="0"/>
          <w:sz w:val="19"/>
          <w:szCs w:val="19"/>
          <w:lang w:val="es-MX"/>
        </w:rPr>
        <w:t xml:space="preserve">públicos </w:t>
      </w:r>
      <w:r w:rsidRPr="00FB2547">
        <w:rPr>
          <w:rFonts w:ascii="Arial" w:hAnsi="Arial" w:cs="Arial"/>
          <w:b w:val="0"/>
          <w:sz w:val="19"/>
          <w:szCs w:val="19"/>
        </w:rPr>
        <w:t xml:space="preserve">que se prestan en el Centro de Desarrollo Infantil y los costos inherentes a la impartición de los cursos. </w:t>
      </w:r>
      <w:r w:rsidRPr="00FB2547">
        <w:rPr>
          <w:rFonts w:ascii="Arial" w:hAnsi="Arial" w:cs="Arial"/>
          <w:b w:val="0"/>
          <w:sz w:val="19"/>
          <w:szCs w:val="19"/>
          <w:vertAlign w:val="superscript"/>
        </w:rPr>
        <w:t xml:space="preserve">(Reforma según Decreto </w:t>
      </w:r>
      <w:r w:rsidRPr="00FB2547">
        <w:rPr>
          <w:rFonts w:ascii="Arial" w:hAnsi="Arial" w:cs="Arial"/>
          <w:b w:val="0"/>
          <w:spacing w:val="-3"/>
          <w:sz w:val="19"/>
          <w:szCs w:val="19"/>
          <w:vertAlign w:val="superscript"/>
        </w:rPr>
        <w:t xml:space="preserve">No. </w:t>
      </w:r>
      <w:r w:rsidRPr="00FB2547">
        <w:rPr>
          <w:rFonts w:ascii="Arial" w:hAnsi="Arial" w:cs="Arial"/>
          <w:b w:val="0"/>
          <w:sz w:val="19"/>
          <w:szCs w:val="19"/>
          <w:vertAlign w:val="superscript"/>
        </w:rPr>
        <w:t>880</w:t>
      </w:r>
      <w:r w:rsidRPr="00FB2547">
        <w:rPr>
          <w:rFonts w:ascii="Arial" w:hAnsi="Arial" w:cs="Arial"/>
          <w:b w:val="0"/>
          <w:spacing w:val="-3"/>
          <w:sz w:val="19"/>
          <w:szCs w:val="19"/>
          <w:vertAlign w:val="superscript"/>
        </w:rPr>
        <w:t xml:space="preserve"> PPOE Quinta Sección de fecha </w:t>
      </w:r>
      <w:r w:rsidRPr="00FB2547">
        <w:rPr>
          <w:rFonts w:ascii="Arial" w:hAnsi="Arial" w:cs="Arial"/>
          <w:b w:val="0"/>
          <w:bCs w:val="0"/>
          <w:spacing w:val="-3"/>
          <w:sz w:val="19"/>
          <w:szCs w:val="19"/>
          <w:vertAlign w:val="superscript"/>
        </w:rPr>
        <w:t>27-12-2014</w:t>
      </w:r>
      <w:r w:rsidRPr="00FB2547">
        <w:rPr>
          <w:rFonts w:ascii="Arial" w:hAnsi="Arial" w:cs="Arial"/>
          <w:b w:val="0"/>
          <w:sz w:val="19"/>
          <w:szCs w:val="19"/>
          <w:vertAlign w:val="superscript"/>
        </w:rPr>
        <w:t>)</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Artículo 34.</w:t>
      </w:r>
      <w:r w:rsidRPr="00FB2547">
        <w:rPr>
          <w:rFonts w:ascii="Arial" w:hAnsi="Arial" w:cs="Arial"/>
          <w:sz w:val="19"/>
          <w:szCs w:val="19"/>
        </w:rPr>
        <w:t xml:space="preserve"> Por la autorización y revalidación a los particulares para prestar los servicios privados de seguridad, se causarán y pagarán los derechos conforme a las siguientes cuotas:</w:t>
      </w:r>
    </w:p>
    <w:p w:rsidR="000F61AB" w:rsidRPr="00FB2547" w:rsidRDefault="000F61AB" w:rsidP="000F61AB">
      <w:pPr>
        <w:pStyle w:val="Textosinformato"/>
        <w:tabs>
          <w:tab w:val="right" w:leader="dot" w:pos="8828"/>
        </w:tabs>
        <w:jc w:val="both"/>
        <w:rPr>
          <w:rFonts w:ascii="Arial" w:hAnsi="Arial" w:cs="Arial"/>
          <w:sz w:val="19"/>
          <w:szCs w:val="19"/>
        </w:rPr>
      </w:pPr>
    </w:p>
    <w:tbl>
      <w:tblPr>
        <w:tblW w:w="6820" w:type="dxa"/>
        <w:tblInd w:w="55" w:type="dxa"/>
        <w:tblCellMar>
          <w:left w:w="70" w:type="dxa"/>
          <w:right w:w="70" w:type="dxa"/>
        </w:tblCellMar>
        <w:tblLook w:val="0000" w:firstRow="0" w:lastRow="0" w:firstColumn="0" w:lastColumn="0" w:noHBand="0" w:noVBand="0"/>
      </w:tblPr>
      <w:tblGrid>
        <w:gridCol w:w="400"/>
        <w:gridCol w:w="400"/>
        <w:gridCol w:w="4177"/>
        <w:gridCol w:w="1843"/>
      </w:tblGrid>
      <w:tr w:rsidR="000F61AB" w:rsidRPr="00FB2547" w:rsidTr="003E624C">
        <w:trPr>
          <w:trHeight w:val="279"/>
        </w:trPr>
        <w:tc>
          <w:tcPr>
            <w:tcW w:w="400" w:type="dxa"/>
            <w:shd w:val="clear" w:color="auto" w:fill="auto"/>
          </w:tcPr>
          <w:p w:rsidR="000F61AB" w:rsidRPr="00FB2547" w:rsidRDefault="000F61AB" w:rsidP="003E624C">
            <w:pPr>
              <w:rPr>
                <w:rFonts w:ascii="Arial" w:hAnsi="Arial" w:cs="Arial"/>
                <w:sz w:val="19"/>
                <w:szCs w:val="19"/>
                <w:lang w:val="es-MX"/>
              </w:rPr>
            </w:pPr>
          </w:p>
        </w:tc>
        <w:tc>
          <w:tcPr>
            <w:tcW w:w="400" w:type="dxa"/>
            <w:shd w:val="clear" w:color="auto" w:fill="auto"/>
          </w:tcPr>
          <w:p w:rsidR="000F61AB" w:rsidRPr="00FB2547" w:rsidRDefault="000F61AB" w:rsidP="003E624C">
            <w:pPr>
              <w:rPr>
                <w:rFonts w:ascii="Arial" w:hAnsi="Arial" w:cs="Arial"/>
                <w:sz w:val="19"/>
                <w:szCs w:val="19"/>
                <w:lang w:val="es-MX"/>
              </w:rPr>
            </w:pPr>
          </w:p>
        </w:tc>
        <w:tc>
          <w:tcPr>
            <w:tcW w:w="4177" w:type="dxa"/>
            <w:shd w:val="clear" w:color="auto" w:fill="auto"/>
          </w:tcPr>
          <w:p w:rsidR="000F61AB" w:rsidRPr="00FB2547" w:rsidRDefault="000F61AB" w:rsidP="003E624C">
            <w:pPr>
              <w:jc w:val="both"/>
              <w:rPr>
                <w:rFonts w:ascii="Arial" w:hAnsi="Arial" w:cs="Arial"/>
                <w:sz w:val="19"/>
                <w:szCs w:val="19"/>
                <w:lang w:val="es-MX"/>
              </w:rPr>
            </w:pP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Número de salarios mínimos</w:t>
            </w:r>
          </w:p>
        </w:tc>
      </w:tr>
      <w:tr w:rsidR="000F61AB" w:rsidRPr="00FB2547" w:rsidTr="003E624C">
        <w:trPr>
          <w:trHeight w:val="279"/>
        </w:trPr>
        <w:tc>
          <w:tcPr>
            <w:tcW w:w="400" w:type="dxa"/>
            <w:shd w:val="clear" w:color="auto" w:fill="auto"/>
          </w:tcPr>
          <w:p w:rsidR="000F61AB" w:rsidRPr="00FB2547" w:rsidRDefault="000F61AB" w:rsidP="003E624C">
            <w:pPr>
              <w:rPr>
                <w:rFonts w:ascii="Arial" w:hAnsi="Arial" w:cs="Arial"/>
                <w:sz w:val="19"/>
                <w:szCs w:val="19"/>
                <w:lang w:val="es-MX"/>
              </w:rPr>
            </w:pPr>
          </w:p>
        </w:tc>
        <w:tc>
          <w:tcPr>
            <w:tcW w:w="400" w:type="dxa"/>
            <w:shd w:val="clear" w:color="auto" w:fill="auto"/>
          </w:tcPr>
          <w:p w:rsidR="000F61AB" w:rsidRPr="00FB2547" w:rsidRDefault="000F61AB" w:rsidP="003E624C">
            <w:pPr>
              <w:rPr>
                <w:rFonts w:ascii="Arial" w:hAnsi="Arial" w:cs="Arial"/>
                <w:sz w:val="19"/>
                <w:szCs w:val="19"/>
                <w:lang w:val="es-MX"/>
              </w:rPr>
            </w:pPr>
          </w:p>
        </w:tc>
        <w:tc>
          <w:tcPr>
            <w:tcW w:w="4177" w:type="dxa"/>
            <w:shd w:val="clear" w:color="auto" w:fill="auto"/>
          </w:tcPr>
          <w:p w:rsidR="000F61AB" w:rsidRPr="00FB2547" w:rsidRDefault="000F61AB" w:rsidP="003E624C">
            <w:pPr>
              <w:jc w:val="both"/>
              <w:rPr>
                <w:rFonts w:ascii="Arial" w:hAnsi="Arial" w:cs="Arial"/>
                <w:sz w:val="19"/>
                <w:szCs w:val="19"/>
                <w:lang w:val="es-MX"/>
              </w:rPr>
            </w:pPr>
          </w:p>
        </w:tc>
        <w:tc>
          <w:tcPr>
            <w:tcW w:w="1843" w:type="dxa"/>
            <w:shd w:val="clear" w:color="auto" w:fill="auto"/>
          </w:tcPr>
          <w:p w:rsidR="000F61AB" w:rsidRPr="00FB2547" w:rsidRDefault="000F61AB" w:rsidP="003E624C">
            <w:pPr>
              <w:jc w:val="center"/>
              <w:rPr>
                <w:rFonts w:ascii="Arial" w:hAnsi="Arial" w:cs="Arial"/>
                <w:sz w:val="19"/>
                <w:szCs w:val="19"/>
                <w:lang w:val="es-MX"/>
              </w:rPr>
            </w:pPr>
          </w:p>
        </w:tc>
      </w:tr>
      <w:tr w:rsidR="000F61AB" w:rsidRPr="00FB2547" w:rsidTr="003E624C">
        <w:trPr>
          <w:trHeight w:val="1020"/>
        </w:trPr>
        <w:tc>
          <w:tcPr>
            <w:tcW w:w="40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400" w:type="dxa"/>
            <w:shd w:val="clear" w:color="auto" w:fill="auto"/>
          </w:tcPr>
          <w:p w:rsidR="000F61AB" w:rsidRPr="00FB2547" w:rsidRDefault="000F61AB" w:rsidP="003E624C">
            <w:pPr>
              <w:rPr>
                <w:rFonts w:ascii="Arial" w:hAnsi="Arial" w:cs="Arial"/>
                <w:sz w:val="19"/>
                <w:szCs w:val="19"/>
                <w:lang w:val="es-MX"/>
              </w:rPr>
            </w:pPr>
          </w:p>
        </w:tc>
        <w:tc>
          <w:tcPr>
            <w:tcW w:w="4177"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Por el estudio y trámite de la solicitud para el registro y autorización o revalidación para prestar los servicios de seguridad privada en las modalidades de:</w:t>
            </w:r>
          </w:p>
        </w:tc>
        <w:tc>
          <w:tcPr>
            <w:tcW w:w="1843" w:type="dxa"/>
            <w:shd w:val="clear" w:color="auto" w:fill="auto"/>
          </w:tcPr>
          <w:p w:rsidR="000F61AB" w:rsidRPr="00FB2547" w:rsidRDefault="000F61AB" w:rsidP="003E624C">
            <w:pPr>
              <w:jc w:val="center"/>
              <w:rPr>
                <w:rFonts w:ascii="Arial" w:hAnsi="Arial" w:cs="Arial"/>
                <w:sz w:val="19"/>
                <w:szCs w:val="19"/>
                <w:lang w:val="es-MX"/>
              </w:rPr>
            </w:pPr>
          </w:p>
        </w:tc>
      </w:tr>
      <w:tr w:rsidR="000F61AB" w:rsidRPr="00FB2547" w:rsidTr="003E624C">
        <w:trPr>
          <w:trHeight w:val="340"/>
        </w:trPr>
        <w:tc>
          <w:tcPr>
            <w:tcW w:w="400" w:type="dxa"/>
            <w:shd w:val="clear" w:color="auto" w:fill="auto"/>
          </w:tcPr>
          <w:p w:rsidR="000F61AB" w:rsidRPr="00FB2547" w:rsidRDefault="000F61AB" w:rsidP="003E624C">
            <w:pPr>
              <w:rPr>
                <w:rFonts w:ascii="Arial" w:hAnsi="Arial" w:cs="Arial"/>
                <w:sz w:val="19"/>
                <w:szCs w:val="19"/>
                <w:lang w:val="es-MX"/>
              </w:rPr>
            </w:pPr>
          </w:p>
        </w:tc>
        <w:tc>
          <w:tcPr>
            <w:tcW w:w="40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4177"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Protección y vigilancia o custodia de personas:</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135.50</w:t>
            </w:r>
          </w:p>
        </w:tc>
      </w:tr>
      <w:tr w:rsidR="000F61AB" w:rsidRPr="00FB2547" w:rsidTr="003E624C">
        <w:trPr>
          <w:trHeight w:val="567"/>
        </w:trPr>
        <w:tc>
          <w:tcPr>
            <w:tcW w:w="400" w:type="dxa"/>
            <w:shd w:val="clear" w:color="auto" w:fill="auto"/>
          </w:tcPr>
          <w:p w:rsidR="000F61AB" w:rsidRPr="00FB2547" w:rsidRDefault="000F61AB" w:rsidP="003E624C">
            <w:pPr>
              <w:rPr>
                <w:rFonts w:ascii="Arial" w:hAnsi="Arial" w:cs="Arial"/>
                <w:sz w:val="19"/>
                <w:szCs w:val="19"/>
                <w:lang w:val="es-MX"/>
              </w:rPr>
            </w:pPr>
          </w:p>
        </w:tc>
        <w:tc>
          <w:tcPr>
            <w:tcW w:w="40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4177"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Protección, vigilancia de inmuebles e instalaciones:</w:t>
            </w:r>
          </w:p>
        </w:tc>
        <w:tc>
          <w:tcPr>
            <w:tcW w:w="1843" w:type="dxa"/>
            <w:shd w:val="clear" w:color="auto" w:fill="auto"/>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139.73</w:t>
            </w:r>
          </w:p>
        </w:tc>
      </w:tr>
      <w:tr w:rsidR="000F61AB" w:rsidRPr="00FB2547" w:rsidTr="003E624C">
        <w:trPr>
          <w:trHeight w:val="567"/>
        </w:trPr>
        <w:tc>
          <w:tcPr>
            <w:tcW w:w="400" w:type="dxa"/>
            <w:shd w:val="clear" w:color="auto" w:fill="auto"/>
          </w:tcPr>
          <w:p w:rsidR="000F61AB" w:rsidRPr="00FB2547" w:rsidRDefault="000F61AB" w:rsidP="003E624C">
            <w:pPr>
              <w:rPr>
                <w:rFonts w:ascii="Arial" w:hAnsi="Arial" w:cs="Arial"/>
                <w:sz w:val="19"/>
                <w:szCs w:val="19"/>
                <w:lang w:val="es-MX"/>
              </w:rPr>
            </w:pPr>
          </w:p>
        </w:tc>
        <w:tc>
          <w:tcPr>
            <w:tcW w:w="40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4177"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Protección o vigilancia de bienes o valores incluido su traslado:</w:t>
            </w:r>
          </w:p>
        </w:tc>
        <w:tc>
          <w:tcPr>
            <w:tcW w:w="1843" w:type="dxa"/>
            <w:shd w:val="clear" w:color="auto" w:fill="auto"/>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137.40</w:t>
            </w:r>
          </w:p>
        </w:tc>
      </w:tr>
      <w:tr w:rsidR="000F61AB" w:rsidRPr="00FB2547" w:rsidTr="003E624C">
        <w:trPr>
          <w:trHeight w:val="567"/>
        </w:trPr>
        <w:tc>
          <w:tcPr>
            <w:tcW w:w="400" w:type="dxa"/>
            <w:shd w:val="clear" w:color="auto" w:fill="auto"/>
          </w:tcPr>
          <w:p w:rsidR="000F61AB" w:rsidRPr="00FB2547" w:rsidRDefault="000F61AB" w:rsidP="003E624C">
            <w:pPr>
              <w:rPr>
                <w:rFonts w:ascii="Arial" w:hAnsi="Arial" w:cs="Arial"/>
                <w:sz w:val="19"/>
                <w:szCs w:val="19"/>
                <w:lang w:val="es-MX"/>
              </w:rPr>
            </w:pPr>
          </w:p>
        </w:tc>
        <w:tc>
          <w:tcPr>
            <w:tcW w:w="40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w:t>
            </w:r>
          </w:p>
        </w:tc>
        <w:tc>
          <w:tcPr>
            <w:tcW w:w="4177"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Establecimiento y operación de sistemas y equipos de seguridad:</w:t>
            </w:r>
          </w:p>
          <w:p w:rsidR="000F61AB" w:rsidRPr="00FB2547" w:rsidRDefault="000F61AB" w:rsidP="003E624C">
            <w:pPr>
              <w:jc w:val="both"/>
              <w:rPr>
                <w:rFonts w:ascii="Arial" w:hAnsi="Arial" w:cs="Arial"/>
                <w:sz w:val="19"/>
                <w:szCs w:val="19"/>
                <w:lang w:val="es-MX"/>
              </w:rPr>
            </w:pPr>
          </w:p>
        </w:tc>
        <w:tc>
          <w:tcPr>
            <w:tcW w:w="1843" w:type="dxa"/>
            <w:shd w:val="clear" w:color="auto" w:fill="auto"/>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142.20</w:t>
            </w:r>
          </w:p>
        </w:tc>
      </w:tr>
      <w:tr w:rsidR="000F61AB" w:rsidRPr="00FB2547" w:rsidTr="003E624C">
        <w:trPr>
          <w:trHeight w:val="567"/>
        </w:trPr>
        <w:tc>
          <w:tcPr>
            <w:tcW w:w="400" w:type="dxa"/>
            <w:shd w:val="clear" w:color="auto" w:fill="auto"/>
          </w:tcPr>
          <w:p w:rsidR="000F61AB" w:rsidRPr="00FB2547" w:rsidRDefault="000F61AB" w:rsidP="003E624C">
            <w:pPr>
              <w:rPr>
                <w:rFonts w:ascii="Arial" w:hAnsi="Arial" w:cs="Arial"/>
                <w:sz w:val="19"/>
                <w:szCs w:val="19"/>
                <w:lang w:val="es-MX"/>
              </w:rPr>
            </w:pPr>
          </w:p>
        </w:tc>
        <w:tc>
          <w:tcPr>
            <w:tcW w:w="40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w:t>
            </w:r>
          </w:p>
        </w:tc>
        <w:tc>
          <w:tcPr>
            <w:tcW w:w="4177"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 xml:space="preserve">Localización e información sobre personas físicas o morales y bienes: </w:t>
            </w:r>
          </w:p>
        </w:tc>
        <w:tc>
          <w:tcPr>
            <w:tcW w:w="1843" w:type="dxa"/>
            <w:shd w:val="clear" w:color="auto" w:fill="auto"/>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130.45</w:t>
            </w:r>
          </w:p>
        </w:tc>
      </w:tr>
      <w:tr w:rsidR="000F61AB" w:rsidRPr="00FB2547" w:rsidTr="003E624C">
        <w:trPr>
          <w:trHeight w:val="794"/>
        </w:trPr>
        <w:tc>
          <w:tcPr>
            <w:tcW w:w="400" w:type="dxa"/>
            <w:shd w:val="clear" w:color="auto" w:fill="auto"/>
          </w:tcPr>
          <w:p w:rsidR="000F61AB" w:rsidRPr="00FB2547" w:rsidRDefault="000F61AB" w:rsidP="003E624C">
            <w:pPr>
              <w:rPr>
                <w:rFonts w:ascii="Arial" w:hAnsi="Arial" w:cs="Arial"/>
                <w:sz w:val="19"/>
                <w:szCs w:val="19"/>
                <w:lang w:val="es-MX"/>
              </w:rPr>
            </w:pPr>
          </w:p>
        </w:tc>
        <w:tc>
          <w:tcPr>
            <w:tcW w:w="40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f)</w:t>
            </w:r>
          </w:p>
        </w:tc>
        <w:tc>
          <w:tcPr>
            <w:tcW w:w="4177"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 xml:space="preserve">Los relacionados con toda actividad vinculada directamente con los servicios de seguridad privada: </w:t>
            </w:r>
          </w:p>
        </w:tc>
        <w:tc>
          <w:tcPr>
            <w:tcW w:w="1843" w:type="dxa"/>
            <w:shd w:val="clear" w:color="auto" w:fill="auto"/>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139.73</w:t>
            </w:r>
          </w:p>
        </w:tc>
      </w:tr>
      <w:tr w:rsidR="000F61AB" w:rsidRPr="00FB2547" w:rsidTr="003E624C">
        <w:trPr>
          <w:trHeight w:val="1020"/>
        </w:trPr>
        <w:tc>
          <w:tcPr>
            <w:tcW w:w="400" w:type="dxa"/>
            <w:shd w:val="clear" w:color="auto" w:fill="auto"/>
          </w:tcPr>
          <w:p w:rsidR="000F61AB" w:rsidRPr="00FB2547" w:rsidRDefault="000F61AB" w:rsidP="003E624C">
            <w:pPr>
              <w:rPr>
                <w:rFonts w:ascii="Arial" w:hAnsi="Arial" w:cs="Arial"/>
                <w:sz w:val="19"/>
                <w:szCs w:val="19"/>
                <w:lang w:val="es-MX"/>
              </w:rPr>
            </w:pPr>
          </w:p>
        </w:tc>
        <w:tc>
          <w:tcPr>
            <w:tcW w:w="40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g)</w:t>
            </w:r>
          </w:p>
        </w:tc>
        <w:tc>
          <w:tcPr>
            <w:tcW w:w="4177"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 xml:space="preserve">Por la resolución que recaiga respecto de la solicitud para el registro y autorización o revalidación de cada una de las modalidades solicitadas: </w:t>
            </w:r>
          </w:p>
        </w:tc>
        <w:tc>
          <w:tcPr>
            <w:tcW w:w="1843" w:type="dxa"/>
            <w:shd w:val="clear" w:color="auto" w:fill="auto"/>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45.00</w:t>
            </w:r>
          </w:p>
        </w:tc>
      </w:tr>
      <w:tr w:rsidR="000F61AB" w:rsidRPr="00FB2547" w:rsidTr="003E624C">
        <w:trPr>
          <w:trHeight w:val="567"/>
        </w:trPr>
        <w:tc>
          <w:tcPr>
            <w:tcW w:w="400" w:type="dxa"/>
            <w:shd w:val="clear" w:color="auto" w:fill="auto"/>
          </w:tcPr>
          <w:p w:rsidR="000F61AB" w:rsidRPr="00FB2547" w:rsidRDefault="000F61AB" w:rsidP="003E624C">
            <w:pPr>
              <w:rPr>
                <w:rFonts w:ascii="Arial" w:hAnsi="Arial" w:cs="Arial"/>
                <w:sz w:val="19"/>
                <w:szCs w:val="19"/>
                <w:lang w:val="es-MX"/>
              </w:rPr>
            </w:pPr>
          </w:p>
        </w:tc>
        <w:tc>
          <w:tcPr>
            <w:tcW w:w="40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h)</w:t>
            </w:r>
          </w:p>
        </w:tc>
        <w:tc>
          <w:tcPr>
            <w:tcW w:w="4177"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Por la inscripción de cada arma de fuego o equipo que se pretenda utilizar en el servicio:</w:t>
            </w:r>
          </w:p>
        </w:tc>
        <w:tc>
          <w:tcPr>
            <w:tcW w:w="1843" w:type="dxa"/>
            <w:shd w:val="clear" w:color="auto" w:fill="auto"/>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1.50</w:t>
            </w:r>
          </w:p>
        </w:tc>
      </w:tr>
      <w:tr w:rsidR="000F61AB" w:rsidRPr="00FB2547" w:rsidTr="003E624C">
        <w:trPr>
          <w:trHeight w:val="567"/>
        </w:trPr>
        <w:tc>
          <w:tcPr>
            <w:tcW w:w="400" w:type="dxa"/>
            <w:shd w:val="clear" w:color="auto" w:fill="auto"/>
          </w:tcPr>
          <w:p w:rsidR="000F61AB" w:rsidRPr="00FB2547" w:rsidRDefault="000F61AB" w:rsidP="003E624C">
            <w:pPr>
              <w:rPr>
                <w:rFonts w:ascii="Arial" w:hAnsi="Arial" w:cs="Arial"/>
                <w:sz w:val="19"/>
                <w:szCs w:val="19"/>
                <w:lang w:val="es-MX"/>
              </w:rPr>
            </w:pPr>
          </w:p>
        </w:tc>
        <w:tc>
          <w:tcPr>
            <w:tcW w:w="40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j)</w:t>
            </w:r>
          </w:p>
        </w:tc>
        <w:tc>
          <w:tcPr>
            <w:tcW w:w="4177"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Por la inscripción de cada elemento que no tengan impedimento legal para ser contratados:</w:t>
            </w:r>
          </w:p>
        </w:tc>
        <w:tc>
          <w:tcPr>
            <w:tcW w:w="1843" w:type="dxa"/>
            <w:shd w:val="clear" w:color="auto" w:fill="auto"/>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1.50</w:t>
            </w:r>
          </w:p>
        </w:tc>
      </w:tr>
      <w:tr w:rsidR="000F61AB" w:rsidRPr="00FB2547" w:rsidTr="003E624C">
        <w:trPr>
          <w:trHeight w:val="794"/>
        </w:trPr>
        <w:tc>
          <w:tcPr>
            <w:tcW w:w="400" w:type="dxa"/>
            <w:shd w:val="clear" w:color="auto" w:fill="auto"/>
          </w:tcPr>
          <w:p w:rsidR="000F61AB" w:rsidRPr="00FB2547" w:rsidRDefault="000F61AB" w:rsidP="003E624C">
            <w:pPr>
              <w:rPr>
                <w:rFonts w:ascii="Arial" w:hAnsi="Arial" w:cs="Arial"/>
                <w:sz w:val="19"/>
                <w:szCs w:val="19"/>
                <w:lang w:val="es-MX"/>
              </w:rPr>
            </w:pPr>
          </w:p>
        </w:tc>
        <w:tc>
          <w:tcPr>
            <w:tcW w:w="40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k)</w:t>
            </w:r>
          </w:p>
        </w:tc>
        <w:tc>
          <w:tcPr>
            <w:tcW w:w="4177"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Por el cambio de representante legal o modificación del acta constitutiva que deba manifestar:</w:t>
            </w:r>
          </w:p>
        </w:tc>
        <w:tc>
          <w:tcPr>
            <w:tcW w:w="1843" w:type="dxa"/>
            <w:shd w:val="clear" w:color="auto" w:fill="auto"/>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70.00</w:t>
            </w:r>
          </w:p>
        </w:tc>
      </w:tr>
      <w:tr w:rsidR="000F61AB" w:rsidRPr="00FB2547" w:rsidTr="003E624C">
        <w:trPr>
          <w:trHeight w:val="794"/>
        </w:trPr>
        <w:tc>
          <w:tcPr>
            <w:tcW w:w="40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lastRenderedPageBreak/>
              <w:t>II</w:t>
            </w:r>
          </w:p>
        </w:tc>
        <w:tc>
          <w:tcPr>
            <w:tcW w:w="400" w:type="dxa"/>
            <w:shd w:val="clear" w:color="auto" w:fill="auto"/>
          </w:tcPr>
          <w:p w:rsidR="000F61AB" w:rsidRPr="00FB2547" w:rsidRDefault="000F61AB" w:rsidP="003E624C">
            <w:pPr>
              <w:rPr>
                <w:rFonts w:ascii="Arial" w:hAnsi="Arial" w:cs="Arial"/>
                <w:sz w:val="19"/>
                <w:szCs w:val="19"/>
                <w:lang w:val="es-MX"/>
              </w:rPr>
            </w:pPr>
          </w:p>
        </w:tc>
        <w:tc>
          <w:tcPr>
            <w:tcW w:w="4177"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Por la modificación de la autorización o, en su caso, de revalidación a que se refiere este artículo:</w:t>
            </w:r>
          </w:p>
        </w:tc>
        <w:tc>
          <w:tcPr>
            <w:tcW w:w="1843" w:type="dxa"/>
            <w:shd w:val="clear" w:color="auto" w:fill="auto"/>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30.00</w:t>
            </w:r>
          </w:p>
        </w:tc>
      </w:tr>
      <w:tr w:rsidR="000F61AB" w:rsidRPr="00FB2547" w:rsidTr="003E624C">
        <w:trPr>
          <w:trHeight w:val="1247"/>
        </w:trPr>
        <w:tc>
          <w:tcPr>
            <w:tcW w:w="40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III</w:t>
            </w:r>
          </w:p>
        </w:tc>
        <w:tc>
          <w:tcPr>
            <w:tcW w:w="400" w:type="dxa"/>
            <w:shd w:val="clear" w:color="auto" w:fill="auto"/>
          </w:tcPr>
          <w:p w:rsidR="000F61AB" w:rsidRPr="00FB2547" w:rsidRDefault="000F61AB" w:rsidP="003E624C">
            <w:pPr>
              <w:rPr>
                <w:rFonts w:ascii="Arial" w:hAnsi="Arial" w:cs="Arial"/>
                <w:sz w:val="19"/>
                <w:szCs w:val="19"/>
                <w:lang w:val="es-MX"/>
              </w:rPr>
            </w:pPr>
          </w:p>
        </w:tc>
        <w:tc>
          <w:tcPr>
            <w:tcW w:w="4177"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Por el estudio de la solicitud y expedición de opinión, sobre la justificación de la necesidad de que los elementos de la empresa autorizada porten armas de fuego en el desempeño de su servicio:</w:t>
            </w:r>
          </w:p>
        </w:tc>
        <w:tc>
          <w:tcPr>
            <w:tcW w:w="1843" w:type="dxa"/>
            <w:shd w:val="clear" w:color="auto" w:fill="auto"/>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15.00</w:t>
            </w:r>
          </w:p>
        </w:tc>
      </w:tr>
      <w:tr w:rsidR="000F61AB" w:rsidRPr="00FB2547" w:rsidTr="003E624C">
        <w:trPr>
          <w:trHeight w:val="567"/>
        </w:trPr>
        <w:tc>
          <w:tcPr>
            <w:tcW w:w="400" w:type="dxa"/>
            <w:shd w:val="clear" w:color="auto" w:fill="auto"/>
          </w:tcPr>
          <w:p w:rsidR="000F61AB" w:rsidRPr="00FB2547" w:rsidRDefault="000F61AB" w:rsidP="003E624C">
            <w:pPr>
              <w:rPr>
                <w:rFonts w:ascii="Arial" w:hAnsi="Arial" w:cs="Arial"/>
                <w:sz w:val="19"/>
                <w:szCs w:val="19"/>
                <w:lang w:val="es-MX"/>
              </w:rPr>
            </w:pPr>
          </w:p>
        </w:tc>
        <w:tc>
          <w:tcPr>
            <w:tcW w:w="400" w:type="dxa"/>
            <w:shd w:val="clear" w:color="auto" w:fill="auto"/>
          </w:tcPr>
          <w:p w:rsidR="000F61AB" w:rsidRPr="00FB2547" w:rsidRDefault="000F61AB" w:rsidP="003E624C">
            <w:pPr>
              <w:rPr>
                <w:rFonts w:ascii="Arial" w:hAnsi="Arial" w:cs="Arial"/>
                <w:sz w:val="19"/>
                <w:szCs w:val="19"/>
                <w:lang w:val="es-MX"/>
              </w:rPr>
            </w:pPr>
          </w:p>
        </w:tc>
        <w:tc>
          <w:tcPr>
            <w:tcW w:w="4177"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Por la modificación de dicha opinión se pagará la misma cuota.</w:t>
            </w:r>
          </w:p>
        </w:tc>
        <w:tc>
          <w:tcPr>
            <w:tcW w:w="1843" w:type="dxa"/>
            <w:shd w:val="clear" w:color="auto" w:fill="auto"/>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tc>
      </w:tr>
      <w:tr w:rsidR="000F61AB" w:rsidRPr="00FB2547" w:rsidTr="003E624C">
        <w:trPr>
          <w:trHeight w:val="397"/>
        </w:trPr>
        <w:tc>
          <w:tcPr>
            <w:tcW w:w="40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IV</w:t>
            </w:r>
          </w:p>
        </w:tc>
        <w:tc>
          <w:tcPr>
            <w:tcW w:w="400" w:type="dxa"/>
            <w:shd w:val="clear" w:color="auto" w:fill="auto"/>
          </w:tcPr>
          <w:p w:rsidR="000F61AB" w:rsidRPr="00FB2547" w:rsidRDefault="000F61AB" w:rsidP="003E624C">
            <w:pPr>
              <w:rPr>
                <w:rFonts w:ascii="Arial" w:hAnsi="Arial" w:cs="Arial"/>
                <w:sz w:val="19"/>
                <w:szCs w:val="19"/>
                <w:lang w:val="es-MX"/>
              </w:rPr>
            </w:pPr>
          </w:p>
        </w:tc>
        <w:tc>
          <w:tcPr>
            <w:tcW w:w="4177"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eastAsia="es-MX"/>
              </w:rPr>
              <w:t>Impartición de curso de formación básica para integrantes de seguridad privada:</w:t>
            </w:r>
          </w:p>
        </w:tc>
        <w:tc>
          <w:tcPr>
            <w:tcW w:w="1843" w:type="dxa"/>
            <w:shd w:val="clear" w:color="auto" w:fill="auto"/>
          </w:tcPr>
          <w:p w:rsidR="000F61AB" w:rsidRPr="00FB2547" w:rsidRDefault="000F61AB" w:rsidP="003E624C">
            <w:pPr>
              <w:jc w:val="center"/>
              <w:rPr>
                <w:rFonts w:ascii="Arial" w:hAnsi="Arial" w:cs="Arial"/>
                <w:bCs/>
                <w:sz w:val="19"/>
                <w:szCs w:val="19"/>
                <w:lang w:val="es-MX"/>
              </w:rPr>
            </w:pPr>
          </w:p>
          <w:p w:rsidR="000F61AB" w:rsidRPr="00FB2547" w:rsidRDefault="000F61AB" w:rsidP="003E624C">
            <w:pPr>
              <w:jc w:val="center"/>
              <w:rPr>
                <w:rFonts w:ascii="Arial" w:hAnsi="Arial" w:cs="Arial"/>
                <w:bCs/>
                <w:sz w:val="19"/>
                <w:szCs w:val="19"/>
                <w:lang w:val="es-MX"/>
              </w:rPr>
            </w:pPr>
            <w:r w:rsidRPr="00FB2547">
              <w:rPr>
                <w:rFonts w:ascii="Arial" w:hAnsi="Arial" w:cs="Arial"/>
                <w:bCs/>
                <w:sz w:val="19"/>
                <w:szCs w:val="19"/>
                <w:lang w:val="es-MX"/>
              </w:rPr>
              <w:t>65.00</w:t>
            </w:r>
          </w:p>
        </w:tc>
      </w:tr>
    </w:tbl>
    <w:p w:rsidR="000F61AB" w:rsidRPr="00FB2547" w:rsidRDefault="000F61AB" w:rsidP="000F61AB">
      <w:pPr>
        <w:pStyle w:val="Textosinformato"/>
        <w:tabs>
          <w:tab w:val="right" w:leader="dot" w:pos="8828"/>
        </w:tabs>
        <w:jc w:val="both"/>
        <w:rPr>
          <w:rFonts w:ascii="Arial" w:hAnsi="Arial" w:cs="Arial"/>
          <w:sz w:val="19"/>
          <w:szCs w:val="19"/>
          <w:vertAlign w:val="superscript"/>
        </w:rPr>
      </w:pP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1386</w:t>
      </w:r>
      <w:r w:rsidRPr="00FB2547">
        <w:rPr>
          <w:rFonts w:ascii="Arial" w:hAnsi="Arial" w:cs="Arial"/>
          <w:bCs/>
          <w:spacing w:val="-3"/>
          <w:sz w:val="19"/>
          <w:szCs w:val="19"/>
          <w:vertAlign w:val="superscript"/>
        </w:rPr>
        <w:t xml:space="preserve"> PPOE Quinta Sección de fecha 15/12/2012)</w:t>
      </w:r>
    </w:p>
    <w:p w:rsidR="000F61AB"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Sección Primera</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De la Dirección General de Tránsito</w:t>
      </w:r>
    </w:p>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 xml:space="preserve">Artículo 35. </w:t>
      </w:r>
      <w:r w:rsidRPr="00FB2547">
        <w:rPr>
          <w:rFonts w:ascii="Arial" w:hAnsi="Arial" w:cs="Arial"/>
          <w:sz w:val="19"/>
          <w:szCs w:val="19"/>
        </w:rPr>
        <w:t>Por la expedición de constancias, se causarán y pagarán derechos, conforme a las siguientes cuotas:</w:t>
      </w:r>
    </w:p>
    <w:tbl>
      <w:tblPr>
        <w:tblW w:w="6593" w:type="dxa"/>
        <w:tblInd w:w="55" w:type="dxa"/>
        <w:tblLayout w:type="fixed"/>
        <w:tblCellMar>
          <w:left w:w="70" w:type="dxa"/>
          <w:right w:w="70" w:type="dxa"/>
        </w:tblCellMar>
        <w:tblLook w:val="04A0" w:firstRow="1" w:lastRow="0" w:firstColumn="1" w:lastColumn="0" w:noHBand="0" w:noVBand="1"/>
      </w:tblPr>
      <w:tblGrid>
        <w:gridCol w:w="489"/>
        <w:gridCol w:w="4261"/>
        <w:gridCol w:w="1843"/>
      </w:tblGrid>
      <w:tr w:rsidR="000F61AB" w:rsidRPr="00FB2547" w:rsidTr="003E624C">
        <w:trPr>
          <w:trHeight w:val="567"/>
        </w:trPr>
        <w:tc>
          <w:tcPr>
            <w:tcW w:w="489" w:type="dxa"/>
            <w:shd w:val="clear" w:color="auto" w:fill="auto"/>
            <w:noWrap/>
            <w:hideMark/>
          </w:tcPr>
          <w:p w:rsidR="000F61AB" w:rsidRPr="00FB2547" w:rsidRDefault="000F61AB" w:rsidP="003E624C">
            <w:pPr>
              <w:rPr>
                <w:rFonts w:ascii="Arial" w:hAnsi="Arial" w:cs="Arial"/>
                <w:sz w:val="19"/>
                <w:szCs w:val="19"/>
                <w:lang w:val="es-ES_tradnl" w:eastAsia="es-MX"/>
              </w:rPr>
            </w:pPr>
          </w:p>
        </w:tc>
        <w:tc>
          <w:tcPr>
            <w:tcW w:w="4261" w:type="dxa"/>
            <w:shd w:val="clear" w:color="auto" w:fill="auto"/>
            <w:hideMark/>
          </w:tcPr>
          <w:p w:rsidR="000F61AB" w:rsidRPr="00FB2547" w:rsidRDefault="000F61AB" w:rsidP="003E624C">
            <w:pPr>
              <w:jc w:val="both"/>
              <w:rPr>
                <w:rFonts w:ascii="Arial" w:hAnsi="Arial" w:cs="Arial"/>
                <w:sz w:val="19"/>
                <w:szCs w:val="19"/>
                <w:lang w:val="es-ES_tradnl" w:eastAsia="es-MX"/>
              </w:rPr>
            </w:pPr>
          </w:p>
        </w:tc>
        <w:tc>
          <w:tcPr>
            <w:tcW w:w="1843" w:type="dxa"/>
            <w:shd w:val="clear" w:color="auto" w:fill="auto"/>
            <w:hideMark/>
          </w:tcPr>
          <w:p w:rsidR="000F61AB" w:rsidRPr="00FB2547" w:rsidRDefault="000F61AB" w:rsidP="003E624C">
            <w:pPr>
              <w:jc w:val="center"/>
              <w:rPr>
                <w:rFonts w:ascii="Arial" w:hAnsi="Arial" w:cs="Arial"/>
                <w:sz w:val="19"/>
                <w:szCs w:val="19"/>
                <w:lang w:val="es-ES_tradnl" w:eastAsia="es-MX"/>
              </w:rPr>
            </w:pPr>
            <w:r w:rsidRPr="00FB2547">
              <w:rPr>
                <w:rFonts w:ascii="Arial" w:hAnsi="Arial" w:cs="Arial"/>
                <w:sz w:val="19"/>
                <w:szCs w:val="19"/>
                <w:lang w:val="es-ES_tradnl" w:eastAsia="es-MX"/>
              </w:rPr>
              <w:t>Número de salarios mínimos</w:t>
            </w:r>
          </w:p>
        </w:tc>
      </w:tr>
      <w:tr w:rsidR="000F61AB" w:rsidRPr="00FB2547" w:rsidTr="003E624C">
        <w:trPr>
          <w:trHeight w:val="567"/>
        </w:trPr>
        <w:tc>
          <w:tcPr>
            <w:tcW w:w="489" w:type="dxa"/>
            <w:shd w:val="clear" w:color="auto" w:fill="auto"/>
            <w:noWrap/>
            <w:hideMark/>
          </w:tcPr>
          <w:p w:rsidR="000F61AB" w:rsidRPr="00FB2547" w:rsidRDefault="000F61AB" w:rsidP="003E624C">
            <w:pPr>
              <w:rPr>
                <w:rFonts w:ascii="Arial" w:hAnsi="Arial" w:cs="Arial"/>
                <w:sz w:val="19"/>
                <w:szCs w:val="19"/>
                <w:lang w:val="es-ES_tradnl" w:eastAsia="es-MX"/>
              </w:rPr>
            </w:pPr>
            <w:r w:rsidRPr="00FB2547">
              <w:rPr>
                <w:rFonts w:ascii="Arial" w:hAnsi="Arial" w:cs="Arial"/>
                <w:sz w:val="19"/>
                <w:szCs w:val="19"/>
                <w:lang w:val="es-ES_tradnl" w:eastAsia="es-MX"/>
              </w:rPr>
              <w:t>I</w:t>
            </w:r>
          </w:p>
        </w:tc>
        <w:tc>
          <w:tcPr>
            <w:tcW w:w="4261" w:type="dxa"/>
            <w:shd w:val="clear" w:color="auto" w:fill="auto"/>
            <w:hideMark/>
          </w:tcPr>
          <w:p w:rsidR="000F61AB" w:rsidRPr="00FB2547" w:rsidRDefault="000F61AB" w:rsidP="003E624C">
            <w:pPr>
              <w:jc w:val="both"/>
              <w:rPr>
                <w:rFonts w:ascii="Arial" w:hAnsi="Arial" w:cs="Arial"/>
                <w:sz w:val="19"/>
                <w:szCs w:val="19"/>
                <w:lang w:val="es-ES_tradnl" w:eastAsia="es-MX"/>
              </w:rPr>
            </w:pPr>
            <w:r w:rsidRPr="00FB2547">
              <w:rPr>
                <w:rFonts w:ascii="Arial" w:hAnsi="Arial" w:cs="Arial"/>
                <w:sz w:val="19"/>
                <w:szCs w:val="19"/>
                <w:lang w:val="es-ES_tradnl" w:eastAsia="es-MX"/>
              </w:rPr>
              <w:t xml:space="preserve">Se deroga. </w:t>
            </w:r>
            <w:r w:rsidRPr="00FB2547">
              <w:rPr>
                <w:rFonts w:ascii="Arial" w:hAnsi="Arial" w:cs="Arial"/>
                <w:sz w:val="19"/>
                <w:szCs w:val="19"/>
                <w:vertAlign w:val="superscript"/>
              </w:rPr>
              <w:t xml:space="preserve">(Se deroga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556</w:t>
            </w:r>
            <w:r w:rsidRPr="00FB2547">
              <w:rPr>
                <w:rFonts w:ascii="Arial" w:hAnsi="Arial" w:cs="Arial"/>
                <w:bCs/>
                <w:spacing w:val="-3"/>
                <w:sz w:val="19"/>
                <w:szCs w:val="19"/>
                <w:vertAlign w:val="superscript"/>
              </w:rPr>
              <w:t xml:space="preserve"> PPOE Doceava Sección de fecha 10/05/2014)</w:t>
            </w:r>
          </w:p>
        </w:tc>
        <w:tc>
          <w:tcPr>
            <w:tcW w:w="1843" w:type="dxa"/>
            <w:shd w:val="clear" w:color="auto" w:fill="auto"/>
            <w:noWrap/>
            <w:vAlign w:val="bottom"/>
            <w:hideMark/>
          </w:tcPr>
          <w:p w:rsidR="000F61AB" w:rsidRPr="00FB2547" w:rsidRDefault="000F61AB" w:rsidP="003E624C">
            <w:pPr>
              <w:rPr>
                <w:rFonts w:ascii="Arial" w:hAnsi="Arial" w:cs="Arial"/>
                <w:sz w:val="19"/>
                <w:szCs w:val="19"/>
                <w:lang w:val="es-ES_tradnl" w:eastAsia="es-MX"/>
              </w:rPr>
            </w:pPr>
          </w:p>
        </w:tc>
      </w:tr>
      <w:tr w:rsidR="000F61AB" w:rsidRPr="00FB2547" w:rsidTr="003E624C">
        <w:trPr>
          <w:trHeight w:val="329"/>
        </w:trPr>
        <w:tc>
          <w:tcPr>
            <w:tcW w:w="489" w:type="dxa"/>
            <w:shd w:val="clear" w:color="auto" w:fill="auto"/>
            <w:noWrap/>
            <w:hideMark/>
          </w:tcPr>
          <w:p w:rsidR="000F61AB" w:rsidRPr="00FB2547" w:rsidRDefault="000F61AB" w:rsidP="003E624C">
            <w:pPr>
              <w:rPr>
                <w:rFonts w:ascii="Arial" w:hAnsi="Arial" w:cs="Arial"/>
                <w:sz w:val="19"/>
                <w:szCs w:val="19"/>
                <w:lang w:val="es-ES_tradnl" w:eastAsia="es-MX"/>
              </w:rPr>
            </w:pPr>
            <w:r w:rsidRPr="00FB2547">
              <w:rPr>
                <w:rFonts w:ascii="Arial" w:hAnsi="Arial" w:cs="Arial"/>
                <w:sz w:val="19"/>
                <w:szCs w:val="19"/>
                <w:lang w:val="es-ES_tradnl" w:eastAsia="es-MX"/>
              </w:rPr>
              <w:t>II</w:t>
            </w:r>
          </w:p>
        </w:tc>
        <w:tc>
          <w:tcPr>
            <w:tcW w:w="4261" w:type="dxa"/>
            <w:shd w:val="clear" w:color="auto" w:fill="auto"/>
            <w:hideMark/>
          </w:tcPr>
          <w:p w:rsidR="000F61AB" w:rsidRPr="00FB2547" w:rsidRDefault="000F61AB" w:rsidP="003E624C">
            <w:pPr>
              <w:jc w:val="both"/>
              <w:rPr>
                <w:rFonts w:ascii="Arial" w:hAnsi="Arial" w:cs="Arial"/>
                <w:sz w:val="19"/>
                <w:szCs w:val="19"/>
                <w:lang w:val="es-ES_tradnl" w:eastAsia="es-MX"/>
              </w:rPr>
            </w:pPr>
            <w:r w:rsidRPr="00FB2547">
              <w:rPr>
                <w:rFonts w:ascii="Arial" w:hAnsi="Arial" w:cs="Arial"/>
                <w:sz w:val="19"/>
                <w:szCs w:val="19"/>
                <w:lang w:val="es-ES_tradnl" w:eastAsia="es-MX"/>
              </w:rPr>
              <w:t>Constancia de no infracción:</w:t>
            </w:r>
          </w:p>
        </w:tc>
        <w:tc>
          <w:tcPr>
            <w:tcW w:w="1843" w:type="dxa"/>
            <w:shd w:val="clear" w:color="auto" w:fill="auto"/>
            <w:hideMark/>
          </w:tcPr>
          <w:p w:rsidR="000F61AB" w:rsidRPr="00FB2547" w:rsidRDefault="000F61AB" w:rsidP="003E624C">
            <w:pPr>
              <w:jc w:val="center"/>
              <w:rPr>
                <w:rFonts w:ascii="Arial" w:hAnsi="Arial" w:cs="Arial"/>
                <w:sz w:val="19"/>
                <w:szCs w:val="19"/>
                <w:lang w:val="es-ES_tradnl" w:eastAsia="es-MX"/>
              </w:rPr>
            </w:pPr>
          </w:p>
        </w:tc>
      </w:tr>
      <w:tr w:rsidR="000F61AB" w:rsidRPr="00FB2547" w:rsidTr="003E624C">
        <w:trPr>
          <w:trHeight w:val="329"/>
        </w:trPr>
        <w:tc>
          <w:tcPr>
            <w:tcW w:w="489" w:type="dxa"/>
            <w:shd w:val="clear" w:color="auto" w:fill="auto"/>
            <w:noWrap/>
            <w:hideMark/>
          </w:tcPr>
          <w:p w:rsidR="000F61AB" w:rsidRPr="00FB2547" w:rsidRDefault="000F61AB" w:rsidP="003E624C">
            <w:pPr>
              <w:jc w:val="right"/>
              <w:rPr>
                <w:rFonts w:ascii="Arial" w:hAnsi="Arial" w:cs="Arial"/>
                <w:sz w:val="19"/>
                <w:szCs w:val="19"/>
                <w:lang w:val="es-ES_tradnl" w:eastAsia="es-MX"/>
              </w:rPr>
            </w:pPr>
            <w:r w:rsidRPr="00FB2547">
              <w:rPr>
                <w:rFonts w:ascii="Arial" w:hAnsi="Arial" w:cs="Arial"/>
                <w:sz w:val="19"/>
                <w:szCs w:val="19"/>
                <w:lang w:val="es-ES_tradnl" w:eastAsia="es-MX"/>
              </w:rPr>
              <w:t>a)</w:t>
            </w:r>
          </w:p>
        </w:tc>
        <w:tc>
          <w:tcPr>
            <w:tcW w:w="4261" w:type="dxa"/>
            <w:shd w:val="clear" w:color="auto" w:fill="auto"/>
            <w:hideMark/>
          </w:tcPr>
          <w:p w:rsidR="000F61AB" w:rsidRPr="00FB2547" w:rsidRDefault="000F61AB" w:rsidP="003E624C">
            <w:pPr>
              <w:rPr>
                <w:rFonts w:ascii="Arial" w:hAnsi="Arial" w:cs="Arial"/>
                <w:sz w:val="19"/>
                <w:szCs w:val="19"/>
                <w:lang w:val="es-ES_tradnl" w:eastAsia="es-MX"/>
              </w:rPr>
            </w:pPr>
            <w:r w:rsidRPr="00FB2547">
              <w:rPr>
                <w:rFonts w:ascii="Arial" w:hAnsi="Arial" w:cs="Arial"/>
                <w:sz w:val="19"/>
                <w:szCs w:val="19"/>
                <w:lang w:val="es-ES_tradnl" w:eastAsia="es-MX"/>
              </w:rPr>
              <w:t>De servicio público:</w:t>
            </w:r>
          </w:p>
        </w:tc>
        <w:tc>
          <w:tcPr>
            <w:tcW w:w="1843" w:type="dxa"/>
            <w:shd w:val="clear" w:color="auto" w:fill="auto"/>
            <w:hideMark/>
          </w:tcPr>
          <w:p w:rsidR="000F61AB" w:rsidRPr="00FB2547" w:rsidRDefault="000F61AB" w:rsidP="003E624C">
            <w:pPr>
              <w:jc w:val="center"/>
              <w:rPr>
                <w:rFonts w:ascii="Arial" w:hAnsi="Arial" w:cs="Arial"/>
                <w:sz w:val="19"/>
                <w:szCs w:val="19"/>
                <w:lang w:val="es-ES_tradnl" w:eastAsia="es-MX"/>
              </w:rPr>
            </w:pPr>
            <w:r w:rsidRPr="00FB2547">
              <w:rPr>
                <w:rFonts w:ascii="Arial" w:hAnsi="Arial" w:cs="Arial"/>
                <w:sz w:val="19"/>
                <w:szCs w:val="19"/>
                <w:lang w:val="es-ES_tradnl" w:eastAsia="es-MX"/>
              </w:rPr>
              <w:t>2.20</w:t>
            </w:r>
          </w:p>
        </w:tc>
      </w:tr>
      <w:tr w:rsidR="000F61AB" w:rsidRPr="00FB2547" w:rsidTr="003E624C">
        <w:trPr>
          <w:trHeight w:val="329"/>
        </w:trPr>
        <w:tc>
          <w:tcPr>
            <w:tcW w:w="489" w:type="dxa"/>
            <w:shd w:val="clear" w:color="auto" w:fill="auto"/>
            <w:noWrap/>
            <w:hideMark/>
          </w:tcPr>
          <w:p w:rsidR="000F61AB" w:rsidRPr="00FB2547" w:rsidRDefault="000F61AB" w:rsidP="003E624C">
            <w:pPr>
              <w:jc w:val="right"/>
              <w:rPr>
                <w:rFonts w:ascii="Arial" w:hAnsi="Arial" w:cs="Arial"/>
                <w:sz w:val="19"/>
                <w:szCs w:val="19"/>
                <w:lang w:val="es-ES_tradnl" w:eastAsia="es-MX"/>
              </w:rPr>
            </w:pPr>
            <w:r w:rsidRPr="00FB2547">
              <w:rPr>
                <w:rFonts w:ascii="Arial" w:hAnsi="Arial" w:cs="Arial"/>
                <w:sz w:val="19"/>
                <w:szCs w:val="19"/>
                <w:lang w:val="es-ES_tradnl" w:eastAsia="es-MX"/>
              </w:rPr>
              <w:t>b)</w:t>
            </w:r>
          </w:p>
        </w:tc>
        <w:tc>
          <w:tcPr>
            <w:tcW w:w="4261" w:type="dxa"/>
            <w:shd w:val="clear" w:color="auto" w:fill="auto"/>
            <w:hideMark/>
          </w:tcPr>
          <w:p w:rsidR="000F61AB" w:rsidRPr="00FB2547" w:rsidRDefault="000F61AB" w:rsidP="003E624C">
            <w:pPr>
              <w:rPr>
                <w:rFonts w:ascii="Arial" w:hAnsi="Arial" w:cs="Arial"/>
                <w:sz w:val="19"/>
                <w:szCs w:val="19"/>
                <w:lang w:val="es-ES_tradnl" w:eastAsia="es-MX"/>
              </w:rPr>
            </w:pPr>
            <w:r w:rsidRPr="00FB2547">
              <w:rPr>
                <w:rFonts w:ascii="Arial" w:hAnsi="Arial" w:cs="Arial"/>
                <w:sz w:val="19"/>
                <w:szCs w:val="19"/>
                <w:lang w:val="es-ES_tradnl" w:eastAsia="es-MX"/>
              </w:rPr>
              <w:t>De servicio privado:</w:t>
            </w:r>
          </w:p>
        </w:tc>
        <w:tc>
          <w:tcPr>
            <w:tcW w:w="1843" w:type="dxa"/>
            <w:shd w:val="clear" w:color="auto" w:fill="auto"/>
            <w:hideMark/>
          </w:tcPr>
          <w:p w:rsidR="000F61AB" w:rsidRPr="00FB2547" w:rsidRDefault="000F61AB" w:rsidP="003E624C">
            <w:pPr>
              <w:jc w:val="center"/>
              <w:rPr>
                <w:rFonts w:ascii="Arial" w:hAnsi="Arial" w:cs="Arial"/>
                <w:sz w:val="19"/>
                <w:szCs w:val="19"/>
                <w:lang w:val="es-ES_tradnl" w:eastAsia="es-MX"/>
              </w:rPr>
            </w:pPr>
            <w:r w:rsidRPr="00FB2547">
              <w:rPr>
                <w:rFonts w:ascii="Arial" w:hAnsi="Arial" w:cs="Arial"/>
                <w:sz w:val="19"/>
                <w:szCs w:val="19"/>
                <w:lang w:val="es-ES_tradnl" w:eastAsia="es-MX"/>
              </w:rPr>
              <w:t>1.10</w:t>
            </w:r>
          </w:p>
        </w:tc>
      </w:tr>
      <w:tr w:rsidR="000F61AB" w:rsidRPr="00FB2547" w:rsidTr="003E624C">
        <w:trPr>
          <w:trHeight w:val="329"/>
        </w:trPr>
        <w:tc>
          <w:tcPr>
            <w:tcW w:w="489" w:type="dxa"/>
            <w:shd w:val="clear" w:color="auto" w:fill="auto"/>
            <w:noWrap/>
            <w:hideMark/>
          </w:tcPr>
          <w:p w:rsidR="000F61AB" w:rsidRPr="00FB2547" w:rsidRDefault="000F61AB" w:rsidP="003E624C">
            <w:pPr>
              <w:rPr>
                <w:rFonts w:ascii="Arial" w:hAnsi="Arial" w:cs="Arial"/>
                <w:sz w:val="19"/>
                <w:szCs w:val="19"/>
                <w:lang w:val="es-ES_tradnl" w:eastAsia="es-MX"/>
              </w:rPr>
            </w:pPr>
            <w:r w:rsidRPr="00FB2547">
              <w:rPr>
                <w:rFonts w:ascii="Arial" w:hAnsi="Arial" w:cs="Arial"/>
                <w:sz w:val="19"/>
                <w:szCs w:val="19"/>
                <w:lang w:val="es-ES_tradnl" w:eastAsia="es-MX"/>
              </w:rPr>
              <w:t>III</w:t>
            </w:r>
          </w:p>
        </w:tc>
        <w:tc>
          <w:tcPr>
            <w:tcW w:w="4261" w:type="dxa"/>
            <w:shd w:val="clear" w:color="auto" w:fill="auto"/>
            <w:hideMark/>
          </w:tcPr>
          <w:p w:rsidR="000F61AB" w:rsidRPr="00FB2547" w:rsidRDefault="000F61AB" w:rsidP="003E624C">
            <w:pPr>
              <w:rPr>
                <w:rFonts w:ascii="Arial" w:hAnsi="Arial" w:cs="Arial"/>
                <w:sz w:val="19"/>
                <w:szCs w:val="19"/>
                <w:lang w:val="es-ES_tradnl" w:eastAsia="es-MX"/>
              </w:rPr>
            </w:pPr>
            <w:r w:rsidRPr="00FB2547">
              <w:rPr>
                <w:rFonts w:ascii="Arial" w:hAnsi="Arial" w:cs="Arial"/>
                <w:sz w:val="19"/>
                <w:szCs w:val="19"/>
                <w:lang w:val="es-ES_tradnl" w:eastAsia="es-MX"/>
              </w:rPr>
              <w:t>Constancia de no adeudo:</w:t>
            </w:r>
          </w:p>
        </w:tc>
        <w:tc>
          <w:tcPr>
            <w:tcW w:w="1843" w:type="dxa"/>
            <w:shd w:val="clear" w:color="auto" w:fill="auto"/>
            <w:hideMark/>
          </w:tcPr>
          <w:p w:rsidR="000F61AB" w:rsidRPr="00FB2547" w:rsidRDefault="000F61AB" w:rsidP="003E624C">
            <w:pPr>
              <w:jc w:val="center"/>
              <w:rPr>
                <w:rFonts w:ascii="Arial" w:hAnsi="Arial" w:cs="Arial"/>
                <w:sz w:val="19"/>
                <w:szCs w:val="19"/>
                <w:lang w:val="es-ES_tradnl" w:eastAsia="es-MX"/>
              </w:rPr>
            </w:pPr>
          </w:p>
        </w:tc>
      </w:tr>
      <w:tr w:rsidR="000F61AB" w:rsidRPr="00FB2547" w:rsidTr="003E624C">
        <w:trPr>
          <w:trHeight w:val="329"/>
        </w:trPr>
        <w:tc>
          <w:tcPr>
            <w:tcW w:w="489" w:type="dxa"/>
            <w:shd w:val="clear" w:color="auto" w:fill="auto"/>
            <w:noWrap/>
            <w:hideMark/>
          </w:tcPr>
          <w:p w:rsidR="000F61AB" w:rsidRPr="00FB2547" w:rsidRDefault="000F61AB" w:rsidP="003E624C">
            <w:pPr>
              <w:jc w:val="right"/>
              <w:rPr>
                <w:rFonts w:ascii="Arial" w:hAnsi="Arial" w:cs="Arial"/>
                <w:sz w:val="19"/>
                <w:szCs w:val="19"/>
                <w:lang w:val="es-ES_tradnl" w:eastAsia="es-MX"/>
              </w:rPr>
            </w:pPr>
            <w:r w:rsidRPr="00FB2547">
              <w:rPr>
                <w:rFonts w:ascii="Arial" w:hAnsi="Arial" w:cs="Arial"/>
                <w:sz w:val="19"/>
                <w:szCs w:val="19"/>
                <w:lang w:val="es-ES_tradnl" w:eastAsia="es-MX"/>
              </w:rPr>
              <w:t>a)</w:t>
            </w:r>
          </w:p>
        </w:tc>
        <w:tc>
          <w:tcPr>
            <w:tcW w:w="4261" w:type="dxa"/>
            <w:shd w:val="clear" w:color="auto" w:fill="auto"/>
            <w:hideMark/>
          </w:tcPr>
          <w:p w:rsidR="000F61AB" w:rsidRPr="00FB2547" w:rsidRDefault="000F61AB" w:rsidP="003E624C">
            <w:pPr>
              <w:rPr>
                <w:rFonts w:ascii="Arial" w:hAnsi="Arial" w:cs="Arial"/>
                <w:sz w:val="19"/>
                <w:szCs w:val="19"/>
                <w:lang w:val="es-ES_tradnl" w:eastAsia="es-MX"/>
              </w:rPr>
            </w:pPr>
            <w:r w:rsidRPr="00FB2547">
              <w:rPr>
                <w:rFonts w:ascii="Arial" w:hAnsi="Arial" w:cs="Arial"/>
                <w:sz w:val="19"/>
                <w:szCs w:val="19"/>
                <w:lang w:val="es-ES_tradnl" w:eastAsia="es-MX"/>
              </w:rPr>
              <w:t>De servicio público:</w:t>
            </w:r>
          </w:p>
        </w:tc>
        <w:tc>
          <w:tcPr>
            <w:tcW w:w="1843" w:type="dxa"/>
            <w:shd w:val="clear" w:color="auto" w:fill="auto"/>
            <w:hideMark/>
          </w:tcPr>
          <w:p w:rsidR="000F61AB" w:rsidRPr="00FB2547" w:rsidRDefault="000F61AB" w:rsidP="003E624C">
            <w:pPr>
              <w:jc w:val="center"/>
              <w:rPr>
                <w:rFonts w:ascii="Arial" w:hAnsi="Arial" w:cs="Arial"/>
                <w:sz w:val="19"/>
                <w:szCs w:val="19"/>
                <w:lang w:val="es-ES_tradnl" w:eastAsia="es-MX"/>
              </w:rPr>
            </w:pPr>
            <w:r w:rsidRPr="00FB2547">
              <w:rPr>
                <w:rFonts w:ascii="Arial" w:hAnsi="Arial" w:cs="Arial"/>
                <w:sz w:val="19"/>
                <w:szCs w:val="19"/>
                <w:lang w:val="es-ES_tradnl" w:eastAsia="es-MX"/>
              </w:rPr>
              <w:t>3.53</w:t>
            </w:r>
          </w:p>
        </w:tc>
      </w:tr>
      <w:tr w:rsidR="000F61AB" w:rsidRPr="00FB2547" w:rsidTr="003E624C">
        <w:trPr>
          <w:trHeight w:val="329"/>
        </w:trPr>
        <w:tc>
          <w:tcPr>
            <w:tcW w:w="489" w:type="dxa"/>
            <w:shd w:val="clear" w:color="auto" w:fill="auto"/>
            <w:noWrap/>
            <w:hideMark/>
          </w:tcPr>
          <w:p w:rsidR="000F61AB" w:rsidRPr="00FB2547" w:rsidRDefault="000F61AB" w:rsidP="003E624C">
            <w:pPr>
              <w:jc w:val="right"/>
              <w:rPr>
                <w:rFonts w:ascii="Arial" w:hAnsi="Arial" w:cs="Arial"/>
                <w:sz w:val="19"/>
                <w:szCs w:val="19"/>
                <w:lang w:val="es-ES_tradnl" w:eastAsia="es-MX"/>
              </w:rPr>
            </w:pPr>
            <w:r w:rsidRPr="00FB2547">
              <w:rPr>
                <w:rFonts w:ascii="Arial" w:hAnsi="Arial" w:cs="Arial"/>
                <w:sz w:val="19"/>
                <w:szCs w:val="19"/>
                <w:lang w:val="es-ES_tradnl" w:eastAsia="es-MX"/>
              </w:rPr>
              <w:t>b)</w:t>
            </w:r>
          </w:p>
        </w:tc>
        <w:tc>
          <w:tcPr>
            <w:tcW w:w="4261" w:type="dxa"/>
            <w:shd w:val="clear" w:color="auto" w:fill="auto"/>
            <w:hideMark/>
          </w:tcPr>
          <w:p w:rsidR="000F61AB" w:rsidRPr="00FB2547" w:rsidRDefault="000F61AB" w:rsidP="003E624C">
            <w:pPr>
              <w:rPr>
                <w:rFonts w:ascii="Arial" w:hAnsi="Arial" w:cs="Arial"/>
                <w:sz w:val="19"/>
                <w:szCs w:val="19"/>
                <w:lang w:val="es-ES_tradnl" w:eastAsia="es-MX"/>
              </w:rPr>
            </w:pPr>
            <w:r w:rsidRPr="00FB2547">
              <w:rPr>
                <w:rFonts w:ascii="Arial" w:hAnsi="Arial" w:cs="Arial"/>
                <w:sz w:val="19"/>
                <w:szCs w:val="19"/>
                <w:lang w:val="es-ES_tradnl" w:eastAsia="es-MX"/>
              </w:rPr>
              <w:t>De servicio privado:</w:t>
            </w:r>
          </w:p>
        </w:tc>
        <w:tc>
          <w:tcPr>
            <w:tcW w:w="1843" w:type="dxa"/>
            <w:shd w:val="clear" w:color="auto" w:fill="auto"/>
            <w:hideMark/>
          </w:tcPr>
          <w:p w:rsidR="000F61AB" w:rsidRPr="00FB2547" w:rsidRDefault="000F61AB" w:rsidP="003E624C">
            <w:pPr>
              <w:jc w:val="center"/>
              <w:rPr>
                <w:rFonts w:ascii="Arial" w:hAnsi="Arial" w:cs="Arial"/>
                <w:sz w:val="19"/>
                <w:szCs w:val="19"/>
                <w:lang w:val="es-ES_tradnl" w:eastAsia="es-MX"/>
              </w:rPr>
            </w:pPr>
            <w:r w:rsidRPr="00FB2547">
              <w:rPr>
                <w:rFonts w:ascii="Arial" w:hAnsi="Arial" w:cs="Arial"/>
                <w:sz w:val="19"/>
                <w:szCs w:val="19"/>
                <w:lang w:val="es-ES_tradnl" w:eastAsia="es-MX"/>
              </w:rPr>
              <w:t>1.76</w:t>
            </w:r>
          </w:p>
        </w:tc>
      </w:tr>
      <w:tr w:rsidR="000F61AB" w:rsidRPr="00FB2547" w:rsidTr="003E624C">
        <w:trPr>
          <w:trHeight w:val="227"/>
        </w:trPr>
        <w:tc>
          <w:tcPr>
            <w:tcW w:w="489" w:type="dxa"/>
            <w:shd w:val="clear" w:color="auto" w:fill="auto"/>
            <w:noWrap/>
            <w:hideMark/>
          </w:tcPr>
          <w:p w:rsidR="000F61AB" w:rsidRPr="00FB2547" w:rsidRDefault="000F61AB" w:rsidP="003E624C">
            <w:pPr>
              <w:rPr>
                <w:rFonts w:ascii="Arial" w:hAnsi="Arial" w:cs="Arial"/>
                <w:sz w:val="19"/>
                <w:szCs w:val="19"/>
                <w:lang w:val="es-ES_tradnl" w:eastAsia="es-MX"/>
              </w:rPr>
            </w:pPr>
            <w:r w:rsidRPr="00FB2547">
              <w:rPr>
                <w:rFonts w:ascii="Arial" w:hAnsi="Arial" w:cs="Arial"/>
                <w:sz w:val="19"/>
                <w:szCs w:val="19"/>
                <w:lang w:val="es-ES_tradnl" w:eastAsia="es-MX"/>
              </w:rPr>
              <w:t>IV</w:t>
            </w:r>
          </w:p>
        </w:tc>
        <w:tc>
          <w:tcPr>
            <w:tcW w:w="4261" w:type="dxa"/>
            <w:shd w:val="clear" w:color="auto" w:fill="auto"/>
            <w:hideMark/>
          </w:tcPr>
          <w:p w:rsidR="000F61AB" w:rsidRPr="00FB2547" w:rsidRDefault="000F61AB" w:rsidP="003E624C">
            <w:pPr>
              <w:rPr>
                <w:rFonts w:ascii="Arial" w:hAnsi="Arial" w:cs="Arial"/>
                <w:sz w:val="19"/>
                <w:szCs w:val="19"/>
                <w:lang w:val="es-ES_tradnl" w:eastAsia="es-MX"/>
              </w:rPr>
            </w:pPr>
            <w:r w:rsidRPr="00FB2547">
              <w:rPr>
                <w:rFonts w:ascii="Arial" w:hAnsi="Arial" w:cs="Arial"/>
                <w:sz w:val="19"/>
                <w:szCs w:val="19"/>
                <w:lang w:val="es-ES_tradnl" w:eastAsia="es-MX"/>
              </w:rPr>
              <w:t>Por toma de calcas, por unidad:</w:t>
            </w:r>
          </w:p>
        </w:tc>
        <w:tc>
          <w:tcPr>
            <w:tcW w:w="1843" w:type="dxa"/>
            <w:shd w:val="clear" w:color="auto" w:fill="auto"/>
            <w:hideMark/>
          </w:tcPr>
          <w:p w:rsidR="000F61AB" w:rsidRPr="00FB2547" w:rsidRDefault="000F61AB" w:rsidP="003E624C">
            <w:pPr>
              <w:jc w:val="center"/>
              <w:rPr>
                <w:rFonts w:ascii="Arial" w:hAnsi="Arial" w:cs="Arial"/>
                <w:sz w:val="19"/>
                <w:szCs w:val="19"/>
                <w:lang w:val="es-ES_tradnl" w:eastAsia="es-MX"/>
              </w:rPr>
            </w:pPr>
            <w:r w:rsidRPr="00FB2547">
              <w:rPr>
                <w:rFonts w:ascii="Arial" w:hAnsi="Arial" w:cs="Arial"/>
                <w:sz w:val="19"/>
                <w:szCs w:val="19"/>
                <w:lang w:val="es-ES_tradnl"/>
              </w:rPr>
              <w:t>0.00</w:t>
            </w:r>
          </w:p>
        </w:tc>
      </w:tr>
    </w:tbl>
    <w:p w:rsidR="000F61AB" w:rsidRPr="00FB2547" w:rsidRDefault="000F61AB" w:rsidP="000F61AB">
      <w:pPr>
        <w:pStyle w:val="Textosinformato"/>
        <w:tabs>
          <w:tab w:val="right" w:leader="dot" w:pos="8828"/>
        </w:tabs>
        <w:jc w:val="center"/>
        <w:rPr>
          <w:rFonts w:ascii="Arial" w:hAnsi="Arial" w:cs="Arial"/>
          <w:sz w:val="19"/>
          <w:szCs w:val="19"/>
        </w:rPr>
      </w:pPr>
    </w:p>
    <w:p w:rsidR="000F61AB" w:rsidRPr="00FB2547" w:rsidRDefault="000F61AB" w:rsidP="000F61AB">
      <w:pPr>
        <w:jc w:val="both"/>
        <w:rPr>
          <w:rFonts w:ascii="Arial" w:hAnsi="Arial" w:cs="Arial"/>
          <w:sz w:val="19"/>
          <w:szCs w:val="19"/>
          <w:vertAlign w:val="superscript"/>
        </w:rPr>
      </w:pPr>
      <w:r w:rsidRPr="00FB2547">
        <w:rPr>
          <w:rFonts w:ascii="Arial" w:hAnsi="Arial" w:cs="Arial"/>
          <w:sz w:val="19"/>
          <w:szCs w:val="19"/>
        </w:rPr>
        <w:t xml:space="preserve">Se deroga. </w:t>
      </w:r>
      <w:r w:rsidRPr="00FB2547">
        <w:rPr>
          <w:rFonts w:ascii="Arial" w:hAnsi="Arial" w:cs="Arial"/>
          <w:sz w:val="19"/>
          <w:szCs w:val="19"/>
          <w:vertAlign w:val="superscript"/>
        </w:rPr>
        <w:t xml:space="preserve">(Se deroga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556</w:t>
      </w:r>
      <w:r w:rsidRPr="00FB2547">
        <w:rPr>
          <w:rFonts w:ascii="Arial" w:hAnsi="Arial" w:cs="Arial"/>
          <w:bCs/>
          <w:spacing w:val="-3"/>
          <w:sz w:val="19"/>
          <w:szCs w:val="19"/>
          <w:vertAlign w:val="superscript"/>
        </w:rPr>
        <w:t xml:space="preserve"> PPOE Doceava Sección de fecha 10/05/2014)</w:t>
      </w:r>
    </w:p>
    <w:p w:rsidR="000F61AB" w:rsidRPr="00FB2547" w:rsidRDefault="000F61AB" w:rsidP="000F61AB">
      <w:pPr>
        <w:pStyle w:val="Textosinformato"/>
        <w:tabs>
          <w:tab w:val="right" w:leader="dot" w:pos="8828"/>
        </w:tabs>
        <w:jc w:val="center"/>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Artículo 36.</w:t>
      </w:r>
      <w:r w:rsidRPr="00FB2547">
        <w:rPr>
          <w:rFonts w:ascii="Arial" w:hAnsi="Arial" w:cs="Arial"/>
          <w:sz w:val="19"/>
          <w:szCs w:val="19"/>
        </w:rPr>
        <w:t xml:space="preserve"> Las personas físicas, morales o unidades económicas, causarán y pagarán derechos, conforme a los conceptos y cuotas siguientes:</w:t>
      </w:r>
    </w:p>
    <w:p w:rsidR="000F61AB" w:rsidRPr="00FB2547" w:rsidRDefault="000F61AB" w:rsidP="000F61AB">
      <w:pPr>
        <w:pStyle w:val="Textosinformato"/>
        <w:tabs>
          <w:tab w:val="right" w:leader="dot" w:pos="8828"/>
        </w:tabs>
        <w:jc w:val="both"/>
        <w:rPr>
          <w:rFonts w:ascii="Arial" w:hAnsi="Arial" w:cs="Arial"/>
          <w:sz w:val="19"/>
          <w:szCs w:val="19"/>
        </w:rPr>
      </w:pPr>
    </w:p>
    <w:tbl>
      <w:tblPr>
        <w:tblW w:w="6820" w:type="dxa"/>
        <w:tblInd w:w="55" w:type="dxa"/>
        <w:tblCellMar>
          <w:left w:w="70" w:type="dxa"/>
          <w:right w:w="70" w:type="dxa"/>
        </w:tblCellMar>
        <w:tblLook w:val="04A0" w:firstRow="1" w:lastRow="0" w:firstColumn="1" w:lastColumn="0" w:noHBand="0" w:noVBand="1"/>
      </w:tblPr>
      <w:tblGrid>
        <w:gridCol w:w="426"/>
        <w:gridCol w:w="4621"/>
        <w:gridCol w:w="1773"/>
      </w:tblGrid>
      <w:tr w:rsidR="000F61AB" w:rsidRPr="00FB2547" w:rsidTr="003E624C">
        <w:trPr>
          <w:trHeight w:val="567"/>
        </w:trPr>
        <w:tc>
          <w:tcPr>
            <w:tcW w:w="426"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621" w:type="dxa"/>
            <w:shd w:val="clear" w:color="auto" w:fill="auto"/>
            <w:hideMark/>
          </w:tcPr>
          <w:p w:rsidR="000F61AB" w:rsidRPr="00FB2547" w:rsidRDefault="000F61AB" w:rsidP="003E624C">
            <w:pPr>
              <w:rPr>
                <w:rFonts w:ascii="Arial" w:hAnsi="Arial" w:cs="Arial"/>
                <w:sz w:val="19"/>
                <w:szCs w:val="19"/>
                <w:lang w:val="es-MX" w:eastAsia="es-MX"/>
              </w:rPr>
            </w:pPr>
          </w:p>
        </w:tc>
        <w:tc>
          <w:tcPr>
            <w:tcW w:w="1773" w:type="dxa"/>
            <w:shd w:val="clear" w:color="auto" w:fill="auto"/>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Número de salarios mínimos</w:t>
            </w:r>
          </w:p>
        </w:tc>
      </w:tr>
      <w:tr w:rsidR="000F61AB" w:rsidRPr="00FB2547" w:rsidTr="003E624C">
        <w:trPr>
          <w:trHeight w:val="324"/>
        </w:trPr>
        <w:tc>
          <w:tcPr>
            <w:tcW w:w="426"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bCs/>
                <w:sz w:val="19"/>
                <w:szCs w:val="19"/>
                <w:lang w:val="es-MX" w:eastAsia="es-MX"/>
              </w:rPr>
              <w:t>I</w:t>
            </w:r>
          </w:p>
        </w:tc>
        <w:tc>
          <w:tcPr>
            <w:tcW w:w="4621"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 xml:space="preserve">Pensión de automóviles, camiones, camionetas de carga y de pasaje, tractores, remolques, </w:t>
            </w:r>
            <w:r w:rsidRPr="00FB2547">
              <w:rPr>
                <w:rFonts w:ascii="Arial" w:hAnsi="Arial" w:cs="Arial"/>
                <w:sz w:val="19"/>
                <w:szCs w:val="19"/>
                <w:lang w:val="es-MX" w:eastAsia="es-MX"/>
              </w:rPr>
              <w:lastRenderedPageBreak/>
              <w:t>motocicletas, bicicletas, carros de mano y de tracción animal, por 24 horas:</w:t>
            </w:r>
          </w:p>
        </w:tc>
        <w:tc>
          <w:tcPr>
            <w:tcW w:w="1773" w:type="dxa"/>
            <w:shd w:val="clear" w:color="auto" w:fill="auto"/>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0.44</w:t>
            </w:r>
          </w:p>
          <w:p w:rsidR="000F61AB" w:rsidRPr="00FB2547" w:rsidRDefault="000F61AB" w:rsidP="003E624C">
            <w:pPr>
              <w:jc w:val="center"/>
              <w:rPr>
                <w:rFonts w:ascii="Arial" w:hAnsi="Arial" w:cs="Arial"/>
                <w:b/>
                <w:bCs/>
                <w:sz w:val="19"/>
                <w:szCs w:val="19"/>
                <w:lang w:val="es-MX" w:eastAsia="es-MX"/>
              </w:rPr>
            </w:pPr>
          </w:p>
        </w:tc>
      </w:tr>
      <w:tr w:rsidR="000F61AB" w:rsidRPr="00FB2547" w:rsidTr="003E624C">
        <w:trPr>
          <w:trHeight w:val="567"/>
        </w:trPr>
        <w:tc>
          <w:tcPr>
            <w:tcW w:w="426"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lastRenderedPageBreak/>
              <w:t>II</w:t>
            </w:r>
          </w:p>
        </w:tc>
        <w:tc>
          <w:tcPr>
            <w:tcW w:w="4621"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autorización para prestar servicio de depósito, custodia y estacionamiento de vehículos:</w:t>
            </w:r>
          </w:p>
        </w:tc>
        <w:tc>
          <w:tcPr>
            <w:tcW w:w="1773" w:type="dxa"/>
            <w:shd w:val="clear" w:color="auto" w:fill="auto"/>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82.5</w:t>
            </w:r>
          </w:p>
        </w:tc>
      </w:tr>
      <w:tr w:rsidR="000F61AB" w:rsidRPr="00FB2547" w:rsidTr="003E624C">
        <w:trPr>
          <w:trHeight w:val="567"/>
        </w:trPr>
        <w:tc>
          <w:tcPr>
            <w:tcW w:w="426"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III</w:t>
            </w:r>
          </w:p>
        </w:tc>
        <w:tc>
          <w:tcPr>
            <w:tcW w:w="4621"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renovación anual a que se refiere la fracción anterior:</w:t>
            </w:r>
          </w:p>
        </w:tc>
        <w:tc>
          <w:tcPr>
            <w:tcW w:w="1773" w:type="dxa"/>
            <w:shd w:val="clear" w:color="auto" w:fill="auto"/>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40.7</w:t>
            </w:r>
          </w:p>
        </w:tc>
      </w:tr>
      <w:tr w:rsidR="000F61AB" w:rsidRPr="00FB2547" w:rsidTr="003E624C">
        <w:trPr>
          <w:trHeight w:val="794"/>
        </w:trPr>
        <w:tc>
          <w:tcPr>
            <w:tcW w:w="426"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IV</w:t>
            </w:r>
          </w:p>
        </w:tc>
        <w:tc>
          <w:tcPr>
            <w:tcW w:w="4621"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arrastre de automóvil o camioneta dentro de la ciudad de Oaxaca de Juárez:</w:t>
            </w:r>
            <w:r w:rsidRPr="00FB2547">
              <w:rPr>
                <w:rFonts w:ascii="Arial" w:hAnsi="Arial" w:cs="Arial"/>
                <w:b/>
                <w:sz w:val="19"/>
                <w:szCs w:val="19"/>
                <w:vertAlign w:val="superscript"/>
              </w:rPr>
              <w:t xml:space="preserve"> </w:t>
            </w: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773" w:type="dxa"/>
            <w:shd w:val="clear" w:color="auto" w:fill="auto"/>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13.00</w:t>
            </w:r>
          </w:p>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794"/>
        </w:trPr>
        <w:tc>
          <w:tcPr>
            <w:tcW w:w="426"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w:t>
            </w:r>
          </w:p>
        </w:tc>
        <w:tc>
          <w:tcPr>
            <w:tcW w:w="4621"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 xml:space="preserve">Por arrastre de camión o autobús dentro de la ciudad de Oaxaca de Juárez: </w:t>
            </w: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773" w:type="dxa"/>
            <w:shd w:val="clear" w:color="auto" w:fill="auto"/>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15.00</w:t>
            </w:r>
          </w:p>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794"/>
        </w:trPr>
        <w:tc>
          <w:tcPr>
            <w:tcW w:w="426"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VI</w:t>
            </w:r>
          </w:p>
        </w:tc>
        <w:tc>
          <w:tcPr>
            <w:tcW w:w="4621"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 xml:space="preserve">Por arrastre fuera del perímetro de la ciudad de Oaxaca de Juárez, por cada kilómetro: </w:t>
            </w: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773" w:type="dxa"/>
            <w:shd w:val="clear" w:color="auto" w:fill="auto"/>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0.50</w:t>
            </w:r>
          </w:p>
        </w:tc>
      </w:tr>
      <w:tr w:rsidR="000F61AB" w:rsidRPr="00FB2547" w:rsidTr="003E624C">
        <w:trPr>
          <w:trHeight w:val="794"/>
        </w:trPr>
        <w:tc>
          <w:tcPr>
            <w:tcW w:w="426"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VII</w:t>
            </w:r>
          </w:p>
        </w:tc>
        <w:tc>
          <w:tcPr>
            <w:tcW w:w="4621"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eastAsia="es-MX"/>
              </w:rPr>
              <w:t xml:space="preserve">Maniobra de salvamento por hora, automóvil y camioneta: </w:t>
            </w:r>
            <w:r w:rsidRPr="00FB2547">
              <w:rPr>
                <w:rFonts w:ascii="Arial" w:hAnsi="Arial" w:cs="Arial"/>
                <w:sz w:val="19"/>
                <w:szCs w:val="19"/>
                <w:vertAlign w:val="superscript"/>
              </w:rPr>
              <w:t xml:space="preserve">(Adición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773" w:type="dxa"/>
            <w:shd w:val="clear" w:color="auto" w:fill="auto"/>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2.00</w:t>
            </w:r>
          </w:p>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567"/>
        </w:trPr>
        <w:tc>
          <w:tcPr>
            <w:tcW w:w="426" w:type="dxa"/>
            <w:shd w:val="clear" w:color="auto" w:fill="auto"/>
            <w:noWrap/>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VIII</w:t>
            </w:r>
          </w:p>
        </w:tc>
        <w:tc>
          <w:tcPr>
            <w:tcW w:w="4621" w:type="dxa"/>
            <w:shd w:val="clear" w:color="auto" w:fill="auto"/>
          </w:tcPr>
          <w:p w:rsidR="000F61AB" w:rsidRPr="00FB2547" w:rsidRDefault="000F61AB" w:rsidP="003E624C">
            <w:pPr>
              <w:jc w:val="both"/>
              <w:rPr>
                <w:rFonts w:ascii="Arial" w:hAnsi="Arial" w:cs="Arial"/>
                <w:sz w:val="19"/>
                <w:szCs w:val="19"/>
                <w:lang w:eastAsia="es-MX"/>
              </w:rPr>
            </w:pPr>
            <w:r w:rsidRPr="00FB2547">
              <w:rPr>
                <w:rFonts w:ascii="Arial" w:hAnsi="Arial" w:cs="Arial"/>
                <w:sz w:val="19"/>
                <w:szCs w:val="19"/>
                <w:lang w:eastAsia="es-MX"/>
              </w:rPr>
              <w:t xml:space="preserve">Maniobra de salvamento por hora, camión y autobuses: </w:t>
            </w:r>
            <w:r w:rsidRPr="00FB2547">
              <w:rPr>
                <w:rFonts w:ascii="Arial" w:hAnsi="Arial" w:cs="Arial"/>
                <w:sz w:val="19"/>
                <w:szCs w:val="19"/>
                <w:vertAlign w:val="superscript"/>
              </w:rPr>
              <w:t xml:space="preserve">(Adición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773" w:type="dxa"/>
            <w:shd w:val="clear" w:color="auto" w:fill="auto"/>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3.00</w:t>
            </w:r>
          </w:p>
        </w:tc>
      </w:tr>
    </w:tbl>
    <w:p w:rsidR="000F61AB" w:rsidRPr="00FB2547" w:rsidRDefault="000F61AB" w:rsidP="000F61AB">
      <w:pPr>
        <w:pStyle w:val="Textosinformato"/>
        <w:tabs>
          <w:tab w:val="right" w:leader="dot" w:pos="8828"/>
        </w:tabs>
        <w:jc w:val="center"/>
        <w:rPr>
          <w:rFonts w:ascii="Arial" w:hAnsi="Arial" w:cs="Arial"/>
          <w:b/>
          <w:sz w:val="19"/>
          <w:szCs w:val="19"/>
          <w:highlight w:val="yellow"/>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Sección Segunda</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Servicios de Seguridad y Vigilancia</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p w:rsidR="000F61AB" w:rsidRPr="00FB2547" w:rsidRDefault="000F61AB" w:rsidP="000F61AB">
      <w:pPr>
        <w:pStyle w:val="Textosinformato"/>
        <w:tabs>
          <w:tab w:val="right" w:leader="dot" w:pos="8828"/>
        </w:tabs>
        <w:jc w:val="both"/>
        <w:rPr>
          <w:rFonts w:ascii="Arial" w:hAnsi="Arial" w:cs="Arial"/>
          <w:b/>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Artículo 37.</w:t>
      </w:r>
      <w:r w:rsidRPr="00FB2547">
        <w:rPr>
          <w:rFonts w:ascii="Arial" w:hAnsi="Arial" w:cs="Arial"/>
          <w:sz w:val="19"/>
          <w:szCs w:val="19"/>
        </w:rPr>
        <w:t xml:space="preserve"> Las personas físicas y morales causarán derechos cuando soliciten servicios de seguridad y vigilancia integral especializada, conforme a las siguientes cuotas:</w:t>
      </w:r>
    </w:p>
    <w:p w:rsidR="000F61AB" w:rsidRPr="00FB2547" w:rsidRDefault="000F61AB" w:rsidP="000F61AB">
      <w:pPr>
        <w:pStyle w:val="Textosinformato"/>
        <w:tabs>
          <w:tab w:val="right" w:leader="dot" w:pos="8828"/>
        </w:tabs>
        <w:jc w:val="both"/>
        <w:rPr>
          <w:rFonts w:ascii="Arial" w:hAnsi="Arial" w:cs="Arial"/>
          <w:sz w:val="19"/>
          <w:szCs w:val="19"/>
        </w:rPr>
      </w:pPr>
    </w:p>
    <w:tbl>
      <w:tblPr>
        <w:tblW w:w="6883" w:type="dxa"/>
        <w:tblInd w:w="55" w:type="dxa"/>
        <w:tblCellMar>
          <w:left w:w="70" w:type="dxa"/>
          <w:right w:w="70" w:type="dxa"/>
        </w:tblCellMar>
        <w:tblLook w:val="04A0" w:firstRow="1" w:lastRow="0" w:firstColumn="1" w:lastColumn="0" w:noHBand="0" w:noVBand="1"/>
      </w:tblPr>
      <w:tblGrid>
        <w:gridCol w:w="329"/>
        <w:gridCol w:w="318"/>
        <w:gridCol w:w="4422"/>
        <w:gridCol w:w="1814"/>
      </w:tblGrid>
      <w:tr w:rsidR="000F61AB" w:rsidRPr="00FB2547" w:rsidTr="003E624C">
        <w:trPr>
          <w:trHeight w:val="218"/>
        </w:trPr>
        <w:tc>
          <w:tcPr>
            <w:tcW w:w="329" w:type="dxa"/>
            <w:vMerge w:val="restart"/>
            <w:shd w:val="clear" w:color="auto" w:fill="auto"/>
            <w:noWrap/>
            <w:hideMark/>
          </w:tcPr>
          <w:p w:rsidR="000F61AB" w:rsidRPr="00FB2547" w:rsidRDefault="000F61AB" w:rsidP="003E624C">
            <w:pPr>
              <w:rPr>
                <w:rFonts w:ascii="Arial" w:hAnsi="Arial" w:cs="Arial"/>
                <w:sz w:val="19"/>
                <w:szCs w:val="19"/>
                <w:lang w:val="es-MX" w:eastAsia="es-MX"/>
              </w:rPr>
            </w:pPr>
          </w:p>
        </w:tc>
        <w:tc>
          <w:tcPr>
            <w:tcW w:w="318" w:type="dxa"/>
            <w:vMerge w:val="restart"/>
            <w:shd w:val="clear" w:color="auto" w:fill="auto"/>
            <w:noWrap/>
            <w:hideMark/>
          </w:tcPr>
          <w:p w:rsidR="000F61AB" w:rsidRPr="00FB2547" w:rsidRDefault="000F61AB" w:rsidP="003E624C">
            <w:pPr>
              <w:rPr>
                <w:rFonts w:ascii="Arial" w:hAnsi="Arial" w:cs="Arial"/>
                <w:sz w:val="19"/>
                <w:szCs w:val="19"/>
                <w:lang w:val="es-MX" w:eastAsia="es-MX"/>
              </w:rPr>
            </w:pPr>
          </w:p>
        </w:tc>
        <w:tc>
          <w:tcPr>
            <w:tcW w:w="4422" w:type="dxa"/>
            <w:vMerge w:val="restart"/>
            <w:shd w:val="clear" w:color="auto" w:fill="auto"/>
            <w:noWrap/>
            <w:hideMark/>
          </w:tcPr>
          <w:p w:rsidR="000F61AB" w:rsidRPr="00FB2547" w:rsidRDefault="000F61AB" w:rsidP="003E624C">
            <w:pPr>
              <w:jc w:val="both"/>
              <w:rPr>
                <w:rFonts w:ascii="Arial" w:hAnsi="Arial" w:cs="Arial"/>
                <w:sz w:val="19"/>
                <w:szCs w:val="19"/>
                <w:lang w:val="es-MX" w:eastAsia="es-MX"/>
              </w:rPr>
            </w:pPr>
          </w:p>
        </w:tc>
        <w:tc>
          <w:tcPr>
            <w:tcW w:w="1814" w:type="dxa"/>
            <w:vMerge w:val="restart"/>
            <w:shd w:val="clear" w:color="auto" w:fill="auto"/>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Número de salarios mínimos</w:t>
            </w:r>
          </w:p>
        </w:tc>
      </w:tr>
      <w:tr w:rsidR="000F61AB" w:rsidRPr="00FB2547" w:rsidTr="003E624C">
        <w:trPr>
          <w:trHeight w:val="300"/>
        </w:trPr>
        <w:tc>
          <w:tcPr>
            <w:tcW w:w="329" w:type="dxa"/>
            <w:vMerge/>
            <w:vAlign w:val="center"/>
            <w:hideMark/>
          </w:tcPr>
          <w:p w:rsidR="000F61AB" w:rsidRPr="00FB2547" w:rsidRDefault="000F61AB" w:rsidP="003E624C">
            <w:pPr>
              <w:rPr>
                <w:rFonts w:ascii="Arial" w:hAnsi="Arial" w:cs="Arial"/>
                <w:sz w:val="19"/>
                <w:szCs w:val="19"/>
                <w:lang w:val="es-MX" w:eastAsia="es-MX"/>
              </w:rPr>
            </w:pPr>
          </w:p>
        </w:tc>
        <w:tc>
          <w:tcPr>
            <w:tcW w:w="318" w:type="dxa"/>
            <w:vMerge/>
            <w:vAlign w:val="center"/>
            <w:hideMark/>
          </w:tcPr>
          <w:p w:rsidR="000F61AB" w:rsidRPr="00FB2547" w:rsidRDefault="000F61AB" w:rsidP="003E624C">
            <w:pPr>
              <w:rPr>
                <w:rFonts w:ascii="Arial" w:hAnsi="Arial" w:cs="Arial"/>
                <w:sz w:val="19"/>
                <w:szCs w:val="19"/>
                <w:lang w:val="es-MX" w:eastAsia="es-MX"/>
              </w:rPr>
            </w:pPr>
          </w:p>
        </w:tc>
        <w:tc>
          <w:tcPr>
            <w:tcW w:w="4422" w:type="dxa"/>
            <w:vMerge/>
            <w:vAlign w:val="center"/>
            <w:hideMark/>
          </w:tcPr>
          <w:p w:rsidR="000F61AB" w:rsidRPr="00FB2547" w:rsidRDefault="000F61AB" w:rsidP="003E624C">
            <w:pPr>
              <w:jc w:val="both"/>
              <w:rPr>
                <w:rFonts w:ascii="Arial" w:hAnsi="Arial" w:cs="Arial"/>
                <w:sz w:val="19"/>
                <w:szCs w:val="19"/>
                <w:lang w:val="es-MX" w:eastAsia="es-MX"/>
              </w:rPr>
            </w:pPr>
          </w:p>
        </w:tc>
        <w:tc>
          <w:tcPr>
            <w:tcW w:w="1814" w:type="dxa"/>
            <w:vMerge/>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40"/>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w:t>
            </w:r>
          </w:p>
        </w:tc>
        <w:tc>
          <w:tcPr>
            <w:tcW w:w="318"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422"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Servicios de seguridad y vigilancia:</w:t>
            </w:r>
          </w:p>
        </w:tc>
        <w:tc>
          <w:tcPr>
            <w:tcW w:w="1814"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526D6A" w:rsidTr="003E624C">
        <w:trPr>
          <w:trHeight w:val="600"/>
        </w:trPr>
        <w:tc>
          <w:tcPr>
            <w:tcW w:w="329" w:type="dxa"/>
            <w:shd w:val="clear" w:color="auto" w:fill="auto"/>
            <w:noWrap/>
            <w:hideMark/>
          </w:tcPr>
          <w:p w:rsidR="000F61AB" w:rsidRPr="00526D6A" w:rsidRDefault="000F61AB" w:rsidP="003E624C">
            <w:pPr>
              <w:rPr>
                <w:rFonts w:ascii="Arial" w:hAnsi="Arial" w:cs="Arial"/>
                <w:i/>
                <w:sz w:val="19"/>
                <w:szCs w:val="19"/>
                <w:lang w:val="es-MX" w:eastAsia="es-MX"/>
              </w:rPr>
            </w:pPr>
          </w:p>
        </w:tc>
        <w:tc>
          <w:tcPr>
            <w:tcW w:w="318" w:type="dxa"/>
            <w:shd w:val="clear" w:color="auto" w:fill="auto"/>
            <w:noWrap/>
            <w:hideMark/>
          </w:tcPr>
          <w:p w:rsidR="000F61AB" w:rsidRPr="00526D6A" w:rsidRDefault="000F61AB" w:rsidP="003E624C">
            <w:pPr>
              <w:rPr>
                <w:rFonts w:ascii="Arial" w:hAnsi="Arial" w:cs="Arial"/>
                <w:i/>
                <w:sz w:val="19"/>
                <w:szCs w:val="19"/>
                <w:lang w:val="es-MX" w:eastAsia="es-MX"/>
              </w:rPr>
            </w:pPr>
            <w:r w:rsidRPr="00526D6A">
              <w:rPr>
                <w:rFonts w:ascii="Arial" w:hAnsi="Arial" w:cs="Arial"/>
                <w:i/>
                <w:sz w:val="19"/>
                <w:szCs w:val="19"/>
                <w:lang w:val="es-MX" w:eastAsia="es-MX"/>
              </w:rPr>
              <w:t>a)</w:t>
            </w:r>
          </w:p>
        </w:tc>
        <w:tc>
          <w:tcPr>
            <w:tcW w:w="4422" w:type="dxa"/>
            <w:shd w:val="clear" w:color="auto" w:fill="auto"/>
            <w:noWrap/>
            <w:hideMark/>
          </w:tcPr>
          <w:p w:rsidR="000F61AB" w:rsidRPr="00526D6A" w:rsidRDefault="000F61AB" w:rsidP="003E624C">
            <w:pPr>
              <w:jc w:val="both"/>
              <w:rPr>
                <w:rFonts w:ascii="Arial" w:hAnsi="Arial" w:cs="Arial"/>
                <w:i/>
                <w:sz w:val="19"/>
                <w:szCs w:val="19"/>
                <w:vertAlign w:val="superscript"/>
                <w:lang w:val="es-MX" w:eastAsia="es-MX"/>
              </w:rPr>
            </w:pPr>
            <w:r w:rsidRPr="00526D6A">
              <w:rPr>
                <w:rFonts w:ascii="Arial" w:hAnsi="Arial" w:cs="Arial"/>
                <w:i/>
                <w:sz w:val="19"/>
                <w:szCs w:val="19"/>
                <w:lang w:val="es-MX" w:eastAsia="es-MX"/>
              </w:rPr>
              <w:t xml:space="preserve">Sin arma, por elemento en un turno de 12 horas, por mes: </w:t>
            </w:r>
            <w:r w:rsidRPr="00526D6A">
              <w:rPr>
                <w:rFonts w:ascii="Arial" w:hAnsi="Arial" w:cs="Arial"/>
                <w:i/>
                <w:sz w:val="19"/>
                <w:szCs w:val="19"/>
                <w:vertAlign w:val="superscript"/>
                <w:lang w:val="es-MX" w:eastAsia="es-MX"/>
              </w:rPr>
              <w:t>(Reforma según Decreto Núm. 1669 PPOE Extra de fecha 31-12-2015)</w:t>
            </w:r>
          </w:p>
        </w:tc>
        <w:tc>
          <w:tcPr>
            <w:tcW w:w="1814" w:type="dxa"/>
            <w:shd w:val="clear" w:color="auto" w:fill="auto"/>
            <w:noWrap/>
            <w:hideMark/>
          </w:tcPr>
          <w:p w:rsidR="000F61AB" w:rsidRPr="00526D6A" w:rsidRDefault="000F61AB" w:rsidP="003E624C">
            <w:pPr>
              <w:jc w:val="center"/>
              <w:rPr>
                <w:rFonts w:ascii="Arial" w:hAnsi="Arial" w:cs="Arial"/>
                <w:bCs/>
                <w:i/>
                <w:sz w:val="19"/>
                <w:szCs w:val="19"/>
                <w:lang w:val="es-MX" w:eastAsia="es-MX"/>
              </w:rPr>
            </w:pPr>
          </w:p>
          <w:p w:rsidR="000F61AB" w:rsidRPr="00526D6A" w:rsidRDefault="000F61AB" w:rsidP="003E624C">
            <w:pPr>
              <w:jc w:val="center"/>
              <w:rPr>
                <w:rFonts w:ascii="Arial" w:hAnsi="Arial" w:cs="Arial"/>
                <w:i/>
                <w:sz w:val="19"/>
                <w:szCs w:val="19"/>
                <w:lang w:val="es-MX" w:eastAsia="es-MX"/>
              </w:rPr>
            </w:pPr>
            <w:r w:rsidRPr="00526D6A">
              <w:rPr>
                <w:rFonts w:ascii="Arial" w:hAnsi="Arial" w:cs="Arial"/>
                <w:bCs/>
                <w:i/>
                <w:sz w:val="19"/>
                <w:szCs w:val="19"/>
                <w:lang w:val="es-MX" w:eastAsia="es-MX"/>
              </w:rPr>
              <w:t>157.00</w:t>
            </w:r>
          </w:p>
        </w:tc>
      </w:tr>
      <w:tr w:rsidR="000F61AB" w:rsidRPr="00FB2547" w:rsidTr="003E624C">
        <w:trPr>
          <w:trHeight w:val="600"/>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b)</w:t>
            </w:r>
          </w:p>
        </w:tc>
        <w:tc>
          <w:tcPr>
            <w:tcW w:w="4422"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Sin arma, por elemento en un turno 12 horas, por quince días:</w:t>
            </w:r>
          </w:p>
        </w:tc>
        <w:tc>
          <w:tcPr>
            <w:tcW w:w="1814"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83.00</w:t>
            </w:r>
          </w:p>
        </w:tc>
      </w:tr>
      <w:tr w:rsidR="000F61AB" w:rsidRPr="00526D6A" w:rsidTr="003E624C">
        <w:trPr>
          <w:trHeight w:val="600"/>
        </w:trPr>
        <w:tc>
          <w:tcPr>
            <w:tcW w:w="329" w:type="dxa"/>
            <w:shd w:val="clear" w:color="auto" w:fill="auto"/>
            <w:noWrap/>
            <w:hideMark/>
          </w:tcPr>
          <w:p w:rsidR="000F61AB" w:rsidRPr="00526D6A" w:rsidRDefault="000F61AB" w:rsidP="003E624C">
            <w:pPr>
              <w:rPr>
                <w:rFonts w:ascii="Arial" w:hAnsi="Arial" w:cs="Arial"/>
                <w:i/>
                <w:sz w:val="19"/>
                <w:szCs w:val="19"/>
                <w:lang w:val="es-MX" w:eastAsia="es-MX"/>
              </w:rPr>
            </w:pPr>
          </w:p>
        </w:tc>
        <w:tc>
          <w:tcPr>
            <w:tcW w:w="318" w:type="dxa"/>
            <w:shd w:val="clear" w:color="auto" w:fill="auto"/>
            <w:noWrap/>
            <w:hideMark/>
          </w:tcPr>
          <w:p w:rsidR="000F61AB" w:rsidRPr="00526D6A" w:rsidRDefault="000F61AB" w:rsidP="003E624C">
            <w:pPr>
              <w:rPr>
                <w:rFonts w:ascii="Arial" w:hAnsi="Arial" w:cs="Arial"/>
                <w:i/>
                <w:sz w:val="19"/>
                <w:szCs w:val="19"/>
                <w:lang w:val="es-MX" w:eastAsia="es-MX"/>
              </w:rPr>
            </w:pPr>
            <w:r w:rsidRPr="00526D6A">
              <w:rPr>
                <w:rFonts w:ascii="Arial" w:hAnsi="Arial" w:cs="Arial"/>
                <w:i/>
                <w:sz w:val="19"/>
                <w:szCs w:val="19"/>
                <w:lang w:val="es-MX" w:eastAsia="es-MX"/>
              </w:rPr>
              <w:t>c)</w:t>
            </w:r>
          </w:p>
        </w:tc>
        <w:tc>
          <w:tcPr>
            <w:tcW w:w="4422" w:type="dxa"/>
            <w:shd w:val="clear" w:color="auto" w:fill="auto"/>
            <w:noWrap/>
            <w:hideMark/>
          </w:tcPr>
          <w:p w:rsidR="000F61AB" w:rsidRPr="00526D6A" w:rsidRDefault="000F61AB" w:rsidP="003E624C">
            <w:pPr>
              <w:jc w:val="both"/>
              <w:rPr>
                <w:rFonts w:ascii="Arial" w:hAnsi="Arial" w:cs="Arial"/>
                <w:i/>
                <w:sz w:val="19"/>
                <w:szCs w:val="19"/>
                <w:lang w:val="es-MX" w:eastAsia="es-MX"/>
              </w:rPr>
            </w:pPr>
            <w:r w:rsidRPr="00526D6A">
              <w:rPr>
                <w:rFonts w:ascii="Arial" w:hAnsi="Arial" w:cs="Arial"/>
                <w:i/>
                <w:sz w:val="19"/>
                <w:szCs w:val="19"/>
                <w:lang w:val="es-MX" w:eastAsia="es-MX"/>
              </w:rPr>
              <w:t xml:space="preserve">Con arma, por elemento en un turno de 12 horas, por mes: : </w:t>
            </w:r>
            <w:r w:rsidRPr="00526D6A">
              <w:rPr>
                <w:rFonts w:ascii="Arial" w:hAnsi="Arial" w:cs="Arial"/>
                <w:i/>
                <w:sz w:val="19"/>
                <w:szCs w:val="19"/>
                <w:vertAlign w:val="superscript"/>
                <w:lang w:val="es-MX" w:eastAsia="es-MX"/>
              </w:rPr>
              <w:t>(Reforma según Decreto Núm. 1669 PPOE Extra de fecha 31-12-2015)</w:t>
            </w:r>
          </w:p>
        </w:tc>
        <w:tc>
          <w:tcPr>
            <w:tcW w:w="1814" w:type="dxa"/>
            <w:shd w:val="clear" w:color="auto" w:fill="auto"/>
            <w:noWrap/>
            <w:hideMark/>
          </w:tcPr>
          <w:p w:rsidR="000F61AB" w:rsidRPr="00526D6A" w:rsidRDefault="000F61AB" w:rsidP="003E624C">
            <w:pPr>
              <w:jc w:val="center"/>
              <w:rPr>
                <w:rFonts w:ascii="Arial" w:hAnsi="Arial" w:cs="Arial"/>
                <w:bCs/>
                <w:i/>
                <w:sz w:val="19"/>
                <w:szCs w:val="19"/>
                <w:lang w:val="es-MX" w:eastAsia="es-MX"/>
              </w:rPr>
            </w:pPr>
          </w:p>
          <w:p w:rsidR="000F61AB" w:rsidRPr="00526D6A" w:rsidRDefault="000F61AB" w:rsidP="003E624C">
            <w:pPr>
              <w:jc w:val="center"/>
              <w:rPr>
                <w:rFonts w:ascii="Arial" w:hAnsi="Arial" w:cs="Arial"/>
                <w:i/>
                <w:sz w:val="19"/>
                <w:szCs w:val="19"/>
                <w:lang w:val="es-MX" w:eastAsia="es-MX"/>
              </w:rPr>
            </w:pPr>
            <w:r>
              <w:rPr>
                <w:rFonts w:ascii="Arial" w:hAnsi="Arial" w:cs="Arial"/>
                <w:bCs/>
                <w:i/>
                <w:sz w:val="19"/>
                <w:szCs w:val="19"/>
                <w:lang w:val="es-MX" w:eastAsia="es-MX"/>
              </w:rPr>
              <w:t>168</w:t>
            </w:r>
            <w:r w:rsidRPr="00526D6A">
              <w:rPr>
                <w:rFonts w:ascii="Arial" w:hAnsi="Arial" w:cs="Arial"/>
                <w:bCs/>
                <w:i/>
                <w:sz w:val="19"/>
                <w:szCs w:val="19"/>
                <w:lang w:val="es-MX" w:eastAsia="es-MX"/>
              </w:rPr>
              <w:t>.00</w:t>
            </w:r>
          </w:p>
        </w:tc>
      </w:tr>
      <w:tr w:rsidR="000F61AB" w:rsidRPr="00FB2547" w:rsidTr="003E624C">
        <w:trPr>
          <w:trHeight w:val="600"/>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d)</w:t>
            </w:r>
          </w:p>
        </w:tc>
        <w:tc>
          <w:tcPr>
            <w:tcW w:w="4422"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Con arma, por elemento en un turno 12 horas, por quince días:</w:t>
            </w:r>
          </w:p>
        </w:tc>
        <w:tc>
          <w:tcPr>
            <w:tcW w:w="1814"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88.00</w:t>
            </w:r>
          </w:p>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600"/>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e)</w:t>
            </w:r>
          </w:p>
        </w:tc>
        <w:tc>
          <w:tcPr>
            <w:tcW w:w="4422"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De oficialidad con arma, por elemento en un turno de 12 horas, por mes:</w:t>
            </w:r>
          </w:p>
        </w:tc>
        <w:tc>
          <w:tcPr>
            <w:tcW w:w="1814" w:type="dxa"/>
            <w:shd w:val="clear" w:color="auto" w:fill="auto"/>
            <w:noWrap/>
            <w:hideMark/>
          </w:tcPr>
          <w:p w:rsidR="000F61AB" w:rsidRPr="00FB2547" w:rsidRDefault="000F61AB" w:rsidP="003E624C">
            <w:pPr>
              <w:jc w:val="center"/>
              <w:rPr>
                <w:rFonts w:ascii="Arial" w:hAnsi="Arial" w:cs="Arial"/>
                <w:bCs/>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bCs/>
                <w:sz w:val="19"/>
                <w:szCs w:val="19"/>
                <w:lang w:val="es-MX" w:eastAsia="es-MX"/>
              </w:rPr>
              <w:t>193.00</w:t>
            </w:r>
          </w:p>
        </w:tc>
      </w:tr>
      <w:tr w:rsidR="000F61AB" w:rsidRPr="00526D6A" w:rsidTr="003E624C">
        <w:trPr>
          <w:trHeight w:val="600"/>
        </w:trPr>
        <w:tc>
          <w:tcPr>
            <w:tcW w:w="329" w:type="dxa"/>
            <w:shd w:val="clear" w:color="auto" w:fill="auto"/>
            <w:noWrap/>
            <w:hideMark/>
          </w:tcPr>
          <w:p w:rsidR="000F61AB" w:rsidRPr="00526D6A" w:rsidRDefault="000F61AB" w:rsidP="003E624C">
            <w:pPr>
              <w:rPr>
                <w:rFonts w:ascii="Arial" w:hAnsi="Arial" w:cs="Arial"/>
                <w:i/>
                <w:sz w:val="19"/>
                <w:szCs w:val="19"/>
                <w:lang w:val="es-MX" w:eastAsia="es-MX"/>
              </w:rPr>
            </w:pPr>
          </w:p>
        </w:tc>
        <w:tc>
          <w:tcPr>
            <w:tcW w:w="318" w:type="dxa"/>
            <w:shd w:val="clear" w:color="auto" w:fill="auto"/>
            <w:noWrap/>
            <w:hideMark/>
          </w:tcPr>
          <w:p w:rsidR="000F61AB" w:rsidRPr="00526D6A" w:rsidRDefault="000F61AB" w:rsidP="003E624C">
            <w:pPr>
              <w:rPr>
                <w:rFonts w:ascii="Arial" w:hAnsi="Arial" w:cs="Arial"/>
                <w:i/>
                <w:sz w:val="19"/>
                <w:szCs w:val="19"/>
                <w:lang w:val="es-MX" w:eastAsia="es-MX"/>
              </w:rPr>
            </w:pPr>
            <w:r w:rsidRPr="00526D6A">
              <w:rPr>
                <w:rFonts w:ascii="Arial" w:hAnsi="Arial" w:cs="Arial"/>
                <w:i/>
                <w:sz w:val="19"/>
                <w:szCs w:val="19"/>
                <w:lang w:val="es-MX" w:eastAsia="es-MX"/>
              </w:rPr>
              <w:t>f)</w:t>
            </w:r>
          </w:p>
        </w:tc>
        <w:tc>
          <w:tcPr>
            <w:tcW w:w="4422" w:type="dxa"/>
            <w:shd w:val="clear" w:color="auto" w:fill="auto"/>
            <w:noWrap/>
            <w:hideMark/>
          </w:tcPr>
          <w:p w:rsidR="000F61AB" w:rsidRPr="00526D6A" w:rsidRDefault="000F61AB" w:rsidP="003E624C">
            <w:pPr>
              <w:jc w:val="both"/>
              <w:rPr>
                <w:rFonts w:ascii="Arial" w:hAnsi="Arial" w:cs="Arial"/>
                <w:i/>
                <w:sz w:val="19"/>
                <w:szCs w:val="19"/>
                <w:lang w:val="es-MX" w:eastAsia="es-MX"/>
              </w:rPr>
            </w:pPr>
            <w:r w:rsidRPr="00526D6A">
              <w:rPr>
                <w:rFonts w:ascii="Arial" w:hAnsi="Arial" w:cs="Arial"/>
                <w:i/>
                <w:sz w:val="19"/>
                <w:szCs w:val="19"/>
                <w:lang w:val="es-MX" w:eastAsia="es-MX"/>
              </w:rPr>
              <w:t xml:space="preserve">Escolta, por elemento en un turno de 12 horas, por mes: </w:t>
            </w:r>
            <w:r w:rsidRPr="00526D6A">
              <w:rPr>
                <w:rFonts w:ascii="Arial" w:hAnsi="Arial" w:cs="Arial"/>
                <w:i/>
                <w:sz w:val="19"/>
                <w:szCs w:val="19"/>
                <w:vertAlign w:val="superscript"/>
                <w:lang w:val="es-MX" w:eastAsia="es-MX"/>
              </w:rPr>
              <w:t>(Reforma según Decreto Núm. 1669 PPOE Extra de fecha 31-12-2015)</w:t>
            </w:r>
          </w:p>
        </w:tc>
        <w:tc>
          <w:tcPr>
            <w:tcW w:w="1814" w:type="dxa"/>
            <w:shd w:val="clear" w:color="auto" w:fill="auto"/>
            <w:noWrap/>
            <w:hideMark/>
          </w:tcPr>
          <w:p w:rsidR="000F61AB" w:rsidRPr="00526D6A" w:rsidRDefault="000F61AB" w:rsidP="003E624C">
            <w:pPr>
              <w:jc w:val="center"/>
              <w:rPr>
                <w:rFonts w:ascii="Arial" w:hAnsi="Arial" w:cs="Arial"/>
                <w:bCs/>
                <w:i/>
                <w:sz w:val="19"/>
                <w:szCs w:val="19"/>
                <w:lang w:val="es-MX" w:eastAsia="es-MX"/>
              </w:rPr>
            </w:pPr>
          </w:p>
          <w:p w:rsidR="000F61AB" w:rsidRPr="00526D6A" w:rsidRDefault="000F61AB" w:rsidP="003E624C">
            <w:pPr>
              <w:jc w:val="center"/>
              <w:rPr>
                <w:rFonts w:ascii="Arial" w:hAnsi="Arial" w:cs="Arial"/>
                <w:i/>
                <w:sz w:val="19"/>
                <w:szCs w:val="19"/>
                <w:lang w:val="es-MX" w:eastAsia="es-MX"/>
              </w:rPr>
            </w:pPr>
            <w:r>
              <w:rPr>
                <w:rFonts w:ascii="Arial" w:hAnsi="Arial" w:cs="Arial"/>
                <w:bCs/>
                <w:i/>
                <w:sz w:val="19"/>
                <w:szCs w:val="19"/>
                <w:lang w:val="es-MX" w:eastAsia="es-MX"/>
              </w:rPr>
              <w:t>220</w:t>
            </w:r>
            <w:r w:rsidRPr="00526D6A">
              <w:rPr>
                <w:rFonts w:ascii="Arial" w:hAnsi="Arial" w:cs="Arial"/>
                <w:bCs/>
                <w:i/>
                <w:sz w:val="19"/>
                <w:szCs w:val="19"/>
                <w:lang w:val="es-MX" w:eastAsia="es-MX"/>
              </w:rPr>
              <w:t>.00</w:t>
            </w:r>
          </w:p>
        </w:tc>
      </w:tr>
      <w:tr w:rsidR="000F61AB" w:rsidRPr="00526D6A" w:rsidTr="003E624C">
        <w:trPr>
          <w:trHeight w:val="794"/>
        </w:trPr>
        <w:tc>
          <w:tcPr>
            <w:tcW w:w="329" w:type="dxa"/>
            <w:shd w:val="clear" w:color="auto" w:fill="auto"/>
            <w:noWrap/>
            <w:hideMark/>
          </w:tcPr>
          <w:p w:rsidR="000F61AB" w:rsidRPr="00526D6A" w:rsidRDefault="000F61AB" w:rsidP="003E624C">
            <w:pPr>
              <w:rPr>
                <w:rFonts w:ascii="Arial" w:hAnsi="Arial" w:cs="Arial"/>
                <w:i/>
                <w:sz w:val="19"/>
                <w:szCs w:val="19"/>
                <w:lang w:val="es-MX" w:eastAsia="es-MX"/>
              </w:rPr>
            </w:pPr>
          </w:p>
        </w:tc>
        <w:tc>
          <w:tcPr>
            <w:tcW w:w="318" w:type="dxa"/>
            <w:shd w:val="clear" w:color="auto" w:fill="auto"/>
            <w:noWrap/>
            <w:hideMark/>
          </w:tcPr>
          <w:p w:rsidR="000F61AB" w:rsidRPr="00526D6A" w:rsidRDefault="000F61AB" w:rsidP="003E624C">
            <w:pPr>
              <w:rPr>
                <w:rFonts w:ascii="Arial" w:hAnsi="Arial" w:cs="Arial"/>
                <w:i/>
                <w:sz w:val="19"/>
                <w:szCs w:val="19"/>
                <w:lang w:val="es-MX" w:eastAsia="es-MX"/>
              </w:rPr>
            </w:pPr>
            <w:r w:rsidRPr="00526D6A">
              <w:rPr>
                <w:rFonts w:ascii="Arial" w:hAnsi="Arial" w:cs="Arial"/>
                <w:i/>
                <w:sz w:val="19"/>
                <w:szCs w:val="19"/>
                <w:lang w:val="es-MX" w:eastAsia="es-MX"/>
              </w:rPr>
              <w:t>g)</w:t>
            </w:r>
          </w:p>
        </w:tc>
        <w:tc>
          <w:tcPr>
            <w:tcW w:w="4422" w:type="dxa"/>
            <w:shd w:val="clear" w:color="auto" w:fill="auto"/>
            <w:noWrap/>
            <w:hideMark/>
          </w:tcPr>
          <w:p w:rsidR="000F61AB" w:rsidRPr="00526D6A" w:rsidRDefault="000F61AB" w:rsidP="003E624C">
            <w:pPr>
              <w:jc w:val="both"/>
              <w:rPr>
                <w:rFonts w:ascii="Arial" w:hAnsi="Arial" w:cs="Arial"/>
                <w:i/>
                <w:sz w:val="19"/>
                <w:szCs w:val="19"/>
                <w:lang w:val="es-MX" w:eastAsia="es-MX"/>
              </w:rPr>
            </w:pPr>
            <w:r w:rsidRPr="00526D6A">
              <w:rPr>
                <w:rFonts w:ascii="Arial" w:hAnsi="Arial" w:cs="Arial"/>
                <w:i/>
                <w:sz w:val="19"/>
                <w:szCs w:val="19"/>
                <w:lang w:val="es-MX" w:eastAsia="es-MX"/>
              </w:rPr>
              <w:t xml:space="preserve">Con vehículo de motor con dos elementos armados a bordo en un turno de 12 horas, por mes: </w:t>
            </w:r>
            <w:r w:rsidRPr="00526D6A">
              <w:rPr>
                <w:rFonts w:ascii="Arial" w:hAnsi="Arial" w:cs="Arial"/>
                <w:i/>
                <w:sz w:val="19"/>
                <w:szCs w:val="19"/>
                <w:vertAlign w:val="superscript"/>
                <w:lang w:val="es-MX" w:eastAsia="es-MX"/>
              </w:rPr>
              <w:t>(Reforma según Decreto Núm. 1669 PPOE Extra de fecha 31-12-2015)</w:t>
            </w:r>
          </w:p>
        </w:tc>
        <w:tc>
          <w:tcPr>
            <w:tcW w:w="1814" w:type="dxa"/>
            <w:shd w:val="clear" w:color="auto" w:fill="auto"/>
            <w:noWrap/>
            <w:hideMark/>
          </w:tcPr>
          <w:p w:rsidR="000F61AB" w:rsidRPr="00526D6A" w:rsidRDefault="000F61AB" w:rsidP="003E624C">
            <w:pPr>
              <w:jc w:val="center"/>
              <w:rPr>
                <w:rFonts w:ascii="Arial" w:hAnsi="Arial" w:cs="Arial"/>
                <w:bCs/>
                <w:i/>
                <w:sz w:val="19"/>
                <w:szCs w:val="19"/>
                <w:lang w:val="es-MX" w:eastAsia="es-MX"/>
              </w:rPr>
            </w:pPr>
          </w:p>
          <w:p w:rsidR="000F61AB" w:rsidRPr="00526D6A" w:rsidRDefault="000F61AB" w:rsidP="003E624C">
            <w:pPr>
              <w:jc w:val="center"/>
              <w:rPr>
                <w:rFonts w:ascii="Arial" w:hAnsi="Arial" w:cs="Arial"/>
                <w:bCs/>
                <w:i/>
                <w:sz w:val="19"/>
                <w:szCs w:val="19"/>
                <w:lang w:val="es-MX" w:eastAsia="es-MX"/>
              </w:rPr>
            </w:pPr>
          </w:p>
          <w:p w:rsidR="000F61AB" w:rsidRPr="00526D6A" w:rsidRDefault="000F61AB" w:rsidP="003E624C">
            <w:pPr>
              <w:jc w:val="center"/>
              <w:rPr>
                <w:rFonts w:ascii="Arial" w:hAnsi="Arial" w:cs="Arial"/>
                <w:i/>
                <w:sz w:val="19"/>
                <w:szCs w:val="19"/>
                <w:lang w:val="es-MX" w:eastAsia="es-MX"/>
              </w:rPr>
            </w:pPr>
            <w:r>
              <w:rPr>
                <w:rFonts w:ascii="Arial" w:hAnsi="Arial" w:cs="Arial"/>
                <w:bCs/>
                <w:i/>
                <w:sz w:val="19"/>
                <w:szCs w:val="19"/>
                <w:lang w:val="es-MX" w:eastAsia="es-MX"/>
              </w:rPr>
              <w:t>813</w:t>
            </w:r>
            <w:r w:rsidRPr="00526D6A">
              <w:rPr>
                <w:rFonts w:ascii="Arial" w:hAnsi="Arial" w:cs="Arial"/>
                <w:bCs/>
                <w:i/>
                <w:sz w:val="19"/>
                <w:szCs w:val="19"/>
                <w:lang w:val="es-MX" w:eastAsia="es-MX"/>
              </w:rPr>
              <w:t>.00</w:t>
            </w:r>
          </w:p>
        </w:tc>
      </w:tr>
      <w:tr w:rsidR="000F61AB" w:rsidRPr="00FB2547" w:rsidTr="003E624C">
        <w:trPr>
          <w:trHeight w:val="600"/>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h)</w:t>
            </w:r>
          </w:p>
        </w:tc>
        <w:tc>
          <w:tcPr>
            <w:tcW w:w="4422"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Con cuatrimoto y dos elementos armados a bordo en un turno de 12 horas, por mes:</w:t>
            </w:r>
          </w:p>
        </w:tc>
        <w:tc>
          <w:tcPr>
            <w:tcW w:w="1814"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710.00</w:t>
            </w:r>
          </w:p>
        </w:tc>
      </w:tr>
      <w:tr w:rsidR="000F61AB" w:rsidRPr="00FB2547" w:rsidTr="003E624C">
        <w:trPr>
          <w:trHeight w:val="600"/>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w:t>
            </w:r>
          </w:p>
        </w:tc>
        <w:tc>
          <w:tcPr>
            <w:tcW w:w="4422"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Con motocicleta y dos elementos armados a bordo en un turno de 12 horas, por mes:</w:t>
            </w:r>
          </w:p>
        </w:tc>
        <w:tc>
          <w:tcPr>
            <w:tcW w:w="1814"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560.00</w:t>
            </w:r>
          </w:p>
        </w:tc>
      </w:tr>
      <w:tr w:rsidR="000F61AB" w:rsidRPr="00FB2547" w:rsidTr="003E624C">
        <w:trPr>
          <w:trHeight w:val="567"/>
        </w:trPr>
        <w:tc>
          <w:tcPr>
            <w:tcW w:w="329" w:type="dxa"/>
            <w:shd w:val="clear" w:color="auto" w:fill="auto"/>
            <w:noWrap/>
            <w:hideMark/>
          </w:tcPr>
          <w:p w:rsidR="000F61AB" w:rsidRPr="00FB2547" w:rsidRDefault="000F61AB" w:rsidP="003E624C">
            <w:pPr>
              <w:rPr>
                <w:rFonts w:ascii="Arial" w:hAnsi="Arial" w:cs="Arial"/>
                <w:sz w:val="19"/>
                <w:szCs w:val="19"/>
                <w:highlight w:val="yellow"/>
                <w:lang w:val="es-MX" w:eastAsia="es-MX"/>
              </w:rPr>
            </w:pPr>
          </w:p>
        </w:tc>
        <w:tc>
          <w:tcPr>
            <w:tcW w:w="318"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j)</w:t>
            </w:r>
          </w:p>
        </w:tc>
        <w:tc>
          <w:tcPr>
            <w:tcW w:w="4422"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color w:val="000000"/>
                <w:sz w:val="19"/>
                <w:szCs w:val="19"/>
                <w:lang w:eastAsia="es-MX"/>
              </w:rPr>
              <w:t xml:space="preserve">Por otros servicios, por elemento, por mes: </w:t>
            </w:r>
            <w:r w:rsidRPr="00FB2547">
              <w:rPr>
                <w:rFonts w:ascii="Arial" w:hAnsi="Arial" w:cs="Arial"/>
                <w:sz w:val="19"/>
                <w:szCs w:val="19"/>
                <w:vertAlign w:val="superscript"/>
              </w:rPr>
              <w:t xml:space="preserve">(Adición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814"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39.19</w:t>
            </w:r>
          </w:p>
        </w:tc>
      </w:tr>
      <w:tr w:rsidR="000F61AB" w:rsidRPr="00FB2547" w:rsidTr="003E624C">
        <w:trPr>
          <w:trHeight w:val="397"/>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II</w:t>
            </w:r>
          </w:p>
        </w:tc>
        <w:tc>
          <w:tcPr>
            <w:tcW w:w="318"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422"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Servicios de vigilancia administrativa:</w:t>
            </w:r>
          </w:p>
        </w:tc>
        <w:tc>
          <w:tcPr>
            <w:tcW w:w="1814"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600"/>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a)</w:t>
            </w:r>
          </w:p>
        </w:tc>
        <w:tc>
          <w:tcPr>
            <w:tcW w:w="4422"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Sin arma, por elemento en un turno de 12 horas, por mes:</w:t>
            </w:r>
          </w:p>
        </w:tc>
        <w:tc>
          <w:tcPr>
            <w:tcW w:w="1814" w:type="dxa"/>
            <w:shd w:val="clear" w:color="auto" w:fill="auto"/>
            <w:noWrap/>
            <w:hideMark/>
          </w:tcPr>
          <w:p w:rsidR="000F61AB" w:rsidRPr="00FB2547" w:rsidRDefault="000F61AB" w:rsidP="003E624C">
            <w:pPr>
              <w:jc w:val="center"/>
              <w:rPr>
                <w:rFonts w:ascii="Arial" w:hAnsi="Arial" w:cs="Arial"/>
                <w:bCs/>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bCs/>
                <w:sz w:val="19"/>
                <w:szCs w:val="19"/>
                <w:lang w:val="es-MX" w:eastAsia="es-MX"/>
              </w:rPr>
              <w:t>144.00</w:t>
            </w:r>
          </w:p>
        </w:tc>
      </w:tr>
      <w:tr w:rsidR="000F61AB" w:rsidRPr="00FB2547" w:rsidTr="003E624C">
        <w:trPr>
          <w:trHeight w:val="600"/>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b)</w:t>
            </w:r>
          </w:p>
        </w:tc>
        <w:tc>
          <w:tcPr>
            <w:tcW w:w="4422"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Si arma, por elemento en un turno de 12 horas, por quince días:</w:t>
            </w:r>
          </w:p>
        </w:tc>
        <w:tc>
          <w:tcPr>
            <w:tcW w:w="1814" w:type="dxa"/>
            <w:shd w:val="clear" w:color="auto" w:fill="auto"/>
            <w:noWrap/>
            <w:hideMark/>
          </w:tcPr>
          <w:p w:rsidR="000F61AB" w:rsidRPr="00FB2547" w:rsidRDefault="000F61AB" w:rsidP="003E624C">
            <w:pPr>
              <w:jc w:val="center"/>
              <w:rPr>
                <w:rFonts w:ascii="Arial" w:hAnsi="Arial" w:cs="Arial"/>
                <w:bCs/>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bCs/>
                <w:sz w:val="19"/>
                <w:szCs w:val="19"/>
                <w:lang w:val="es-MX" w:eastAsia="es-MX"/>
              </w:rPr>
              <w:t>72.00</w:t>
            </w:r>
          </w:p>
        </w:tc>
      </w:tr>
      <w:tr w:rsidR="000F61AB" w:rsidRPr="00FB2547" w:rsidTr="003E624C">
        <w:trPr>
          <w:trHeight w:val="397"/>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III</w:t>
            </w:r>
          </w:p>
        </w:tc>
        <w:tc>
          <w:tcPr>
            <w:tcW w:w="318"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422"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Servicios de seguridad y vigilancia de alto riesgo:</w:t>
            </w:r>
          </w:p>
        </w:tc>
        <w:tc>
          <w:tcPr>
            <w:tcW w:w="1814"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600"/>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a)</w:t>
            </w:r>
          </w:p>
        </w:tc>
        <w:tc>
          <w:tcPr>
            <w:tcW w:w="4422"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Con arma y equipo, por elemento en un turno de 12 horas, por mes:</w:t>
            </w:r>
          </w:p>
        </w:tc>
        <w:tc>
          <w:tcPr>
            <w:tcW w:w="1814"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200.00</w:t>
            </w:r>
          </w:p>
        </w:tc>
      </w:tr>
      <w:tr w:rsidR="000F61AB" w:rsidRPr="00FB2547" w:rsidTr="003E624C">
        <w:trPr>
          <w:trHeight w:val="567"/>
        </w:trPr>
        <w:tc>
          <w:tcPr>
            <w:tcW w:w="329" w:type="dxa"/>
            <w:shd w:val="clear" w:color="auto" w:fill="auto"/>
            <w:noWrap/>
            <w:hideMark/>
          </w:tcPr>
          <w:p w:rsidR="000F61AB" w:rsidRPr="00FB2547" w:rsidRDefault="000F61AB" w:rsidP="003E624C">
            <w:pPr>
              <w:rPr>
                <w:rFonts w:ascii="Arial" w:hAnsi="Arial" w:cs="Arial"/>
                <w:sz w:val="19"/>
                <w:szCs w:val="19"/>
                <w:highlight w:val="yellow"/>
                <w:lang w:val="es-MX" w:eastAsia="es-MX"/>
              </w:rPr>
            </w:pPr>
          </w:p>
        </w:tc>
        <w:tc>
          <w:tcPr>
            <w:tcW w:w="318"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b)</w:t>
            </w:r>
          </w:p>
        </w:tc>
        <w:tc>
          <w:tcPr>
            <w:tcW w:w="4422"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color w:val="000000"/>
                <w:sz w:val="19"/>
                <w:szCs w:val="19"/>
                <w:lang w:eastAsia="es-MX"/>
              </w:rPr>
              <w:t xml:space="preserve">Por otros servicios, por elemento, por mes: </w:t>
            </w:r>
            <w:r w:rsidRPr="00FB2547">
              <w:rPr>
                <w:rFonts w:ascii="Arial" w:hAnsi="Arial" w:cs="Arial"/>
                <w:sz w:val="19"/>
                <w:szCs w:val="19"/>
                <w:vertAlign w:val="superscript"/>
              </w:rPr>
              <w:t xml:space="preserve">(Adición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814"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77.28</w:t>
            </w: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IV</w:t>
            </w:r>
          </w:p>
        </w:tc>
        <w:tc>
          <w:tcPr>
            <w:tcW w:w="318"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422"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Servicios de seguridad y vigilancia especiales:</w:t>
            </w:r>
          </w:p>
        </w:tc>
        <w:tc>
          <w:tcPr>
            <w:tcW w:w="1814"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a)</w:t>
            </w:r>
          </w:p>
        </w:tc>
        <w:tc>
          <w:tcPr>
            <w:tcW w:w="4422"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elemento sin arma, por 12 horas:</w:t>
            </w:r>
          </w:p>
        </w:tc>
        <w:tc>
          <w:tcPr>
            <w:tcW w:w="1814"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bCs/>
                <w:sz w:val="19"/>
                <w:szCs w:val="19"/>
                <w:lang w:val="es-MX" w:eastAsia="es-MX"/>
              </w:rPr>
              <w:t>13.00</w:t>
            </w: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b)</w:t>
            </w:r>
          </w:p>
        </w:tc>
        <w:tc>
          <w:tcPr>
            <w:tcW w:w="4422"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elemento sin arma, por 6 horas:</w:t>
            </w:r>
          </w:p>
        </w:tc>
        <w:tc>
          <w:tcPr>
            <w:tcW w:w="1814"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6.50</w:t>
            </w: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c)</w:t>
            </w:r>
          </w:p>
        </w:tc>
        <w:tc>
          <w:tcPr>
            <w:tcW w:w="4422"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elemento con arma, por 12 horas:</w:t>
            </w:r>
          </w:p>
        </w:tc>
        <w:tc>
          <w:tcPr>
            <w:tcW w:w="1814"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bCs/>
                <w:sz w:val="19"/>
                <w:szCs w:val="19"/>
                <w:lang w:val="es-MX" w:eastAsia="es-MX"/>
              </w:rPr>
              <w:t>17.00</w:t>
            </w: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d)</w:t>
            </w:r>
          </w:p>
        </w:tc>
        <w:tc>
          <w:tcPr>
            <w:tcW w:w="4422"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elemento con arma, por 6 horas:</w:t>
            </w:r>
          </w:p>
        </w:tc>
        <w:tc>
          <w:tcPr>
            <w:tcW w:w="1814"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8.00</w:t>
            </w: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e)</w:t>
            </w:r>
          </w:p>
        </w:tc>
        <w:tc>
          <w:tcPr>
            <w:tcW w:w="4422"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elemento de escolta con arma, por 12 horas:</w:t>
            </w:r>
          </w:p>
        </w:tc>
        <w:tc>
          <w:tcPr>
            <w:tcW w:w="1814"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bCs/>
                <w:sz w:val="19"/>
                <w:szCs w:val="19"/>
                <w:lang w:val="es-MX" w:eastAsia="es-MX"/>
              </w:rPr>
              <w:t>44.00</w:t>
            </w:r>
          </w:p>
        </w:tc>
      </w:tr>
      <w:tr w:rsidR="000F61AB" w:rsidRPr="00FB2547" w:rsidTr="003E624C">
        <w:trPr>
          <w:trHeight w:val="329"/>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f)</w:t>
            </w:r>
          </w:p>
        </w:tc>
        <w:tc>
          <w:tcPr>
            <w:tcW w:w="4422"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elemento de escolta con arma, por 6 horas:</w:t>
            </w:r>
          </w:p>
        </w:tc>
        <w:tc>
          <w:tcPr>
            <w:tcW w:w="1814"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22.00</w:t>
            </w:r>
          </w:p>
        </w:tc>
      </w:tr>
      <w:tr w:rsidR="000F61AB" w:rsidRPr="00FB2547" w:rsidTr="003E624C">
        <w:trPr>
          <w:trHeight w:val="600"/>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g)</w:t>
            </w:r>
          </w:p>
        </w:tc>
        <w:tc>
          <w:tcPr>
            <w:tcW w:w="4422"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Con vehículo de motor dentro de la ciudad con dos elementos a bordo, por 12 horas:</w:t>
            </w:r>
          </w:p>
        </w:tc>
        <w:tc>
          <w:tcPr>
            <w:tcW w:w="1814" w:type="dxa"/>
            <w:shd w:val="clear" w:color="auto" w:fill="auto"/>
            <w:noWrap/>
            <w:hideMark/>
          </w:tcPr>
          <w:p w:rsidR="000F61AB" w:rsidRPr="00FB2547" w:rsidRDefault="000F61AB" w:rsidP="003E624C">
            <w:pPr>
              <w:jc w:val="center"/>
              <w:rPr>
                <w:rFonts w:ascii="Arial" w:hAnsi="Arial" w:cs="Arial"/>
                <w:bCs/>
                <w:sz w:val="19"/>
                <w:szCs w:val="19"/>
                <w:lang w:val="es-MX" w:eastAsia="es-MX"/>
              </w:rPr>
            </w:pPr>
          </w:p>
          <w:p w:rsidR="000F61AB" w:rsidRPr="00FB2547" w:rsidRDefault="000F61AB" w:rsidP="003E624C">
            <w:pPr>
              <w:jc w:val="center"/>
              <w:rPr>
                <w:rFonts w:ascii="Arial" w:hAnsi="Arial" w:cs="Arial"/>
                <w:bCs/>
                <w:sz w:val="19"/>
                <w:szCs w:val="19"/>
                <w:lang w:val="es-MX" w:eastAsia="es-MX"/>
              </w:rPr>
            </w:pPr>
            <w:r w:rsidRPr="00FB2547">
              <w:rPr>
                <w:rFonts w:ascii="Arial" w:hAnsi="Arial" w:cs="Arial"/>
                <w:bCs/>
                <w:sz w:val="19"/>
                <w:szCs w:val="19"/>
                <w:lang w:val="es-MX" w:eastAsia="es-MX"/>
              </w:rPr>
              <w:t>94.50</w:t>
            </w:r>
          </w:p>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794"/>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h)</w:t>
            </w:r>
          </w:p>
        </w:tc>
        <w:tc>
          <w:tcPr>
            <w:tcW w:w="4422"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Con vehículo de motor fuera de la ciudad pero dentro del territorio del Estado, con dos elementos a bordo y armados, por 12 horas:</w:t>
            </w:r>
          </w:p>
        </w:tc>
        <w:tc>
          <w:tcPr>
            <w:tcW w:w="1814" w:type="dxa"/>
            <w:shd w:val="clear" w:color="auto" w:fill="auto"/>
            <w:noWrap/>
            <w:hideMark/>
          </w:tcPr>
          <w:p w:rsidR="000F61AB" w:rsidRPr="00FB2547" w:rsidRDefault="000F61AB" w:rsidP="003E624C">
            <w:pPr>
              <w:jc w:val="center"/>
              <w:rPr>
                <w:rFonts w:ascii="Arial" w:hAnsi="Arial" w:cs="Arial"/>
                <w:bCs/>
                <w:sz w:val="19"/>
                <w:szCs w:val="19"/>
                <w:lang w:val="es-MX" w:eastAsia="es-MX"/>
              </w:rPr>
            </w:pPr>
          </w:p>
          <w:p w:rsidR="000F61AB" w:rsidRPr="00FB2547" w:rsidRDefault="000F61AB" w:rsidP="003E624C">
            <w:pPr>
              <w:jc w:val="center"/>
              <w:rPr>
                <w:rFonts w:ascii="Arial" w:hAnsi="Arial" w:cs="Arial"/>
                <w:bCs/>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bCs/>
                <w:sz w:val="19"/>
                <w:szCs w:val="19"/>
                <w:lang w:val="es-MX" w:eastAsia="es-MX"/>
              </w:rPr>
              <w:t>180.00</w:t>
            </w:r>
          </w:p>
        </w:tc>
      </w:tr>
      <w:tr w:rsidR="000F61AB" w:rsidRPr="00FB2547" w:rsidTr="003E624C">
        <w:trPr>
          <w:trHeight w:val="567"/>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w:t>
            </w:r>
          </w:p>
        </w:tc>
        <w:tc>
          <w:tcPr>
            <w:tcW w:w="4422"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Con motocicleta y dos elementos a bordo, por 12 horas:</w:t>
            </w:r>
          </w:p>
        </w:tc>
        <w:tc>
          <w:tcPr>
            <w:tcW w:w="1814" w:type="dxa"/>
            <w:shd w:val="clear" w:color="auto" w:fill="auto"/>
            <w:noWrap/>
            <w:hideMark/>
          </w:tcPr>
          <w:p w:rsidR="000F61AB" w:rsidRPr="00FB2547" w:rsidRDefault="000F61AB" w:rsidP="003E624C">
            <w:pPr>
              <w:jc w:val="center"/>
              <w:rPr>
                <w:rFonts w:ascii="Arial" w:hAnsi="Arial" w:cs="Arial"/>
                <w:bCs/>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bCs/>
                <w:sz w:val="19"/>
                <w:szCs w:val="19"/>
                <w:lang w:val="es-MX" w:eastAsia="es-MX"/>
              </w:rPr>
              <w:t>48.00</w:t>
            </w:r>
          </w:p>
        </w:tc>
      </w:tr>
      <w:tr w:rsidR="000F61AB" w:rsidRPr="00FB2547" w:rsidTr="003E624C">
        <w:trPr>
          <w:trHeight w:val="567"/>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j)</w:t>
            </w:r>
          </w:p>
        </w:tc>
        <w:tc>
          <w:tcPr>
            <w:tcW w:w="4422"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Con motocicleta y dos elementos a bordo, por 6 horas:</w:t>
            </w:r>
          </w:p>
        </w:tc>
        <w:tc>
          <w:tcPr>
            <w:tcW w:w="1814"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24.00</w:t>
            </w:r>
          </w:p>
        </w:tc>
      </w:tr>
      <w:tr w:rsidR="000F61AB" w:rsidRPr="00FB2547" w:rsidTr="003E624C">
        <w:trPr>
          <w:trHeight w:val="414"/>
        </w:trPr>
        <w:tc>
          <w:tcPr>
            <w:tcW w:w="32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18"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k)</w:t>
            </w:r>
          </w:p>
        </w:tc>
        <w:tc>
          <w:tcPr>
            <w:tcW w:w="4422"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Monitoreo a través de circuito cerrado, por una cámara mensual:</w:t>
            </w:r>
          </w:p>
        </w:tc>
        <w:tc>
          <w:tcPr>
            <w:tcW w:w="1814"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25.00</w:t>
            </w:r>
          </w:p>
        </w:tc>
      </w:tr>
    </w:tbl>
    <w:p w:rsidR="000F61AB" w:rsidRPr="00FB2547" w:rsidRDefault="000F61AB" w:rsidP="000F61AB">
      <w:pPr>
        <w:pStyle w:val="Textosinformato"/>
        <w:tabs>
          <w:tab w:val="right" w:leader="dot" w:pos="8828"/>
        </w:tabs>
        <w:jc w:val="both"/>
        <w:rPr>
          <w:rFonts w:ascii="Arial" w:hAnsi="Arial" w:cs="Arial"/>
          <w:b/>
          <w:sz w:val="19"/>
          <w:szCs w:val="19"/>
        </w:rPr>
      </w:pP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1386</w:t>
      </w:r>
      <w:r w:rsidRPr="00FB2547">
        <w:rPr>
          <w:rFonts w:ascii="Arial" w:hAnsi="Arial" w:cs="Arial"/>
          <w:bCs/>
          <w:spacing w:val="-3"/>
          <w:sz w:val="19"/>
          <w:szCs w:val="19"/>
          <w:vertAlign w:val="superscript"/>
        </w:rPr>
        <w:t xml:space="preserve"> PPOE Quinta Sección de fecha 15/12/2012)</w:t>
      </w:r>
    </w:p>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Capítulo Tercero Bis</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Por los servicios que presta la Secretaría de Vialidad y Transporte</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sz w:val="19"/>
          <w:szCs w:val="19"/>
          <w:vertAlign w:val="superscript"/>
        </w:rPr>
        <w:t xml:space="preserve">(Adición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1386</w:t>
      </w:r>
      <w:r w:rsidRPr="00FB2547">
        <w:rPr>
          <w:rFonts w:ascii="Arial" w:hAnsi="Arial" w:cs="Arial"/>
          <w:bCs/>
          <w:spacing w:val="-3"/>
          <w:sz w:val="19"/>
          <w:szCs w:val="19"/>
          <w:vertAlign w:val="superscript"/>
        </w:rPr>
        <w:t xml:space="preserve"> PPOE Quinta Sección de fecha 15/12/2012)</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Sección Primera</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Del Servicio Público</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sz w:val="19"/>
          <w:szCs w:val="19"/>
          <w:vertAlign w:val="superscript"/>
        </w:rPr>
        <w:t xml:space="preserve">(Adición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1386</w:t>
      </w:r>
      <w:r w:rsidRPr="00FB2547">
        <w:rPr>
          <w:rFonts w:ascii="Arial" w:hAnsi="Arial" w:cs="Arial"/>
          <w:bCs/>
          <w:spacing w:val="-3"/>
          <w:sz w:val="19"/>
          <w:szCs w:val="19"/>
          <w:vertAlign w:val="superscript"/>
        </w:rPr>
        <w:t xml:space="preserve"> PPOE Quinta Sección de fecha 15/12/2012)</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885633">
        <w:rPr>
          <w:rFonts w:ascii="Arial" w:hAnsi="Arial" w:cs="Arial"/>
          <w:b/>
          <w:sz w:val="19"/>
          <w:szCs w:val="19"/>
        </w:rPr>
        <w:t>Artículo 38.</w:t>
      </w:r>
      <w:r w:rsidRPr="00FB2547">
        <w:rPr>
          <w:rFonts w:ascii="Arial" w:hAnsi="Arial" w:cs="Arial"/>
          <w:b/>
          <w:sz w:val="19"/>
          <w:szCs w:val="19"/>
        </w:rPr>
        <w:t xml:space="preserve"> </w:t>
      </w:r>
      <w:r w:rsidRPr="00FB2547">
        <w:rPr>
          <w:rFonts w:ascii="Arial" w:hAnsi="Arial" w:cs="Arial"/>
          <w:sz w:val="19"/>
          <w:szCs w:val="19"/>
        </w:rPr>
        <w:t>Las personas físicas y morales que obtengan concesiones y permisos de servicio público en sus diferentes modalidades, causarán y pagarán derechos conforme a las siguientes cuotas:</w:t>
      </w:r>
    </w:p>
    <w:p w:rsidR="000F61AB" w:rsidRPr="00034924" w:rsidRDefault="000F61AB" w:rsidP="000F61AB">
      <w:pPr>
        <w:pStyle w:val="Textosinformato"/>
        <w:tabs>
          <w:tab w:val="right" w:leader="dot" w:pos="8828"/>
        </w:tabs>
        <w:jc w:val="both"/>
        <w:rPr>
          <w:rFonts w:ascii="Arial" w:hAnsi="Arial" w:cs="Arial"/>
          <w:sz w:val="12"/>
          <w:szCs w:val="19"/>
        </w:rPr>
      </w:pPr>
    </w:p>
    <w:tbl>
      <w:tblPr>
        <w:tblW w:w="6926" w:type="dxa"/>
        <w:tblInd w:w="55" w:type="dxa"/>
        <w:tblCellMar>
          <w:left w:w="70" w:type="dxa"/>
          <w:right w:w="70" w:type="dxa"/>
        </w:tblCellMar>
        <w:tblLook w:val="04A0" w:firstRow="1" w:lastRow="0" w:firstColumn="1" w:lastColumn="0" w:noHBand="0" w:noVBand="1"/>
      </w:tblPr>
      <w:tblGrid>
        <w:gridCol w:w="850"/>
        <w:gridCol w:w="4091"/>
        <w:gridCol w:w="1985"/>
      </w:tblGrid>
      <w:tr w:rsidR="000F61AB" w:rsidRPr="00FB2547" w:rsidTr="003E624C">
        <w:trPr>
          <w:trHeight w:val="255"/>
        </w:trPr>
        <w:tc>
          <w:tcPr>
            <w:tcW w:w="850" w:type="dxa"/>
            <w:shd w:val="clear" w:color="auto" w:fill="auto"/>
            <w:noWrap/>
            <w:vAlign w:val="bottom"/>
            <w:hideMark/>
          </w:tcPr>
          <w:p w:rsidR="000F61AB" w:rsidRPr="00FB2547" w:rsidRDefault="000F61AB" w:rsidP="003E624C">
            <w:pPr>
              <w:ind w:left="-77" w:firstLine="77"/>
              <w:rPr>
                <w:rFonts w:ascii="Arial" w:hAnsi="Arial" w:cs="Arial"/>
                <w:sz w:val="19"/>
                <w:szCs w:val="19"/>
                <w:lang w:val="es-MX" w:eastAsia="es-MX"/>
              </w:rPr>
            </w:pPr>
          </w:p>
        </w:tc>
        <w:tc>
          <w:tcPr>
            <w:tcW w:w="4091" w:type="dxa"/>
            <w:shd w:val="clear" w:color="auto" w:fill="auto"/>
            <w:noWrap/>
            <w:vAlign w:val="bottom"/>
            <w:hideMark/>
          </w:tcPr>
          <w:p w:rsidR="000F61AB" w:rsidRPr="00FB2547" w:rsidRDefault="000F61AB" w:rsidP="003E624C">
            <w:pPr>
              <w:ind w:left="-77" w:firstLine="77"/>
              <w:rPr>
                <w:rFonts w:ascii="Arial" w:hAnsi="Arial" w:cs="Arial"/>
                <w:sz w:val="19"/>
                <w:szCs w:val="19"/>
                <w:lang w:val="es-MX" w:eastAsia="es-MX"/>
              </w:rPr>
            </w:pPr>
          </w:p>
        </w:tc>
        <w:tc>
          <w:tcPr>
            <w:tcW w:w="1985" w:type="dxa"/>
            <w:shd w:val="clear" w:color="auto" w:fill="auto"/>
            <w:noWrap/>
            <w:vAlign w:val="bottom"/>
            <w:hideMark/>
          </w:tcPr>
          <w:p w:rsidR="000F61AB" w:rsidRPr="00FB2547" w:rsidRDefault="000F61AB" w:rsidP="003E624C">
            <w:pPr>
              <w:ind w:left="186"/>
              <w:jc w:val="center"/>
              <w:rPr>
                <w:rFonts w:ascii="Arial" w:hAnsi="Arial" w:cs="Arial"/>
                <w:sz w:val="19"/>
                <w:szCs w:val="19"/>
                <w:lang w:val="es-MX" w:eastAsia="es-MX"/>
              </w:rPr>
            </w:pPr>
            <w:r w:rsidRPr="00FB2547">
              <w:rPr>
                <w:rFonts w:ascii="Arial" w:hAnsi="Arial" w:cs="Arial"/>
                <w:sz w:val="19"/>
                <w:szCs w:val="19"/>
                <w:lang w:val="es-MX" w:eastAsia="es-MX"/>
              </w:rPr>
              <w:t>Número de salarios mínimos</w:t>
            </w:r>
          </w:p>
        </w:tc>
      </w:tr>
      <w:tr w:rsidR="000F61AB" w:rsidRPr="00FB2547" w:rsidTr="003E624C">
        <w:trPr>
          <w:trHeight w:val="567"/>
        </w:trPr>
        <w:tc>
          <w:tcPr>
            <w:tcW w:w="850"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I</w:t>
            </w:r>
          </w:p>
        </w:tc>
        <w:tc>
          <w:tcPr>
            <w:tcW w:w="4091"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integración de expediente para solicitar una concesión:</w:t>
            </w:r>
          </w:p>
        </w:tc>
        <w:tc>
          <w:tcPr>
            <w:tcW w:w="1985"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6.00</w:t>
            </w:r>
          </w:p>
        </w:tc>
      </w:tr>
      <w:tr w:rsidR="000F61AB" w:rsidRPr="00FB2547" w:rsidTr="003E624C">
        <w:trPr>
          <w:trHeight w:val="567"/>
        </w:trPr>
        <w:tc>
          <w:tcPr>
            <w:tcW w:w="850"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II</w:t>
            </w:r>
          </w:p>
        </w:tc>
        <w:tc>
          <w:tcPr>
            <w:tcW w:w="4091" w:type="dxa"/>
            <w:shd w:val="clear" w:color="auto" w:fill="auto"/>
            <w:hideMark/>
          </w:tcPr>
          <w:p w:rsidR="000F61AB" w:rsidRPr="00FB2547" w:rsidRDefault="000F61AB" w:rsidP="003E624C">
            <w:pPr>
              <w:jc w:val="both"/>
              <w:rPr>
                <w:rFonts w:ascii="Arial" w:hAnsi="Arial" w:cs="Arial"/>
                <w:sz w:val="19"/>
                <w:szCs w:val="19"/>
                <w:lang w:eastAsia="es-MX"/>
              </w:rPr>
            </w:pPr>
            <w:r w:rsidRPr="00FB2547">
              <w:rPr>
                <w:rFonts w:ascii="Arial" w:hAnsi="Arial" w:cs="Arial"/>
                <w:sz w:val="19"/>
                <w:szCs w:val="19"/>
                <w:lang w:val="es-MX" w:eastAsia="es-MX"/>
              </w:rPr>
              <w:t xml:space="preserve">Se deroga </w:t>
            </w:r>
            <w:r w:rsidRPr="00FB2547">
              <w:rPr>
                <w:rFonts w:ascii="Arial" w:hAnsi="Arial" w:cs="Arial"/>
                <w:sz w:val="19"/>
                <w:szCs w:val="19"/>
                <w:vertAlign w:val="superscript"/>
              </w:rPr>
              <w:t>(Derogado según Decreto No.13 PPOE Extra de fecha 31-12-2013)</w:t>
            </w:r>
          </w:p>
        </w:tc>
        <w:tc>
          <w:tcPr>
            <w:tcW w:w="1985"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w:t>
            </w:r>
          </w:p>
        </w:tc>
      </w:tr>
      <w:tr w:rsidR="000F61AB" w:rsidRPr="00FB2547" w:rsidTr="003E624C">
        <w:trPr>
          <w:trHeight w:val="1020"/>
        </w:trPr>
        <w:tc>
          <w:tcPr>
            <w:tcW w:w="850"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III</w:t>
            </w:r>
          </w:p>
        </w:tc>
        <w:tc>
          <w:tcPr>
            <w:tcW w:w="4091" w:type="dxa"/>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Por la expedición de copias simples de documentos que obren en archivo, hasta 20 hojas:</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tc>
        <w:tc>
          <w:tcPr>
            <w:tcW w:w="1985"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1.00</w:t>
            </w:r>
          </w:p>
        </w:tc>
      </w:tr>
      <w:tr w:rsidR="000F61AB" w:rsidRPr="00FB2547" w:rsidTr="003E624C">
        <w:trPr>
          <w:trHeight w:val="345"/>
        </w:trPr>
        <w:tc>
          <w:tcPr>
            <w:tcW w:w="850"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IV</w:t>
            </w:r>
          </w:p>
        </w:tc>
        <w:tc>
          <w:tcPr>
            <w:tcW w:w="4091"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hoja adicional:</w:t>
            </w:r>
          </w:p>
        </w:tc>
        <w:tc>
          <w:tcPr>
            <w:tcW w:w="1985"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0.05</w:t>
            </w:r>
          </w:p>
        </w:tc>
      </w:tr>
      <w:tr w:rsidR="000F61AB" w:rsidRPr="00FB2547" w:rsidTr="003E624C">
        <w:trPr>
          <w:trHeight w:val="794"/>
        </w:trPr>
        <w:tc>
          <w:tcPr>
            <w:tcW w:w="850"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V</w:t>
            </w:r>
          </w:p>
        </w:tc>
        <w:tc>
          <w:tcPr>
            <w:tcW w:w="4091" w:type="dxa"/>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 xml:space="preserve">Por la expedición de permiso provisional por 60 días: </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tc>
        <w:tc>
          <w:tcPr>
            <w:tcW w:w="1985"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4.50</w:t>
            </w:r>
          </w:p>
        </w:tc>
      </w:tr>
      <w:tr w:rsidR="000F61AB" w:rsidRPr="00FB2547" w:rsidTr="003E624C">
        <w:trPr>
          <w:trHeight w:val="567"/>
        </w:trPr>
        <w:tc>
          <w:tcPr>
            <w:tcW w:w="850"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VI</w:t>
            </w:r>
          </w:p>
        </w:tc>
        <w:tc>
          <w:tcPr>
            <w:tcW w:w="4091"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certificación de documentos, excepto de concesiones o permisos hasta 20 hojas:</w:t>
            </w:r>
          </w:p>
        </w:tc>
        <w:tc>
          <w:tcPr>
            <w:tcW w:w="1985"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6.50</w:t>
            </w:r>
          </w:p>
        </w:tc>
      </w:tr>
      <w:tr w:rsidR="000F61AB" w:rsidRPr="00FB2547" w:rsidTr="003E624C">
        <w:trPr>
          <w:trHeight w:val="340"/>
        </w:trPr>
        <w:tc>
          <w:tcPr>
            <w:tcW w:w="850"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VII</w:t>
            </w:r>
          </w:p>
        </w:tc>
        <w:tc>
          <w:tcPr>
            <w:tcW w:w="4091"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hoja adicional $3.00</w:t>
            </w:r>
          </w:p>
        </w:tc>
        <w:tc>
          <w:tcPr>
            <w:tcW w:w="1985"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p>
        </w:tc>
      </w:tr>
      <w:tr w:rsidR="000F61AB" w:rsidRPr="00FB2547" w:rsidTr="003E624C">
        <w:trPr>
          <w:trHeight w:val="1247"/>
        </w:trPr>
        <w:tc>
          <w:tcPr>
            <w:tcW w:w="850"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lastRenderedPageBreak/>
              <w:t>VIII</w:t>
            </w:r>
          </w:p>
        </w:tc>
        <w:tc>
          <w:tcPr>
            <w:tcW w:w="4091" w:type="dxa"/>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Por la expedición de copia certificada cuando proceda, de concesión o permiso, en cualquiera de sus modalidades y tipo de unidades:</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tc>
        <w:tc>
          <w:tcPr>
            <w:tcW w:w="1985"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5.00</w:t>
            </w:r>
          </w:p>
        </w:tc>
      </w:tr>
      <w:tr w:rsidR="000F61AB" w:rsidRPr="00FB2547" w:rsidTr="003E624C">
        <w:trPr>
          <w:trHeight w:val="1020"/>
        </w:trPr>
        <w:tc>
          <w:tcPr>
            <w:tcW w:w="850"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IX</w:t>
            </w:r>
          </w:p>
        </w:tc>
        <w:tc>
          <w:tcPr>
            <w:tcW w:w="4091" w:type="dxa"/>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Por la expedición de títulos de concesión para el servicio mixto de pasaje y carga con capacidad de hasta tres toneladas:</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tc>
        <w:tc>
          <w:tcPr>
            <w:tcW w:w="1985"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198.00</w:t>
            </w:r>
          </w:p>
        </w:tc>
      </w:tr>
      <w:tr w:rsidR="000F61AB" w:rsidRPr="00FB2547" w:rsidTr="003E624C">
        <w:trPr>
          <w:trHeight w:val="1247"/>
        </w:trPr>
        <w:tc>
          <w:tcPr>
            <w:tcW w:w="850"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X</w:t>
            </w:r>
          </w:p>
        </w:tc>
        <w:tc>
          <w:tcPr>
            <w:tcW w:w="4091"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expedición de títulos de concesión para el servicio público en las modalidades de carga tipo general bajo tonelaje y de materiales para la construcción a granel tipo volteo:</w:t>
            </w:r>
          </w:p>
        </w:tc>
        <w:tc>
          <w:tcPr>
            <w:tcW w:w="1985"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198.00</w:t>
            </w:r>
          </w:p>
        </w:tc>
      </w:tr>
      <w:tr w:rsidR="000F61AB" w:rsidRPr="00FB2547" w:rsidTr="003E624C">
        <w:trPr>
          <w:trHeight w:val="1304"/>
        </w:trPr>
        <w:tc>
          <w:tcPr>
            <w:tcW w:w="850"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XI</w:t>
            </w:r>
          </w:p>
        </w:tc>
        <w:tc>
          <w:tcPr>
            <w:tcW w:w="4091"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expedición de títulos de concesión para el servicio público en la modalidad de pasaje, tipo urbano, suburbano y foráneo, de alquiler o taxi y exclusivo de turismo, con unidades tipo autobús, minibús, combi, vagoneta:</w:t>
            </w:r>
          </w:p>
        </w:tc>
        <w:tc>
          <w:tcPr>
            <w:tcW w:w="1985"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236.50</w:t>
            </w:r>
          </w:p>
        </w:tc>
      </w:tr>
      <w:tr w:rsidR="000F61AB" w:rsidRPr="00FB2547" w:rsidTr="003E624C">
        <w:trPr>
          <w:trHeight w:val="794"/>
        </w:trPr>
        <w:tc>
          <w:tcPr>
            <w:tcW w:w="850"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XII</w:t>
            </w:r>
          </w:p>
        </w:tc>
        <w:tc>
          <w:tcPr>
            <w:tcW w:w="4091"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expedición de títulos de concesión para el servicio público en la modalidad de carga tipo general de alto tonelaje y especializada:</w:t>
            </w:r>
          </w:p>
        </w:tc>
        <w:tc>
          <w:tcPr>
            <w:tcW w:w="1985"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198.00</w:t>
            </w:r>
          </w:p>
        </w:tc>
      </w:tr>
      <w:tr w:rsidR="000F61AB" w:rsidRPr="00FB2547" w:rsidTr="003E624C">
        <w:trPr>
          <w:trHeight w:val="2098"/>
        </w:trPr>
        <w:tc>
          <w:tcPr>
            <w:tcW w:w="850"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XIII</w:t>
            </w:r>
          </w:p>
        </w:tc>
        <w:tc>
          <w:tcPr>
            <w:tcW w:w="4091"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 xml:space="preserve">Por la expedición de transferencia de derechos entre particulares, sea a título gratuito, previa autorización expresa de la Secretaría de Vialidad y Transporte, por muerte o incapacidad física o mental, y por la integración de expedientes administrativos de regularización de concesionarios en cualquier modalidad y tipo de Unidad: </w:t>
            </w: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556</w:t>
            </w:r>
            <w:r w:rsidRPr="00FB2547">
              <w:rPr>
                <w:rFonts w:ascii="Arial" w:hAnsi="Arial" w:cs="Arial"/>
                <w:bCs/>
                <w:spacing w:val="-3"/>
                <w:sz w:val="19"/>
                <w:szCs w:val="19"/>
                <w:vertAlign w:val="superscript"/>
              </w:rPr>
              <w:t xml:space="preserve"> PPOE Doceava Sección de fecha 10/05/2014)</w:t>
            </w:r>
          </w:p>
        </w:tc>
        <w:tc>
          <w:tcPr>
            <w:tcW w:w="1985"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65.00</w:t>
            </w:r>
          </w:p>
        </w:tc>
      </w:tr>
      <w:tr w:rsidR="000F61AB" w:rsidRPr="00FB2547" w:rsidTr="003E624C">
        <w:trPr>
          <w:trHeight w:val="1247"/>
        </w:trPr>
        <w:tc>
          <w:tcPr>
            <w:tcW w:w="850"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XIV</w:t>
            </w:r>
          </w:p>
        </w:tc>
        <w:tc>
          <w:tcPr>
            <w:tcW w:w="4091"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expedición de permisos para vehículos en la modalidad de personal al campo y empresas, y de transporte especial, tipo ambulancias, carrozas, escolar, pipa y centros de aprendizaje de conducción vehicular:</w:t>
            </w:r>
          </w:p>
        </w:tc>
        <w:tc>
          <w:tcPr>
            <w:tcW w:w="1985"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23.00</w:t>
            </w:r>
          </w:p>
        </w:tc>
      </w:tr>
      <w:tr w:rsidR="000F61AB" w:rsidRPr="00FB2547" w:rsidTr="003E624C">
        <w:trPr>
          <w:trHeight w:val="567"/>
        </w:trPr>
        <w:tc>
          <w:tcPr>
            <w:tcW w:w="850"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XV</w:t>
            </w:r>
          </w:p>
        </w:tc>
        <w:tc>
          <w:tcPr>
            <w:tcW w:w="4091" w:type="dxa"/>
            <w:shd w:val="clear" w:color="auto" w:fill="auto"/>
            <w:hideMark/>
          </w:tcPr>
          <w:p w:rsidR="000F61AB" w:rsidRPr="00FB2547" w:rsidRDefault="000F61AB" w:rsidP="003E624C">
            <w:pPr>
              <w:jc w:val="both"/>
              <w:rPr>
                <w:rFonts w:ascii="Arial" w:hAnsi="Arial" w:cs="Arial"/>
                <w:sz w:val="19"/>
                <w:szCs w:val="19"/>
                <w:lang w:eastAsia="es-MX"/>
              </w:rPr>
            </w:pPr>
            <w:r w:rsidRPr="00FB2547">
              <w:rPr>
                <w:rFonts w:ascii="Arial" w:hAnsi="Arial" w:cs="Arial"/>
                <w:sz w:val="19"/>
                <w:szCs w:val="19"/>
                <w:lang w:val="es-MX" w:eastAsia="es-MX"/>
              </w:rPr>
              <w:t xml:space="preserve">Se deroga </w:t>
            </w:r>
            <w:r w:rsidRPr="00FB2547">
              <w:rPr>
                <w:rFonts w:ascii="Arial" w:hAnsi="Arial" w:cs="Arial"/>
                <w:sz w:val="19"/>
                <w:szCs w:val="19"/>
                <w:vertAlign w:val="superscript"/>
              </w:rPr>
              <w:t>(Derogado según Decreto No.13 PPOE Extra de fecha 31-12-2013)</w:t>
            </w:r>
          </w:p>
        </w:tc>
        <w:tc>
          <w:tcPr>
            <w:tcW w:w="1985"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w:t>
            </w:r>
          </w:p>
          <w:p w:rsidR="000F61AB" w:rsidRPr="00FB2547" w:rsidRDefault="000F61AB" w:rsidP="003E624C">
            <w:pPr>
              <w:ind w:left="-77" w:firstLine="77"/>
              <w:jc w:val="center"/>
              <w:rPr>
                <w:rFonts w:ascii="Arial" w:hAnsi="Arial" w:cs="Arial"/>
                <w:sz w:val="19"/>
                <w:szCs w:val="19"/>
                <w:lang w:val="es-MX" w:eastAsia="es-MX"/>
              </w:rPr>
            </w:pPr>
          </w:p>
        </w:tc>
      </w:tr>
      <w:tr w:rsidR="000F61AB" w:rsidRPr="00FB2547" w:rsidTr="003E624C">
        <w:trPr>
          <w:trHeight w:val="567"/>
        </w:trPr>
        <w:tc>
          <w:tcPr>
            <w:tcW w:w="850"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XVI</w:t>
            </w:r>
          </w:p>
        </w:tc>
        <w:tc>
          <w:tcPr>
            <w:tcW w:w="4091"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expedición de títulos de concesión para el servicio de transporte especial, tipo grúa:</w:t>
            </w:r>
          </w:p>
        </w:tc>
        <w:tc>
          <w:tcPr>
            <w:tcW w:w="1985"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173.00</w:t>
            </w:r>
          </w:p>
        </w:tc>
      </w:tr>
      <w:tr w:rsidR="000F61AB" w:rsidRPr="00FB2547" w:rsidTr="003E624C">
        <w:trPr>
          <w:trHeight w:val="794"/>
        </w:trPr>
        <w:tc>
          <w:tcPr>
            <w:tcW w:w="850"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lastRenderedPageBreak/>
              <w:t>XVII</w:t>
            </w:r>
          </w:p>
        </w:tc>
        <w:tc>
          <w:tcPr>
            <w:tcW w:w="4091"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expedición de títulos de concesión para servicio público en la modalidad de carretilleros:</w:t>
            </w:r>
          </w:p>
        </w:tc>
        <w:tc>
          <w:tcPr>
            <w:tcW w:w="1985"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8.00</w:t>
            </w:r>
          </w:p>
        </w:tc>
      </w:tr>
      <w:tr w:rsidR="000F61AB" w:rsidRPr="00FB2547" w:rsidTr="003E624C">
        <w:trPr>
          <w:trHeight w:val="794"/>
        </w:trPr>
        <w:tc>
          <w:tcPr>
            <w:tcW w:w="850"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XVIII</w:t>
            </w:r>
          </w:p>
        </w:tc>
        <w:tc>
          <w:tcPr>
            <w:tcW w:w="4091"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expedición de títulos de concesión para servicio público en la modalidad de moto taxis o moto carro:</w:t>
            </w:r>
          </w:p>
        </w:tc>
        <w:tc>
          <w:tcPr>
            <w:tcW w:w="1985"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18.30</w:t>
            </w:r>
          </w:p>
        </w:tc>
      </w:tr>
      <w:tr w:rsidR="000F61AB" w:rsidRPr="00FB2547" w:rsidTr="003E624C">
        <w:trPr>
          <w:trHeight w:val="567"/>
        </w:trPr>
        <w:tc>
          <w:tcPr>
            <w:tcW w:w="850"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XIX</w:t>
            </w:r>
          </w:p>
        </w:tc>
        <w:tc>
          <w:tcPr>
            <w:tcW w:w="4091"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Renovación de concesión en la modalidad de servicio mixto de carga y pasaje:</w:t>
            </w:r>
          </w:p>
        </w:tc>
        <w:tc>
          <w:tcPr>
            <w:tcW w:w="1985"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19.00</w:t>
            </w:r>
          </w:p>
        </w:tc>
      </w:tr>
      <w:tr w:rsidR="000F61AB" w:rsidRPr="00FB2547" w:rsidTr="003E624C">
        <w:trPr>
          <w:trHeight w:val="794"/>
        </w:trPr>
        <w:tc>
          <w:tcPr>
            <w:tcW w:w="850"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XX</w:t>
            </w:r>
          </w:p>
        </w:tc>
        <w:tc>
          <w:tcPr>
            <w:tcW w:w="4091"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Renovación de concesión en la modalidad de carga (bajo tonelaje y de materiales para la construcción en general tipo volteo):</w:t>
            </w:r>
          </w:p>
        </w:tc>
        <w:tc>
          <w:tcPr>
            <w:tcW w:w="1985"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19.00</w:t>
            </w:r>
          </w:p>
        </w:tc>
      </w:tr>
      <w:tr w:rsidR="000F61AB" w:rsidRPr="00FB2547" w:rsidTr="003E624C">
        <w:trPr>
          <w:trHeight w:val="794"/>
        </w:trPr>
        <w:tc>
          <w:tcPr>
            <w:tcW w:w="850"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XXI</w:t>
            </w:r>
          </w:p>
        </w:tc>
        <w:tc>
          <w:tcPr>
            <w:tcW w:w="4091"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Renovación de concesión en la modalidad de pasaje, tipo urbano, suburbano y foráneo (autobús), por unidad:</w:t>
            </w:r>
          </w:p>
        </w:tc>
        <w:tc>
          <w:tcPr>
            <w:tcW w:w="1985"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23.00</w:t>
            </w:r>
          </w:p>
        </w:tc>
      </w:tr>
      <w:tr w:rsidR="000F61AB" w:rsidRPr="00FB2547" w:rsidTr="003E624C">
        <w:trPr>
          <w:trHeight w:val="567"/>
        </w:trPr>
        <w:tc>
          <w:tcPr>
            <w:tcW w:w="850"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XXII</w:t>
            </w:r>
          </w:p>
        </w:tc>
        <w:tc>
          <w:tcPr>
            <w:tcW w:w="4091"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Renovación de concesión de servicio público de alquiler (taxi):</w:t>
            </w:r>
          </w:p>
        </w:tc>
        <w:tc>
          <w:tcPr>
            <w:tcW w:w="1985"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18.00</w:t>
            </w:r>
          </w:p>
          <w:p w:rsidR="000F61AB" w:rsidRPr="00FB2547" w:rsidRDefault="000F61AB" w:rsidP="003E624C">
            <w:pPr>
              <w:ind w:left="-77" w:firstLine="77"/>
              <w:jc w:val="center"/>
              <w:rPr>
                <w:rFonts w:ascii="Arial" w:hAnsi="Arial" w:cs="Arial"/>
                <w:sz w:val="19"/>
                <w:szCs w:val="19"/>
                <w:lang w:val="es-MX" w:eastAsia="es-MX"/>
              </w:rPr>
            </w:pPr>
          </w:p>
        </w:tc>
      </w:tr>
      <w:tr w:rsidR="000F61AB" w:rsidRPr="00FB2547" w:rsidTr="003E624C">
        <w:trPr>
          <w:trHeight w:val="794"/>
        </w:trPr>
        <w:tc>
          <w:tcPr>
            <w:tcW w:w="850"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XXIII</w:t>
            </w:r>
          </w:p>
        </w:tc>
        <w:tc>
          <w:tcPr>
            <w:tcW w:w="4091"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Renovación de concesión del servicio público de alquiler turístico (con unidades tipo autobús, minibús), por unidad:</w:t>
            </w:r>
          </w:p>
        </w:tc>
        <w:tc>
          <w:tcPr>
            <w:tcW w:w="1985"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23.00</w:t>
            </w:r>
          </w:p>
        </w:tc>
      </w:tr>
      <w:tr w:rsidR="000F61AB" w:rsidRPr="00FB2547" w:rsidTr="003E624C">
        <w:trPr>
          <w:trHeight w:val="794"/>
        </w:trPr>
        <w:tc>
          <w:tcPr>
            <w:tcW w:w="850"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XXIV</w:t>
            </w:r>
          </w:p>
        </w:tc>
        <w:tc>
          <w:tcPr>
            <w:tcW w:w="4091"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Renovación de concesión para el servicio público de acarreo de agua para consumo humano (pipas):</w:t>
            </w:r>
          </w:p>
        </w:tc>
        <w:tc>
          <w:tcPr>
            <w:tcW w:w="1985"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19.00</w:t>
            </w:r>
          </w:p>
        </w:tc>
      </w:tr>
      <w:tr w:rsidR="000F61AB" w:rsidRPr="00FB2547" w:rsidTr="003E624C">
        <w:trPr>
          <w:trHeight w:val="645"/>
        </w:trPr>
        <w:tc>
          <w:tcPr>
            <w:tcW w:w="850"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XXV</w:t>
            </w:r>
          </w:p>
        </w:tc>
        <w:tc>
          <w:tcPr>
            <w:tcW w:w="4091"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Renovación de concesión para el servicio público de carga ligera con motocarro:</w:t>
            </w:r>
          </w:p>
        </w:tc>
        <w:tc>
          <w:tcPr>
            <w:tcW w:w="1985"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12.00</w:t>
            </w:r>
          </w:p>
          <w:p w:rsidR="000F61AB" w:rsidRPr="00FB2547" w:rsidRDefault="000F61AB" w:rsidP="003E624C">
            <w:pPr>
              <w:ind w:left="-77" w:firstLine="77"/>
              <w:jc w:val="center"/>
              <w:rPr>
                <w:rFonts w:ascii="Arial" w:hAnsi="Arial" w:cs="Arial"/>
                <w:sz w:val="19"/>
                <w:szCs w:val="19"/>
                <w:lang w:val="es-MX" w:eastAsia="es-MX"/>
              </w:rPr>
            </w:pPr>
          </w:p>
        </w:tc>
      </w:tr>
      <w:tr w:rsidR="000F61AB" w:rsidRPr="00FB2547" w:rsidTr="003E624C">
        <w:trPr>
          <w:trHeight w:val="1020"/>
        </w:trPr>
        <w:tc>
          <w:tcPr>
            <w:tcW w:w="850"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XXVI</w:t>
            </w:r>
          </w:p>
        </w:tc>
        <w:tc>
          <w:tcPr>
            <w:tcW w:w="4091" w:type="dxa"/>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Renovación de concesión para el servicio público de maniobras de acarreo con carretillas y tracción animal:</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tc>
        <w:tc>
          <w:tcPr>
            <w:tcW w:w="1985"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12.00</w:t>
            </w:r>
          </w:p>
        </w:tc>
      </w:tr>
      <w:tr w:rsidR="000F61AB" w:rsidRPr="00FB2547" w:rsidTr="003E624C">
        <w:trPr>
          <w:trHeight w:val="567"/>
        </w:trPr>
        <w:tc>
          <w:tcPr>
            <w:tcW w:w="850"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XXVII</w:t>
            </w:r>
          </w:p>
        </w:tc>
        <w:tc>
          <w:tcPr>
            <w:tcW w:w="4091" w:type="dxa"/>
            <w:shd w:val="clear" w:color="auto" w:fill="auto"/>
            <w:hideMark/>
          </w:tcPr>
          <w:p w:rsidR="000F61AB" w:rsidRPr="00FB2547" w:rsidRDefault="000F61AB" w:rsidP="003E624C">
            <w:pPr>
              <w:ind w:left="-77" w:firstLine="23"/>
              <w:jc w:val="both"/>
              <w:rPr>
                <w:rFonts w:ascii="Arial" w:hAnsi="Arial" w:cs="Arial"/>
                <w:sz w:val="19"/>
                <w:szCs w:val="19"/>
                <w:lang w:val="es-MX" w:eastAsia="es-MX"/>
              </w:rPr>
            </w:pPr>
            <w:r w:rsidRPr="00FB2547">
              <w:rPr>
                <w:rFonts w:ascii="Arial" w:hAnsi="Arial" w:cs="Arial"/>
                <w:sz w:val="19"/>
                <w:szCs w:val="19"/>
                <w:lang w:val="es-MX" w:eastAsia="es-MX"/>
              </w:rPr>
              <w:t>Renovación de concesión para el servicio público de transporte especial, tipo grúa:</w:t>
            </w:r>
          </w:p>
        </w:tc>
        <w:tc>
          <w:tcPr>
            <w:tcW w:w="1985"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97.00</w:t>
            </w:r>
          </w:p>
        </w:tc>
      </w:tr>
      <w:tr w:rsidR="000F61AB" w:rsidRPr="00FB2547" w:rsidTr="003E624C">
        <w:trPr>
          <w:trHeight w:val="567"/>
        </w:trPr>
        <w:tc>
          <w:tcPr>
            <w:tcW w:w="850"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XXVIII</w:t>
            </w:r>
          </w:p>
        </w:tc>
        <w:tc>
          <w:tcPr>
            <w:tcW w:w="4091" w:type="dxa"/>
            <w:shd w:val="clear" w:color="auto" w:fill="auto"/>
            <w:hideMark/>
          </w:tcPr>
          <w:p w:rsidR="000F61AB" w:rsidRPr="00FB2547" w:rsidRDefault="000F61AB" w:rsidP="003E624C">
            <w:pPr>
              <w:jc w:val="both"/>
              <w:rPr>
                <w:rFonts w:ascii="Arial" w:hAnsi="Arial" w:cs="Arial"/>
                <w:sz w:val="19"/>
                <w:szCs w:val="19"/>
                <w:lang w:eastAsia="es-MX"/>
              </w:rPr>
            </w:pPr>
            <w:r w:rsidRPr="00FB2547">
              <w:rPr>
                <w:rFonts w:ascii="Arial" w:hAnsi="Arial" w:cs="Arial"/>
                <w:sz w:val="19"/>
                <w:szCs w:val="19"/>
                <w:lang w:val="es-MX" w:eastAsia="es-MX"/>
              </w:rPr>
              <w:t xml:space="preserve">Se deroga </w:t>
            </w:r>
            <w:r w:rsidRPr="00FB2547">
              <w:rPr>
                <w:rFonts w:ascii="Arial" w:hAnsi="Arial" w:cs="Arial"/>
                <w:sz w:val="19"/>
                <w:szCs w:val="19"/>
                <w:vertAlign w:val="superscript"/>
              </w:rPr>
              <w:t>(Derogado según Decreto No.13 PPOE Extra de fecha 31-12-2013)</w:t>
            </w:r>
          </w:p>
        </w:tc>
        <w:tc>
          <w:tcPr>
            <w:tcW w:w="1985"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w:t>
            </w:r>
          </w:p>
          <w:p w:rsidR="000F61AB" w:rsidRPr="00FB2547" w:rsidRDefault="000F61AB" w:rsidP="003E624C">
            <w:pPr>
              <w:ind w:left="-77" w:firstLine="77"/>
              <w:jc w:val="center"/>
              <w:rPr>
                <w:rFonts w:ascii="Arial" w:hAnsi="Arial" w:cs="Arial"/>
                <w:sz w:val="19"/>
                <w:szCs w:val="19"/>
                <w:lang w:val="es-MX" w:eastAsia="es-MX"/>
              </w:rPr>
            </w:pPr>
          </w:p>
        </w:tc>
      </w:tr>
      <w:tr w:rsidR="000F61AB" w:rsidRPr="00FB2547" w:rsidTr="003E624C">
        <w:trPr>
          <w:trHeight w:val="794"/>
        </w:trPr>
        <w:tc>
          <w:tcPr>
            <w:tcW w:w="850"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XXIX</w:t>
            </w:r>
          </w:p>
        </w:tc>
        <w:tc>
          <w:tcPr>
            <w:tcW w:w="4091" w:type="dxa"/>
            <w:shd w:val="clear" w:color="auto" w:fill="auto"/>
            <w:hideMark/>
          </w:tcPr>
          <w:p w:rsidR="000F61AB" w:rsidRPr="00FB2547" w:rsidRDefault="000F61AB" w:rsidP="003E624C">
            <w:pPr>
              <w:ind w:left="-77" w:firstLine="23"/>
              <w:jc w:val="both"/>
              <w:rPr>
                <w:rFonts w:ascii="Arial" w:hAnsi="Arial" w:cs="Arial"/>
                <w:sz w:val="19"/>
                <w:szCs w:val="19"/>
                <w:lang w:val="es-MX" w:eastAsia="es-MX"/>
              </w:rPr>
            </w:pPr>
            <w:r w:rsidRPr="00FB2547">
              <w:rPr>
                <w:rFonts w:ascii="Arial" w:hAnsi="Arial" w:cs="Arial"/>
                <w:sz w:val="19"/>
                <w:szCs w:val="19"/>
                <w:lang w:val="es-MX" w:eastAsia="es-MX"/>
              </w:rPr>
              <w:t>Renovación de concesión para el servicio público en la modalidad de moto taxis o moto carro:</w:t>
            </w:r>
          </w:p>
        </w:tc>
        <w:tc>
          <w:tcPr>
            <w:tcW w:w="1985"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10.00</w:t>
            </w:r>
          </w:p>
        </w:tc>
      </w:tr>
      <w:tr w:rsidR="000F61AB" w:rsidRPr="00FB2547" w:rsidTr="003E624C">
        <w:trPr>
          <w:trHeight w:val="1020"/>
        </w:trPr>
        <w:tc>
          <w:tcPr>
            <w:tcW w:w="850"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XXX</w:t>
            </w:r>
          </w:p>
        </w:tc>
        <w:tc>
          <w:tcPr>
            <w:tcW w:w="4091" w:type="dxa"/>
            <w:shd w:val="clear" w:color="auto" w:fill="auto"/>
            <w:hideMark/>
          </w:tcPr>
          <w:p w:rsidR="000F61AB" w:rsidRPr="00FB2547" w:rsidRDefault="000F61AB" w:rsidP="003E624C">
            <w:pPr>
              <w:ind w:left="-77" w:firstLine="23"/>
              <w:jc w:val="both"/>
              <w:rPr>
                <w:rFonts w:ascii="Arial" w:hAnsi="Arial" w:cs="Arial"/>
                <w:sz w:val="19"/>
                <w:szCs w:val="19"/>
                <w:lang w:val="es-MX" w:eastAsia="es-MX"/>
              </w:rPr>
            </w:pPr>
            <w:r w:rsidRPr="00FB2547">
              <w:rPr>
                <w:rFonts w:ascii="Arial" w:hAnsi="Arial" w:cs="Arial"/>
                <w:sz w:val="19"/>
                <w:szCs w:val="19"/>
                <w:lang w:val="es-MX" w:eastAsia="es-MX"/>
              </w:rPr>
              <w:t>En el caso de personas morales que tengan una concesión e incremente unidades en cualquier modalidad se le cobrará por cada unidad:</w:t>
            </w:r>
          </w:p>
        </w:tc>
        <w:tc>
          <w:tcPr>
            <w:tcW w:w="1985"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p>
        </w:tc>
      </w:tr>
      <w:tr w:rsidR="000F61AB" w:rsidRPr="00FB2547" w:rsidTr="003E624C">
        <w:trPr>
          <w:trHeight w:val="329"/>
        </w:trPr>
        <w:tc>
          <w:tcPr>
            <w:tcW w:w="850"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lastRenderedPageBreak/>
              <w:t>a)</w:t>
            </w:r>
          </w:p>
        </w:tc>
        <w:tc>
          <w:tcPr>
            <w:tcW w:w="4091" w:type="dxa"/>
            <w:shd w:val="clear" w:color="auto" w:fill="auto"/>
            <w:hideMark/>
          </w:tcPr>
          <w:p w:rsidR="000F61AB" w:rsidRPr="00FB2547" w:rsidRDefault="000F61AB" w:rsidP="003E624C">
            <w:pPr>
              <w:ind w:left="-77" w:firstLine="23"/>
              <w:jc w:val="both"/>
              <w:rPr>
                <w:rFonts w:ascii="Arial" w:hAnsi="Arial" w:cs="Arial"/>
                <w:sz w:val="19"/>
                <w:szCs w:val="19"/>
                <w:lang w:val="es-MX" w:eastAsia="es-MX"/>
              </w:rPr>
            </w:pPr>
            <w:r w:rsidRPr="00FB2547">
              <w:rPr>
                <w:rFonts w:ascii="Arial" w:hAnsi="Arial" w:cs="Arial"/>
                <w:sz w:val="19"/>
                <w:szCs w:val="19"/>
                <w:lang w:val="es-MX" w:eastAsia="es-MX"/>
              </w:rPr>
              <w:t>En la modalidad de autobús:</w:t>
            </w:r>
          </w:p>
        </w:tc>
        <w:tc>
          <w:tcPr>
            <w:tcW w:w="1985"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193.00</w:t>
            </w:r>
          </w:p>
        </w:tc>
      </w:tr>
      <w:tr w:rsidR="000F61AB" w:rsidRPr="00FB2547" w:rsidTr="003E624C">
        <w:trPr>
          <w:trHeight w:val="794"/>
        </w:trPr>
        <w:tc>
          <w:tcPr>
            <w:tcW w:w="850"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b)</w:t>
            </w:r>
          </w:p>
        </w:tc>
        <w:tc>
          <w:tcPr>
            <w:tcW w:w="4091" w:type="dxa"/>
            <w:shd w:val="clear" w:color="auto" w:fill="auto"/>
            <w:hideMark/>
          </w:tcPr>
          <w:p w:rsidR="000F61AB" w:rsidRPr="00FB2547" w:rsidRDefault="000F61AB" w:rsidP="003E624C">
            <w:pPr>
              <w:ind w:left="-77" w:firstLine="23"/>
              <w:jc w:val="both"/>
              <w:rPr>
                <w:rFonts w:ascii="Arial" w:hAnsi="Arial" w:cs="Arial"/>
                <w:sz w:val="19"/>
                <w:szCs w:val="19"/>
                <w:lang w:val="es-MX" w:eastAsia="es-MX"/>
              </w:rPr>
            </w:pPr>
            <w:r w:rsidRPr="00FB2547">
              <w:rPr>
                <w:rFonts w:ascii="Arial" w:hAnsi="Arial" w:cs="Arial"/>
                <w:sz w:val="19"/>
                <w:szCs w:val="19"/>
                <w:lang w:val="es-MX" w:eastAsia="es-MX"/>
              </w:rPr>
              <w:t>En la modalidad de camiones de carga, volteo y camionetas del servicio público de alquiler por unidad:</w:t>
            </w:r>
          </w:p>
        </w:tc>
        <w:tc>
          <w:tcPr>
            <w:tcW w:w="1985"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162.00</w:t>
            </w:r>
          </w:p>
        </w:tc>
      </w:tr>
      <w:tr w:rsidR="000F61AB" w:rsidRPr="00FB2547" w:rsidTr="003E624C">
        <w:trPr>
          <w:trHeight w:val="567"/>
        </w:trPr>
        <w:tc>
          <w:tcPr>
            <w:tcW w:w="850"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c)</w:t>
            </w:r>
          </w:p>
        </w:tc>
        <w:tc>
          <w:tcPr>
            <w:tcW w:w="4091" w:type="dxa"/>
            <w:shd w:val="clear" w:color="auto" w:fill="auto"/>
            <w:hideMark/>
          </w:tcPr>
          <w:p w:rsidR="000F61AB" w:rsidRPr="00FB2547" w:rsidRDefault="000F61AB" w:rsidP="003E624C">
            <w:pPr>
              <w:ind w:left="-77" w:firstLine="23"/>
              <w:jc w:val="both"/>
              <w:rPr>
                <w:rFonts w:ascii="Arial" w:hAnsi="Arial" w:cs="Arial"/>
                <w:sz w:val="19"/>
                <w:szCs w:val="19"/>
                <w:lang w:val="es-MX" w:eastAsia="es-MX"/>
              </w:rPr>
            </w:pPr>
            <w:r w:rsidRPr="00FB2547">
              <w:rPr>
                <w:rFonts w:ascii="Arial" w:hAnsi="Arial" w:cs="Arial"/>
                <w:sz w:val="19"/>
                <w:szCs w:val="19"/>
                <w:lang w:val="es-MX" w:eastAsia="es-MX"/>
              </w:rPr>
              <w:t>En la modalidad de automóviles de alquiler por unidad:</w:t>
            </w:r>
          </w:p>
        </w:tc>
        <w:tc>
          <w:tcPr>
            <w:tcW w:w="1985"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p>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177.00</w:t>
            </w:r>
          </w:p>
        </w:tc>
      </w:tr>
      <w:tr w:rsidR="000F61AB" w:rsidRPr="00FB2547" w:rsidTr="003E624C">
        <w:trPr>
          <w:trHeight w:val="567"/>
        </w:trPr>
        <w:tc>
          <w:tcPr>
            <w:tcW w:w="850"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sz w:val="19"/>
                <w:szCs w:val="19"/>
                <w:lang w:val="es-MX" w:eastAsia="es-MX"/>
              </w:rPr>
              <w:t>XXXI</w:t>
            </w:r>
          </w:p>
        </w:tc>
        <w:tc>
          <w:tcPr>
            <w:tcW w:w="4091" w:type="dxa"/>
            <w:shd w:val="clear" w:color="auto" w:fill="auto"/>
            <w:hideMark/>
          </w:tcPr>
          <w:p w:rsidR="000F61AB" w:rsidRPr="00FB2547" w:rsidRDefault="000F61AB" w:rsidP="003E624C">
            <w:pPr>
              <w:jc w:val="both"/>
              <w:rPr>
                <w:rFonts w:ascii="Arial" w:hAnsi="Arial" w:cs="Arial"/>
                <w:sz w:val="19"/>
                <w:szCs w:val="19"/>
                <w:vertAlign w:val="superscript"/>
                <w:lang w:val="es-MX"/>
              </w:rPr>
            </w:pPr>
            <w:r w:rsidRPr="00FB2547">
              <w:rPr>
                <w:rFonts w:ascii="Arial" w:hAnsi="Arial" w:cs="Arial"/>
                <w:sz w:val="19"/>
                <w:szCs w:val="19"/>
                <w:lang w:val="es-MX" w:eastAsia="es-MX"/>
              </w:rPr>
              <w:t>Por trámite de cambio de vehículo:</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tc>
        <w:tc>
          <w:tcPr>
            <w:tcW w:w="1985" w:type="dxa"/>
            <w:shd w:val="clear" w:color="auto" w:fill="auto"/>
            <w:noWrap/>
            <w:hideMark/>
          </w:tcPr>
          <w:p w:rsidR="000F61AB" w:rsidRPr="00FB2547" w:rsidRDefault="000F61AB" w:rsidP="003E624C">
            <w:pPr>
              <w:ind w:left="-77" w:firstLine="77"/>
              <w:jc w:val="center"/>
              <w:rPr>
                <w:rFonts w:ascii="Arial" w:hAnsi="Arial" w:cs="Arial"/>
                <w:sz w:val="19"/>
                <w:szCs w:val="19"/>
                <w:lang w:val="es-MX" w:eastAsia="es-MX"/>
              </w:rPr>
            </w:pPr>
            <w:r w:rsidRPr="00FB2547">
              <w:rPr>
                <w:rFonts w:ascii="Arial" w:hAnsi="Arial" w:cs="Arial"/>
                <w:color w:val="000000"/>
                <w:sz w:val="19"/>
                <w:szCs w:val="19"/>
                <w:lang w:val="es-MX" w:eastAsia="es-MX"/>
              </w:rPr>
              <w:t>1.05</w:t>
            </w:r>
          </w:p>
        </w:tc>
      </w:tr>
      <w:tr w:rsidR="000F61AB" w:rsidRPr="00FB2547" w:rsidTr="003E624C">
        <w:trPr>
          <w:trHeight w:val="1020"/>
        </w:trPr>
        <w:tc>
          <w:tcPr>
            <w:tcW w:w="850"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XXXII</w:t>
            </w:r>
          </w:p>
        </w:tc>
        <w:tc>
          <w:tcPr>
            <w:tcW w:w="4091" w:type="dxa"/>
            <w:shd w:val="clear" w:color="auto" w:fill="auto"/>
            <w:hideMark/>
          </w:tcPr>
          <w:p w:rsidR="000F61AB" w:rsidRPr="00FB2547" w:rsidRDefault="000F61AB" w:rsidP="003E624C">
            <w:pPr>
              <w:jc w:val="both"/>
              <w:rPr>
                <w:rFonts w:ascii="Arial" w:hAnsi="Arial" w:cs="Arial"/>
                <w:sz w:val="19"/>
                <w:szCs w:val="19"/>
                <w:vertAlign w:val="superscript"/>
              </w:rPr>
            </w:pPr>
            <w:r w:rsidRPr="00FB2547">
              <w:rPr>
                <w:rFonts w:ascii="Arial" w:hAnsi="Arial" w:cs="Arial"/>
                <w:color w:val="000000"/>
                <w:sz w:val="19"/>
                <w:szCs w:val="19"/>
                <w:lang w:val="es-MX" w:eastAsia="es-MX"/>
              </w:rPr>
              <w:t xml:space="preserve">Por la expedición de permiso para servicio especial y por la integración del expediente administrativo por unidad: </w:t>
            </w: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556</w:t>
            </w:r>
            <w:r w:rsidRPr="00FB2547">
              <w:rPr>
                <w:rFonts w:ascii="Arial" w:hAnsi="Arial" w:cs="Arial"/>
                <w:bCs/>
                <w:spacing w:val="-3"/>
                <w:sz w:val="19"/>
                <w:szCs w:val="19"/>
                <w:vertAlign w:val="superscript"/>
              </w:rPr>
              <w:t xml:space="preserve"> PPOE Doceava Sección de fecha 10/05/2014)</w:t>
            </w:r>
          </w:p>
        </w:tc>
        <w:tc>
          <w:tcPr>
            <w:tcW w:w="1985"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100.00</w:t>
            </w:r>
          </w:p>
        </w:tc>
      </w:tr>
      <w:tr w:rsidR="000F61AB" w:rsidRPr="00FB2547" w:rsidTr="003E624C">
        <w:trPr>
          <w:trHeight w:val="794"/>
        </w:trPr>
        <w:tc>
          <w:tcPr>
            <w:tcW w:w="850"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XXXIII</w:t>
            </w:r>
          </w:p>
        </w:tc>
        <w:tc>
          <w:tcPr>
            <w:tcW w:w="4091" w:type="dxa"/>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 xml:space="preserve">Por prorroga de permiso para servicio especial: </w:t>
            </w:r>
            <w:r w:rsidRPr="00FB2547">
              <w:rPr>
                <w:rFonts w:ascii="Arial" w:hAnsi="Arial" w:cs="Arial"/>
                <w:sz w:val="19"/>
                <w:szCs w:val="19"/>
                <w:vertAlign w:val="superscript"/>
              </w:rPr>
              <w:t xml:space="preserve">(Adición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556</w:t>
            </w:r>
            <w:r w:rsidRPr="00FB2547">
              <w:rPr>
                <w:rFonts w:ascii="Arial" w:hAnsi="Arial" w:cs="Arial"/>
                <w:bCs/>
                <w:spacing w:val="-3"/>
                <w:sz w:val="19"/>
                <w:szCs w:val="19"/>
                <w:vertAlign w:val="superscript"/>
              </w:rPr>
              <w:t xml:space="preserve"> PPOE Doceava Sección de fecha 10/05/2014)</w:t>
            </w:r>
          </w:p>
        </w:tc>
        <w:tc>
          <w:tcPr>
            <w:tcW w:w="1985"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100.00</w:t>
            </w:r>
          </w:p>
        </w:tc>
      </w:tr>
      <w:tr w:rsidR="000F61AB" w:rsidRPr="00FB2547" w:rsidTr="003E624C">
        <w:trPr>
          <w:trHeight w:val="725"/>
        </w:trPr>
        <w:tc>
          <w:tcPr>
            <w:tcW w:w="850"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XXXIV</w:t>
            </w:r>
          </w:p>
        </w:tc>
        <w:tc>
          <w:tcPr>
            <w:tcW w:w="4091" w:type="dxa"/>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 xml:space="preserve">Por la expedición de constancia pericial: </w:t>
            </w:r>
          </w:p>
          <w:p w:rsidR="000F61AB" w:rsidRPr="00FB2547" w:rsidRDefault="000F61AB" w:rsidP="003E624C">
            <w:pPr>
              <w:jc w:val="both"/>
              <w:rPr>
                <w:rFonts w:ascii="Arial" w:hAnsi="Arial" w:cs="Arial"/>
                <w:color w:val="000000"/>
                <w:sz w:val="19"/>
                <w:szCs w:val="19"/>
                <w:lang w:val="es-MX" w:eastAsia="es-MX"/>
              </w:rPr>
            </w:pPr>
          </w:p>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 xml:space="preserve">Los concesionarios propietarios y/o tenedores de vehículos destinados al servicio público deberán someter a la revisión pericial dichos vehículos en los primeros tres meses de cada año. </w:t>
            </w:r>
            <w:r w:rsidRPr="00FB2547">
              <w:rPr>
                <w:rFonts w:ascii="Arial" w:hAnsi="Arial" w:cs="Arial"/>
                <w:sz w:val="19"/>
                <w:szCs w:val="19"/>
                <w:vertAlign w:val="superscript"/>
              </w:rPr>
              <w:t xml:space="preserve">(Adición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556</w:t>
            </w:r>
            <w:r w:rsidRPr="00FB2547">
              <w:rPr>
                <w:rFonts w:ascii="Arial" w:hAnsi="Arial" w:cs="Arial"/>
                <w:bCs/>
                <w:spacing w:val="-3"/>
                <w:sz w:val="19"/>
                <w:szCs w:val="19"/>
                <w:vertAlign w:val="superscript"/>
              </w:rPr>
              <w:t xml:space="preserve"> PPOE Doceava Sección de fecha 10/05/2014)</w:t>
            </w:r>
          </w:p>
        </w:tc>
        <w:tc>
          <w:tcPr>
            <w:tcW w:w="1985"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4.40</w:t>
            </w:r>
          </w:p>
        </w:tc>
      </w:tr>
      <w:tr w:rsidR="000F61AB" w:rsidRPr="00FB2547" w:rsidTr="003E624C">
        <w:trPr>
          <w:trHeight w:val="725"/>
        </w:trPr>
        <w:tc>
          <w:tcPr>
            <w:tcW w:w="850" w:type="dxa"/>
            <w:shd w:val="clear" w:color="auto" w:fill="auto"/>
            <w:noWrap/>
          </w:tcPr>
          <w:p w:rsidR="000F61AB" w:rsidRPr="00885633" w:rsidRDefault="000F61AB" w:rsidP="003E624C">
            <w:pPr>
              <w:rPr>
                <w:rFonts w:ascii="Arial" w:hAnsi="Arial" w:cs="Arial"/>
                <w:i/>
                <w:color w:val="000000"/>
                <w:sz w:val="19"/>
                <w:szCs w:val="19"/>
                <w:lang w:val="es-MX" w:eastAsia="es-MX"/>
              </w:rPr>
            </w:pPr>
            <w:r w:rsidRPr="00885633">
              <w:rPr>
                <w:rFonts w:ascii="Arial" w:hAnsi="Arial" w:cs="Arial"/>
                <w:i/>
                <w:color w:val="000000"/>
                <w:sz w:val="19"/>
                <w:szCs w:val="19"/>
                <w:lang w:val="es-MX" w:eastAsia="es-MX"/>
              </w:rPr>
              <w:t>XXXV</w:t>
            </w:r>
          </w:p>
        </w:tc>
        <w:tc>
          <w:tcPr>
            <w:tcW w:w="4091" w:type="dxa"/>
            <w:shd w:val="clear" w:color="auto" w:fill="auto"/>
          </w:tcPr>
          <w:p w:rsidR="000F61AB" w:rsidRPr="00034924" w:rsidRDefault="000F61AB" w:rsidP="003E624C">
            <w:pPr>
              <w:jc w:val="both"/>
              <w:rPr>
                <w:rFonts w:ascii="Arial" w:hAnsi="Arial" w:cs="Arial"/>
                <w:i/>
                <w:color w:val="000000"/>
                <w:sz w:val="19"/>
                <w:szCs w:val="19"/>
                <w:vertAlign w:val="superscript"/>
                <w:lang w:val="es-MX" w:eastAsia="es-MX"/>
              </w:rPr>
            </w:pPr>
            <w:r w:rsidRPr="00034924">
              <w:rPr>
                <w:rFonts w:ascii="Arial" w:eastAsia="Arial" w:hAnsi="Arial" w:cs="Arial"/>
                <w:i/>
                <w:color w:val="000000"/>
                <w:sz w:val="19"/>
                <w:szCs w:val="19"/>
                <w:lang w:eastAsia="es-MX"/>
              </w:rPr>
              <w:t xml:space="preserve">Expedición de Autorización para impartir cursos de capacitación a concesionarios, permisionarios u operadores del servicio público: </w:t>
            </w:r>
            <w:r w:rsidRPr="00034924">
              <w:rPr>
                <w:rFonts w:ascii="Arial" w:eastAsia="Arial" w:hAnsi="Arial" w:cs="Arial"/>
                <w:i/>
                <w:color w:val="000000"/>
                <w:sz w:val="19"/>
                <w:szCs w:val="19"/>
                <w:vertAlign w:val="superscript"/>
                <w:lang w:eastAsia="es-MX"/>
              </w:rPr>
              <w:t xml:space="preserve">(Adición según Decreto Núm. 1669 </w:t>
            </w:r>
            <w:r w:rsidRPr="00034924">
              <w:rPr>
                <w:rFonts w:ascii="Arial" w:hAnsi="Arial" w:cs="Arial"/>
                <w:i/>
                <w:color w:val="000000"/>
                <w:sz w:val="19"/>
                <w:szCs w:val="19"/>
                <w:vertAlign w:val="superscript"/>
                <w:lang w:val="es-MX" w:eastAsia="es-MX"/>
              </w:rPr>
              <w:t xml:space="preserve"> PPOE Extra de fecha 31-12-2015)</w:t>
            </w:r>
          </w:p>
        </w:tc>
        <w:tc>
          <w:tcPr>
            <w:tcW w:w="1985" w:type="dxa"/>
            <w:shd w:val="clear" w:color="auto" w:fill="auto"/>
            <w:noWrap/>
          </w:tcPr>
          <w:p w:rsidR="000F61AB" w:rsidRPr="00885633" w:rsidRDefault="000F61AB" w:rsidP="003E624C">
            <w:pPr>
              <w:jc w:val="center"/>
              <w:rPr>
                <w:rFonts w:ascii="Arial" w:hAnsi="Arial" w:cs="Arial"/>
                <w:i/>
                <w:color w:val="000000"/>
                <w:sz w:val="19"/>
                <w:szCs w:val="19"/>
                <w:lang w:val="es-MX" w:eastAsia="es-MX"/>
              </w:rPr>
            </w:pPr>
            <w:r w:rsidRPr="00885633">
              <w:rPr>
                <w:rFonts w:ascii="Arial" w:hAnsi="Arial" w:cs="Arial"/>
                <w:i/>
                <w:color w:val="000000"/>
                <w:sz w:val="19"/>
                <w:szCs w:val="19"/>
                <w:lang w:val="es-MX" w:eastAsia="es-MX"/>
              </w:rPr>
              <w:t>100.00</w:t>
            </w:r>
          </w:p>
        </w:tc>
      </w:tr>
    </w:tbl>
    <w:p w:rsidR="000F61AB" w:rsidRPr="00FB2547" w:rsidRDefault="000F61AB" w:rsidP="000F61AB">
      <w:pPr>
        <w:pStyle w:val="Subttulo"/>
        <w:spacing w:line="24" w:lineRule="atLeast"/>
        <w:rPr>
          <w:rFonts w:ascii="Arial" w:hAnsi="Arial" w:cs="Arial"/>
          <w:b w:val="0"/>
          <w:sz w:val="19"/>
          <w:szCs w:val="19"/>
          <w:lang w:val="es-MX"/>
        </w:rPr>
      </w:pPr>
    </w:p>
    <w:p w:rsidR="000F61AB" w:rsidRPr="00FB2547" w:rsidRDefault="000F61AB" w:rsidP="000F61AB">
      <w:pPr>
        <w:pStyle w:val="Subttulo"/>
        <w:spacing w:line="24" w:lineRule="atLeast"/>
        <w:jc w:val="center"/>
        <w:rPr>
          <w:rFonts w:ascii="Arial" w:hAnsi="Arial" w:cs="Arial"/>
          <w:sz w:val="19"/>
          <w:szCs w:val="19"/>
          <w:lang w:val="es-MX"/>
        </w:rPr>
      </w:pPr>
      <w:r w:rsidRPr="00FB2547">
        <w:rPr>
          <w:rFonts w:ascii="Arial" w:hAnsi="Arial" w:cs="Arial"/>
          <w:sz w:val="19"/>
          <w:szCs w:val="19"/>
          <w:lang w:val="es-MX"/>
        </w:rPr>
        <w:t>Sección Segunda</w:t>
      </w:r>
    </w:p>
    <w:p w:rsidR="000F61AB" w:rsidRPr="00FB2547" w:rsidRDefault="000F61AB" w:rsidP="000F61AB">
      <w:pPr>
        <w:pStyle w:val="Subttulo"/>
        <w:spacing w:line="24" w:lineRule="atLeast"/>
        <w:jc w:val="center"/>
        <w:rPr>
          <w:rFonts w:ascii="Arial" w:hAnsi="Arial" w:cs="Arial"/>
          <w:sz w:val="19"/>
          <w:szCs w:val="19"/>
          <w:lang w:val="es-MX"/>
        </w:rPr>
      </w:pPr>
      <w:r w:rsidRPr="00FB2547">
        <w:rPr>
          <w:rFonts w:ascii="Arial" w:hAnsi="Arial" w:cs="Arial"/>
          <w:sz w:val="19"/>
          <w:szCs w:val="19"/>
          <w:lang w:val="es-MX"/>
        </w:rPr>
        <w:t>Del Control vehicular</w:t>
      </w:r>
    </w:p>
    <w:p w:rsidR="000F61AB" w:rsidRPr="00FB2547" w:rsidRDefault="000F61AB" w:rsidP="000F61AB">
      <w:pPr>
        <w:pStyle w:val="Subttulo"/>
        <w:spacing w:line="24" w:lineRule="atLeast"/>
        <w:jc w:val="center"/>
        <w:rPr>
          <w:rFonts w:ascii="Arial" w:hAnsi="Arial" w:cs="Arial"/>
          <w:sz w:val="19"/>
          <w:szCs w:val="19"/>
          <w:lang w:val="es-MX"/>
        </w:rPr>
      </w:pPr>
      <w:r w:rsidRPr="00FB2547">
        <w:rPr>
          <w:rFonts w:ascii="Arial" w:hAnsi="Arial" w:cs="Arial"/>
          <w:sz w:val="19"/>
          <w:szCs w:val="19"/>
          <w:vertAlign w:val="superscript"/>
          <w:lang w:val="es-MX"/>
        </w:rPr>
        <w:t xml:space="preserve">(Adición según Decreto </w:t>
      </w:r>
      <w:r w:rsidRPr="00FB2547">
        <w:rPr>
          <w:rFonts w:ascii="Arial" w:hAnsi="Arial" w:cs="Arial"/>
          <w:bCs w:val="0"/>
          <w:spacing w:val="-3"/>
          <w:sz w:val="19"/>
          <w:szCs w:val="19"/>
          <w:vertAlign w:val="superscript"/>
          <w:lang w:val="es-MX"/>
        </w:rPr>
        <w:t xml:space="preserve">No. </w:t>
      </w:r>
      <w:r w:rsidRPr="00FB2547">
        <w:rPr>
          <w:rFonts w:ascii="Arial" w:hAnsi="Arial" w:cs="Arial"/>
          <w:sz w:val="19"/>
          <w:szCs w:val="19"/>
          <w:vertAlign w:val="superscript"/>
          <w:lang w:val="es-MX"/>
        </w:rPr>
        <w:t>1386</w:t>
      </w:r>
      <w:r w:rsidRPr="00FB2547">
        <w:rPr>
          <w:rFonts w:ascii="Arial" w:hAnsi="Arial" w:cs="Arial"/>
          <w:bCs w:val="0"/>
          <w:spacing w:val="-3"/>
          <w:sz w:val="19"/>
          <w:szCs w:val="19"/>
          <w:vertAlign w:val="superscript"/>
          <w:lang w:val="es-MX"/>
        </w:rPr>
        <w:t xml:space="preserve"> PPOE Quinta Sección de fecha 15/12/2012)</w:t>
      </w:r>
    </w:p>
    <w:p w:rsidR="000F61AB" w:rsidRPr="00FB2547" w:rsidRDefault="000F61AB" w:rsidP="000F61AB">
      <w:pPr>
        <w:pStyle w:val="Subttulo"/>
        <w:spacing w:line="24" w:lineRule="atLeast"/>
        <w:rPr>
          <w:rFonts w:ascii="Arial" w:hAnsi="Arial" w:cs="Arial"/>
          <w:sz w:val="19"/>
          <w:szCs w:val="19"/>
          <w:lang w:val="es-MX"/>
        </w:rPr>
      </w:pPr>
    </w:p>
    <w:p w:rsidR="000F61AB" w:rsidRPr="00FB2547" w:rsidRDefault="000F61AB" w:rsidP="000F61AB">
      <w:pPr>
        <w:pStyle w:val="Subttulo"/>
        <w:jc w:val="both"/>
        <w:rPr>
          <w:rFonts w:ascii="Arial" w:hAnsi="Arial" w:cs="Arial"/>
          <w:b w:val="0"/>
          <w:sz w:val="19"/>
          <w:szCs w:val="19"/>
          <w:lang w:val="es-MX"/>
        </w:rPr>
      </w:pPr>
      <w:r w:rsidRPr="00FB2547">
        <w:rPr>
          <w:rFonts w:ascii="Arial" w:hAnsi="Arial" w:cs="Arial"/>
          <w:sz w:val="19"/>
          <w:szCs w:val="19"/>
          <w:lang w:val="es-MX"/>
        </w:rPr>
        <w:t xml:space="preserve">Artículo 39. </w:t>
      </w:r>
      <w:r w:rsidRPr="00FB2547">
        <w:rPr>
          <w:rFonts w:ascii="Arial" w:hAnsi="Arial" w:cs="Arial"/>
          <w:b w:val="0"/>
          <w:sz w:val="19"/>
          <w:szCs w:val="19"/>
          <w:lang w:val="es-MX"/>
        </w:rPr>
        <w:t>Los derechos por servicios de control vehicular se causarán y pagarán de acuerdo con los siguientes periodos:</w:t>
      </w:r>
    </w:p>
    <w:p w:rsidR="000F61AB" w:rsidRPr="00FB2547" w:rsidRDefault="000F61AB" w:rsidP="000F61AB">
      <w:pPr>
        <w:pStyle w:val="Subttulo"/>
        <w:jc w:val="both"/>
        <w:rPr>
          <w:rFonts w:ascii="Arial" w:hAnsi="Arial" w:cs="Arial"/>
          <w:b w:val="0"/>
          <w:sz w:val="19"/>
          <w:szCs w:val="19"/>
          <w:lang w:val="es-MX"/>
        </w:rPr>
      </w:pPr>
    </w:p>
    <w:p w:rsidR="000F61AB" w:rsidRPr="00FB2547" w:rsidRDefault="000F61AB" w:rsidP="000F61AB">
      <w:pPr>
        <w:pStyle w:val="Subttulo"/>
        <w:numPr>
          <w:ilvl w:val="0"/>
          <w:numId w:val="3"/>
        </w:numPr>
        <w:tabs>
          <w:tab w:val="left" w:pos="1134"/>
        </w:tabs>
        <w:ind w:left="1134" w:hanging="1134"/>
        <w:jc w:val="both"/>
        <w:rPr>
          <w:rFonts w:ascii="Arial" w:hAnsi="Arial" w:cs="Arial"/>
          <w:b w:val="0"/>
          <w:sz w:val="19"/>
          <w:szCs w:val="19"/>
          <w:lang w:val="es-MX"/>
        </w:rPr>
      </w:pPr>
      <w:r w:rsidRPr="00FB2547">
        <w:rPr>
          <w:rFonts w:ascii="Arial" w:hAnsi="Arial" w:cs="Arial"/>
          <w:b w:val="0"/>
          <w:sz w:val="19"/>
          <w:szCs w:val="19"/>
        </w:rPr>
        <w:t>Dentro de los quince días hábiles siguientes a la fecha de adquisición de vehículo nuevo para la expedición de placas y calcomanía;</w:t>
      </w:r>
      <w:r w:rsidRPr="00FB2547">
        <w:rPr>
          <w:rFonts w:ascii="Arial" w:hAnsi="Arial" w:cs="Arial"/>
          <w:sz w:val="19"/>
          <w:szCs w:val="19"/>
          <w:vertAlign w:val="superscript"/>
        </w:rPr>
        <w:t xml:space="preserve"> </w:t>
      </w:r>
      <w:r w:rsidRPr="00FB2547">
        <w:rPr>
          <w:rFonts w:ascii="Arial" w:hAnsi="Arial" w:cs="Arial"/>
          <w:b w:val="0"/>
          <w:sz w:val="19"/>
          <w:szCs w:val="19"/>
          <w:vertAlign w:val="superscript"/>
        </w:rPr>
        <w:t xml:space="preserve">(Reforma según Decreto </w:t>
      </w:r>
      <w:r w:rsidRPr="00FB2547">
        <w:rPr>
          <w:rFonts w:ascii="Arial" w:hAnsi="Arial" w:cs="Arial"/>
          <w:b w:val="0"/>
          <w:spacing w:val="-3"/>
          <w:sz w:val="19"/>
          <w:szCs w:val="19"/>
          <w:vertAlign w:val="superscript"/>
        </w:rPr>
        <w:t xml:space="preserve">No. </w:t>
      </w:r>
      <w:r w:rsidRPr="00FB2547">
        <w:rPr>
          <w:rFonts w:ascii="Arial" w:hAnsi="Arial" w:cs="Arial"/>
          <w:b w:val="0"/>
          <w:sz w:val="19"/>
          <w:szCs w:val="19"/>
          <w:vertAlign w:val="superscript"/>
        </w:rPr>
        <w:t>880</w:t>
      </w:r>
      <w:r w:rsidRPr="00FB2547">
        <w:rPr>
          <w:rFonts w:ascii="Arial" w:hAnsi="Arial" w:cs="Arial"/>
          <w:b w:val="0"/>
          <w:spacing w:val="-3"/>
          <w:sz w:val="19"/>
          <w:szCs w:val="19"/>
          <w:vertAlign w:val="superscript"/>
        </w:rPr>
        <w:t xml:space="preserve"> PPOE Quinta Sección de fecha </w:t>
      </w:r>
      <w:r w:rsidRPr="00FB2547">
        <w:rPr>
          <w:rFonts w:ascii="Arial" w:hAnsi="Arial" w:cs="Arial"/>
          <w:b w:val="0"/>
          <w:bCs w:val="0"/>
          <w:spacing w:val="-3"/>
          <w:sz w:val="19"/>
          <w:szCs w:val="19"/>
          <w:vertAlign w:val="superscript"/>
        </w:rPr>
        <w:t>27-12-2014</w:t>
      </w:r>
      <w:r w:rsidRPr="00FB2547">
        <w:rPr>
          <w:rFonts w:ascii="Arial" w:hAnsi="Arial" w:cs="Arial"/>
          <w:b w:val="0"/>
          <w:sz w:val="19"/>
          <w:szCs w:val="19"/>
          <w:vertAlign w:val="superscript"/>
        </w:rPr>
        <w:t>)</w:t>
      </w:r>
    </w:p>
    <w:p w:rsidR="000F61AB" w:rsidRPr="00FB2547" w:rsidRDefault="000F61AB" w:rsidP="000F61AB">
      <w:pPr>
        <w:pStyle w:val="Subttulo"/>
        <w:tabs>
          <w:tab w:val="left" w:pos="1134"/>
        </w:tabs>
        <w:ind w:left="1134" w:hanging="1134"/>
        <w:jc w:val="both"/>
        <w:rPr>
          <w:rFonts w:ascii="Arial" w:hAnsi="Arial" w:cs="Arial"/>
          <w:b w:val="0"/>
          <w:sz w:val="19"/>
          <w:szCs w:val="19"/>
          <w:lang w:val="es-MX"/>
        </w:rPr>
      </w:pPr>
    </w:p>
    <w:p w:rsidR="000F61AB" w:rsidRPr="00FB2547" w:rsidRDefault="000F61AB" w:rsidP="000F61AB">
      <w:pPr>
        <w:pStyle w:val="Subttulo"/>
        <w:numPr>
          <w:ilvl w:val="0"/>
          <w:numId w:val="3"/>
        </w:numPr>
        <w:tabs>
          <w:tab w:val="left" w:pos="1134"/>
        </w:tabs>
        <w:ind w:left="1134" w:hanging="1134"/>
        <w:jc w:val="both"/>
        <w:rPr>
          <w:rFonts w:ascii="Arial" w:hAnsi="Arial" w:cs="Arial"/>
          <w:b w:val="0"/>
          <w:sz w:val="19"/>
          <w:szCs w:val="19"/>
          <w:lang w:val="es-MX"/>
        </w:rPr>
      </w:pPr>
      <w:r w:rsidRPr="00FB2547">
        <w:rPr>
          <w:rFonts w:ascii="Arial" w:hAnsi="Arial" w:cs="Arial"/>
          <w:b w:val="0"/>
          <w:sz w:val="19"/>
          <w:szCs w:val="19"/>
        </w:rPr>
        <w:t xml:space="preserve">Los tres primeros meses del año, por el uso, goce o aprovechamiento de placas y calcomanía de vehículos; </w:t>
      </w:r>
      <w:r w:rsidRPr="00FB2547">
        <w:rPr>
          <w:rFonts w:ascii="Arial" w:hAnsi="Arial" w:cs="Arial"/>
          <w:b w:val="0"/>
          <w:sz w:val="19"/>
          <w:szCs w:val="19"/>
          <w:vertAlign w:val="superscript"/>
        </w:rPr>
        <w:t xml:space="preserve">(Reforma según Decreto </w:t>
      </w:r>
      <w:r w:rsidRPr="00FB2547">
        <w:rPr>
          <w:rFonts w:ascii="Arial" w:hAnsi="Arial" w:cs="Arial"/>
          <w:b w:val="0"/>
          <w:spacing w:val="-3"/>
          <w:sz w:val="19"/>
          <w:szCs w:val="19"/>
          <w:vertAlign w:val="superscript"/>
        </w:rPr>
        <w:t xml:space="preserve">No. </w:t>
      </w:r>
      <w:r w:rsidRPr="00FB2547">
        <w:rPr>
          <w:rFonts w:ascii="Arial" w:hAnsi="Arial" w:cs="Arial"/>
          <w:b w:val="0"/>
          <w:sz w:val="19"/>
          <w:szCs w:val="19"/>
          <w:vertAlign w:val="superscript"/>
        </w:rPr>
        <w:t>880</w:t>
      </w:r>
      <w:r w:rsidRPr="00FB2547">
        <w:rPr>
          <w:rFonts w:ascii="Arial" w:hAnsi="Arial" w:cs="Arial"/>
          <w:b w:val="0"/>
          <w:spacing w:val="-3"/>
          <w:sz w:val="19"/>
          <w:szCs w:val="19"/>
          <w:vertAlign w:val="superscript"/>
        </w:rPr>
        <w:t xml:space="preserve"> PPOE Quinta Sección de fecha </w:t>
      </w:r>
      <w:r w:rsidRPr="00FB2547">
        <w:rPr>
          <w:rFonts w:ascii="Arial" w:hAnsi="Arial" w:cs="Arial"/>
          <w:b w:val="0"/>
          <w:bCs w:val="0"/>
          <w:spacing w:val="-3"/>
          <w:sz w:val="19"/>
          <w:szCs w:val="19"/>
          <w:vertAlign w:val="superscript"/>
        </w:rPr>
        <w:t>27-12-2014</w:t>
      </w:r>
      <w:r w:rsidRPr="00FB2547">
        <w:rPr>
          <w:rFonts w:ascii="Arial" w:hAnsi="Arial" w:cs="Arial"/>
          <w:b w:val="0"/>
          <w:sz w:val="19"/>
          <w:szCs w:val="19"/>
          <w:vertAlign w:val="superscript"/>
        </w:rPr>
        <w:t>)</w:t>
      </w:r>
    </w:p>
    <w:p w:rsidR="000F61AB" w:rsidRPr="00FB2547" w:rsidRDefault="000F61AB" w:rsidP="000F61AB">
      <w:pPr>
        <w:pStyle w:val="Prrafodelista"/>
        <w:tabs>
          <w:tab w:val="left" w:pos="1134"/>
        </w:tabs>
        <w:ind w:left="1134" w:hanging="1134"/>
        <w:rPr>
          <w:rFonts w:ascii="Arial" w:hAnsi="Arial" w:cs="Arial"/>
          <w:b/>
          <w:sz w:val="19"/>
          <w:szCs w:val="19"/>
          <w:lang w:val="es-MX"/>
        </w:rPr>
      </w:pPr>
    </w:p>
    <w:p w:rsidR="000F61AB" w:rsidRPr="00FB2547" w:rsidRDefault="000F61AB" w:rsidP="000F61AB">
      <w:pPr>
        <w:pStyle w:val="Subttulo"/>
        <w:numPr>
          <w:ilvl w:val="0"/>
          <w:numId w:val="3"/>
        </w:numPr>
        <w:tabs>
          <w:tab w:val="left" w:pos="1134"/>
        </w:tabs>
        <w:ind w:left="1134" w:hanging="1134"/>
        <w:jc w:val="both"/>
        <w:rPr>
          <w:rFonts w:ascii="Arial" w:hAnsi="Arial" w:cs="Arial"/>
          <w:b w:val="0"/>
          <w:sz w:val="19"/>
          <w:szCs w:val="19"/>
          <w:lang w:val="es-MX"/>
        </w:rPr>
      </w:pPr>
      <w:r w:rsidRPr="00FB2547">
        <w:rPr>
          <w:rFonts w:ascii="Arial" w:hAnsi="Arial" w:cs="Arial"/>
          <w:b w:val="0"/>
          <w:sz w:val="19"/>
          <w:szCs w:val="19"/>
        </w:rPr>
        <w:lastRenderedPageBreak/>
        <w:t xml:space="preserve">Los tres primeros meses del año, cuando el Estado realice canje total de placas y calcomanía, y </w:t>
      </w:r>
      <w:r w:rsidRPr="00FB2547">
        <w:rPr>
          <w:rFonts w:ascii="Arial" w:hAnsi="Arial" w:cs="Arial"/>
          <w:b w:val="0"/>
          <w:sz w:val="19"/>
          <w:szCs w:val="19"/>
          <w:vertAlign w:val="superscript"/>
        </w:rPr>
        <w:t xml:space="preserve">(Reforma según Decreto </w:t>
      </w:r>
      <w:r w:rsidRPr="00FB2547">
        <w:rPr>
          <w:rFonts w:ascii="Arial" w:hAnsi="Arial" w:cs="Arial"/>
          <w:b w:val="0"/>
          <w:spacing w:val="-3"/>
          <w:sz w:val="19"/>
          <w:szCs w:val="19"/>
          <w:vertAlign w:val="superscript"/>
        </w:rPr>
        <w:t xml:space="preserve">No. </w:t>
      </w:r>
      <w:r w:rsidRPr="00FB2547">
        <w:rPr>
          <w:rFonts w:ascii="Arial" w:hAnsi="Arial" w:cs="Arial"/>
          <w:b w:val="0"/>
          <w:sz w:val="19"/>
          <w:szCs w:val="19"/>
          <w:vertAlign w:val="superscript"/>
        </w:rPr>
        <w:t>880</w:t>
      </w:r>
      <w:r w:rsidRPr="00FB2547">
        <w:rPr>
          <w:rFonts w:ascii="Arial" w:hAnsi="Arial" w:cs="Arial"/>
          <w:b w:val="0"/>
          <w:spacing w:val="-3"/>
          <w:sz w:val="19"/>
          <w:szCs w:val="19"/>
          <w:vertAlign w:val="superscript"/>
        </w:rPr>
        <w:t xml:space="preserve"> PPOE Quinta Sección de fecha </w:t>
      </w:r>
      <w:r w:rsidRPr="00FB2547">
        <w:rPr>
          <w:rFonts w:ascii="Arial" w:hAnsi="Arial" w:cs="Arial"/>
          <w:b w:val="0"/>
          <w:bCs w:val="0"/>
          <w:spacing w:val="-3"/>
          <w:sz w:val="19"/>
          <w:szCs w:val="19"/>
          <w:vertAlign w:val="superscript"/>
        </w:rPr>
        <w:t>27-12-2014</w:t>
      </w:r>
      <w:r w:rsidRPr="00FB2547">
        <w:rPr>
          <w:rFonts w:ascii="Arial" w:hAnsi="Arial" w:cs="Arial"/>
          <w:b w:val="0"/>
          <w:sz w:val="19"/>
          <w:szCs w:val="19"/>
          <w:vertAlign w:val="superscript"/>
        </w:rPr>
        <w:t>)</w:t>
      </w:r>
    </w:p>
    <w:p w:rsidR="000F61AB" w:rsidRPr="00FB2547" w:rsidRDefault="000F61AB" w:rsidP="000F61AB">
      <w:pPr>
        <w:pStyle w:val="Prrafodelista"/>
        <w:tabs>
          <w:tab w:val="left" w:pos="1134"/>
        </w:tabs>
        <w:ind w:left="1134" w:hanging="1134"/>
        <w:rPr>
          <w:rFonts w:ascii="Arial" w:hAnsi="Arial" w:cs="Arial"/>
          <w:b/>
          <w:sz w:val="19"/>
          <w:szCs w:val="19"/>
          <w:lang w:val="es-MX"/>
        </w:rPr>
      </w:pPr>
    </w:p>
    <w:p w:rsidR="000F61AB" w:rsidRPr="00FB2547" w:rsidRDefault="000F61AB" w:rsidP="000F61AB">
      <w:pPr>
        <w:pStyle w:val="Subttulo"/>
        <w:numPr>
          <w:ilvl w:val="0"/>
          <w:numId w:val="3"/>
        </w:numPr>
        <w:tabs>
          <w:tab w:val="left" w:pos="1134"/>
        </w:tabs>
        <w:ind w:left="1134" w:hanging="1134"/>
        <w:jc w:val="both"/>
        <w:rPr>
          <w:rFonts w:ascii="Arial" w:hAnsi="Arial" w:cs="Arial"/>
          <w:b w:val="0"/>
          <w:sz w:val="19"/>
          <w:szCs w:val="19"/>
          <w:lang w:val="es-MX"/>
        </w:rPr>
      </w:pPr>
      <w:r w:rsidRPr="00FB2547">
        <w:rPr>
          <w:rFonts w:ascii="Arial" w:hAnsi="Arial" w:cs="Arial"/>
          <w:b w:val="0"/>
          <w:sz w:val="19"/>
          <w:szCs w:val="19"/>
        </w:rPr>
        <w:t xml:space="preserve">Dentro de los quince días hábiles siguientes a la fecha de haberse efectuado la operación de compra – venta del que derive el trámite de baja. </w:t>
      </w:r>
      <w:r w:rsidRPr="00FB2547">
        <w:rPr>
          <w:rFonts w:ascii="Arial" w:hAnsi="Arial" w:cs="Arial"/>
          <w:b w:val="0"/>
          <w:sz w:val="19"/>
          <w:szCs w:val="19"/>
          <w:vertAlign w:val="superscript"/>
        </w:rPr>
        <w:t xml:space="preserve">(Reforma según Decreto </w:t>
      </w:r>
      <w:r w:rsidRPr="00FB2547">
        <w:rPr>
          <w:rFonts w:ascii="Arial" w:hAnsi="Arial" w:cs="Arial"/>
          <w:b w:val="0"/>
          <w:spacing w:val="-3"/>
          <w:sz w:val="19"/>
          <w:szCs w:val="19"/>
          <w:vertAlign w:val="superscript"/>
        </w:rPr>
        <w:t xml:space="preserve">No. </w:t>
      </w:r>
      <w:r w:rsidRPr="00FB2547">
        <w:rPr>
          <w:rFonts w:ascii="Arial" w:hAnsi="Arial" w:cs="Arial"/>
          <w:b w:val="0"/>
          <w:sz w:val="19"/>
          <w:szCs w:val="19"/>
          <w:vertAlign w:val="superscript"/>
        </w:rPr>
        <w:t>880</w:t>
      </w:r>
      <w:r w:rsidRPr="00FB2547">
        <w:rPr>
          <w:rFonts w:ascii="Arial" w:hAnsi="Arial" w:cs="Arial"/>
          <w:b w:val="0"/>
          <w:spacing w:val="-3"/>
          <w:sz w:val="19"/>
          <w:szCs w:val="19"/>
          <w:vertAlign w:val="superscript"/>
        </w:rPr>
        <w:t xml:space="preserve"> PPOE Quinta Sección de fecha </w:t>
      </w:r>
      <w:r w:rsidRPr="00FB2547">
        <w:rPr>
          <w:rFonts w:ascii="Arial" w:hAnsi="Arial" w:cs="Arial"/>
          <w:b w:val="0"/>
          <w:bCs w:val="0"/>
          <w:spacing w:val="-3"/>
          <w:sz w:val="19"/>
          <w:szCs w:val="19"/>
          <w:vertAlign w:val="superscript"/>
        </w:rPr>
        <w:t>27-12-2014</w:t>
      </w:r>
      <w:r w:rsidRPr="00FB2547">
        <w:rPr>
          <w:rFonts w:ascii="Arial" w:hAnsi="Arial" w:cs="Arial"/>
          <w:b w:val="0"/>
          <w:sz w:val="19"/>
          <w:szCs w:val="19"/>
          <w:vertAlign w:val="superscript"/>
        </w:rPr>
        <w:t>)</w:t>
      </w:r>
    </w:p>
    <w:p w:rsidR="000F61AB" w:rsidRPr="00FB2547" w:rsidRDefault="000F61AB" w:rsidP="000F61AB">
      <w:pPr>
        <w:pStyle w:val="Subttulo"/>
        <w:tabs>
          <w:tab w:val="left" w:pos="1134"/>
        </w:tabs>
        <w:spacing w:line="24" w:lineRule="atLeast"/>
        <w:ind w:left="1134" w:hanging="1134"/>
        <w:jc w:val="both"/>
        <w:rPr>
          <w:rFonts w:ascii="Arial" w:hAnsi="Arial" w:cs="Arial"/>
          <w:b w:val="0"/>
          <w:sz w:val="19"/>
          <w:szCs w:val="19"/>
          <w:lang w:val="es-MX"/>
        </w:rPr>
      </w:pPr>
    </w:p>
    <w:p w:rsidR="000F61AB" w:rsidRPr="00FB2547" w:rsidRDefault="000F61AB" w:rsidP="000F61AB">
      <w:pPr>
        <w:pStyle w:val="Subttulo"/>
        <w:spacing w:line="24" w:lineRule="atLeast"/>
        <w:jc w:val="both"/>
        <w:rPr>
          <w:rFonts w:ascii="Arial" w:hAnsi="Arial" w:cs="Arial"/>
          <w:b w:val="0"/>
          <w:sz w:val="19"/>
          <w:szCs w:val="19"/>
          <w:lang w:val="es-MX"/>
        </w:rPr>
      </w:pPr>
      <w:r w:rsidRPr="00FB2547">
        <w:rPr>
          <w:rFonts w:ascii="Arial" w:hAnsi="Arial" w:cs="Arial"/>
          <w:b w:val="0"/>
          <w:sz w:val="19"/>
          <w:szCs w:val="19"/>
          <w:lang w:val="es-MX"/>
        </w:rPr>
        <w:t>Para efectos de la presente sección, se entenderá por:</w:t>
      </w:r>
    </w:p>
    <w:p w:rsidR="000F61AB" w:rsidRPr="00FB2547" w:rsidRDefault="000F61AB" w:rsidP="000F61AB">
      <w:pPr>
        <w:pStyle w:val="Subttulo"/>
        <w:spacing w:line="24" w:lineRule="atLeast"/>
        <w:jc w:val="both"/>
        <w:rPr>
          <w:rFonts w:ascii="Arial" w:hAnsi="Arial" w:cs="Arial"/>
          <w:b w:val="0"/>
          <w:sz w:val="19"/>
          <w:szCs w:val="19"/>
          <w:lang w:val="es-MX"/>
        </w:rPr>
      </w:pPr>
    </w:p>
    <w:p w:rsidR="000F61AB" w:rsidRPr="00FB2547" w:rsidRDefault="000F61AB" w:rsidP="000F61AB">
      <w:pPr>
        <w:pStyle w:val="Subttulo"/>
        <w:numPr>
          <w:ilvl w:val="0"/>
          <w:numId w:val="4"/>
        </w:numPr>
        <w:tabs>
          <w:tab w:val="left" w:pos="1134"/>
        </w:tabs>
        <w:spacing w:line="24" w:lineRule="atLeast"/>
        <w:ind w:left="1134" w:hanging="1134"/>
        <w:jc w:val="both"/>
        <w:rPr>
          <w:rFonts w:ascii="Arial" w:hAnsi="Arial" w:cs="Arial"/>
          <w:b w:val="0"/>
          <w:sz w:val="19"/>
          <w:szCs w:val="19"/>
          <w:lang w:val="es-MX"/>
        </w:rPr>
      </w:pPr>
      <w:r w:rsidRPr="00FB2547">
        <w:rPr>
          <w:rFonts w:ascii="Arial" w:hAnsi="Arial" w:cs="Arial"/>
          <w:b w:val="0"/>
          <w:sz w:val="19"/>
          <w:szCs w:val="19"/>
          <w:lang w:val="es-MX"/>
        </w:rPr>
        <w:t>Servicio privado: A los vehículos destinados al servicio particular de las personas, y</w:t>
      </w:r>
    </w:p>
    <w:p w:rsidR="000F61AB" w:rsidRPr="00FB2547" w:rsidRDefault="000F61AB" w:rsidP="000F61AB">
      <w:pPr>
        <w:pStyle w:val="Subttulo"/>
        <w:tabs>
          <w:tab w:val="left" w:pos="1134"/>
        </w:tabs>
        <w:spacing w:line="24" w:lineRule="atLeast"/>
        <w:ind w:left="1134" w:hanging="1134"/>
        <w:jc w:val="both"/>
        <w:rPr>
          <w:rFonts w:ascii="Arial" w:hAnsi="Arial" w:cs="Arial"/>
          <w:b w:val="0"/>
          <w:sz w:val="19"/>
          <w:szCs w:val="19"/>
          <w:lang w:val="es-MX"/>
        </w:rPr>
      </w:pPr>
    </w:p>
    <w:p w:rsidR="000F61AB" w:rsidRPr="00FB2547" w:rsidRDefault="000F61AB" w:rsidP="000F61AB">
      <w:pPr>
        <w:pStyle w:val="Subttulo"/>
        <w:numPr>
          <w:ilvl w:val="0"/>
          <w:numId w:val="4"/>
        </w:numPr>
        <w:tabs>
          <w:tab w:val="left" w:pos="1134"/>
        </w:tabs>
        <w:spacing w:line="24" w:lineRule="atLeast"/>
        <w:ind w:left="1134" w:hanging="1134"/>
        <w:jc w:val="both"/>
        <w:rPr>
          <w:rFonts w:ascii="Arial" w:hAnsi="Arial" w:cs="Arial"/>
          <w:b w:val="0"/>
          <w:sz w:val="19"/>
          <w:szCs w:val="19"/>
          <w:lang w:val="es-MX"/>
        </w:rPr>
      </w:pPr>
      <w:r w:rsidRPr="00FB2547">
        <w:rPr>
          <w:rFonts w:ascii="Arial" w:hAnsi="Arial" w:cs="Arial"/>
          <w:b w:val="0"/>
          <w:sz w:val="19"/>
          <w:szCs w:val="19"/>
          <w:lang w:val="es-MX"/>
        </w:rPr>
        <w:t xml:space="preserve">Servicio público: A los vehículos destinados a operar mediante cobro de tarifas autorizadas en cualquiera de sus modalidades con sujeción a concesiones o permisos. </w:t>
      </w:r>
      <w:r w:rsidRPr="00FB2547">
        <w:rPr>
          <w:rFonts w:ascii="Arial" w:hAnsi="Arial" w:cs="Arial"/>
          <w:b w:val="0"/>
          <w:sz w:val="19"/>
          <w:szCs w:val="19"/>
          <w:vertAlign w:val="superscript"/>
          <w:lang w:val="es-MX"/>
        </w:rPr>
        <w:t xml:space="preserve">(Reforma según Decreto </w:t>
      </w:r>
      <w:r w:rsidRPr="00FB2547">
        <w:rPr>
          <w:rFonts w:ascii="Arial" w:hAnsi="Arial" w:cs="Arial"/>
          <w:b w:val="0"/>
          <w:bCs w:val="0"/>
          <w:spacing w:val="-3"/>
          <w:sz w:val="19"/>
          <w:szCs w:val="19"/>
          <w:vertAlign w:val="superscript"/>
          <w:lang w:val="es-MX"/>
        </w:rPr>
        <w:t xml:space="preserve">No. </w:t>
      </w:r>
      <w:r w:rsidRPr="00FB2547">
        <w:rPr>
          <w:rFonts w:ascii="Arial" w:hAnsi="Arial" w:cs="Arial"/>
          <w:b w:val="0"/>
          <w:sz w:val="19"/>
          <w:szCs w:val="19"/>
          <w:vertAlign w:val="superscript"/>
          <w:lang w:val="es-MX"/>
        </w:rPr>
        <w:t>1386</w:t>
      </w:r>
      <w:r w:rsidRPr="00FB2547">
        <w:rPr>
          <w:rFonts w:ascii="Arial" w:hAnsi="Arial" w:cs="Arial"/>
          <w:b w:val="0"/>
          <w:bCs w:val="0"/>
          <w:spacing w:val="-3"/>
          <w:sz w:val="19"/>
          <w:szCs w:val="19"/>
          <w:vertAlign w:val="superscript"/>
          <w:lang w:val="es-MX"/>
        </w:rPr>
        <w:t xml:space="preserve"> PPOE Quinta Sección de fecha 15/12/2012)</w:t>
      </w:r>
    </w:p>
    <w:p w:rsidR="000F61AB" w:rsidRPr="00FB2547" w:rsidRDefault="000F61AB" w:rsidP="000F61AB">
      <w:pPr>
        <w:pStyle w:val="Textosinformato"/>
        <w:tabs>
          <w:tab w:val="right" w:leader="dot" w:pos="8828"/>
        </w:tabs>
        <w:jc w:val="both"/>
        <w:rPr>
          <w:rFonts w:ascii="Arial" w:hAnsi="Arial" w:cs="Arial"/>
          <w:b/>
          <w:sz w:val="19"/>
          <w:szCs w:val="19"/>
        </w:rPr>
      </w:pPr>
    </w:p>
    <w:p w:rsidR="000F61AB" w:rsidRPr="00FB2547" w:rsidRDefault="000F61AB" w:rsidP="000F61AB">
      <w:pPr>
        <w:pStyle w:val="Subttulo"/>
        <w:spacing w:line="24" w:lineRule="atLeast"/>
        <w:jc w:val="both"/>
        <w:rPr>
          <w:rFonts w:ascii="Arial" w:hAnsi="Arial" w:cs="Arial"/>
          <w:b w:val="0"/>
          <w:sz w:val="19"/>
          <w:szCs w:val="19"/>
          <w:lang w:val="es-MX"/>
        </w:rPr>
      </w:pPr>
      <w:r w:rsidRPr="00885633">
        <w:rPr>
          <w:rFonts w:ascii="Arial" w:hAnsi="Arial" w:cs="Arial"/>
          <w:sz w:val="19"/>
          <w:szCs w:val="19"/>
          <w:lang w:val="es-MX"/>
        </w:rPr>
        <w:t xml:space="preserve">Artículo 40. </w:t>
      </w:r>
      <w:r w:rsidRPr="00885633">
        <w:rPr>
          <w:rFonts w:ascii="Arial" w:hAnsi="Arial" w:cs="Arial"/>
          <w:b w:val="0"/>
          <w:sz w:val="19"/>
          <w:szCs w:val="19"/>
          <w:lang w:val="es-MX"/>
        </w:rPr>
        <w:t>Causarán y pagarán derechos los propietarios y/o tenedores de vehículos que</w:t>
      </w:r>
      <w:r w:rsidRPr="00FB2547">
        <w:rPr>
          <w:rFonts w:ascii="Arial" w:hAnsi="Arial" w:cs="Arial"/>
          <w:b w:val="0"/>
          <w:sz w:val="19"/>
          <w:szCs w:val="19"/>
          <w:lang w:val="es-MX"/>
        </w:rPr>
        <w:t xml:space="preserve"> soliciten servicios de control vehicular por los conceptos y cuotas siguientes:</w:t>
      </w:r>
    </w:p>
    <w:p w:rsidR="000F61AB" w:rsidRPr="00FB2547" w:rsidRDefault="000F61AB" w:rsidP="000F61AB">
      <w:pPr>
        <w:pStyle w:val="Subttulo"/>
        <w:spacing w:line="24" w:lineRule="atLeast"/>
        <w:jc w:val="both"/>
        <w:rPr>
          <w:rFonts w:ascii="Arial" w:hAnsi="Arial" w:cs="Arial"/>
          <w:b w:val="0"/>
          <w:sz w:val="19"/>
          <w:szCs w:val="19"/>
          <w:lang w:val="es-MX"/>
        </w:rPr>
      </w:pPr>
    </w:p>
    <w:tbl>
      <w:tblPr>
        <w:tblW w:w="6961" w:type="dxa"/>
        <w:tblInd w:w="55" w:type="dxa"/>
        <w:tblCellMar>
          <w:left w:w="70" w:type="dxa"/>
          <w:right w:w="70" w:type="dxa"/>
        </w:tblCellMar>
        <w:tblLook w:val="04A0" w:firstRow="1" w:lastRow="0" w:firstColumn="1" w:lastColumn="0" w:noHBand="0" w:noVBand="1"/>
      </w:tblPr>
      <w:tblGrid>
        <w:gridCol w:w="426"/>
        <w:gridCol w:w="4733"/>
        <w:gridCol w:w="1843"/>
      </w:tblGrid>
      <w:tr w:rsidR="000F61AB" w:rsidRPr="00FB2547" w:rsidTr="003E624C">
        <w:trPr>
          <w:trHeight w:val="567"/>
        </w:trPr>
        <w:tc>
          <w:tcPr>
            <w:tcW w:w="385"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c>
          <w:tcPr>
            <w:tcW w:w="4733"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c>
          <w:tcPr>
            <w:tcW w:w="1843" w:type="dxa"/>
            <w:shd w:val="clear" w:color="auto" w:fill="auto"/>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Número de salarios mínimos</w:t>
            </w:r>
          </w:p>
        </w:tc>
      </w:tr>
      <w:tr w:rsidR="000F61AB" w:rsidRPr="00FB2547" w:rsidTr="003E624C">
        <w:trPr>
          <w:trHeight w:val="794"/>
        </w:trPr>
        <w:tc>
          <w:tcPr>
            <w:tcW w:w="385"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w:t>
            </w:r>
          </w:p>
        </w:tc>
        <w:tc>
          <w:tcPr>
            <w:tcW w:w="4733"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color w:val="000000"/>
                <w:sz w:val="19"/>
                <w:szCs w:val="19"/>
                <w:lang w:eastAsia="es-MX"/>
              </w:rPr>
              <w:t xml:space="preserve">Expedición de placas y calcomanía, por alta o canje total para vehículos destinados al servicio privado: </w:t>
            </w: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9.70</w:t>
            </w:r>
          </w:p>
        </w:tc>
      </w:tr>
      <w:tr w:rsidR="000F61AB" w:rsidRPr="00FB2547" w:rsidTr="003E624C">
        <w:trPr>
          <w:trHeight w:val="1020"/>
        </w:trPr>
        <w:tc>
          <w:tcPr>
            <w:tcW w:w="385"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II </w:t>
            </w:r>
          </w:p>
        </w:tc>
        <w:tc>
          <w:tcPr>
            <w:tcW w:w="4733"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color w:val="000000"/>
                <w:sz w:val="19"/>
                <w:szCs w:val="19"/>
                <w:lang w:eastAsia="es-MX"/>
              </w:rPr>
              <w:t xml:space="preserve">Expedición de placas y calcomanía, por alta o canje total para motocicletas y otros vehículos similares con remolque y/o cabina destinados al servicio privado: </w:t>
            </w: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4.20</w:t>
            </w:r>
          </w:p>
        </w:tc>
      </w:tr>
      <w:tr w:rsidR="000F61AB" w:rsidRPr="00FB2547" w:rsidTr="003E624C">
        <w:trPr>
          <w:trHeight w:val="794"/>
        </w:trPr>
        <w:tc>
          <w:tcPr>
            <w:tcW w:w="385"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III</w:t>
            </w:r>
          </w:p>
        </w:tc>
        <w:tc>
          <w:tcPr>
            <w:tcW w:w="4733" w:type="dxa"/>
            <w:shd w:val="clear" w:color="auto" w:fill="auto"/>
            <w:hideMark/>
          </w:tcPr>
          <w:p w:rsidR="000F61AB" w:rsidRPr="00FB2547" w:rsidRDefault="000F61AB" w:rsidP="003E624C">
            <w:pPr>
              <w:jc w:val="both"/>
              <w:rPr>
                <w:rFonts w:ascii="Arial" w:hAnsi="Arial" w:cs="Arial"/>
                <w:sz w:val="19"/>
                <w:szCs w:val="19"/>
                <w:vertAlign w:val="superscript"/>
              </w:rPr>
            </w:pPr>
            <w:r w:rsidRPr="00FB2547">
              <w:rPr>
                <w:rFonts w:ascii="Arial" w:hAnsi="Arial" w:cs="Arial"/>
                <w:sz w:val="19"/>
                <w:szCs w:val="19"/>
                <w:lang w:val="es-MX" w:eastAsia="es-MX"/>
              </w:rPr>
              <w:t>Expedición de placas, por alta o canje total para vehículos de demostración:</w:t>
            </w:r>
            <w:r w:rsidRPr="00FB2547">
              <w:rPr>
                <w:rFonts w:ascii="Arial" w:hAnsi="Arial" w:cs="Arial"/>
                <w:spacing w:val="-2"/>
                <w:sz w:val="19"/>
                <w:szCs w:val="19"/>
                <w:vertAlign w:val="superscript"/>
              </w:rPr>
              <w:t xml:space="preserve"> (</w:t>
            </w:r>
            <w:r w:rsidRPr="00FB2547">
              <w:rPr>
                <w:rFonts w:ascii="Arial" w:hAnsi="Arial" w:cs="Arial"/>
                <w:sz w:val="19"/>
                <w:szCs w:val="19"/>
                <w:vertAlign w:val="superscript"/>
              </w:rPr>
              <w:t>Reforma según Decreto No13. PPOE Extra de fecha 31-12-2013.)</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20.00</w:t>
            </w:r>
          </w:p>
        </w:tc>
      </w:tr>
      <w:tr w:rsidR="000F61AB" w:rsidRPr="00FB2547" w:rsidTr="003E624C">
        <w:trPr>
          <w:trHeight w:val="850"/>
        </w:trPr>
        <w:tc>
          <w:tcPr>
            <w:tcW w:w="385"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IV</w:t>
            </w:r>
          </w:p>
        </w:tc>
        <w:tc>
          <w:tcPr>
            <w:tcW w:w="4733"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Expedición de placas, calcomanía y tarjeta de circulación, por alta o canje total para vehículos destinados al servicio público: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17.00</w:t>
            </w:r>
          </w:p>
        </w:tc>
      </w:tr>
      <w:tr w:rsidR="000F61AB" w:rsidRPr="00FB2547" w:rsidTr="003E624C">
        <w:trPr>
          <w:trHeight w:val="1077"/>
        </w:trPr>
        <w:tc>
          <w:tcPr>
            <w:tcW w:w="385"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w:t>
            </w:r>
          </w:p>
        </w:tc>
        <w:tc>
          <w:tcPr>
            <w:tcW w:w="4733"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Expedición de placas, calcomanía y tarjeta de circulación, por alta o canje total para motocicletas y otros vehículos similares con remolque y/o cabina destinados al servicio público: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8.75</w:t>
            </w:r>
          </w:p>
        </w:tc>
      </w:tr>
      <w:tr w:rsidR="000F61AB" w:rsidRPr="00FB2547" w:rsidTr="003E624C">
        <w:trPr>
          <w:trHeight w:val="600"/>
        </w:trPr>
        <w:tc>
          <w:tcPr>
            <w:tcW w:w="385"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lastRenderedPageBreak/>
              <w:t>VI</w:t>
            </w:r>
          </w:p>
        </w:tc>
        <w:tc>
          <w:tcPr>
            <w:tcW w:w="4733"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el trámite de baja de placas vehiculares en cualquiera de sus modalidades:</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1.80</w:t>
            </w:r>
          </w:p>
        </w:tc>
      </w:tr>
      <w:tr w:rsidR="000F61AB" w:rsidRPr="00FB2547" w:rsidTr="003E624C">
        <w:trPr>
          <w:trHeight w:val="794"/>
        </w:trPr>
        <w:tc>
          <w:tcPr>
            <w:tcW w:w="385"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VII</w:t>
            </w:r>
          </w:p>
        </w:tc>
        <w:tc>
          <w:tcPr>
            <w:tcW w:w="4733"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color w:val="000000"/>
                <w:sz w:val="19"/>
                <w:szCs w:val="19"/>
                <w:lang w:eastAsia="es-MX"/>
              </w:rPr>
              <w:t xml:space="preserve">Expedición de tarjeta de circulación de vehículos destinados al servicio privado por: </w:t>
            </w: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567"/>
        </w:trPr>
        <w:tc>
          <w:tcPr>
            <w:tcW w:w="385"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733" w:type="dxa"/>
            <w:shd w:val="clear" w:color="auto" w:fill="auto"/>
            <w:hideMark/>
          </w:tcPr>
          <w:p w:rsidR="000F61AB" w:rsidRPr="00FB2547" w:rsidRDefault="000F61AB" w:rsidP="003E624C">
            <w:pPr>
              <w:rPr>
                <w:rFonts w:ascii="Arial" w:hAnsi="Arial" w:cs="Arial"/>
                <w:color w:val="000000"/>
                <w:sz w:val="19"/>
                <w:szCs w:val="19"/>
                <w:lang w:eastAsia="es-MX"/>
              </w:rPr>
            </w:pPr>
            <w:r w:rsidRPr="00FB2547">
              <w:rPr>
                <w:rFonts w:ascii="Arial" w:hAnsi="Arial" w:cs="Arial"/>
                <w:color w:val="000000"/>
                <w:sz w:val="19"/>
                <w:szCs w:val="19"/>
                <w:lang w:eastAsia="es-MX"/>
              </w:rPr>
              <w:t>a) 1 año:</w:t>
            </w:r>
            <w:r w:rsidRPr="00FB2547">
              <w:rPr>
                <w:rFonts w:ascii="Arial" w:hAnsi="Arial" w:cs="Arial"/>
                <w:sz w:val="19"/>
                <w:szCs w:val="19"/>
                <w:vertAlign w:val="superscript"/>
              </w:rPr>
              <w:t xml:space="preserve"> (Reforma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eastAsia="es-MX"/>
              </w:rPr>
            </w:pPr>
            <w:r w:rsidRPr="00FB2547">
              <w:rPr>
                <w:rFonts w:ascii="Arial" w:hAnsi="Arial" w:cs="Arial"/>
                <w:color w:val="000000"/>
                <w:sz w:val="19"/>
                <w:szCs w:val="19"/>
                <w:lang w:eastAsia="es-MX"/>
              </w:rPr>
              <w:t>4.60</w:t>
            </w:r>
          </w:p>
        </w:tc>
      </w:tr>
      <w:tr w:rsidR="000F61AB" w:rsidRPr="00FB2547" w:rsidTr="003E624C">
        <w:trPr>
          <w:trHeight w:val="567"/>
        </w:trPr>
        <w:tc>
          <w:tcPr>
            <w:tcW w:w="385"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733" w:type="dxa"/>
            <w:shd w:val="clear" w:color="auto" w:fill="auto"/>
            <w:hideMark/>
          </w:tcPr>
          <w:p w:rsidR="000F61AB" w:rsidRPr="00FB2547" w:rsidRDefault="000F61AB" w:rsidP="003E624C">
            <w:pPr>
              <w:rPr>
                <w:rFonts w:ascii="Arial" w:hAnsi="Arial" w:cs="Arial"/>
                <w:color w:val="000000"/>
                <w:sz w:val="19"/>
                <w:szCs w:val="19"/>
                <w:lang w:eastAsia="es-MX"/>
              </w:rPr>
            </w:pPr>
            <w:r w:rsidRPr="00FB2547">
              <w:rPr>
                <w:rFonts w:ascii="Arial" w:hAnsi="Arial" w:cs="Arial"/>
                <w:color w:val="000000"/>
                <w:sz w:val="19"/>
                <w:szCs w:val="19"/>
                <w:lang w:eastAsia="es-MX"/>
              </w:rPr>
              <w:t>b) 2 años:</w:t>
            </w:r>
            <w:r w:rsidRPr="00FB2547">
              <w:rPr>
                <w:rFonts w:ascii="Arial" w:hAnsi="Arial" w:cs="Arial"/>
                <w:sz w:val="19"/>
                <w:szCs w:val="19"/>
                <w:vertAlign w:val="superscript"/>
              </w:rPr>
              <w:t xml:space="preserve"> (Reforma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eastAsia="es-MX"/>
              </w:rPr>
            </w:pPr>
            <w:r w:rsidRPr="00FB2547">
              <w:rPr>
                <w:rFonts w:ascii="Arial" w:hAnsi="Arial" w:cs="Arial"/>
                <w:color w:val="000000"/>
                <w:sz w:val="19"/>
                <w:szCs w:val="19"/>
                <w:lang w:eastAsia="es-MX"/>
              </w:rPr>
              <w:t>9.00</w:t>
            </w:r>
          </w:p>
        </w:tc>
      </w:tr>
      <w:tr w:rsidR="000F61AB" w:rsidRPr="00FB2547" w:rsidTr="003E624C">
        <w:trPr>
          <w:trHeight w:val="567"/>
        </w:trPr>
        <w:tc>
          <w:tcPr>
            <w:tcW w:w="385"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VIII</w:t>
            </w:r>
          </w:p>
        </w:tc>
        <w:tc>
          <w:tcPr>
            <w:tcW w:w="4733" w:type="dxa"/>
            <w:shd w:val="clear" w:color="auto" w:fill="auto"/>
            <w:hideMark/>
          </w:tcPr>
          <w:p w:rsidR="000F61AB" w:rsidRPr="00FB2547" w:rsidRDefault="000F61AB" w:rsidP="003E624C">
            <w:pPr>
              <w:jc w:val="both"/>
              <w:rPr>
                <w:rFonts w:ascii="Arial" w:hAnsi="Arial" w:cs="Arial"/>
                <w:color w:val="000000"/>
                <w:sz w:val="19"/>
                <w:szCs w:val="19"/>
                <w:lang w:eastAsia="es-MX"/>
              </w:rPr>
            </w:pPr>
            <w:r w:rsidRPr="00FB2547">
              <w:rPr>
                <w:rFonts w:ascii="Arial" w:hAnsi="Arial" w:cs="Arial"/>
                <w:color w:val="000000"/>
                <w:sz w:val="19"/>
                <w:szCs w:val="19"/>
                <w:lang w:eastAsia="es-MX"/>
              </w:rPr>
              <w:t xml:space="preserve">Reposición de tarjeta de circulación de vehículos en cualquiera de sus modalidades: </w:t>
            </w:r>
            <w:r w:rsidRPr="00FB2547">
              <w:rPr>
                <w:rFonts w:ascii="Arial" w:hAnsi="Arial" w:cs="Arial"/>
                <w:sz w:val="19"/>
                <w:szCs w:val="19"/>
                <w:vertAlign w:val="superscript"/>
              </w:rPr>
              <w:t xml:space="preserve">(Adición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eastAsia="es-MX"/>
              </w:rPr>
            </w:pPr>
          </w:p>
          <w:p w:rsidR="000F61AB" w:rsidRPr="00FB2547" w:rsidRDefault="000F61AB" w:rsidP="003E624C">
            <w:pPr>
              <w:jc w:val="center"/>
              <w:rPr>
                <w:rFonts w:ascii="Arial" w:hAnsi="Arial" w:cs="Arial"/>
                <w:color w:val="000000"/>
                <w:sz w:val="19"/>
                <w:szCs w:val="19"/>
                <w:lang w:eastAsia="es-MX"/>
              </w:rPr>
            </w:pPr>
            <w:r w:rsidRPr="00FB2547">
              <w:rPr>
                <w:rFonts w:ascii="Arial" w:hAnsi="Arial" w:cs="Arial"/>
                <w:color w:val="000000"/>
                <w:sz w:val="19"/>
                <w:szCs w:val="19"/>
                <w:lang w:eastAsia="es-MX"/>
              </w:rPr>
              <w:t>4.60</w:t>
            </w:r>
          </w:p>
        </w:tc>
      </w:tr>
      <w:tr w:rsidR="000F61AB" w:rsidRPr="00FB2547" w:rsidTr="003E624C">
        <w:trPr>
          <w:trHeight w:val="567"/>
        </w:trPr>
        <w:tc>
          <w:tcPr>
            <w:tcW w:w="385" w:type="dxa"/>
            <w:shd w:val="clear" w:color="auto" w:fill="auto"/>
            <w:noWrap/>
          </w:tcPr>
          <w:p w:rsidR="000F61AB" w:rsidRPr="00034924" w:rsidRDefault="000F61AB" w:rsidP="003E624C">
            <w:pPr>
              <w:rPr>
                <w:rFonts w:ascii="Arial" w:hAnsi="Arial" w:cs="Arial"/>
                <w:i/>
                <w:sz w:val="19"/>
                <w:szCs w:val="19"/>
                <w:lang w:val="es-MX" w:eastAsia="es-MX"/>
              </w:rPr>
            </w:pPr>
            <w:r w:rsidRPr="00034924">
              <w:rPr>
                <w:rFonts w:ascii="Arial" w:hAnsi="Arial" w:cs="Arial"/>
                <w:i/>
                <w:sz w:val="19"/>
                <w:szCs w:val="19"/>
                <w:lang w:val="es-MX" w:eastAsia="es-MX"/>
              </w:rPr>
              <w:t>IX</w:t>
            </w:r>
          </w:p>
        </w:tc>
        <w:tc>
          <w:tcPr>
            <w:tcW w:w="4733" w:type="dxa"/>
            <w:shd w:val="clear" w:color="auto" w:fill="auto"/>
          </w:tcPr>
          <w:p w:rsidR="000F61AB" w:rsidRPr="00034924" w:rsidRDefault="000F61AB" w:rsidP="003E624C">
            <w:pPr>
              <w:jc w:val="both"/>
              <w:rPr>
                <w:rFonts w:ascii="Arial" w:hAnsi="Arial" w:cs="Arial"/>
                <w:i/>
                <w:color w:val="000000"/>
                <w:sz w:val="19"/>
                <w:szCs w:val="19"/>
                <w:vertAlign w:val="superscript"/>
                <w:lang w:eastAsia="es-MX"/>
              </w:rPr>
            </w:pPr>
            <w:r w:rsidRPr="00034924">
              <w:rPr>
                <w:rFonts w:ascii="Arial" w:hAnsi="Arial" w:cs="Arial"/>
                <w:i/>
                <w:color w:val="000000"/>
                <w:sz w:val="19"/>
                <w:szCs w:val="19"/>
                <w:lang w:eastAsia="es-MX"/>
              </w:rPr>
              <w:t xml:space="preserve">Expedición de placas y calcomanías con terminación especial, por alta o canje total para vehículos destinados al servicio privado pagaran adicionalmente: </w:t>
            </w:r>
            <w:r w:rsidRPr="00034924">
              <w:rPr>
                <w:rFonts w:ascii="Arial" w:hAnsi="Arial" w:cs="Arial"/>
                <w:i/>
                <w:color w:val="000000"/>
                <w:sz w:val="19"/>
                <w:szCs w:val="19"/>
                <w:vertAlign w:val="superscript"/>
                <w:lang w:eastAsia="es-MX"/>
              </w:rPr>
              <w:t>(Adición según Decreto Núm.1669 PPOE Extra de fecha 31-12-2015)</w:t>
            </w:r>
          </w:p>
        </w:tc>
        <w:tc>
          <w:tcPr>
            <w:tcW w:w="1843" w:type="dxa"/>
            <w:shd w:val="clear" w:color="auto" w:fill="auto"/>
            <w:noWrap/>
          </w:tcPr>
          <w:p w:rsidR="000F61AB" w:rsidRPr="00034924" w:rsidRDefault="000F61AB" w:rsidP="003E624C">
            <w:pPr>
              <w:jc w:val="center"/>
              <w:rPr>
                <w:rFonts w:ascii="Arial" w:hAnsi="Arial" w:cs="Arial"/>
                <w:i/>
                <w:color w:val="000000"/>
                <w:sz w:val="19"/>
                <w:szCs w:val="19"/>
                <w:lang w:eastAsia="es-MX"/>
              </w:rPr>
            </w:pPr>
          </w:p>
          <w:p w:rsidR="000F61AB" w:rsidRPr="00034924" w:rsidRDefault="000F61AB" w:rsidP="003E624C">
            <w:pPr>
              <w:jc w:val="center"/>
              <w:rPr>
                <w:rFonts w:ascii="Arial" w:hAnsi="Arial" w:cs="Arial"/>
                <w:i/>
                <w:color w:val="000000"/>
                <w:sz w:val="19"/>
                <w:szCs w:val="19"/>
                <w:lang w:eastAsia="es-MX"/>
              </w:rPr>
            </w:pPr>
            <w:r w:rsidRPr="00034924">
              <w:rPr>
                <w:rFonts w:ascii="Arial" w:hAnsi="Arial" w:cs="Arial"/>
                <w:i/>
                <w:color w:val="000000"/>
                <w:sz w:val="19"/>
                <w:szCs w:val="19"/>
                <w:lang w:eastAsia="es-MX"/>
              </w:rPr>
              <w:t>100.00</w:t>
            </w:r>
          </w:p>
        </w:tc>
      </w:tr>
    </w:tbl>
    <w:p w:rsidR="000F61AB" w:rsidRPr="00FB2547" w:rsidRDefault="000F61AB" w:rsidP="000F61AB">
      <w:pPr>
        <w:jc w:val="both"/>
        <w:rPr>
          <w:rFonts w:ascii="Arial" w:hAnsi="Arial" w:cs="Arial"/>
          <w:b/>
          <w:sz w:val="19"/>
          <w:szCs w:val="19"/>
          <w:lang w:val="es-MX"/>
        </w:rPr>
      </w:pPr>
    </w:p>
    <w:p w:rsidR="000F61AB" w:rsidRPr="00FB2547" w:rsidRDefault="000F61AB" w:rsidP="000F61AB">
      <w:pPr>
        <w:jc w:val="both"/>
        <w:rPr>
          <w:rFonts w:ascii="Arial" w:hAnsi="Arial" w:cs="Arial"/>
          <w:sz w:val="19"/>
          <w:szCs w:val="19"/>
          <w:vertAlign w:val="superscript"/>
        </w:rPr>
      </w:pPr>
      <w:r w:rsidRPr="00885633">
        <w:rPr>
          <w:rFonts w:ascii="Arial" w:hAnsi="Arial" w:cs="Arial"/>
          <w:b/>
          <w:sz w:val="19"/>
          <w:szCs w:val="19"/>
          <w:lang w:val="es-MX"/>
        </w:rPr>
        <w:t>Artículo 41</w:t>
      </w:r>
      <w:r w:rsidRPr="00885633">
        <w:rPr>
          <w:rFonts w:ascii="Arial" w:hAnsi="Arial" w:cs="Arial"/>
          <w:sz w:val="19"/>
          <w:szCs w:val="19"/>
          <w:lang w:val="es-MX"/>
        </w:rPr>
        <w:t>. Los</w:t>
      </w:r>
      <w:r w:rsidRPr="00FB2547">
        <w:rPr>
          <w:rFonts w:ascii="Arial" w:hAnsi="Arial" w:cs="Arial"/>
          <w:sz w:val="19"/>
          <w:szCs w:val="19"/>
          <w:lang w:val="es-MX"/>
        </w:rPr>
        <w:t xml:space="preserve"> propietarios y/o tenedores de vehículos causarán y pagarán derechos en el ejercicio fiscal en el que no se realice canje total de placas por los conceptos y cuotas siguientes:</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p w:rsidR="000F61AB" w:rsidRPr="00FB2547" w:rsidRDefault="000F61AB" w:rsidP="000F61AB">
      <w:pPr>
        <w:rPr>
          <w:rFonts w:ascii="Arial" w:hAnsi="Arial" w:cs="Arial"/>
          <w:sz w:val="19"/>
          <w:szCs w:val="19"/>
        </w:rPr>
      </w:pPr>
    </w:p>
    <w:tbl>
      <w:tblPr>
        <w:tblW w:w="6733" w:type="dxa"/>
        <w:tblInd w:w="57" w:type="dxa"/>
        <w:tblCellMar>
          <w:left w:w="70" w:type="dxa"/>
          <w:right w:w="70" w:type="dxa"/>
        </w:tblCellMar>
        <w:tblLook w:val="04A0" w:firstRow="1" w:lastRow="0" w:firstColumn="1" w:lastColumn="0" w:noHBand="0" w:noVBand="1"/>
      </w:tblPr>
      <w:tblGrid>
        <w:gridCol w:w="324"/>
        <w:gridCol w:w="313"/>
        <w:gridCol w:w="4111"/>
        <w:gridCol w:w="1985"/>
      </w:tblGrid>
      <w:tr w:rsidR="000F61AB" w:rsidRPr="00FB2547" w:rsidTr="003E624C">
        <w:trPr>
          <w:trHeight w:val="567"/>
        </w:trPr>
        <w:tc>
          <w:tcPr>
            <w:tcW w:w="324" w:type="dxa"/>
            <w:tcBorders>
              <w:top w:val="nil"/>
              <w:left w:val="nil"/>
              <w:bottom w:val="nil"/>
              <w:right w:val="nil"/>
            </w:tcBorders>
            <w:shd w:val="clear" w:color="auto" w:fill="auto"/>
            <w:noWrap/>
            <w:vAlign w:val="bottom"/>
            <w:hideMark/>
          </w:tcPr>
          <w:p w:rsidR="000F61AB" w:rsidRPr="00FB2547" w:rsidRDefault="000F61AB" w:rsidP="003E624C">
            <w:pPr>
              <w:rPr>
                <w:rFonts w:ascii="Arial" w:hAnsi="Arial" w:cs="Arial"/>
                <w:sz w:val="19"/>
                <w:szCs w:val="19"/>
                <w:lang w:val="es-MX" w:eastAsia="es-MX"/>
              </w:rPr>
            </w:pPr>
          </w:p>
        </w:tc>
        <w:tc>
          <w:tcPr>
            <w:tcW w:w="313" w:type="dxa"/>
            <w:tcBorders>
              <w:top w:val="nil"/>
              <w:left w:val="nil"/>
              <w:bottom w:val="nil"/>
              <w:right w:val="nil"/>
            </w:tcBorders>
            <w:shd w:val="clear" w:color="auto" w:fill="auto"/>
            <w:noWrap/>
            <w:vAlign w:val="bottom"/>
            <w:hideMark/>
          </w:tcPr>
          <w:p w:rsidR="000F61AB" w:rsidRPr="00FB2547" w:rsidRDefault="000F61AB" w:rsidP="003E624C">
            <w:pPr>
              <w:rPr>
                <w:rFonts w:ascii="Arial" w:hAnsi="Arial" w:cs="Arial"/>
                <w:sz w:val="19"/>
                <w:szCs w:val="19"/>
                <w:lang w:val="es-MX" w:eastAsia="es-MX"/>
              </w:rPr>
            </w:pPr>
          </w:p>
        </w:tc>
        <w:tc>
          <w:tcPr>
            <w:tcW w:w="4111" w:type="dxa"/>
            <w:tcBorders>
              <w:top w:val="nil"/>
              <w:left w:val="nil"/>
              <w:bottom w:val="nil"/>
              <w:right w:val="nil"/>
            </w:tcBorders>
            <w:shd w:val="clear" w:color="auto" w:fill="auto"/>
            <w:noWrap/>
            <w:vAlign w:val="bottom"/>
            <w:hideMark/>
          </w:tcPr>
          <w:p w:rsidR="000F61AB" w:rsidRPr="00FB2547" w:rsidRDefault="000F61AB" w:rsidP="003E624C">
            <w:pPr>
              <w:rPr>
                <w:rFonts w:ascii="Arial" w:hAnsi="Arial" w:cs="Arial"/>
                <w:sz w:val="19"/>
                <w:szCs w:val="19"/>
                <w:lang w:val="es-MX" w:eastAsia="es-MX"/>
              </w:rPr>
            </w:pPr>
          </w:p>
        </w:tc>
        <w:tc>
          <w:tcPr>
            <w:tcW w:w="1985" w:type="dxa"/>
            <w:tcBorders>
              <w:top w:val="nil"/>
              <w:left w:val="nil"/>
              <w:bottom w:val="nil"/>
              <w:right w:val="nil"/>
            </w:tcBorders>
            <w:shd w:val="clear" w:color="auto" w:fill="auto"/>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Número de salarios mínimos</w:t>
            </w:r>
          </w:p>
        </w:tc>
      </w:tr>
      <w:tr w:rsidR="000F61AB" w:rsidRPr="00081292" w:rsidTr="003E624C">
        <w:trPr>
          <w:trHeight w:val="1020"/>
        </w:trPr>
        <w:tc>
          <w:tcPr>
            <w:tcW w:w="324" w:type="dxa"/>
            <w:tcBorders>
              <w:top w:val="nil"/>
              <w:left w:val="nil"/>
              <w:bottom w:val="nil"/>
              <w:right w:val="nil"/>
            </w:tcBorders>
            <w:shd w:val="clear" w:color="auto" w:fill="auto"/>
            <w:noWrap/>
            <w:hideMark/>
          </w:tcPr>
          <w:p w:rsidR="000F61AB" w:rsidRPr="00081292" w:rsidRDefault="000F61AB" w:rsidP="003E624C">
            <w:pPr>
              <w:rPr>
                <w:rFonts w:ascii="Arial" w:hAnsi="Arial" w:cs="Arial"/>
                <w:i/>
                <w:sz w:val="19"/>
                <w:szCs w:val="19"/>
                <w:lang w:val="es-MX" w:eastAsia="es-MX"/>
              </w:rPr>
            </w:pPr>
            <w:r w:rsidRPr="00081292">
              <w:rPr>
                <w:rFonts w:ascii="Arial" w:hAnsi="Arial" w:cs="Arial"/>
                <w:i/>
                <w:sz w:val="19"/>
                <w:szCs w:val="19"/>
                <w:lang w:val="es-MX" w:eastAsia="es-MX"/>
              </w:rPr>
              <w:t>I</w:t>
            </w:r>
          </w:p>
        </w:tc>
        <w:tc>
          <w:tcPr>
            <w:tcW w:w="313" w:type="dxa"/>
            <w:tcBorders>
              <w:top w:val="nil"/>
              <w:left w:val="nil"/>
              <w:bottom w:val="nil"/>
              <w:right w:val="nil"/>
            </w:tcBorders>
            <w:shd w:val="clear" w:color="auto" w:fill="auto"/>
            <w:noWrap/>
            <w:hideMark/>
          </w:tcPr>
          <w:p w:rsidR="000F61AB" w:rsidRPr="00081292" w:rsidRDefault="000F61AB" w:rsidP="003E624C">
            <w:pPr>
              <w:rPr>
                <w:rFonts w:ascii="Arial" w:hAnsi="Arial" w:cs="Arial"/>
                <w:i/>
                <w:sz w:val="19"/>
                <w:szCs w:val="19"/>
                <w:lang w:val="es-MX" w:eastAsia="es-MX"/>
              </w:rPr>
            </w:pPr>
          </w:p>
        </w:tc>
        <w:tc>
          <w:tcPr>
            <w:tcW w:w="4111" w:type="dxa"/>
            <w:tcBorders>
              <w:top w:val="nil"/>
              <w:left w:val="nil"/>
              <w:bottom w:val="nil"/>
              <w:right w:val="nil"/>
            </w:tcBorders>
            <w:shd w:val="clear" w:color="auto" w:fill="auto"/>
            <w:hideMark/>
          </w:tcPr>
          <w:p w:rsidR="000F61AB" w:rsidRPr="00081292" w:rsidRDefault="000F61AB" w:rsidP="003E624C">
            <w:pPr>
              <w:jc w:val="both"/>
              <w:rPr>
                <w:rFonts w:ascii="Arial" w:hAnsi="Arial" w:cs="Arial"/>
                <w:i/>
                <w:sz w:val="19"/>
                <w:szCs w:val="19"/>
                <w:lang w:val="es-MX" w:eastAsia="es-MX"/>
              </w:rPr>
            </w:pPr>
            <w:r w:rsidRPr="00081292">
              <w:rPr>
                <w:rFonts w:ascii="Arial" w:hAnsi="Arial" w:cs="Arial"/>
                <w:i/>
                <w:color w:val="000000"/>
                <w:sz w:val="19"/>
                <w:szCs w:val="19"/>
                <w:lang w:eastAsia="es-MX"/>
              </w:rPr>
              <w:t xml:space="preserve">Por el uso, goce o aprovechamiento de placas y calcomanía de vehículos destinados al servicio privado: </w:t>
            </w:r>
            <w:r w:rsidRPr="00081292">
              <w:rPr>
                <w:rFonts w:ascii="Arial" w:hAnsi="Arial" w:cs="Arial"/>
                <w:i/>
                <w:sz w:val="19"/>
                <w:szCs w:val="19"/>
                <w:vertAlign w:val="superscript"/>
              </w:rPr>
              <w:t xml:space="preserve">(Reforma según Decreto </w:t>
            </w:r>
            <w:r>
              <w:rPr>
                <w:rFonts w:ascii="Arial" w:hAnsi="Arial" w:cs="Arial"/>
                <w:bCs/>
                <w:i/>
                <w:spacing w:val="-3"/>
                <w:sz w:val="19"/>
                <w:szCs w:val="19"/>
                <w:vertAlign w:val="superscript"/>
              </w:rPr>
              <w:t>Núm. 1669 PPOE Extra de fecha 31-12-2015)</w:t>
            </w:r>
          </w:p>
        </w:tc>
        <w:tc>
          <w:tcPr>
            <w:tcW w:w="1985" w:type="dxa"/>
            <w:tcBorders>
              <w:top w:val="nil"/>
              <w:left w:val="nil"/>
              <w:bottom w:val="nil"/>
              <w:right w:val="nil"/>
            </w:tcBorders>
            <w:shd w:val="clear" w:color="auto" w:fill="auto"/>
            <w:noWrap/>
            <w:hideMark/>
          </w:tcPr>
          <w:p w:rsidR="000F61AB" w:rsidRPr="00081292" w:rsidRDefault="000F61AB" w:rsidP="003E624C">
            <w:pPr>
              <w:jc w:val="center"/>
              <w:rPr>
                <w:rFonts w:ascii="Arial" w:hAnsi="Arial" w:cs="Arial"/>
                <w:i/>
                <w:sz w:val="19"/>
                <w:szCs w:val="19"/>
                <w:lang w:val="es-MX" w:eastAsia="es-MX"/>
              </w:rPr>
            </w:pPr>
          </w:p>
          <w:p w:rsidR="000F61AB" w:rsidRPr="00081292" w:rsidRDefault="000F61AB" w:rsidP="003E624C">
            <w:pPr>
              <w:jc w:val="center"/>
              <w:rPr>
                <w:rFonts w:ascii="Arial" w:hAnsi="Arial" w:cs="Arial"/>
                <w:i/>
                <w:sz w:val="19"/>
                <w:szCs w:val="19"/>
                <w:lang w:val="es-MX" w:eastAsia="es-MX"/>
              </w:rPr>
            </w:pPr>
          </w:p>
          <w:p w:rsidR="000F61AB" w:rsidRPr="00081292" w:rsidRDefault="000F61AB" w:rsidP="003E624C">
            <w:pPr>
              <w:jc w:val="center"/>
              <w:rPr>
                <w:rFonts w:ascii="Arial" w:hAnsi="Arial" w:cs="Arial"/>
                <w:i/>
                <w:sz w:val="19"/>
                <w:szCs w:val="19"/>
                <w:lang w:val="es-MX" w:eastAsia="es-MX"/>
              </w:rPr>
            </w:pPr>
            <w:r w:rsidRPr="00081292">
              <w:rPr>
                <w:rFonts w:ascii="Arial" w:hAnsi="Arial" w:cs="Arial"/>
                <w:i/>
                <w:sz w:val="19"/>
                <w:szCs w:val="19"/>
                <w:lang w:val="es-MX" w:eastAsia="es-MX"/>
              </w:rPr>
              <w:t>8.80</w:t>
            </w:r>
          </w:p>
        </w:tc>
      </w:tr>
      <w:tr w:rsidR="000F61AB" w:rsidRPr="00FB2547" w:rsidTr="003E624C">
        <w:trPr>
          <w:trHeight w:val="1247"/>
        </w:trPr>
        <w:tc>
          <w:tcPr>
            <w:tcW w:w="324" w:type="dxa"/>
            <w:tcBorders>
              <w:top w:val="nil"/>
              <w:left w:val="nil"/>
              <w:bottom w:val="nil"/>
              <w:right w:val="nil"/>
            </w:tcBorders>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II</w:t>
            </w:r>
          </w:p>
        </w:tc>
        <w:tc>
          <w:tcPr>
            <w:tcW w:w="313" w:type="dxa"/>
            <w:tcBorders>
              <w:top w:val="nil"/>
              <w:left w:val="nil"/>
              <w:bottom w:val="nil"/>
              <w:right w:val="nil"/>
            </w:tcBorders>
            <w:shd w:val="clear" w:color="auto" w:fill="auto"/>
            <w:noWrap/>
            <w:hideMark/>
          </w:tcPr>
          <w:p w:rsidR="000F61AB" w:rsidRPr="00FB2547" w:rsidRDefault="000F61AB" w:rsidP="003E624C">
            <w:pPr>
              <w:rPr>
                <w:rFonts w:ascii="Arial" w:hAnsi="Arial" w:cs="Arial"/>
                <w:sz w:val="19"/>
                <w:szCs w:val="19"/>
                <w:lang w:val="es-MX" w:eastAsia="es-MX"/>
              </w:rPr>
            </w:pPr>
          </w:p>
        </w:tc>
        <w:tc>
          <w:tcPr>
            <w:tcW w:w="4111" w:type="dxa"/>
            <w:tcBorders>
              <w:top w:val="nil"/>
              <w:left w:val="nil"/>
              <w:bottom w:val="nil"/>
              <w:right w:val="nil"/>
            </w:tcBorders>
            <w:shd w:val="clear" w:color="auto" w:fill="auto"/>
            <w:hideMark/>
          </w:tcPr>
          <w:p w:rsidR="000F61AB" w:rsidRPr="00FB2547" w:rsidRDefault="000F61AB" w:rsidP="003E624C">
            <w:pPr>
              <w:jc w:val="both"/>
              <w:rPr>
                <w:rFonts w:ascii="Arial" w:hAnsi="Arial" w:cs="Arial"/>
                <w:sz w:val="19"/>
                <w:szCs w:val="19"/>
                <w:lang w:eastAsia="es-MX"/>
              </w:rPr>
            </w:pPr>
            <w:r w:rsidRPr="00FB2547">
              <w:rPr>
                <w:rFonts w:ascii="Arial" w:hAnsi="Arial" w:cs="Arial"/>
                <w:color w:val="000000"/>
                <w:sz w:val="19"/>
                <w:szCs w:val="19"/>
                <w:lang w:eastAsia="es-MX"/>
              </w:rPr>
              <w:t xml:space="preserve">Por el uso, goce o aprovechamiento de placas y calcomanía de motocicletas y otros vehículos similares con remolque y/o cabina destinados al servicio privado: </w:t>
            </w: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985"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0.90</w:t>
            </w:r>
          </w:p>
        </w:tc>
      </w:tr>
      <w:tr w:rsidR="000F61AB" w:rsidRPr="00FB2547" w:rsidTr="003E624C">
        <w:trPr>
          <w:trHeight w:val="1020"/>
        </w:trPr>
        <w:tc>
          <w:tcPr>
            <w:tcW w:w="324" w:type="dxa"/>
            <w:tcBorders>
              <w:top w:val="nil"/>
              <w:left w:val="nil"/>
              <w:bottom w:val="nil"/>
              <w:right w:val="nil"/>
            </w:tcBorders>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III</w:t>
            </w:r>
          </w:p>
        </w:tc>
        <w:tc>
          <w:tcPr>
            <w:tcW w:w="313" w:type="dxa"/>
            <w:tcBorders>
              <w:top w:val="nil"/>
              <w:left w:val="nil"/>
              <w:bottom w:val="nil"/>
              <w:right w:val="nil"/>
            </w:tcBorders>
            <w:shd w:val="clear" w:color="auto" w:fill="auto"/>
            <w:noWrap/>
            <w:hideMark/>
          </w:tcPr>
          <w:p w:rsidR="000F61AB" w:rsidRPr="00FB2547" w:rsidRDefault="000F61AB" w:rsidP="003E624C">
            <w:pPr>
              <w:rPr>
                <w:rFonts w:ascii="Arial" w:hAnsi="Arial" w:cs="Arial"/>
                <w:sz w:val="19"/>
                <w:szCs w:val="19"/>
                <w:lang w:val="es-MX" w:eastAsia="es-MX"/>
              </w:rPr>
            </w:pPr>
          </w:p>
        </w:tc>
        <w:tc>
          <w:tcPr>
            <w:tcW w:w="4111" w:type="dxa"/>
            <w:tcBorders>
              <w:top w:val="nil"/>
              <w:left w:val="nil"/>
              <w:bottom w:val="nil"/>
              <w:right w:val="nil"/>
            </w:tcBorders>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el uso, goce o aprovechamiento de placas, calcomanía y tarjeta de circulación de vehículos destinados al servicio público:</w:t>
            </w:r>
            <w:r w:rsidRPr="00FB2547">
              <w:rPr>
                <w:rFonts w:ascii="Arial" w:hAnsi="Arial" w:cs="Arial"/>
                <w:sz w:val="19"/>
                <w:szCs w:val="19"/>
                <w:vertAlign w:val="superscript"/>
              </w:rPr>
              <w:t xml:space="preserve"> (Reforma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1386</w:t>
            </w:r>
            <w:r w:rsidRPr="00FB2547">
              <w:rPr>
                <w:rFonts w:ascii="Arial" w:hAnsi="Arial" w:cs="Arial"/>
                <w:bCs/>
                <w:spacing w:val="-3"/>
                <w:sz w:val="19"/>
                <w:szCs w:val="19"/>
                <w:vertAlign w:val="superscript"/>
              </w:rPr>
              <w:t xml:space="preserve"> PPOE Quinta Sección de fecha 15/12/2012)</w:t>
            </w:r>
          </w:p>
        </w:tc>
        <w:tc>
          <w:tcPr>
            <w:tcW w:w="1985"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11.00</w:t>
            </w:r>
          </w:p>
        </w:tc>
      </w:tr>
      <w:tr w:rsidR="000F61AB" w:rsidRPr="00FB2547" w:rsidTr="003E624C">
        <w:trPr>
          <w:trHeight w:val="1417"/>
        </w:trPr>
        <w:tc>
          <w:tcPr>
            <w:tcW w:w="637" w:type="dxa"/>
            <w:gridSpan w:val="2"/>
            <w:tcBorders>
              <w:top w:val="nil"/>
              <w:left w:val="nil"/>
              <w:bottom w:val="nil"/>
              <w:right w:val="nil"/>
            </w:tcBorders>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IV</w:t>
            </w:r>
          </w:p>
        </w:tc>
        <w:tc>
          <w:tcPr>
            <w:tcW w:w="4111" w:type="dxa"/>
            <w:tcBorders>
              <w:top w:val="nil"/>
              <w:left w:val="nil"/>
              <w:bottom w:val="nil"/>
              <w:right w:val="nil"/>
            </w:tcBorders>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el uso, goce o aprovechamiento de placas, calcomanía y tarjeta de circulación de motocicletas y otros vehículos similares con remolque y/o cabina destinados al servicio público:</w:t>
            </w:r>
            <w:r w:rsidRPr="00FB2547">
              <w:rPr>
                <w:rFonts w:ascii="Arial" w:hAnsi="Arial" w:cs="Arial"/>
                <w:sz w:val="19"/>
                <w:szCs w:val="19"/>
                <w:vertAlign w:val="superscript"/>
              </w:rPr>
              <w:t xml:space="preserve"> (Reforma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1386</w:t>
            </w:r>
            <w:r w:rsidRPr="00FB2547">
              <w:rPr>
                <w:rFonts w:ascii="Arial" w:hAnsi="Arial" w:cs="Arial"/>
                <w:bCs/>
                <w:spacing w:val="-3"/>
                <w:sz w:val="19"/>
                <w:szCs w:val="19"/>
                <w:vertAlign w:val="superscript"/>
              </w:rPr>
              <w:t xml:space="preserve"> PPOE Quinta Sección de fecha 15/12/2012)</w:t>
            </w:r>
          </w:p>
        </w:tc>
        <w:tc>
          <w:tcPr>
            <w:tcW w:w="1985"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3.80</w:t>
            </w:r>
          </w:p>
        </w:tc>
      </w:tr>
      <w:tr w:rsidR="000F61AB" w:rsidRPr="00FB2547" w:rsidTr="003E624C">
        <w:trPr>
          <w:trHeight w:val="340"/>
        </w:trPr>
        <w:tc>
          <w:tcPr>
            <w:tcW w:w="324" w:type="dxa"/>
            <w:tcBorders>
              <w:top w:val="nil"/>
              <w:left w:val="nil"/>
              <w:bottom w:val="nil"/>
              <w:right w:val="nil"/>
            </w:tcBorders>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lastRenderedPageBreak/>
              <w:t>V</w:t>
            </w:r>
          </w:p>
        </w:tc>
        <w:tc>
          <w:tcPr>
            <w:tcW w:w="313" w:type="dxa"/>
            <w:tcBorders>
              <w:top w:val="nil"/>
              <w:left w:val="nil"/>
              <w:bottom w:val="nil"/>
              <w:right w:val="nil"/>
            </w:tcBorders>
            <w:shd w:val="clear" w:color="auto" w:fill="auto"/>
            <w:noWrap/>
            <w:hideMark/>
          </w:tcPr>
          <w:p w:rsidR="000F61AB" w:rsidRPr="00FB2547" w:rsidRDefault="000F61AB" w:rsidP="003E624C">
            <w:pPr>
              <w:rPr>
                <w:rFonts w:ascii="Arial" w:hAnsi="Arial" w:cs="Arial"/>
                <w:sz w:val="19"/>
                <w:szCs w:val="19"/>
                <w:lang w:val="es-MX" w:eastAsia="es-MX"/>
              </w:rPr>
            </w:pPr>
          </w:p>
        </w:tc>
        <w:tc>
          <w:tcPr>
            <w:tcW w:w="4111" w:type="dxa"/>
            <w:tcBorders>
              <w:top w:val="nil"/>
              <w:left w:val="nil"/>
              <w:bottom w:val="nil"/>
              <w:right w:val="nil"/>
            </w:tcBorders>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color w:val="000000"/>
                <w:sz w:val="19"/>
                <w:szCs w:val="19"/>
                <w:lang w:eastAsia="es-MX"/>
              </w:rPr>
              <w:t xml:space="preserve">Por el uso, goce o aprovechamiento de placas de vehículos de demostración: </w:t>
            </w: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985"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11.00</w:t>
            </w:r>
          </w:p>
        </w:tc>
      </w:tr>
    </w:tbl>
    <w:p w:rsidR="000F61AB" w:rsidRPr="00FB2547" w:rsidRDefault="000F61AB" w:rsidP="000F61AB">
      <w:pPr>
        <w:pStyle w:val="Textosinformato"/>
        <w:tabs>
          <w:tab w:val="right" w:leader="dot" w:pos="8828"/>
        </w:tabs>
        <w:jc w:val="both"/>
        <w:rPr>
          <w:rFonts w:ascii="Arial" w:hAnsi="Arial" w:cs="Arial"/>
          <w:b/>
          <w:sz w:val="19"/>
          <w:szCs w:val="19"/>
        </w:rPr>
      </w:pPr>
    </w:p>
    <w:p w:rsidR="000F61AB" w:rsidRPr="00FB2547" w:rsidRDefault="000F61AB" w:rsidP="000F61AB">
      <w:pPr>
        <w:pStyle w:val="Subttulo"/>
        <w:spacing w:line="24" w:lineRule="atLeast"/>
        <w:jc w:val="both"/>
        <w:rPr>
          <w:rFonts w:ascii="Arial" w:hAnsi="Arial" w:cs="Arial"/>
          <w:b w:val="0"/>
          <w:sz w:val="19"/>
          <w:szCs w:val="19"/>
          <w:lang w:val="es-MX"/>
        </w:rPr>
      </w:pPr>
      <w:r w:rsidRPr="00FB2547">
        <w:rPr>
          <w:rFonts w:ascii="Arial" w:hAnsi="Arial" w:cs="Arial"/>
          <w:sz w:val="19"/>
          <w:szCs w:val="19"/>
          <w:lang w:val="es-MX"/>
        </w:rPr>
        <w:t xml:space="preserve">Artículo 42. </w:t>
      </w:r>
      <w:r w:rsidRPr="00FB2547">
        <w:rPr>
          <w:rFonts w:ascii="Arial" w:hAnsi="Arial" w:cs="Arial"/>
          <w:b w:val="0"/>
          <w:sz w:val="19"/>
          <w:szCs w:val="19"/>
          <w:lang w:val="es-MX"/>
        </w:rPr>
        <w:t>Las personas físicas causarán y pagarán derechos por la expedición de licencias de conducir, conforme con los siguientes tipos:</w:t>
      </w:r>
    </w:p>
    <w:p w:rsidR="000F61AB" w:rsidRPr="00FB2547" w:rsidRDefault="000F61AB" w:rsidP="000F61AB">
      <w:pPr>
        <w:pStyle w:val="Subttulo"/>
        <w:spacing w:line="24" w:lineRule="atLeast"/>
        <w:jc w:val="both"/>
        <w:rPr>
          <w:rFonts w:ascii="Arial" w:hAnsi="Arial" w:cs="Arial"/>
          <w:b w:val="0"/>
          <w:sz w:val="19"/>
          <w:szCs w:val="19"/>
          <w:lang w:val="es-MX"/>
        </w:rPr>
      </w:pPr>
    </w:p>
    <w:tbl>
      <w:tblPr>
        <w:tblW w:w="6912" w:type="dxa"/>
        <w:tblInd w:w="55" w:type="dxa"/>
        <w:tblCellMar>
          <w:left w:w="70" w:type="dxa"/>
          <w:right w:w="70" w:type="dxa"/>
        </w:tblCellMar>
        <w:tblLook w:val="04A0" w:firstRow="1" w:lastRow="0" w:firstColumn="1" w:lastColumn="0" w:noHBand="0" w:noVBand="1"/>
      </w:tblPr>
      <w:tblGrid>
        <w:gridCol w:w="403"/>
        <w:gridCol w:w="510"/>
        <w:gridCol w:w="3969"/>
        <w:gridCol w:w="2030"/>
      </w:tblGrid>
      <w:tr w:rsidR="000F61AB" w:rsidRPr="00FB2547" w:rsidTr="003E624C">
        <w:trPr>
          <w:trHeight w:val="567"/>
        </w:trPr>
        <w:tc>
          <w:tcPr>
            <w:tcW w:w="403" w:type="dxa"/>
            <w:shd w:val="clear" w:color="auto" w:fill="auto"/>
            <w:noWrap/>
            <w:vAlign w:val="bottom"/>
            <w:hideMark/>
          </w:tcPr>
          <w:p w:rsidR="000F61AB" w:rsidRPr="00FB2547" w:rsidRDefault="000F61AB" w:rsidP="003E624C">
            <w:pPr>
              <w:rPr>
                <w:rFonts w:ascii="Arial" w:hAnsi="Arial" w:cs="Arial"/>
                <w:sz w:val="19"/>
                <w:szCs w:val="19"/>
                <w:lang w:val="es-MX" w:eastAsia="es-MX"/>
              </w:rPr>
            </w:pPr>
          </w:p>
        </w:tc>
        <w:tc>
          <w:tcPr>
            <w:tcW w:w="510" w:type="dxa"/>
            <w:shd w:val="clear" w:color="auto" w:fill="auto"/>
            <w:noWrap/>
            <w:vAlign w:val="bottom"/>
            <w:hideMark/>
          </w:tcPr>
          <w:p w:rsidR="000F61AB" w:rsidRPr="00FB2547" w:rsidRDefault="000F61AB" w:rsidP="003E624C">
            <w:pPr>
              <w:rPr>
                <w:rFonts w:ascii="Arial" w:hAnsi="Arial" w:cs="Arial"/>
                <w:sz w:val="19"/>
                <w:szCs w:val="19"/>
                <w:lang w:val="es-MX" w:eastAsia="es-MX"/>
              </w:rPr>
            </w:pPr>
          </w:p>
        </w:tc>
        <w:tc>
          <w:tcPr>
            <w:tcW w:w="3969" w:type="dxa"/>
            <w:shd w:val="clear" w:color="auto" w:fill="auto"/>
            <w:noWrap/>
            <w:vAlign w:val="bottom"/>
            <w:hideMark/>
          </w:tcPr>
          <w:p w:rsidR="000F61AB" w:rsidRPr="00FB2547" w:rsidRDefault="000F61AB" w:rsidP="003E624C">
            <w:pPr>
              <w:rPr>
                <w:rFonts w:ascii="Arial" w:hAnsi="Arial" w:cs="Arial"/>
                <w:sz w:val="19"/>
                <w:szCs w:val="19"/>
                <w:lang w:val="es-MX" w:eastAsia="es-MX"/>
              </w:rPr>
            </w:pPr>
          </w:p>
        </w:tc>
        <w:tc>
          <w:tcPr>
            <w:tcW w:w="2030" w:type="dxa"/>
            <w:shd w:val="clear" w:color="auto" w:fill="auto"/>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Número de salarios mínimos</w:t>
            </w:r>
          </w:p>
        </w:tc>
      </w:tr>
      <w:tr w:rsidR="000F61AB" w:rsidRPr="00FB2547" w:rsidTr="003E624C">
        <w:trPr>
          <w:trHeight w:val="340"/>
        </w:trPr>
        <w:tc>
          <w:tcPr>
            <w:tcW w:w="403"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w:t>
            </w:r>
          </w:p>
        </w:tc>
        <w:tc>
          <w:tcPr>
            <w:tcW w:w="510" w:type="dxa"/>
            <w:shd w:val="clear" w:color="auto" w:fill="auto"/>
            <w:noWrap/>
            <w:hideMark/>
          </w:tcPr>
          <w:p w:rsidR="000F61AB" w:rsidRPr="00FB2547" w:rsidRDefault="000F61AB" w:rsidP="003E624C">
            <w:pPr>
              <w:jc w:val="both"/>
              <w:rPr>
                <w:rFonts w:ascii="Arial" w:hAnsi="Arial" w:cs="Arial"/>
                <w:sz w:val="19"/>
                <w:szCs w:val="19"/>
                <w:lang w:val="es-MX" w:eastAsia="es-MX"/>
              </w:rPr>
            </w:pPr>
          </w:p>
        </w:tc>
        <w:tc>
          <w:tcPr>
            <w:tcW w:w="3969"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Tipo “A”:</w:t>
            </w:r>
          </w:p>
        </w:tc>
        <w:tc>
          <w:tcPr>
            <w:tcW w:w="2030"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40"/>
        </w:trPr>
        <w:tc>
          <w:tcPr>
            <w:tcW w:w="403" w:type="dxa"/>
            <w:shd w:val="clear" w:color="auto" w:fill="auto"/>
            <w:hideMark/>
          </w:tcPr>
          <w:p w:rsidR="000F61AB" w:rsidRPr="00FB2547" w:rsidRDefault="000F61AB" w:rsidP="003E624C">
            <w:pPr>
              <w:jc w:val="both"/>
              <w:rPr>
                <w:rFonts w:ascii="Arial" w:hAnsi="Arial" w:cs="Arial"/>
                <w:sz w:val="19"/>
                <w:szCs w:val="19"/>
                <w:lang w:val="es-MX" w:eastAsia="es-MX"/>
              </w:rPr>
            </w:pPr>
          </w:p>
        </w:tc>
        <w:tc>
          <w:tcPr>
            <w:tcW w:w="510"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a)</w:t>
            </w:r>
          </w:p>
        </w:tc>
        <w:tc>
          <w:tcPr>
            <w:tcW w:w="3969"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5 años</w:t>
            </w:r>
          </w:p>
        </w:tc>
        <w:tc>
          <w:tcPr>
            <w:tcW w:w="2030"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8.00</w:t>
            </w:r>
          </w:p>
        </w:tc>
      </w:tr>
      <w:tr w:rsidR="000F61AB" w:rsidRPr="00FB2547" w:rsidTr="003E624C">
        <w:trPr>
          <w:trHeight w:val="340"/>
        </w:trPr>
        <w:tc>
          <w:tcPr>
            <w:tcW w:w="403" w:type="dxa"/>
            <w:shd w:val="clear" w:color="auto" w:fill="auto"/>
            <w:hideMark/>
          </w:tcPr>
          <w:p w:rsidR="000F61AB" w:rsidRPr="00FB2547" w:rsidRDefault="000F61AB" w:rsidP="003E624C">
            <w:pPr>
              <w:jc w:val="both"/>
              <w:rPr>
                <w:rFonts w:ascii="Arial" w:hAnsi="Arial" w:cs="Arial"/>
                <w:sz w:val="19"/>
                <w:szCs w:val="19"/>
                <w:lang w:val="es-MX" w:eastAsia="es-MX"/>
              </w:rPr>
            </w:pPr>
          </w:p>
        </w:tc>
        <w:tc>
          <w:tcPr>
            <w:tcW w:w="510"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b)</w:t>
            </w:r>
          </w:p>
        </w:tc>
        <w:tc>
          <w:tcPr>
            <w:tcW w:w="3969"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3 años</w:t>
            </w:r>
          </w:p>
        </w:tc>
        <w:tc>
          <w:tcPr>
            <w:tcW w:w="2030"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7.00</w:t>
            </w:r>
          </w:p>
        </w:tc>
      </w:tr>
      <w:tr w:rsidR="000F61AB" w:rsidRPr="00FB2547" w:rsidTr="003E624C">
        <w:trPr>
          <w:trHeight w:val="340"/>
        </w:trPr>
        <w:tc>
          <w:tcPr>
            <w:tcW w:w="403" w:type="dxa"/>
            <w:shd w:val="clear" w:color="auto" w:fill="auto"/>
            <w:hideMark/>
          </w:tcPr>
          <w:p w:rsidR="000F61AB" w:rsidRPr="00FB2547" w:rsidRDefault="000F61AB" w:rsidP="003E624C">
            <w:pPr>
              <w:jc w:val="both"/>
              <w:rPr>
                <w:rFonts w:ascii="Arial" w:hAnsi="Arial" w:cs="Arial"/>
                <w:sz w:val="19"/>
                <w:szCs w:val="19"/>
                <w:lang w:val="es-MX" w:eastAsia="es-MX"/>
              </w:rPr>
            </w:pPr>
          </w:p>
        </w:tc>
        <w:tc>
          <w:tcPr>
            <w:tcW w:w="510"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c)</w:t>
            </w:r>
          </w:p>
        </w:tc>
        <w:tc>
          <w:tcPr>
            <w:tcW w:w="3969"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2 años</w:t>
            </w:r>
          </w:p>
        </w:tc>
        <w:tc>
          <w:tcPr>
            <w:tcW w:w="2030"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5.00</w:t>
            </w:r>
          </w:p>
        </w:tc>
      </w:tr>
      <w:tr w:rsidR="000F61AB" w:rsidRPr="00FB2547" w:rsidTr="003E624C">
        <w:trPr>
          <w:trHeight w:val="340"/>
        </w:trPr>
        <w:tc>
          <w:tcPr>
            <w:tcW w:w="403"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II</w:t>
            </w:r>
          </w:p>
        </w:tc>
        <w:tc>
          <w:tcPr>
            <w:tcW w:w="510" w:type="dxa"/>
            <w:shd w:val="clear" w:color="auto" w:fill="auto"/>
            <w:noWrap/>
            <w:hideMark/>
          </w:tcPr>
          <w:p w:rsidR="000F61AB" w:rsidRPr="00FB2547" w:rsidRDefault="000F61AB" w:rsidP="003E624C">
            <w:pPr>
              <w:jc w:val="both"/>
              <w:rPr>
                <w:rFonts w:ascii="Arial" w:hAnsi="Arial" w:cs="Arial"/>
                <w:sz w:val="19"/>
                <w:szCs w:val="19"/>
                <w:lang w:val="es-MX" w:eastAsia="es-MX"/>
              </w:rPr>
            </w:pPr>
          </w:p>
        </w:tc>
        <w:tc>
          <w:tcPr>
            <w:tcW w:w="3969"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Tipo “B”:</w:t>
            </w:r>
          </w:p>
        </w:tc>
        <w:tc>
          <w:tcPr>
            <w:tcW w:w="2030"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40"/>
        </w:trPr>
        <w:tc>
          <w:tcPr>
            <w:tcW w:w="403" w:type="dxa"/>
            <w:shd w:val="clear" w:color="auto" w:fill="auto"/>
            <w:noWrap/>
            <w:hideMark/>
          </w:tcPr>
          <w:p w:rsidR="000F61AB" w:rsidRPr="00FB2547" w:rsidRDefault="000F61AB" w:rsidP="003E624C">
            <w:pPr>
              <w:jc w:val="both"/>
              <w:rPr>
                <w:rFonts w:ascii="Arial" w:hAnsi="Arial" w:cs="Arial"/>
                <w:sz w:val="19"/>
                <w:szCs w:val="19"/>
                <w:lang w:val="es-MX" w:eastAsia="es-MX"/>
              </w:rPr>
            </w:pPr>
          </w:p>
        </w:tc>
        <w:tc>
          <w:tcPr>
            <w:tcW w:w="510"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a)</w:t>
            </w:r>
          </w:p>
        </w:tc>
        <w:tc>
          <w:tcPr>
            <w:tcW w:w="3969"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5 años</w:t>
            </w:r>
          </w:p>
        </w:tc>
        <w:tc>
          <w:tcPr>
            <w:tcW w:w="2030"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11.00</w:t>
            </w:r>
          </w:p>
        </w:tc>
      </w:tr>
      <w:tr w:rsidR="000F61AB" w:rsidRPr="00FB2547" w:rsidTr="003E624C">
        <w:trPr>
          <w:trHeight w:val="340"/>
        </w:trPr>
        <w:tc>
          <w:tcPr>
            <w:tcW w:w="403" w:type="dxa"/>
            <w:shd w:val="clear" w:color="auto" w:fill="auto"/>
            <w:noWrap/>
            <w:hideMark/>
          </w:tcPr>
          <w:p w:rsidR="000F61AB" w:rsidRPr="00FB2547" w:rsidRDefault="000F61AB" w:rsidP="003E624C">
            <w:pPr>
              <w:jc w:val="both"/>
              <w:rPr>
                <w:rFonts w:ascii="Arial" w:hAnsi="Arial" w:cs="Arial"/>
                <w:sz w:val="19"/>
                <w:szCs w:val="19"/>
                <w:lang w:val="es-MX" w:eastAsia="es-MX"/>
              </w:rPr>
            </w:pPr>
          </w:p>
        </w:tc>
        <w:tc>
          <w:tcPr>
            <w:tcW w:w="510"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b)</w:t>
            </w:r>
          </w:p>
        </w:tc>
        <w:tc>
          <w:tcPr>
            <w:tcW w:w="3969"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3 años</w:t>
            </w:r>
          </w:p>
        </w:tc>
        <w:tc>
          <w:tcPr>
            <w:tcW w:w="2030"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8.00</w:t>
            </w:r>
          </w:p>
        </w:tc>
      </w:tr>
      <w:tr w:rsidR="000F61AB" w:rsidRPr="00FB2547" w:rsidTr="003E624C">
        <w:trPr>
          <w:trHeight w:val="340"/>
        </w:trPr>
        <w:tc>
          <w:tcPr>
            <w:tcW w:w="403" w:type="dxa"/>
            <w:shd w:val="clear" w:color="auto" w:fill="auto"/>
            <w:noWrap/>
            <w:hideMark/>
          </w:tcPr>
          <w:p w:rsidR="000F61AB" w:rsidRPr="00FB2547" w:rsidRDefault="000F61AB" w:rsidP="003E624C">
            <w:pPr>
              <w:jc w:val="both"/>
              <w:rPr>
                <w:rFonts w:ascii="Arial" w:hAnsi="Arial" w:cs="Arial"/>
                <w:sz w:val="19"/>
                <w:szCs w:val="19"/>
                <w:lang w:val="es-MX" w:eastAsia="es-MX"/>
              </w:rPr>
            </w:pPr>
          </w:p>
        </w:tc>
        <w:tc>
          <w:tcPr>
            <w:tcW w:w="510"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c)</w:t>
            </w:r>
          </w:p>
        </w:tc>
        <w:tc>
          <w:tcPr>
            <w:tcW w:w="3969"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2 años</w:t>
            </w:r>
          </w:p>
        </w:tc>
        <w:tc>
          <w:tcPr>
            <w:tcW w:w="2030"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5.50</w:t>
            </w:r>
          </w:p>
        </w:tc>
      </w:tr>
      <w:tr w:rsidR="000F61AB" w:rsidRPr="00FB2547" w:rsidTr="003E624C">
        <w:trPr>
          <w:trHeight w:val="340"/>
        </w:trPr>
        <w:tc>
          <w:tcPr>
            <w:tcW w:w="403"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III</w:t>
            </w:r>
          </w:p>
        </w:tc>
        <w:tc>
          <w:tcPr>
            <w:tcW w:w="510" w:type="dxa"/>
            <w:shd w:val="clear" w:color="auto" w:fill="auto"/>
            <w:noWrap/>
            <w:hideMark/>
          </w:tcPr>
          <w:p w:rsidR="000F61AB" w:rsidRPr="00FB2547" w:rsidRDefault="000F61AB" w:rsidP="003E624C">
            <w:pPr>
              <w:jc w:val="both"/>
              <w:rPr>
                <w:rFonts w:ascii="Arial" w:hAnsi="Arial" w:cs="Arial"/>
                <w:sz w:val="19"/>
                <w:szCs w:val="19"/>
                <w:lang w:val="es-MX" w:eastAsia="es-MX"/>
              </w:rPr>
            </w:pPr>
          </w:p>
        </w:tc>
        <w:tc>
          <w:tcPr>
            <w:tcW w:w="3969"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Tipo “C”</w:t>
            </w:r>
          </w:p>
        </w:tc>
        <w:tc>
          <w:tcPr>
            <w:tcW w:w="2030"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40"/>
        </w:trPr>
        <w:tc>
          <w:tcPr>
            <w:tcW w:w="403" w:type="dxa"/>
            <w:shd w:val="clear" w:color="auto" w:fill="auto"/>
            <w:noWrap/>
            <w:hideMark/>
          </w:tcPr>
          <w:p w:rsidR="000F61AB" w:rsidRPr="00FB2547" w:rsidRDefault="000F61AB" w:rsidP="003E624C">
            <w:pPr>
              <w:jc w:val="both"/>
              <w:rPr>
                <w:rFonts w:ascii="Arial" w:hAnsi="Arial" w:cs="Arial"/>
                <w:sz w:val="19"/>
                <w:szCs w:val="19"/>
                <w:lang w:val="es-MX" w:eastAsia="es-MX"/>
              </w:rPr>
            </w:pPr>
          </w:p>
        </w:tc>
        <w:tc>
          <w:tcPr>
            <w:tcW w:w="510"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a)</w:t>
            </w:r>
          </w:p>
        </w:tc>
        <w:tc>
          <w:tcPr>
            <w:tcW w:w="3969"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5 años</w:t>
            </w:r>
          </w:p>
        </w:tc>
        <w:tc>
          <w:tcPr>
            <w:tcW w:w="2030"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12.00</w:t>
            </w:r>
          </w:p>
        </w:tc>
      </w:tr>
      <w:tr w:rsidR="000F61AB" w:rsidRPr="00FB2547" w:rsidTr="003E624C">
        <w:trPr>
          <w:trHeight w:val="340"/>
        </w:trPr>
        <w:tc>
          <w:tcPr>
            <w:tcW w:w="403" w:type="dxa"/>
            <w:shd w:val="clear" w:color="auto" w:fill="auto"/>
            <w:noWrap/>
            <w:hideMark/>
          </w:tcPr>
          <w:p w:rsidR="000F61AB" w:rsidRPr="00FB2547" w:rsidRDefault="000F61AB" w:rsidP="003E624C">
            <w:pPr>
              <w:jc w:val="both"/>
              <w:rPr>
                <w:rFonts w:ascii="Arial" w:hAnsi="Arial" w:cs="Arial"/>
                <w:sz w:val="19"/>
                <w:szCs w:val="19"/>
                <w:lang w:val="es-MX" w:eastAsia="es-MX"/>
              </w:rPr>
            </w:pPr>
          </w:p>
        </w:tc>
        <w:tc>
          <w:tcPr>
            <w:tcW w:w="510"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b)</w:t>
            </w:r>
          </w:p>
        </w:tc>
        <w:tc>
          <w:tcPr>
            <w:tcW w:w="3969"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3 años</w:t>
            </w:r>
          </w:p>
        </w:tc>
        <w:tc>
          <w:tcPr>
            <w:tcW w:w="2030"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8.50</w:t>
            </w:r>
          </w:p>
        </w:tc>
      </w:tr>
      <w:tr w:rsidR="000F61AB" w:rsidRPr="00FB2547" w:rsidTr="003E624C">
        <w:trPr>
          <w:trHeight w:val="340"/>
        </w:trPr>
        <w:tc>
          <w:tcPr>
            <w:tcW w:w="403" w:type="dxa"/>
            <w:shd w:val="clear" w:color="auto" w:fill="auto"/>
            <w:noWrap/>
            <w:hideMark/>
          </w:tcPr>
          <w:p w:rsidR="000F61AB" w:rsidRPr="00FB2547" w:rsidRDefault="000F61AB" w:rsidP="003E624C">
            <w:pPr>
              <w:jc w:val="both"/>
              <w:rPr>
                <w:rFonts w:ascii="Arial" w:hAnsi="Arial" w:cs="Arial"/>
                <w:sz w:val="19"/>
                <w:szCs w:val="19"/>
                <w:lang w:val="es-MX" w:eastAsia="es-MX"/>
              </w:rPr>
            </w:pPr>
          </w:p>
        </w:tc>
        <w:tc>
          <w:tcPr>
            <w:tcW w:w="510"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c)</w:t>
            </w:r>
          </w:p>
        </w:tc>
        <w:tc>
          <w:tcPr>
            <w:tcW w:w="3969"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2 años</w:t>
            </w:r>
          </w:p>
        </w:tc>
        <w:tc>
          <w:tcPr>
            <w:tcW w:w="2030"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6.00</w:t>
            </w:r>
          </w:p>
        </w:tc>
      </w:tr>
      <w:tr w:rsidR="000F61AB" w:rsidRPr="00FB2547" w:rsidTr="003E624C">
        <w:trPr>
          <w:trHeight w:val="340"/>
        </w:trPr>
        <w:tc>
          <w:tcPr>
            <w:tcW w:w="403"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IV</w:t>
            </w:r>
          </w:p>
        </w:tc>
        <w:tc>
          <w:tcPr>
            <w:tcW w:w="510" w:type="dxa"/>
            <w:shd w:val="clear" w:color="auto" w:fill="auto"/>
            <w:hideMark/>
          </w:tcPr>
          <w:p w:rsidR="000F61AB" w:rsidRPr="00FB2547" w:rsidRDefault="000F61AB" w:rsidP="003E624C">
            <w:pPr>
              <w:jc w:val="both"/>
              <w:rPr>
                <w:rFonts w:ascii="Arial" w:hAnsi="Arial" w:cs="Arial"/>
                <w:sz w:val="19"/>
                <w:szCs w:val="19"/>
                <w:lang w:val="es-MX" w:eastAsia="es-MX"/>
              </w:rPr>
            </w:pP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Tipo “D”:</w:t>
            </w:r>
          </w:p>
        </w:tc>
        <w:tc>
          <w:tcPr>
            <w:tcW w:w="2030" w:type="dxa"/>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40"/>
        </w:trPr>
        <w:tc>
          <w:tcPr>
            <w:tcW w:w="403" w:type="dxa"/>
            <w:shd w:val="clear" w:color="auto" w:fill="auto"/>
            <w:noWrap/>
            <w:hideMark/>
          </w:tcPr>
          <w:p w:rsidR="000F61AB" w:rsidRPr="00FB2547" w:rsidRDefault="000F61AB" w:rsidP="003E624C">
            <w:pPr>
              <w:jc w:val="both"/>
              <w:rPr>
                <w:rFonts w:ascii="Arial" w:hAnsi="Arial" w:cs="Arial"/>
                <w:sz w:val="19"/>
                <w:szCs w:val="19"/>
                <w:lang w:val="es-MX" w:eastAsia="es-MX"/>
              </w:rPr>
            </w:pPr>
          </w:p>
        </w:tc>
        <w:tc>
          <w:tcPr>
            <w:tcW w:w="510"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a)</w:t>
            </w:r>
          </w:p>
        </w:tc>
        <w:tc>
          <w:tcPr>
            <w:tcW w:w="3969"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5 años</w:t>
            </w:r>
          </w:p>
        </w:tc>
        <w:tc>
          <w:tcPr>
            <w:tcW w:w="2030"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340"/>
        </w:trPr>
        <w:tc>
          <w:tcPr>
            <w:tcW w:w="403" w:type="dxa"/>
            <w:shd w:val="clear" w:color="auto" w:fill="auto"/>
            <w:noWrap/>
            <w:hideMark/>
          </w:tcPr>
          <w:p w:rsidR="000F61AB" w:rsidRPr="00FB2547" w:rsidRDefault="000F61AB" w:rsidP="003E624C">
            <w:pPr>
              <w:jc w:val="both"/>
              <w:rPr>
                <w:rFonts w:ascii="Arial" w:hAnsi="Arial" w:cs="Arial"/>
                <w:sz w:val="19"/>
                <w:szCs w:val="19"/>
                <w:lang w:val="es-MX" w:eastAsia="es-MX"/>
              </w:rPr>
            </w:pPr>
          </w:p>
        </w:tc>
        <w:tc>
          <w:tcPr>
            <w:tcW w:w="510"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b)</w:t>
            </w:r>
          </w:p>
        </w:tc>
        <w:tc>
          <w:tcPr>
            <w:tcW w:w="3969"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3 años</w:t>
            </w:r>
          </w:p>
        </w:tc>
        <w:tc>
          <w:tcPr>
            <w:tcW w:w="2030"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10.50</w:t>
            </w:r>
          </w:p>
        </w:tc>
      </w:tr>
      <w:tr w:rsidR="000F61AB" w:rsidRPr="00FB2547" w:rsidTr="003E624C">
        <w:trPr>
          <w:trHeight w:val="340"/>
        </w:trPr>
        <w:tc>
          <w:tcPr>
            <w:tcW w:w="403" w:type="dxa"/>
            <w:shd w:val="clear" w:color="auto" w:fill="auto"/>
            <w:noWrap/>
            <w:hideMark/>
          </w:tcPr>
          <w:p w:rsidR="000F61AB" w:rsidRPr="00FB2547" w:rsidRDefault="000F61AB" w:rsidP="003E624C">
            <w:pPr>
              <w:jc w:val="both"/>
              <w:rPr>
                <w:rFonts w:ascii="Arial" w:hAnsi="Arial" w:cs="Arial"/>
                <w:sz w:val="19"/>
                <w:szCs w:val="19"/>
                <w:lang w:val="es-MX" w:eastAsia="es-MX"/>
              </w:rPr>
            </w:pPr>
          </w:p>
        </w:tc>
        <w:tc>
          <w:tcPr>
            <w:tcW w:w="510"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c)</w:t>
            </w:r>
          </w:p>
        </w:tc>
        <w:tc>
          <w:tcPr>
            <w:tcW w:w="3969"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2 años</w:t>
            </w:r>
          </w:p>
          <w:p w:rsidR="000F61AB" w:rsidRPr="00FB2547" w:rsidRDefault="000F61AB" w:rsidP="003E624C">
            <w:pPr>
              <w:jc w:val="both"/>
              <w:rPr>
                <w:rFonts w:ascii="Arial" w:hAnsi="Arial" w:cs="Arial"/>
                <w:sz w:val="19"/>
                <w:szCs w:val="19"/>
                <w:lang w:val="es-MX" w:eastAsia="es-MX"/>
              </w:rPr>
            </w:pPr>
          </w:p>
        </w:tc>
        <w:tc>
          <w:tcPr>
            <w:tcW w:w="2030"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8.00</w:t>
            </w:r>
          </w:p>
        </w:tc>
      </w:tr>
      <w:tr w:rsidR="000F61AB" w:rsidRPr="00FB2547" w:rsidTr="003E624C">
        <w:trPr>
          <w:trHeight w:val="340"/>
        </w:trPr>
        <w:tc>
          <w:tcPr>
            <w:tcW w:w="403"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V</w:t>
            </w:r>
          </w:p>
        </w:tc>
        <w:tc>
          <w:tcPr>
            <w:tcW w:w="510" w:type="dxa"/>
            <w:shd w:val="clear" w:color="auto" w:fill="auto"/>
            <w:hideMark/>
          </w:tcPr>
          <w:p w:rsidR="000F61AB" w:rsidRPr="00FB2547" w:rsidRDefault="000F61AB" w:rsidP="003E624C">
            <w:pPr>
              <w:jc w:val="both"/>
              <w:rPr>
                <w:rFonts w:ascii="Arial" w:hAnsi="Arial" w:cs="Arial"/>
                <w:sz w:val="19"/>
                <w:szCs w:val="19"/>
                <w:lang w:val="es-MX" w:eastAsia="es-MX"/>
              </w:rPr>
            </w:pPr>
          </w:p>
        </w:tc>
        <w:tc>
          <w:tcPr>
            <w:tcW w:w="3969"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Tipo “E”, y</w:t>
            </w:r>
          </w:p>
        </w:tc>
        <w:tc>
          <w:tcPr>
            <w:tcW w:w="2030"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40"/>
        </w:trPr>
        <w:tc>
          <w:tcPr>
            <w:tcW w:w="403" w:type="dxa"/>
            <w:shd w:val="clear" w:color="auto" w:fill="auto"/>
            <w:noWrap/>
            <w:hideMark/>
          </w:tcPr>
          <w:p w:rsidR="000F61AB" w:rsidRPr="00FB2547" w:rsidRDefault="000F61AB" w:rsidP="003E624C">
            <w:pPr>
              <w:jc w:val="both"/>
              <w:rPr>
                <w:rFonts w:ascii="Arial" w:hAnsi="Arial" w:cs="Arial"/>
                <w:sz w:val="19"/>
                <w:szCs w:val="19"/>
                <w:lang w:val="es-MX" w:eastAsia="es-MX"/>
              </w:rPr>
            </w:pPr>
          </w:p>
        </w:tc>
        <w:tc>
          <w:tcPr>
            <w:tcW w:w="510"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a)</w:t>
            </w:r>
          </w:p>
        </w:tc>
        <w:tc>
          <w:tcPr>
            <w:tcW w:w="3969"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5 años</w:t>
            </w:r>
          </w:p>
        </w:tc>
        <w:tc>
          <w:tcPr>
            <w:tcW w:w="2030"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14.00</w:t>
            </w:r>
          </w:p>
        </w:tc>
      </w:tr>
      <w:tr w:rsidR="000F61AB" w:rsidRPr="00FB2547" w:rsidTr="003E624C">
        <w:trPr>
          <w:trHeight w:val="340"/>
        </w:trPr>
        <w:tc>
          <w:tcPr>
            <w:tcW w:w="403" w:type="dxa"/>
            <w:shd w:val="clear" w:color="auto" w:fill="auto"/>
            <w:noWrap/>
            <w:hideMark/>
          </w:tcPr>
          <w:p w:rsidR="000F61AB" w:rsidRPr="00FB2547" w:rsidRDefault="000F61AB" w:rsidP="003E624C">
            <w:pPr>
              <w:jc w:val="both"/>
              <w:rPr>
                <w:rFonts w:ascii="Arial" w:hAnsi="Arial" w:cs="Arial"/>
                <w:sz w:val="19"/>
                <w:szCs w:val="19"/>
                <w:lang w:val="es-MX" w:eastAsia="es-MX"/>
              </w:rPr>
            </w:pPr>
          </w:p>
        </w:tc>
        <w:tc>
          <w:tcPr>
            <w:tcW w:w="510"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b)</w:t>
            </w:r>
          </w:p>
        </w:tc>
        <w:tc>
          <w:tcPr>
            <w:tcW w:w="3969"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3 años</w:t>
            </w:r>
          </w:p>
        </w:tc>
        <w:tc>
          <w:tcPr>
            <w:tcW w:w="2030"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9.00</w:t>
            </w:r>
          </w:p>
        </w:tc>
      </w:tr>
      <w:tr w:rsidR="000F61AB" w:rsidRPr="00FB2547" w:rsidTr="003E624C">
        <w:trPr>
          <w:trHeight w:val="340"/>
        </w:trPr>
        <w:tc>
          <w:tcPr>
            <w:tcW w:w="403" w:type="dxa"/>
            <w:shd w:val="clear" w:color="auto" w:fill="auto"/>
            <w:noWrap/>
            <w:hideMark/>
          </w:tcPr>
          <w:p w:rsidR="000F61AB" w:rsidRPr="00FB2547" w:rsidRDefault="000F61AB" w:rsidP="003E624C">
            <w:pPr>
              <w:jc w:val="both"/>
              <w:rPr>
                <w:rFonts w:ascii="Arial" w:hAnsi="Arial" w:cs="Arial"/>
                <w:sz w:val="19"/>
                <w:szCs w:val="19"/>
                <w:lang w:val="es-MX" w:eastAsia="es-MX"/>
              </w:rPr>
            </w:pPr>
          </w:p>
        </w:tc>
        <w:tc>
          <w:tcPr>
            <w:tcW w:w="510"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c)</w:t>
            </w:r>
          </w:p>
        </w:tc>
        <w:tc>
          <w:tcPr>
            <w:tcW w:w="3969"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2 años</w:t>
            </w:r>
          </w:p>
        </w:tc>
        <w:tc>
          <w:tcPr>
            <w:tcW w:w="2030"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7.00</w:t>
            </w:r>
          </w:p>
        </w:tc>
      </w:tr>
      <w:tr w:rsidR="000F61AB" w:rsidRPr="00FB2547" w:rsidTr="003E624C">
        <w:trPr>
          <w:trHeight w:val="454"/>
        </w:trPr>
        <w:tc>
          <w:tcPr>
            <w:tcW w:w="403"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VI</w:t>
            </w:r>
          </w:p>
        </w:tc>
        <w:tc>
          <w:tcPr>
            <w:tcW w:w="510" w:type="dxa"/>
            <w:shd w:val="clear" w:color="auto" w:fill="auto"/>
            <w:noWrap/>
            <w:hideMark/>
          </w:tcPr>
          <w:p w:rsidR="000F61AB" w:rsidRPr="00FB2547" w:rsidRDefault="000F61AB" w:rsidP="003E624C">
            <w:pPr>
              <w:jc w:val="both"/>
              <w:rPr>
                <w:rFonts w:ascii="Arial" w:hAnsi="Arial" w:cs="Arial"/>
                <w:sz w:val="19"/>
                <w:szCs w:val="19"/>
                <w:lang w:val="es-MX" w:eastAsia="es-MX"/>
              </w:rPr>
            </w:pPr>
          </w:p>
        </w:tc>
        <w:tc>
          <w:tcPr>
            <w:tcW w:w="3969"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Reposición de licencias por pérdida o extravío en cualquiera de sus tipos:</w:t>
            </w:r>
          </w:p>
        </w:tc>
        <w:tc>
          <w:tcPr>
            <w:tcW w:w="2030"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4.00</w:t>
            </w:r>
          </w:p>
        </w:tc>
      </w:tr>
    </w:tbl>
    <w:p w:rsidR="000F61AB" w:rsidRPr="00FB2547" w:rsidRDefault="000F61AB" w:rsidP="000F61AB">
      <w:pPr>
        <w:pStyle w:val="Textosinformato"/>
        <w:tabs>
          <w:tab w:val="right" w:leader="dot" w:pos="8828"/>
        </w:tabs>
        <w:jc w:val="both"/>
        <w:rPr>
          <w:rFonts w:ascii="Arial" w:hAnsi="Arial" w:cs="Arial"/>
          <w:b/>
          <w:bCs/>
          <w:sz w:val="19"/>
          <w:szCs w:val="19"/>
        </w:rPr>
      </w:pPr>
    </w:p>
    <w:p w:rsidR="000F61AB" w:rsidRPr="00FB2547" w:rsidRDefault="000F61AB" w:rsidP="000F61AB">
      <w:pPr>
        <w:jc w:val="both"/>
        <w:rPr>
          <w:rFonts w:ascii="Arial" w:hAnsi="Arial" w:cs="Arial"/>
          <w:sz w:val="19"/>
          <w:szCs w:val="19"/>
          <w:vertAlign w:val="superscript"/>
        </w:rPr>
      </w:pPr>
      <w:r w:rsidRPr="00FB2547">
        <w:rPr>
          <w:rFonts w:ascii="Arial" w:hAnsi="Arial" w:cs="Arial"/>
          <w:sz w:val="19"/>
          <w:szCs w:val="19"/>
          <w:lang w:val="es-MX"/>
        </w:rPr>
        <w:t xml:space="preserve">Tratándose de personas adultas mayores, se les otorgará el descuento del 50% de la cuota a que se refiere el presente artículo, para lo cual deberán presentar documento oficial con fotografía. </w:t>
      </w:r>
      <w:r w:rsidRPr="00FB2547">
        <w:rPr>
          <w:rFonts w:ascii="Arial" w:hAnsi="Arial" w:cs="Arial"/>
          <w:sz w:val="19"/>
          <w:szCs w:val="19"/>
          <w:vertAlign w:val="superscript"/>
        </w:rPr>
        <w:t>(Reforma según Decreto No.556 PPOE Doceava Sección de fecha 10/05/2014)</w:t>
      </w:r>
    </w:p>
    <w:p w:rsidR="000F61AB" w:rsidRPr="00FB2547" w:rsidRDefault="000F61AB" w:rsidP="000F61AB">
      <w:pPr>
        <w:pStyle w:val="Textosinformato"/>
        <w:tabs>
          <w:tab w:val="right" w:leader="dot" w:pos="8828"/>
        </w:tabs>
        <w:jc w:val="both"/>
        <w:rPr>
          <w:rFonts w:ascii="Arial" w:hAnsi="Arial" w:cs="Arial"/>
          <w:b/>
          <w:bCs/>
          <w:sz w:val="19"/>
          <w:szCs w:val="19"/>
        </w:rPr>
      </w:pPr>
    </w:p>
    <w:p w:rsidR="000F61AB" w:rsidRPr="00FB2547" w:rsidRDefault="000F61AB" w:rsidP="000F61AB">
      <w:pPr>
        <w:pStyle w:val="Textosinformato"/>
        <w:jc w:val="both"/>
        <w:rPr>
          <w:rFonts w:ascii="Arial" w:hAnsi="Arial" w:cs="Arial"/>
          <w:sz w:val="19"/>
          <w:szCs w:val="19"/>
        </w:rPr>
      </w:pPr>
      <w:r w:rsidRPr="00FB2547">
        <w:rPr>
          <w:rFonts w:ascii="Arial" w:hAnsi="Arial" w:cs="Arial"/>
          <w:b/>
          <w:sz w:val="19"/>
          <w:szCs w:val="19"/>
        </w:rPr>
        <w:t>Artículo 43.</w:t>
      </w:r>
      <w:r w:rsidRPr="00FB2547">
        <w:rPr>
          <w:rFonts w:ascii="Arial" w:hAnsi="Arial" w:cs="Arial"/>
          <w:sz w:val="19"/>
          <w:szCs w:val="19"/>
        </w:rPr>
        <w:t xml:space="preserve"> Las personas físicas que soliciten permisos o constancias causarán y pagarán derechos por los conceptos y cuotas siguientes:</w:t>
      </w:r>
    </w:p>
    <w:p w:rsidR="000F61AB" w:rsidRPr="00FB2547" w:rsidRDefault="000F61AB" w:rsidP="000F61AB">
      <w:pPr>
        <w:pStyle w:val="Textosinformato"/>
        <w:jc w:val="both"/>
        <w:rPr>
          <w:rFonts w:ascii="Arial" w:hAnsi="Arial" w:cs="Arial"/>
          <w:sz w:val="19"/>
          <w:szCs w:val="19"/>
        </w:rPr>
      </w:pPr>
    </w:p>
    <w:tbl>
      <w:tblPr>
        <w:tblW w:w="6867" w:type="dxa"/>
        <w:jc w:val="center"/>
        <w:tblInd w:w="207" w:type="dxa"/>
        <w:tblCellMar>
          <w:left w:w="70" w:type="dxa"/>
          <w:right w:w="70" w:type="dxa"/>
        </w:tblCellMar>
        <w:tblLook w:val="04A0" w:firstRow="1" w:lastRow="0" w:firstColumn="1" w:lastColumn="0" w:noHBand="0" w:noVBand="1"/>
      </w:tblPr>
      <w:tblGrid>
        <w:gridCol w:w="493"/>
        <w:gridCol w:w="4673"/>
        <w:gridCol w:w="1701"/>
      </w:tblGrid>
      <w:tr w:rsidR="000F61AB" w:rsidRPr="00FB2547" w:rsidTr="003E624C">
        <w:trPr>
          <w:trHeight w:val="567"/>
          <w:jc w:val="center"/>
        </w:trPr>
        <w:tc>
          <w:tcPr>
            <w:tcW w:w="493" w:type="dxa"/>
            <w:shd w:val="clear" w:color="auto" w:fill="auto"/>
            <w:noWrap/>
            <w:hideMark/>
          </w:tcPr>
          <w:p w:rsidR="000F61AB" w:rsidRPr="00FB2547" w:rsidRDefault="000F61AB" w:rsidP="003E624C">
            <w:pPr>
              <w:rPr>
                <w:rFonts w:ascii="Arial" w:hAnsi="Arial" w:cs="Arial"/>
                <w:sz w:val="19"/>
                <w:szCs w:val="19"/>
                <w:lang w:eastAsia="es-MX"/>
              </w:rPr>
            </w:pPr>
          </w:p>
        </w:tc>
        <w:tc>
          <w:tcPr>
            <w:tcW w:w="4673" w:type="dxa"/>
            <w:shd w:val="clear" w:color="auto" w:fill="auto"/>
            <w:hideMark/>
          </w:tcPr>
          <w:p w:rsidR="000F61AB" w:rsidRPr="00FB2547" w:rsidRDefault="000F61AB" w:rsidP="003E624C">
            <w:pPr>
              <w:jc w:val="both"/>
              <w:rPr>
                <w:rFonts w:ascii="Arial" w:hAnsi="Arial" w:cs="Arial"/>
                <w:sz w:val="19"/>
                <w:szCs w:val="19"/>
                <w:lang w:eastAsia="es-MX"/>
              </w:rPr>
            </w:pPr>
          </w:p>
        </w:tc>
        <w:tc>
          <w:tcPr>
            <w:tcW w:w="1701" w:type="dxa"/>
            <w:shd w:val="clear" w:color="auto" w:fill="auto"/>
            <w:hideMark/>
          </w:tcPr>
          <w:p w:rsidR="000F61AB" w:rsidRPr="00FB2547" w:rsidRDefault="000F61AB" w:rsidP="003E624C">
            <w:pPr>
              <w:jc w:val="center"/>
              <w:rPr>
                <w:rFonts w:ascii="Arial" w:hAnsi="Arial" w:cs="Arial"/>
                <w:sz w:val="19"/>
                <w:szCs w:val="19"/>
                <w:lang w:eastAsia="es-MX"/>
              </w:rPr>
            </w:pPr>
            <w:r w:rsidRPr="00FB2547">
              <w:rPr>
                <w:rFonts w:ascii="Arial" w:hAnsi="Arial" w:cs="Arial"/>
                <w:sz w:val="19"/>
                <w:szCs w:val="19"/>
                <w:lang w:eastAsia="es-MX"/>
              </w:rPr>
              <w:t>Número de salarios mínimos</w:t>
            </w:r>
          </w:p>
        </w:tc>
      </w:tr>
      <w:tr w:rsidR="000F61AB" w:rsidRPr="00FB2547" w:rsidTr="003E624C">
        <w:trPr>
          <w:trHeight w:val="567"/>
          <w:jc w:val="center"/>
        </w:trPr>
        <w:tc>
          <w:tcPr>
            <w:tcW w:w="493" w:type="dxa"/>
            <w:shd w:val="clear" w:color="auto" w:fill="auto"/>
            <w:noWrap/>
            <w:hideMark/>
          </w:tcPr>
          <w:p w:rsidR="000F61AB" w:rsidRPr="00FB2547" w:rsidRDefault="000F61AB" w:rsidP="003E624C">
            <w:pPr>
              <w:rPr>
                <w:rFonts w:ascii="Arial" w:hAnsi="Arial" w:cs="Arial"/>
                <w:sz w:val="19"/>
                <w:szCs w:val="19"/>
                <w:lang w:eastAsia="es-MX"/>
              </w:rPr>
            </w:pPr>
            <w:r w:rsidRPr="00FB2547">
              <w:rPr>
                <w:rFonts w:ascii="Arial" w:hAnsi="Arial" w:cs="Arial"/>
                <w:sz w:val="19"/>
                <w:szCs w:val="19"/>
                <w:lang w:eastAsia="es-MX"/>
              </w:rPr>
              <w:t>I</w:t>
            </w:r>
          </w:p>
        </w:tc>
        <w:tc>
          <w:tcPr>
            <w:tcW w:w="4673" w:type="dxa"/>
            <w:shd w:val="clear" w:color="auto" w:fill="auto"/>
            <w:hideMark/>
          </w:tcPr>
          <w:p w:rsidR="000F61AB" w:rsidRPr="00FB2547" w:rsidRDefault="000F61AB" w:rsidP="003E624C">
            <w:pPr>
              <w:jc w:val="both"/>
              <w:rPr>
                <w:rFonts w:ascii="Arial" w:hAnsi="Arial" w:cs="Arial"/>
                <w:sz w:val="19"/>
                <w:szCs w:val="19"/>
                <w:lang w:eastAsia="es-MX"/>
              </w:rPr>
            </w:pPr>
            <w:r w:rsidRPr="00FB2547">
              <w:rPr>
                <w:rFonts w:ascii="Arial" w:hAnsi="Arial" w:cs="Arial"/>
                <w:sz w:val="19"/>
                <w:szCs w:val="19"/>
                <w:lang w:eastAsia="es-MX"/>
              </w:rPr>
              <w:t>Por expedición de permiso temporal de manejo para chofer, hasta por 30 días:</w:t>
            </w:r>
          </w:p>
        </w:tc>
        <w:tc>
          <w:tcPr>
            <w:tcW w:w="1701" w:type="dxa"/>
            <w:shd w:val="clear" w:color="auto" w:fill="auto"/>
            <w:hideMark/>
          </w:tcPr>
          <w:p w:rsidR="000F61AB" w:rsidRPr="00FB2547" w:rsidRDefault="000F61AB" w:rsidP="003E624C">
            <w:pPr>
              <w:jc w:val="center"/>
              <w:rPr>
                <w:rFonts w:ascii="Arial" w:hAnsi="Arial" w:cs="Arial"/>
                <w:sz w:val="19"/>
                <w:szCs w:val="19"/>
                <w:lang w:eastAsia="es-MX"/>
              </w:rPr>
            </w:pPr>
          </w:p>
          <w:p w:rsidR="000F61AB" w:rsidRPr="00FB2547" w:rsidRDefault="000F61AB" w:rsidP="003E624C">
            <w:pPr>
              <w:jc w:val="center"/>
              <w:rPr>
                <w:rFonts w:ascii="Arial" w:hAnsi="Arial" w:cs="Arial"/>
                <w:sz w:val="19"/>
                <w:szCs w:val="19"/>
                <w:lang w:eastAsia="es-MX"/>
              </w:rPr>
            </w:pPr>
            <w:r w:rsidRPr="00FB2547">
              <w:rPr>
                <w:rFonts w:ascii="Arial" w:hAnsi="Arial" w:cs="Arial"/>
                <w:sz w:val="19"/>
                <w:szCs w:val="19"/>
                <w:lang w:eastAsia="es-MX"/>
              </w:rPr>
              <w:t>4.40</w:t>
            </w:r>
          </w:p>
        </w:tc>
      </w:tr>
      <w:tr w:rsidR="000F61AB" w:rsidRPr="00FB2547" w:rsidTr="003E624C">
        <w:trPr>
          <w:trHeight w:val="567"/>
          <w:jc w:val="center"/>
        </w:trPr>
        <w:tc>
          <w:tcPr>
            <w:tcW w:w="493" w:type="dxa"/>
            <w:shd w:val="clear" w:color="auto" w:fill="auto"/>
            <w:noWrap/>
            <w:hideMark/>
          </w:tcPr>
          <w:p w:rsidR="000F61AB" w:rsidRPr="00FB2547" w:rsidRDefault="000F61AB" w:rsidP="003E624C">
            <w:pPr>
              <w:rPr>
                <w:rFonts w:ascii="Arial" w:hAnsi="Arial" w:cs="Arial"/>
                <w:sz w:val="19"/>
                <w:szCs w:val="19"/>
                <w:lang w:eastAsia="es-MX"/>
              </w:rPr>
            </w:pPr>
            <w:r w:rsidRPr="00FB2547">
              <w:rPr>
                <w:rFonts w:ascii="Arial" w:hAnsi="Arial" w:cs="Arial"/>
                <w:sz w:val="19"/>
                <w:szCs w:val="19"/>
                <w:lang w:eastAsia="es-MX"/>
              </w:rPr>
              <w:t>II</w:t>
            </w:r>
          </w:p>
        </w:tc>
        <w:tc>
          <w:tcPr>
            <w:tcW w:w="4673" w:type="dxa"/>
            <w:shd w:val="clear" w:color="auto" w:fill="auto"/>
            <w:hideMark/>
          </w:tcPr>
          <w:p w:rsidR="000F61AB" w:rsidRPr="00FB2547" w:rsidRDefault="000F61AB" w:rsidP="003E624C">
            <w:pPr>
              <w:jc w:val="both"/>
              <w:rPr>
                <w:rFonts w:ascii="Arial" w:hAnsi="Arial" w:cs="Arial"/>
                <w:sz w:val="19"/>
                <w:szCs w:val="19"/>
                <w:lang w:eastAsia="es-MX"/>
              </w:rPr>
            </w:pPr>
            <w:r w:rsidRPr="00FB2547">
              <w:rPr>
                <w:rFonts w:ascii="Arial" w:hAnsi="Arial" w:cs="Arial"/>
                <w:sz w:val="19"/>
                <w:szCs w:val="19"/>
                <w:lang w:eastAsia="es-MX"/>
              </w:rPr>
              <w:t>Por expedición de permiso temporal de manejo para automovilista, hasta por 30 días:</w:t>
            </w:r>
          </w:p>
        </w:tc>
        <w:tc>
          <w:tcPr>
            <w:tcW w:w="1701" w:type="dxa"/>
            <w:shd w:val="clear" w:color="auto" w:fill="auto"/>
            <w:hideMark/>
          </w:tcPr>
          <w:p w:rsidR="000F61AB" w:rsidRPr="00FB2547" w:rsidRDefault="000F61AB" w:rsidP="003E624C">
            <w:pPr>
              <w:jc w:val="center"/>
              <w:rPr>
                <w:rFonts w:ascii="Arial" w:hAnsi="Arial" w:cs="Arial"/>
                <w:sz w:val="19"/>
                <w:szCs w:val="19"/>
                <w:lang w:eastAsia="es-MX"/>
              </w:rPr>
            </w:pPr>
          </w:p>
          <w:p w:rsidR="000F61AB" w:rsidRPr="00FB2547" w:rsidRDefault="000F61AB" w:rsidP="003E624C">
            <w:pPr>
              <w:jc w:val="center"/>
              <w:rPr>
                <w:rFonts w:ascii="Arial" w:hAnsi="Arial" w:cs="Arial"/>
                <w:sz w:val="19"/>
                <w:szCs w:val="19"/>
                <w:lang w:eastAsia="es-MX"/>
              </w:rPr>
            </w:pPr>
            <w:r w:rsidRPr="00FB2547">
              <w:rPr>
                <w:rFonts w:ascii="Arial" w:hAnsi="Arial" w:cs="Arial"/>
                <w:sz w:val="19"/>
                <w:szCs w:val="19"/>
                <w:lang w:eastAsia="es-MX"/>
              </w:rPr>
              <w:t>2.20</w:t>
            </w:r>
          </w:p>
        </w:tc>
      </w:tr>
      <w:tr w:rsidR="000F61AB" w:rsidRPr="00FB2547" w:rsidTr="003E624C">
        <w:trPr>
          <w:trHeight w:val="567"/>
          <w:jc w:val="center"/>
        </w:trPr>
        <w:tc>
          <w:tcPr>
            <w:tcW w:w="493" w:type="dxa"/>
            <w:shd w:val="clear" w:color="auto" w:fill="auto"/>
            <w:noWrap/>
            <w:hideMark/>
          </w:tcPr>
          <w:p w:rsidR="000F61AB" w:rsidRPr="00FB2547" w:rsidRDefault="000F61AB" w:rsidP="003E624C">
            <w:pPr>
              <w:rPr>
                <w:rFonts w:ascii="Arial" w:hAnsi="Arial" w:cs="Arial"/>
                <w:sz w:val="19"/>
                <w:szCs w:val="19"/>
                <w:lang w:eastAsia="es-MX"/>
              </w:rPr>
            </w:pPr>
            <w:r w:rsidRPr="00FB2547">
              <w:rPr>
                <w:rFonts w:ascii="Arial" w:hAnsi="Arial" w:cs="Arial"/>
                <w:sz w:val="19"/>
                <w:szCs w:val="19"/>
                <w:lang w:eastAsia="es-MX"/>
              </w:rPr>
              <w:t>III</w:t>
            </w:r>
          </w:p>
        </w:tc>
        <w:tc>
          <w:tcPr>
            <w:tcW w:w="4673" w:type="dxa"/>
            <w:shd w:val="clear" w:color="auto" w:fill="auto"/>
            <w:hideMark/>
          </w:tcPr>
          <w:p w:rsidR="000F61AB" w:rsidRPr="00FB2547" w:rsidRDefault="000F61AB" w:rsidP="003E624C">
            <w:pPr>
              <w:jc w:val="both"/>
              <w:rPr>
                <w:rFonts w:ascii="Arial" w:hAnsi="Arial" w:cs="Arial"/>
                <w:sz w:val="19"/>
                <w:szCs w:val="19"/>
                <w:lang w:eastAsia="es-MX"/>
              </w:rPr>
            </w:pPr>
            <w:r w:rsidRPr="00FB2547">
              <w:rPr>
                <w:rFonts w:ascii="Arial" w:hAnsi="Arial" w:cs="Arial"/>
                <w:sz w:val="19"/>
                <w:szCs w:val="19"/>
                <w:lang w:eastAsia="es-MX"/>
              </w:rPr>
              <w:t>Por expedición de permiso temporal de manejo para motociclista, hasta por 30 días:</w:t>
            </w:r>
          </w:p>
        </w:tc>
        <w:tc>
          <w:tcPr>
            <w:tcW w:w="1701" w:type="dxa"/>
            <w:shd w:val="clear" w:color="auto" w:fill="auto"/>
            <w:hideMark/>
          </w:tcPr>
          <w:p w:rsidR="000F61AB" w:rsidRPr="00FB2547" w:rsidRDefault="000F61AB" w:rsidP="003E624C">
            <w:pPr>
              <w:jc w:val="center"/>
              <w:rPr>
                <w:rFonts w:ascii="Arial" w:hAnsi="Arial" w:cs="Arial"/>
                <w:sz w:val="19"/>
                <w:szCs w:val="19"/>
                <w:lang w:eastAsia="es-MX"/>
              </w:rPr>
            </w:pPr>
          </w:p>
          <w:p w:rsidR="000F61AB" w:rsidRPr="00FB2547" w:rsidRDefault="000F61AB" w:rsidP="003E624C">
            <w:pPr>
              <w:jc w:val="center"/>
              <w:rPr>
                <w:rFonts w:ascii="Arial" w:hAnsi="Arial" w:cs="Arial"/>
                <w:sz w:val="19"/>
                <w:szCs w:val="19"/>
                <w:lang w:eastAsia="es-MX"/>
              </w:rPr>
            </w:pPr>
            <w:r w:rsidRPr="00FB2547">
              <w:rPr>
                <w:rFonts w:ascii="Arial" w:hAnsi="Arial" w:cs="Arial"/>
                <w:sz w:val="19"/>
                <w:szCs w:val="19"/>
                <w:lang w:eastAsia="es-MX"/>
              </w:rPr>
              <w:t>1.10</w:t>
            </w:r>
          </w:p>
        </w:tc>
      </w:tr>
      <w:tr w:rsidR="000F61AB" w:rsidRPr="00FB2547" w:rsidTr="003E624C">
        <w:trPr>
          <w:trHeight w:val="794"/>
          <w:jc w:val="center"/>
        </w:trPr>
        <w:tc>
          <w:tcPr>
            <w:tcW w:w="493" w:type="dxa"/>
            <w:shd w:val="clear" w:color="auto" w:fill="auto"/>
            <w:noWrap/>
            <w:hideMark/>
          </w:tcPr>
          <w:p w:rsidR="000F61AB" w:rsidRPr="00FB2547" w:rsidRDefault="000F61AB" w:rsidP="003E624C">
            <w:pPr>
              <w:rPr>
                <w:rFonts w:ascii="Arial" w:hAnsi="Arial" w:cs="Arial"/>
                <w:sz w:val="19"/>
                <w:szCs w:val="19"/>
                <w:lang w:eastAsia="es-MX"/>
              </w:rPr>
            </w:pPr>
            <w:r w:rsidRPr="00FB2547">
              <w:rPr>
                <w:rFonts w:ascii="Arial" w:hAnsi="Arial" w:cs="Arial"/>
                <w:sz w:val="19"/>
                <w:szCs w:val="19"/>
                <w:lang w:eastAsia="es-MX"/>
              </w:rPr>
              <w:t>IV</w:t>
            </w:r>
          </w:p>
        </w:tc>
        <w:tc>
          <w:tcPr>
            <w:tcW w:w="4673" w:type="dxa"/>
            <w:shd w:val="clear" w:color="auto" w:fill="auto"/>
            <w:hideMark/>
          </w:tcPr>
          <w:p w:rsidR="000F61AB" w:rsidRPr="00FB2547" w:rsidRDefault="000F61AB" w:rsidP="003E624C">
            <w:pPr>
              <w:jc w:val="both"/>
              <w:rPr>
                <w:rFonts w:ascii="Arial" w:hAnsi="Arial" w:cs="Arial"/>
                <w:sz w:val="19"/>
                <w:szCs w:val="19"/>
                <w:lang w:eastAsia="es-MX"/>
              </w:rPr>
            </w:pPr>
            <w:r w:rsidRPr="00FB2547">
              <w:rPr>
                <w:rFonts w:ascii="Arial" w:hAnsi="Arial" w:cs="Arial"/>
                <w:sz w:val="19"/>
                <w:szCs w:val="19"/>
                <w:lang w:eastAsia="es-MX"/>
              </w:rPr>
              <w:t xml:space="preserve">Por expedición de permiso provisional para circular sin placas ni tarjeta de circulación, máximo por 30 días; costo por día: </w:t>
            </w:r>
          </w:p>
        </w:tc>
        <w:tc>
          <w:tcPr>
            <w:tcW w:w="1701" w:type="dxa"/>
            <w:shd w:val="clear" w:color="auto" w:fill="auto"/>
            <w:hideMark/>
          </w:tcPr>
          <w:p w:rsidR="000F61AB" w:rsidRPr="00FB2547" w:rsidRDefault="000F61AB" w:rsidP="003E624C">
            <w:pPr>
              <w:jc w:val="center"/>
              <w:rPr>
                <w:rFonts w:ascii="Arial" w:hAnsi="Arial" w:cs="Arial"/>
                <w:sz w:val="19"/>
                <w:szCs w:val="19"/>
                <w:lang w:eastAsia="es-MX"/>
              </w:rPr>
            </w:pPr>
          </w:p>
          <w:p w:rsidR="000F61AB" w:rsidRPr="00FB2547" w:rsidRDefault="000F61AB" w:rsidP="003E624C">
            <w:pPr>
              <w:jc w:val="center"/>
              <w:rPr>
                <w:rFonts w:ascii="Arial" w:hAnsi="Arial" w:cs="Arial"/>
                <w:sz w:val="19"/>
                <w:szCs w:val="19"/>
                <w:lang w:eastAsia="es-MX"/>
              </w:rPr>
            </w:pPr>
          </w:p>
          <w:p w:rsidR="000F61AB" w:rsidRPr="00FB2547" w:rsidRDefault="000F61AB" w:rsidP="003E624C">
            <w:pPr>
              <w:jc w:val="center"/>
              <w:rPr>
                <w:rFonts w:ascii="Arial" w:hAnsi="Arial" w:cs="Arial"/>
                <w:sz w:val="19"/>
                <w:szCs w:val="19"/>
                <w:lang w:eastAsia="es-MX"/>
              </w:rPr>
            </w:pPr>
            <w:r w:rsidRPr="00FB2547">
              <w:rPr>
                <w:rFonts w:ascii="Arial" w:hAnsi="Arial" w:cs="Arial"/>
                <w:sz w:val="19"/>
                <w:szCs w:val="19"/>
                <w:lang w:eastAsia="es-MX"/>
              </w:rPr>
              <w:t>0.26</w:t>
            </w:r>
          </w:p>
        </w:tc>
      </w:tr>
      <w:tr w:rsidR="000F61AB" w:rsidRPr="00FB2547" w:rsidTr="003E624C">
        <w:trPr>
          <w:trHeight w:val="1020"/>
          <w:jc w:val="center"/>
        </w:trPr>
        <w:tc>
          <w:tcPr>
            <w:tcW w:w="493" w:type="dxa"/>
            <w:shd w:val="clear" w:color="auto" w:fill="auto"/>
            <w:noWrap/>
            <w:hideMark/>
          </w:tcPr>
          <w:p w:rsidR="000F61AB" w:rsidRPr="00FB2547" w:rsidRDefault="000F61AB" w:rsidP="003E624C">
            <w:pPr>
              <w:rPr>
                <w:rFonts w:ascii="Arial" w:hAnsi="Arial" w:cs="Arial"/>
                <w:sz w:val="19"/>
                <w:szCs w:val="19"/>
                <w:lang w:eastAsia="es-MX"/>
              </w:rPr>
            </w:pPr>
            <w:r w:rsidRPr="00FB2547">
              <w:rPr>
                <w:rFonts w:ascii="Arial" w:hAnsi="Arial" w:cs="Arial"/>
                <w:sz w:val="19"/>
                <w:szCs w:val="19"/>
                <w:lang w:eastAsia="es-MX"/>
              </w:rPr>
              <w:t>V</w:t>
            </w:r>
          </w:p>
        </w:tc>
        <w:tc>
          <w:tcPr>
            <w:tcW w:w="4673" w:type="dxa"/>
            <w:shd w:val="clear" w:color="auto" w:fill="auto"/>
            <w:hideMark/>
          </w:tcPr>
          <w:p w:rsidR="000F61AB" w:rsidRPr="00FB2547" w:rsidRDefault="000F61AB" w:rsidP="003E624C">
            <w:pPr>
              <w:jc w:val="both"/>
              <w:rPr>
                <w:rFonts w:ascii="Arial" w:hAnsi="Arial" w:cs="Arial"/>
                <w:sz w:val="19"/>
                <w:szCs w:val="19"/>
                <w:lang w:eastAsia="es-MX"/>
              </w:rPr>
            </w:pPr>
            <w:r w:rsidRPr="00FB2547">
              <w:rPr>
                <w:rFonts w:ascii="Arial" w:hAnsi="Arial" w:cs="Arial"/>
                <w:sz w:val="19"/>
                <w:szCs w:val="19"/>
                <w:lang w:eastAsia="es-MX"/>
              </w:rPr>
              <w:t>Por expedición de permiso de manejo hasta por 4 meses para que los mayores de 15 años y menores de 16 años puedan conducir automóviles y motocicletas del servicio particular:</w:t>
            </w:r>
          </w:p>
        </w:tc>
        <w:tc>
          <w:tcPr>
            <w:tcW w:w="1701" w:type="dxa"/>
            <w:shd w:val="clear" w:color="auto" w:fill="auto"/>
            <w:hideMark/>
          </w:tcPr>
          <w:p w:rsidR="000F61AB" w:rsidRPr="00FB2547" w:rsidRDefault="000F61AB" w:rsidP="003E624C">
            <w:pPr>
              <w:jc w:val="center"/>
              <w:rPr>
                <w:rFonts w:ascii="Arial" w:hAnsi="Arial" w:cs="Arial"/>
                <w:sz w:val="19"/>
                <w:szCs w:val="19"/>
                <w:lang w:eastAsia="es-MX"/>
              </w:rPr>
            </w:pPr>
          </w:p>
          <w:p w:rsidR="000F61AB" w:rsidRPr="00FB2547" w:rsidRDefault="000F61AB" w:rsidP="003E624C">
            <w:pPr>
              <w:jc w:val="center"/>
              <w:rPr>
                <w:rFonts w:ascii="Arial" w:hAnsi="Arial" w:cs="Arial"/>
                <w:sz w:val="19"/>
                <w:szCs w:val="19"/>
                <w:lang w:eastAsia="es-MX"/>
              </w:rPr>
            </w:pPr>
          </w:p>
          <w:p w:rsidR="000F61AB" w:rsidRPr="00FB2547" w:rsidRDefault="000F61AB" w:rsidP="003E624C">
            <w:pPr>
              <w:jc w:val="center"/>
              <w:rPr>
                <w:rFonts w:ascii="Arial" w:hAnsi="Arial" w:cs="Arial"/>
                <w:sz w:val="19"/>
                <w:szCs w:val="19"/>
                <w:lang w:eastAsia="es-MX"/>
              </w:rPr>
            </w:pPr>
          </w:p>
          <w:p w:rsidR="000F61AB" w:rsidRPr="00FB2547" w:rsidRDefault="000F61AB" w:rsidP="003E624C">
            <w:pPr>
              <w:jc w:val="center"/>
              <w:rPr>
                <w:rFonts w:ascii="Arial" w:hAnsi="Arial" w:cs="Arial"/>
                <w:sz w:val="19"/>
                <w:szCs w:val="19"/>
                <w:lang w:eastAsia="es-MX"/>
              </w:rPr>
            </w:pPr>
            <w:r w:rsidRPr="00FB2547">
              <w:rPr>
                <w:rFonts w:ascii="Arial" w:hAnsi="Arial" w:cs="Arial"/>
                <w:sz w:val="19"/>
                <w:szCs w:val="19"/>
                <w:lang w:eastAsia="es-MX"/>
              </w:rPr>
              <w:t>5.50</w:t>
            </w:r>
          </w:p>
        </w:tc>
      </w:tr>
      <w:tr w:rsidR="000F61AB" w:rsidRPr="00FB2547" w:rsidTr="003E624C">
        <w:trPr>
          <w:trHeight w:val="794"/>
          <w:jc w:val="center"/>
        </w:trPr>
        <w:tc>
          <w:tcPr>
            <w:tcW w:w="493" w:type="dxa"/>
            <w:shd w:val="clear" w:color="auto" w:fill="auto"/>
            <w:noWrap/>
            <w:hideMark/>
          </w:tcPr>
          <w:p w:rsidR="000F61AB" w:rsidRPr="00FB2547" w:rsidRDefault="000F61AB" w:rsidP="003E624C">
            <w:pPr>
              <w:rPr>
                <w:rFonts w:ascii="Arial" w:hAnsi="Arial" w:cs="Arial"/>
                <w:sz w:val="19"/>
                <w:szCs w:val="19"/>
                <w:lang w:eastAsia="es-MX"/>
              </w:rPr>
            </w:pPr>
            <w:r w:rsidRPr="00FB2547">
              <w:rPr>
                <w:rFonts w:ascii="Arial" w:hAnsi="Arial" w:cs="Arial"/>
                <w:sz w:val="19"/>
                <w:szCs w:val="19"/>
                <w:lang w:eastAsia="es-MX"/>
              </w:rPr>
              <w:t>VI</w:t>
            </w:r>
          </w:p>
        </w:tc>
        <w:tc>
          <w:tcPr>
            <w:tcW w:w="4673" w:type="dxa"/>
            <w:shd w:val="clear" w:color="auto" w:fill="auto"/>
            <w:hideMark/>
          </w:tcPr>
          <w:p w:rsidR="000F61AB" w:rsidRPr="00FB2547" w:rsidRDefault="000F61AB" w:rsidP="003E624C">
            <w:pPr>
              <w:jc w:val="both"/>
              <w:rPr>
                <w:rFonts w:ascii="Arial" w:hAnsi="Arial" w:cs="Arial"/>
                <w:sz w:val="19"/>
                <w:szCs w:val="19"/>
                <w:lang w:eastAsia="es-MX"/>
              </w:rPr>
            </w:pPr>
            <w:r w:rsidRPr="00FB2547">
              <w:rPr>
                <w:rFonts w:ascii="Arial" w:hAnsi="Arial" w:cs="Arial"/>
                <w:sz w:val="19"/>
                <w:szCs w:val="19"/>
              </w:rPr>
              <w:t>Por expedición de permiso para circular sin placas de vehículos destinados al transporte público, máximo por 30 días; costo por día:</w:t>
            </w:r>
          </w:p>
        </w:tc>
        <w:tc>
          <w:tcPr>
            <w:tcW w:w="1701" w:type="dxa"/>
            <w:shd w:val="clear" w:color="auto" w:fill="auto"/>
            <w:hideMark/>
          </w:tcPr>
          <w:p w:rsidR="000F61AB" w:rsidRPr="00FB2547" w:rsidRDefault="000F61AB" w:rsidP="003E624C">
            <w:pPr>
              <w:jc w:val="center"/>
              <w:rPr>
                <w:rFonts w:ascii="Arial" w:hAnsi="Arial" w:cs="Arial"/>
                <w:sz w:val="19"/>
                <w:szCs w:val="19"/>
              </w:rPr>
            </w:pPr>
          </w:p>
          <w:p w:rsidR="000F61AB" w:rsidRPr="00FB2547" w:rsidRDefault="000F61AB" w:rsidP="003E624C">
            <w:pPr>
              <w:jc w:val="center"/>
              <w:rPr>
                <w:rFonts w:ascii="Arial" w:hAnsi="Arial" w:cs="Arial"/>
                <w:sz w:val="19"/>
                <w:szCs w:val="19"/>
              </w:rPr>
            </w:pPr>
          </w:p>
          <w:p w:rsidR="000F61AB" w:rsidRPr="00FB2547" w:rsidRDefault="000F61AB" w:rsidP="003E624C">
            <w:pPr>
              <w:jc w:val="center"/>
              <w:rPr>
                <w:rFonts w:ascii="Arial" w:hAnsi="Arial" w:cs="Arial"/>
                <w:sz w:val="19"/>
                <w:szCs w:val="19"/>
                <w:lang w:eastAsia="es-MX"/>
              </w:rPr>
            </w:pPr>
            <w:r w:rsidRPr="00FB2547">
              <w:rPr>
                <w:rFonts w:ascii="Arial" w:hAnsi="Arial" w:cs="Arial"/>
                <w:sz w:val="19"/>
                <w:szCs w:val="19"/>
              </w:rPr>
              <w:t>0.88</w:t>
            </w:r>
          </w:p>
        </w:tc>
      </w:tr>
      <w:tr w:rsidR="000F61AB" w:rsidRPr="00FB2547" w:rsidTr="003E624C">
        <w:trPr>
          <w:trHeight w:val="1020"/>
          <w:jc w:val="center"/>
        </w:trPr>
        <w:tc>
          <w:tcPr>
            <w:tcW w:w="493" w:type="dxa"/>
            <w:shd w:val="clear" w:color="auto" w:fill="auto"/>
            <w:noWrap/>
            <w:hideMark/>
          </w:tcPr>
          <w:p w:rsidR="000F61AB" w:rsidRPr="00FB2547" w:rsidRDefault="000F61AB" w:rsidP="003E624C">
            <w:pPr>
              <w:rPr>
                <w:rFonts w:ascii="Arial" w:hAnsi="Arial" w:cs="Arial"/>
                <w:sz w:val="19"/>
                <w:szCs w:val="19"/>
                <w:lang w:eastAsia="es-MX"/>
              </w:rPr>
            </w:pPr>
            <w:r w:rsidRPr="00FB2547">
              <w:rPr>
                <w:rFonts w:ascii="Arial" w:hAnsi="Arial" w:cs="Arial"/>
                <w:sz w:val="19"/>
                <w:szCs w:val="19"/>
                <w:lang w:eastAsia="es-MX"/>
              </w:rPr>
              <w:t>VII</w:t>
            </w:r>
          </w:p>
        </w:tc>
        <w:tc>
          <w:tcPr>
            <w:tcW w:w="4673" w:type="dxa"/>
            <w:shd w:val="clear" w:color="auto" w:fill="auto"/>
            <w:hideMark/>
          </w:tcPr>
          <w:p w:rsidR="000F61AB" w:rsidRPr="00FB2547" w:rsidRDefault="000F61AB" w:rsidP="003E624C">
            <w:pPr>
              <w:jc w:val="both"/>
              <w:rPr>
                <w:rFonts w:ascii="Arial" w:hAnsi="Arial" w:cs="Arial"/>
                <w:sz w:val="19"/>
                <w:szCs w:val="19"/>
              </w:rPr>
            </w:pPr>
            <w:r w:rsidRPr="00FB2547">
              <w:rPr>
                <w:rFonts w:ascii="Arial" w:hAnsi="Arial" w:cs="Arial"/>
                <w:sz w:val="19"/>
                <w:szCs w:val="19"/>
              </w:rPr>
              <w:t>Por expedición de permiso especial a particulares que en forma eventual transporten productos de los señalados en los artículos 129 al 134 del Reglamento de la Ley de Tránsito Reforma del Estado de Oaxaca:</w:t>
            </w:r>
          </w:p>
        </w:tc>
        <w:tc>
          <w:tcPr>
            <w:tcW w:w="1701" w:type="dxa"/>
            <w:shd w:val="clear" w:color="auto" w:fill="auto"/>
            <w:hideMark/>
          </w:tcPr>
          <w:p w:rsidR="000F61AB" w:rsidRPr="00FB2547" w:rsidRDefault="000F61AB" w:rsidP="003E624C">
            <w:pPr>
              <w:jc w:val="center"/>
              <w:rPr>
                <w:rFonts w:ascii="Arial" w:hAnsi="Arial" w:cs="Arial"/>
                <w:sz w:val="19"/>
                <w:szCs w:val="19"/>
              </w:rPr>
            </w:pPr>
          </w:p>
        </w:tc>
      </w:tr>
      <w:tr w:rsidR="000F61AB" w:rsidRPr="00FB2547" w:rsidTr="003E624C">
        <w:trPr>
          <w:trHeight w:val="374"/>
          <w:jc w:val="center"/>
        </w:trPr>
        <w:tc>
          <w:tcPr>
            <w:tcW w:w="493" w:type="dxa"/>
            <w:shd w:val="clear" w:color="auto" w:fill="auto"/>
            <w:noWrap/>
            <w:hideMark/>
          </w:tcPr>
          <w:p w:rsidR="000F61AB" w:rsidRPr="00FB2547" w:rsidRDefault="000F61AB" w:rsidP="003E624C">
            <w:pPr>
              <w:jc w:val="right"/>
              <w:rPr>
                <w:rFonts w:ascii="Arial" w:hAnsi="Arial" w:cs="Arial"/>
                <w:sz w:val="19"/>
                <w:szCs w:val="19"/>
                <w:lang w:eastAsia="es-MX"/>
              </w:rPr>
            </w:pPr>
            <w:r w:rsidRPr="00FB2547">
              <w:rPr>
                <w:rFonts w:ascii="Arial" w:hAnsi="Arial" w:cs="Arial"/>
                <w:sz w:val="19"/>
                <w:szCs w:val="19"/>
                <w:lang w:eastAsia="es-MX"/>
              </w:rPr>
              <w:t>a)</w:t>
            </w:r>
          </w:p>
        </w:tc>
        <w:tc>
          <w:tcPr>
            <w:tcW w:w="4673" w:type="dxa"/>
            <w:shd w:val="clear" w:color="auto" w:fill="auto"/>
            <w:hideMark/>
          </w:tcPr>
          <w:p w:rsidR="000F61AB" w:rsidRPr="00FB2547" w:rsidRDefault="000F61AB" w:rsidP="003E624C">
            <w:pPr>
              <w:jc w:val="both"/>
              <w:rPr>
                <w:rFonts w:ascii="Arial" w:hAnsi="Arial" w:cs="Arial"/>
                <w:sz w:val="19"/>
                <w:szCs w:val="19"/>
              </w:rPr>
            </w:pPr>
            <w:r w:rsidRPr="00FB2547">
              <w:rPr>
                <w:rFonts w:ascii="Arial" w:hAnsi="Arial" w:cs="Arial"/>
                <w:sz w:val="19"/>
                <w:szCs w:val="19"/>
              </w:rPr>
              <w:t>Hasta 1,000 Kilogramos:</w:t>
            </w:r>
          </w:p>
        </w:tc>
        <w:tc>
          <w:tcPr>
            <w:tcW w:w="1701" w:type="dxa"/>
            <w:shd w:val="clear" w:color="auto" w:fill="auto"/>
            <w:hideMark/>
          </w:tcPr>
          <w:p w:rsidR="000F61AB" w:rsidRPr="00FB2547" w:rsidRDefault="000F61AB" w:rsidP="003E624C">
            <w:pPr>
              <w:jc w:val="center"/>
              <w:rPr>
                <w:rFonts w:ascii="Arial" w:hAnsi="Arial" w:cs="Arial"/>
                <w:sz w:val="19"/>
                <w:szCs w:val="19"/>
              </w:rPr>
            </w:pPr>
            <w:r w:rsidRPr="00FB2547">
              <w:rPr>
                <w:rFonts w:ascii="Arial" w:hAnsi="Arial" w:cs="Arial"/>
                <w:sz w:val="19"/>
                <w:szCs w:val="19"/>
              </w:rPr>
              <w:t>1.21</w:t>
            </w:r>
          </w:p>
        </w:tc>
      </w:tr>
      <w:tr w:rsidR="000F61AB" w:rsidRPr="00FB2547" w:rsidTr="003E624C">
        <w:trPr>
          <w:trHeight w:val="374"/>
          <w:jc w:val="center"/>
        </w:trPr>
        <w:tc>
          <w:tcPr>
            <w:tcW w:w="493" w:type="dxa"/>
            <w:shd w:val="clear" w:color="auto" w:fill="auto"/>
            <w:noWrap/>
            <w:hideMark/>
          </w:tcPr>
          <w:p w:rsidR="000F61AB" w:rsidRPr="00FB2547" w:rsidRDefault="000F61AB" w:rsidP="003E624C">
            <w:pPr>
              <w:jc w:val="right"/>
              <w:rPr>
                <w:rFonts w:ascii="Arial" w:hAnsi="Arial" w:cs="Arial"/>
                <w:sz w:val="19"/>
                <w:szCs w:val="19"/>
                <w:lang w:eastAsia="es-MX"/>
              </w:rPr>
            </w:pPr>
            <w:r w:rsidRPr="00FB2547">
              <w:rPr>
                <w:rFonts w:ascii="Arial" w:hAnsi="Arial" w:cs="Arial"/>
                <w:sz w:val="19"/>
                <w:szCs w:val="19"/>
                <w:lang w:eastAsia="es-MX"/>
              </w:rPr>
              <w:t>b)</w:t>
            </w:r>
          </w:p>
        </w:tc>
        <w:tc>
          <w:tcPr>
            <w:tcW w:w="4673" w:type="dxa"/>
            <w:shd w:val="clear" w:color="auto" w:fill="auto"/>
            <w:hideMark/>
          </w:tcPr>
          <w:p w:rsidR="000F61AB" w:rsidRPr="00FB2547" w:rsidRDefault="000F61AB" w:rsidP="003E624C">
            <w:pPr>
              <w:jc w:val="both"/>
              <w:rPr>
                <w:rFonts w:ascii="Arial" w:hAnsi="Arial" w:cs="Arial"/>
                <w:sz w:val="19"/>
                <w:szCs w:val="19"/>
              </w:rPr>
            </w:pPr>
            <w:r w:rsidRPr="00FB2547">
              <w:rPr>
                <w:rFonts w:ascii="Arial" w:hAnsi="Arial" w:cs="Arial"/>
                <w:sz w:val="19"/>
                <w:szCs w:val="19"/>
                <w:lang w:eastAsia="es-MX"/>
              </w:rPr>
              <w:t>De 1,001 a 3,000 Kilogramos:</w:t>
            </w:r>
          </w:p>
        </w:tc>
        <w:tc>
          <w:tcPr>
            <w:tcW w:w="1701" w:type="dxa"/>
            <w:shd w:val="clear" w:color="auto" w:fill="auto"/>
            <w:hideMark/>
          </w:tcPr>
          <w:p w:rsidR="000F61AB" w:rsidRPr="00FB2547" w:rsidRDefault="000F61AB" w:rsidP="003E624C">
            <w:pPr>
              <w:jc w:val="center"/>
              <w:rPr>
                <w:rFonts w:ascii="Arial" w:hAnsi="Arial" w:cs="Arial"/>
                <w:sz w:val="19"/>
                <w:szCs w:val="19"/>
              </w:rPr>
            </w:pPr>
            <w:r w:rsidRPr="00FB2547">
              <w:rPr>
                <w:rFonts w:ascii="Arial" w:hAnsi="Arial" w:cs="Arial"/>
                <w:sz w:val="19"/>
                <w:szCs w:val="19"/>
              </w:rPr>
              <w:t>2.47</w:t>
            </w:r>
          </w:p>
        </w:tc>
      </w:tr>
      <w:tr w:rsidR="000F61AB" w:rsidRPr="00FB2547" w:rsidTr="003E624C">
        <w:trPr>
          <w:trHeight w:val="374"/>
          <w:jc w:val="center"/>
        </w:trPr>
        <w:tc>
          <w:tcPr>
            <w:tcW w:w="493" w:type="dxa"/>
            <w:shd w:val="clear" w:color="auto" w:fill="auto"/>
            <w:noWrap/>
            <w:hideMark/>
          </w:tcPr>
          <w:p w:rsidR="000F61AB" w:rsidRPr="00FB2547" w:rsidRDefault="000F61AB" w:rsidP="003E624C">
            <w:pPr>
              <w:jc w:val="right"/>
              <w:rPr>
                <w:rFonts w:ascii="Arial" w:hAnsi="Arial" w:cs="Arial"/>
                <w:sz w:val="19"/>
                <w:szCs w:val="19"/>
                <w:lang w:eastAsia="es-MX"/>
              </w:rPr>
            </w:pPr>
            <w:r w:rsidRPr="00FB2547">
              <w:rPr>
                <w:rFonts w:ascii="Arial" w:hAnsi="Arial" w:cs="Arial"/>
                <w:sz w:val="19"/>
                <w:szCs w:val="19"/>
                <w:lang w:eastAsia="es-MX"/>
              </w:rPr>
              <w:t>c)</w:t>
            </w:r>
          </w:p>
        </w:tc>
        <w:tc>
          <w:tcPr>
            <w:tcW w:w="4673" w:type="dxa"/>
            <w:shd w:val="clear" w:color="auto" w:fill="auto"/>
            <w:hideMark/>
          </w:tcPr>
          <w:p w:rsidR="000F61AB" w:rsidRPr="00FB2547" w:rsidRDefault="000F61AB" w:rsidP="003E624C">
            <w:pPr>
              <w:jc w:val="both"/>
              <w:rPr>
                <w:rFonts w:ascii="Arial" w:hAnsi="Arial" w:cs="Arial"/>
                <w:sz w:val="19"/>
                <w:szCs w:val="19"/>
              </w:rPr>
            </w:pPr>
            <w:r w:rsidRPr="00FB2547">
              <w:rPr>
                <w:rFonts w:ascii="Arial" w:hAnsi="Arial" w:cs="Arial"/>
                <w:sz w:val="19"/>
                <w:szCs w:val="19"/>
                <w:lang w:eastAsia="es-MX"/>
              </w:rPr>
              <w:t>De 3,001 Kilogramos en adelante:</w:t>
            </w:r>
          </w:p>
        </w:tc>
        <w:tc>
          <w:tcPr>
            <w:tcW w:w="1701" w:type="dxa"/>
            <w:shd w:val="clear" w:color="auto" w:fill="auto"/>
            <w:hideMark/>
          </w:tcPr>
          <w:p w:rsidR="000F61AB" w:rsidRPr="00FB2547" w:rsidRDefault="000F61AB" w:rsidP="003E624C">
            <w:pPr>
              <w:jc w:val="center"/>
              <w:rPr>
                <w:rFonts w:ascii="Arial" w:hAnsi="Arial" w:cs="Arial"/>
                <w:sz w:val="19"/>
                <w:szCs w:val="19"/>
              </w:rPr>
            </w:pPr>
            <w:r w:rsidRPr="00FB2547">
              <w:rPr>
                <w:rFonts w:ascii="Arial" w:hAnsi="Arial" w:cs="Arial"/>
                <w:sz w:val="19"/>
                <w:szCs w:val="19"/>
              </w:rPr>
              <w:t>4.95</w:t>
            </w:r>
          </w:p>
        </w:tc>
      </w:tr>
      <w:tr w:rsidR="000F61AB" w:rsidRPr="00FB2547" w:rsidTr="003E624C">
        <w:trPr>
          <w:trHeight w:val="567"/>
          <w:jc w:val="center"/>
        </w:trPr>
        <w:tc>
          <w:tcPr>
            <w:tcW w:w="493" w:type="dxa"/>
            <w:shd w:val="clear" w:color="auto" w:fill="auto"/>
            <w:noWrap/>
            <w:hideMark/>
          </w:tcPr>
          <w:p w:rsidR="000F61AB" w:rsidRPr="00FB2547" w:rsidRDefault="000F61AB" w:rsidP="003E624C">
            <w:pPr>
              <w:rPr>
                <w:rFonts w:ascii="Arial" w:hAnsi="Arial" w:cs="Arial"/>
                <w:sz w:val="19"/>
                <w:szCs w:val="19"/>
                <w:lang w:eastAsia="es-MX"/>
              </w:rPr>
            </w:pPr>
            <w:r w:rsidRPr="00FB2547">
              <w:rPr>
                <w:rFonts w:ascii="Arial" w:hAnsi="Arial" w:cs="Arial"/>
                <w:sz w:val="19"/>
                <w:szCs w:val="19"/>
                <w:lang w:eastAsia="es-MX"/>
              </w:rPr>
              <w:t>VIII</w:t>
            </w:r>
          </w:p>
        </w:tc>
        <w:tc>
          <w:tcPr>
            <w:tcW w:w="4673" w:type="dxa"/>
            <w:shd w:val="clear" w:color="auto" w:fill="auto"/>
            <w:hideMark/>
          </w:tcPr>
          <w:p w:rsidR="000F61AB" w:rsidRPr="00FB2547" w:rsidRDefault="000F61AB" w:rsidP="003E624C">
            <w:pPr>
              <w:jc w:val="both"/>
              <w:rPr>
                <w:rFonts w:ascii="Arial" w:hAnsi="Arial" w:cs="Arial"/>
                <w:sz w:val="19"/>
                <w:szCs w:val="19"/>
                <w:lang w:eastAsia="es-MX"/>
              </w:rPr>
            </w:pPr>
            <w:r w:rsidRPr="00FB2547">
              <w:rPr>
                <w:rFonts w:ascii="Arial" w:hAnsi="Arial" w:cs="Arial"/>
                <w:sz w:val="19"/>
                <w:szCs w:val="19"/>
              </w:rPr>
              <w:t>Por la expedición de permiso temporal de sustitución de vehículos de servicio de transporte público:</w:t>
            </w:r>
          </w:p>
        </w:tc>
        <w:tc>
          <w:tcPr>
            <w:tcW w:w="1701" w:type="dxa"/>
            <w:shd w:val="clear" w:color="auto" w:fill="auto"/>
            <w:hideMark/>
          </w:tcPr>
          <w:p w:rsidR="000F61AB" w:rsidRPr="00FB2547" w:rsidRDefault="000F61AB" w:rsidP="003E624C">
            <w:pPr>
              <w:jc w:val="center"/>
              <w:rPr>
                <w:rFonts w:ascii="Arial" w:hAnsi="Arial" w:cs="Arial"/>
                <w:sz w:val="19"/>
                <w:szCs w:val="19"/>
              </w:rPr>
            </w:pPr>
          </w:p>
        </w:tc>
      </w:tr>
      <w:tr w:rsidR="000F61AB" w:rsidRPr="00FB2547" w:rsidTr="003E624C">
        <w:trPr>
          <w:trHeight w:val="374"/>
          <w:jc w:val="center"/>
        </w:trPr>
        <w:tc>
          <w:tcPr>
            <w:tcW w:w="493" w:type="dxa"/>
            <w:shd w:val="clear" w:color="auto" w:fill="auto"/>
            <w:noWrap/>
            <w:hideMark/>
          </w:tcPr>
          <w:p w:rsidR="000F61AB" w:rsidRPr="00FB2547" w:rsidRDefault="000F61AB" w:rsidP="003E624C">
            <w:pPr>
              <w:jc w:val="right"/>
              <w:rPr>
                <w:rFonts w:ascii="Arial" w:hAnsi="Arial" w:cs="Arial"/>
                <w:sz w:val="19"/>
                <w:szCs w:val="19"/>
                <w:lang w:eastAsia="es-MX"/>
              </w:rPr>
            </w:pPr>
            <w:r w:rsidRPr="00FB2547">
              <w:rPr>
                <w:rFonts w:ascii="Arial" w:hAnsi="Arial" w:cs="Arial"/>
                <w:sz w:val="19"/>
                <w:szCs w:val="19"/>
                <w:lang w:eastAsia="es-MX"/>
              </w:rPr>
              <w:t>a)</w:t>
            </w:r>
          </w:p>
        </w:tc>
        <w:tc>
          <w:tcPr>
            <w:tcW w:w="4673" w:type="dxa"/>
            <w:shd w:val="clear" w:color="auto" w:fill="auto"/>
            <w:hideMark/>
          </w:tcPr>
          <w:p w:rsidR="000F61AB" w:rsidRPr="00FB2547" w:rsidRDefault="000F61AB" w:rsidP="003E624C">
            <w:pPr>
              <w:jc w:val="both"/>
              <w:rPr>
                <w:rFonts w:ascii="Arial" w:hAnsi="Arial" w:cs="Arial"/>
                <w:sz w:val="19"/>
                <w:szCs w:val="19"/>
              </w:rPr>
            </w:pPr>
            <w:r w:rsidRPr="00FB2547">
              <w:rPr>
                <w:rFonts w:ascii="Arial" w:hAnsi="Arial" w:cs="Arial"/>
                <w:sz w:val="19"/>
                <w:szCs w:val="19"/>
              </w:rPr>
              <w:t>Por 30 días:</w:t>
            </w:r>
          </w:p>
        </w:tc>
        <w:tc>
          <w:tcPr>
            <w:tcW w:w="1701" w:type="dxa"/>
            <w:shd w:val="clear" w:color="auto" w:fill="auto"/>
            <w:hideMark/>
          </w:tcPr>
          <w:p w:rsidR="000F61AB" w:rsidRPr="00FB2547" w:rsidRDefault="000F61AB" w:rsidP="003E624C">
            <w:pPr>
              <w:jc w:val="center"/>
              <w:rPr>
                <w:rFonts w:ascii="Arial" w:hAnsi="Arial" w:cs="Arial"/>
                <w:sz w:val="19"/>
                <w:szCs w:val="19"/>
              </w:rPr>
            </w:pPr>
            <w:r w:rsidRPr="00FB2547">
              <w:rPr>
                <w:rFonts w:ascii="Arial" w:hAnsi="Arial" w:cs="Arial"/>
                <w:sz w:val="19"/>
                <w:szCs w:val="19"/>
              </w:rPr>
              <w:t>4.4</w:t>
            </w:r>
            <w:r w:rsidRPr="00FB2547">
              <w:rPr>
                <w:rFonts w:ascii="Arial" w:hAnsi="Arial" w:cs="Arial"/>
                <w:sz w:val="19"/>
                <w:szCs w:val="19"/>
                <w:lang w:eastAsia="es-MX"/>
              </w:rPr>
              <w:t>0</w:t>
            </w:r>
          </w:p>
        </w:tc>
      </w:tr>
      <w:tr w:rsidR="000F61AB" w:rsidRPr="00FB2547" w:rsidTr="003E624C">
        <w:trPr>
          <w:trHeight w:val="374"/>
          <w:jc w:val="center"/>
        </w:trPr>
        <w:tc>
          <w:tcPr>
            <w:tcW w:w="493" w:type="dxa"/>
            <w:shd w:val="clear" w:color="auto" w:fill="auto"/>
            <w:noWrap/>
            <w:hideMark/>
          </w:tcPr>
          <w:p w:rsidR="000F61AB" w:rsidRPr="00FB2547" w:rsidRDefault="000F61AB" w:rsidP="003E624C">
            <w:pPr>
              <w:jc w:val="right"/>
              <w:rPr>
                <w:rFonts w:ascii="Arial" w:hAnsi="Arial" w:cs="Arial"/>
                <w:sz w:val="19"/>
                <w:szCs w:val="19"/>
                <w:lang w:eastAsia="es-MX"/>
              </w:rPr>
            </w:pPr>
            <w:r w:rsidRPr="00FB2547">
              <w:rPr>
                <w:rFonts w:ascii="Arial" w:hAnsi="Arial" w:cs="Arial"/>
                <w:sz w:val="19"/>
                <w:szCs w:val="19"/>
                <w:lang w:eastAsia="es-MX"/>
              </w:rPr>
              <w:t>b)</w:t>
            </w:r>
          </w:p>
        </w:tc>
        <w:tc>
          <w:tcPr>
            <w:tcW w:w="4673" w:type="dxa"/>
            <w:shd w:val="clear" w:color="auto" w:fill="auto"/>
            <w:hideMark/>
          </w:tcPr>
          <w:p w:rsidR="000F61AB" w:rsidRPr="00FB2547" w:rsidRDefault="000F61AB" w:rsidP="003E624C">
            <w:pPr>
              <w:jc w:val="both"/>
              <w:rPr>
                <w:rFonts w:ascii="Arial" w:hAnsi="Arial" w:cs="Arial"/>
                <w:sz w:val="19"/>
                <w:szCs w:val="19"/>
              </w:rPr>
            </w:pPr>
            <w:r w:rsidRPr="00FB2547">
              <w:rPr>
                <w:rFonts w:ascii="Arial" w:hAnsi="Arial" w:cs="Arial"/>
                <w:sz w:val="19"/>
                <w:szCs w:val="19"/>
              </w:rPr>
              <w:t>Por 60 días:</w:t>
            </w:r>
          </w:p>
        </w:tc>
        <w:tc>
          <w:tcPr>
            <w:tcW w:w="1701" w:type="dxa"/>
            <w:shd w:val="clear" w:color="auto" w:fill="auto"/>
            <w:hideMark/>
          </w:tcPr>
          <w:p w:rsidR="000F61AB" w:rsidRPr="00FB2547" w:rsidRDefault="000F61AB" w:rsidP="003E624C">
            <w:pPr>
              <w:jc w:val="center"/>
              <w:rPr>
                <w:rFonts w:ascii="Arial" w:hAnsi="Arial" w:cs="Arial"/>
                <w:sz w:val="19"/>
                <w:szCs w:val="19"/>
              </w:rPr>
            </w:pPr>
            <w:r w:rsidRPr="00FB2547">
              <w:rPr>
                <w:rFonts w:ascii="Arial" w:hAnsi="Arial" w:cs="Arial"/>
                <w:sz w:val="19"/>
                <w:szCs w:val="19"/>
              </w:rPr>
              <w:t>6.6</w:t>
            </w:r>
            <w:r w:rsidRPr="00FB2547">
              <w:rPr>
                <w:rFonts w:ascii="Arial" w:hAnsi="Arial" w:cs="Arial"/>
                <w:sz w:val="19"/>
                <w:szCs w:val="19"/>
                <w:lang w:eastAsia="es-MX"/>
              </w:rPr>
              <w:t>0</w:t>
            </w:r>
          </w:p>
        </w:tc>
      </w:tr>
      <w:tr w:rsidR="000F61AB" w:rsidRPr="00FB2547" w:rsidTr="003E624C">
        <w:trPr>
          <w:trHeight w:val="374"/>
          <w:jc w:val="center"/>
        </w:trPr>
        <w:tc>
          <w:tcPr>
            <w:tcW w:w="493" w:type="dxa"/>
            <w:shd w:val="clear" w:color="auto" w:fill="auto"/>
            <w:noWrap/>
            <w:hideMark/>
          </w:tcPr>
          <w:p w:rsidR="000F61AB" w:rsidRPr="00FB2547" w:rsidRDefault="000F61AB" w:rsidP="003E624C">
            <w:pPr>
              <w:jc w:val="right"/>
              <w:rPr>
                <w:rFonts w:ascii="Arial" w:hAnsi="Arial" w:cs="Arial"/>
                <w:sz w:val="19"/>
                <w:szCs w:val="19"/>
                <w:lang w:eastAsia="es-MX"/>
              </w:rPr>
            </w:pPr>
            <w:r w:rsidRPr="00FB2547">
              <w:rPr>
                <w:rFonts w:ascii="Arial" w:hAnsi="Arial" w:cs="Arial"/>
                <w:sz w:val="19"/>
                <w:szCs w:val="19"/>
                <w:lang w:eastAsia="es-MX"/>
              </w:rPr>
              <w:t>c)</w:t>
            </w:r>
          </w:p>
        </w:tc>
        <w:tc>
          <w:tcPr>
            <w:tcW w:w="4673" w:type="dxa"/>
            <w:shd w:val="clear" w:color="auto" w:fill="auto"/>
            <w:hideMark/>
          </w:tcPr>
          <w:p w:rsidR="000F61AB" w:rsidRPr="00FB2547" w:rsidRDefault="000F61AB" w:rsidP="003E624C">
            <w:pPr>
              <w:jc w:val="both"/>
              <w:rPr>
                <w:rFonts w:ascii="Arial" w:hAnsi="Arial" w:cs="Arial"/>
                <w:sz w:val="19"/>
                <w:szCs w:val="19"/>
              </w:rPr>
            </w:pPr>
            <w:r w:rsidRPr="00FB2547">
              <w:rPr>
                <w:rFonts w:ascii="Arial" w:hAnsi="Arial" w:cs="Arial"/>
                <w:sz w:val="19"/>
                <w:szCs w:val="19"/>
              </w:rPr>
              <w:t>Por 90 días:</w:t>
            </w:r>
          </w:p>
        </w:tc>
        <w:tc>
          <w:tcPr>
            <w:tcW w:w="1701" w:type="dxa"/>
            <w:shd w:val="clear" w:color="auto" w:fill="auto"/>
            <w:hideMark/>
          </w:tcPr>
          <w:p w:rsidR="000F61AB" w:rsidRPr="00FB2547" w:rsidRDefault="000F61AB" w:rsidP="003E624C">
            <w:pPr>
              <w:jc w:val="center"/>
              <w:rPr>
                <w:rFonts w:ascii="Arial" w:hAnsi="Arial" w:cs="Arial"/>
                <w:sz w:val="19"/>
                <w:szCs w:val="19"/>
              </w:rPr>
            </w:pPr>
            <w:r w:rsidRPr="00FB2547">
              <w:rPr>
                <w:rFonts w:ascii="Arial" w:hAnsi="Arial" w:cs="Arial"/>
                <w:sz w:val="19"/>
                <w:szCs w:val="19"/>
              </w:rPr>
              <w:t>11.0</w:t>
            </w:r>
            <w:r w:rsidRPr="00FB2547">
              <w:rPr>
                <w:rFonts w:ascii="Arial" w:hAnsi="Arial" w:cs="Arial"/>
                <w:sz w:val="19"/>
                <w:szCs w:val="19"/>
                <w:lang w:eastAsia="es-MX"/>
              </w:rPr>
              <w:t>0</w:t>
            </w:r>
          </w:p>
        </w:tc>
      </w:tr>
      <w:tr w:rsidR="000F61AB" w:rsidRPr="00FB2547" w:rsidTr="003E624C">
        <w:trPr>
          <w:trHeight w:val="567"/>
          <w:jc w:val="center"/>
        </w:trPr>
        <w:tc>
          <w:tcPr>
            <w:tcW w:w="493" w:type="dxa"/>
            <w:shd w:val="clear" w:color="auto" w:fill="auto"/>
            <w:noWrap/>
          </w:tcPr>
          <w:p w:rsidR="000F61AB" w:rsidRPr="00FB2547" w:rsidRDefault="000F61AB" w:rsidP="003E624C">
            <w:pPr>
              <w:rPr>
                <w:rFonts w:ascii="Arial" w:hAnsi="Arial" w:cs="Arial"/>
                <w:sz w:val="19"/>
                <w:szCs w:val="19"/>
                <w:lang w:eastAsia="es-MX"/>
              </w:rPr>
            </w:pPr>
            <w:r w:rsidRPr="00FB2547">
              <w:rPr>
                <w:rFonts w:ascii="Arial" w:hAnsi="Arial" w:cs="Arial"/>
                <w:sz w:val="19"/>
                <w:szCs w:val="19"/>
                <w:lang w:eastAsia="es-MX"/>
              </w:rPr>
              <w:t>IX</w:t>
            </w:r>
          </w:p>
        </w:tc>
        <w:tc>
          <w:tcPr>
            <w:tcW w:w="4673" w:type="dxa"/>
            <w:shd w:val="clear" w:color="auto" w:fill="auto"/>
          </w:tcPr>
          <w:p w:rsidR="000F61AB" w:rsidRPr="00FB2547" w:rsidRDefault="000F61AB" w:rsidP="003E624C">
            <w:pPr>
              <w:jc w:val="both"/>
              <w:rPr>
                <w:rFonts w:ascii="Arial" w:hAnsi="Arial" w:cs="Arial"/>
                <w:sz w:val="19"/>
                <w:szCs w:val="19"/>
                <w:lang w:eastAsia="es-MX"/>
              </w:rPr>
            </w:pPr>
            <w:r w:rsidRPr="00FB2547">
              <w:rPr>
                <w:rFonts w:ascii="Arial" w:hAnsi="Arial" w:cs="Arial"/>
                <w:sz w:val="19"/>
                <w:szCs w:val="19"/>
                <w:lang w:eastAsia="es-MX"/>
              </w:rPr>
              <w:t>Por la expedición de permiso único para circular sin placas o para manejar sin licencia, por día:</w:t>
            </w:r>
          </w:p>
        </w:tc>
        <w:tc>
          <w:tcPr>
            <w:tcW w:w="1701" w:type="dxa"/>
            <w:shd w:val="clear" w:color="auto" w:fill="auto"/>
          </w:tcPr>
          <w:p w:rsidR="000F61AB" w:rsidRPr="00FB2547" w:rsidRDefault="000F61AB" w:rsidP="003E624C">
            <w:pPr>
              <w:jc w:val="center"/>
              <w:rPr>
                <w:rFonts w:ascii="Arial" w:hAnsi="Arial" w:cs="Arial"/>
                <w:sz w:val="19"/>
                <w:szCs w:val="19"/>
                <w:lang w:eastAsia="es-MX"/>
              </w:rPr>
            </w:pPr>
          </w:p>
          <w:p w:rsidR="000F61AB" w:rsidRPr="00FB2547" w:rsidRDefault="000F61AB" w:rsidP="003E624C">
            <w:pPr>
              <w:jc w:val="center"/>
              <w:rPr>
                <w:rFonts w:ascii="Arial" w:hAnsi="Arial" w:cs="Arial"/>
                <w:sz w:val="19"/>
                <w:szCs w:val="19"/>
                <w:lang w:eastAsia="es-MX"/>
              </w:rPr>
            </w:pPr>
            <w:r w:rsidRPr="00FB2547">
              <w:rPr>
                <w:rFonts w:ascii="Arial" w:hAnsi="Arial" w:cs="Arial"/>
                <w:sz w:val="19"/>
                <w:szCs w:val="19"/>
                <w:lang w:eastAsia="es-MX"/>
              </w:rPr>
              <w:t>0.11</w:t>
            </w:r>
          </w:p>
        </w:tc>
      </w:tr>
      <w:tr w:rsidR="000F61AB" w:rsidRPr="00FB2547" w:rsidTr="003E624C">
        <w:trPr>
          <w:trHeight w:val="794"/>
          <w:jc w:val="center"/>
        </w:trPr>
        <w:tc>
          <w:tcPr>
            <w:tcW w:w="493" w:type="dxa"/>
            <w:shd w:val="clear" w:color="auto" w:fill="auto"/>
            <w:noWrap/>
          </w:tcPr>
          <w:p w:rsidR="000F61AB" w:rsidRPr="00FB2547" w:rsidRDefault="000F61AB" w:rsidP="003E624C">
            <w:pPr>
              <w:rPr>
                <w:rFonts w:ascii="Arial" w:hAnsi="Arial" w:cs="Arial"/>
                <w:sz w:val="19"/>
                <w:szCs w:val="19"/>
                <w:lang w:eastAsia="es-MX"/>
              </w:rPr>
            </w:pPr>
            <w:r w:rsidRPr="00FB2547">
              <w:rPr>
                <w:rFonts w:ascii="Arial" w:hAnsi="Arial" w:cs="Arial"/>
                <w:sz w:val="19"/>
                <w:szCs w:val="19"/>
                <w:lang w:eastAsia="es-MX"/>
              </w:rPr>
              <w:lastRenderedPageBreak/>
              <w:t>X</w:t>
            </w:r>
          </w:p>
        </w:tc>
        <w:tc>
          <w:tcPr>
            <w:tcW w:w="4673" w:type="dxa"/>
            <w:shd w:val="clear" w:color="auto" w:fill="auto"/>
          </w:tcPr>
          <w:p w:rsidR="000F61AB" w:rsidRPr="00FB2547" w:rsidRDefault="000F61AB" w:rsidP="003E624C">
            <w:pPr>
              <w:jc w:val="both"/>
              <w:rPr>
                <w:rFonts w:ascii="Arial" w:hAnsi="Arial" w:cs="Arial"/>
                <w:sz w:val="19"/>
                <w:szCs w:val="19"/>
                <w:lang w:eastAsia="es-MX"/>
              </w:rPr>
            </w:pPr>
            <w:r w:rsidRPr="00FB2547">
              <w:rPr>
                <w:rFonts w:ascii="Arial" w:hAnsi="Arial" w:cs="Arial"/>
                <w:sz w:val="19"/>
                <w:szCs w:val="19"/>
                <w:lang w:eastAsia="es-MX"/>
              </w:rPr>
              <w:t>Por la expedición de permiso por aumento de unidad de camiones de carga, volteo y camionetas, por unidad:</w:t>
            </w:r>
          </w:p>
        </w:tc>
        <w:tc>
          <w:tcPr>
            <w:tcW w:w="1701" w:type="dxa"/>
            <w:shd w:val="clear" w:color="auto" w:fill="auto"/>
          </w:tcPr>
          <w:p w:rsidR="000F61AB" w:rsidRPr="00FB2547" w:rsidRDefault="000F61AB" w:rsidP="003E624C">
            <w:pPr>
              <w:jc w:val="center"/>
              <w:rPr>
                <w:rFonts w:ascii="Arial" w:hAnsi="Arial" w:cs="Arial"/>
                <w:sz w:val="19"/>
                <w:szCs w:val="19"/>
                <w:lang w:eastAsia="es-MX"/>
              </w:rPr>
            </w:pPr>
          </w:p>
          <w:p w:rsidR="000F61AB" w:rsidRPr="00FB2547" w:rsidRDefault="000F61AB" w:rsidP="003E624C">
            <w:pPr>
              <w:jc w:val="center"/>
              <w:rPr>
                <w:rFonts w:ascii="Arial" w:hAnsi="Arial" w:cs="Arial"/>
                <w:sz w:val="19"/>
                <w:szCs w:val="19"/>
                <w:lang w:eastAsia="es-MX"/>
              </w:rPr>
            </w:pPr>
          </w:p>
          <w:p w:rsidR="000F61AB" w:rsidRPr="00FB2547" w:rsidRDefault="000F61AB" w:rsidP="003E624C">
            <w:pPr>
              <w:jc w:val="center"/>
              <w:rPr>
                <w:rFonts w:ascii="Arial" w:hAnsi="Arial" w:cs="Arial"/>
                <w:sz w:val="19"/>
                <w:szCs w:val="19"/>
                <w:lang w:eastAsia="es-MX"/>
              </w:rPr>
            </w:pPr>
            <w:r w:rsidRPr="00FB2547">
              <w:rPr>
                <w:rFonts w:ascii="Arial" w:hAnsi="Arial" w:cs="Arial"/>
                <w:sz w:val="19"/>
                <w:szCs w:val="19"/>
                <w:lang w:eastAsia="es-MX"/>
              </w:rPr>
              <w:t>26.40</w:t>
            </w:r>
          </w:p>
        </w:tc>
      </w:tr>
      <w:tr w:rsidR="000F61AB" w:rsidRPr="00FB2547" w:rsidTr="003E624C">
        <w:trPr>
          <w:trHeight w:val="567"/>
          <w:jc w:val="center"/>
        </w:trPr>
        <w:tc>
          <w:tcPr>
            <w:tcW w:w="493" w:type="dxa"/>
            <w:shd w:val="clear" w:color="auto" w:fill="auto"/>
            <w:noWrap/>
          </w:tcPr>
          <w:p w:rsidR="000F61AB" w:rsidRPr="00FB2547" w:rsidRDefault="000F61AB" w:rsidP="003E624C">
            <w:pPr>
              <w:rPr>
                <w:rFonts w:ascii="Arial" w:hAnsi="Arial" w:cs="Arial"/>
                <w:sz w:val="19"/>
                <w:szCs w:val="19"/>
                <w:lang w:eastAsia="es-MX"/>
              </w:rPr>
            </w:pPr>
            <w:r w:rsidRPr="00FB2547">
              <w:rPr>
                <w:rFonts w:ascii="Arial" w:hAnsi="Arial" w:cs="Arial"/>
                <w:sz w:val="19"/>
                <w:szCs w:val="19"/>
                <w:lang w:eastAsia="es-MX"/>
              </w:rPr>
              <w:t>XI</w:t>
            </w:r>
          </w:p>
        </w:tc>
        <w:tc>
          <w:tcPr>
            <w:tcW w:w="4673" w:type="dxa"/>
            <w:shd w:val="clear" w:color="auto" w:fill="auto"/>
          </w:tcPr>
          <w:p w:rsidR="000F61AB" w:rsidRPr="00FB2547" w:rsidRDefault="000F61AB" w:rsidP="003E624C">
            <w:pPr>
              <w:jc w:val="both"/>
              <w:rPr>
                <w:rFonts w:ascii="Arial" w:hAnsi="Arial" w:cs="Arial"/>
                <w:sz w:val="19"/>
                <w:szCs w:val="19"/>
                <w:lang w:eastAsia="es-MX"/>
              </w:rPr>
            </w:pPr>
            <w:r w:rsidRPr="00FB2547">
              <w:rPr>
                <w:rFonts w:ascii="Arial" w:hAnsi="Arial" w:cs="Arial"/>
                <w:sz w:val="19"/>
                <w:szCs w:val="19"/>
                <w:lang w:eastAsia="es-MX"/>
              </w:rPr>
              <w:t>Por la expedición de permiso de ruta o ampliación de la misma, se pagará la cuota mínima de:</w:t>
            </w:r>
          </w:p>
        </w:tc>
        <w:tc>
          <w:tcPr>
            <w:tcW w:w="1701" w:type="dxa"/>
            <w:shd w:val="clear" w:color="auto" w:fill="auto"/>
          </w:tcPr>
          <w:p w:rsidR="000F61AB" w:rsidRPr="00FB2547" w:rsidRDefault="000F61AB" w:rsidP="003E624C">
            <w:pPr>
              <w:jc w:val="center"/>
              <w:rPr>
                <w:rFonts w:ascii="Arial" w:hAnsi="Arial" w:cs="Arial"/>
                <w:sz w:val="19"/>
                <w:szCs w:val="19"/>
                <w:lang w:eastAsia="es-MX"/>
              </w:rPr>
            </w:pPr>
          </w:p>
          <w:p w:rsidR="000F61AB" w:rsidRPr="00FB2547" w:rsidRDefault="000F61AB" w:rsidP="003E624C">
            <w:pPr>
              <w:jc w:val="center"/>
              <w:rPr>
                <w:rFonts w:ascii="Arial" w:hAnsi="Arial" w:cs="Arial"/>
                <w:sz w:val="19"/>
                <w:szCs w:val="19"/>
                <w:lang w:eastAsia="es-MX"/>
              </w:rPr>
            </w:pPr>
            <w:r w:rsidRPr="00FB2547">
              <w:rPr>
                <w:rFonts w:ascii="Arial" w:hAnsi="Arial" w:cs="Arial"/>
                <w:sz w:val="19"/>
                <w:szCs w:val="19"/>
                <w:lang w:eastAsia="es-MX"/>
              </w:rPr>
              <w:t>103.40</w:t>
            </w:r>
          </w:p>
        </w:tc>
      </w:tr>
      <w:tr w:rsidR="000F61AB" w:rsidRPr="00FB2547" w:rsidTr="003E624C">
        <w:trPr>
          <w:trHeight w:val="567"/>
          <w:jc w:val="center"/>
        </w:trPr>
        <w:tc>
          <w:tcPr>
            <w:tcW w:w="493" w:type="dxa"/>
            <w:shd w:val="clear" w:color="auto" w:fill="auto"/>
            <w:noWrap/>
          </w:tcPr>
          <w:p w:rsidR="000F61AB" w:rsidRPr="00FB2547" w:rsidRDefault="000F61AB" w:rsidP="003E624C">
            <w:pPr>
              <w:rPr>
                <w:rFonts w:ascii="Arial" w:hAnsi="Arial" w:cs="Arial"/>
                <w:sz w:val="19"/>
                <w:szCs w:val="19"/>
                <w:lang w:eastAsia="es-MX"/>
              </w:rPr>
            </w:pPr>
            <w:r w:rsidRPr="00FB2547">
              <w:rPr>
                <w:rFonts w:ascii="Arial" w:hAnsi="Arial" w:cs="Arial"/>
                <w:sz w:val="19"/>
                <w:szCs w:val="19"/>
                <w:lang w:eastAsia="es-MX"/>
              </w:rPr>
              <w:t>XII</w:t>
            </w:r>
          </w:p>
        </w:tc>
        <w:tc>
          <w:tcPr>
            <w:tcW w:w="4673" w:type="dxa"/>
            <w:shd w:val="clear" w:color="auto" w:fill="auto"/>
          </w:tcPr>
          <w:p w:rsidR="000F61AB" w:rsidRPr="00FB2547" w:rsidRDefault="000F61AB" w:rsidP="003E624C">
            <w:pPr>
              <w:jc w:val="both"/>
              <w:rPr>
                <w:rFonts w:ascii="Arial" w:hAnsi="Arial" w:cs="Arial"/>
                <w:sz w:val="19"/>
                <w:szCs w:val="19"/>
                <w:lang w:eastAsia="es-MX"/>
              </w:rPr>
            </w:pPr>
            <w:r w:rsidRPr="00FB2547">
              <w:rPr>
                <w:rFonts w:ascii="Arial" w:hAnsi="Arial" w:cs="Arial"/>
                <w:sz w:val="19"/>
                <w:szCs w:val="19"/>
                <w:lang w:eastAsia="es-MX"/>
              </w:rPr>
              <w:t>Por la expedición de tarjetón de tarifas oficiales para el cobro del servicio de transporte público de pasajes:</w:t>
            </w:r>
          </w:p>
        </w:tc>
        <w:tc>
          <w:tcPr>
            <w:tcW w:w="1701" w:type="dxa"/>
            <w:shd w:val="clear" w:color="auto" w:fill="auto"/>
          </w:tcPr>
          <w:p w:rsidR="000F61AB" w:rsidRPr="00FB2547" w:rsidRDefault="000F61AB" w:rsidP="003E624C">
            <w:pPr>
              <w:jc w:val="center"/>
              <w:rPr>
                <w:rFonts w:ascii="Arial" w:hAnsi="Arial" w:cs="Arial"/>
                <w:sz w:val="19"/>
                <w:szCs w:val="19"/>
                <w:lang w:eastAsia="es-MX"/>
              </w:rPr>
            </w:pPr>
          </w:p>
          <w:p w:rsidR="000F61AB" w:rsidRPr="00FB2547" w:rsidRDefault="000F61AB" w:rsidP="003E624C">
            <w:pPr>
              <w:jc w:val="center"/>
              <w:rPr>
                <w:rFonts w:ascii="Arial" w:hAnsi="Arial" w:cs="Arial"/>
                <w:sz w:val="19"/>
                <w:szCs w:val="19"/>
                <w:lang w:eastAsia="es-MX"/>
              </w:rPr>
            </w:pPr>
            <w:r w:rsidRPr="00FB2547">
              <w:rPr>
                <w:rFonts w:ascii="Arial" w:hAnsi="Arial" w:cs="Arial"/>
                <w:sz w:val="19"/>
                <w:szCs w:val="19"/>
                <w:lang w:eastAsia="es-MX"/>
              </w:rPr>
              <w:t>2.20</w:t>
            </w:r>
          </w:p>
        </w:tc>
      </w:tr>
      <w:tr w:rsidR="000F61AB" w:rsidRPr="00FB2547" w:rsidTr="003E624C">
        <w:trPr>
          <w:trHeight w:val="567"/>
          <w:jc w:val="center"/>
        </w:trPr>
        <w:tc>
          <w:tcPr>
            <w:tcW w:w="493" w:type="dxa"/>
            <w:shd w:val="clear" w:color="auto" w:fill="auto"/>
            <w:noWrap/>
          </w:tcPr>
          <w:p w:rsidR="000F61AB" w:rsidRPr="00FB2547" w:rsidRDefault="000F61AB" w:rsidP="003E624C">
            <w:pPr>
              <w:rPr>
                <w:rFonts w:ascii="Arial" w:hAnsi="Arial" w:cs="Arial"/>
                <w:sz w:val="19"/>
                <w:szCs w:val="19"/>
                <w:lang w:eastAsia="es-MX"/>
              </w:rPr>
            </w:pPr>
            <w:r w:rsidRPr="00FB2547">
              <w:rPr>
                <w:rFonts w:ascii="Arial" w:hAnsi="Arial" w:cs="Arial"/>
                <w:sz w:val="19"/>
                <w:szCs w:val="19"/>
                <w:lang w:eastAsia="es-MX"/>
              </w:rPr>
              <w:t>XIII</w:t>
            </w:r>
          </w:p>
        </w:tc>
        <w:tc>
          <w:tcPr>
            <w:tcW w:w="4673" w:type="dxa"/>
            <w:shd w:val="clear" w:color="auto" w:fill="auto"/>
          </w:tcPr>
          <w:p w:rsidR="000F61AB" w:rsidRPr="00FB2547" w:rsidRDefault="000F61AB" w:rsidP="003E624C">
            <w:pPr>
              <w:jc w:val="both"/>
              <w:rPr>
                <w:rFonts w:ascii="Arial" w:hAnsi="Arial" w:cs="Arial"/>
                <w:sz w:val="19"/>
                <w:szCs w:val="19"/>
                <w:lang w:eastAsia="es-MX"/>
              </w:rPr>
            </w:pPr>
            <w:r w:rsidRPr="00FB2547">
              <w:rPr>
                <w:rFonts w:ascii="Arial" w:hAnsi="Arial" w:cs="Arial"/>
                <w:sz w:val="19"/>
                <w:szCs w:val="19"/>
                <w:lang w:val="es-MX" w:eastAsia="es-MX"/>
              </w:rPr>
              <w:t xml:space="preserve">Por la expedición de tarjetón para transporte de carga particular: </w:t>
            </w:r>
          </w:p>
        </w:tc>
        <w:tc>
          <w:tcPr>
            <w:tcW w:w="1701" w:type="dxa"/>
            <w:shd w:val="clear" w:color="auto" w:fill="auto"/>
          </w:tcPr>
          <w:p w:rsidR="000F61AB" w:rsidRPr="00FB2547" w:rsidRDefault="000F61AB" w:rsidP="003E624C">
            <w:pPr>
              <w:jc w:val="center"/>
              <w:rPr>
                <w:rFonts w:ascii="Arial" w:hAnsi="Arial" w:cs="Arial"/>
                <w:sz w:val="19"/>
                <w:szCs w:val="19"/>
                <w:lang w:eastAsia="es-MX"/>
              </w:rPr>
            </w:pPr>
          </w:p>
          <w:p w:rsidR="000F61AB" w:rsidRPr="00FB2547" w:rsidRDefault="000F61AB" w:rsidP="003E624C">
            <w:pPr>
              <w:jc w:val="center"/>
              <w:rPr>
                <w:rFonts w:ascii="Arial" w:hAnsi="Arial" w:cs="Arial"/>
                <w:sz w:val="19"/>
                <w:szCs w:val="19"/>
                <w:lang w:eastAsia="es-MX"/>
              </w:rPr>
            </w:pPr>
            <w:r w:rsidRPr="00FB2547">
              <w:rPr>
                <w:rFonts w:ascii="Arial" w:hAnsi="Arial" w:cs="Arial"/>
                <w:sz w:val="19"/>
                <w:szCs w:val="19"/>
                <w:lang w:eastAsia="es-MX"/>
              </w:rPr>
              <w:t>9.48</w:t>
            </w:r>
          </w:p>
        </w:tc>
      </w:tr>
      <w:tr w:rsidR="000F61AB" w:rsidRPr="00FB2547" w:rsidTr="003E624C">
        <w:trPr>
          <w:trHeight w:val="567"/>
          <w:jc w:val="center"/>
        </w:trPr>
        <w:tc>
          <w:tcPr>
            <w:tcW w:w="493" w:type="dxa"/>
            <w:shd w:val="clear" w:color="auto" w:fill="auto"/>
            <w:noWrap/>
          </w:tcPr>
          <w:p w:rsidR="000F61AB" w:rsidRPr="00FB2547" w:rsidRDefault="000F61AB" w:rsidP="003E624C">
            <w:pPr>
              <w:rPr>
                <w:rFonts w:ascii="Arial" w:hAnsi="Arial" w:cs="Arial"/>
                <w:sz w:val="19"/>
                <w:szCs w:val="19"/>
                <w:lang w:eastAsia="es-MX"/>
              </w:rPr>
            </w:pPr>
            <w:r w:rsidRPr="00FB2547">
              <w:rPr>
                <w:rFonts w:ascii="Arial" w:hAnsi="Arial" w:cs="Arial"/>
                <w:sz w:val="19"/>
                <w:szCs w:val="19"/>
                <w:lang w:eastAsia="es-MX"/>
              </w:rPr>
              <w:t>XIV</w:t>
            </w:r>
          </w:p>
        </w:tc>
        <w:tc>
          <w:tcPr>
            <w:tcW w:w="4673" w:type="dxa"/>
            <w:shd w:val="clear" w:color="auto" w:fill="auto"/>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expedición de constancias de antigüedad de chofer:</w:t>
            </w:r>
          </w:p>
        </w:tc>
        <w:tc>
          <w:tcPr>
            <w:tcW w:w="1701" w:type="dxa"/>
            <w:shd w:val="clear" w:color="auto" w:fill="auto"/>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1.12</w:t>
            </w:r>
          </w:p>
        </w:tc>
      </w:tr>
      <w:tr w:rsidR="000F61AB" w:rsidRPr="00FB2547" w:rsidTr="003E624C">
        <w:trPr>
          <w:trHeight w:val="850"/>
          <w:jc w:val="center"/>
        </w:trPr>
        <w:tc>
          <w:tcPr>
            <w:tcW w:w="493" w:type="dxa"/>
            <w:shd w:val="clear" w:color="auto" w:fill="auto"/>
            <w:noWrap/>
          </w:tcPr>
          <w:p w:rsidR="000F61AB" w:rsidRPr="00FB2547" w:rsidRDefault="000F61AB" w:rsidP="003E624C">
            <w:pPr>
              <w:rPr>
                <w:rFonts w:ascii="Arial" w:hAnsi="Arial" w:cs="Arial"/>
                <w:sz w:val="19"/>
                <w:szCs w:val="19"/>
                <w:lang w:eastAsia="es-MX"/>
              </w:rPr>
            </w:pPr>
            <w:r w:rsidRPr="00FB2547">
              <w:rPr>
                <w:rFonts w:ascii="Arial" w:hAnsi="Arial" w:cs="Arial"/>
                <w:sz w:val="19"/>
                <w:szCs w:val="19"/>
                <w:lang w:eastAsia="es-MX"/>
              </w:rPr>
              <w:t>XV</w:t>
            </w:r>
          </w:p>
        </w:tc>
        <w:tc>
          <w:tcPr>
            <w:tcW w:w="4673" w:type="dxa"/>
            <w:shd w:val="clear" w:color="auto" w:fill="auto"/>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autorización para el establecimiento de sitios en la vía pública o en predios particulares (base de ascenso y descenso de pasajeros o área de maniobras de carga y descarga de mercancías):</w:t>
            </w:r>
          </w:p>
        </w:tc>
        <w:tc>
          <w:tcPr>
            <w:tcW w:w="1701" w:type="dxa"/>
            <w:shd w:val="clear" w:color="auto" w:fill="auto"/>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2.20</w:t>
            </w:r>
          </w:p>
        </w:tc>
      </w:tr>
    </w:tbl>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1386</w:t>
      </w:r>
      <w:r w:rsidRPr="00FB2547">
        <w:rPr>
          <w:rFonts w:ascii="Arial" w:hAnsi="Arial" w:cs="Arial"/>
          <w:bCs/>
          <w:spacing w:val="-3"/>
          <w:sz w:val="19"/>
          <w:szCs w:val="19"/>
          <w:vertAlign w:val="superscript"/>
        </w:rPr>
        <w:t xml:space="preserve"> PPOE Quinta Sección de fecha 15/12/2012)</w:t>
      </w:r>
    </w:p>
    <w:p w:rsidR="000F61AB" w:rsidRPr="00FB2547" w:rsidRDefault="000F61AB" w:rsidP="000F61AB">
      <w:pPr>
        <w:pStyle w:val="Textosinformato"/>
        <w:tabs>
          <w:tab w:val="right" w:leader="dot" w:pos="8828"/>
        </w:tabs>
        <w:rPr>
          <w:rFonts w:ascii="Arial" w:hAnsi="Arial" w:cs="Arial"/>
          <w:b/>
          <w:sz w:val="19"/>
          <w:szCs w:val="19"/>
        </w:rPr>
      </w:pPr>
    </w:p>
    <w:p w:rsidR="000F61AB" w:rsidRPr="00FB2547" w:rsidRDefault="000F61AB" w:rsidP="000F61AB">
      <w:pPr>
        <w:rPr>
          <w:rFonts w:ascii="Arial" w:hAnsi="Arial" w:cs="Arial"/>
          <w:b/>
          <w:sz w:val="19"/>
          <w:szCs w:val="19"/>
          <w:lang w:val="es-MX"/>
        </w:rPr>
      </w:pPr>
      <w:r w:rsidRPr="00FB2547">
        <w:rPr>
          <w:rFonts w:ascii="Arial" w:hAnsi="Arial" w:cs="Arial"/>
          <w:b/>
          <w:sz w:val="19"/>
          <w:szCs w:val="19"/>
        </w:rPr>
        <w:br w:type="page"/>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Capítulo Cuarto</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Por los Servicios que presta la Secretaría de Salud</w:t>
      </w:r>
    </w:p>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Sección Primera</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Atención en Salud</w:t>
      </w:r>
    </w:p>
    <w:p w:rsidR="000F61AB" w:rsidRPr="00FB2547" w:rsidRDefault="000F61AB" w:rsidP="000F61AB">
      <w:pPr>
        <w:pStyle w:val="Textosinformato"/>
        <w:tabs>
          <w:tab w:val="right" w:leader="dot" w:pos="8828"/>
        </w:tabs>
        <w:jc w:val="center"/>
        <w:rPr>
          <w:rFonts w:ascii="Arial" w:hAnsi="Arial" w:cs="Arial"/>
          <w:sz w:val="19"/>
          <w:szCs w:val="19"/>
        </w:rPr>
      </w:pPr>
    </w:p>
    <w:p w:rsidR="000F61AB" w:rsidRPr="00FB2547" w:rsidRDefault="000F61AB" w:rsidP="000F61AB">
      <w:pPr>
        <w:pStyle w:val="Subttulo"/>
        <w:spacing w:line="24" w:lineRule="atLeast"/>
        <w:jc w:val="both"/>
        <w:rPr>
          <w:rFonts w:ascii="Arial" w:hAnsi="Arial" w:cs="Arial"/>
          <w:b w:val="0"/>
          <w:sz w:val="19"/>
          <w:szCs w:val="19"/>
          <w:lang w:val="es-MX"/>
        </w:rPr>
      </w:pPr>
      <w:r w:rsidRPr="00FB2547">
        <w:rPr>
          <w:rFonts w:ascii="Arial" w:hAnsi="Arial" w:cs="Arial"/>
          <w:sz w:val="19"/>
          <w:szCs w:val="19"/>
          <w:lang w:val="es-MX"/>
        </w:rPr>
        <w:t xml:space="preserve">Artículo 44. </w:t>
      </w:r>
      <w:r w:rsidRPr="00FB2547">
        <w:rPr>
          <w:rFonts w:ascii="Arial" w:hAnsi="Arial" w:cs="Arial"/>
          <w:b w:val="0"/>
          <w:sz w:val="19"/>
          <w:szCs w:val="19"/>
          <w:lang w:val="es-MX"/>
        </w:rPr>
        <w:t>Causarán y pagarán derechos las personas físicas que soliciten servicios médico asistenciales en hospitales generales, básicos, centros de salud, unidades de especialidades del Estado, conforme al tabulador de servicios autorizado por la Secretaría de Finanzas en cada ejercicio fiscal.</w:t>
      </w:r>
    </w:p>
    <w:p w:rsidR="000F61AB" w:rsidRPr="00FB2547" w:rsidRDefault="000F61AB" w:rsidP="000F61AB">
      <w:pPr>
        <w:pStyle w:val="Subttulo"/>
        <w:spacing w:line="24" w:lineRule="atLeast"/>
        <w:jc w:val="both"/>
        <w:rPr>
          <w:rFonts w:ascii="Arial" w:hAnsi="Arial" w:cs="Arial"/>
          <w:b w:val="0"/>
          <w:sz w:val="19"/>
          <w:szCs w:val="19"/>
          <w:lang w:val="es-MX"/>
        </w:rPr>
      </w:pPr>
    </w:p>
    <w:p w:rsidR="000F61AB" w:rsidRPr="00FB2547" w:rsidRDefault="000F61AB" w:rsidP="000F61AB">
      <w:pPr>
        <w:pStyle w:val="Subttulo"/>
        <w:spacing w:line="24" w:lineRule="atLeast"/>
        <w:jc w:val="both"/>
        <w:rPr>
          <w:rFonts w:ascii="Arial" w:hAnsi="Arial" w:cs="Arial"/>
          <w:b w:val="0"/>
          <w:sz w:val="19"/>
          <w:szCs w:val="19"/>
          <w:lang w:val="es-MX"/>
        </w:rPr>
      </w:pPr>
      <w:r w:rsidRPr="00FB2547">
        <w:rPr>
          <w:rFonts w:ascii="Arial" w:hAnsi="Arial" w:cs="Arial"/>
          <w:b w:val="0"/>
          <w:sz w:val="19"/>
          <w:szCs w:val="19"/>
          <w:lang w:val="es-MX"/>
        </w:rPr>
        <w:t>Los montos recaudados por estos servicios se destinarán hasta un 80 por ciento a la adquisición de materiales e insumos médicos necesarios, 10 por ciento a la Beneficencia Pública del Estado, 5 por ciento a programas asistenciales y el 5 por ciento restante a la Beneficencia Pública Federal.</w:t>
      </w:r>
    </w:p>
    <w:p w:rsidR="000F61AB" w:rsidRPr="00FB2547" w:rsidRDefault="000F61AB" w:rsidP="000F61AB">
      <w:pPr>
        <w:pStyle w:val="Subttulo"/>
        <w:spacing w:line="24" w:lineRule="atLeast"/>
        <w:jc w:val="both"/>
        <w:rPr>
          <w:rFonts w:ascii="Arial" w:hAnsi="Arial" w:cs="Arial"/>
          <w:b w:val="0"/>
          <w:sz w:val="19"/>
          <w:szCs w:val="19"/>
          <w:lang w:val="es-MX"/>
        </w:rPr>
      </w:pPr>
    </w:p>
    <w:p w:rsidR="000F61AB" w:rsidRPr="00FB2547" w:rsidRDefault="000F61AB" w:rsidP="000F61AB">
      <w:pPr>
        <w:pStyle w:val="Subttulo"/>
        <w:spacing w:line="24" w:lineRule="atLeast"/>
        <w:jc w:val="both"/>
        <w:rPr>
          <w:rFonts w:ascii="Arial" w:hAnsi="Arial" w:cs="Arial"/>
          <w:b w:val="0"/>
          <w:sz w:val="19"/>
          <w:szCs w:val="19"/>
          <w:lang w:val="es-MX"/>
        </w:rPr>
      </w:pPr>
      <w:r w:rsidRPr="00FB2547">
        <w:rPr>
          <w:rFonts w:ascii="Arial" w:hAnsi="Arial" w:cs="Arial"/>
          <w:b w:val="0"/>
          <w:sz w:val="19"/>
          <w:szCs w:val="19"/>
          <w:lang w:val="es-MX"/>
        </w:rPr>
        <w:t xml:space="preserve">La Beneficencia Pública del Estado deberá informar dentro de los primeros diez días de cada mes a la Secretaría de Finanzas sobre los montos recaudados y el desglose de lo erogado por cada uno de los hospitales generales, básicos, centros de salud y unidades de especialidades. Así como de los beneficiarios de los programas asistenciales a su cargo. </w:t>
      </w:r>
    </w:p>
    <w:p w:rsidR="000F61AB" w:rsidRPr="00FB2547" w:rsidRDefault="000F61AB" w:rsidP="000F61AB">
      <w:pPr>
        <w:pStyle w:val="Subttulo"/>
        <w:spacing w:line="24" w:lineRule="atLeast"/>
        <w:jc w:val="both"/>
        <w:rPr>
          <w:rFonts w:ascii="Arial" w:hAnsi="Arial" w:cs="Arial"/>
          <w:b w:val="0"/>
          <w:sz w:val="19"/>
          <w:szCs w:val="19"/>
          <w:lang w:val="es-MX"/>
        </w:rPr>
      </w:pPr>
    </w:p>
    <w:p w:rsidR="000F61AB" w:rsidRPr="00FB2547" w:rsidRDefault="000F61AB" w:rsidP="000F61AB">
      <w:pPr>
        <w:pStyle w:val="Subttulo"/>
        <w:spacing w:line="24" w:lineRule="atLeast"/>
        <w:jc w:val="both"/>
        <w:rPr>
          <w:rFonts w:ascii="Arial" w:hAnsi="Arial" w:cs="Arial"/>
          <w:b w:val="0"/>
          <w:sz w:val="19"/>
          <w:szCs w:val="19"/>
          <w:lang w:val="es-MX"/>
        </w:rPr>
      </w:pPr>
      <w:r w:rsidRPr="00FB2547">
        <w:rPr>
          <w:rFonts w:ascii="Arial" w:hAnsi="Arial" w:cs="Arial"/>
          <w:b w:val="0"/>
          <w:sz w:val="19"/>
          <w:szCs w:val="19"/>
          <w:lang w:val="es-MX"/>
        </w:rPr>
        <w:t>Los ingresos que se obtengan por los servicios de atención en salud, deberán ser administrados mediante un Fideicomiso de Administración y Pago.</w:t>
      </w:r>
    </w:p>
    <w:p w:rsidR="000F61AB" w:rsidRPr="00FB2547" w:rsidRDefault="000F61AB" w:rsidP="000F61AB">
      <w:pPr>
        <w:pStyle w:val="Subttulo"/>
        <w:spacing w:line="24" w:lineRule="atLeast"/>
        <w:jc w:val="both"/>
        <w:rPr>
          <w:rFonts w:ascii="Arial" w:hAnsi="Arial" w:cs="Arial"/>
          <w:b w:val="0"/>
          <w:sz w:val="19"/>
          <w:szCs w:val="19"/>
          <w:lang w:val="es-MX"/>
        </w:rPr>
      </w:pPr>
    </w:p>
    <w:p w:rsidR="000F61AB" w:rsidRPr="00FB2547" w:rsidRDefault="000F61AB" w:rsidP="000F61AB">
      <w:pPr>
        <w:pStyle w:val="Subttulo"/>
        <w:spacing w:line="24" w:lineRule="atLeast"/>
        <w:jc w:val="both"/>
        <w:rPr>
          <w:rFonts w:ascii="Arial" w:hAnsi="Arial" w:cs="Arial"/>
          <w:b w:val="0"/>
          <w:sz w:val="19"/>
          <w:szCs w:val="19"/>
          <w:lang w:val="es-MX"/>
        </w:rPr>
      </w:pPr>
      <w:r w:rsidRPr="00FB2547">
        <w:rPr>
          <w:rFonts w:ascii="Arial" w:hAnsi="Arial" w:cs="Arial"/>
          <w:b w:val="0"/>
          <w:sz w:val="19"/>
          <w:szCs w:val="19"/>
          <w:lang w:val="es-MX"/>
        </w:rPr>
        <w:t xml:space="preserve">Tratándose de personas físicas que no cuenten con seguro popular, los servicios deberán ser pagados atendiendo al estudio socioeconómico que se realice. </w:t>
      </w:r>
      <w:r w:rsidRPr="00FB2547">
        <w:rPr>
          <w:rFonts w:ascii="Arial" w:hAnsi="Arial" w:cs="Arial"/>
          <w:b w:val="0"/>
          <w:sz w:val="19"/>
          <w:szCs w:val="19"/>
          <w:vertAlign w:val="superscript"/>
          <w:lang w:val="es-MX"/>
        </w:rPr>
        <w:t xml:space="preserve">(Reforma según Decreto </w:t>
      </w:r>
      <w:r w:rsidRPr="00FB2547">
        <w:rPr>
          <w:rFonts w:ascii="Arial" w:hAnsi="Arial" w:cs="Arial"/>
          <w:b w:val="0"/>
          <w:bCs w:val="0"/>
          <w:spacing w:val="-3"/>
          <w:sz w:val="19"/>
          <w:szCs w:val="19"/>
          <w:vertAlign w:val="superscript"/>
          <w:lang w:val="es-MX"/>
        </w:rPr>
        <w:t xml:space="preserve">No. </w:t>
      </w:r>
      <w:r w:rsidRPr="00FB2547">
        <w:rPr>
          <w:rFonts w:ascii="Arial" w:hAnsi="Arial" w:cs="Arial"/>
          <w:b w:val="0"/>
          <w:sz w:val="19"/>
          <w:szCs w:val="19"/>
          <w:vertAlign w:val="superscript"/>
          <w:lang w:val="es-MX"/>
        </w:rPr>
        <w:t>1386</w:t>
      </w:r>
      <w:r w:rsidRPr="00FB2547">
        <w:rPr>
          <w:rFonts w:ascii="Arial" w:hAnsi="Arial" w:cs="Arial"/>
          <w:b w:val="0"/>
          <w:bCs w:val="0"/>
          <w:spacing w:val="-3"/>
          <w:sz w:val="19"/>
          <w:szCs w:val="19"/>
          <w:vertAlign w:val="superscript"/>
          <w:lang w:val="es-MX"/>
        </w:rPr>
        <w:t xml:space="preserve"> PPOE Quinta Sección de fecha 15/12/2012)</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Sección Segunda</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Vigilancia y Control Sanitario</w:t>
      </w:r>
    </w:p>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885633">
        <w:rPr>
          <w:rFonts w:ascii="Arial" w:hAnsi="Arial" w:cs="Arial"/>
          <w:b/>
          <w:sz w:val="19"/>
          <w:szCs w:val="19"/>
        </w:rPr>
        <w:t>Artículo 45.</w:t>
      </w:r>
      <w:r w:rsidRPr="00FB2547">
        <w:rPr>
          <w:rFonts w:ascii="Arial" w:hAnsi="Arial" w:cs="Arial"/>
          <w:b/>
          <w:sz w:val="19"/>
          <w:szCs w:val="19"/>
        </w:rPr>
        <w:t xml:space="preserve"> </w:t>
      </w:r>
      <w:r w:rsidRPr="00FB2547">
        <w:rPr>
          <w:rFonts w:ascii="Arial" w:hAnsi="Arial" w:cs="Arial"/>
          <w:sz w:val="19"/>
          <w:szCs w:val="19"/>
        </w:rPr>
        <w:t>Por los servicios de vigilancia y control sanitario, se causarán y pagarán los derechos conforme a las siguientes cuotas:</w:t>
      </w:r>
    </w:p>
    <w:p w:rsidR="000F61AB" w:rsidRPr="00FB2547" w:rsidRDefault="000F61AB" w:rsidP="000F61AB">
      <w:pPr>
        <w:pStyle w:val="Textosinformato"/>
        <w:tabs>
          <w:tab w:val="right" w:leader="dot" w:pos="8828"/>
        </w:tabs>
        <w:jc w:val="both"/>
        <w:rPr>
          <w:rFonts w:ascii="Arial" w:hAnsi="Arial" w:cs="Arial"/>
          <w:sz w:val="19"/>
          <w:szCs w:val="19"/>
        </w:rPr>
      </w:pPr>
    </w:p>
    <w:tbl>
      <w:tblPr>
        <w:tblW w:w="6824" w:type="dxa"/>
        <w:tblInd w:w="51" w:type="dxa"/>
        <w:tblCellMar>
          <w:left w:w="70" w:type="dxa"/>
          <w:right w:w="70" w:type="dxa"/>
        </w:tblCellMar>
        <w:tblLook w:val="04A0" w:firstRow="1" w:lastRow="0" w:firstColumn="1" w:lastColumn="0" w:noHBand="0" w:noVBand="1"/>
      </w:tblPr>
      <w:tblGrid>
        <w:gridCol w:w="617"/>
        <w:gridCol w:w="4364"/>
        <w:gridCol w:w="1843"/>
      </w:tblGrid>
      <w:tr w:rsidR="000F61AB" w:rsidRPr="00FB2547" w:rsidTr="003E624C">
        <w:trPr>
          <w:trHeight w:val="567"/>
        </w:trPr>
        <w:tc>
          <w:tcPr>
            <w:tcW w:w="617" w:type="dxa"/>
            <w:shd w:val="clear" w:color="auto" w:fill="auto"/>
            <w:noWrap/>
            <w:vAlign w:val="bottom"/>
            <w:hideMark/>
          </w:tcPr>
          <w:p w:rsidR="000F61AB" w:rsidRPr="00FB2547" w:rsidRDefault="000F61AB" w:rsidP="003E624C">
            <w:pPr>
              <w:rPr>
                <w:rFonts w:ascii="Arial" w:hAnsi="Arial" w:cs="Arial"/>
                <w:sz w:val="19"/>
                <w:szCs w:val="19"/>
                <w:lang w:val="es-MX"/>
              </w:rPr>
            </w:pPr>
          </w:p>
        </w:tc>
        <w:tc>
          <w:tcPr>
            <w:tcW w:w="4364" w:type="dxa"/>
            <w:shd w:val="clear" w:color="auto" w:fill="auto"/>
            <w:hideMark/>
          </w:tcPr>
          <w:p w:rsidR="000F61AB" w:rsidRPr="00FB2547" w:rsidRDefault="000F61AB" w:rsidP="003E624C">
            <w:pPr>
              <w:jc w:val="center"/>
              <w:rPr>
                <w:rFonts w:ascii="Arial" w:hAnsi="Arial" w:cs="Arial"/>
                <w:b/>
                <w:bCs/>
                <w:sz w:val="19"/>
                <w:szCs w:val="19"/>
                <w:lang w:val="es-MX"/>
              </w:rPr>
            </w:pPr>
          </w:p>
        </w:tc>
        <w:tc>
          <w:tcPr>
            <w:tcW w:w="1843" w:type="dxa"/>
            <w:shd w:val="clear" w:color="auto" w:fill="auto"/>
            <w:noWrap/>
            <w:vAlign w:val="center"/>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Número de salarios mínimos</w:t>
            </w:r>
          </w:p>
        </w:tc>
      </w:tr>
      <w:tr w:rsidR="000F61AB" w:rsidRPr="00FB2547" w:rsidTr="003E624C">
        <w:trPr>
          <w:trHeight w:val="794"/>
        </w:trPr>
        <w:tc>
          <w:tcPr>
            <w:tcW w:w="617" w:type="dxa"/>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4364" w:type="dxa"/>
            <w:shd w:val="clear" w:color="auto" w:fill="auto"/>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Curso de manejo higiénico de alimentos en las instalaciones de la DRFS, para la obtención de constancia (por persona):</w:t>
            </w:r>
          </w:p>
        </w:tc>
        <w:tc>
          <w:tcPr>
            <w:tcW w:w="1843" w:type="dxa"/>
            <w:shd w:val="clear" w:color="auto" w:fill="auto"/>
            <w:hideMark/>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0.75</w:t>
            </w:r>
          </w:p>
        </w:tc>
      </w:tr>
      <w:tr w:rsidR="000F61AB" w:rsidRPr="00FB2547" w:rsidTr="003E624C">
        <w:trPr>
          <w:trHeight w:val="794"/>
        </w:trPr>
        <w:tc>
          <w:tcPr>
            <w:tcW w:w="617" w:type="dxa"/>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w:t>
            </w:r>
          </w:p>
        </w:tc>
        <w:tc>
          <w:tcPr>
            <w:tcW w:w="4364" w:type="dxa"/>
            <w:shd w:val="clear" w:color="auto" w:fill="auto"/>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Curso de manejo higiénico de alimentos a grupos de 25 a 30 personas en instalaciones de la empresa para la obtención de constancias:</w:t>
            </w:r>
          </w:p>
        </w:tc>
        <w:tc>
          <w:tcPr>
            <w:tcW w:w="1843" w:type="dxa"/>
            <w:shd w:val="clear" w:color="auto" w:fill="auto"/>
            <w:hideMark/>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36.00</w:t>
            </w:r>
          </w:p>
        </w:tc>
      </w:tr>
      <w:tr w:rsidR="000F61AB" w:rsidRPr="00FB2547" w:rsidTr="003E624C">
        <w:trPr>
          <w:trHeight w:val="794"/>
        </w:trPr>
        <w:tc>
          <w:tcPr>
            <w:tcW w:w="617" w:type="dxa"/>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lastRenderedPageBreak/>
              <w:t>III</w:t>
            </w:r>
          </w:p>
        </w:tc>
        <w:tc>
          <w:tcPr>
            <w:tcW w:w="4364" w:type="dxa"/>
            <w:shd w:val="clear" w:color="auto" w:fill="auto"/>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Cursos de manejo higiénico de alimentos a grupos de 15 a 20 personas en instalaciones de la empresa para la obtención de constancias:</w:t>
            </w:r>
          </w:p>
        </w:tc>
        <w:tc>
          <w:tcPr>
            <w:tcW w:w="1843" w:type="dxa"/>
            <w:shd w:val="clear" w:color="auto" w:fill="auto"/>
            <w:hideMark/>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18.00</w:t>
            </w:r>
          </w:p>
        </w:tc>
      </w:tr>
      <w:tr w:rsidR="000F61AB" w:rsidRPr="00FB2547" w:rsidTr="003E624C">
        <w:trPr>
          <w:trHeight w:val="567"/>
        </w:trPr>
        <w:tc>
          <w:tcPr>
            <w:tcW w:w="617" w:type="dxa"/>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IV</w:t>
            </w:r>
          </w:p>
        </w:tc>
        <w:tc>
          <w:tcPr>
            <w:tcW w:w="4364" w:type="dxa"/>
            <w:shd w:val="clear" w:color="auto" w:fill="auto"/>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Autorización de exhumación de restos áridos de ciudadanos mexicanos:</w:t>
            </w:r>
          </w:p>
        </w:tc>
        <w:tc>
          <w:tcPr>
            <w:tcW w:w="1843" w:type="dxa"/>
            <w:shd w:val="clear" w:color="auto" w:fill="auto"/>
            <w:hideMark/>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17.00</w:t>
            </w:r>
          </w:p>
        </w:tc>
      </w:tr>
      <w:tr w:rsidR="000F61AB" w:rsidRPr="00FB2547" w:rsidTr="003E624C">
        <w:trPr>
          <w:trHeight w:val="794"/>
        </w:trPr>
        <w:tc>
          <w:tcPr>
            <w:tcW w:w="617" w:type="dxa"/>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V</w:t>
            </w:r>
          </w:p>
        </w:tc>
        <w:tc>
          <w:tcPr>
            <w:tcW w:w="4364" w:type="dxa"/>
            <w:shd w:val="clear" w:color="auto" w:fill="auto"/>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Autorización de exhumación de restos áridos de extranjeros y autorización de traslado a país de origen:</w:t>
            </w:r>
          </w:p>
        </w:tc>
        <w:tc>
          <w:tcPr>
            <w:tcW w:w="1843" w:type="dxa"/>
            <w:shd w:val="clear" w:color="auto" w:fill="auto"/>
            <w:hideMark/>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34.00</w:t>
            </w:r>
          </w:p>
        </w:tc>
      </w:tr>
      <w:tr w:rsidR="000F61AB" w:rsidRPr="00FB2547" w:rsidTr="003E624C">
        <w:trPr>
          <w:trHeight w:val="567"/>
        </w:trPr>
        <w:tc>
          <w:tcPr>
            <w:tcW w:w="617" w:type="dxa"/>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VI</w:t>
            </w:r>
          </w:p>
        </w:tc>
        <w:tc>
          <w:tcPr>
            <w:tcW w:w="4364" w:type="dxa"/>
            <w:shd w:val="clear" w:color="auto" w:fill="auto"/>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Emisión inicial de etiquetas de código de barras para medicamentos anestésicos:</w:t>
            </w:r>
          </w:p>
        </w:tc>
        <w:tc>
          <w:tcPr>
            <w:tcW w:w="1843" w:type="dxa"/>
            <w:shd w:val="clear" w:color="auto" w:fill="auto"/>
            <w:hideMark/>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7.00</w:t>
            </w:r>
          </w:p>
        </w:tc>
      </w:tr>
      <w:tr w:rsidR="000F61AB" w:rsidRPr="00FB2547" w:rsidTr="003E624C">
        <w:trPr>
          <w:trHeight w:val="567"/>
        </w:trPr>
        <w:tc>
          <w:tcPr>
            <w:tcW w:w="617" w:type="dxa"/>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VII</w:t>
            </w:r>
          </w:p>
        </w:tc>
        <w:tc>
          <w:tcPr>
            <w:tcW w:w="4364" w:type="dxa"/>
            <w:shd w:val="clear" w:color="auto" w:fill="auto"/>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Emisión subsecuente de etiquetas de código de barras para medicamentos anestésicos:</w:t>
            </w:r>
          </w:p>
        </w:tc>
        <w:tc>
          <w:tcPr>
            <w:tcW w:w="1843" w:type="dxa"/>
            <w:shd w:val="clear" w:color="auto" w:fill="auto"/>
            <w:hideMark/>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4.00</w:t>
            </w:r>
          </w:p>
        </w:tc>
      </w:tr>
      <w:tr w:rsidR="000F61AB" w:rsidRPr="00FB2547" w:rsidTr="003E624C">
        <w:trPr>
          <w:trHeight w:val="567"/>
        </w:trPr>
        <w:tc>
          <w:tcPr>
            <w:tcW w:w="617" w:type="dxa"/>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VIII</w:t>
            </w:r>
          </w:p>
        </w:tc>
        <w:tc>
          <w:tcPr>
            <w:tcW w:w="4364" w:type="dxa"/>
            <w:shd w:val="clear" w:color="auto" w:fill="auto"/>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Constancia sanitaria para envió de medicamentos al extranjero:</w:t>
            </w:r>
          </w:p>
        </w:tc>
        <w:tc>
          <w:tcPr>
            <w:tcW w:w="1843" w:type="dxa"/>
            <w:shd w:val="clear" w:color="auto" w:fill="auto"/>
            <w:hideMark/>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5.00</w:t>
            </w:r>
          </w:p>
        </w:tc>
      </w:tr>
      <w:tr w:rsidR="000F61AB" w:rsidRPr="00FB2547" w:rsidTr="003E624C">
        <w:trPr>
          <w:trHeight w:val="567"/>
        </w:trPr>
        <w:tc>
          <w:tcPr>
            <w:tcW w:w="617" w:type="dxa"/>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IX</w:t>
            </w:r>
          </w:p>
        </w:tc>
        <w:tc>
          <w:tcPr>
            <w:tcW w:w="4364" w:type="dxa"/>
            <w:shd w:val="clear" w:color="auto" w:fill="auto"/>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Permiso sanitario de traslado de cadáveres al interior del estado:</w:t>
            </w:r>
          </w:p>
        </w:tc>
        <w:tc>
          <w:tcPr>
            <w:tcW w:w="1843" w:type="dxa"/>
            <w:shd w:val="clear" w:color="auto" w:fill="auto"/>
            <w:hideMark/>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3.00</w:t>
            </w:r>
          </w:p>
        </w:tc>
      </w:tr>
      <w:tr w:rsidR="000F61AB" w:rsidRPr="00FB2547" w:rsidTr="003E624C">
        <w:trPr>
          <w:trHeight w:val="567"/>
        </w:trPr>
        <w:tc>
          <w:tcPr>
            <w:tcW w:w="617" w:type="dxa"/>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X</w:t>
            </w:r>
          </w:p>
        </w:tc>
        <w:tc>
          <w:tcPr>
            <w:tcW w:w="4364" w:type="dxa"/>
            <w:shd w:val="clear" w:color="auto" w:fill="auto"/>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Permiso sanitario de traslado de cadáveres al interior del país:</w:t>
            </w:r>
          </w:p>
        </w:tc>
        <w:tc>
          <w:tcPr>
            <w:tcW w:w="1843" w:type="dxa"/>
            <w:shd w:val="clear" w:color="auto" w:fill="auto"/>
            <w:hideMark/>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4.00</w:t>
            </w:r>
          </w:p>
        </w:tc>
      </w:tr>
      <w:tr w:rsidR="000F61AB" w:rsidRPr="00FB2547" w:rsidTr="003E624C">
        <w:trPr>
          <w:trHeight w:val="567"/>
        </w:trPr>
        <w:tc>
          <w:tcPr>
            <w:tcW w:w="617" w:type="dxa"/>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XI</w:t>
            </w:r>
          </w:p>
        </w:tc>
        <w:tc>
          <w:tcPr>
            <w:tcW w:w="4364" w:type="dxa"/>
            <w:shd w:val="clear" w:color="auto" w:fill="auto"/>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Permiso sanitario de traslado de cadáveres al extranjero:</w:t>
            </w:r>
          </w:p>
        </w:tc>
        <w:tc>
          <w:tcPr>
            <w:tcW w:w="1843" w:type="dxa"/>
            <w:shd w:val="clear" w:color="auto" w:fill="auto"/>
            <w:hideMark/>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5.00</w:t>
            </w:r>
          </w:p>
        </w:tc>
      </w:tr>
      <w:tr w:rsidR="000F61AB" w:rsidRPr="00FB2547" w:rsidTr="003E624C">
        <w:trPr>
          <w:trHeight w:val="567"/>
        </w:trPr>
        <w:tc>
          <w:tcPr>
            <w:tcW w:w="617" w:type="dxa"/>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XII</w:t>
            </w:r>
          </w:p>
        </w:tc>
        <w:tc>
          <w:tcPr>
            <w:tcW w:w="4364" w:type="dxa"/>
            <w:shd w:val="clear" w:color="auto" w:fill="auto"/>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Emisión (inicial) de credencial de acreditación de perito constructor:</w:t>
            </w:r>
          </w:p>
        </w:tc>
        <w:tc>
          <w:tcPr>
            <w:tcW w:w="1843" w:type="dxa"/>
            <w:shd w:val="clear" w:color="auto" w:fill="auto"/>
            <w:hideMark/>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18.00</w:t>
            </w:r>
          </w:p>
        </w:tc>
      </w:tr>
      <w:tr w:rsidR="000F61AB" w:rsidRPr="00FB2547" w:rsidTr="003E624C">
        <w:trPr>
          <w:trHeight w:val="567"/>
        </w:trPr>
        <w:tc>
          <w:tcPr>
            <w:tcW w:w="617" w:type="dxa"/>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XIII</w:t>
            </w:r>
          </w:p>
        </w:tc>
        <w:tc>
          <w:tcPr>
            <w:tcW w:w="4364" w:type="dxa"/>
            <w:shd w:val="clear" w:color="auto" w:fill="auto"/>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Renovación y/o reposición de credencial de acreditación de perito constructor:</w:t>
            </w:r>
          </w:p>
        </w:tc>
        <w:tc>
          <w:tcPr>
            <w:tcW w:w="1843" w:type="dxa"/>
            <w:shd w:val="clear" w:color="auto" w:fill="auto"/>
            <w:hideMark/>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9.00</w:t>
            </w:r>
          </w:p>
        </w:tc>
      </w:tr>
      <w:tr w:rsidR="000F61AB" w:rsidRPr="00FB2547" w:rsidTr="003E624C">
        <w:trPr>
          <w:trHeight w:val="567"/>
        </w:trPr>
        <w:tc>
          <w:tcPr>
            <w:tcW w:w="617" w:type="dxa"/>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XIV</w:t>
            </w:r>
          </w:p>
        </w:tc>
        <w:tc>
          <w:tcPr>
            <w:tcW w:w="4364" w:type="dxa"/>
            <w:shd w:val="clear" w:color="auto" w:fill="auto"/>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Expedición de constancia para purificadoras de agua y fábricas de hielo (por persona):</w:t>
            </w:r>
          </w:p>
        </w:tc>
        <w:tc>
          <w:tcPr>
            <w:tcW w:w="1843" w:type="dxa"/>
            <w:shd w:val="clear" w:color="auto" w:fill="auto"/>
            <w:hideMark/>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7.00</w:t>
            </w:r>
          </w:p>
        </w:tc>
      </w:tr>
      <w:tr w:rsidR="000F61AB" w:rsidRPr="00FB2547" w:rsidTr="003E624C">
        <w:trPr>
          <w:trHeight w:val="567"/>
        </w:trPr>
        <w:tc>
          <w:tcPr>
            <w:tcW w:w="617" w:type="dxa"/>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XV</w:t>
            </w:r>
          </w:p>
        </w:tc>
        <w:tc>
          <w:tcPr>
            <w:tcW w:w="4364" w:type="dxa"/>
            <w:shd w:val="clear" w:color="auto" w:fill="auto"/>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Certificado de manejo y dispensación de medicamentos (por persona):</w:t>
            </w:r>
          </w:p>
        </w:tc>
        <w:tc>
          <w:tcPr>
            <w:tcW w:w="1843" w:type="dxa"/>
            <w:shd w:val="clear" w:color="auto" w:fill="auto"/>
            <w:hideMark/>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14.00</w:t>
            </w:r>
          </w:p>
        </w:tc>
      </w:tr>
      <w:tr w:rsidR="000F61AB" w:rsidRPr="000C0E1F" w:rsidTr="003E624C">
        <w:trPr>
          <w:trHeight w:val="567"/>
        </w:trPr>
        <w:tc>
          <w:tcPr>
            <w:tcW w:w="617" w:type="dxa"/>
            <w:shd w:val="clear" w:color="auto" w:fill="auto"/>
            <w:noWrap/>
            <w:hideMark/>
          </w:tcPr>
          <w:p w:rsidR="000F61AB" w:rsidRPr="00C913E4" w:rsidRDefault="000F61AB" w:rsidP="003E624C">
            <w:pPr>
              <w:rPr>
                <w:rFonts w:ascii="Arial" w:hAnsi="Arial" w:cs="Arial"/>
                <w:i/>
                <w:sz w:val="19"/>
                <w:szCs w:val="19"/>
                <w:lang w:val="es-MX"/>
              </w:rPr>
            </w:pPr>
            <w:r w:rsidRPr="00C913E4">
              <w:rPr>
                <w:rFonts w:ascii="Arial" w:hAnsi="Arial" w:cs="Arial"/>
                <w:i/>
                <w:sz w:val="19"/>
                <w:szCs w:val="19"/>
                <w:lang w:val="es-MX"/>
              </w:rPr>
              <w:t>XVI</w:t>
            </w:r>
          </w:p>
        </w:tc>
        <w:tc>
          <w:tcPr>
            <w:tcW w:w="4364" w:type="dxa"/>
            <w:shd w:val="clear" w:color="auto" w:fill="auto"/>
            <w:hideMark/>
          </w:tcPr>
          <w:p w:rsidR="000F61AB" w:rsidRPr="00C913E4" w:rsidRDefault="000F61AB" w:rsidP="003E624C">
            <w:pPr>
              <w:jc w:val="both"/>
              <w:rPr>
                <w:rFonts w:ascii="Arial" w:hAnsi="Arial" w:cs="Arial"/>
                <w:i/>
                <w:sz w:val="19"/>
                <w:szCs w:val="19"/>
                <w:vertAlign w:val="superscript"/>
                <w:lang w:val="es-MX"/>
              </w:rPr>
            </w:pPr>
            <w:r w:rsidRPr="00C913E4">
              <w:rPr>
                <w:rFonts w:ascii="Arial" w:hAnsi="Arial" w:cs="Arial"/>
                <w:i/>
                <w:sz w:val="19"/>
                <w:szCs w:val="19"/>
                <w:lang w:val="es-MX"/>
              </w:rPr>
              <w:t>Certificado anual para transporte a granel de agua en remolque o vehículos cisterna:</w:t>
            </w:r>
            <w:r w:rsidRPr="00C913E4">
              <w:rPr>
                <w:rFonts w:ascii="Arial" w:hAnsi="Arial" w:cs="Arial"/>
                <w:i/>
                <w:sz w:val="19"/>
                <w:szCs w:val="19"/>
                <w:vertAlign w:val="superscript"/>
                <w:lang w:val="es-MX"/>
              </w:rPr>
              <w:t xml:space="preserve">(Reforma según Decreto </w:t>
            </w:r>
            <w:r>
              <w:rPr>
                <w:rFonts w:ascii="Arial" w:hAnsi="Arial" w:cs="Arial"/>
                <w:i/>
                <w:sz w:val="19"/>
                <w:szCs w:val="19"/>
                <w:vertAlign w:val="superscript"/>
                <w:lang w:val="es-MX"/>
              </w:rPr>
              <w:t>Núm. 1669 PPOE Extra de fecha 31-12-2015)</w:t>
            </w:r>
          </w:p>
        </w:tc>
        <w:tc>
          <w:tcPr>
            <w:tcW w:w="1843" w:type="dxa"/>
            <w:shd w:val="clear" w:color="auto" w:fill="auto"/>
            <w:hideMark/>
          </w:tcPr>
          <w:p w:rsidR="000F61AB" w:rsidRPr="00C913E4" w:rsidRDefault="000F61AB" w:rsidP="003E624C">
            <w:pPr>
              <w:jc w:val="center"/>
              <w:rPr>
                <w:rFonts w:ascii="Arial" w:hAnsi="Arial" w:cs="Arial"/>
                <w:i/>
                <w:sz w:val="19"/>
                <w:szCs w:val="19"/>
                <w:lang w:val="es-MX"/>
              </w:rPr>
            </w:pPr>
          </w:p>
          <w:p w:rsidR="000F61AB" w:rsidRPr="00C913E4" w:rsidRDefault="000F61AB" w:rsidP="003E624C">
            <w:pPr>
              <w:jc w:val="center"/>
              <w:rPr>
                <w:rFonts w:ascii="Arial" w:hAnsi="Arial" w:cs="Arial"/>
                <w:i/>
                <w:sz w:val="19"/>
                <w:szCs w:val="19"/>
                <w:lang w:val="es-MX"/>
              </w:rPr>
            </w:pPr>
            <w:r w:rsidRPr="00C913E4">
              <w:rPr>
                <w:rFonts w:ascii="Arial" w:hAnsi="Arial" w:cs="Arial"/>
                <w:i/>
                <w:sz w:val="19"/>
                <w:szCs w:val="19"/>
                <w:lang w:val="es-MX"/>
              </w:rPr>
              <w:t>13.00</w:t>
            </w:r>
          </w:p>
        </w:tc>
      </w:tr>
      <w:tr w:rsidR="000F61AB" w:rsidRPr="006D4DDA" w:rsidTr="003E624C">
        <w:trPr>
          <w:trHeight w:val="340"/>
        </w:trPr>
        <w:tc>
          <w:tcPr>
            <w:tcW w:w="617" w:type="dxa"/>
            <w:shd w:val="clear" w:color="auto" w:fill="auto"/>
            <w:noWrap/>
            <w:hideMark/>
          </w:tcPr>
          <w:p w:rsidR="000F61AB" w:rsidRPr="006D4DDA" w:rsidRDefault="000F61AB" w:rsidP="003E624C">
            <w:pPr>
              <w:jc w:val="center"/>
              <w:rPr>
                <w:rFonts w:ascii="Arial" w:hAnsi="Arial" w:cs="Arial"/>
                <w:i/>
                <w:sz w:val="19"/>
                <w:szCs w:val="19"/>
                <w:lang w:val="es-MX"/>
              </w:rPr>
            </w:pPr>
            <w:r w:rsidRPr="006D4DDA">
              <w:rPr>
                <w:rFonts w:ascii="Arial" w:hAnsi="Arial" w:cs="Arial"/>
                <w:i/>
                <w:sz w:val="19"/>
                <w:szCs w:val="19"/>
                <w:lang w:val="es-MX"/>
              </w:rPr>
              <w:t>a)</w:t>
            </w:r>
          </w:p>
        </w:tc>
        <w:tc>
          <w:tcPr>
            <w:tcW w:w="4364" w:type="dxa"/>
            <w:shd w:val="clear" w:color="auto" w:fill="auto"/>
            <w:hideMark/>
          </w:tcPr>
          <w:p w:rsidR="000F61AB" w:rsidRPr="006D4DDA" w:rsidRDefault="000F61AB" w:rsidP="003E624C">
            <w:pPr>
              <w:jc w:val="both"/>
              <w:rPr>
                <w:rFonts w:ascii="Arial" w:hAnsi="Arial" w:cs="Arial"/>
                <w:i/>
                <w:sz w:val="19"/>
                <w:szCs w:val="19"/>
                <w:vertAlign w:val="superscript"/>
                <w:lang w:val="es-MX"/>
              </w:rPr>
            </w:pPr>
            <w:r w:rsidRPr="006D4DDA">
              <w:rPr>
                <w:rFonts w:ascii="Arial" w:hAnsi="Arial" w:cs="Arial"/>
                <w:i/>
                <w:sz w:val="19"/>
                <w:szCs w:val="19"/>
                <w:lang w:val="es-MX"/>
              </w:rPr>
              <w:t xml:space="preserve">Se deroga. </w:t>
            </w:r>
            <w:r w:rsidRPr="006D4DDA">
              <w:rPr>
                <w:rFonts w:ascii="Arial" w:hAnsi="Arial" w:cs="Arial"/>
                <w:i/>
                <w:sz w:val="19"/>
                <w:szCs w:val="19"/>
                <w:vertAlign w:val="superscript"/>
                <w:lang w:val="es-MX"/>
              </w:rPr>
              <w:t xml:space="preserve">(Derogado según Decreto </w:t>
            </w:r>
            <w:r>
              <w:rPr>
                <w:rFonts w:ascii="Arial" w:hAnsi="Arial" w:cs="Arial"/>
                <w:i/>
                <w:sz w:val="19"/>
                <w:szCs w:val="19"/>
                <w:vertAlign w:val="superscript"/>
                <w:lang w:val="es-MX"/>
              </w:rPr>
              <w:t>Núm. 1669 PPOE Extra de fecha 31-12-2015)</w:t>
            </w:r>
            <w:r w:rsidRPr="006D4DDA">
              <w:rPr>
                <w:rFonts w:ascii="Arial" w:hAnsi="Arial" w:cs="Arial"/>
                <w:i/>
                <w:sz w:val="19"/>
                <w:szCs w:val="19"/>
                <w:vertAlign w:val="superscript"/>
                <w:lang w:val="es-MX"/>
              </w:rPr>
              <w:t>.</w:t>
            </w:r>
          </w:p>
        </w:tc>
        <w:tc>
          <w:tcPr>
            <w:tcW w:w="1843" w:type="dxa"/>
            <w:shd w:val="clear" w:color="auto" w:fill="auto"/>
          </w:tcPr>
          <w:p w:rsidR="000F61AB" w:rsidRPr="006D4DDA" w:rsidRDefault="000F61AB" w:rsidP="003E624C">
            <w:pPr>
              <w:jc w:val="center"/>
              <w:rPr>
                <w:rFonts w:ascii="Arial" w:hAnsi="Arial" w:cs="Arial"/>
                <w:i/>
                <w:sz w:val="19"/>
                <w:szCs w:val="19"/>
                <w:lang w:val="es-MX"/>
              </w:rPr>
            </w:pPr>
          </w:p>
        </w:tc>
      </w:tr>
      <w:tr w:rsidR="000F61AB" w:rsidRPr="000C0E1F" w:rsidTr="003E624C">
        <w:trPr>
          <w:trHeight w:val="340"/>
        </w:trPr>
        <w:tc>
          <w:tcPr>
            <w:tcW w:w="617" w:type="dxa"/>
            <w:shd w:val="clear" w:color="auto" w:fill="auto"/>
            <w:noWrap/>
            <w:hideMark/>
          </w:tcPr>
          <w:p w:rsidR="000F61AB" w:rsidRPr="006D4DDA" w:rsidRDefault="000F61AB" w:rsidP="003E624C">
            <w:pPr>
              <w:jc w:val="center"/>
              <w:rPr>
                <w:rFonts w:ascii="Arial" w:hAnsi="Arial" w:cs="Arial"/>
                <w:i/>
                <w:sz w:val="19"/>
                <w:szCs w:val="19"/>
                <w:lang w:val="es-MX"/>
              </w:rPr>
            </w:pPr>
            <w:r w:rsidRPr="006D4DDA">
              <w:rPr>
                <w:rFonts w:ascii="Arial" w:hAnsi="Arial" w:cs="Arial"/>
                <w:i/>
                <w:sz w:val="19"/>
                <w:szCs w:val="19"/>
                <w:lang w:val="es-MX"/>
              </w:rPr>
              <w:t>b)</w:t>
            </w:r>
          </w:p>
        </w:tc>
        <w:tc>
          <w:tcPr>
            <w:tcW w:w="4364" w:type="dxa"/>
            <w:shd w:val="clear" w:color="auto" w:fill="auto"/>
            <w:hideMark/>
          </w:tcPr>
          <w:p w:rsidR="000F61AB" w:rsidRPr="00885633" w:rsidRDefault="000F61AB" w:rsidP="003E624C">
            <w:pPr>
              <w:jc w:val="both"/>
              <w:rPr>
                <w:rFonts w:ascii="Arial" w:hAnsi="Arial" w:cs="Arial"/>
                <w:i/>
                <w:sz w:val="19"/>
                <w:szCs w:val="19"/>
                <w:lang w:val="es-MX"/>
              </w:rPr>
            </w:pPr>
            <w:r w:rsidRPr="006D4DDA">
              <w:rPr>
                <w:rFonts w:ascii="Arial" w:hAnsi="Arial" w:cs="Arial"/>
                <w:i/>
                <w:sz w:val="19"/>
                <w:szCs w:val="19"/>
                <w:lang w:val="es-MX"/>
              </w:rPr>
              <w:t xml:space="preserve">Se deroga. </w:t>
            </w:r>
            <w:r w:rsidRPr="006D4DDA">
              <w:rPr>
                <w:rFonts w:ascii="Arial" w:hAnsi="Arial" w:cs="Arial"/>
                <w:i/>
                <w:sz w:val="19"/>
                <w:szCs w:val="19"/>
                <w:vertAlign w:val="superscript"/>
                <w:lang w:val="es-MX"/>
              </w:rPr>
              <w:t>(Derogado según Decreto</w:t>
            </w:r>
            <w:r>
              <w:rPr>
                <w:rFonts w:ascii="Arial" w:hAnsi="Arial" w:cs="Arial"/>
                <w:i/>
                <w:sz w:val="19"/>
                <w:szCs w:val="19"/>
                <w:vertAlign w:val="superscript"/>
                <w:lang w:val="es-MX"/>
              </w:rPr>
              <w:t xml:space="preserve"> Núm. 1669 PPOE Extra de fecha 31-12-2015)</w:t>
            </w:r>
            <w:r w:rsidRPr="006D4DDA">
              <w:rPr>
                <w:rFonts w:ascii="Arial" w:hAnsi="Arial" w:cs="Arial"/>
                <w:i/>
                <w:sz w:val="19"/>
                <w:szCs w:val="19"/>
                <w:vertAlign w:val="superscript"/>
                <w:lang w:val="es-MX"/>
              </w:rPr>
              <w:t>.</w:t>
            </w:r>
          </w:p>
        </w:tc>
        <w:tc>
          <w:tcPr>
            <w:tcW w:w="1843" w:type="dxa"/>
            <w:shd w:val="clear" w:color="auto" w:fill="auto"/>
          </w:tcPr>
          <w:p w:rsidR="000F61AB" w:rsidRPr="00885633" w:rsidRDefault="000F61AB" w:rsidP="003E624C">
            <w:pPr>
              <w:jc w:val="center"/>
              <w:rPr>
                <w:rFonts w:ascii="Arial" w:hAnsi="Arial" w:cs="Arial"/>
                <w:i/>
                <w:sz w:val="19"/>
                <w:szCs w:val="19"/>
                <w:lang w:val="es-MX"/>
              </w:rPr>
            </w:pPr>
          </w:p>
        </w:tc>
      </w:tr>
      <w:tr w:rsidR="000F61AB" w:rsidRPr="000C0E1F" w:rsidTr="003E624C">
        <w:trPr>
          <w:trHeight w:val="340"/>
        </w:trPr>
        <w:tc>
          <w:tcPr>
            <w:tcW w:w="617" w:type="dxa"/>
            <w:shd w:val="clear" w:color="auto" w:fill="auto"/>
            <w:noWrap/>
            <w:hideMark/>
          </w:tcPr>
          <w:p w:rsidR="000F61AB" w:rsidRPr="006D4DDA" w:rsidRDefault="000F61AB" w:rsidP="003E624C">
            <w:pPr>
              <w:jc w:val="center"/>
              <w:rPr>
                <w:rFonts w:ascii="Arial" w:hAnsi="Arial" w:cs="Arial"/>
                <w:i/>
                <w:sz w:val="19"/>
                <w:szCs w:val="19"/>
                <w:lang w:val="es-MX"/>
              </w:rPr>
            </w:pPr>
            <w:r w:rsidRPr="006D4DDA">
              <w:rPr>
                <w:rFonts w:ascii="Arial" w:hAnsi="Arial" w:cs="Arial"/>
                <w:i/>
                <w:sz w:val="19"/>
                <w:szCs w:val="19"/>
                <w:lang w:val="es-MX"/>
              </w:rPr>
              <w:t>c)</w:t>
            </w:r>
          </w:p>
        </w:tc>
        <w:tc>
          <w:tcPr>
            <w:tcW w:w="4364" w:type="dxa"/>
            <w:shd w:val="clear" w:color="auto" w:fill="auto"/>
            <w:hideMark/>
          </w:tcPr>
          <w:p w:rsidR="000F61AB" w:rsidRPr="00885633" w:rsidRDefault="000F61AB" w:rsidP="003E624C">
            <w:pPr>
              <w:jc w:val="both"/>
              <w:rPr>
                <w:rFonts w:ascii="Arial" w:hAnsi="Arial" w:cs="Arial"/>
                <w:i/>
                <w:sz w:val="19"/>
                <w:szCs w:val="19"/>
                <w:lang w:val="es-MX"/>
              </w:rPr>
            </w:pPr>
            <w:r w:rsidRPr="006D4DDA">
              <w:rPr>
                <w:rFonts w:ascii="Arial" w:hAnsi="Arial" w:cs="Arial"/>
                <w:i/>
                <w:sz w:val="19"/>
                <w:szCs w:val="19"/>
                <w:lang w:val="es-MX"/>
              </w:rPr>
              <w:t xml:space="preserve">Se deroga. </w:t>
            </w:r>
            <w:r w:rsidRPr="006D4DDA">
              <w:rPr>
                <w:rFonts w:ascii="Arial" w:hAnsi="Arial" w:cs="Arial"/>
                <w:i/>
                <w:sz w:val="19"/>
                <w:szCs w:val="19"/>
                <w:vertAlign w:val="superscript"/>
                <w:lang w:val="es-MX"/>
              </w:rPr>
              <w:t xml:space="preserve">(Derogado según Decreto  </w:t>
            </w:r>
            <w:r>
              <w:rPr>
                <w:rFonts w:ascii="Arial" w:hAnsi="Arial" w:cs="Arial"/>
                <w:i/>
                <w:sz w:val="19"/>
                <w:szCs w:val="19"/>
                <w:vertAlign w:val="superscript"/>
                <w:lang w:val="es-MX"/>
              </w:rPr>
              <w:t>Núm. 1669 PPOE Extra de fecha 31-12-2015)</w:t>
            </w:r>
            <w:r w:rsidRPr="006D4DDA">
              <w:rPr>
                <w:rFonts w:ascii="Arial" w:hAnsi="Arial" w:cs="Arial"/>
                <w:i/>
                <w:sz w:val="19"/>
                <w:szCs w:val="19"/>
                <w:vertAlign w:val="superscript"/>
                <w:lang w:val="es-MX"/>
              </w:rPr>
              <w:t>.</w:t>
            </w:r>
          </w:p>
        </w:tc>
        <w:tc>
          <w:tcPr>
            <w:tcW w:w="1843" w:type="dxa"/>
            <w:shd w:val="clear" w:color="auto" w:fill="auto"/>
          </w:tcPr>
          <w:p w:rsidR="000F61AB" w:rsidRPr="00885633" w:rsidRDefault="000F61AB" w:rsidP="003E624C">
            <w:pPr>
              <w:jc w:val="center"/>
              <w:rPr>
                <w:rFonts w:ascii="Arial" w:hAnsi="Arial" w:cs="Arial"/>
                <w:i/>
                <w:sz w:val="19"/>
                <w:szCs w:val="19"/>
                <w:lang w:val="es-MX"/>
              </w:rPr>
            </w:pPr>
          </w:p>
        </w:tc>
      </w:tr>
      <w:tr w:rsidR="000F61AB" w:rsidRPr="00FB2547" w:rsidTr="003E624C">
        <w:trPr>
          <w:trHeight w:val="794"/>
        </w:trPr>
        <w:tc>
          <w:tcPr>
            <w:tcW w:w="617" w:type="dxa"/>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XVII</w:t>
            </w:r>
          </w:p>
        </w:tc>
        <w:tc>
          <w:tcPr>
            <w:tcW w:w="4364" w:type="dxa"/>
            <w:shd w:val="clear" w:color="auto" w:fill="auto"/>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Certificado Sanitario único de instalaciones y servicios en guarderías y jardines de niños y escuelas de educación primaria:</w:t>
            </w:r>
          </w:p>
        </w:tc>
        <w:tc>
          <w:tcPr>
            <w:tcW w:w="1843" w:type="dxa"/>
            <w:shd w:val="clear" w:color="auto" w:fill="auto"/>
            <w:hideMark/>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18.00</w:t>
            </w:r>
          </w:p>
        </w:tc>
      </w:tr>
      <w:tr w:rsidR="000F61AB" w:rsidRPr="00FB2547" w:rsidTr="003E624C">
        <w:trPr>
          <w:trHeight w:val="794"/>
        </w:trPr>
        <w:tc>
          <w:tcPr>
            <w:tcW w:w="617" w:type="dxa"/>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lastRenderedPageBreak/>
              <w:t>XVIII</w:t>
            </w:r>
          </w:p>
        </w:tc>
        <w:tc>
          <w:tcPr>
            <w:tcW w:w="4364" w:type="dxa"/>
            <w:shd w:val="clear" w:color="auto" w:fill="auto"/>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Certificado Sanitario inicial de instalaciones en escuelas e instituciones de educación media y superior:</w:t>
            </w:r>
          </w:p>
        </w:tc>
        <w:tc>
          <w:tcPr>
            <w:tcW w:w="1843" w:type="dxa"/>
            <w:shd w:val="clear" w:color="auto" w:fill="auto"/>
            <w:hideMark/>
          </w:tcPr>
          <w:p w:rsidR="000F61AB" w:rsidRPr="00FB2547" w:rsidRDefault="000F61AB" w:rsidP="003E624C">
            <w:pPr>
              <w:jc w:val="center"/>
              <w:rPr>
                <w:rFonts w:ascii="Arial" w:hAnsi="Arial" w:cs="Arial"/>
                <w:sz w:val="19"/>
                <w:szCs w:val="19"/>
                <w:lang w:val="es-MX"/>
              </w:rPr>
            </w:pPr>
          </w:p>
        </w:tc>
      </w:tr>
      <w:tr w:rsidR="000F61AB" w:rsidRPr="00FB2547" w:rsidTr="003E624C">
        <w:trPr>
          <w:trHeight w:val="340"/>
        </w:trPr>
        <w:tc>
          <w:tcPr>
            <w:tcW w:w="617"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a)</w:t>
            </w:r>
          </w:p>
        </w:tc>
        <w:tc>
          <w:tcPr>
            <w:tcW w:w="4364" w:type="dxa"/>
            <w:shd w:val="clear" w:color="auto" w:fill="auto"/>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De 3 a 6 aulas:</w:t>
            </w:r>
          </w:p>
        </w:tc>
        <w:tc>
          <w:tcPr>
            <w:tcW w:w="1843" w:type="dxa"/>
            <w:shd w:val="clear" w:color="auto" w:fill="auto"/>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26.00</w:t>
            </w:r>
          </w:p>
        </w:tc>
      </w:tr>
      <w:tr w:rsidR="000F61AB" w:rsidRPr="00FB2547" w:rsidTr="003E624C">
        <w:trPr>
          <w:trHeight w:val="340"/>
        </w:trPr>
        <w:tc>
          <w:tcPr>
            <w:tcW w:w="617"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b)</w:t>
            </w:r>
          </w:p>
        </w:tc>
        <w:tc>
          <w:tcPr>
            <w:tcW w:w="4364" w:type="dxa"/>
            <w:shd w:val="clear" w:color="auto" w:fill="auto"/>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De 7 a 12 aulas:</w:t>
            </w:r>
          </w:p>
        </w:tc>
        <w:tc>
          <w:tcPr>
            <w:tcW w:w="1843" w:type="dxa"/>
            <w:shd w:val="clear" w:color="auto" w:fill="auto"/>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34.00</w:t>
            </w:r>
          </w:p>
        </w:tc>
      </w:tr>
      <w:tr w:rsidR="000F61AB" w:rsidRPr="00FB2547" w:rsidTr="003E624C">
        <w:trPr>
          <w:trHeight w:val="340"/>
        </w:trPr>
        <w:tc>
          <w:tcPr>
            <w:tcW w:w="617"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c)</w:t>
            </w:r>
          </w:p>
        </w:tc>
        <w:tc>
          <w:tcPr>
            <w:tcW w:w="4364" w:type="dxa"/>
            <w:shd w:val="clear" w:color="auto" w:fill="auto"/>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De 13 y más aulas:</w:t>
            </w:r>
          </w:p>
        </w:tc>
        <w:tc>
          <w:tcPr>
            <w:tcW w:w="1843" w:type="dxa"/>
            <w:shd w:val="clear" w:color="auto" w:fill="auto"/>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52.00</w:t>
            </w:r>
          </w:p>
        </w:tc>
      </w:tr>
      <w:tr w:rsidR="000F61AB" w:rsidRPr="00FB2547" w:rsidTr="003E624C">
        <w:trPr>
          <w:trHeight w:val="794"/>
        </w:trPr>
        <w:tc>
          <w:tcPr>
            <w:tcW w:w="617" w:type="dxa"/>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XIX</w:t>
            </w:r>
          </w:p>
        </w:tc>
        <w:tc>
          <w:tcPr>
            <w:tcW w:w="4364" w:type="dxa"/>
            <w:shd w:val="clear" w:color="auto" w:fill="auto"/>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Refrendo de Certificado Sanitario de instalaciones en escuelas e instituciones de educación media y superior:</w:t>
            </w:r>
          </w:p>
        </w:tc>
        <w:tc>
          <w:tcPr>
            <w:tcW w:w="1843" w:type="dxa"/>
            <w:shd w:val="clear" w:color="auto" w:fill="auto"/>
            <w:hideMark/>
          </w:tcPr>
          <w:p w:rsidR="000F61AB" w:rsidRPr="00FB2547" w:rsidRDefault="000F61AB" w:rsidP="003E624C">
            <w:pPr>
              <w:jc w:val="center"/>
              <w:rPr>
                <w:rFonts w:ascii="Arial" w:hAnsi="Arial" w:cs="Arial"/>
                <w:sz w:val="19"/>
                <w:szCs w:val="19"/>
                <w:lang w:val="es-MX"/>
              </w:rPr>
            </w:pPr>
          </w:p>
        </w:tc>
      </w:tr>
      <w:tr w:rsidR="000F61AB" w:rsidRPr="00FB2547" w:rsidTr="003E624C">
        <w:trPr>
          <w:trHeight w:val="340"/>
        </w:trPr>
        <w:tc>
          <w:tcPr>
            <w:tcW w:w="617"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a)</w:t>
            </w:r>
          </w:p>
        </w:tc>
        <w:tc>
          <w:tcPr>
            <w:tcW w:w="4364" w:type="dxa"/>
            <w:shd w:val="clear" w:color="auto" w:fill="auto"/>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De 3 a 6 aulas:</w:t>
            </w:r>
          </w:p>
        </w:tc>
        <w:tc>
          <w:tcPr>
            <w:tcW w:w="1843" w:type="dxa"/>
            <w:shd w:val="clear" w:color="auto" w:fill="auto"/>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13.00</w:t>
            </w:r>
          </w:p>
        </w:tc>
      </w:tr>
      <w:tr w:rsidR="000F61AB" w:rsidRPr="00FB2547" w:rsidTr="003E624C">
        <w:trPr>
          <w:trHeight w:val="340"/>
        </w:trPr>
        <w:tc>
          <w:tcPr>
            <w:tcW w:w="617"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b)</w:t>
            </w:r>
          </w:p>
        </w:tc>
        <w:tc>
          <w:tcPr>
            <w:tcW w:w="4364" w:type="dxa"/>
            <w:shd w:val="clear" w:color="auto" w:fill="auto"/>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De 7 a 12 aulas:</w:t>
            </w:r>
          </w:p>
        </w:tc>
        <w:tc>
          <w:tcPr>
            <w:tcW w:w="1843" w:type="dxa"/>
            <w:shd w:val="clear" w:color="auto" w:fill="auto"/>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17.00</w:t>
            </w:r>
          </w:p>
        </w:tc>
      </w:tr>
      <w:tr w:rsidR="000F61AB" w:rsidRPr="00FB2547" w:rsidTr="003E624C">
        <w:trPr>
          <w:trHeight w:val="340"/>
        </w:trPr>
        <w:tc>
          <w:tcPr>
            <w:tcW w:w="617"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c)</w:t>
            </w:r>
          </w:p>
        </w:tc>
        <w:tc>
          <w:tcPr>
            <w:tcW w:w="4364" w:type="dxa"/>
            <w:shd w:val="clear" w:color="auto" w:fill="auto"/>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De 13 y más aulas:</w:t>
            </w:r>
          </w:p>
        </w:tc>
        <w:tc>
          <w:tcPr>
            <w:tcW w:w="1843" w:type="dxa"/>
            <w:shd w:val="clear" w:color="auto" w:fill="auto"/>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26.00</w:t>
            </w:r>
          </w:p>
        </w:tc>
      </w:tr>
      <w:tr w:rsidR="000F61AB" w:rsidRPr="00FB2547" w:rsidTr="003E624C">
        <w:trPr>
          <w:trHeight w:val="567"/>
        </w:trPr>
        <w:tc>
          <w:tcPr>
            <w:tcW w:w="617" w:type="dxa"/>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XX</w:t>
            </w:r>
          </w:p>
        </w:tc>
        <w:tc>
          <w:tcPr>
            <w:tcW w:w="4364" w:type="dxa"/>
            <w:shd w:val="clear" w:color="auto" w:fill="auto"/>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 xml:space="preserve">Sello de recetas controladas para prescripción de psicotrópicos (por c/100 recetas) </w:t>
            </w:r>
          </w:p>
        </w:tc>
        <w:tc>
          <w:tcPr>
            <w:tcW w:w="1843" w:type="dxa"/>
            <w:shd w:val="clear" w:color="auto" w:fill="auto"/>
            <w:hideMark/>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4.00</w:t>
            </w:r>
          </w:p>
        </w:tc>
      </w:tr>
    </w:tbl>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Capítulo Quinto</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Por los Servicios que presta la Secretaría de las Infraestructuras y el Ordenamiento Territorial Sustentable</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Artículo 46</w:t>
      </w:r>
      <w:r w:rsidRPr="00FB2547">
        <w:rPr>
          <w:rFonts w:ascii="Arial" w:hAnsi="Arial" w:cs="Arial"/>
          <w:sz w:val="19"/>
          <w:szCs w:val="19"/>
        </w:rPr>
        <w:t>. Causarán y pagarán derechos los contribuyentes que soliciten los siguientes servicios:</w:t>
      </w:r>
    </w:p>
    <w:p w:rsidR="000F61AB" w:rsidRPr="00FB2547" w:rsidRDefault="000F61AB" w:rsidP="000F61AB">
      <w:pPr>
        <w:pStyle w:val="Textosinformato"/>
        <w:tabs>
          <w:tab w:val="right" w:leader="dot" w:pos="8828"/>
        </w:tabs>
        <w:jc w:val="both"/>
        <w:rPr>
          <w:rFonts w:ascii="Arial" w:hAnsi="Arial" w:cs="Arial"/>
          <w:sz w:val="19"/>
          <w:szCs w:val="19"/>
        </w:rPr>
      </w:pPr>
    </w:p>
    <w:tbl>
      <w:tblPr>
        <w:tblW w:w="6820" w:type="dxa"/>
        <w:tblInd w:w="55" w:type="dxa"/>
        <w:tblCellMar>
          <w:left w:w="70" w:type="dxa"/>
          <w:right w:w="70" w:type="dxa"/>
        </w:tblCellMar>
        <w:tblLook w:val="0000" w:firstRow="0" w:lastRow="0" w:firstColumn="0" w:lastColumn="0" w:noHBand="0" w:noVBand="0"/>
      </w:tblPr>
      <w:tblGrid>
        <w:gridCol w:w="460"/>
        <w:gridCol w:w="4517"/>
        <w:gridCol w:w="1843"/>
      </w:tblGrid>
      <w:tr w:rsidR="000F61AB" w:rsidRPr="00FB2547" w:rsidTr="003E624C">
        <w:trPr>
          <w:trHeight w:val="251"/>
        </w:trPr>
        <w:tc>
          <w:tcPr>
            <w:tcW w:w="460" w:type="dxa"/>
          </w:tcPr>
          <w:p w:rsidR="000F61AB" w:rsidRPr="00FB2547" w:rsidRDefault="000F61AB" w:rsidP="003E624C">
            <w:pPr>
              <w:ind w:left="458" w:hanging="458"/>
              <w:rPr>
                <w:rFonts w:ascii="Arial" w:hAnsi="Arial" w:cs="Arial"/>
                <w:sz w:val="19"/>
                <w:szCs w:val="19"/>
                <w:lang w:val="es-MX"/>
              </w:rPr>
            </w:pPr>
          </w:p>
        </w:tc>
        <w:tc>
          <w:tcPr>
            <w:tcW w:w="4517" w:type="dxa"/>
            <w:shd w:val="clear" w:color="auto" w:fill="auto"/>
            <w:noWrap/>
            <w:vAlign w:val="bottom"/>
          </w:tcPr>
          <w:p w:rsidR="000F61AB" w:rsidRPr="00FB2547" w:rsidRDefault="000F61AB" w:rsidP="003E624C">
            <w:pPr>
              <w:ind w:left="458" w:hanging="458"/>
              <w:rPr>
                <w:rFonts w:ascii="Arial" w:hAnsi="Arial" w:cs="Arial"/>
                <w:sz w:val="19"/>
                <w:szCs w:val="19"/>
                <w:lang w:val="es-MX"/>
              </w:rPr>
            </w:pPr>
          </w:p>
        </w:tc>
        <w:tc>
          <w:tcPr>
            <w:tcW w:w="1843" w:type="dxa"/>
            <w:shd w:val="clear" w:color="auto" w:fill="auto"/>
            <w:noWrap/>
            <w:vAlign w:val="bottom"/>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Número de salarios mínimos</w:t>
            </w:r>
          </w:p>
          <w:p w:rsidR="000F61AB" w:rsidRPr="00FB2547" w:rsidRDefault="000F61AB" w:rsidP="003E624C">
            <w:pPr>
              <w:jc w:val="center"/>
              <w:rPr>
                <w:rFonts w:ascii="Arial" w:hAnsi="Arial" w:cs="Arial"/>
                <w:sz w:val="19"/>
                <w:szCs w:val="19"/>
                <w:lang w:val="es-MX"/>
              </w:rPr>
            </w:pPr>
          </w:p>
        </w:tc>
      </w:tr>
      <w:tr w:rsidR="000F61AB" w:rsidRPr="00FB2547" w:rsidTr="003E624C">
        <w:trPr>
          <w:trHeight w:val="567"/>
        </w:trPr>
        <w:tc>
          <w:tcPr>
            <w:tcW w:w="460" w:type="dxa"/>
            <w:shd w:val="clear" w:color="auto" w:fill="auto"/>
            <w:noWrap/>
          </w:tcPr>
          <w:p w:rsidR="000F61AB" w:rsidRPr="00FB2547" w:rsidRDefault="000F61AB" w:rsidP="003E624C">
            <w:pPr>
              <w:ind w:left="458" w:hanging="458"/>
              <w:rPr>
                <w:rFonts w:ascii="Arial" w:hAnsi="Arial" w:cs="Arial"/>
                <w:sz w:val="19"/>
                <w:szCs w:val="19"/>
                <w:lang w:val="es-MX"/>
              </w:rPr>
            </w:pPr>
            <w:r w:rsidRPr="00FB2547">
              <w:rPr>
                <w:rFonts w:ascii="Arial" w:hAnsi="Arial" w:cs="Arial"/>
                <w:sz w:val="19"/>
                <w:szCs w:val="19"/>
                <w:lang w:val="es-MX"/>
              </w:rPr>
              <w:t>I</w:t>
            </w:r>
          </w:p>
        </w:tc>
        <w:tc>
          <w:tcPr>
            <w:tcW w:w="4517"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Obtención de registro de Director Responsable de Obra en el Estado:</w:t>
            </w:r>
          </w:p>
        </w:tc>
        <w:tc>
          <w:tcPr>
            <w:tcW w:w="1843" w:type="dxa"/>
            <w:shd w:val="clear" w:color="auto" w:fill="auto"/>
          </w:tcPr>
          <w:p w:rsidR="000F61AB" w:rsidRPr="00FB2547" w:rsidRDefault="000F61AB" w:rsidP="003E624C">
            <w:pPr>
              <w:ind w:left="458" w:hanging="458"/>
              <w:jc w:val="center"/>
              <w:rPr>
                <w:rFonts w:ascii="Arial" w:hAnsi="Arial" w:cs="Arial"/>
                <w:sz w:val="19"/>
                <w:szCs w:val="19"/>
                <w:lang w:val="es-MX"/>
              </w:rPr>
            </w:pPr>
          </w:p>
          <w:p w:rsidR="000F61AB" w:rsidRPr="00FB2547" w:rsidRDefault="000F61AB" w:rsidP="003E624C">
            <w:pPr>
              <w:ind w:left="458" w:hanging="458"/>
              <w:jc w:val="center"/>
              <w:rPr>
                <w:rFonts w:ascii="Arial" w:hAnsi="Arial" w:cs="Arial"/>
                <w:sz w:val="19"/>
                <w:szCs w:val="19"/>
                <w:lang w:val="es-MX"/>
              </w:rPr>
            </w:pPr>
            <w:r w:rsidRPr="00FB2547">
              <w:rPr>
                <w:rFonts w:ascii="Arial" w:hAnsi="Arial" w:cs="Arial"/>
                <w:sz w:val="19"/>
                <w:szCs w:val="19"/>
                <w:lang w:val="es-MX"/>
              </w:rPr>
              <w:t>10.00</w:t>
            </w:r>
          </w:p>
        </w:tc>
      </w:tr>
      <w:tr w:rsidR="000F61AB" w:rsidRPr="00FB2547" w:rsidTr="003E624C">
        <w:trPr>
          <w:trHeight w:val="567"/>
        </w:trPr>
        <w:tc>
          <w:tcPr>
            <w:tcW w:w="460" w:type="dxa"/>
            <w:shd w:val="clear" w:color="auto" w:fill="auto"/>
            <w:noWrap/>
          </w:tcPr>
          <w:p w:rsidR="000F61AB" w:rsidRPr="00FB2547" w:rsidRDefault="000F61AB" w:rsidP="003E624C">
            <w:pPr>
              <w:ind w:left="458" w:hanging="458"/>
              <w:jc w:val="right"/>
              <w:rPr>
                <w:rFonts w:ascii="Arial" w:hAnsi="Arial" w:cs="Arial"/>
                <w:sz w:val="19"/>
                <w:szCs w:val="19"/>
                <w:lang w:val="es-MX"/>
              </w:rPr>
            </w:pPr>
            <w:r w:rsidRPr="00FB2547">
              <w:rPr>
                <w:rFonts w:ascii="Arial" w:hAnsi="Arial" w:cs="Arial"/>
                <w:sz w:val="19"/>
                <w:szCs w:val="19"/>
                <w:lang w:val="es-MX"/>
              </w:rPr>
              <w:t>a)</w:t>
            </w:r>
          </w:p>
        </w:tc>
        <w:tc>
          <w:tcPr>
            <w:tcW w:w="4517"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Revalidación anual del registro de Director Responsable de Obra en el Estado:</w:t>
            </w:r>
          </w:p>
        </w:tc>
        <w:tc>
          <w:tcPr>
            <w:tcW w:w="1843" w:type="dxa"/>
            <w:shd w:val="clear" w:color="auto" w:fill="auto"/>
          </w:tcPr>
          <w:p w:rsidR="000F61AB" w:rsidRPr="00FB2547" w:rsidRDefault="000F61AB" w:rsidP="003E624C">
            <w:pPr>
              <w:ind w:left="458" w:hanging="458"/>
              <w:jc w:val="center"/>
              <w:rPr>
                <w:rFonts w:ascii="Arial" w:hAnsi="Arial" w:cs="Arial"/>
                <w:sz w:val="19"/>
                <w:szCs w:val="19"/>
                <w:lang w:val="es-MX"/>
              </w:rPr>
            </w:pPr>
          </w:p>
          <w:p w:rsidR="000F61AB" w:rsidRPr="00FB2547" w:rsidRDefault="000F61AB" w:rsidP="003E624C">
            <w:pPr>
              <w:ind w:left="458" w:hanging="458"/>
              <w:jc w:val="center"/>
              <w:rPr>
                <w:rFonts w:ascii="Arial" w:hAnsi="Arial" w:cs="Arial"/>
                <w:sz w:val="19"/>
                <w:szCs w:val="19"/>
                <w:lang w:val="es-MX"/>
              </w:rPr>
            </w:pPr>
            <w:r w:rsidRPr="00FB2547">
              <w:rPr>
                <w:rFonts w:ascii="Arial" w:hAnsi="Arial" w:cs="Arial"/>
                <w:sz w:val="19"/>
                <w:szCs w:val="19"/>
                <w:lang w:val="es-MX"/>
              </w:rPr>
              <w:t>5.00</w:t>
            </w:r>
          </w:p>
        </w:tc>
      </w:tr>
      <w:tr w:rsidR="000F61AB" w:rsidRPr="00FB2547" w:rsidTr="003E624C">
        <w:trPr>
          <w:trHeight w:val="567"/>
        </w:trPr>
        <w:tc>
          <w:tcPr>
            <w:tcW w:w="460" w:type="dxa"/>
            <w:shd w:val="clear" w:color="auto" w:fill="auto"/>
            <w:noWrap/>
          </w:tcPr>
          <w:p w:rsidR="000F61AB" w:rsidRPr="00FB2547" w:rsidRDefault="000F61AB" w:rsidP="003E624C">
            <w:pPr>
              <w:ind w:left="458" w:hanging="458"/>
              <w:jc w:val="right"/>
              <w:rPr>
                <w:rFonts w:ascii="Arial" w:hAnsi="Arial" w:cs="Arial"/>
                <w:sz w:val="19"/>
                <w:szCs w:val="19"/>
                <w:lang w:val="es-MX"/>
              </w:rPr>
            </w:pPr>
            <w:r w:rsidRPr="00FB2547">
              <w:rPr>
                <w:rFonts w:ascii="Arial" w:hAnsi="Arial" w:cs="Arial"/>
                <w:sz w:val="19"/>
                <w:szCs w:val="19"/>
                <w:lang w:val="es-MX"/>
              </w:rPr>
              <w:t>b)</w:t>
            </w:r>
          </w:p>
        </w:tc>
        <w:tc>
          <w:tcPr>
            <w:tcW w:w="4517"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Reposición de credencial de Director Responsable de Obra en el Estado:</w:t>
            </w:r>
          </w:p>
        </w:tc>
        <w:tc>
          <w:tcPr>
            <w:tcW w:w="1843" w:type="dxa"/>
            <w:shd w:val="clear" w:color="auto" w:fill="auto"/>
          </w:tcPr>
          <w:p w:rsidR="000F61AB" w:rsidRPr="00FB2547" w:rsidRDefault="000F61AB" w:rsidP="003E624C">
            <w:pPr>
              <w:ind w:left="458" w:hanging="458"/>
              <w:jc w:val="center"/>
              <w:rPr>
                <w:rFonts w:ascii="Arial" w:hAnsi="Arial" w:cs="Arial"/>
                <w:sz w:val="19"/>
                <w:szCs w:val="19"/>
                <w:lang w:val="es-MX"/>
              </w:rPr>
            </w:pPr>
          </w:p>
          <w:p w:rsidR="000F61AB" w:rsidRPr="00FB2547" w:rsidRDefault="000F61AB" w:rsidP="003E624C">
            <w:pPr>
              <w:ind w:left="458" w:hanging="458"/>
              <w:jc w:val="center"/>
              <w:rPr>
                <w:rFonts w:ascii="Arial" w:hAnsi="Arial" w:cs="Arial"/>
                <w:sz w:val="19"/>
                <w:szCs w:val="19"/>
                <w:lang w:val="es-MX"/>
              </w:rPr>
            </w:pPr>
            <w:r w:rsidRPr="00FB2547">
              <w:rPr>
                <w:rFonts w:ascii="Arial" w:hAnsi="Arial" w:cs="Arial"/>
                <w:sz w:val="19"/>
                <w:szCs w:val="19"/>
                <w:lang w:val="es-MX"/>
              </w:rPr>
              <w:t>5.00</w:t>
            </w:r>
          </w:p>
        </w:tc>
      </w:tr>
      <w:tr w:rsidR="000F61AB" w:rsidRPr="00FB2547" w:rsidTr="003E624C">
        <w:trPr>
          <w:trHeight w:val="567"/>
        </w:trPr>
        <w:tc>
          <w:tcPr>
            <w:tcW w:w="460" w:type="dxa"/>
            <w:shd w:val="clear" w:color="auto" w:fill="auto"/>
            <w:noWrap/>
          </w:tcPr>
          <w:p w:rsidR="000F61AB" w:rsidRPr="00FB2547" w:rsidRDefault="000F61AB" w:rsidP="003E624C">
            <w:pPr>
              <w:ind w:left="458" w:hanging="458"/>
              <w:rPr>
                <w:rFonts w:ascii="Arial" w:hAnsi="Arial" w:cs="Arial"/>
                <w:sz w:val="19"/>
                <w:szCs w:val="19"/>
                <w:lang w:val="es-MX"/>
              </w:rPr>
            </w:pPr>
            <w:r w:rsidRPr="00FB2547">
              <w:rPr>
                <w:rFonts w:ascii="Arial" w:hAnsi="Arial" w:cs="Arial"/>
                <w:sz w:val="19"/>
                <w:szCs w:val="19"/>
                <w:lang w:val="es-MX"/>
              </w:rPr>
              <w:t>II</w:t>
            </w:r>
          </w:p>
        </w:tc>
        <w:tc>
          <w:tcPr>
            <w:tcW w:w="4517"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 xml:space="preserve">Expedición de la licencia estatal de uso de suelo de: </w:t>
            </w:r>
          </w:p>
        </w:tc>
        <w:tc>
          <w:tcPr>
            <w:tcW w:w="1843" w:type="dxa"/>
            <w:shd w:val="clear" w:color="auto" w:fill="auto"/>
          </w:tcPr>
          <w:p w:rsidR="000F61AB" w:rsidRPr="00FB2547" w:rsidRDefault="000F61AB" w:rsidP="003E624C">
            <w:pPr>
              <w:ind w:left="458" w:hanging="458"/>
              <w:jc w:val="center"/>
              <w:rPr>
                <w:rFonts w:ascii="Arial" w:hAnsi="Arial" w:cs="Arial"/>
                <w:sz w:val="19"/>
                <w:szCs w:val="19"/>
                <w:lang w:val="es-MX"/>
              </w:rPr>
            </w:pPr>
          </w:p>
        </w:tc>
      </w:tr>
      <w:tr w:rsidR="000F61AB" w:rsidRPr="00FB2547" w:rsidTr="003E624C">
        <w:trPr>
          <w:trHeight w:val="340"/>
        </w:trPr>
        <w:tc>
          <w:tcPr>
            <w:tcW w:w="460" w:type="dxa"/>
            <w:shd w:val="clear" w:color="auto" w:fill="auto"/>
            <w:noWrap/>
          </w:tcPr>
          <w:p w:rsidR="000F61AB" w:rsidRPr="00FB2547" w:rsidRDefault="000F61AB" w:rsidP="003E624C">
            <w:pPr>
              <w:ind w:left="458" w:hanging="458"/>
              <w:jc w:val="right"/>
              <w:rPr>
                <w:rFonts w:ascii="Arial" w:hAnsi="Arial" w:cs="Arial"/>
                <w:sz w:val="19"/>
                <w:szCs w:val="19"/>
                <w:lang w:val="es-MX"/>
              </w:rPr>
            </w:pPr>
            <w:r w:rsidRPr="00FB2547">
              <w:rPr>
                <w:rFonts w:ascii="Arial" w:hAnsi="Arial" w:cs="Arial"/>
                <w:sz w:val="19"/>
                <w:szCs w:val="19"/>
                <w:lang w:val="es-MX"/>
              </w:rPr>
              <w:t>a)</w:t>
            </w:r>
          </w:p>
        </w:tc>
        <w:tc>
          <w:tcPr>
            <w:tcW w:w="4517"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Habitación:</w:t>
            </w:r>
          </w:p>
        </w:tc>
        <w:tc>
          <w:tcPr>
            <w:tcW w:w="1843" w:type="dxa"/>
            <w:shd w:val="clear" w:color="auto" w:fill="auto"/>
          </w:tcPr>
          <w:p w:rsidR="000F61AB" w:rsidRPr="00FB2547" w:rsidRDefault="000F61AB" w:rsidP="003E624C">
            <w:pPr>
              <w:ind w:left="458" w:hanging="458"/>
              <w:jc w:val="center"/>
              <w:rPr>
                <w:rFonts w:ascii="Arial" w:hAnsi="Arial" w:cs="Arial"/>
                <w:sz w:val="19"/>
                <w:szCs w:val="19"/>
                <w:lang w:val="es-MX"/>
              </w:rPr>
            </w:pPr>
          </w:p>
        </w:tc>
      </w:tr>
      <w:tr w:rsidR="000F61AB" w:rsidRPr="00FB2547" w:rsidTr="003E624C">
        <w:trPr>
          <w:trHeight w:val="340"/>
        </w:trPr>
        <w:tc>
          <w:tcPr>
            <w:tcW w:w="460" w:type="dxa"/>
            <w:shd w:val="clear" w:color="auto" w:fill="auto"/>
            <w:noWrap/>
          </w:tcPr>
          <w:p w:rsidR="000F61AB" w:rsidRPr="00FB2547" w:rsidRDefault="000F61AB" w:rsidP="003E624C">
            <w:pPr>
              <w:ind w:left="458" w:hanging="458"/>
              <w:jc w:val="right"/>
              <w:rPr>
                <w:rFonts w:ascii="Arial" w:hAnsi="Arial" w:cs="Arial"/>
                <w:sz w:val="19"/>
                <w:szCs w:val="19"/>
                <w:lang w:val="es-MX"/>
              </w:rPr>
            </w:pPr>
          </w:p>
        </w:tc>
        <w:tc>
          <w:tcPr>
            <w:tcW w:w="4517"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Por cada 100 m2, hasta 10,000 m2:</w:t>
            </w:r>
          </w:p>
        </w:tc>
        <w:tc>
          <w:tcPr>
            <w:tcW w:w="1843" w:type="dxa"/>
            <w:shd w:val="clear" w:color="auto" w:fill="auto"/>
          </w:tcPr>
          <w:p w:rsidR="000F61AB" w:rsidRPr="00FB2547" w:rsidRDefault="000F61AB" w:rsidP="003E624C">
            <w:pPr>
              <w:ind w:left="458" w:hanging="458"/>
              <w:jc w:val="center"/>
              <w:rPr>
                <w:rFonts w:ascii="Arial" w:hAnsi="Arial" w:cs="Arial"/>
                <w:sz w:val="19"/>
                <w:szCs w:val="19"/>
                <w:lang w:val="es-MX"/>
              </w:rPr>
            </w:pPr>
            <w:r w:rsidRPr="00FB2547">
              <w:rPr>
                <w:rFonts w:ascii="Arial" w:hAnsi="Arial" w:cs="Arial"/>
                <w:sz w:val="19"/>
                <w:szCs w:val="19"/>
                <w:lang w:val="es-MX"/>
              </w:rPr>
              <w:t>1.00</w:t>
            </w:r>
          </w:p>
        </w:tc>
      </w:tr>
      <w:tr w:rsidR="000F61AB" w:rsidRPr="00FB2547" w:rsidTr="003E624C">
        <w:trPr>
          <w:trHeight w:val="340"/>
        </w:trPr>
        <w:tc>
          <w:tcPr>
            <w:tcW w:w="460" w:type="dxa"/>
            <w:shd w:val="clear" w:color="auto" w:fill="auto"/>
            <w:noWrap/>
          </w:tcPr>
          <w:p w:rsidR="000F61AB" w:rsidRPr="00FB2547" w:rsidRDefault="000F61AB" w:rsidP="003E624C">
            <w:pPr>
              <w:ind w:left="458" w:hanging="458"/>
              <w:jc w:val="right"/>
              <w:rPr>
                <w:rFonts w:ascii="Arial" w:hAnsi="Arial" w:cs="Arial"/>
                <w:sz w:val="19"/>
                <w:szCs w:val="19"/>
                <w:lang w:val="es-MX"/>
              </w:rPr>
            </w:pPr>
          </w:p>
        </w:tc>
        <w:tc>
          <w:tcPr>
            <w:tcW w:w="4517"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Por cada 150 m2, después de 10,000 m2:</w:t>
            </w:r>
          </w:p>
        </w:tc>
        <w:tc>
          <w:tcPr>
            <w:tcW w:w="1843" w:type="dxa"/>
            <w:shd w:val="clear" w:color="auto" w:fill="auto"/>
          </w:tcPr>
          <w:p w:rsidR="000F61AB" w:rsidRPr="00FB2547" w:rsidRDefault="000F61AB" w:rsidP="003E624C">
            <w:pPr>
              <w:ind w:left="458" w:hanging="458"/>
              <w:jc w:val="center"/>
              <w:rPr>
                <w:rFonts w:ascii="Arial" w:hAnsi="Arial" w:cs="Arial"/>
                <w:sz w:val="19"/>
                <w:szCs w:val="19"/>
                <w:lang w:val="es-MX"/>
              </w:rPr>
            </w:pPr>
            <w:r w:rsidRPr="00FB2547">
              <w:rPr>
                <w:rFonts w:ascii="Arial" w:hAnsi="Arial" w:cs="Arial"/>
                <w:sz w:val="19"/>
                <w:szCs w:val="19"/>
                <w:lang w:val="es-MX"/>
              </w:rPr>
              <w:t>1.00</w:t>
            </w:r>
          </w:p>
        </w:tc>
      </w:tr>
      <w:tr w:rsidR="000F61AB" w:rsidRPr="00FB2547" w:rsidTr="003E624C">
        <w:trPr>
          <w:trHeight w:val="340"/>
        </w:trPr>
        <w:tc>
          <w:tcPr>
            <w:tcW w:w="460" w:type="dxa"/>
            <w:shd w:val="clear" w:color="auto" w:fill="auto"/>
            <w:noWrap/>
          </w:tcPr>
          <w:p w:rsidR="000F61AB" w:rsidRPr="00FB2547" w:rsidRDefault="000F61AB" w:rsidP="003E624C">
            <w:pPr>
              <w:ind w:left="458" w:hanging="458"/>
              <w:jc w:val="right"/>
              <w:rPr>
                <w:rFonts w:ascii="Arial" w:hAnsi="Arial" w:cs="Arial"/>
                <w:sz w:val="19"/>
                <w:szCs w:val="19"/>
                <w:lang w:val="es-MX"/>
              </w:rPr>
            </w:pPr>
            <w:r w:rsidRPr="00FB2547">
              <w:rPr>
                <w:rFonts w:ascii="Arial" w:hAnsi="Arial" w:cs="Arial"/>
                <w:sz w:val="19"/>
                <w:szCs w:val="19"/>
                <w:lang w:val="es-MX"/>
              </w:rPr>
              <w:t>b)</w:t>
            </w:r>
          </w:p>
        </w:tc>
        <w:tc>
          <w:tcPr>
            <w:tcW w:w="4517"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Otros usos:</w:t>
            </w:r>
          </w:p>
        </w:tc>
        <w:tc>
          <w:tcPr>
            <w:tcW w:w="1843" w:type="dxa"/>
            <w:shd w:val="clear" w:color="auto" w:fill="auto"/>
          </w:tcPr>
          <w:p w:rsidR="000F61AB" w:rsidRPr="00FB2547" w:rsidRDefault="000F61AB" w:rsidP="003E624C">
            <w:pPr>
              <w:ind w:left="458" w:hanging="458"/>
              <w:jc w:val="center"/>
              <w:rPr>
                <w:rFonts w:ascii="Arial" w:hAnsi="Arial" w:cs="Arial"/>
                <w:sz w:val="19"/>
                <w:szCs w:val="19"/>
                <w:lang w:val="es-MX"/>
              </w:rPr>
            </w:pPr>
          </w:p>
        </w:tc>
      </w:tr>
      <w:tr w:rsidR="000F61AB" w:rsidRPr="00FB2547" w:rsidTr="003E624C">
        <w:trPr>
          <w:trHeight w:val="340"/>
        </w:trPr>
        <w:tc>
          <w:tcPr>
            <w:tcW w:w="460" w:type="dxa"/>
            <w:shd w:val="clear" w:color="auto" w:fill="auto"/>
            <w:noWrap/>
          </w:tcPr>
          <w:p w:rsidR="000F61AB" w:rsidRPr="00FB2547" w:rsidRDefault="000F61AB" w:rsidP="003E624C">
            <w:pPr>
              <w:ind w:left="458" w:hanging="458"/>
              <w:rPr>
                <w:rFonts w:ascii="Arial" w:hAnsi="Arial" w:cs="Arial"/>
                <w:sz w:val="19"/>
                <w:szCs w:val="19"/>
                <w:lang w:val="es-MX"/>
              </w:rPr>
            </w:pPr>
          </w:p>
        </w:tc>
        <w:tc>
          <w:tcPr>
            <w:tcW w:w="4517"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Por cada 100 m2, hasta 10,000 m2:</w:t>
            </w:r>
          </w:p>
        </w:tc>
        <w:tc>
          <w:tcPr>
            <w:tcW w:w="1843" w:type="dxa"/>
            <w:shd w:val="clear" w:color="auto" w:fill="auto"/>
          </w:tcPr>
          <w:p w:rsidR="000F61AB" w:rsidRPr="00FB2547" w:rsidRDefault="000F61AB" w:rsidP="003E624C">
            <w:pPr>
              <w:ind w:left="458" w:hanging="458"/>
              <w:jc w:val="center"/>
              <w:rPr>
                <w:rFonts w:ascii="Arial" w:hAnsi="Arial" w:cs="Arial"/>
                <w:sz w:val="19"/>
                <w:szCs w:val="19"/>
                <w:lang w:val="es-MX"/>
              </w:rPr>
            </w:pPr>
            <w:r w:rsidRPr="00FB2547">
              <w:rPr>
                <w:rFonts w:ascii="Arial" w:hAnsi="Arial" w:cs="Arial"/>
                <w:sz w:val="19"/>
                <w:szCs w:val="19"/>
                <w:lang w:val="es-MX"/>
              </w:rPr>
              <w:t>2.00</w:t>
            </w:r>
          </w:p>
        </w:tc>
      </w:tr>
      <w:tr w:rsidR="000F61AB" w:rsidRPr="00FB2547" w:rsidTr="003E624C">
        <w:trPr>
          <w:trHeight w:val="340"/>
        </w:trPr>
        <w:tc>
          <w:tcPr>
            <w:tcW w:w="460" w:type="dxa"/>
            <w:shd w:val="clear" w:color="auto" w:fill="auto"/>
            <w:noWrap/>
          </w:tcPr>
          <w:p w:rsidR="000F61AB" w:rsidRPr="00FB2547" w:rsidRDefault="000F61AB" w:rsidP="003E624C">
            <w:pPr>
              <w:ind w:left="458" w:hanging="458"/>
              <w:rPr>
                <w:rFonts w:ascii="Arial" w:hAnsi="Arial" w:cs="Arial"/>
                <w:sz w:val="19"/>
                <w:szCs w:val="19"/>
                <w:lang w:val="es-MX"/>
              </w:rPr>
            </w:pPr>
          </w:p>
        </w:tc>
        <w:tc>
          <w:tcPr>
            <w:tcW w:w="4517"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Por cada 150 m2, después de 10,000 m2:</w:t>
            </w:r>
          </w:p>
        </w:tc>
        <w:tc>
          <w:tcPr>
            <w:tcW w:w="1843" w:type="dxa"/>
            <w:shd w:val="clear" w:color="auto" w:fill="auto"/>
          </w:tcPr>
          <w:p w:rsidR="000F61AB" w:rsidRPr="00FB2547" w:rsidRDefault="000F61AB" w:rsidP="003E624C">
            <w:pPr>
              <w:ind w:left="458" w:hanging="458"/>
              <w:jc w:val="center"/>
              <w:rPr>
                <w:rFonts w:ascii="Arial" w:hAnsi="Arial" w:cs="Arial"/>
                <w:sz w:val="19"/>
                <w:szCs w:val="19"/>
                <w:lang w:val="es-MX"/>
              </w:rPr>
            </w:pPr>
            <w:r w:rsidRPr="00FB2547">
              <w:rPr>
                <w:rFonts w:ascii="Arial" w:hAnsi="Arial" w:cs="Arial"/>
                <w:sz w:val="19"/>
                <w:szCs w:val="19"/>
                <w:lang w:val="es-MX"/>
              </w:rPr>
              <w:t>3.00</w:t>
            </w:r>
          </w:p>
        </w:tc>
      </w:tr>
      <w:tr w:rsidR="000F61AB" w:rsidRPr="00FB2547" w:rsidTr="003E624C">
        <w:trPr>
          <w:trHeight w:val="340"/>
        </w:trPr>
        <w:tc>
          <w:tcPr>
            <w:tcW w:w="460" w:type="dxa"/>
            <w:shd w:val="clear" w:color="auto" w:fill="auto"/>
            <w:noWrap/>
          </w:tcPr>
          <w:p w:rsidR="000F61AB" w:rsidRPr="00FB2547" w:rsidRDefault="000F61AB" w:rsidP="003E624C">
            <w:pPr>
              <w:ind w:left="458" w:hanging="458"/>
              <w:rPr>
                <w:rFonts w:ascii="Arial" w:hAnsi="Arial" w:cs="Arial"/>
                <w:sz w:val="19"/>
                <w:szCs w:val="19"/>
                <w:lang w:val="es-MX"/>
              </w:rPr>
            </w:pPr>
            <w:r w:rsidRPr="00FB2547">
              <w:rPr>
                <w:rFonts w:ascii="Arial" w:hAnsi="Arial" w:cs="Arial"/>
                <w:sz w:val="19"/>
                <w:szCs w:val="19"/>
                <w:lang w:val="es-MX"/>
              </w:rPr>
              <w:t>III</w:t>
            </w:r>
          </w:p>
        </w:tc>
        <w:tc>
          <w:tcPr>
            <w:tcW w:w="4517"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Certificación de planos:</w:t>
            </w:r>
          </w:p>
        </w:tc>
        <w:tc>
          <w:tcPr>
            <w:tcW w:w="1843" w:type="dxa"/>
            <w:shd w:val="clear" w:color="auto" w:fill="auto"/>
          </w:tcPr>
          <w:p w:rsidR="000F61AB" w:rsidRPr="00FB2547" w:rsidRDefault="000F61AB" w:rsidP="003E624C">
            <w:pPr>
              <w:ind w:left="458" w:hanging="458"/>
              <w:jc w:val="center"/>
              <w:rPr>
                <w:rFonts w:ascii="Arial" w:hAnsi="Arial" w:cs="Arial"/>
                <w:sz w:val="19"/>
                <w:szCs w:val="19"/>
                <w:lang w:val="es-MX"/>
              </w:rPr>
            </w:pPr>
          </w:p>
        </w:tc>
      </w:tr>
      <w:tr w:rsidR="000F61AB" w:rsidRPr="00FB2547" w:rsidTr="003E624C">
        <w:trPr>
          <w:trHeight w:val="340"/>
        </w:trPr>
        <w:tc>
          <w:tcPr>
            <w:tcW w:w="460" w:type="dxa"/>
            <w:shd w:val="clear" w:color="auto" w:fill="auto"/>
            <w:noWrap/>
          </w:tcPr>
          <w:p w:rsidR="000F61AB" w:rsidRPr="00FB2547" w:rsidRDefault="000F61AB" w:rsidP="003E624C">
            <w:pPr>
              <w:ind w:left="458" w:hanging="458"/>
              <w:rPr>
                <w:rFonts w:ascii="Arial" w:hAnsi="Arial" w:cs="Arial"/>
                <w:sz w:val="19"/>
                <w:szCs w:val="19"/>
                <w:lang w:val="es-MX"/>
              </w:rPr>
            </w:pPr>
          </w:p>
        </w:tc>
        <w:tc>
          <w:tcPr>
            <w:tcW w:w="4517"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Por plano:</w:t>
            </w:r>
          </w:p>
        </w:tc>
        <w:tc>
          <w:tcPr>
            <w:tcW w:w="1843" w:type="dxa"/>
            <w:shd w:val="clear" w:color="auto" w:fill="auto"/>
          </w:tcPr>
          <w:p w:rsidR="000F61AB" w:rsidRPr="00FB2547" w:rsidRDefault="000F61AB" w:rsidP="003E624C">
            <w:pPr>
              <w:ind w:left="458" w:hanging="458"/>
              <w:jc w:val="center"/>
              <w:rPr>
                <w:rFonts w:ascii="Arial" w:hAnsi="Arial" w:cs="Arial"/>
                <w:sz w:val="19"/>
                <w:szCs w:val="19"/>
                <w:lang w:val="es-MX"/>
              </w:rPr>
            </w:pPr>
            <w:r w:rsidRPr="00FB2547">
              <w:rPr>
                <w:rFonts w:ascii="Arial" w:hAnsi="Arial" w:cs="Arial"/>
                <w:sz w:val="19"/>
                <w:szCs w:val="19"/>
                <w:lang w:val="es-MX"/>
              </w:rPr>
              <w:t>5.00</w:t>
            </w:r>
          </w:p>
        </w:tc>
      </w:tr>
      <w:tr w:rsidR="000F61AB" w:rsidRPr="00FB2547" w:rsidTr="003E624C">
        <w:trPr>
          <w:trHeight w:val="567"/>
        </w:trPr>
        <w:tc>
          <w:tcPr>
            <w:tcW w:w="460" w:type="dxa"/>
            <w:shd w:val="clear" w:color="auto" w:fill="auto"/>
            <w:noWrap/>
          </w:tcPr>
          <w:p w:rsidR="000F61AB" w:rsidRPr="00FB2547" w:rsidRDefault="000F61AB" w:rsidP="003E624C">
            <w:pPr>
              <w:ind w:left="458" w:hanging="458"/>
              <w:rPr>
                <w:rFonts w:ascii="Arial" w:hAnsi="Arial" w:cs="Arial"/>
                <w:sz w:val="19"/>
                <w:szCs w:val="19"/>
                <w:lang w:val="es-MX"/>
              </w:rPr>
            </w:pPr>
            <w:r w:rsidRPr="00FB2547">
              <w:rPr>
                <w:rFonts w:ascii="Arial" w:hAnsi="Arial" w:cs="Arial"/>
                <w:sz w:val="19"/>
                <w:szCs w:val="19"/>
                <w:lang w:val="es-MX"/>
              </w:rPr>
              <w:t>IV</w:t>
            </w:r>
          </w:p>
        </w:tc>
        <w:tc>
          <w:tcPr>
            <w:tcW w:w="4517" w:type="dxa"/>
            <w:shd w:val="clear" w:color="auto" w:fill="auto"/>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Por el registro de personas físicas o morales en el Padrón de Contratistas de Obra Pública:</w:t>
            </w:r>
          </w:p>
        </w:tc>
        <w:tc>
          <w:tcPr>
            <w:tcW w:w="1843" w:type="dxa"/>
            <w:shd w:val="clear" w:color="auto" w:fill="auto"/>
          </w:tcPr>
          <w:p w:rsidR="000F61AB" w:rsidRPr="00FB2547" w:rsidRDefault="000F61AB" w:rsidP="003E624C">
            <w:pPr>
              <w:ind w:left="458" w:hanging="458"/>
              <w:jc w:val="center"/>
              <w:rPr>
                <w:rFonts w:ascii="Arial" w:hAnsi="Arial" w:cs="Arial"/>
                <w:bCs/>
                <w:sz w:val="19"/>
                <w:szCs w:val="19"/>
                <w:lang w:val="es-MX"/>
              </w:rPr>
            </w:pPr>
          </w:p>
          <w:p w:rsidR="000F61AB" w:rsidRPr="00FB2547" w:rsidRDefault="000F61AB" w:rsidP="003E624C">
            <w:pPr>
              <w:ind w:left="458" w:hanging="458"/>
              <w:jc w:val="center"/>
              <w:rPr>
                <w:rFonts w:ascii="Arial" w:hAnsi="Arial" w:cs="Arial"/>
                <w:bCs/>
                <w:sz w:val="19"/>
                <w:szCs w:val="19"/>
                <w:lang w:val="es-MX"/>
              </w:rPr>
            </w:pPr>
            <w:r w:rsidRPr="00FB2547">
              <w:rPr>
                <w:rFonts w:ascii="Arial" w:hAnsi="Arial" w:cs="Arial"/>
                <w:bCs/>
                <w:sz w:val="19"/>
                <w:szCs w:val="19"/>
                <w:lang w:val="es-MX"/>
              </w:rPr>
              <w:t>40.00</w:t>
            </w:r>
          </w:p>
        </w:tc>
      </w:tr>
      <w:tr w:rsidR="000F61AB" w:rsidRPr="00FB2547" w:rsidTr="003E624C">
        <w:trPr>
          <w:trHeight w:val="794"/>
        </w:trPr>
        <w:tc>
          <w:tcPr>
            <w:tcW w:w="460" w:type="dxa"/>
            <w:shd w:val="clear" w:color="auto" w:fill="auto"/>
            <w:noWrap/>
          </w:tcPr>
          <w:p w:rsidR="000F61AB" w:rsidRPr="00FB2547" w:rsidRDefault="000F61AB" w:rsidP="003E624C">
            <w:pPr>
              <w:ind w:left="458" w:hanging="458"/>
              <w:rPr>
                <w:rFonts w:ascii="Arial" w:hAnsi="Arial" w:cs="Arial"/>
                <w:sz w:val="19"/>
                <w:szCs w:val="19"/>
                <w:lang w:val="es-MX"/>
              </w:rPr>
            </w:pPr>
            <w:r w:rsidRPr="00FB2547">
              <w:rPr>
                <w:rFonts w:ascii="Arial" w:hAnsi="Arial" w:cs="Arial"/>
                <w:sz w:val="19"/>
                <w:szCs w:val="19"/>
                <w:lang w:val="es-MX"/>
              </w:rPr>
              <w:t>V</w:t>
            </w:r>
          </w:p>
        </w:tc>
        <w:tc>
          <w:tcPr>
            <w:tcW w:w="4517" w:type="dxa"/>
            <w:shd w:val="clear" w:color="auto" w:fill="auto"/>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Por la renovación de registro, por ejercicio fiscal de personas físicas o morales en el Padrón de Contratistas de Obra Pública:</w:t>
            </w:r>
          </w:p>
        </w:tc>
        <w:tc>
          <w:tcPr>
            <w:tcW w:w="1843" w:type="dxa"/>
            <w:shd w:val="clear" w:color="auto" w:fill="auto"/>
          </w:tcPr>
          <w:p w:rsidR="000F61AB" w:rsidRPr="00FB2547" w:rsidRDefault="000F61AB" w:rsidP="003E624C">
            <w:pPr>
              <w:ind w:left="458" w:hanging="458"/>
              <w:jc w:val="center"/>
              <w:rPr>
                <w:rFonts w:ascii="Arial" w:hAnsi="Arial" w:cs="Arial"/>
                <w:bCs/>
                <w:sz w:val="19"/>
                <w:szCs w:val="19"/>
                <w:lang w:val="es-MX"/>
              </w:rPr>
            </w:pPr>
          </w:p>
          <w:p w:rsidR="000F61AB" w:rsidRPr="00FB2547" w:rsidRDefault="000F61AB" w:rsidP="003E624C">
            <w:pPr>
              <w:ind w:left="458" w:hanging="458"/>
              <w:jc w:val="center"/>
              <w:rPr>
                <w:rFonts w:ascii="Arial" w:hAnsi="Arial" w:cs="Arial"/>
                <w:bCs/>
                <w:sz w:val="19"/>
                <w:szCs w:val="19"/>
                <w:lang w:val="es-MX"/>
              </w:rPr>
            </w:pPr>
          </w:p>
          <w:p w:rsidR="000F61AB" w:rsidRPr="00FB2547" w:rsidRDefault="000F61AB" w:rsidP="003E624C">
            <w:pPr>
              <w:ind w:left="458" w:hanging="458"/>
              <w:jc w:val="center"/>
              <w:rPr>
                <w:rFonts w:ascii="Arial" w:hAnsi="Arial" w:cs="Arial"/>
                <w:bCs/>
                <w:sz w:val="19"/>
                <w:szCs w:val="19"/>
                <w:lang w:val="es-MX"/>
              </w:rPr>
            </w:pPr>
            <w:r w:rsidRPr="00FB2547">
              <w:rPr>
                <w:rFonts w:ascii="Arial" w:hAnsi="Arial" w:cs="Arial"/>
                <w:bCs/>
                <w:sz w:val="19"/>
                <w:szCs w:val="19"/>
                <w:lang w:val="es-MX"/>
              </w:rPr>
              <w:t>30.00</w:t>
            </w:r>
          </w:p>
        </w:tc>
      </w:tr>
    </w:tbl>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Sección Primera</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 xml:space="preserve">Servicios Ecológicos </w:t>
      </w:r>
    </w:p>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Artículo 47.</w:t>
      </w:r>
      <w:r w:rsidRPr="00FB2547">
        <w:rPr>
          <w:rFonts w:ascii="Arial" w:hAnsi="Arial" w:cs="Arial"/>
          <w:sz w:val="19"/>
          <w:szCs w:val="19"/>
        </w:rPr>
        <w:t xml:space="preserve"> Causarán y pagarán derechos los contribuyentes que soliciten evaluación de obras o actividades en materia de impacto y riesgo ambiental, conforme a las siguientes cuotas:</w:t>
      </w:r>
    </w:p>
    <w:p w:rsidR="000F61AB" w:rsidRPr="00FB2547" w:rsidRDefault="000F61AB" w:rsidP="000F61AB">
      <w:pPr>
        <w:pStyle w:val="Textosinformato"/>
        <w:tabs>
          <w:tab w:val="right" w:leader="dot" w:pos="8828"/>
        </w:tabs>
        <w:jc w:val="both"/>
        <w:rPr>
          <w:rFonts w:ascii="Arial" w:hAnsi="Arial" w:cs="Arial"/>
          <w:sz w:val="19"/>
          <w:szCs w:val="19"/>
        </w:rPr>
      </w:pPr>
    </w:p>
    <w:tbl>
      <w:tblPr>
        <w:tblW w:w="6820" w:type="dxa"/>
        <w:tblInd w:w="55" w:type="dxa"/>
        <w:tblCellMar>
          <w:left w:w="70" w:type="dxa"/>
          <w:right w:w="70" w:type="dxa"/>
        </w:tblCellMar>
        <w:tblLook w:val="04A0" w:firstRow="1" w:lastRow="0" w:firstColumn="1" w:lastColumn="0" w:noHBand="0" w:noVBand="1"/>
      </w:tblPr>
      <w:tblGrid>
        <w:gridCol w:w="582"/>
        <w:gridCol w:w="4395"/>
        <w:gridCol w:w="1843"/>
      </w:tblGrid>
      <w:tr w:rsidR="000F61AB" w:rsidRPr="00FB2547" w:rsidTr="003E624C">
        <w:trPr>
          <w:trHeight w:val="567"/>
        </w:trPr>
        <w:tc>
          <w:tcPr>
            <w:tcW w:w="582" w:type="dxa"/>
            <w:shd w:val="clear" w:color="auto" w:fill="auto"/>
            <w:noWrap/>
            <w:hideMark/>
          </w:tcPr>
          <w:p w:rsidR="000F61AB" w:rsidRPr="00FB2547" w:rsidRDefault="000F61AB" w:rsidP="003E624C">
            <w:pPr>
              <w:jc w:val="center"/>
              <w:rPr>
                <w:rFonts w:ascii="Arial" w:hAnsi="Arial" w:cs="Arial"/>
                <w:sz w:val="19"/>
                <w:szCs w:val="19"/>
                <w:lang w:val="es-MX"/>
              </w:rPr>
            </w:pPr>
          </w:p>
        </w:tc>
        <w:tc>
          <w:tcPr>
            <w:tcW w:w="4395" w:type="dxa"/>
            <w:shd w:val="clear" w:color="auto" w:fill="auto"/>
            <w:noWrap/>
            <w:hideMark/>
          </w:tcPr>
          <w:p w:rsidR="000F61AB" w:rsidRPr="00FB2547" w:rsidRDefault="000F61AB" w:rsidP="003E624C">
            <w:pPr>
              <w:jc w:val="both"/>
              <w:rPr>
                <w:rFonts w:ascii="Arial" w:hAnsi="Arial" w:cs="Arial"/>
                <w:sz w:val="19"/>
                <w:szCs w:val="19"/>
                <w:lang w:val="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Número de salarios mínimos</w:t>
            </w:r>
          </w:p>
        </w:tc>
      </w:tr>
      <w:tr w:rsidR="000F61AB" w:rsidRPr="00FB2547" w:rsidTr="003E624C">
        <w:trPr>
          <w:trHeight w:val="340"/>
        </w:trPr>
        <w:tc>
          <w:tcPr>
            <w:tcW w:w="582"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I</w:t>
            </w:r>
          </w:p>
        </w:tc>
        <w:tc>
          <w:tcPr>
            <w:tcW w:w="4395"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Informe preventivo de impacto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75.00</w:t>
            </w:r>
          </w:p>
        </w:tc>
      </w:tr>
      <w:tr w:rsidR="000F61AB" w:rsidRPr="00FB2547" w:rsidTr="003E624C">
        <w:trPr>
          <w:trHeight w:val="340"/>
        </w:trPr>
        <w:tc>
          <w:tcPr>
            <w:tcW w:w="582"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II</w:t>
            </w:r>
          </w:p>
        </w:tc>
        <w:tc>
          <w:tcPr>
            <w:tcW w:w="4395"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Manifestación de impacto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125.00</w:t>
            </w:r>
          </w:p>
        </w:tc>
      </w:tr>
      <w:tr w:rsidR="000F61AB" w:rsidRPr="00FB2547" w:rsidTr="003E624C">
        <w:trPr>
          <w:trHeight w:val="340"/>
        </w:trPr>
        <w:tc>
          <w:tcPr>
            <w:tcW w:w="582"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III</w:t>
            </w:r>
          </w:p>
        </w:tc>
        <w:tc>
          <w:tcPr>
            <w:tcW w:w="4395"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Informe preliminar de riesgo: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75.00</w:t>
            </w:r>
          </w:p>
        </w:tc>
      </w:tr>
      <w:tr w:rsidR="000F61AB" w:rsidRPr="00FB2547" w:rsidTr="003E624C">
        <w:trPr>
          <w:trHeight w:val="227"/>
        </w:trPr>
        <w:tc>
          <w:tcPr>
            <w:tcW w:w="582"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IV</w:t>
            </w:r>
          </w:p>
        </w:tc>
        <w:tc>
          <w:tcPr>
            <w:tcW w:w="4395"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Análisis de riesgo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125.00</w:t>
            </w:r>
          </w:p>
        </w:tc>
      </w:tr>
    </w:tbl>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Artículo 48.</w:t>
      </w:r>
      <w:r w:rsidRPr="00FB2547">
        <w:rPr>
          <w:rFonts w:ascii="Arial" w:hAnsi="Arial" w:cs="Arial"/>
          <w:sz w:val="19"/>
          <w:szCs w:val="19"/>
        </w:rPr>
        <w:t xml:space="preserve"> Causarán y pagarán derechos los contribuyentes que soliciten autorización en materia de impacto y riesgo ambiental, conforme a las siguientes cuotas:</w:t>
      </w:r>
    </w:p>
    <w:p w:rsidR="000F61AB" w:rsidRPr="00FB2547" w:rsidRDefault="000F61AB" w:rsidP="000F61AB">
      <w:pPr>
        <w:pStyle w:val="Textosinformato"/>
        <w:tabs>
          <w:tab w:val="right" w:leader="dot" w:pos="8828"/>
        </w:tabs>
        <w:jc w:val="both"/>
        <w:rPr>
          <w:rFonts w:ascii="Arial" w:hAnsi="Arial" w:cs="Arial"/>
          <w:sz w:val="19"/>
          <w:szCs w:val="19"/>
        </w:rPr>
      </w:pPr>
    </w:p>
    <w:tbl>
      <w:tblPr>
        <w:tblW w:w="6817" w:type="dxa"/>
        <w:tblInd w:w="58" w:type="dxa"/>
        <w:tblCellMar>
          <w:left w:w="70" w:type="dxa"/>
          <w:right w:w="70" w:type="dxa"/>
        </w:tblCellMar>
        <w:tblLook w:val="04A0" w:firstRow="1" w:lastRow="0" w:firstColumn="1" w:lastColumn="0" w:noHBand="0" w:noVBand="1"/>
      </w:tblPr>
      <w:tblGrid>
        <w:gridCol w:w="552"/>
        <w:gridCol w:w="453"/>
        <w:gridCol w:w="3969"/>
        <w:gridCol w:w="1843"/>
      </w:tblGrid>
      <w:tr w:rsidR="000F61AB" w:rsidRPr="00FB2547" w:rsidTr="003E624C">
        <w:trPr>
          <w:trHeight w:val="30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969"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Número de salarios mínimos</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w:t>
            </w: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obra pública estatal:</w:t>
            </w:r>
          </w:p>
        </w:tc>
        <w:tc>
          <w:tcPr>
            <w:tcW w:w="1843" w:type="dxa"/>
            <w:shd w:val="clear" w:color="auto" w:fill="auto"/>
            <w:noWrap/>
            <w:hideMark/>
          </w:tcPr>
          <w:p w:rsidR="000F61AB" w:rsidRPr="00FB2547" w:rsidRDefault="000F61AB" w:rsidP="003E624C">
            <w:pPr>
              <w:rPr>
                <w:rFonts w:ascii="Arial" w:hAnsi="Arial" w:cs="Arial"/>
                <w:sz w:val="19"/>
                <w:szCs w:val="19"/>
                <w:lang w:val="es-MX" w:eastAsia="es-MX"/>
              </w:rPr>
            </w:pP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a)</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preventivo: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75.00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b)</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Manifestación de impacto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125.00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c)</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preliminar de riesgo: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75.00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d)</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Análisis de riesgo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125.00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II</w:t>
            </w: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carreteras estatales y caminos rurales:</w:t>
            </w:r>
          </w:p>
        </w:tc>
        <w:tc>
          <w:tcPr>
            <w:tcW w:w="1843" w:type="dxa"/>
            <w:shd w:val="clear" w:color="auto" w:fill="auto"/>
            <w:noWrap/>
            <w:hideMark/>
          </w:tcPr>
          <w:p w:rsidR="000F61AB" w:rsidRPr="00FB2547" w:rsidRDefault="000F61AB" w:rsidP="003E624C">
            <w:pPr>
              <w:rPr>
                <w:rFonts w:ascii="Arial" w:hAnsi="Arial" w:cs="Arial"/>
                <w:sz w:val="19"/>
                <w:szCs w:val="19"/>
                <w:lang w:val="es-MX" w:eastAsia="es-MX"/>
              </w:rPr>
            </w:pP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a) </w:t>
            </w:r>
          </w:p>
        </w:tc>
        <w:tc>
          <w:tcPr>
            <w:tcW w:w="3969" w:type="dxa"/>
            <w:shd w:val="clear" w:color="auto" w:fill="auto"/>
            <w:noWrap/>
            <w:hideMark/>
          </w:tcPr>
          <w:p w:rsidR="000F61AB" w:rsidRPr="00FB2547" w:rsidRDefault="000F61AB" w:rsidP="003E624C">
            <w:pPr>
              <w:tabs>
                <w:tab w:val="right" w:pos="3829"/>
              </w:tabs>
              <w:jc w:val="both"/>
              <w:rPr>
                <w:rFonts w:ascii="Arial" w:hAnsi="Arial" w:cs="Arial"/>
                <w:sz w:val="19"/>
                <w:szCs w:val="19"/>
                <w:lang w:val="es-MX" w:eastAsia="es-MX"/>
              </w:rPr>
            </w:pPr>
            <w:r w:rsidRPr="00FB2547">
              <w:rPr>
                <w:rFonts w:ascii="Arial" w:hAnsi="Arial" w:cs="Arial"/>
                <w:sz w:val="19"/>
                <w:szCs w:val="19"/>
                <w:lang w:val="es-MX" w:eastAsia="es-MX"/>
              </w:rPr>
              <w:t>Informe preventivo: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165.00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b)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Manifestación de impacto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220.00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c)</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preliminar de riesgo: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165.00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d)</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Análisis de riesgo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220.00</w:t>
            </w:r>
          </w:p>
        </w:tc>
      </w:tr>
      <w:tr w:rsidR="000F61AB" w:rsidRPr="00FB2547" w:rsidTr="003E624C">
        <w:trPr>
          <w:trHeight w:val="567"/>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III</w:t>
            </w: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969"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instalación de sistemas para el tratamiento de aguas residuales:</w:t>
            </w:r>
          </w:p>
        </w:tc>
        <w:tc>
          <w:tcPr>
            <w:tcW w:w="1843" w:type="dxa"/>
            <w:shd w:val="clear" w:color="auto" w:fill="auto"/>
            <w:noWrap/>
            <w:hideMark/>
          </w:tcPr>
          <w:p w:rsidR="000F61AB" w:rsidRPr="00FB2547" w:rsidRDefault="000F61AB" w:rsidP="003E624C">
            <w:pPr>
              <w:rPr>
                <w:rFonts w:ascii="Arial" w:hAnsi="Arial" w:cs="Arial"/>
                <w:sz w:val="19"/>
                <w:szCs w:val="19"/>
                <w:lang w:val="es-MX" w:eastAsia="es-MX"/>
              </w:rPr>
            </w:pP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a)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preventivo: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165.00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b)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Manifestación de impacto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220.00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c)</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preliminar de riesgo: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165.00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d)</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Análisis de riesgo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220.00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IV</w:t>
            </w: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ladrilleras:</w:t>
            </w:r>
          </w:p>
        </w:tc>
        <w:tc>
          <w:tcPr>
            <w:tcW w:w="1843" w:type="dxa"/>
            <w:shd w:val="clear" w:color="auto" w:fill="auto"/>
            <w:noWrap/>
            <w:hideMark/>
          </w:tcPr>
          <w:p w:rsidR="000F61AB" w:rsidRPr="00FB2547" w:rsidRDefault="000F61AB" w:rsidP="003E624C">
            <w:pPr>
              <w:rPr>
                <w:rFonts w:ascii="Arial" w:hAnsi="Arial" w:cs="Arial"/>
                <w:sz w:val="19"/>
                <w:szCs w:val="19"/>
                <w:lang w:val="es-MX" w:eastAsia="es-MX"/>
              </w:rPr>
            </w:pP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a)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preventivo: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33.00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b)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Manifestación de impacto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55.00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c)</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preliminar de riesgo: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33.00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d)</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Análisis de riesgo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55.00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w:t>
            </w: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manufactura y maquiladoras:</w:t>
            </w:r>
          </w:p>
        </w:tc>
        <w:tc>
          <w:tcPr>
            <w:tcW w:w="1843" w:type="dxa"/>
            <w:shd w:val="clear" w:color="auto" w:fill="auto"/>
            <w:noWrap/>
            <w:hideMark/>
          </w:tcPr>
          <w:p w:rsidR="000F61AB" w:rsidRPr="00FB2547" w:rsidRDefault="000F61AB" w:rsidP="003E624C">
            <w:pPr>
              <w:rPr>
                <w:rFonts w:ascii="Arial" w:hAnsi="Arial" w:cs="Arial"/>
                <w:sz w:val="19"/>
                <w:szCs w:val="19"/>
                <w:lang w:val="es-MX" w:eastAsia="es-MX"/>
              </w:rPr>
            </w:pP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a)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preventivo: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165.00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b)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Manifestación de impacto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220.00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c)</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preliminar de riesgo: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165.00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d)</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Análisis de riesgo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220.00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VI</w:t>
            </w: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industria alimenticia:</w:t>
            </w:r>
          </w:p>
        </w:tc>
        <w:tc>
          <w:tcPr>
            <w:tcW w:w="1843" w:type="dxa"/>
            <w:shd w:val="clear" w:color="auto" w:fill="auto"/>
            <w:noWrap/>
            <w:hideMark/>
          </w:tcPr>
          <w:p w:rsidR="000F61AB" w:rsidRPr="00FB2547" w:rsidRDefault="000F61AB" w:rsidP="003E624C">
            <w:pPr>
              <w:rPr>
                <w:rFonts w:ascii="Arial" w:hAnsi="Arial" w:cs="Arial"/>
                <w:sz w:val="19"/>
                <w:szCs w:val="19"/>
                <w:lang w:val="es-MX" w:eastAsia="es-MX"/>
              </w:rPr>
            </w:pP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a)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preventivo: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165.00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b)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Manifestación de impacto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220.00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c)</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preliminar de riesgo: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165.00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d)</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Análisis de riesgo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220.00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VII</w:t>
            </w: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industria textil:</w:t>
            </w:r>
          </w:p>
        </w:tc>
        <w:tc>
          <w:tcPr>
            <w:tcW w:w="1843" w:type="dxa"/>
            <w:shd w:val="clear" w:color="auto" w:fill="auto"/>
            <w:noWrap/>
            <w:hideMark/>
          </w:tcPr>
          <w:p w:rsidR="000F61AB" w:rsidRPr="00FB2547" w:rsidRDefault="000F61AB" w:rsidP="003E624C">
            <w:pPr>
              <w:rPr>
                <w:rFonts w:ascii="Arial" w:hAnsi="Arial" w:cs="Arial"/>
                <w:sz w:val="19"/>
                <w:szCs w:val="19"/>
                <w:lang w:val="es-MX" w:eastAsia="es-MX"/>
              </w:rPr>
            </w:pP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a)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preventivo: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220.00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b)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Manifestación de impacto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275.00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c)</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preliminar de riesgo: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220.00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d)</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Análisis de riesgo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275.00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VIII</w:t>
            </w: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industria del hule y sus derivados:</w:t>
            </w:r>
          </w:p>
        </w:tc>
        <w:tc>
          <w:tcPr>
            <w:tcW w:w="1843" w:type="dxa"/>
            <w:shd w:val="clear" w:color="auto" w:fill="auto"/>
            <w:noWrap/>
            <w:hideMark/>
          </w:tcPr>
          <w:p w:rsidR="000F61AB" w:rsidRPr="00FB2547" w:rsidRDefault="000F61AB" w:rsidP="003E624C">
            <w:pPr>
              <w:rPr>
                <w:rFonts w:ascii="Arial" w:hAnsi="Arial" w:cs="Arial"/>
                <w:sz w:val="19"/>
                <w:szCs w:val="19"/>
                <w:lang w:val="es-MX" w:eastAsia="es-MX"/>
              </w:rPr>
            </w:pP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a)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preventivo: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165.00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b)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Manifestación de impacto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220.00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c)</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preliminar de riesgo: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165.00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d)</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Análisis de riesgo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220.00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IX</w:t>
            </w: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curtidurías:</w:t>
            </w:r>
          </w:p>
        </w:tc>
        <w:tc>
          <w:tcPr>
            <w:tcW w:w="1843" w:type="dxa"/>
            <w:shd w:val="clear" w:color="auto" w:fill="auto"/>
            <w:noWrap/>
            <w:hideMark/>
          </w:tcPr>
          <w:p w:rsidR="000F61AB" w:rsidRPr="00FB2547" w:rsidRDefault="000F61AB" w:rsidP="003E624C">
            <w:pPr>
              <w:rPr>
                <w:rFonts w:ascii="Arial" w:hAnsi="Arial" w:cs="Arial"/>
                <w:sz w:val="19"/>
                <w:szCs w:val="19"/>
                <w:lang w:val="es-MX" w:eastAsia="es-MX"/>
              </w:rPr>
            </w:pP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a)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preventivo: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55.00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b)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Manifestación de impacto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110.00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c)</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preliminar de riesgo: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55.00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d)</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Análisis de riesgo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110.00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w:t>
            </w: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industria de bebidas:</w:t>
            </w:r>
          </w:p>
        </w:tc>
        <w:tc>
          <w:tcPr>
            <w:tcW w:w="1843" w:type="dxa"/>
            <w:shd w:val="clear" w:color="auto" w:fill="auto"/>
            <w:noWrap/>
            <w:hideMark/>
          </w:tcPr>
          <w:p w:rsidR="000F61AB" w:rsidRPr="00FB2547" w:rsidRDefault="000F61AB" w:rsidP="003E624C">
            <w:pPr>
              <w:rPr>
                <w:rFonts w:ascii="Arial" w:hAnsi="Arial" w:cs="Arial"/>
                <w:sz w:val="19"/>
                <w:szCs w:val="19"/>
                <w:lang w:val="es-MX" w:eastAsia="es-MX"/>
              </w:rPr>
            </w:pP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a)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preventivo: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165.00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b)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Manifestación de impacto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220.00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c)</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preliminar de riesgo: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165.00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d)</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Análisis de riesgo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220.00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XI</w:t>
            </w: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parques y corredores industriales:</w:t>
            </w:r>
          </w:p>
        </w:tc>
        <w:tc>
          <w:tcPr>
            <w:tcW w:w="1843" w:type="dxa"/>
            <w:shd w:val="clear" w:color="auto" w:fill="auto"/>
            <w:noWrap/>
            <w:hideMark/>
          </w:tcPr>
          <w:p w:rsidR="000F61AB" w:rsidRPr="00FB2547" w:rsidRDefault="000F61AB" w:rsidP="003E624C">
            <w:pPr>
              <w:rPr>
                <w:rFonts w:ascii="Arial" w:hAnsi="Arial" w:cs="Arial"/>
                <w:sz w:val="19"/>
                <w:szCs w:val="19"/>
                <w:lang w:val="es-MX" w:eastAsia="es-MX"/>
              </w:rPr>
            </w:pP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a)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preventivo: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165.00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b)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Manifestación de impacto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220.00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c)</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preliminar de riesgo: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165.00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d)</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Análisis de riesgo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220.00</w:t>
            </w:r>
          </w:p>
        </w:tc>
      </w:tr>
      <w:tr w:rsidR="000F61AB" w:rsidRPr="00FB2547" w:rsidTr="003E624C">
        <w:trPr>
          <w:trHeight w:val="1247"/>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XII</w:t>
            </w: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969"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exploración, extracción y procesamiento físico de sustancias minerales que constituyen depósitos de naturaleza semejante a los componentes de los terrenos:</w:t>
            </w:r>
          </w:p>
        </w:tc>
        <w:tc>
          <w:tcPr>
            <w:tcW w:w="1843" w:type="dxa"/>
            <w:shd w:val="clear" w:color="auto" w:fill="auto"/>
            <w:noWrap/>
            <w:hideMark/>
          </w:tcPr>
          <w:p w:rsidR="000F61AB" w:rsidRPr="00FB2547" w:rsidRDefault="000F61AB" w:rsidP="003E624C">
            <w:pPr>
              <w:rPr>
                <w:rFonts w:ascii="Arial" w:hAnsi="Arial" w:cs="Arial"/>
                <w:sz w:val="19"/>
                <w:szCs w:val="19"/>
                <w:lang w:val="es-MX" w:eastAsia="es-MX"/>
              </w:rPr>
            </w:pP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a)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preventivo: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20.00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b)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Manifestación de impacto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25.00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c)</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preliminar de riesgo: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20.00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d)</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Análisis de riesgo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25.00</w:t>
            </w:r>
          </w:p>
        </w:tc>
      </w:tr>
      <w:tr w:rsidR="000F61AB" w:rsidRPr="00FB2547" w:rsidTr="003E624C">
        <w:trPr>
          <w:trHeight w:val="567"/>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XIII</w:t>
            </w: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969"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obras o actividades en áreas naturales protegidas estatales:</w:t>
            </w:r>
          </w:p>
        </w:tc>
        <w:tc>
          <w:tcPr>
            <w:tcW w:w="1843" w:type="dxa"/>
            <w:shd w:val="clear" w:color="auto" w:fill="auto"/>
            <w:noWrap/>
            <w:hideMark/>
          </w:tcPr>
          <w:p w:rsidR="000F61AB" w:rsidRPr="00FB2547" w:rsidRDefault="000F61AB" w:rsidP="003E624C">
            <w:pPr>
              <w:rPr>
                <w:rFonts w:ascii="Arial" w:hAnsi="Arial" w:cs="Arial"/>
                <w:sz w:val="19"/>
                <w:szCs w:val="19"/>
                <w:lang w:val="es-MX" w:eastAsia="es-MX"/>
              </w:rPr>
            </w:pP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a)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preventivo: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110.00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b)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Manifestación de impacto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220.00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c)</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preliminar de riesgo: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110.00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d)</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Análisis de riesgo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220.00</w:t>
            </w:r>
          </w:p>
        </w:tc>
      </w:tr>
      <w:tr w:rsidR="000F61AB" w:rsidRPr="00FB2547" w:rsidTr="003E624C">
        <w:trPr>
          <w:trHeight w:val="567"/>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XIV</w:t>
            </w: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969"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sistemas de manejo y disposición de residuos sólidos no peligrosos:</w:t>
            </w:r>
          </w:p>
        </w:tc>
        <w:tc>
          <w:tcPr>
            <w:tcW w:w="1843" w:type="dxa"/>
            <w:shd w:val="clear" w:color="auto" w:fill="auto"/>
            <w:noWrap/>
            <w:hideMark/>
          </w:tcPr>
          <w:p w:rsidR="000F61AB" w:rsidRPr="00FB2547" w:rsidRDefault="000F61AB" w:rsidP="003E624C">
            <w:pPr>
              <w:rPr>
                <w:rFonts w:ascii="Arial" w:hAnsi="Arial" w:cs="Arial"/>
                <w:sz w:val="19"/>
                <w:szCs w:val="19"/>
                <w:lang w:val="es-MX" w:eastAsia="es-MX"/>
              </w:rPr>
            </w:pP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a)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preventivo: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165.00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b)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Manifestación de impacto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220.00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c)</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preliminar de riesgo: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165.00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d)</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Análisis de riesgo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220.00</w:t>
            </w:r>
          </w:p>
        </w:tc>
      </w:tr>
      <w:tr w:rsidR="000F61AB" w:rsidRPr="00FB2547" w:rsidTr="003E624C">
        <w:trPr>
          <w:trHeight w:val="567"/>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XV</w:t>
            </w: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969"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fraccionamientos y unidades habitacionales:</w:t>
            </w:r>
          </w:p>
        </w:tc>
        <w:tc>
          <w:tcPr>
            <w:tcW w:w="1843" w:type="dxa"/>
            <w:shd w:val="clear" w:color="auto" w:fill="auto"/>
            <w:noWrap/>
            <w:hideMark/>
          </w:tcPr>
          <w:p w:rsidR="000F61AB" w:rsidRPr="00FB2547" w:rsidRDefault="000F61AB" w:rsidP="003E624C">
            <w:pPr>
              <w:rPr>
                <w:rFonts w:ascii="Arial" w:hAnsi="Arial" w:cs="Arial"/>
                <w:sz w:val="19"/>
                <w:szCs w:val="19"/>
                <w:lang w:val="es-MX" w:eastAsia="es-MX"/>
              </w:rPr>
            </w:pP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a)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preventivo: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165.00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b)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Manifestación de impacto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220.00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c)</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preliminar de riesgo: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165.00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d)</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Análisis de riesgo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220.00</w:t>
            </w:r>
          </w:p>
        </w:tc>
      </w:tr>
      <w:tr w:rsidR="000F61AB" w:rsidRPr="00FB2547" w:rsidTr="003E624C">
        <w:trPr>
          <w:trHeight w:val="567"/>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XVI</w:t>
            </w: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desarrollos turísticos estatales y privados:</w:t>
            </w:r>
          </w:p>
        </w:tc>
        <w:tc>
          <w:tcPr>
            <w:tcW w:w="1843" w:type="dxa"/>
            <w:shd w:val="clear" w:color="auto" w:fill="auto"/>
            <w:noWrap/>
            <w:hideMark/>
          </w:tcPr>
          <w:p w:rsidR="000F61AB" w:rsidRPr="00FB2547" w:rsidRDefault="000F61AB" w:rsidP="003E624C">
            <w:pPr>
              <w:rPr>
                <w:rFonts w:ascii="Arial" w:hAnsi="Arial" w:cs="Arial"/>
                <w:sz w:val="19"/>
                <w:szCs w:val="19"/>
                <w:lang w:val="es-MX" w:eastAsia="es-MX"/>
              </w:rPr>
            </w:pP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a)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preventivo: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165.00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b)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Manifestación de impacto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220.00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c)</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preliminar de riesgo: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165.00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d)</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Análisis de riesgo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220.00</w:t>
            </w:r>
          </w:p>
        </w:tc>
      </w:tr>
      <w:tr w:rsidR="000F61AB" w:rsidRPr="00FB2547" w:rsidTr="003E624C">
        <w:trPr>
          <w:trHeight w:val="567"/>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XVII</w:t>
            </w: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969"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centrales de autotransporte intenso y particular de carácter estatal:</w:t>
            </w:r>
          </w:p>
        </w:tc>
        <w:tc>
          <w:tcPr>
            <w:tcW w:w="1843" w:type="dxa"/>
            <w:shd w:val="clear" w:color="auto" w:fill="auto"/>
            <w:noWrap/>
            <w:hideMark/>
          </w:tcPr>
          <w:p w:rsidR="000F61AB" w:rsidRPr="00FB2547" w:rsidRDefault="000F61AB" w:rsidP="003E624C">
            <w:pPr>
              <w:rPr>
                <w:rFonts w:ascii="Arial" w:hAnsi="Arial" w:cs="Arial"/>
                <w:sz w:val="19"/>
                <w:szCs w:val="19"/>
                <w:lang w:val="es-MX" w:eastAsia="es-MX"/>
              </w:rPr>
            </w:pP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a)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preventivo: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165.00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b)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Manifestación de impacto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220.00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c)</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preliminar de riesgo: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165.00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d)</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Análisis de riesgo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220.00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XVIII</w:t>
            </w: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industria automotriz:</w:t>
            </w:r>
          </w:p>
        </w:tc>
        <w:tc>
          <w:tcPr>
            <w:tcW w:w="1843" w:type="dxa"/>
            <w:shd w:val="clear" w:color="auto" w:fill="auto"/>
            <w:noWrap/>
            <w:hideMark/>
          </w:tcPr>
          <w:p w:rsidR="000F61AB" w:rsidRPr="00FB2547" w:rsidRDefault="000F61AB" w:rsidP="003E624C">
            <w:pPr>
              <w:rPr>
                <w:rFonts w:ascii="Arial" w:hAnsi="Arial" w:cs="Arial"/>
                <w:sz w:val="19"/>
                <w:szCs w:val="19"/>
                <w:lang w:val="es-MX" w:eastAsia="es-MX"/>
              </w:rPr>
            </w:pP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a)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preventivo: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165.00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b)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Manifestación de impacto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220.00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c)</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preliminar de riesgo: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165.00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d)</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Análisis de riesgo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220.00</w:t>
            </w:r>
          </w:p>
        </w:tc>
      </w:tr>
      <w:tr w:rsidR="000F61AB" w:rsidRPr="00FB2547" w:rsidTr="003E624C">
        <w:trPr>
          <w:trHeight w:val="1247"/>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XIX</w:t>
            </w: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969"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aquellas obras o actividades en las cuales el Estado justifique su participación de conformidad con la Ley del Equilibrio Ecológico del Estado de Oaxaca y las Normas Oficiales Ambientales vigentes:</w:t>
            </w:r>
          </w:p>
        </w:tc>
        <w:tc>
          <w:tcPr>
            <w:tcW w:w="1843" w:type="dxa"/>
            <w:shd w:val="clear" w:color="auto" w:fill="auto"/>
            <w:noWrap/>
            <w:hideMark/>
          </w:tcPr>
          <w:p w:rsidR="000F61AB" w:rsidRPr="00FB2547" w:rsidRDefault="000F61AB" w:rsidP="003E624C">
            <w:pPr>
              <w:rPr>
                <w:rFonts w:ascii="Arial" w:hAnsi="Arial" w:cs="Arial"/>
                <w:sz w:val="19"/>
                <w:szCs w:val="19"/>
                <w:lang w:val="es-MX" w:eastAsia="es-MX"/>
              </w:rPr>
            </w:pP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a)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preventivo: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165.00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b)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Manifestación de impacto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220.00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c)</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preliminar de riesgo: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165.00</w:t>
            </w:r>
          </w:p>
        </w:tc>
      </w:tr>
      <w:tr w:rsidR="000F61AB" w:rsidRPr="00FB2547" w:rsidTr="003E624C">
        <w:trPr>
          <w:trHeight w:val="34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d)</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Análisis de riesgo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220.00</w:t>
            </w:r>
          </w:p>
        </w:tc>
      </w:tr>
      <w:tr w:rsidR="000F61AB" w:rsidRPr="00FB2547" w:rsidTr="003E624C">
        <w:trPr>
          <w:trHeight w:val="1020"/>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XX</w:t>
            </w: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969"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modificación parcial a obras y actividades señaladas en el artículo 17 de la Ley de Equilibrio Ecológico del Estado de Oaxaca:</w:t>
            </w:r>
          </w:p>
        </w:tc>
        <w:tc>
          <w:tcPr>
            <w:tcW w:w="1843" w:type="dxa"/>
            <w:shd w:val="clear" w:color="auto" w:fill="auto"/>
            <w:noWrap/>
            <w:hideMark/>
          </w:tcPr>
          <w:p w:rsidR="000F61AB" w:rsidRPr="00FB2547" w:rsidRDefault="000F61AB" w:rsidP="003E624C">
            <w:pPr>
              <w:rPr>
                <w:rFonts w:ascii="Arial" w:hAnsi="Arial" w:cs="Arial"/>
                <w:sz w:val="19"/>
                <w:szCs w:val="19"/>
                <w:lang w:val="es-MX" w:eastAsia="es-MX"/>
              </w:rPr>
            </w:pPr>
          </w:p>
        </w:tc>
      </w:tr>
      <w:tr w:rsidR="000F61AB" w:rsidRPr="00FB2547" w:rsidTr="003E624C">
        <w:trPr>
          <w:trHeight w:val="374"/>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a)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preventivo: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55.00</w:t>
            </w:r>
          </w:p>
        </w:tc>
      </w:tr>
      <w:tr w:rsidR="000F61AB" w:rsidRPr="00FB2547" w:rsidTr="003E624C">
        <w:trPr>
          <w:trHeight w:val="374"/>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b)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Manifestación de impacto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137.50</w:t>
            </w:r>
          </w:p>
        </w:tc>
      </w:tr>
      <w:tr w:rsidR="000F61AB" w:rsidRPr="00FB2547" w:rsidTr="003E624C">
        <w:trPr>
          <w:trHeight w:val="374"/>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c)</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preliminar de riesgo: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55.00</w:t>
            </w:r>
          </w:p>
        </w:tc>
      </w:tr>
      <w:tr w:rsidR="000F61AB" w:rsidRPr="00FB2547" w:rsidTr="003E624C">
        <w:trPr>
          <w:trHeight w:val="374"/>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d)</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Análisis de riesgo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137.50</w:t>
            </w:r>
          </w:p>
        </w:tc>
      </w:tr>
      <w:tr w:rsidR="000F61AB" w:rsidRPr="00FB2547" w:rsidTr="003E624C">
        <w:trPr>
          <w:trHeight w:val="567"/>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XXI</w:t>
            </w: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969"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revalidación de la autorización de impacto y riesgo ambiental:</w:t>
            </w:r>
          </w:p>
        </w:tc>
        <w:tc>
          <w:tcPr>
            <w:tcW w:w="1843" w:type="dxa"/>
            <w:shd w:val="clear" w:color="auto" w:fill="auto"/>
            <w:noWrap/>
            <w:hideMark/>
          </w:tcPr>
          <w:p w:rsidR="000F61AB" w:rsidRPr="00FB2547" w:rsidRDefault="000F61AB" w:rsidP="003E624C">
            <w:pPr>
              <w:rPr>
                <w:rFonts w:ascii="Arial" w:hAnsi="Arial" w:cs="Arial"/>
                <w:sz w:val="19"/>
                <w:szCs w:val="19"/>
                <w:lang w:val="es-MX" w:eastAsia="es-MX"/>
              </w:rPr>
            </w:pPr>
          </w:p>
        </w:tc>
      </w:tr>
      <w:tr w:rsidR="000F61AB" w:rsidRPr="00FB2547" w:rsidTr="003E624C">
        <w:trPr>
          <w:trHeight w:val="374"/>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a)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preventivo: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60.00</w:t>
            </w:r>
          </w:p>
        </w:tc>
      </w:tr>
      <w:tr w:rsidR="000F61AB" w:rsidRPr="00FB2547" w:rsidTr="003E624C">
        <w:trPr>
          <w:trHeight w:val="374"/>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 xml:space="preserve">b) </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Manifestación de impacto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100.00</w:t>
            </w:r>
          </w:p>
        </w:tc>
      </w:tr>
      <w:tr w:rsidR="000F61AB" w:rsidRPr="00FB2547" w:rsidTr="003E624C">
        <w:trPr>
          <w:trHeight w:val="374"/>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c)</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Informe preliminar de riesgo: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60.00</w:t>
            </w:r>
          </w:p>
        </w:tc>
      </w:tr>
      <w:tr w:rsidR="000F61AB" w:rsidRPr="00FB2547" w:rsidTr="003E624C">
        <w:trPr>
          <w:trHeight w:val="283"/>
        </w:trPr>
        <w:tc>
          <w:tcPr>
            <w:tcW w:w="552"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3"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d)</w:t>
            </w:r>
          </w:p>
        </w:tc>
        <w:tc>
          <w:tcPr>
            <w:tcW w:w="3969" w:type="dxa"/>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Análisis de riesgo ambiental: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100.00</w:t>
            </w:r>
          </w:p>
        </w:tc>
      </w:tr>
    </w:tbl>
    <w:p w:rsidR="000F61AB" w:rsidRPr="00FB2547" w:rsidRDefault="000F61AB" w:rsidP="000F61AB">
      <w:pPr>
        <w:pStyle w:val="Textosinformato"/>
        <w:tabs>
          <w:tab w:val="right" w:leader="dot" w:pos="8828"/>
        </w:tabs>
        <w:jc w:val="both"/>
        <w:rPr>
          <w:rFonts w:ascii="Arial" w:hAnsi="Arial" w:cs="Arial"/>
          <w:b/>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Artículo 49.</w:t>
      </w:r>
      <w:r w:rsidRPr="00FB2547">
        <w:rPr>
          <w:rFonts w:ascii="Arial" w:hAnsi="Arial" w:cs="Arial"/>
          <w:sz w:val="19"/>
          <w:szCs w:val="19"/>
        </w:rPr>
        <w:t xml:space="preserve"> Las personas físicas y morales que deban pagar derechos por extracción continúa derivada de la autorización de impacto y riesgo ambiental, se determinarán considerando el volumen extraído en metros cúbicos y calidad del material, el cual deberá ser multiplicado por las siguientes cuotas:</w:t>
      </w:r>
    </w:p>
    <w:p w:rsidR="000F61AB" w:rsidRPr="00FB2547" w:rsidRDefault="000F61AB" w:rsidP="000F61AB">
      <w:pPr>
        <w:pStyle w:val="Textosinformato"/>
        <w:tabs>
          <w:tab w:val="right" w:leader="dot" w:pos="8828"/>
        </w:tabs>
        <w:jc w:val="both"/>
        <w:rPr>
          <w:rFonts w:ascii="Arial" w:hAnsi="Arial" w:cs="Arial"/>
          <w:sz w:val="19"/>
          <w:szCs w:val="19"/>
        </w:rPr>
      </w:pPr>
    </w:p>
    <w:tbl>
      <w:tblPr>
        <w:tblW w:w="6820" w:type="dxa"/>
        <w:tblInd w:w="55" w:type="dxa"/>
        <w:tblCellMar>
          <w:left w:w="70" w:type="dxa"/>
          <w:right w:w="70" w:type="dxa"/>
        </w:tblCellMar>
        <w:tblLook w:val="04A0" w:firstRow="1" w:lastRow="0" w:firstColumn="1" w:lastColumn="0" w:noHBand="0" w:noVBand="1"/>
      </w:tblPr>
      <w:tblGrid>
        <w:gridCol w:w="385"/>
        <w:gridCol w:w="339"/>
        <w:gridCol w:w="4253"/>
        <w:gridCol w:w="1843"/>
      </w:tblGrid>
      <w:tr w:rsidR="000F61AB" w:rsidRPr="00FB2547" w:rsidTr="003E624C">
        <w:trPr>
          <w:trHeight w:val="567"/>
        </w:trPr>
        <w:tc>
          <w:tcPr>
            <w:tcW w:w="385" w:type="dxa"/>
            <w:shd w:val="clear" w:color="auto" w:fill="auto"/>
            <w:noWrap/>
            <w:vAlign w:val="bottom"/>
            <w:hideMark/>
          </w:tcPr>
          <w:p w:rsidR="000F61AB" w:rsidRPr="00FB2547" w:rsidRDefault="000F61AB" w:rsidP="003E624C">
            <w:pPr>
              <w:rPr>
                <w:rFonts w:ascii="Arial" w:hAnsi="Arial" w:cs="Arial"/>
                <w:sz w:val="19"/>
                <w:szCs w:val="19"/>
                <w:lang w:val="es-MX"/>
              </w:rPr>
            </w:pPr>
          </w:p>
        </w:tc>
        <w:tc>
          <w:tcPr>
            <w:tcW w:w="339" w:type="dxa"/>
            <w:shd w:val="clear" w:color="auto" w:fill="auto"/>
            <w:noWrap/>
            <w:vAlign w:val="bottom"/>
            <w:hideMark/>
          </w:tcPr>
          <w:p w:rsidR="000F61AB" w:rsidRPr="00FB2547" w:rsidRDefault="000F61AB" w:rsidP="003E624C">
            <w:pPr>
              <w:rPr>
                <w:rFonts w:ascii="Arial" w:hAnsi="Arial" w:cs="Arial"/>
                <w:sz w:val="19"/>
                <w:szCs w:val="19"/>
                <w:lang w:val="es-MX"/>
              </w:rPr>
            </w:pPr>
          </w:p>
        </w:tc>
        <w:tc>
          <w:tcPr>
            <w:tcW w:w="4253" w:type="dxa"/>
            <w:shd w:val="clear" w:color="auto" w:fill="auto"/>
            <w:noWrap/>
            <w:vAlign w:val="bottom"/>
            <w:hideMark/>
          </w:tcPr>
          <w:p w:rsidR="000F61AB" w:rsidRPr="00FB2547" w:rsidRDefault="000F61AB" w:rsidP="003E624C">
            <w:pPr>
              <w:rPr>
                <w:rFonts w:ascii="Arial" w:hAnsi="Arial" w:cs="Arial"/>
                <w:sz w:val="19"/>
                <w:szCs w:val="19"/>
                <w:lang w:val="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Número de salarios mínimos</w:t>
            </w:r>
          </w:p>
        </w:tc>
      </w:tr>
      <w:tr w:rsidR="000F61AB" w:rsidRPr="00FB2547" w:rsidTr="003E624C">
        <w:trPr>
          <w:trHeight w:val="340"/>
        </w:trPr>
        <w:tc>
          <w:tcPr>
            <w:tcW w:w="385" w:type="dxa"/>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339" w:type="dxa"/>
            <w:shd w:val="clear" w:color="auto" w:fill="auto"/>
            <w:noWrap/>
            <w:hideMark/>
          </w:tcPr>
          <w:p w:rsidR="000F61AB" w:rsidRPr="00FB2547" w:rsidRDefault="000F61AB" w:rsidP="003E624C">
            <w:pPr>
              <w:rPr>
                <w:rFonts w:ascii="Arial" w:hAnsi="Arial" w:cs="Arial"/>
                <w:sz w:val="19"/>
                <w:szCs w:val="19"/>
                <w:lang w:val="es-MX"/>
              </w:rPr>
            </w:pPr>
          </w:p>
        </w:tc>
        <w:tc>
          <w:tcPr>
            <w:tcW w:w="4253"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Basalto, granito y riolita:</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0.028</w:t>
            </w:r>
          </w:p>
        </w:tc>
      </w:tr>
      <w:tr w:rsidR="000F61AB" w:rsidRPr="00FB2547" w:rsidTr="003E624C">
        <w:trPr>
          <w:trHeight w:val="340"/>
        </w:trPr>
        <w:tc>
          <w:tcPr>
            <w:tcW w:w="385" w:type="dxa"/>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w:t>
            </w:r>
          </w:p>
        </w:tc>
        <w:tc>
          <w:tcPr>
            <w:tcW w:w="339" w:type="dxa"/>
            <w:shd w:val="clear" w:color="auto" w:fill="auto"/>
            <w:noWrap/>
            <w:hideMark/>
          </w:tcPr>
          <w:p w:rsidR="000F61AB" w:rsidRPr="00FB2547" w:rsidRDefault="000F61AB" w:rsidP="003E624C">
            <w:pPr>
              <w:rPr>
                <w:rFonts w:ascii="Arial" w:hAnsi="Arial" w:cs="Arial"/>
                <w:sz w:val="19"/>
                <w:szCs w:val="19"/>
                <w:lang w:val="es-MX"/>
              </w:rPr>
            </w:pPr>
          </w:p>
        </w:tc>
        <w:tc>
          <w:tcPr>
            <w:tcW w:w="4253"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Tezontle, calizas y pomacita:</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0.043</w:t>
            </w:r>
          </w:p>
        </w:tc>
      </w:tr>
      <w:tr w:rsidR="000F61AB" w:rsidRPr="00FB2547" w:rsidTr="003E624C">
        <w:trPr>
          <w:trHeight w:val="340"/>
        </w:trPr>
        <w:tc>
          <w:tcPr>
            <w:tcW w:w="385" w:type="dxa"/>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III</w:t>
            </w:r>
          </w:p>
        </w:tc>
        <w:tc>
          <w:tcPr>
            <w:tcW w:w="339" w:type="dxa"/>
            <w:shd w:val="clear" w:color="auto" w:fill="auto"/>
            <w:noWrap/>
            <w:hideMark/>
          </w:tcPr>
          <w:p w:rsidR="000F61AB" w:rsidRPr="00FB2547" w:rsidRDefault="000F61AB" w:rsidP="003E624C">
            <w:pPr>
              <w:rPr>
                <w:rFonts w:ascii="Arial" w:hAnsi="Arial" w:cs="Arial"/>
                <w:sz w:val="19"/>
                <w:szCs w:val="19"/>
                <w:lang w:val="es-MX"/>
              </w:rPr>
            </w:pPr>
          </w:p>
        </w:tc>
        <w:tc>
          <w:tcPr>
            <w:tcW w:w="4253"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 xml:space="preserve">Materiales aluviales: </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rPr>
            </w:pPr>
          </w:p>
        </w:tc>
      </w:tr>
      <w:tr w:rsidR="000F61AB" w:rsidRPr="00FB2547" w:rsidTr="003E624C">
        <w:trPr>
          <w:trHeight w:val="374"/>
        </w:trPr>
        <w:tc>
          <w:tcPr>
            <w:tcW w:w="385" w:type="dxa"/>
            <w:shd w:val="clear" w:color="auto" w:fill="auto"/>
            <w:noWrap/>
            <w:hideMark/>
          </w:tcPr>
          <w:p w:rsidR="000F61AB" w:rsidRPr="00FB2547" w:rsidRDefault="000F61AB" w:rsidP="003E624C">
            <w:pPr>
              <w:rPr>
                <w:rFonts w:ascii="Arial" w:hAnsi="Arial" w:cs="Arial"/>
                <w:sz w:val="19"/>
                <w:szCs w:val="19"/>
                <w:lang w:val="es-MX"/>
              </w:rPr>
            </w:pPr>
          </w:p>
        </w:tc>
        <w:tc>
          <w:tcPr>
            <w:tcW w:w="339" w:type="dxa"/>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4253"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Grava</w:t>
            </w:r>
          </w:p>
        </w:tc>
        <w:tc>
          <w:tcPr>
            <w:tcW w:w="1843" w:type="dxa"/>
            <w:shd w:val="clear" w:color="auto" w:fill="auto"/>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0.040</w:t>
            </w:r>
          </w:p>
        </w:tc>
      </w:tr>
      <w:tr w:rsidR="000F61AB" w:rsidRPr="00FB2547" w:rsidTr="003E624C">
        <w:trPr>
          <w:trHeight w:val="374"/>
        </w:trPr>
        <w:tc>
          <w:tcPr>
            <w:tcW w:w="385" w:type="dxa"/>
            <w:shd w:val="clear" w:color="auto" w:fill="auto"/>
            <w:noWrap/>
            <w:hideMark/>
          </w:tcPr>
          <w:p w:rsidR="000F61AB" w:rsidRPr="00FB2547" w:rsidRDefault="000F61AB" w:rsidP="003E624C">
            <w:pPr>
              <w:rPr>
                <w:rFonts w:ascii="Arial" w:hAnsi="Arial" w:cs="Arial"/>
                <w:sz w:val="19"/>
                <w:szCs w:val="19"/>
                <w:lang w:val="es-MX"/>
              </w:rPr>
            </w:pPr>
          </w:p>
        </w:tc>
        <w:tc>
          <w:tcPr>
            <w:tcW w:w="339" w:type="dxa"/>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 xml:space="preserve">b) </w:t>
            </w:r>
          </w:p>
        </w:tc>
        <w:tc>
          <w:tcPr>
            <w:tcW w:w="4253"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Arena</w:t>
            </w:r>
          </w:p>
        </w:tc>
        <w:tc>
          <w:tcPr>
            <w:tcW w:w="1843" w:type="dxa"/>
            <w:shd w:val="clear" w:color="auto" w:fill="auto"/>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0.040</w:t>
            </w:r>
          </w:p>
        </w:tc>
      </w:tr>
      <w:tr w:rsidR="000F61AB" w:rsidRPr="00FB2547" w:rsidTr="003E624C">
        <w:trPr>
          <w:trHeight w:val="374"/>
        </w:trPr>
        <w:tc>
          <w:tcPr>
            <w:tcW w:w="385" w:type="dxa"/>
            <w:shd w:val="clear" w:color="auto" w:fill="auto"/>
            <w:noWrap/>
            <w:hideMark/>
          </w:tcPr>
          <w:p w:rsidR="000F61AB" w:rsidRPr="00FB2547" w:rsidRDefault="000F61AB" w:rsidP="003E624C">
            <w:pPr>
              <w:rPr>
                <w:rFonts w:ascii="Arial" w:hAnsi="Arial" w:cs="Arial"/>
                <w:sz w:val="19"/>
                <w:szCs w:val="19"/>
                <w:lang w:val="es-MX"/>
              </w:rPr>
            </w:pPr>
          </w:p>
        </w:tc>
        <w:tc>
          <w:tcPr>
            <w:tcW w:w="339" w:type="dxa"/>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4253"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Arcilla</w:t>
            </w:r>
          </w:p>
        </w:tc>
        <w:tc>
          <w:tcPr>
            <w:tcW w:w="1843" w:type="dxa"/>
            <w:shd w:val="clear" w:color="auto" w:fill="auto"/>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0.040</w:t>
            </w:r>
          </w:p>
        </w:tc>
      </w:tr>
      <w:tr w:rsidR="000F61AB" w:rsidRPr="00FB2547" w:rsidTr="003E624C">
        <w:trPr>
          <w:trHeight w:val="374"/>
        </w:trPr>
        <w:tc>
          <w:tcPr>
            <w:tcW w:w="385" w:type="dxa"/>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IV</w:t>
            </w:r>
          </w:p>
        </w:tc>
        <w:tc>
          <w:tcPr>
            <w:tcW w:w="339" w:type="dxa"/>
            <w:shd w:val="clear" w:color="auto" w:fill="auto"/>
            <w:noWrap/>
            <w:hideMark/>
          </w:tcPr>
          <w:p w:rsidR="000F61AB" w:rsidRPr="00FB2547" w:rsidRDefault="000F61AB" w:rsidP="003E624C">
            <w:pPr>
              <w:rPr>
                <w:rFonts w:ascii="Arial" w:hAnsi="Arial" w:cs="Arial"/>
                <w:sz w:val="19"/>
                <w:szCs w:val="19"/>
                <w:lang w:val="es-MX"/>
              </w:rPr>
            </w:pPr>
          </w:p>
        </w:tc>
        <w:tc>
          <w:tcPr>
            <w:tcW w:w="4253"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Cantera:</w:t>
            </w:r>
          </w:p>
        </w:tc>
        <w:tc>
          <w:tcPr>
            <w:tcW w:w="1843" w:type="dxa"/>
            <w:shd w:val="clear" w:color="auto" w:fill="auto"/>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0.055</w:t>
            </w:r>
          </w:p>
        </w:tc>
      </w:tr>
      <w:tr w:rsidR="000F61AB" w:rsidRPr="00FB2547" w:rsidTr="003E624C">
        <w:trPr>
          <w:trHeight w:val="567"/>
        </w:trPr>
        <w:tc>
          <w:tcPr>
            <w:tcW w:w="385" w:type="dxa"/>
            <w:shd w:val="clear" w:color="auto" w:fill="auto"/>
            <w:noWrap/>
            <w:hideMark/>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V</w:t>
            </w:r>
          </w:p>
        </w:tc>
        <w:tc>
          <w:tcPr>
            <w:tcW w:w="339" w:type="dxa"/>
            <w:shd w:val="clear" w:color="auto" w:fill="auto"/>
            <w:noWrap/>
            <w:hideMark/>
          </w:tcPr>
          <w:p w:rsidR="000F61AB" w:rsidRPr="00FB2547" w:rsidRDefault="000F61AB" w:rsidP="003E624C">
            <w:pPr>
              <w:rPr>
                <w:rFonts w:ascii="Arial" w:hAnsi="Arial" w:cs="Arial"/>
                <w:sz w:val="19"/>
                <w:szCs w:val="19"/>
                <w:lang w:val="es-MX"/>
              </w:rPr>
            </w:pPr>
          </w:p>
        </w:tc>
        <w:tc>
          <w:tcPr>
            <w:tcW w:w="4253" w:type="dxa"/>
            <w:shd w:val="clear" w:color="auto" w:fill="auto"/>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Otros que constituyan depósitos de naturaleza semejante a los componentes de los terrenos:</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0.035</w:t>
            </w:r>
          </w:p>
        </w:tc>
      </w:tr>
    </w:tbl>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lastRenderedPageBreak/>
        <w:t>Artículo 50.</w:t>
      </w:r>
      <w:r w:rsidRPr="00FB2547">
        <w:rPr>
          <w:rFonts w:ascii="Arial" w:hAnsi="Arial" w:cs="Arial"/>
          <w:sz w:val="19"/>
          <w:szCs w:val="19"/>
        </w:rPr>
        <w:t xml:space="preserve"> Causarán y pagarán derechos los contribuyentes que soliciten autorización en materias de impacto y riesgo ambiental consideradas no altamente riesgosas, conforme a las siguientes cuotas:</w:t>
      </w:r>
    </w:p>
    <w:p w:rsidR="000F61AB" w:rsidRPr="00FB2547" w:rsidRDefault="000F61AB" w:rsidP="000F61AB">
      <w:pPr>
        <w:pStyle w:val="Textosinformato"/>
        <w:tabs>
          <w:tab w:val="right" w:leader="dot" w:pos="8828"/>
        </w:tabs>
        <w:jc w:val="both"/>
        <w:rPr>
          <w:rFonts w:ascii="Arial" w:hAnsi="Arial" w:cs="Arial"/>
          <w:sz w:val="19"/>
          <w:szCs w:val="19"/>
        </w:rPr>
      </w:pPr>
    </w:p>
    <w:tbl>
      <w:tblPr>
        <w:tblW w:w="6678" w:type="dxa"/>
        <w:tblInd w:w="55" w:type="dxa"/>
        <w:tblCellMar>
          <w:left w:w="70" w:type="dxa"/>
          <w:right w:w="70" w:type="dxa"/>
        </w:tblCellMar>
        <w:tblLook w:val="04A0" w:firstRow="1" w:lastRow="0" w:firstColumn="1" w:lastColumn="0" w:noHBand="0" w:noVBand="1"/>
      </w:tblPr>
      <w:tblGrid>
        <w:gridCol w:w="307"/>
        <w:gridCol w:w="336"/>
        <w:gridCol w:w="3767"/>
        <w:gridCol w:w="567"/>
        <w:gridCol w:w="1701"/>
      </w:tblGrid>
      <w:tr w:rsidR="000F61AB" w:rsidRPr="00FB2547" w:rsidTr="003E624C">
        <w:trPr>
          <w:trHeight w:val="315"/>
        </w:trPr>
        <w:tc>
          <w:tcPr>
            <w:tcW w:w="4410" w:type="dxa"/>
            <w:gridSpan w:val="3"/>
            <w:shd w:val="clear" w:color="auto" w:fill="auto"/>
            <w:vAlign w:val="center"/>
            <w:hideMark/>
          </w:tcPr>
          <w:p w:rsidR="000F61AB" w:rsidRPr="00FB2547" w:rsidRDefault="000F61AB" w:rsidP="003E624C">
            <w:pPr>
              <w:rPr>
                <w:rFonts w:ascii="Arial" w:hAnsi="Arial" w:cs="Arial"/>
                <w:sz w:val="19"/>
                <w:szCs w:val="19"/>
                <w:lang w:val="es-MX"/>
              </w:rPr>
            </w:pPr>
          </w:p>
        </w:tc>
        <w:tc>
          <w:tcPr>
            <w:tcW w:w="567" w:type="dxa"/>
            <w:shd w:val="clear" w:color="auto" w:fill="auto"/>
            <w:noWrap/>
            <w:vAlign w:val="center"/>
            <w:hideMark/>
          </w:tcPr>
          <w:p w:rsidR="000F61AB" w:rsidRPr="00FB2547" w:rsidRDefault="000F61AB" w:rsidP="003E624C">
            <w:pPr>
              <w:rPr>
                <w:rFonts w:ascii="Arial" w:hAnsi="Arial" w:cs="Arial"/>
                <w:sz w:val="19"/>
                <w:szCs w:val="19"/>
                <w:lang w:val="es-MX"/>
              </w:rPr>
            </w:pP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Número de salarios mínimos</w:t>
            </w:r>
          </w:p>
        </w:tc>
      </w:tr>
      <w:tr w:rsidR="000F61AB" w:rsidRPr="00FB2547" w:rsidTr="003E624C">
        <w:trPr>
          <w:trHeight w:val="340"/>
        </w:trPr>
        <w:tc>
          <w:tcPr>
            <w:tcW w:w="4410" w:type="dxa"/>
            <w:gridSpan w:val="3"/>
            <w:shd w:val="clear" w:color="auto" w:fill="auto"/>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Gaseras (LP)</w:t>
            </w:r>
          </w:p>
        </w:tc>
        <w:tc>
          <w:tcPr>
            <w:tcW w:w="567" w:type="dxa"/>
            <w:shd w:val="clear" w:color="auto" w:fill="auto"/>
            <w:noWrap/>
            <w:vAlign w:val="center"/>
            <w:hideMark/>
          </w:tcPr>
          <w:p w:rsidR="000F61AB" w:rsidRPr="00FB2547" w:rsidRDefault="000F61AB" w:rsidP="003E624C">
            <w:pPr>
              <w:rPr>
                <w:rFonts w:ascii="Arial" w:hAnsi="Arial" w:cs="Arial"/>
                <w:sz w:val="19"/>
                <w:szCs w:val="19"/>
                <w:lang w:val="es-MX"/>
              </w:rPr>
            </w:pP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I</w:t>
            </w: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Por almacenamiento:</w:t>
            </w:r>
          </w:p>
        </w:tc>
        <w:tc>
          <w:tcPr>
            <w:tcW w:w="567" w:type="dxa"/>
            <w:shd w:val="clear" w:color="auto" w:fill="auto"/>
            <w:noWrap/>
            <w:vAlign w:val="center"/>
            <w:hideMark/>
          </w:tcPr>
          <w:p w:rsidR="000F61AB" w:rsidRPr="00FB2547" w:rsidRDefault="000F61AB" w:rsidP="003E624C">
            <w:pPr>
              <w:rPr>
                <w:rFonts w:ascii="Arial" w:hAnsi="Arial" w:cs="Arial"/>
                <w:sz w:val="19"/>
                <w:szCs w:val="19"/>
                <w:lang w:val="es-MX"/>
              </w:rPr>
            </w:pP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 xml:space="preserve">a) </w:t>
            </w: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Informe preventivo:</w:t>
            </w:r>
          </w:p>
        </w:tc>
        <w:tc>
          <w:tcPr>
            <w:tcW w:w="567" w:type="dxa"/>
            <w:shd w:val="clear" w:color="auto" w:fill="auto"/>
            <w:noWrap/>
            <w:vAlign w:val="center"/>
            <w:hideMark/>
          </w:tcPr>
          <w:p w:rsidR="000F61AB" w:rsidRPr="00FB2547" w:rsidRDefault="000F61AB" w:rsidP="003E624C">
            <w:pPr>
              <w:rPr>
                <w:rFonts w:ascii="Arial" w:hAnsi="Arial" w:cs="Arial"/>
                <w:sz w:val="19"/>
                <w:szCs w:val="19"/>
                <w:lang w:val="es-MX"/>
              </w:rPr>
            </w:pP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150.00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 xml:space="preserve">b) </w:t>
            </w: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Manifestación de impacto ambiental:</w:t>
            </w:r>
          </w:p>
        </w:tc>
        <w:tc>
          <w:tcPr>
            <w:tcW w:w="567" w:type="dxa"/>
            <w:shd w:val="clear" w:color="auto" w:fill="auto"/>
            <w:noWrap/>
            <w:vAlign w:val="center"/>
            <w:hideMark/>
          </w:tcPr>
          <w:p w:rsidR="000F61AB" w:rsidRPr="00FB2547" w:rsidRDefault="000F61AB" w:rsidP="003E624C">
            <w:pPr>
              <w:rPr>
                <w:rFonts w:ascii="Arial" w:hAnsi="Arial" w:cs="Arial"/>
                <w:sz w:val="19"/>
                <w:szCs w:val="19"/>
                <w:lang w:val="es-MX"/>
              </w:rPr>
            </w:pP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300.00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w:t>
            </w: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Informe preliminar de riesgo:</w:t>
            </w:r>
          </w:p>
        </w:tc>
        <w:tc>
          <w:tcPr>
            <w:tcW w:w="567" w:type="dxa"/>
            <w:shd w:val="clear" w:color="auto" w:fill="auto"/>
            <w:noWrap/>
            <w:vAlign w:val="center"/>
            <w:hideMark/>
          </w:tcPr>
          <w:p w:rsidR="000F61AB" w:rsidRPr="00FB2547" w:rsidRDefault="000F61AB" w:rsidP="003E624C">
            <w:pPr>
              <w:rPr>
                <w:rFonts w:ascii="Arial" w:hAnsi="Arial" w:cs="Arial"/>
                <w:sz w:val="19"/>
                <w:szCs w:val="19"/>
                <w:lang w:val="es-MX"/>
              </w:rPr>
            </w:pP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150.00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d)</w:t>
            </w: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Análisis de riesgo ambiental:</w:t>
            </w:r>
          </w:p>
        </w:tc>
        <w:tc>
          <w:tcPr>
            <w:tcW w:w="567" w:type="dxa"/>
            <w:shd w:val="clear" w:color="auto" w:fill="auto"/>
            <w:noWrap/>
            <w:vAlign w:val="center"/>
            <w:hideMark/>
          </w:tcPr>
          <w:p w:rsidR="000F61AB" w:rsidRPr="00FB2547" w:rsidRDefault="000F61AB" w:rsidP="003E624C">
            <w:pPr>
              <w:rPr>
                <w:rFonts w:ascii="Arial" w:hAnsi="Arial" w:cs="Arial"/>
                <w:sz w:val="19"/>
                <w:szCs w:val="19"/>
                <w:lang w:val="es-MX"/>
              </w:rPr>
            </w:pP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300.00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II</w:t>
            </w: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Estación de Carburación</w:t>
            </w:r>
          </w:p>
        </w:tc>
        <w:tc>
          <w:tcPr>
            <w:tcW w:w="567" w:type="dxa"/>
            <w:shd w:val="clear" w:color="auto" w:fill="auto"/>
            <w:noWrap/>
            <w:vAlign w:val="center"/>
            <w:hideMark/>
          </w:tcPr>
          <w:p w:rsidR="000F61AB" w:rsidRPr="00FB2547" w:rsidRDefault="000F61AB" w:rsidP="003E624C">
            <w:pPr>
              <w:rPr>
                <w:rFonts w:ascii="Arial" w:hAnsi="Arial" w:cs="Arial"/>
                <w:sz w:val="19"/>
                <w:szCs w:val="19"/>
                <w:lang w:val="es-MX"/>
              </w:rPr>
            </w:pP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 xml:space="preserve">a) </w:t>
            </w: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Informe preventivo:</w:t>
            </w:r>
          </w:p>
        </w:tc>
        <w:tc>
          <w:tcPr>
            <w:tcW w:w="567" w:type="dxa"/>
            <w:shd w:val="clear" w:color="auto" w:fill="auto"/>
            <w:noWrap/>
            <w:vAlign w:val="center"/>
            <w:hideMark/>
          </w:tcPr>
          <w:p w:rsidR="000F61AB" w:rsidRPr="00FB2547" w:rsidRDefault="000F61AB" w:rsidP="003E624C">
            <w:pPr>
              <w:rPr>
                <w:rFonts w:ascii="Arial" w:hAnsi="Arial" w:cs="Arial"/>
                <w:sz w:val="19"/>
                <w:szCs w:val="19"/>
                <w:lang w:val="es-MX"/>
              </w:rPr>
            </w:pP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150.00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 xml:space="preserve">b) </w:t>
            </w: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Manifestación de impacto ambiental:</w:t>
            </w:r>
          </w:p>
        </w:tc>
        <w:tc>
          <w:tcPr>
            <w:tcW w:w="567" w:type="dxa"/>
            <w:shd w:val="clear" w:color="auto" w:fill="auto"/>
            <w:noWrap/>
            <w:vAlign w:val="center"/>
            <w:hideMark/>
          </w:tcPr>
          <w:p w:rsidR="000F61AB" w:rsidRPr="00FB2547" w:rsidRDefault="000F61AB" w:rsidP="003E624C">
            <w:pPr>
              <w:rPr>
                <w:rFonts w:ascii="Arial" w:hAnsi="Arial" w:cs="Arial"/>
                <w:sz w:val="19"/>
                <w:szCs w:val="19"/>
                <w:lang w:val="es-MX"/>
              </w:rPr>
            </w:pP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Número de dispensarios</w:t>
            </w: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1</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300.00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2</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330.00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3</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360.00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4</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390.00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5</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420.00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6</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450.00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7</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480.00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8</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510.00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w:t>
            </w: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Informe preliminar de riesgo:</w:t>
            </w: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150.00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d)</w:t>
            </w: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Análisis de riesgo ambiental:</w:t>
            </w: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Número de dispensarios</w:t>
            </w: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1</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300.00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2</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330.00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3</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360.00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4</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390.00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5</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420.00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6</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450.00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7</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480.00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8</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510.00</w:t>
            </w:r>
          </w:p>
        </w:tc>
      </w:tr>
      <w:tr w:rsidR="000F61AB" w:rsidRPr="00FB2547" w:rsidTr="003E624C">
        <w:trPr>
          <w:trHeight w:val="340"/>
        </w:trPr>
        <w:tc>
          <w:tcPr>
            <w:tcW w:w="4410" w:type="dxa"/>
            <w:gridSpan w:val="3"/>
            <w:shd w:val="clear" w:color="auto" w:fill="auto"/>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lastRenderedPageBreak/>
              <w:t>Estaciones de Servicio (Gasolina y Diesel)</w:t>
            </w: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 xml:space="preserve">a) </w:t>
            </w: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Informe preventivo:</w:t>
            </w: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225.00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 xml:space="preserve">b) </w:t>
            </w: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Manifestación de impacto ambiental:</w:t>
            </w: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Número de dispensarios:</w:t>
            </w: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1</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150.00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2</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190.00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3</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225.00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4</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265.00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5</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300.00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6</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337.00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7</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375.00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8</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412.00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9</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450.00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10</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487.00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11</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525.00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12</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563.00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13</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600.00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14</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638.00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w:t>
            </w: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Informe preliminar de riesgo:</w:t>
            </w: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225.00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d)</w:t>
            </w: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Análisis de riesgo ambiental:</w:t>
            </w: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Número de dispensarios:</w:t>
            </w: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1</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150.00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2</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190.00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3</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225.00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4</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265.00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5</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300.00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6</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337.00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7</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375.00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8</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412.00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9</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450.00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10</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487.00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11</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525.00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12</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563.00</w:t>
            </w:r>
          </w:p>
        </w:tc>
      </w:tr>
      <w:tr w:rsidR="000F61AB" w:rsidRPr="00FB2547" w:rsidTr="003E624C">
        <w:trPr>
          <w:trHeight w:val="340"/>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13</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600.00</w:t>
            </w:r>
          </w:p>
        </w:tc>
      </w:tr>
      <w:tr w:rsidR="000F61AB" w:rsidRPr="00FB2547" w:rsidTr="003E624C">
        <w:trPr>
          <w:trHeight w:val="283"/>
        </w:trPr>
        <w:tc>
          <w:tcPr>
            <w:tcW w:w="30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36" w:type="dxa"/>
            <w:shd w:val="clear" w:color="auto" w:fill="auto"/>
            <w:noWrap/>
            <w:hideMark/>
          </w:tcPr>
          <w:p w:rsidR="000F61AB" w:rsidRPr="00FB2547" w:rsidRDefault="000F61AB" w:rsidP="003E624C">
            <w:pPr>
              <w:jc w:val="both"/>
              <w:rPr>
                <w:rFonts w:ascii="Arial" w:hAnsi="Arial" w:cs="Arial"/>
                <w:sz w:val="19"/>
                <w:szCs w:val="19"/>
                <w:lang w:val="es-MX"/>
              </w:rPr>
            </w:pPr>
          </w:p>
        </w:tc>
        <w:tc>
          <w:tcPr>
            <w:tcW w:w="3767" w:type="dxa"/>
            <w:shd w:val="clear" w:color="auto" w:fill="auto"/>
            <w:noWrap/>
            <w:hideMark/>
          </w:tcPr>
          <w:p w:rsidR="000F61AB" w:rsidRPr="00FB2547" w:rsidRDefault="000F61AB" w:rsidP="003E624C">
            <w:pPr>
              <w:jc w:val="both"/>
              <w:rPr>
                <w:rFonts w:ascii="Arial" w:hAnsi="Arial" w:cs="Arial"/>
                <w:sz w:val="19"/>
                <w:szCs w:val="19"/>
                <w:lang w:val="es-MX"/>
              </w:rPr>
            </w:pPr>
          </w:p>
        </w:tc>
        <w:tc>
          <w:tcPr>
            <w:tcW w:w="567" w:type="dxa"/>
            <w:shd w:val="clear" w:color="auto" w:fill="auto"/>
            <w:noWrap/>
            <w:hideMark/>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14</w:t>
            </w:r>
          </w:p>
        </w:tc>
        <w:tc>
          <w:tcPr>
            <w:tcW w:w="1701"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638.00</w:t>
            </w:r>
          </w:p>
        </w:tc>
      </w:tr>
    </w:tbl>
    <w:p w:rsidR="000F61AB" w:rsidRPr="00FB2547" w:rsidRDefault="000F61AB" w:rsidP="000F61AB">
      <w:pPr>
        <w:pStyle w:val="Textosinformato"/>
        <w:tabs>
          <w:tab w:val="right" w:leader="dot" w:pos="8828"/>
        </w:tabs>
        <w:jc w:val="both"/>
        <w:rPr>
          <w:rFonts w:ascii="Arial" w:hAnsi="Arial" w:cs="Arial"/>
          <w:b/>
          <w:sz w:val="19"/>
          <w:szCs w:val="19"/>
        </w:rPr>
      </w:pPr>
    </w:p>
    <w:p w:rsidR="000F61AB" w:rsidRPr="00FB2547" w:rsidRDefault="000F61AB" w:rsidP="000F61AB">
      <w:pPr>
        <w:jc w:val="both"/>
        <w:rPr>
          <w:rFonts w:ascii="Arial" w:hAnsi="Arial" w:cs="Arial"/>
          <w:sz w:val="19"/>
          <w:szCs w:val="19"/>
          <w:vertAlign w:val="superscript"/>
        </w:rPr>
      </w:pPr>
      <w:r w:rsidRPr="00FB2547">
        <w:rPr>
          <w:rFonts w:ascii="Arial" w:hAnsi="Arial" w:cs="Arial"/>
          <w:b/>
          <w:color w:val="000000"/>
          <w:sz w:val="19"/>
          <w:szCs w:val="19"/>
          <w:lang w:eastAsia="es-MX"/>
        </w:rPr>
        <w:t>Artículo 51.</w:t>
      </w:r>
      <w:r w:rsidRPr="00FB2547">
        <w:rPr>
          <w:rFonts w:ascii="Arial" w:hAnsi="Arial" w:cs="Arial"/>
          <w:color w:val="000000"/>
          <w:sz w:val="19"/>
          <w:szCs w:val="19"/>
          <w:lang w:eastAsia="es-MX"/>
        </w:rPr>
        <w:t xml:space="preserve"> Causarán y pagarán derechos las personas físicas, morales o unidades económicas que se registren en el Padrón de Prestadores de Servicios Ambientales, conforme a las siguientes cuotas:</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p w:rsidR="000F61AB" w:rsidRPr="00FB2547" w:rsidRDefault="000F61AB" w:rsidP="000F61AB">
      <w:pPr>
        <w:jc w:val="both"/>
        <w:rPr>
          <w:rFonts w:ascii="Arial" w:hAnsi="Arial" w:cs="Arial"/>
          <w:sz w:val="19"/>
          <w:szCs w:val="19"/>
        </w:rPr>
      </w:pPr>
    </w:p>
    <w:tbl>
      <w:tblPr>
        <w:tblW w:w="6425" w:type="dxa"/>
        <w:jc w:val="center"/>
        <w:tblInd w:w="56" w:type="dxa"/>
        <w:tblCellMar>
          <w:left w:w="70" w:type="dxa"/>
          <w:right w:w="70" w:type="dxa"/>
        </w:tblCellMar>
        <w:tblLook w:val="04A0" w:firstRow="1" w:lastRow="0" w:firstColumn="1" w:lastColumn="0" w:noHBand="0" w:noVBand="1"/>
      </w:tblPr>
      <w:tblGrid>
        <w:gridCol w:w="500"/>
        <w:gridCol w:w="4082"/>
        <w:gridCol w:w="1843"/>
      </w:tblGrid>
      <w:tr w:rsidR="000F61AB" w:rsidRPr="00FB2547" w:rsidTr="003E624C">
        <w:trPr>
          <w:trHeight w:val="567"/>
          <w:jc w:val="center"/>
        </w:trPr>
        <w:tc>
          <w:tcPr>
            <w:tcW w:w="500"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4082"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1843" w:type="dxa"/>
            <w:tcBorders>
              <w:top w:val="nil"/>
              <w:left w:val="nil"/>
              <w:bottom w:val="nil"/>
              <w:right w:val="nil"/>
            </w:tcBorders>
            <w:shd w:val="clear" w:color="auto" w:fill="auto"/>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Número de salarios mínimos</w:t>
            </w:r>
          </w:p>
        </w:tc>
      </w:tr>
      <w:tr w:rsidR="000F61AB" w:rsidRPr="00FB2547" w:rsidTr="003E624C">
        <w:trPr>
          <w:trHeight w:val="567"/>
          <w:jc w:val="center"/>
        </w:trPr>
        <w:tc>
          <w:tcPr>
            <w:tcW w:w="500"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I</w:t>
            </w:r>
          </w:p>
        </w:tc>
        <w:tc>
          <w:tcPr>
            <w:tcW w:w="4082" w:type="dxa"/>
            <w:tcBorders>
              <w:top w:val="nil"/>
              <w:left w:val="nil"/>
              <w:bottom w:val="nil"/>
              <w:right w:val="nil"/>
            </w:tcBorders>
            <w:shd w:val="clear" w:color="auto" w:fill="auto"/>
            <w:hideMark/>
          </w:tcPr>
          <w:p w:rsidR="000F61AB" w:rsidRPr="00FB2547" w:rsidRDefault="000F61AB" w:rsidP="003E624C">
            <w:pPr>
              <w:pStyle w:val="Textosinformato"/>
              <w:tabs>
                <w:tab w:val="right" w:leader="dot" w:pos="8828"/>
              </w:tabs>
              <w:jc w:val="both"/>
              <w:rPr>
                <w:rFonts w:ascii="Arial" w:hAnsi="Arial" w:cs="Arial"/>
                <w:color w:val="000000"/>
                <w:sz w:val="19"/>
                <w:szCs w:val="19"/>
                <w:lang w:eastAsia="es-MX"/>
              </w:rPr>
            </w:pPr>
            <w:r w:rsidRPr="00FB2547">
              <w:rPr>
                <w:rFonts w:ascii="Arial" w:hAnsi="Arial" w:cs="Arial"/>
                <w:color w:val="000000"/>
                <w:sz w:val="19"/>
                <w:szCs w:val="19"/>
                <w:lang w:eastAsia="es-MX"/>
              </w:rPr>
              <w:t>Por Inscripción</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40.00</w:t>
            </w:r>
          </w:p>
        </w:tc>
      </w:tr>
      <w:tr w:rsidR="000F61AB" w:rsidRPr="00FB2547" w:rsidTr="003E624C">
        <w:trPr>
          <w:trHeight w:val="397"/>
          <w:jc w:val="center"/>
        </w:trPr>
        <w:tc>
          <w:tcPr>
            <w:tcW w:w="500"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II</w:t>
            </w:r>
          </w:p>
        </w:tc>
        <w:tc>
          <w:tcPr>
            <w:tcW w:w="4082" w:type="dxa"/>
            <w:tcBorders>
              <w:top w:val="nil"/>
              <w:left w:val="nil"/>
              <w:bottom w:val="nil"/>
              <w:right w:val="nil"/>
            </w:tcBorders>
            <w:shd w:val="clear" w:color="auto" w:fill="auto"/>
            <w:hideMark/>
          </w:tcPr>
          <w:p w:rsidR="000F61AB" w:rsidRPr="00FB2547" w:rsidRDefault="000F61AB" w:rsidP="003E624C">
            <w:pPr>
              <w:pStyle w:val="Textosinformato"/>
              <w:tabs>
                <w:tab w:val="right" w:leader="dot" w:pos="8828"/>
              </w:tabs>
              <w:jc w:val="both"/>
              <w:rPr>
                <w:rFonts w:ascii="Arial" w:hAnsi="Arial" w:cs="Arial"/>
                <w:sz w:val="19"/>
                <w:szCs w:val="19"/>
              </w:rPr>
            </w:pPr>
            <w:r w:rsidRPr="00FB2547">
              <w:rPr>
                <w:rFonts w:ascii="Arial" w:hAnsi="Arial" w:cs="Arial"/>
                <w:color w:val="000000"/>
                <w:sz w:val="19"/>
                <w:szCs w:val="19"/>
                <w:lang w:eastAsia="es-MX"/>
              </w:rPr>
              <w:t>Por renovación</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30.00</w:t>
            </w:r>
          </w:p>
        </w:tc>
      </w:tr>
    </w:tbl>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Artículo 52.</w:t>
      </w:r>
      <w:r w:rsidRPr="00FB2547">
        <w:rPr>
          <w:rFonts w:ascii="Arial" w:hAnsi="Arial" w:cs="Arial"/>
          <w:sz w:val="19"/>
          <w:szCs w:val="19"/>
        </w:rPr>
        <w:t xml:space="preserve"> Las personas físicas y morales que soliciten licencia de funcionamiento para fuentes generadoras de emisiones a la atmósfera, causarán y pagarán derechos conforme las siguientes cuotas:</w:t>
      </w:r>
    </w:p>
    <w:p w:rsidR="000F61AB" w:rsidRPr="00FB2547" w:rsidRDefault="000F61AB" w:rsidP="000F61AB">
      <w:pPr>
        <w:pStyle w:val="Textosinformato"/>
        <w:tabs>
          <w:tab w:val="right" w:leader="dot" w:pos="8828"/>
        </w:tabs>
        <w:jc w:val="both"/>
        <w:rPr>
          <w:rFonts w:ascii="Arial" w:hAnsi="Arial" w:cs="Arial"/>
          <w:sz w:val="19"/>
          <w:szCs w:val="19"/>
        </w:rPr>
      </w:pPr>
    </w:p>
    <w:tbl>
      <w:tblPr>
        <w:tblW w:w="6678" w:type="dxa"/>
        <w:tblInd w:w="55" w:type="dxa"/>
        <w:tblCellMar>
          <w:left w:w="70" w:type="dxa"/>
          <w:right w:w="70" w:type="dxa"/>
        </w:tblCellMar>
        <w:tblLook w:val="04A0" w:firstRow="1" w:lastRow="0" w:firstColumn="1" w:lastColumn="0" w:noHBand="0" w:noVBand="1"/>
      </w:tblPr>
      <w:tblGrid>
        <w:gridCol w:w="348"/>
        <w:gridCol w:w="4487"/>
        <w:gridCol w:w="1843"/>
      </w:tblGrid>
      <w:tr w:rsidR="000F61AB" w:rsidRPr="00FB2547" w:rsidTr="003E624C">
        <w:trPr>
          <w:trHeight w:val="567"/>
        </w:trPr>
        <w:tc>
          <w:tcPr>
            <w:tcW w:w="348" w:type="dxa"/>
            <w:shd w:val="clear" w:color="auto" w:fill="auto"/>
            <w:noWrap/>
            <w:vAlign w:val="bottom"/>
            <w:hideMark/>
          </w:tcPr>
          <w:p w:rsidR="000F61AB" w:rsidRPr="00FB2547" w:rsidRDefault="000F61AB" w:rsidP="003E624C">
            <w:pPr>
              <w:rPr>
                <w:rFonts w:ascii="Arial" w:hAnsi="Arial" w:cs="Arial"/>
                <w:sz w:val="19"/>
                <w:szCs w:val="19"/>
                <w:lang w:val="es-MX"/>
              </w:rPr>
            </w:pPr>
          </w:p>
        </w:tc>
        <w:tc>
          <w:tcPr>
            <w:tcW w:w="4487" w:type="dxa"/>
            <w:shd w:val="clear" w:color="auto" w:fill="auto"/>
            <w:noWrap/>
            <w:vAlign w:val="bottom"/>
            <w:hideMark/>
          </w:tcPr>
          <w:p w:rsidR="000F61AB" w:rsidRPr="00FB2547" w:rsidRDefault="000F61AB" w:rsidP="003E624C">
            <w:pPr>
              <w:rPr>
                <w:rFonts w:ascii="Arial" w:hAnsi="Arial" w:cs="Arial"/>
                <w:sz w:val="19"/>
                <w:szCs w:val="19"/>
                <w:lang w:val="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Número de salarios mínimos</w:t>
            </w:r>
          </w:p>
        </w:tc>
      </w:tr>
      <w:tr w:rsidR="000F61AB" w:rsidRPr="00FB2547" w:rsidTr="003E624C">
        <w:trPr>
          <w:trHeight w:val="374"/>
        </w:trPr>
        <w:tc>
          <w:tcPr>
            <w:tcW w:w="348"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I</w:t>
            </w:r>
          </w:p>
        </w:tc>
        <w:tc>
          <w:tcPr>
            <w:tcW w:w="4487"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Evaluación de funcionamiento: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75.00</w:t>
            </w:r>
          </w:p>
        </w:tc>
      </w:tr>
      <w:tr w:rsidR="000F61AB" w:rsidRPr="00FB2547" w:rsidTr="003E624C">
        <w:trPr>
          <w:trHeight w:val="374"/>
        </w:trPr>
        <w:tc>
          <w:tcPr>
            <w:tcW w:w="348"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II</w:t>
            </w:r>
          </w:p>
        </w:tc>
        <w:tc>
          <w:tcPr>
            <w:tcW w:w="4487"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Licencia de funcionamiento: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80.00</w:t>
            </w:r>
          </w:p>
        </w:tc>
      </w:tr>
      <w:tr w:rsidR="000F61AB" w:rsidRPr="00FB2547" w:rsidTr="003E624C">
        <w:trPr>
          <w:trHeight w:val="374"/>
        </w:trPr>
        <w:tc>
          <w:tcPr>
            <w:tcW w:w="348"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III</w:t>
            </w:r>
          </w:p>
        </w:tc>
        <w:tc>
          <w:tcPr>
            <w:tcW w:w="4487"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Cédula de operación anual: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60.00</w:t>
            </w:r>
          </w:p>
        </w:tc>
      </w:tr>
      <w:tr w:rsidR="000F61AB" w:rsidRPr="00FB2547" w:rsidTr="003E624C">
        <w:trPr>
          <w:trHeight w:val="283"/>
        </w:trPr>
        <w:tc>
          <w:tcPr>
            <w:tcW w:w="348"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IV</w:t>
            </w:r>
          </w:p>
        </w:tc>
        <w:tc>
          <w:tcPr>
            <w:tcW w:w="4487" w:type="dxa"/>
            <w:shd w:val="clear" w:color="auto" w:fill="auto"/>
            <w:noWrap/>
            <w:hideMark/>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Actualización de la licencia de funcionamiento: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45.00</w:t>
            </w:r>
          </w:p>
        </w:tc>
      </w:tr>
    </w:tbl>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sz w:val="19"/>
          <w:szCs w:val="19"/>
        </w:rPr>
        <w:t>De los ingresos que se generen por esta actividad la Secretaria de Finanzas y el Instituto Estatal de Ecología, se podrá financiar un programa de modernización y de mejora de los servicios que presta dicho instituto.</w:t>
      </w:r>
    </w:p>
    <w:p w:rsidR="000F61AB" w:rsidRPr="00FB2547" w:rsidRDefault="000F61AB" w:rsidP="000F61AB">
      <w:pPr>
        <w:pStyle w:val="Textosinformato"/>
        <w:tabs>
          <w:tab w:val="right" w:leader="dot" w:pos="8828"/>
        </w:tabs>
        <w:jc w:val="both"/>
        <w:rPr>
          <w:rFonts w:ascii="Arial" w:hAnsi="Arial" w:cs="Arial"/>
          <w:b/>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Artículo 53.</w:t>
      </w:r>
      <w:r w:rsidRPr="00FB2547">
        <w:rPr>
          <w:rFonts w:ascii="Arial" w:hAnsi="Arial" w:cs="Arial"/>
          <w:sz w:val="19"/>
          <w:szCs w:val="19"/>
        </w:rPr>
        <w:t xml:space="preserve"> Las personas físicas y morales a las que se les otorgue concesión para proporcionar el servicio de verificación de vehículos, causarán y pagarán derechos conforme a las siguientes cuotas:</w:t>
      </w:r>
    </w:p>
    <w:p w:rsidR="000F61AB" w:rsidRPr="00FB2547" w:rsidRDefault="000F61AB" w:rsidP="000F61AB">
      <w:pPr>
        <w:pStyle w:val="Textosinformato"/>
        <w:tabs>
          <w:tab w:val="right" w:leader="dot" w:pos="8828"/>
        </w:tabs>
        <w:jc w:val="both"/>
        <w:rPr>
          <w:rFonts w:ascii="Arial" w:hAnsi="Arial" w:cs="Arial"/>
          <w:sz w:val="19"/>
          <w:szCs w:val="19"/>
        </w:rPr>
      </w:pPr>
    </w:p>
    <w:tbl>
      <w:tblPr>
        <w:tblW w:w="6817" w:type="dxa"/>
        <w:tblInd w:w="58" w:type="dxa"/>
        <w:tblCellMar>
          <w:left w:w="70" w:type="dxa"/>
          <w:right w:w="70" w:type="dxa"/>
        </w:tblCellMar>
        <w:tblLook w:val="04A0" w:firstRow="1" w:lastRow="0" w:firstColumn="1" w:lastColumn="0" w:noHBand="0" w:noVBand="1"/>
      </w:tblPr>
      <w:tblGrid>
        <w:gridCol w:w="400"/>
        <w:gridCol w:w="4574"/>
        <w:gridCol w:w="1843"/>
      </w:tblGrid>
      <w:tr w:rsidR="000F61AB" w:rsidRPr="00FB2547" w:rsidTr="003E624C">
        <w:trPr>
          <w:trHeight w:val="567"/>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574"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Número de salarios mínimos</w:t>
            </w:r>
          </w:p>
        </w:tc>
      </w:tr>
      <w:tr w:rsidR="000F61AB" w:rsidRPr="00FB2547" w:rsidTr="003E624C">
        <w:trPr>
          <w:trHeight w:val="340"/>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w:t>
            </w:r>
          </w:p>
        </w:tc>
        <w:tc>
          <w:tcPr>
            <w:tcW w:w="457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Expedición de concesión:</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1,100.00</w:t>
            </w:r>
          </w:p>
        </w:tc>
      </w:tr>
      <w:tr w:rsidR="000F61AB" w:rsidRPr="00FB2547" w:rsidTr="003E624C">
        <w:trPr>
          <w:trHeight w:val="340"/>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II</w:t>
            </w:r>
          </w:p>
        </w:tc>
        <w:tc>
          <w:tcPr>
            <w:tcW w:w="4574"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Continuación de operaciones:</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110.00</w:t>
            </w:r>
          </w:p>
        </w:tc>
      </w:tr>
      <w:tr w:rsidR="000F61AB" w:rsidRPr="00FB2547" w:rsidTr="003E624C">
        <w:trPr>
          <w:trHeight w:val="567"/>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III</w:t>
            </w:r>
          </w:p>
        </w:tc>
        <w:tc>
          <w:tcPr>
            <w:tcW w:w="4574" w:type="dxa"/>
            <w:shd w:val="clear" w:color="auto" w:fill="auto"/>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Autorización de cambio de domicilio del centro de verificación de vehículos:</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550.00</w:t>
            </w:r>
          </w:p>
        </w:tc>
      </w:tr>
      <w:tr w:rsidR="000F61AB" w:rsidRPr="00FB2547" w:rsidTr="003E624C">
        <w:trPr>
          <w:trHeight w:val="454"/>
        </w:trPr>
        <w:tc>
          <w:tcPr>
            <w:tcW w:w="400"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lastRenderedPageBreak/>
              <w:t>IV</w:t>
            </w:r>
          </w:p>
        </w:tc>
        <w:tc>
          <w:tcPr>
            <w:tcW w:w="4574" w:type="dxa"/>
            <w:shd w:val="clear" w:color="auto" w:fill="auto"/>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Autorización de cambio de propietario de centro de verificación de vehículos:</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550.00</w:t>
            </w:r>
          </w:p>
        </w:tc>
      </w:tr>
    </w:tbl>
    <w:p w:rsidR="000F61AB" w:rsidRPr="00FB2547" w:rsidRDefault="000F61AB" w:rsidP="000F61AB">
      <w:pPr>
        <w:pStyle w:val="Textosinformato"/>
        <w:tabs>
          <w:tab w:val="right" w:leader="dot" w:pos="8828"/>
        </w:tabs>
        <w:jc w:val="both"/>
        <w:rPr>
          <w:rFonts w:ascii="Arial" w:hAnsi="Arial" w:cs="Arial"/>
          <w:b/>
          <w:sz w:val="19"/>
          <w:szCs w:val="19"/>
        </w:rPr>
      </w:pPr>
    </w:p>
    <w:p w:rsidR="000F61AB" w:rsidRPr="00FB2547" w:rsidRDefault="000F61AB" w:rsidP="000F61AB">
      <w:pPr>
        <w:jc w:val="both"/>
        <w:rPr>
          <w:rFonts w:ascii="Arial" w:hAnsi="Arial" w:cs="Arial"/>
          <w:b/>
          <w:color w:val="000000"/>
          <w:sz w:val="19"/>
          <w:szCs w:val="19"/>
          <w:lang w:val="es-MX" w:eastAsia="es-MX"/>
        </w:rPr>
      </w:pPr>
      <w:r w:rsidRPr="00EC552C">
        <w:rPr>
          <w:rFonts w:ascii="Arial" w:hAnsi="Arial" w:cs="Arial"/>
          <w:b/>
          <w:color w:val="000000"/>
          <w:sz w:val="19"/>
          <w:szCs w:val="19"/>
          <w:lang w:val="es-MX" w:eastAsia="es-MX"/>
        </w:rPr>
        <w:t>Artículo 54</w:t>
      </w:r>
      <w:r w:rsidRPr="00FB2547">
        <w:rPr>
          <w:rFonts w:ascii="Arial" w:hAnsi="Arial" w:cs="Arial"/>
          <w:b/>
          <w:color w:val="000000"/>
          <w:sz w:val="19"/>
          <w:szCs w:val="19"/>
          <w:lang w:val="es-MX" w:eastAsia="es-MX"/>
        </w:rPr>
        <w:t>.</w:t>
      </w:r>
      <w:r>
        <w:rPr>
          <w:rFonts w:ascii="Arial" w:hAnsi="Arial" w:cs="Arial"/>
          <w:b/>
          <w:color w:val="000000"/>
          <w:sz w:val="19"/>
          <w:szCs w:val="19"/>
          <w:lang w:val="es-MX" w:eastAsia="es-MX"/>
        </w:rPr>
        <w:t xml:space="preserve"> </w:t>
      </w:r>
      <w:r w:rsidRPr="00FB2547">
        <w:rPr>
          <w:rFonts w:ascii="Arial" w:hAnsi="Arial" w:cs="Arial"/>
          <w:color w:val="000000"/>
          <w:sz w:val="19"/>
          <w:szCs w:val="19"/>
          <w:lang w:val="es-MX" w:eastAsia="es-MX"/>
        </w:rPr>
        <w:t>Los propietarios y/o tenedores de vehículos, causarán y pagarán derechos por la verificación de emisiones a la atmósfera del 1 de enero al 30 de junio, conforme a las siguientes cuotas</w:t>
      </w:r>
      <w:r w:rsidRPr="00FB2547">
        <w:rPr>
          <w:rFonts w:ascii="Arial" w:hAnsi="Arial" w:cs="Arial"/>
          <w:b/>
          <w:color w:val="000000"/>
          <w:sz w:val="19"/>
          <w:szCs w:val="19"/>
          <w:lang w:val="es-MX" w:eastAsia="es-MX"/>
        </w:rPr>
        <w:t>:</w:t>
      </w:r>
    </w:p>
    <w:p w:rsidR="000F61AB" w:rsidRPr="00FB2547" w:rsidRDefault="000F61AB" w:rsidP="000F61AB">
      <w:pPr>
        <w:rPr>
          <w:rFonts w:ascii="Arial" w:hAnsi="Arial" w:cs="Arial"/>
          <w:sz w:val="19"/>
          <w:szCs w:val="19"/>
        </w:rPr>
      </w:pPr>
      <w:r w:rsidRPr="00FB2547">
        <w:rPr>
          <w:rFonts w:ascii="Arial" w:hAnsi="Arial" w:cs="Arial"/>
          <w:sz w:val="19"/>
          <w:szCs w:val="19"/>
        </w:rPr>
        <w:br w:type="page"/>
      </w:r>
    </w:p>
    <w:p w:rsidR="000F61AB" w:rsidRPr="00FB2547" w:rsidRDefault="000F61AB" w:rsidP="000F61AB">
      <w:pPr>
        <w:jc w:val="both"/>
        <w:rPr>
          <w:rFonts w:ascii="Arial" w:hAnsi="Arial" w:cs="Arial"/>
          <w:sz w:val="19"/>
          <w:szCs w:val="19"/>
        </w:rPr>
      </w:pPr>
    </w:p>
    <w:tbl>
      <w:tblPr>
        <w:tblW w:w="6820" w:type="dxa"/>
        <w:tblInd w:w="55" w:type="dxa"/>
        <w:tblCellMar>
          <w:left w:w="70" w:type="dxa"/>
          <w:right w:w="70" w:type="dxa"/>
        </w:tblCellMar>
        <w:tblLook w:val="04A0" w:firstRow="1" w:lastRow="0" w:firstColumn="1" w:lastColumn="0" w:noHBand="0" w:noVBand="1"/>
      </w:tblPr>
      <w:tblGrid>
        <w:gridCol w:w="441"/>
        <w:gridCol w:w="4536"/>
        <w:gridCol w:w="1843"/>
      </w:tblGrid>
      <w:tr w:rsidR="000F61AB" w:rsidRPr="00FB2547" w:rsidTr="003E624C">
        <w:trPr>
          <w:trHeight w:val="567"/>
        </w:trPr>
        <w:tc>
          <w:tcPr>
            <w:tcW w:w="441"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4536" w:type="dxa"/>
            <w:shd w:val="clear" w:color="auto" w:fill="auto"/>
            <w:noWrap/>
            <w:hideMark/>
          </w:tcPr>
          <w:p w:rsidR="000F61AB" w:rsidRPr="00FB2547" w:rsidRDefault="000F61AB" w:rsidP="003E624C">
            <w:pPr>
              <w:jc w:val="both"/>
              <w:rPr>
                <w:rFonts w:ascii="Arial" w:hAnsi="Arial" w:cs="Arial"/>
                <w:color w:val="000000"/>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Número de salarios mínimos</w:t>
            </w:r>
          </w:p>
        </w:tc>
      </w:tr>
      <w:tr w:rsidR="000F61AB" w:rsidRPr="00FB2547" w:rsidTr="003E624C">
        <w:trPr>
          <w:trHeight w:val="567"/>
        </w:trPr>
        <w:tc>
          <w:tcPr>
            <w:tcW w:w="441"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I</w:t>
            </w:r>
          </w:p>
        </w:tc>
        <w:tc>
          <w:tcPr>
            <w:tcW w:w="4536" w:type="dxa"/>
            <w:shd w:val="clear" w:color="auto" w:fill="auto"/>
            <w:hideMark/>
          </w:tcPr>
          <w:p w:rsidR="000F61AB" w:rsidRPr="00FB2547" w:rsidRDefault="000F61AB" w:rsidP="003E624C">
            <w:pPr>
              <w:spacing w:line="276" w:lineRule="auto"/>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Verificación y holograma para vehículos particulares:</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9.50</w:t>
            </w:r>
          </w:p>
        </w:tc>
      </w:tr>
      <w:tr w:rsidR="000F61AB" w:rsidRPr="007A13AA" w:rsidTr="003E624C">
        <w:trPr>
          <w:trHeight w:val="340"/>
        </w:trPr>
        <w:tc>
          <w:tcPr>
            <w:tcW w:w="441" w:type="dxa"/>
            <w:shd w:val="clear" w:color="auto" w:fill="auto"/>
            <w:noWrap/>
            <w:hideMark/>
          </w:tcPr>
          <w:p w:rsidR="000F61AB" w:rsidRPr="00245C7B" w:rsidRDefault="000F61AB" w:rsidP="003E624C">
            <w:pPr>
              <w:rPr>
                <w:rFonts w:ascii="Arial" w:hAnsi="Arial" w:cs="Arial"/>
                <w:i/>
                <w:color w:val="000000"/>
                <w:sz w:val="19"/>
                <w:szCs w:val="19"/>
                <w:lang w:val="es-MX" w:eastAsia="es-MX"/>
              </w:rPr>
            </w:pPr>
            <w:r w:rsidRPr="00245C7B">
              <w:rPr>
                <w:rFonts w:ascii="Arial" w:hAnsi="Arial" w:cs="Arial"/>
                <w:i/>
                <w:color w:val="000000"/>
                <w:sz w:val="19"/>
                <w:szCs w:val="19"/>
                <w:lang w:val="es-MX" w:eastAsia="es-MX"/>
              </w:rPr>
              <w:t>II</w:t>
            </w:r>
          </w:p>
        </w:tc>
        <w:tc>
          <w:tcPr>
            <w:tcW w:w="4536" w:type="dxa"/>
            <w:shd w:val="clear" w:color="auto" w:fill="auto"/>
            <w:hideMark/>
          </w:tcPr>
          <w:p w:rsidR="000F61AB" w:rsidRPr="00245C7B" w:rsidRDefault="000F61AB" w:rsidP="003E624C">
            <w:pPr>
              <w:spacing w:line="276" w:lineRule="auto"/>
              <w:jc w:val="both"/>
              <w:rPr>
                <w:rFonts w:ascii="Arial" w:hAnsi="Arial" w:cs="Arial"/>
                <w:i/>
                <w:color w:val="000000"/>
                <w:sz w:val="19"/>
                <w:szCs w:val="19"/>
                <w:vertAlign w:val="superscript"/>
                <w:lang w:val="es-MX" w:eastAsia="es-MX"/>
              </w:rPr>
            </w:pPr>
            <w:r w:rsidRPr="00245C7B">
              <w:rPr>
                <w:rFonts w:ascii="Arial" w:hAnsi="Arial" w:cs="Arial"/>
                <w:i/>
                <w:color w:val="000000"/>
                <w:sz w:val="19"/>
                <w:szCs w:val="19"/>
                <w:lang w:val="es-MX" w:eastAsia="es-MX"/>
              </w:rPr>
              <w:t>Verificación y holograma para vehículos doble cero:</w:t>
            </w:r>
            <w:r w:rsidRPr="00245C7B">
              <w:rPr>
                <w:rFonts w:ascii="Arial" w:hAnsi="Arial" w:cs="Arial"/>
                <w:i/>
                <w:color w:val="000000"/>
                <w:sz w:val="19"/>
                <w:szCs w:val="19"/>
                <w:vertAlign w:val="superscript"/>
                <w:lang w:val="es-MX" w:eastAsia="es-MX"/>
              </w:rPr>
              <w:t xml:space="preserve">(Reforma según Decreto </w:t>
            </w:r>
            <w:r>
              <w:rPr>
                <w:rFonts w:ascii="Arial" w:hAnsi="Arial" w:cs="Arial"/>
                <w:i/>
                <w:color w:val="000000"/>
                <w:sz w:val="19"/>
                <w:szCs w:val="19"/>
                <w:vertAlign w:val="superscript"/>
                <w:lang w:val="es-MX" w:eastAsia="es-MX"/>
              </w:rPr>
              <w:t>Núm. 1669 PPOE Extra de fecha 31-12-2015)</w:t>
            </w:r>
          </w:p>
        </w:tc>
        <w:tc>
          <w:tcPr>
            <w:tcW w:w="1843" w:type="dxa"/>
            <w:shd w:val="clear" w:color="auto" w:fill="auto"/>
            <w:noWrap/>
            <w:hideMark/>
          </w:tcPr>
          <w:p w:rsidR="000F61AB" w:rsidRPr="00245C7B" w:rsidRDefault="000F61AB" w:rsidP="003E624C">
            <w:pPr>
              <w:jc w:val="center"/>
              <w:rPr>
                <w:rFonts w:ascii="Arial" w:hAnsi="Arial" w:cs="Arial"/>
                <w:i/>
                <w:color w:val="000000"/>
                <w:sz w:val="19"/>
                <w:szCs w:val="19"/>
                <w:lang w:val="es-MX" w:eastAsia="es-MX"/>
              </w:rPr>
            </w:pPr>
          </w:p>
          <w:p w:rsidR="000F61AB" w:rsidRPr="00245C7B" w:rsidRDefault="000F61AB" w:rsidP="003E624C">
            <w:pPr>
              <w:jc w:val="center"/>
              <w:rPr>
                <w:rFonts w:ascii="Arial" w:hAnsi="Arial" w:cs="Arial"/>
                <w:i/>
                <w:color w:val="000000"/>
                <w:sz w:val="19"/>
                <w:szCs w:val="19"/>
                <w:lang w:val="es-MX" w:eastAsia="es-MX"/>
              </w:rPr>
            </w:pPr>
            <w:r w:rsidRPr="00245C7B">
              <w:rPr>
                <w:rFonts w:ascii="Arial" w:hAnsi="Arial" w:cs="Arial"/>
                <w:i/>
                <w:color w:val="000000"/>
                <w:sz w:val="19"/>
                <w:szCs w:val="19"/>
                <w:lang w:val="es-MX" w:eastAsia="es-MX"/>
              </w:rPr>
              <w:t>9.50</w:t>
            </w:r>
          </w:p>
        </w:tc>
      </w:tr>
      <w:tr w:rsidR="000F61AB" w:rsidRPr="00FB2547" w:rsidTr="003E624C">
        <w:trPr>
          <w:trHeight w:val="567"/>
        </w:trPr>
        <w:tc>
          <w:tcPr>
            <w:tcW w:w="441"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III</w:t>
            </w:r>
          </w:p>
        </w:tc>
        <w:tc>
          <w:tcPr>
            <w:tcW w:w="4536" w:type="dxa"/>
            <w:shd w:val="clear" w:color="auto" w:fill="auto"/>
            <w:hideMark/>
          </w:tcPr>
          <w:p w:rsidR="000F61AB" w:rsidRPr="00FB2547" w:rsidRDefault="000F61AB" w:rsidP="003E624C">
            <w:pPr>
              <w:spacing w:line="276" w:lineRule="auto"/>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Verificación y holograma para vehículos de uso intensivo:</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12.80</w:t>
            </w:r>
          </w:p>
        </w:tc>
      </w:tr>
      <w:tr w:rsidR="000F61AB" w:rsidRPr="00FB2547" w:rsidTr="003E624C">
        <w:trPr>
          <w:trHeight w:val="227"/>
        </w:trPr>
        <w:tc>
          <w:tcPr>
            <w:tcW w:w="441"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IV</w:t>
            </w:r>
          </w:p>
        </w:tc>
        <w:tc>
          <w:tcPr>
            <w:tcW w:w="4536" w:type="dxa"/>
            <w:shd w:val="clear" w:color="auto" w:fill="auto"/>
            <w:hideMark/>
          </w:tcPr>
          <w:p w:rsidR="000F61AB" w:rsidRPr="00FB2547" w:rsidRDefault="000F61AB" w:rsidP="003E624C">
            <w:pPr>
              <w:spacing w:line="276" w:lineRule="auto"/>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Constancia de rechazo</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1.70</w:t>
            </w:r>
          </w:p>
        </w:tc>
      </w:tr>
    </w:tbl>
    <w:p w:rsidR="000F61AB" w:rsidRPr="00FB2547" w:rsidRDefault="000F61AB" w:rsidP="000F61AB">
      <w:pPr>
        <w:rPr>
          <w:rFonts w:ascii="Arial" w:hAnsi="Arial" w:cs="Arial"/>
          <w:sz w:val="19"/>
          <w:szCs w:val="19"/>
          <w:vertAlign w:val="superscript"/>
        </w:rPr>
      </w:pP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p w:rsidR="000F61AB" w:rsidRPr="00FB2547" w:rsidRDefault="000F61AB" w:rsidP="000F61AB">
      <w:pPr>
        <w:pStyle w:val="Textosinformato"/>
        <w:tabs>
          <w:tab w:val="right" w:leader="dot" w:pos="8828"/>
        </w:tabs>
        <w:jc w:val="both"/>
        <w:rPr>
          <w:rFonts w:ascii="Arial" w:hAnsi="Arial" w:cs="Arial"/>
          <w:color w:val="000000"/>
          <w:sz w:val="19"/>
          <w:szCs w:val="19"/>
          <w:lang w:eastAsia="es-MX"/>
        </w:rPr>
      </w:pPr>
    </w:p>
    <w:p w:rsidR="000F61AB" w:rsidRPr="00FB2547" w:rsidRDefault="000F61AB" w:rsidP="000F61AB">
      <w:pPr>
        <w:pStyle w:val="Textosinformato"/>
        <w:tabs>
          <w:tab w:val="right" w:leader="dot" w:pos="8828"/>
        </w:tabs>
        <w:jc w:val="both"/>
        <w:rPr>
          <w:rFonts w:ascii="Arial" w:hAnsi="Arial" w:cs="Arial"/>
          <w:color w:val="000000"/>
          <w:sz w:val="19"/>
          <w:szCs w:val="19"/>
          <w:lang w:eastAsia="es-MX"/>
        </w:rPr>
      </w:pPr>
      <w:r w:rsidRPr="00FB2547">
        <w:rPr>
          <w:rFonts w:ascii="Arial" w:hAnsi="Arial" w:cs="Arial"/>
          <w:color w:val="000000"/>
          <w:sz w:val="19"/>
          <w:szCs w:val="19"/>
          <w:lang w:eastAsia="es-MX"/>
        </w:rPr>
        <w:t>Los concesionarios del servicio de verificación de vehículos, causarán y pagarán derechos del 1 de julio al 31 de diciembre por los conceptos y cuotas siguientes:</w:t>
      </w:r>
    </w:p>
    <w:p w:rsidR="000F61AB" w:rsidRPr="00FB2547" w:rsidRDefault="000F61AB" w:rsidP="000F61AB">
      <w:pPr>
        <w:pStyle w:val="Textosinformato"/>
        <w:tabs>
          <w:tab w:val="right" w:leader="dot" w:pos="8828"/>
        </w:tabs>
        <w:jc w:val="both"/>
        <w:rPr>
          <w:rFonts w:ascii="Arial" w:hAnsi="Arial" w:cs="Arial"/>
          <w:color w:val="000000"/>
          <w:sz w:val="19"/>
          <w:szCs w:val="19"/>
          <w:lang w:eastAsia="es-MX"/>
        </w:rPr>
      </w:pPr>
    </w:p>
    <w:tbl>
      <w:tblPr>
        <w:tblW w:w="6819" w:type="dxa"/>
        <w:tblInd w:w="56" w:type="dxa"/>
        <w:tblCellMar>
          <w:left w:w="70" w:type="dxa"/>
          <w:right w:w="70" w:type="dxa"/>
        </w:tblCellMar>
        <w:tblLook w:val="04A0" w:firstRow="1" w:lastRow="0" w:firstColumn="1" w:lastColumn="0" w:noHBand="0" w:noVBand="1"/>
      </w:tblPr>
      <w:tblGrid>
        <w:gridCol w:w="500"/>
        <w:gridCol w:w="4476"/>
        <w:gridCol w:w="1843"/>
      </w:tblGrid>
      <w:tr w:rsidR="000F61AB" w:rsidRPr="00FB2547" w:rsidTr="003E624C">
        <w:trPr>
          <w:trHeight w:val="567"/>
        </w:trPr>
        <w:tc>
          <w:tcPr>
            <w:tcW w:w="500" w:type="dxa"/>
            <w:shd w:val="clear" w:color="auto" w:fill="auto"/>
            <w:hideMark/>
          </w:tcPr>
          <w:p w:rsidR="000F61AB" w:rsidRPr="00FB2547" w:rsidRDefault="000F61AB" w:rsidP="003E624C">
            <w:pPr>
              <w:rPr>
                <w:rFonts w:ascii="Arial" w:hAnsi="Arial" w:cs="Arial"/>
                <w:color w:val="000000"/>
                <w:sz w:val="19"/>
                <w:szCs w:val="19"/>
                <w:lang w:val="es-MX" w:eastAsia="es-MX"/>
              </w:rPr>
            </w:pPr>
          </w:p>
        </w:tc>
        <w:tc>
          <w:tcPr>
            <w:tcW w:w="4476" w:type="dxa"/>
            <w:shd w:val="clear" w:color="auto" w:fill="auto"/>
            <w:hideMark/>
          </w:tcPr>
          <w:p w:rsidR="000F61AB" w:rsidRPr="00FB2547" w:rsidRDefault="000F61AB" w:rsidP="003E624C">
            <w:pPr>
              <w:rPr>
                <w:rFonts w:ascii="Arial" w:hAnsi="Arial" w:cs="Arial"/>
                <w:color w:val="000000"/>
                <w:sz w:val="19"/>
                <w:szCs w:val="19"/>
                <w:lang w:val="es-MX" w:eastAsia="es-MX"/>
              </w:rPr>
            </w:pPr>
          </w:p>
        </w:tc>
        <w:tc>
          <w:tcPr>
            <w:tcW w:w="1843" w:type="dxa"/>
            <w:shd w:val="clear" w:color="auto" w:fill="auto"/>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Número de salarios mínimos</w:t>
            </w:r>
          </w:p>
        </w:tc>
      </w:tr>
      <w:tr w:rsidR="000F61AB" w:rsidRPr="00FB2547" w:rsidTr="003E624C">
        <w:trPr>
          <w:trHeight w:val="300"/>
        </w:trPr>
        <w:tc>
          <w:tcPr>
            <w:tcW w:w="500"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I</w:t>
            </w:r>
          </w:p>
        </w:tc>
        <w:tc>
          <w:tcPr>
            <w:tcW w:w="4476" w:type="dxa"/>
            <w:shd w:val="clear" w:color="auto" w:fill="auto"/>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Holograma para vehículos:</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0.60</w:t>
            </w:r>
          </w:p>
        </w:tc>
      </w:tr>
      <w:tr w:rsidR="000F61AB" w:rsidRPr="00FB2547" w:rsidTr="003E624C">
        <w:trPr>
          <w:trHeight w:val="227"/>
        </w:trPr>
        <w:tc>
          <w:tcPr>
            <w:tcW w:w="500"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II</w:t>
            </w:r>
          </w:p>
        </w:tc>
        <w:tc>
          <w:tcPr>
            <w:tcW w:w="4476"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Constancia de rechazo:</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0.14</w:t>
            </w:r>
          </w:p>
        </w:tc>
      </w:tr>
    </w:tbl>
    <w:p w:rsidR="000F61AB" w:rsidRPr="00FB2547" w:rsidRDefault="000F61AB" w:rsidP="000F61AB">
      <w:pPr>
        <w:rPr>
          <w:rFonts w:ascii="Arial" w:hAnsi="Arial" w:cs="Arial"/>
          <w:sz w:val="19"/>
          <w:szCs w:val="19"/>
          <w:vertAlign w:val="superscript"/>
        </w:rPr>
      </w:pP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p w:rsidR="000F61AB" w:rsidRPr="00FB2547" w:rsidRDefault="000F61AB" w:rsidP="000F61AB">
      <w:pPr>
        <w:pStyle w:val="Textosinformato"/>
        <w:tabs>
          <w:tab w:val="right" w:leader="dot" w:pos="8828"/>
        </w:tabs>
        <w:rPr>
          <w:rFonts w:ascii="Arial" w:hAnsi="Arial" w:cs="Arial"/>
          <w:b/>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 xml:space="preserve">Artículo 55. </w:t>
      </w:r>
      <w:r w:rsidRPr="00FB2547">
        <w:rPr>
          <w:rFonts w:ascii="Arial" w:hAnsi="Arial" w:cs="Arial"/>
          <w:color w:val="000000"/>
          <w:sz w:val="19"/>
          <w:szCs w:val="19"/>
          <w:lang w:eastAsia="es-MX"/>
        </w:rPr>
        <w:t>Causarán y pagarán derechos las personas físicas, morales o unidades económicas a las que se evalúe y otorgue autorización sobre los conceptos y cuotas siguientes:</w:t>
      </w:r>
    </w:p>
    <w:tbl>
      <w:tblPr>
        <w:tblW w:w="6677" w:type="dxa"/>
        <w:tblInd w:w="56" w:type="dxa"/>
        <w:tblCellMar>
          <w:left w:w="70" w:type="dxa"/>
          <w:right w:w="70" w:type="dxa"/>
        </w:tblCellMar>
        <w:tblLook w:val="04A0" w:firstRow="1" w:lastRow="0" w:firstColumn="1" w:lastColumn="0" w:noHBand="0" w:noVBand="1"/>
      </w:tblPr>
      <w:tblGrid>
        <w:gridCol w:w="500"/>
        <w:gridCol w:w="4334"/>
        <w:gridCol w:w="1843"/>
      </w:tblGrid>
      <w:tr w:rsidR="000F61AB" w:rsidRPr="00FB2547" w:rsidTr="003E624C">
        <w:trPr>
          <w:trHeight w:val="567"/>
        </w:trPr>
        <w:tc>
          <w:tcPr>
            <w:tcW w:w="500"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p>
        </w:tc>
        <w:tc>
          <w:tcPr>
            <w:tcW w:w="4334"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p>
        </w:tc>
        <w:tc>
          <w:tcPr>
            <w:tcW w:w="1843" w:type="dxa"/>
            <w:tcBorders>
              <w:top w:val="nil"/>
              <w:left w:val="nil"/>
              <w:bottom w:val="nil"/>
              <w:right w:val="nil"/>
            </w:tcBorders>
            <w:shd w:val="clear" w:color="auto" w:fill="auto"/>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Número de salarios mínimos</w:t>
            </w:r>
          </w:p>
        </w:tc>
      </w:tr>
      <w:tr w:rsidR="000F61AB" w:rsidRPr="00FB2547" w:rsidTr="003E624C">
        <w:trPr>
          <w:trHeight w:val="567"/>
        </w:trPr>
        <w:tc>
          <w:tcPr>
            <w:tcW w:w="500"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I</w:t>
            </w:r>
          </w:p>
        </w:tc>
        <w:tc>
          <w:tcPr>
            <w:tcW w:w="4334"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Evaluación de planes para medianos y grandes generadores:</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45.00</w:t>
            </w:r>
          </w:p>
        </w:tc>
      </w:tr>
      <w:tr w:rsidR="000F61AB" w:rsidRPr="00FB2547" w:rsidTr="003E624C">
        <w:trPr>
          <w:trHeight w:val="567"/>
        </w:trPr>
        <w:tc>
          <w:tcPr>
            <w:tcW w:w="500"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II</w:t>
            </w:r>
          </w:p>
        </w:tc>
        <w:tc>
          <w:tcPr>
            <w:tcW w:w="4334"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 xml:space="preserve">Autorización de planes para medianos y grandes generadores: </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50.00</w:t>
            </w:r>
          </w:p>
        </w:tc>
      </w:tr>
      <w:tr w:rsidR="000F61AB" w:rsidRPr="00FB2547" w:rsidTr="003E624C">
        <w:trPr>
          <w:trHeight w:val="397"/>
        </w:trPr>
        <w:tc>
          <w:tcPr>
            <w:tcW w:w="500"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III</w:t>
            </w:r>
          </w:p>
        </w:tc>
        <w:tc>
          <w:tcPr>
            <w:tcW w:w="4334"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Regularización de planes de sitios y tiraderos a cielo abierto:</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125.00</w:t>
            </w:r>
          </w:p>
        </w:tc>
      </w:tr>
    </w:tbl>
    <w:p w:rsidR="000F61AB" w:rsidRPr="00FB2547" w:rsidRDefault="000F61AB" w:rsidP="000F61AB">
      <w:pPr>
        <w:rPr>
          <w:rFonts w:ascii="Arial" w:hAnsi="Arial" w:cs="Arial"/>
          <w:sz w:val="19"/>
          <w:szCs w:val="19"/>
          <w:vertAlign w:val="superscript"/>
        </w:rPr>
      </w:pP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p w:rsidR="000F61AB" w:rsidRPr="00FB2547" w:rsidRDefault="000F61AB" w:rsidP="000F61AB">
      <w:pPr>
        <w:pStyle w:val="Textosinformato"/>
        <w:tabs>
          <w:tab w:val="right" w:leader="dot" w:pos="8828"/>
        </w:tabs>
        <w:jc w:val="center"/>
        <w:rPr>
          <w:rFonts w:ascii="Arial" w:hAnsi="Arial" w:cs="Arial"/>
          <w:b/>
          <w:sz w:val="19"/>
          <w:szCs w:val="19"/>
          <w:lang w:val="es-ES"/>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Sección Segunda</w:t>
      </w:r>
    </w:p>
    <w:p w:rsidR="000F61AB" w:rsidRPr="00FB2547" w:rsidRDefault="000F61AB" w:rsidP="000F61AB">
      <w:pPr>
        <w:pStyle w:val="Textosinformato"/>
        <w:tabs>
          <w:tab w:val="right" w:leader="dot" w:pos="8828"/>
        </w:tabs>
        <w:jc w:val="center"/>
        <w:rPr>
          <w:rStyle w:val="nfasis"/>
          <w:rFonts w:ascii="Arial" w:hAnsi="Arial" w:cs="Arial"/>
          <w:b/>
          <w:i w:val="0"/>
          <w:sz w:val="19"/>
          <w:szCs w:val="19"/>
        </w:rPr>
      </w:pPr>
      <w:r w:rsidRPr="00FB2547">
        <w:rPr>
          <w:rStyle w:val="nfasis"/>
          <w:rFonts w:ascii="Arial" w:hAnsi="Arial" w:cs="Arial"/>
          <w:b/>
          <w:i w:val="0"/>
          <w:sz w:val="19"/>
          <w:szCs w:val="19"/>
        </w:rPr>
        <w:t>Supervisión de Obra Pública</w:t>
      </w:r>
    </w:p>
    <w:p w:rsidR="000F61AB" w:rsidRPr="00FB2547" w:rsidRDefault="000F61AB" w:rsidP="000F61AB">
      <w:pPr>
        <w:rPr>
          <w:sz w:val="19"/>
          <w:szCs w:val="19"/>
          <w:lang w:val="es-MX"/>
        </w:rPr>
      </w:pPr>
    </w:p>
    <w:p w:rsidR="000F61AB" w:rsidRPr="007A13AA" w:rsidRDefault="000F61AB" w:rsidP="000F61AB">
      <w:pPr>
        <w:pStyle w:val="Subttulo"/>
        <w:spacing w:line="24" w:lineRule="atLeast"/>
        <w:jc w:val="both"/>
        <w:rPr>
          <w:rFonts w:ascii="Arial" w:hAnsi="Arial" w:cs="Arial"/>
          <w:b w:val="0"/>
          <w:i/>
          <w:sz w:val="19"/>
          <w:szCs w:val="19"/>
          <w:vertAlign w:val="superscript"/>
          <w:lang w:val="es-MX"/>
        </w:rPr>
      </w:pPr>
      <w:r w:rsidRPr="007E2E58">
        <w:rPr>
          <w:rFonts w:ascii="Arial" w:hAnsi="Arial" w:cs="Arial"/>
          <w:i/>
          <w:sz w:val="19"/>
          <w:szCs w:val="19"/>
          <w:lang w:val="es-MX"/>
        </w:rPr>
        <w:t>Artículo 56</w:t>
      </w:r>
      <w:r w:rsidRPr="007E2E58">
        <w:rPr>
          <w:rFonts w:ascii="Arial" w:hAnsi="Arial" w:cs="Arial"/>
          <w:b w:val="0"/>
          <w:i/>
          <w:sz w:val="19"/>
          <w:szCs w:val="19"/>
          <w:lang w:val="es-MX"/>
        </w:rPr>
        <w:t xml:space="preserve">. </w:t>
      </w:r>
      <w:r w:rsidRPr="007E2E58">
        <w:rPr>
          <w:rFonts w:ascii="Arial" w:hAnsi="Arial" w:cs="Arial"/>
          <w:b w:val="0"/>
          <w:i/>
          <w:sz w:val="19"/>
          <w:szCs w:val="19"/>
        </w:rPr>
        <w:t>Los contratistas que celebren contratos de obra pública y servicios relacionados con la misma, con dependencias y entidades, pagarán sobre el importe total de la contratación sin incluir el importe al Impuesto al Valor Agregado, el dos punto cinco por ciento por los servicios de supervisión</w:t>
      </w:r>
      <w:r w:rsidRPr="007E2E58">
        <w:rPr>
          <w:rFonts w:ascii="Arial" w:hAnsi="Arial" w:cs="Arial"/>
          <w:b w:val="0"/>
          <w:i/>
          <w:sz w:val="19"/>
          <w:szCs w:val="19"/>
          <w:lang w:val="es-MX"/>
        </w:rPr>
        <w:t>.</w:t>
      </w:r>
      <w:r w:rsidRPr="007E2E58">
        <w:rPr>
          <w:rFonts w:ascii="Arial" w:hAnsi="Arial" w:cs="Arial"/>
          <w:b w:val="0"/>
          <w:i/>
          <w:sz w:val="19"/>
          <w:szCs w:val="19"/>
          <w:vertAlign w:val="superscript"/>
          <w:lang w:val="es-MX"/>
        </w:rPr>
        <w:t>(Reforma según Decreto Núm. 1669 PPOE Extra de fecha 31-12-2015)</w:t>
      </w:r>
    </w:p>
    <w:p w:rsidR="000F61AB" w:rsidRPr="00FB2547" w:rsidRDefault="000F61AB" w:rsidP="000F61AB">
      <w:pPr>
        <w:pStyle w:val="Subttulo"/>
        <w:spacing w:line="24" w:lineRule="atLeast"/>
        <w:jc w:val="both"/>
        <w:rPr>
          <w:rFonts w:ascii="Arial" w:hAnsi="Arial" w:cs="Arial"/>
          <w:b w:val="0"/>
          <w:sz w:val="19"/>
          <w:szCs w:val="19"/>
          <w:lang w:val="es-MX"/>
        </w:rPr>
      </w:pPr>
    </w:p>
    <w:p w:rsidR="000F61AB" w:rsidRPr="00FB2547" w:rsidRDefault="000F61AB" w:rsidP="000F61AB">
      <w:pPr>
        <w:pStyle w:val="Subttulo"/>
        <w:spacing w:line="24" w:lineRule="atLeast"/>
        <w:jc w:val="both"/>
        <w:rPr>
          <w:rFonts w:ascii="Arial" w:hAnsi="Arial" w:cs="Arial"/>
          <w:b w:val="0"/>
          <w:sz w:val="19"/>
          <w:szCs w:val="19"/>
          <w:lang w:val="es-MX"/>
        </w:rPr>
      </w:pPr>
      <w:r w:rsidRPr="00FB2547">
        <w:rPr>
          <w:rFonts w:ascii="Arial" w:hAnsi="Arial" w:cs="Arial"/>
          <w:b w:val="0"/>
          <w:sz w:val="19"/>
          <w:szCs w:val="19"/>
          <w:lang w:val="es-MX"/>
        </w:rPr>
        <w:t>Las oficinas pagadoras de las dependencias y entidades, al hacer el pago del anticipo retendrán el importe del derecho a que se refiere el párrafo anterior y depositarán de inmediato a la cuenta bancaria que para tal efecto apertura la Secretaría de Finanzas dando aviso de la misma.</w:t>
      </w:r>
    </w:p>
    <w:p w:rsidR="000F61AB" w:rsidRPr="00FB2547" w:rsidRDefault="000F61AB" w:rsidP="000F61AB">
      <w:pPr>
        <w:pStyle w:val="Subttulo"/>
        <w:spacing w:line="24" w:lineRule="atLeast"/>
        <w:jc w:val="both"/>
        <w:rPr>
          <w:rFonts w:ascii="Arial" w:hAnsi="Arial" w:cs="Arial"/>
          <w:b w:val="0"/>
          <w:sz w:val="19"/>
          <w:szCs w:val="19"/>
          <w:lang w:val="es-MX"/>
        </w:rPr>
      </w:pPr>
    </w:p>
    <w:p w:rsidR="000F61AB" w:rsidRPr="00FB2547" w:rsidRDefault="000F61AB" w:rsidP="000F61AB">
      <w:pPr>
        <w:pStyle w:val="Subttulo"/>
        <w:spacing w:line="24" w:lineRule="atLeast"/>
        <w:jc w:val="both"/>
        <w:rPr>
          <w:rFonts w:ascii="Arial" w:hAnsi="Arial" w:cs="Arial"/>
          <w:b w:val="0"/>
          <w:sz w:val="19"/>
          <w:szCs w:val="19"/>
          <w:lang w:val="es-MX"/>
        </w:rPr>
      </w:pPr>
      <w:r w:rsidRPr="00FB2547">
        <w:rPr>
          <w:rFonts w:ascii="Arial" w:hAnsi="Arial" w:cs="Arial"/>
          <w:b w:val="0"/>
          <w:sz w:val="19"/>
          <w:szCs w:val="19"/>
          <w:lang w:val="es-MX"/>
        </w:rPr>
        <w:t>Cuando se trate de contrataciones en las que no se haya pactado la entrega de anticipo, las oficinas pagadoras de las dependencias y entidades, al hacer el pago de la primera estimación retendrán el importe del derecho a que se refiere el presente artículo y procederán en los mismos términos descritos en el párrafo anterior.</w:t>
      </w:r>
    </w:p>
    <w:p w:rsidR="000F61AB" w:rsidRPr="00FB2547" w:rsidRDefault="000F61AB" w:rsidP="000F61AB">
      <w:pPr>
        <w:pStyle w:val="Subttulo"/>
        <w:spacing w:line="24" w:lineRule="atLeast"/>
        <w:jc w:val="both"/>
        <w:rPr>
          <w:rFonts w:ascii="Arial" w:hAnsi="Arial" w:cs="Arial"/>
          <w:b w:val="0"/>
          <w:sz w:val="19"/>
          <w:szCs w:val="19"/>
          <w:lang w:val="es-MX"/>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sz w:val="19"/>
          <w:szCs w:val="19"/>
        </w:rPr>
        <w:t xml:space="preserve">Tratándose de la contratación de obras por parte de los Municipios donde una parte de la fuente de financiamiento provenga de la autorización realizada en el programa de inversión del Estado, se estará a lo previsto en este artículo. Los derechos recaudados se destinarán para la supervisión y evaluación de las obras autorizadas en el programa de referencia. </w:t>
      </w: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Subttulo"/>
        <w:spacing w:line="24" w:lineRule="atLeast"/>
        <w:jc w:val="both"/>
        <w:rPr>
          <w:rFonts w:ascii="Arial" w:hAnsi="Arial" w:cs="Arial"/>
          <w:b w:val="0"/>
          <w:sz w:val="19"/>
          <w:szCs w:val="19"/>
          <w:lang w:val="es-MX"/>
        </w:rPr>
      </w:pPr>
      <w:r w:rsidRPr="00FB2547">
        <w:rPr>
          <w:rFonts w:ascii="Arial" w:hAnsi="Arial" w:cs="Arial"/>
          <w:b w:val="0"/>
          <w:sz w:val="19"/>
          <w:szCs w:val="19"/>
        </w:rPr>
        <w:t>Los ingresos que se obtengan por la recaudación de este derecho, se destinarán hasta en un 70 por ciento de los montos que les correspondan a la Secretaría de las Infraestructuras y el Ordenamiento Territorial Sustentable; Caminos y Aeropistas de Oaxaca; Comisión Estatal del Agua; Comisión Estatal de Vivienda; Instituto Oaxaqueño Constructor de Infraestructura Física Educativa; Servicios de Agua Potable y Alcantarillado de Oaxaca, entre otras, para el fortalecimiento del servicio de supervisión de las obras públicas a que se refiere este artículo, el 30 por ciento será destinado y ejercido para la evaluación del desempeño a que se refiere la Ley de Coordinación Fiscal, Ley Estatal de Presupuesto y Responsabilidad Hacendaria y las demás disposiciones legales aplicables.</w:t>
      </w:r>
      <w:r w:rsidRPr="00FB2547">
        <w:rPr>
          <w:rFonts w:ascii="Arial" w:hAnsi="Arial" w:cs="Arial"/>
          <w:sz w:val="19"/>
          <w:szCs w:val="19"/>
          <w:vertAlign w:val="superscript"/>
        </w:rPr>
        <w:t xml:space="preserve"> </w:t>
      </w:r>
      <w:r w:rsidRPr="00FB2547">
        <w:rPr>
          <w:rFonts w:ascii="Arial" w:hAnsi="Arial" w:cs="Arial"/>
          <w:b w:val="0"/>
          <w:sz w:val="19"/>
          <w:szCs w:val="19"/>
          <w:vertAlign w:val="superscript"/>
        </w:rPr>
        <w:t xml:space="preserve">(Reforma según Decreto </w:t>
      </w:r>
      <w:r w:rsidRPr="00FB2547">
        <w:rPr>
          <w:rFonts w:ascii="Arial" w:hAnsi="Arial" w:cs="Arial"/>
          <w:b w:val="0"/>
          <w:spacing w:val="-3"/>
          <w:sz w:val="19"/>
          <w:szCs w:val="19"/>
          <w:vertAlign w:val="superscript"/>
        </w:rPr>
        <w:t xml:space="preserve">No. </w:t>
      </w:r>
      <w:r w:rsidRPr="00FB2547">
        <w:rPr>
          <w:rFonts w:ascii="Arial" w:hAnsi="Arial" w:cs="Arial"/>
          <w:b w:val="0"/>
          <w:sz w:val="19"/>
          <w:szCs w:val="19"/>
          <w:vertAlign w:val="superscript"/>
        </w:rPr>
        <w:t>880</w:t>
      </w:r>
      <w:r w:rsidRPr="00FB2547">
        <w:rPr>
          <w:rFonts w:ascii="Arial" w:hAnsi="Arial" w:cs="Arial"/>
          <w:b w:val="0"/>
          <w:spacing w:val="-3"/>
          <w:sz w:val="19"/>
          <w:szCs w:val="19"/>
          <w:vertAlign w:val="superscript"/>
        </w:rPr>
        <w:t xml:space="preserve"> PPOE Quinta Sección de fecha </w:t>
      </w:r>
      <w:r w:rsidRPr="00FB2547">
        <w:rPr>
          <w:rFonts w:ascii="Arial" w:hAnsi="Arial" w:cs="Arial"/>
          <w:b w:val="0"/>
          <w:bCs w:val="0"/>
          <w:spacing w:val="-3"/>
          <w:sz w:val="19"/>
          <w:szCs w:val="19"/>
          <w:vertAlign w:val="superscript"/>
        </w:rPr>
        <w:t>27-12-2014</w:t>
      </w:r>
      <w:r w:rsidRPr="00FB2547">
        <w:rPr>
          <w:rFonts w:ascii="Arial" w:hAnsi="Arial" w:cs="Arial"/>
          <w:b w:val="0"/>
          <w:sz w:val="19"/>
          <w:szCs w:val="19"/>
          <w:vertAlign w:val="superscript"/>
        </w:rPr>
        <w:t>)</w:t>
      </w:r>
    </w:p>
    <w:p w:rsidR="000F61AB" w:rsidRPr="00FB2547" w:rsidRDefault="000F61AB" w:rsidP="000F61AB">
      <w:pPr>
        <w:pStyle w:val="Subttulo"/>
        <w:spacing w:line="24" w:lineRule="atLeast"/>
        <w:jc w:val="both"/>
        <w:rPr>
          <w:rFonts w:ascii="Arial" w:hAnsi="Arial" w:cs="Arial"/>
          <w:b w:val="0"/>
          <w:sz w:val="19"/>
          <w:szCs w:val="19"/>
          <w:lang w:val="es-MX"/>
        </w:rPr>
      </w:pPr>
    </w:p>
    <w:p w:rsidR="000F61AB" w:rsidRPr="00FB2547" w:rsidRDefault="000F61AB" w:rsidP="000F61AB">
      <w:pPr>
        <w:pStyle w:val="Subttulo"/>
        <w:spacing w:line="24" w:lineRule="atLeast"/>
        <w:jc w:val="both"/>
        <w:rPr>
          <w:rFonts w:ascii="Arial" w:hAnsi="Arial" w:cs="Arial"/>
          <w:b w:val="0"/>
          <w:sz w:val="19"/>
          <w:szCs w:val="19"/>
          <w:lang w:val="es-MX"/>
        </w:rPr>
      </w:pPr>
      <w:r w:rsidRPr="00FB2547">
        <w:rPr>
          <w:rFonts w:ascii="Arial" w:hAnsi="Arial" w:cs="Arial"/>
          <w:b w:val="0"/>
          <w:sz w:val="19"/>
          <w:szCs w:val="19"/>
          <w:lang w:val="es-MX"/>
        </w:rPr>
        <w:t>Procederá la ministración de los montos recaudados en esta sección siempre que las dependencias y entidades presenten el informe de los derechos retenidos dentro de los primeros diez días naturales de cada mes para su conciliación.</w:t>
      </w:r>
      <w:r w:rsidRPr="00FB2547">
        <w:rPr>
          <w:rFonts w:ascii="Arial" w:hAnsi="Arial" w:cs="Arial"/>
          <w:b w:val="0"/>
          <w:sz w:val="19"/>
          <w:szCs w:val="19"/>
          <w:vertAlign w:val="superscript"/>
          <w:lang w:val="es-MX"/>
        </w:rPr>
        <w:t xml:space="preserve">(Reforma según Decreto </w:t>
      </w:r>
      <w:r w:rsidRPr="00FB2547">
        <w:rPr>
          <w:rFonts w:ascii="Arial" w:hAnsi="Arial" w:cs="Arial"/>
          <w:b w:val="0"/>
          <w:bCs w:val="0"/>
          <w:spacing w:val="-3"/>
          <w:sz w:val="19"/>
          <w:szCs w:val="19"/>
          <w:vertAlign w:val="superscript"/>
          <w:lang w:val="es-MX"/>
        </w:rPr>
        <w:t xml:space="preserve">No. </w:t>
      </w:r>
      <w:r w:rsidRPr="00FB2547">
        <w:rPr>
          <w:rFonts w:ascii="Arial" w:hAnsi="Arial" w:cs="Arial"/>
          <w:b w:val="0"/>
          <w:sz w:val="19"/>
          <w:szCs w:val="19"/>
          <w:vertAlign w:val="superscript"/>
          <w:lang w:val="es-MX"/>
        </w:rPr>
        <w:t>1386</w:t>
      </w:r>
      <w:r w:rsidRPr="00FB2547">
        <w:rPr>
          <w:rFonts w:ascii="Arial" w:hAnsi="Arial" w:cs="Arial"/>
          <w:b w:val="0"/>
          <w:bCs w:val="0"/>
          <w:spacing w:val="-3"/>
          <w:sz w:val="19"/>
          <w:szCs w:val="19"/>
          <w:vertAlign w:val="superscript"/>
          <w:lang w:val="es-MX"/>
        </w:rPr>
        <w:t xml:space="preserve"> PPOE Quinta Sección de fecha 15/12/2012)</w:t>
      </w:r>
    </w:p>
    <w:p w:rsidR="000F61AB" w:rsidRPr="00FB2547" w:rsidRDefault="000F61AB" w:rsidP="000F61AB">
      <w:pPr>
        <w:pStyle w:val="Textosinformato"/>
        <w:tabs>
          <w:tab w:val="right" w:leader="dot" w:pos="8828"/>
        </w:tabs>
        <w:rPr>
          <w:rFonts w:ascii="Arial" w:hAnsi="Arial" w:cs="Arial"/>
          <w:b/>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Sección Tercera</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 xml:space="preserve">Por el Suministro de Agua Potable. </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sz w:val="19"/>
          <w:szCs w:val="19"/>
          <w:vertAlign w:val="superscript"/>
        </w:rPr>
        <w:t xml:space="preserve">(Derogado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1386</w:t>
      </w:r>
      <w:r w:rsidRPr="00FB2547">
        <w:rPr>
          <w:rFonts w:ascii="Arial" w:hAnsi="Arial" w:cs="Arial"/>
          <w:bCs/>
          <w:spacing w:val="-3"/>
          <w:sz w:val="19"/>
          <w:szCs w:val="19"/>
          <w:vertAlign w:val="superscript"/>
        </w:rPr>
        <w:t xml:space="preserve"> PPOE Quinta Sección de fecha 15/12/2012)</w:t>
      </w:r>
    </w:p>
    <w:p w:rsidR="000F61AB" w:rsidRPr="00FB2547" w:rsidRDefault="000F61AB" w:rsidP="000F61AB">
      <w:pPr>
        <w:pStyle w:val="Textosinformato"/>
        <w:tabs>
          <w:tab w:val="right" w:leader="dot" w:pos="8828"/>
        </w:tabs>
        <w:rPr>
          <w:rFonts w:ascii="Arial" w:hAnsi="Arial" w:cs="Arial"/>
          <w:b/>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 xml:space="preserve">Artículo 57. </w:t>
      </w:r>
      <w:r w:rsidRPr="00FB2547">
        <w:rPr>
          <w:rFonts w:ascii="Arial" w:hAnsi="Arial" w:cs="Arial"/>
          <w:sz w:val="19"/>
          <w:szCs w:val="19"/>
        </w:rPr>
        <w:t xml:space="preserve">Derogado </w:t>
      </w:r>
      <w:r w:rsidRPr="00FB2547">
        <w:rPr>
          <w:rFonts w:ascii="Arial" w:hAnsi="Arial" w:cs="Arial"/>
          <w:sz w:val="19"/>
          <w:szCs w:val="19"/>
          <w:vertAlign w:val="superscript"/>
        </w:rPr>
        <w:t xml:space="preserve">(Derogado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1386</w:t>
      </w:r>
      <w:r w:rsidRPr="00FB2547">
        <w:rPr>
          <w:rFonts w:ascii="Arial" w:hAnsi="Arial" w:cs="Arial"/>
          <w:bCs/>
          <w:spacing w:val="-3"/>
          <w:sz w:val="19"/>
          <w:szCs w:val="19"/>
          <w:vertAlign w:val="superscript"/>
        </w:rPr>
        <w:t xml:space="preserve"> PPOE Quinta Sección de fecha 15/12/2012)</w:t>
      </w:r>
    </w:p>
    <w:p w:rsidR="000F61AB" w:rsidRPr="00FB2547" w:rsidRDefault="000F61AB" w:rsidP="000F61AB">
      <w:pPr>
        <w:pStyle w:val="Textosinformato"/>
        <w:tabs>
          <w:tab w:val="right" w:leader="dot" w:pos="8828"/>
        </w:tabs>
        <w:jc w:val="both"/>
        <w:rPr>
          <w:rFonts w:ascii="Arial" w:hAnsi="Arial" w:cs="Arial"/>
          <w:b/>
          <w:sz w:val="19"/>
          <w:szCs w:val="19"/>
        </w:rPr>
      </w:pPr>
    </w:p>
    <w:p w:rsidR="000F61AB" w:rsidRPr="00FB2547" w:rsidRDefault="000F61AB" w:rsidP="000F61AB">
      <w:pPr>
        <w:pStyle w:val="Textosinformato"/>
        <w:tabs>
          <w:tab w:val="right" w:leader="dot" w:pos="8828"/>
        </w:tabs>
        <w:jc w:val="both"/>
        <w:rPr>
          <w:rFonts w:ascii="Arial" w:hAnsi="Arial" w:cs="Arial"/>
          <w:b/>
          <w:sz w:val="19"/>
          <w:szCs w:val="19"/>
        </w:rPr>
      </w:pPr>
      <w:r w:rsidRPr="00FB2547">
        <w:rPr>
          <w:rFonts w:ascii="Arial" w:hAnsi="Arial" w:cs="Arial"/>
          <w:b/>
          <w:sz w:val="19"/>
          <w:szCs w:val="19"/>
        </w:rPr>
        <w:t xml:space="preserve">Artículo 58. </w:t>
      </w:r>
      <w:r w:rsidRPr="00FB2547">
        <w:rPr>
          <w:rFonts w:ascii="Arial" w:hAnsi="Arial" w:cs="Arial"/>
          <w:sz w:val="19"/>
          <w:szCs w:val="19"/>
        </w:rPr>
        <w:t xml:space="preserve">Derogado </w:t>
      </w:r>
      <w:r w:rsidRPr="00FB2547">
        <w:rPr>
          <w:rFonts w:ascii="Arial" w:hAnsi="Arial" w:cs="Arial"/>
          <w:sz w:val="19"/>
          <w:szCs w:val="19"/>
          <w:vertAlign w:val="superscript"/>
        </w:rPr>
        <w:t xml:space="preserve">(Derogado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1386</w:t>
      </w:r>
      <w:r w:rsidRPr="00FB2547">
        <w:rPr>
          <w:rFonts w:ascii="Arial" w:hAnsi="Arial" w:cs="Arial"/>
          <w:bCs/>
          <w:spacing w:val="-3"/>
          <w:sz w:val="19"/>
          <w:szCs w:val="19"/>
          <w:vertAlign w:val="superscript"/>
        </w:rPr>
        <w:t xml:space="preserve"> PPOE Quinta Sección de fecha 15/12/2012)</w:t>
      </w:r>
    </w:p>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Capítulo Sexto</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Por los Servicios que presta la Secretaría de Turismo y Desarrollo Económico</w:t>
      </w:r>
    </w:p>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lastRenderedPageBreak/>
        <w:t>Artículo 59.</w:t>
      </w:r>
      <w:r w:rsidRPr="00FB2547">
        <w:rPr>
          <w:rFonts w:ascii="Arial" w:hAnsi="Arial" w:cs="Arial"/>
          <w:sz w:val="19"/>
          <w:szCs w:val="19"/>
        </w:rPr>
        <w:t xml:space="preserve"> Las personas físicas y morales que adquieran boletos para el evento “Lunes del Cerro”, causarán y pagarán derechos conforme a lo siguiente:</w:t>
      </w:r>
    </w:p>
    <w:p w:rsidR="000F61AB" w:rsidRPr="00FB2547" w:rsidRDefault="000F61AB" w:rsidP="000F61AB">
      <w:pPr>
        <w:pStyle w:val="Textosinformato"/>
        <w:tabs>
          <w:tab w:val="right" w:leader="dot" w:pos="8828"/>
        </w:tabs>
        <w:jc w:val="both"/>
        <w:rPr>
          <w:rFonts w:ascii="Arial" w:hAnsi="Arial" w:cs="Arial"/>
          <w:sz w:val="19"/>
          <w:szCs w:val="19"/>
        </w:rPr>
      </w:pPr>
    </w:p>
    <w:tbl>
      <w:tblPr>
        <w:tblW w:w="6733" w:type="dxa"/>
        <w:tblInd w:w="57" w:type="dxa"/>
        <w:tblCellMar>
          <w:left w:w="70" w:type="dxa"/>
          <w:right w:w="70" w:type="dxa"/>
        </w:tblCellMar>
        <w:tblLook w:val="04A0" w:firstRow="1" w:lastRow="0" w:firstColumn="1" w:lastColumn="0" w:noHBand="0" w:noVBand="1"/>
      </w:tblPr>
      <w:tblGrid>
        <w:gridCol w:w="400"/>
        <w:gridCol w:w="4490"/>
        <w:gridCol w:w="1843"/>
      </w:tblGrid>
      <w:tr w:rsidR="000F61AB" w:rsidRPr="00FB2547" w:rsidTr="003E624C">
        <w:trPr>
          <w:trHeight w:val="340"/>
        </w:trPr>
        <w:tc>
          <w:tcPr>
            <w:tcW w:w="400" w:type="dxa"/>
            <w:tcBorders>
              <w:top w:val="nil"/>
              <w:left w:val="nil"/>
              <w:bottom w:val="nil"/>
              <w:right w:val="nil"/>
            </w:tcBorders>
            <w:shd w:val="clear" w:color="auto" w:fill="auto"/>
            <w:noWrap/>
            <w:vAlign w:val="bottom"/>
            <w:hideMark/>
          </w:tcPr>
          <w:p w:rsidR="000F61AB" w:rsidRPr="00FB2547" w:rsidRDefault="000F61AB" w:rsidP="003E624C">
            <w:pPr>
              <w:rPr>
                <w:rFonts w:ascii="Arial" w:hAnsi="Arial" w:cs="Arial"/>
                <w:sz w:val="19"/>
                <w:szCs w:val="19"/>
                <w:lang w:val="es-MX" w:eastAsia="es-MX"/>
              </w:rPr>
            </w:pPr>
          </w:p>
        </w:tc>
        <w:tc>
          <w:tcPr>
            <w:tcW w:w="4490" w:type="dxa"/>
            <w:tcBorders>
              <w:top w:val="nil"/>
              <w:left w:val="nil"/>
              <w:bottom w:val="nil"/>
              <w:right w:val="nil"/>
            </w:tcBorders>
            <w:shd w:val="clear" w:color="auto" w:fill="auto"/>
            <w:noWrap/>
            <w:vAlign w:val="bottom"/>
            <w:hideMark/>
          </w:tcPr>
          <w:p w:rsidR="000F61AB" w:rsidRPr="00FB2547" w:rsidRDefault="000F61AB" w:rsidP="003E624C">
            <w:pPr>
              <w:rPr>
                <w:rFonts w:ascii="Arial" w:hAnsi="Arial" w:cs="Arial"/>
                <w:sz w:val="19"/>
                <w:szCs w:val="19"/>
                <w:lang w:val="es-MX" w:eastAsia="es-MX"/>
              </w:rPr>
            </w:pPr>
          </w:p>
        </w:tc>
        <w:tc>
          <w:tcPr>
            <w:tcW w:w="1843" w:type="dxa"/>
            <w:tcBorders>
              <w:top w:val="nil"/>
              <w:left w:val="nil"/>
              <w:bottom w:val="nil"/>
              <w:right w:val="nil"/>
            </w:tcBorders>
            <w:shd w:val="clear" w:color="auto" w:fill="auto"/>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Pesos</w:t>
            </w:r>
          </w:p>
        </w:tc>
      </w:tr>
      <w:tr w:rsidR="000F61AB" w:rsidRPr="00FB2547" w:rsidTr="003E624C">
        <w:trPr>
          <w:trHeight w:val="340"/>
        </w:trPr>
        <w:tc>
          <w:tcPr>
            <w:tcW w:w="400" w:type="dxa"/>
            <w:tcBorders>
              <w:top w:val="nil"/>
              <w:left w:val="nil"/>
              <w:bottom w:val="nil"/>
              <w:right w:val="nil"/>
            </w:tcBorders>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w:t>
            </w:r>
          </w:p>
        </w:tc>
        <w:tc>
          <w:tcPr>
            <w:tcW w:w="4490" w:type="dxa"/>
            <w:tcBorders>
              <w:top w:val="nil"/>
              <w:left w:val="nil"/>
              <w:bottom w:val="nil"/>
              <w:right w:val="nil"/>
            </w:tcBorders>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Preventa</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567"/>
        </w:trPr>
        <w:tc>
          <w:tcPr>
            <w:tcW w:w="400" w:type="dxa"/>
            <w:tcBorders>
              <w:top w:val="nil"/>
              <w:left w:val="nil"/>
              <w:bottom w:val="nil"/>
              <w:right w:val="nil"/>
            </w:tcBorders>
            <w:shd w:val="clear" w:color="auto" w:fill="auto"/>
            <w:noWrap/>
            <w:hideMark/>
          </w:tcPr>
          <w:p w:rsidR="000F61AB" w:rsidRPr="00FB2547" w:rsidRDefault="000F61AB" w:rsidP="003E624C">
            <w:pPr>
              <w:rPr>
                <w:rFonts w:ascii="Arial" w:hAnsi="Arial" w:cs="Arial"/>
                <w:sz w:val="19"/>
                <w:szCs w:val="19"/>
                <w:lang w:val="es-MX" w:eastAsia="es-MX"/>
              </w:rPr>
            </w:pPr>
          </w:p>
        </w:tc>
        <w:tc>
          <w:tcPr>
            <w:tcW w:w="4490" w:type="dxa"/>
            <w:tcBorders>
              <w:top w:val="nil"/>
              <w:left w:val="nil"/>
              <w:bottom w:val="nil"/>
              <w:right w:val="nil"/>
            </w:tcBorders>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 xml:space="preserve">Sección A </w:t>
            </w: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556</w:t>
            </w:r>
            <w:r w:rsidRPr="00FB2547">
              <w:rPr>
                <w:rFonts w:ascii="Arial" w:hAnsi="Arial" w:cs="Arial"/>
                <w:bCs/>
                <w:spacing w:val="-3"/>
                <w:sz w:val="19"/>
                <w:szCs w:val="19"/>
                <w:vertAlign w:val="superscript"/>
              </w:rPr>
              <w:t xml:space="preserve"> PPOE Doceava Sección de fecha 10/05/2014)</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$ 950.00</w:t>
            </w:r>
          </w:p>
        </w:tc>
      </w:tr>
      <w:tr w:rsidR="000F61AB" w:rsidRPr="00FB2547" w:rsidTr="003E624C">
        <w:trPr>
          <w:trHeight w:val="567"/>
        </w:trPr>
        <w:tc>
          <w:tcPr>
            <w:tcW w:w="400" w:type="dxa"/>
            <w:tcBorders>
              <w:top w:val="nil"/>
              <w:left w:val="nil"/>
              <w:bottom w:val="nil"/>
              <w:right w:val="nil"/>
            </w:tcBorders>
            <w:shd w:val="clear" w:color="auto" w:fill="auto"/>
            <w:noWrap/>
            <w:hideMark/>
          </w:tcPr>
          <w:p w:rsidR="000F61AB" w:rsidRPr="00FB2547" w:rsidRDefault="000F61AB" w:rsidP="003E624C">
            <w:pPr>
              <w:rPr>
                <w:rFonts w:ascii="Arial" w:hAnsi="Arial" w:cs="Arial"/>
                <w:sz w:val="19"/>
                <w:szCs w:val="19"/>
                <w:lang w:val="es-MX" w:eastAsia="es-MX"/>
              </w:rPr>
            </w:pPr>
          </w:p>
        </w:tc>
        <w:tc>
          <w:tcPr>
            <w:tcW w:w="4490" w:type="dxa"/>
            <w:tcBorders>
              <w:top w:val="nil"/>
              <w:left w:val="nil"/>
              <w:bottom w:val="nil"/>
              <w:right w:val="nil"/>
            </w:tcBorders>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 xml:space="preserve">Sección B </w:t>
            </w: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556</w:t>
            </w:r>
            <w:r w:rsidRPr="00FB2547">
              <w:rPr>
                <w:rFonts w:ascii="Arial" w:hAnsi="Arial" w:cs="Arial"/>
                <w:bCs/>
                <w:spacing w:val="-3"/>
                <w:sz w:val="19"/>
                <w:szCs w:val="19"/>
                <w:vertAlign w:val="superscript"/>
              </w:rPr>
              <w:t xml:space="preserve"> PPOE Doceava Sección de fecha 10/05/2014)</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$ 750.00</w:t>
            </w:r>
          </w:p>
        </w:tc>
      </w:tr>
      <w:tr w:rsidR="000F61AB" w:rsidRPr="00FB2547" w:rsidTr="003E624C">
        <w:trPr>
          <w:trHeight w:val="340"/>
        </w:trPr>
        <w:tc>
          <w:tcPr>
            <w:tcW w:w="400" w:type="dxa"/>
            <w:tcBorders>
              <w:top w:val="nil"/>
              <w:left w:val="nil"/>
              <w:bottom w:val="nil"/>
              <w:right w:val="nil"/>
            </w:tcBorders>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II</w:t>
            </w:r>
          </w:p>
        </w:tc>
        <w:tc>
          <w:tcPr>
            <w:tcW w:w="4490" w:type="dxa"/>
            <w:tcBorders>
              <w:top w:val="nil"/>
              <w:left w:val="nil"/>
              <w:bottom w:val="nil"/>
              <w:right w:val="nil"/>
            </w:tcBorders>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Venta</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40"/>
        </w:trPr>
        <w:tc>
          <w:tcPr>
            <w:tcW w:w="400" w:type="dxa"/>
            <w:tcBorders>
              <w:top w:val="nil"/>
              <w:left w:val="nil"/>
              <w:bottom w:val="nil"/>
              <w:right w:val="nil"/>
            </w:tcBorders>
            <w:shd w:val="clear" w:color="auto" w:fill="auto"/>
            <w:noWrap/>
            <w:hideMark/>
          </w:tcPr>
          <w:p w:rsidR="000F61AB" w:rsidRPr="00FB2547" w:rsidRDefault="000F61AB" w:rsidP="003E624C">
            <w:pPr>
              <w:rPr>
                <w:rFonts w:ascii="Arial" w:hAnsi="Arial" w:cs="Arial"/>
                <w:sz w:val="19"/>
                <w:szCs w:val="19"/>
                <w:lang w:val="es-MX" w:eastAsia="es-MX"/>
              </w:rPr>
            </w:pPr>
          </w:p>
        </w:tc>
        <w:tc>
          <w:tcPr>
            <w:tcW w:w="4490" w:type="dxa"/>
            <w:tcBorders>
              <w:top w:val="nil"/>
              <w:left w:val="nil"/>
              <w:bottom w:val="nil"/>
              <w:right w:val="nil"/>
            </w:tcBorders>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Sección A</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$ 1,050.00</w:t>
            </w:r>
          </w:p>
        </w:tc>
      </w:tr>
      <w:tr w:rsidR="000F61AB" w:rsidRPr="00FB2547" w:rsidTr="003E624C">
        <w:trPr>
          <w:trHeight w:val="340"/>
        </w:trPr>
        <w:tc>
          <w:tcPr>
            <w:tcW w:w="400" w:type="dxa"/>
            <w:tcBorders>
              <w:top w:val="nil"/>
              <w:left w:val="nil"/>
              <w:bottom w:val="nil"/>
              <w:right w:val="nil"/>
            </w:tcBorders>
            <w:shd w:val="clear" w:color="auto" w:fill="auto"/>
            <w:noWrap/>
            <w:hideMark/>
          </w:tcPr>
          <w:p w:rsidR="000F61AB" w:rsidRPr="00FB2547" w:rsidRDefault="000F61AB" w:rsidP="003E624C">
            <w:pPr>
              <w:rPr>
                <w:rFonts w:ascii="Arial" w:hAnsi="Arial" w:cs="Arial"/>
                <w:sz w:val="19"/>
                <w:szCs w:val="19"/>
                <w:lang w:val="es-MX" w:eastAsia="es-MX"/>
              </w:rPr>
            </w:pPr>
          </w:p>
        </w:tc>
        <w:tc>
          <w:tcPr>
            <w:tcW w:w="4490" w:type="dxa"/>
            <w:tcBorders>
              <w:top w:val="nil"/>
              <w:left w:val="nil"/>
              <w:bottom w:val="nil"/>
              <w:right w:val="nil"/>
            </w:tcBorders>
            <w:shd w:val="clear" w:color="auto" w:fill="auto"/>
            <w:noWrap/>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 xml:space="preserve">Sección B </w:t>
            </w: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556</w:t>
            </w:r>
            <w:r w:rsidRPr="00FB2547">
              <w:rPr>
                <w:rFonts w:ascii="Arial" w:hAnsi="Arial" w:cs="Arial"/>
                <w:bCs/>
                <w:spacing w:val="-3"/>
                <w:sz w:val="19"/>
                <w:szCs w:val="19"/>
                <w:vertAlign w:val="superscript"/>
              </w:rPr>
              <w:t xml:space="preserve"> PPOE Doceava Sección de fecha 10/05/2014)</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$ 850.00</w:t>
            </w:r>
          </w:p>
        </w:tc>
      </w:tr>
    </w:tbl>
    <w:p w:rsidR="000F61AB" w:rsidRPr="00FB2547" w:rsidRDefault="000F61AB" w:rsidP="000F61AB">
      <w:pPr>
        <w:pStyle w:val="Textosinformato"/>
        <w:tabs>
          <w:tab w:val="right" w:leader="dot" w:pos="8828"/>
        </w:tabs>
        <w:jc w:val="both"/>
        <w:rPr>
          <w:rFonts w:ascii="Arial" w:hAnsi="Arial" w:cs="Arial"/>
          <w:sz w:val="19"/>
          <w:szCs w:val="19"/>
          <w:vertAlign w:val="superscript"/>
        </w:rPr>
      </w:pP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1386</w:t>
      </w:r>
      <w:r w:rsidRPr="00FB2547">
        <w:rPr>
          <w:rFonts w:ascii="Arial" w:hAnsi="Arial" w:cs="Arial"/>
          <w:bCs/>
          <w:spacing w:val="-3"/>
          <w:sz w:val="19"/>
          <w:szCs w:val="19"/>
          <w:vertAlign w:val="superscript"/>
        </w:rPr>
        <w:t xml:space="preserve"> PPOE Quinta Sección de fecha 15/12/2012)</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jc w:val="both"/>
        <w:rPr>
          <w:rFonts w:ascii="Arial" w:hAnsi="Arial" w:cs="Arial"/>
          <w:sz w:val="19"/>
          <w:szCs w:val="19"/>
          <w:vertAlign w:val="superscript"/>
        </w:rPr>
      </w:pPr>
      <w:r w:rsidRPr="00FB2547">
        <w:rPr>
          <w:rFonts w:ascii="Arial" w:hAnsi="Arial" w:cs="Arial"/>
          <w:sz w:val="19"/>
          <w:szCs w:val="19"/>
          <w:lang w:val="es-MX"/>
        </w:rPr>
        <w:t xml:space="preserve">La Secretaría de Finanzas acordará el plazo y porcentaje de la preventa anualmente. </w:t>
      </w: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556</w:t>
      </w:r>
      <w:r w:rsidRPr="00FB2547">
        <w:rPr>
          <w:rFonts w:ascii="Arial" w:hAnsi="Arial" w:cs="Arial"/>
          <w:bCs/>
          <w:spacing w:val="-3"/>
          <w:sz w:val="19"/>
          <w:szCs w:val="19"/>
          <w:vertAlign w:val="superscript"/>
        </w:rPr>
        <w:t xml:space="preserve"> PPOE Doceava Sección de fecha 10/05/2014)</w:t>
      </w:r>
    </w:p>
    <w:p w:rsidR="000F61AB" w:rsidRPr="00FB2547" w:rsidRDefault="000F61AB" w:rsidP="000F61AB">
      <w:pPr>
        <w:pStyle w:val="Textosinformato"/>
        <w:tabs>
          <w:tab w:val="right" w:leader="dot" w:pos="8828"/>
        </w:tabs>
        <w:jc w:val="both"/>
        <w:rPr>
          <w:rFonts w:ascii="Arial" w:hAnsi="Arial" w:cs="Arial"/>
          <w:b/>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 xml:space="preserve">Artículo 59 A. </w:t>
      </w:r>
      <w:r w:rsidRPr="00FB2547">
        <w:rPr>
          <w:rFonts w:ascii="Arial" w:hAnsi="Arial" w:cs="Arial"/>
          <w:sz w:val="19"/>
          <w:szCs w:val="19"/>
        </w:rPr>
        <w:t xml:space="preserve">Las personas físicas que tengan acceso a la Feria Internacional del Mezcal, causarán y pagarán la cuota de $40.00 pesos. </w:t>
      </w: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Capítulo Séptimo</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 xml:space="preserve">Por los Servicios que presta la Secretaría </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de las Culturas y Artes de Oaxaca</w:t>
      </w:r>
    </w:p>
    <w:p w:rsidR="000F61AB" w:rsidRPr="00FB2547" w:rsidRDefault="000F61AB" w:rsidP="000F61AB">
      <w:pPr>
        <w:pStyle w:val="Textosinformato"/>
        <w:tabs>
          <w:tab w:val="right" w:leader="dot" w:pos="8828"/>
        </w:tabs>
        <w:jc w:val="center"/>
        <w:rPr>
          <w:rFonts w:ascii="Arial" w:hAnsi="Arial" w:cs="Arial"/>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Sección Primera</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 xml:space="preserve">Por los Servicios que presta la </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Casa de la Cultura Oaxaqueña</w:t>
      </w:r>
    </w:p>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Artículo 60.</w:t>
      </w:r>
      <w:r w:rsidRPr="00FB2547">
        <w:rPr>
          <w:rFonts w:ascii="Arial" w:hAnsi="Arial" w:cs="Arial"/>
          <w:sz w:val="19"/>
          <w:szCs w:val="19"/>
        </w:rPr>
        <w:t xml:space="preserve"> Las personas físicas que participen de los servicios que presta la Casa de la Cultura Oaxaqueña, causarán y pagarán derechos conforme a las siguientes cuotas bimestrales:</w:t>
      </w:r>
    </w:p>
    <w:p w:rsidR="000F61AB" w:rsidRPr="00FB2547" w:rsidRDefault="000F61AB" w:rsidP="000F61AB">
      <w:pPr>
        <w:rPr>
          <w:rFonts w:ascii="Arial" w:hAnsi="Arial" w:cs="Arial"/>
          <w:sz w:val="19"/>
          <w:szCs w:val="19"/>
        </w:rPr>
      </w:pPr>
      <w:r w:rsidRPr="00FB2547">
        <w:rPr>
          <w:rFonts w:ascii="Arial" w:hAnsi="Arial" w:cs="Arial"/>
          <w:sz w:val="19"/>
          <w:szCs w:val="19"/>
        </w:rPr>
        <w:br w:type="page"/>
      </w:r>
    </w:p>
    <w:p w:rsidR="000F61AB" w:rsidRPr="00FB2547" w:rsidRDefault="000F61AB" w:rsidP="000F61AB">
      <w:pPr>
        <w:rPr>
          <w:rFonts w:ascii="Arial" w:hAnsi="Arial" w:cs="Arial"/>
          <w:sz w:val="19"/>
          <w:szCs w:val="19"/>
          <w:lang w:val="es-MX"/>
        </w:rPr>
      </w:pPr>
    </w:p>
    <w:tbl>
      <w:tblPr>
        <w:tblW w:w="4770" w:type="pct"/>
        <w:tblLayout w:type="fixed"/>
        <w:tblCellMar>
          <w:left w:w="70" w:type="dxa"/>
          <w:right w:w="70" w:type="dxa"/>
        </w:tblCellMar>
        <w:tblLook w:val="0000" w:firstRow="0" w:lastRow="0" w:firstColumn="0" w:lastColumn="0" w:noHBand="0" w:noVBand="0"/>
      </w:tblPr>
      <w:tblGrid>
        <w:gridCol w:w="555"/>
        <w:gridCol w:w="4111"/>
        <w:gridCol w:w="1796"/>
      </w:tblGrid>
      <w:tr w:rsidR="000F61AB" w:rsidRPr="00FB2547" w:rsidTr="003E624C">
        <w:trPr>
          <w:trHeight w:val="491"/>
        </w:trPr>
        <w:tc>
          <w:tcPr>
            <w:tcW w:w="429" w:type="pct"/>
            <w:shd w:val="clear" w:color="auto" w:fill="auto"/>
            <w:noWrap/>
          </w:tcPr>
          <w:p w:rsidR="000F61AB" w:rsidRPr="00FB2547" w:rsidRDefault="000F61AB" w:rsidP="003E624C">
            <w:pPr>
              <w:rPr>
                <w:rFonts w:ascii="Arial" w:hAnsi="Arial" w:cs="Arial"/>
                <w:sz w:val="19"/>
                <w:szCs w:val="19"/>
                <w:lang w:val="es-MX"/>
              </w:rPr>
            </w:pPr>
          </w:p>
        </w:tc>
        <w:tc>
          <w:tcPr>
            <w:tcW w:w="3181" w:type="pct"/>
            <w:shd w:val="clear" w:color="auto" w:fill="auto"/>
          </w:tcPr>
          <w:p w:rsidR="000F61AB" w:rsidRPr="00FB2547" w:rsidRDefault="000F61AB" w:rsidP="003E624C">
            <w:pPr>
              <w:jc w:val="both"/>
              <w:rPr>
                <w:rFonts w:ascii="Arial" w:hAnsi="Arial" w:cs="Arial"/>
                <w:bCs/>
                <w:sz w:val="19"/>
                <w:szCs w:val="19"/>
                <w:lang w:val="es-MX"/>
              </w:rPr>
            </w:pPr>
          </w:p>
        </w:tc>
        <w:tc>
          <w:tcPr>
            <w:tcW w:w="1390" w:type="pct"/>
            <w:shd w:val="clear" w:color="auto" w:fill="auto"/>
          </w:tcPr>
          <w:p w:rsidR="000F61AB" w:rsidRPr="00FB2547" w:rsidRDefault="000F61AB" w:rsidP="003E624C">
            <w:pPr>
              <w:jc w:val="center"/>
              <w:rPr>
                <w:rFonts w:ascii="Arial" w:hAnsi="Arial" w:cs="Arial"/>
                <w:bCs/>
                <w:sz w:val="19"/>
                <w:szCs w:val="19"/>
                <w:lang w:val="es-MX"/>
              </w:rPr>
            </w:pPr>
            <w:r w:rsidRPr="00FB2547">
              <w:rPr>
                <w:rFonts w:ascii="Arial" w:hAnsi="Arial" w:cs="Arial"/>
                <w:bCs/>
                <w:sz w:val="19"/>
                <w:szCs w:val="19"/>
                <w:lang w:val="es-MX"/>
              </w:rPr>
              <w:t xml:space="preserve">Número de salarios mínimos </w:t>
            </w:r>
          </w:p>
          <w:p w:rsidR="000F61AB" w:rsidRPr="00FB2547" w:rsidRDefault="000F61AB" w:rsidP="003E624C">
            <w:pPr>
              <w:jc w:val="center"/>
              <w:rPr>
                <w:rFonts w:ascii="Arial" w:hAnsi="Arial" w:cs="Arial"/>
                <w:bCs/>
                <w:sz w:val="19"/>
                <w:szCs w:val="19"/>
                <w:lang w:val="es-MX"/>
              </w:rPr>
            </w:pPr>
          </w:p>
        </w:tc>
      </w:tr>
      <w:tr w:rsidR="000F61AB" w:rsidRPr="00FB2547" w:rsidTr="003E624C">
        <w:trPr>
          <w:trHeight w:val="340"/>
        </w:trPr>
        <w:tc>
          <w:tcPr>
            <w:tcW w:w="429" w:type="pct"/>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3181" w:type="pct"/>
            <w:shd w:val="clear" w:color="auto" w:fill="auto"/>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Inscripciones a talleres:</w:t>
            </w:r>
          </w:p>
        </w:tc>
        <w:tc>
          <w:tcPr>
            <w:tcW w:w="1390" w:type="pct"/>
            <w:shd w:val="clear" w:color="auto" w:fill="auto"/>
          </w:tcPr>
          <w:p w:rsidR="000F61AB" w:rsidRPr="00FB2547" w:rsidRDefault="000F61AB" w:rsidP="003E624C">
            <w:pPr>
              <w:jc w:val="center"/>
              <w:rPr>
                <w:rFonts w:ascii="Arial" w:hAnsi="Arial" w:cs="Arial"/>
                <w:bCs/>
                <w:sz w:val="19"/>
                <w:szCs w:val="19"/>
                <w:lang w:val="es-MX"/>
              </w:rPr>
            </w:pPr>
          </w:p>
        </w:tc>
      </w:tr>
      <w:tr w:rsidR="000F61AB" w:rsidRPr="00FB2547" w:rsidTr="003E624C">
        <w:trPr>
          <w:trHeight w:val="340"/>
        </w:trPr>
        <w:tc>
          <w:tcPr>
            <w:tcW w:w="429" w:type="pct"/>
            <w:shd w:val="clear" w:color="auto" w:fill="auto"/>
            <w:noWrap/>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a)</w:t>
            </w:r>
          </w:p>
        </w:tc>
        <w:tc>
          <w:tcPr>
            <w:tcW w:w="3181" w:type="pct"/>
            <w:shd w:val="clear" w:color="auto" w:fill="auto"/>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Clases de lunes a sábado:</w:t>
            </w:r>
          </w:p>
        </w:tc>
        <w:tc>
          <w:tcPr>
            <w:tcW w:w="1390" w:type="pct"/>
            <w:shd w:val="clear" w:color="auto" w:fill="auto"/>
          </w:tcPr>
          <w:p w:rsidR="000F61AB" w:rsidRPr="00FB2547" w:rsidRDefault="000F61AB" w:rsidP="003E624C">
            <w:pPr>
              <w:jc w:val="center"/>
              <w:rPr>
                <w:rFonts w:ascii="Arial" w:hAnsi="Arial" w:cs="Arial"/>
                <w:bCs/>
                <w:sz w:val="19"/>
                <w:szCs w:val="19"/>
                <w:lang w:val="es-MX"/>
              </w:rPr>
            </w:pPr>
          </w:p>
        </w:tc>
      </w:tr>
      <w:tr w:rsidR="000F61AB" w:rsidRPr="00FB2547" w:rsidTr="003E624C">
        <w:trPr>
          <w:trHeight w:val="794"/>
        </w:trPr>
        <w:tc>
          <w:tcPr>
            <w:tcW w:w="429" w:type="pct"/>
            <w:shd w:val="clear" w:color="auto" w:fill="auto"/>
            <w:noWrap/>
          </w:tcPr>
          <w:p w:rsidR="000F61AB" w:rsidRPr="00FB2547" w:rsidRDefault="000F61AB" w:rsidP="003E624C">
            <w:pPr>
              <w:jc w:val="right"/>
              <w:rPr>
                <w:rFonts w:ascii="Arial" w:hAnsi="Arial" w:cs="Arial"/>
                <w:sz w:val="19"/>
                <w:szCs w:val="19"/>
                <w:lang w:val="es-MX"/>
              </w:rPr>
            </w:pPr>
          </w:p>
        </w:tc>
        <w:tc>
          <w:tcPr>
            <w:tcW w:w="3181" w:type="pct"/>
            <w:shd w:val="clear" w:color="auto" w:fill="auto"/>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 xml:space="preserve">La tarifa aplicable por cada 30 minutos de clase, será de: </w:t>
            </w: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390" w:type="pct"/>
            <w:shd w:val="clear" w:color="auto" w:fill="auto"/>
          </w:tcPr>
          <w:p w:rsidR="000F61AB" w:rsidRPr="00FB2547" w:rsidRDefault="000F61AB" w:rsidP="003E624C">
            <w:pPr>
              <w:jc w:val="center"/>
              <w:rPr>
                <w:rFonts w:ascii="Arial" w:hAnsi="Arial" w:cs="Arial"/>
                <w:bCs/>
                <w:sz w:val="19"/>
                <w:szCs w:val="19"/>
                <w:lang w:val="es-MX"/>
              </w:rPr>
            </w:pPr>
          </w:p>
          <w:p w:rsidR="000F61AB" w:rsidRPr="00FB2547" w:rsidRDefault="000F61AB" w:rsidP="003E624C">
            <w:pPr>
              <w:jc w:val="center"/>
              <w:rPr>
                <w:rFonts w:ascii="Arial" w:hAnsi="Arial" w:cs="Arial"/>
                <w:bCs/>
                <w:sz w:val="19"/>
                <w:szCs w:val="19"/>
                <w:lang w:val="es-MX"/>
              </w:rPr>
            </w:pPr>
            <w:r w:rsidRPr="00FB2547">
              <w:rPr>
                <w:rFonts w:ascii="Arial" w:hAnsi="Arial" w:cs="Arial"/>
                <w:bCs/>
                <w:sz w:val="19"/>
                <w:szCs w:val="19"/>
                <w:lang w:val="es-MX"/>
              </w:rPr>
              <w:t>0.56</w:t>
            </w:r>
          </w:p>
        </w:tc>
      </w:tr>
      <w:tr w:rsidR="000F61AB" w:rsidRPr="00FB2547" w:rsidTr="003E624C">
        <w:trPr>
          <w:trHeight w:val="340"/>
        </w:trPr>
        <w:tc>
          <w:tcPr>
            <w:tcW w:w="429" w:type="pct"/>
            <w:shd w:val="clear" w:color="auto" w:fill="auto"/>
            <w:noWrap/>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b)</w:t>
            </w:r>
          </w:p>
        </w:tc>
        <w:tc>
          <w:tcPr>
            <w:tcW w:w="3181" w:type="pct"/>
            <w:shd w:val="clear" w:color="auto" w:fill="auto"/>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Clases: sábado y domingo:</w:t>
            </w:r>
          </w:p>
        </w:tc>
        <w:tc>
          <w:tcPr>
            <w:tcW w:w="1390" w:type="pct"/>
            <w:shd w:val="clear" w:color="auto" w:fill="auto"/>
          </w:tcPr>
          <w:p w:rsidR="000F61AB" w:rsidRPr="00FB2547" w:rsidRDefault="000F61AB" w:rsidP="003E624C">
            <w:pPr>
              <w:jc w:val="center"/>
              <w:rPr>
                <w:rFonts w:ascii="Arial" w:hAnsi="Arial" w:cs="Arial"/>
                <w:bCs/>
                <w:sz w:val="19"/>
                <w:szCs w:val="19"/>
                <w:lang w:val="es-MX"/>
              </w:rPr>
            </w:pPr>
          </w:p>
        </w:tc>
      </w:tr>
      <w:tr w:rsidR="000F61AB" w:rsidRPr="00FB2547" w:rsidTr="003E624C">
        <w:trPr>
          <w:trHeight w:val="794"/>
        </w:trPr>
        <w:tc>
          <w:tcPr>
            <w:tcW w:w="429" w:type="pct"/>
            <w:shd w:val="clear" w:color="auto" w:fill="auto"/>
            <w:noWrap/>
          </w:tcPr>
          <w:p w:rsidR="000F61AB" w:rsidRPr="00FB2547" w:rsidRDefault="000F61AB" w:rsidP="003E624C">
            <w:pPr>
              <w:jc w:val="right"/>
              <w:rPr>
                <w:rFonts w:ascii="Arial" w:hAnsi="Arial" w:cs="Arial"/>
                <w:sz w:val="19"/>
                <w:szCs w:val="19"/>
                <w:lang w:val="es-MX"/>
              </w:rPr>
            </w:pPr>
          </w:p>
        </w:tc>
        <w:tc>
          <w:tcPr>
            <w:tcW w:w="3181" w:type="pct"/>
            <w:shd w:val="clear" w:color="auto" w:fill="auto"/>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La tarifa aplicable por cada 30 minutos de clase, será de:</w:t>
            </w:r>
            <w:r w:rsidRPr="00FB2547">
              <w:rPr>
                <w:rFonts w:ascii="Arial" w:hAnsi="Arial" w:cs="Arial"/>
                <w:sz w:val="19"/>
                <w:szCs w:val="19"/>
                <w:vertAlign w:val="superscript"/>
              </w:rPr>
              <w:t xml:space="preserve"> (Reforma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390" w:type="pct"/>
            <w:shd w:val="clear" w:color="auto" w:fill="auto"/>
          </w:tcPr>
          <w:p w:rsidR="000F61AB" w:rsidRPr="00FB2547" w:rsidRDefault="000F61AB" w:rsidP="003E624C">
            <w:pPr>
              <w:jc w:val="center"/>
              <w:rPr>
                <w:rFonts w:ascii="Arial" w:hAnsi="Arial" w:cs="Arial"/>
                <w:bCs/>
                <w:sz w:val="19"/>
                <w:szCs w:val="19"/>
                <w:lang w:val="es-MX"/>
              </w:rPr>
            </w:pPr>
          </w:p>
          <w:p w:rsidR="000F61AB" w:rsidRPr="00FB2547" w:rsidRDefault="000F61AB" w:rsidP="003E624C">
            <w:pPr>
              <w:jc w:val="center"/>
              <w:rPr>
                <w:rFonts w:ascii="Arial" w:hAnsi="Arial" w:cs="Arial"/>
                <w:bCs/>
                <w:sz w:val="19"/>
                <w:szCs w:val="19"/>
                <w:lang w:val="es-MX"/>
              </w:rPr>
            </w:pPr>
            <w:r w:rsidRPr="00FB2547">
              <w:rPr>
                <w:rFonts w:ascii="Arial" w:hAnsi="Arial" w:cs="Arial"/>
                <w:bCs/>
                <w:sz w:val="19"/>
                <w:szCs w:val="19"/>
                <w:lang w:val="es-MX"/>
              </w:rPr>
              <w:t>0.85</w:t>
            </w:r>
          </w:p>
        </w:tc>
      </w:tr>
      <w:tr w:rsidR="000F61AB" w:rsidRPr="00FB2547" w:rsidTr="003E624C">
        <w:trPr>
          <w:trHeight w:val="340"/>
        </w:trPr>
        <w:tc>
          <w:tcPr>
            <w:tcW w:w="429" w:type="pct"/>
            <w:shd w:val="clear" w:color="auto" w:fill="auto"/>
            <w:noWrap/>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c)</w:t>
            </w:r>
          </w:p>
        </w:tc>
        <w:tc>
          <w:tcPr>
            <w:tcW w:w="3181" w:type="pct"/>
            <w:shd w:val="clear" w:color="auto" w:fill="auto"/>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Clases: domingo:</w:t>
            </w:r>
          </w:p>
        </w:tc>
        <w:tc>
          <w:tcPr>
            <w:tcW w:w="1390" w:type="pct"/>
            <w:shd w:val="clear" w:color="auto" w:fill="auto"/>
          </w:tcPr>
          <w:p w:rsidR="000F61AB" w:rsidRPr="00FB2547" w:rsidRDefault="000F61AB" w:rsidP="003E624C">
            <w:pPr>
              <w:jc w:val="center"/>
              <w:rPr>
                <w:rFonts w:ascii="Arial" w:hAnsi="Arial" w:cs="Arial"/>
                <w:bCs/>
                <w:sz w:val="19"/>
                <w:szCs w:val="19"/>
                <w:lang w:val="es-MX"/>
              </w:rPr>
            </w:pPr>
          </w:p>
        </w:tc>
      </w:tr>
      <w:tr w:rsidR="000F61AB" w:rsidRPr="00FB2547" w:rsidTr="003E624C">
        <w:trPr>
          <w:trHeight w:val="794"/>
        </w:trPr>
        <w:tc>
          <w:tcPr>
            <w:tcW w:w="429" w:type="pct"/>
            <w:shd w:val="clear" w:color="auto" w:fill="auto"/>
            <w:noWrap/>
          </w:tcPr>
          <w:p w:rsidR="000F61AB" w:rsidRPr="00FB2547" w:rsidRDefault="000F61AB" w:rsidP="003E624C">
            <w:pPr>
              <w:jc w:val="right"/>
              <w:rPr>
                <w:rFonts w:ascii="Arial" w:hAnsi="Arial" w:cs="Arial"/>
                <w:sz w:val="19"/>
                <w:szCs w:val="19"/>
                <w:lang w:val="es-MX"/>
              </w:rPr>
            </w:pPr>
          </w:p>
        </w:tc>
        <w:tc>
          <w:tcPr>
            <w:tcW w:w="3181" w:type="pct"/>
            <w:shd w:val="clear" w:color="auto" w:fill="auto"/>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La tarifa aplicable por cada 30 minutos de clase, será de:</w:t>
            </w:r>
            <w:r w:rsidRPr="00FB2547">
              <w:rPr>
                <w:rFonts w:ascii="Arial" w:hAnsi="Arial" w:cs="Arial"/>
                <w:sz w:val="19"/>
                <w:szCs w:val="19"/>
                <w:vertAlign w:val="superscript"/>
              </w:rPr>
              <w:t xml:space="preserve"> (Reforma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390" w:type="pct"/>
            <w:shd w:val="clear" w:color="auto" w:fill="auto"/>
          </w:tcPr>
          <w:p w:rsidR="000F61AB" w:rsidRPr="00FB2547" w:rsidRDefault="000F61AB" w:rsidP="003E624C">
            <w:pPr>
              <w:jc w:val="center"/>
              <w:rPr>
                <w:rFonts w:ascii="Arial" w:hAnsi="Arial" w:cs="Arial"/>
                <w:bCs/>
                <w:sz w:val="19"/>
                <w:szCs w:val="19"/>
                <w:lang w:val="es-MX"/>
              </w:rPr>
            </w:pPr>
          </w:p>
          <w:p w:rsidR="000F61AB" w:rsidRPr="00FB2547" w:rsidRDefault="000F61AB" w:rsidP="003E624C">
            <w:pPr>
              <w:jc w:val="center"/>
              <w:rPr>
                <w:rFonts w:ascii="Arial" w:hAnsi="Arial" w:cs="Arial"/>
                <w:bCs/>
                <w:sz w:val="19"/>
                <w:szCs w:val="19"/>
                <w:lang w:val="es-MX"/>
              </w:rPr>
            </w:pPr>
            <w:r w:rsidRPr="00FB2547">
              <w:rPr>
                <w:rFonts w:ascii="Arial" w:hAnsi="Arial" w:cs="Arial"/>
                <w:bCs/>
                <w:sz w:val="19"/>
                <w:szCs w:val="19"/>
                <w:lang w:val="es-MX"/>
              </w:rPr>
              <w:t>1.13</w:t>
            </w:r>
          </w:p>
        </w:tc>
      </w:tr>
      <w:tr w:rsidR="000F61AB" w:rsidRPr="00FB2547" w:rsidTr="003E624C">
        <w:trPr>
          <w:trHeight w:val="340"/>
        </w:trPr>
        <w:tc>
          <w:tcPr>
            <w:tcW w:w="429" w:type="pct"/>
            <w:shd w:val="clear" w:color="auto" w:fill="auto"/>
            <w:noWrap/>
          </w:tcPr>
          <w:p w:rsidR="000F61AB" w:rsidRPr="00FB2547" w:rsidRDefault="000F61AB" w:rsidP="003E624C">
            <w:pPr>
              <w:jc w:val="right"/>
              <w:rPr>
                <w:rFonts w:ascii="Arial" w:hAnsi="Arial" w:cs="Arial"/>
                <w:sz w:val="19"/>
                <w:szCs w:val="19"/>
                <w:lang w:val="es-MX"/>
              </w:rPr>
            </w:pPr>
            <w:r w:rsidRPr="00FB2547">
              <w:rPr>
                <w:rFonts w:ascii="Arial" w:hAnsi="Arial" w:cs="Arial"/>
                <w:sz w:val="19"/>
                <w:szCs w:val="19"/>
                <w:lang w:val="es-MX"/>
              </w:rPr>
              <w:t>d)</w:t>
            </w:r>
          </w:p>
        </w:tc>
        <w:tc>
          <w:tcPr>
            <w:tcW w:w="3181" w:type="pct"/>
            <w:shd w:val="clear" w:color="auto" w:fill="auto"/>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Clases: Especiales externos:</w:t>
            </w:r>
          </w:p>
        </w:tc>
        <w:tc>
          <w:tcPr>
            <w:tcW w:w="1390" w:type="pct"/>
            <w:shd w:val="clear" w:color="auto" w:fill="auto"/>
          </w:tcPr>
          <w:p w:rsidR="000F61AB" w:rsidRPr="00FB2547" w:rsidRDefault="000F61AB" w:rsidP="003E624C">
            <w:pPr>
              <w:jc w:val="center"/>
              <w:rPr>
                <w:rFonts w:ascii="Arial" w:hAnsi="Arial" w:cs="Arial"/>
                <w:bCs/>
                <w:sz w:val="19"/>
                <w:szCs w:val="19"/>
                <w:lang w:val="es-MX"/>
              </w:rPr>
            </w:pPr>
          </w:p>
        </w:tc>
      </w:tr>
      <w:tr w:rsidR="000F61AB" w:rsidRPr="00FB2547" w:rsidTr="003E624C">
        <w:trPr>
          <w:trHeight w:val="794"/>
        </w:trPr>
        <w:tc>
          <w:tcPr>
            <w:tcW w:w="429" w:type="pct"/>
            <w:shd w:val="clear" w:color="auto" w:fill="auto"/>
            <w:noWrap/>
          </w:tcPr>
          <w:p w:rsidR="000F61AB" w:rsidRPr="00FB2547" w:rsidRDefault="000F61AB" w:rsidP="003E624C">
            <w:pPr>
              <w:rPr>
                <w:rFonts w:ascii="Arial" w:hAnsi="Arial" w:cs="Arial"/>
                <w:sz w:val="19"/>
                <w:szCs w:val="19"/>
                <w:lang w:val="es-MX"/>
              </w:rPr>
            </w:pPr>
          </w:p>
        </w:tc>
        <w:tc>
          <w:tcPr>
            <w:tcW w:w="3181" w:type="pct"/>
            <w:shd w:val="clear" w:color="auto" w:fill="auto"/>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La tarifa aplicable por cada 30 minutos de clase, será de:</w:t>
            </w:r>
            <w:r w:rsidRPr="00FB2547">
              <w:rPr>
                <w:rFonts w:ascii="Arial" w:hAnsi="Arial" w:cs="Arial"/>
                <w:sz w:val="19"/>
                <w:szCs w:val="19"/>
                <w:vertAlign w:val="superscript"/>
              </w:rPr>
              <w:t xml:space="preserve"> (Reforma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390" w:type="pct"/>
            <w:shd w:val="clear" w:color="auto" w:fill="auto"/>
          </w:tcPr>
          <w:p w:rsidR="000F61AB" w:rsidRPr="00FB2547" w:rsidRDefault="000F61AB" w:rsidP="003E624C">
            <w:pPr>
              <w:jc w:val="center"/>
              <w:rPr>
                <w:rFonts w:ascii="Arial" w:hAnsi="Arial" w:cs="Arial"/>
                <w:bCs/>
                <w:sz w:val="19"/>
                <w:szCs w:val="19"/>
                <w:lang w:val="es-MX"/>
              </w:rPr>
            </w:pPr>
          </w:p>
          <w:p w:rsidR="000F61AB" w:rsidRPr="00FB2547" w:rsidRDefault="000F61AB" w:rsidP="003E624C">
            <w:pPr>
              <w:jc w:val="center"/>
              <w:rPr>
                <w:rFonts w:ascii="Arial" w:hAnsi="Arial" w:cs="Arial"/>
                <w:bCs/>
                <w:sz w:val="19"/>
                <w:szCs w:val="19"/>
                <w:lang w:val="es-MX"/>
              </w:rPr>
            </w:pPr>
            <w:r w:rsidRPr="00FB2547">
              <w:rPr>
                <w:rFonts w:ascii="Arial" w:hAnsi="Arial" w:cs="Arial"/>
                <w:bCs/>
                <w:sz w:val="19"/>
                <w:szCs w:val="19"/>
                <w:lang w:val="es-MX"/>
              </w:rPr>
              <w:t>1.54</w:t>
            </w:r>
          </w:p>
        </w:tc>
      </w:tr>
      <w:tr w:rsidR="000F61AB" w:rsidRPr="00FB2547" w:rsidTr="003E624C">
        <w:trPr>
          <w:trHeight w:val="567"/>
        </w:trPr>
        <w:tc>
          <w:tcPr>
            <w:tcW w:w="429" w:type="pct"/>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w:t>
            </w:r>
          </w:p>
        </w:tc>
        <w:tc>
          <w:tcPr>
            <w:tcW w:w="3181" w:type="pct"/>
            <w:shd w:val="clear" w:color="auto" w:fill="auto"/>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Inscripción de nuevo ingreso:</w:t>
            </w:r>
            <w:r w:rsidRPr="00FB2547">
              <w:rPr>
                <w:rFonts w:ascii="Arial" w:hAnsi="Arial" w:cs="Arial"/>
                <w:sz w:val="19"/>
                <w:szCs w:val="19"/>
                <w:vertAlign w:val="superscript"/>
              </w:rPr>
              <w:t xml:space="preserve"> (Reforma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390" w:type="pct"/>
            <w:shd w:val="clear" w:color="auto" w:fill="auto"/>
          </w:tcPr>
          <w:p w:rsidR="000F61AB" w:rsidRPr="00FB2547" w:rsidRDefault="000F61AB" w:rsidP="003E624C">
            <w:pPr>
              <w:jc w:val="center"/>
              <w:rPr>
                <w:rFonts w:ascii="Arial" w:hAnsi="Arial" w:cs="Arial"/>
                <w:bCs/>
                <w:sz w:val="19"/>
                <w:szCs w:val="19"/>
                <w:lang w:val="es-MX"/>
              </w:rPr>
            </w:pPr>
            <w:r w:rsidRPr="00FB2547">
              <w:rPr>
                <w:rFonts w:ascii="Arial" w:hAnsi="Arial" w:cs="Arial"/>
                <w:bCs/>
                <w:sz w:val="19"/>
                <w:szCs w:val="19"/>
                <w:lang w:val="es-MX"/>
              </w:rPr>
              <w:t>1.20</w:t>
            </w:r>
          </w:p>
        </w:tc>
      </w:tr>
      <w:tr w:rsidR="000F61AB" w:rsidRPr="00FB2547" w:rsidTr="003E624C">
        <w:trPr>
          <w:trHeight w:val="340"/>
        </w:trPr>
        <w:tc>
          <w:tcPr>
            <w:tcW w:w="429" w:type="pct"/>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III</w:t>
            </w:r>
          </w:p>
        </w:tc>
        <w:tc>
          <w:tcPr>
            <w:tcW w:w="3181" w:type="pct"/>
            <w:shd w:val="clear" w:color="auto" w:fill="auto"/>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Reposición de credencial:</w:t>
            </w:r>
          </w:p>
        </w:tc>
        <w:tc>
          <w:tcPr>
            <w:tcW w:w="1390" w:type="pct"/>
            <w:shd w:val="clear" w:color="auto" w:fill="auto"/>
          </w:tcPr>
          <w:p w:rsidR="000F61AB" w:rsidRPr="00FB2547" w:rsidRDefault="000F61AB" w:rsidP="003E624C">
            <w:pPr>
              <w:jc w:val="center"/>
              <w:rPr>
                <w:rFonts w:ascii="Arial" w:hAnsi="Arial" w:cs="Arial"/>
                <w:bCs/>
                <w:sz w:val="19"/>
                <w:szCs w:val="19"/>
                <w:lang w:val="es-MX"/>
              </w:rPr>
            </w:pPr>
            <w:r w:rsidRPr="00FB2547">
              <w:rPr>
                <w:rFonts w:ascii="Arial" w:hAnsi="Arial" w:cs="Arial"/>
                <w:bCs/>
                <w:sz w:val="19"/>
                <w:szCs w:val="19"/>
                <w:lang w:val="es-MX"/>
              </w:rPr>
              <w:t>0.28</w:t>
            </w:r>
          </w:p>
        </w:tc>
      </w:tr>
      <w:tr w:rsidR="000F61AB" w:rsidRPr="00FB2547" w:rsidTr="003E624C">
        <w:trPr>
          <w:trHeight w:val="340"/>
        </w:trPr>
        <w:tc>
          <w:tcPr>
            <w:tcW w:w="429" w:type="pct"/>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IV</w:t>
            </w:r>
          </w:p>
        </w:tc>
        <w:tc>
          <w:tcPr>
            <w:tcW w:w="3181" w:type="pct"/>
            <w:shd w:val="clear" w:color="auto" w:fill="auto"/>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Expedición de constancias:</w:t>
            </w:r>
          </w:p>
        </w:tc>
        <w:tc>
          <w:tcPr>
            <w:tcW w:w="1390" w:type="pct"/>
            <w:shd w:val="clear" w:color="auto" w:fill="auto"/>
          </w:tcPr>
          <w:p w:rsidR="000F61AB" w:rsidRPr="00FB2547" w:rsidRDefault="000F61AB" w:rsidP="003E624C">
            <w:pPr>
              <w:jc w:val="center"/>
              <w:rPr>
                <w:rFonts w:ascii="Arial" w:hAnsi="Arial" w:cs="Arial"/>
                <w:bCs/>
                <w:sz w:val="19"/>
                <w:szCs w:val="19"/>
                <w:lang w:val="es-MX"/>
              </w:rPr>
            </w:pPr>
            <w:r w:rsidRPr="00FB2547">
              <w:rPr>
                <w:rFonts w:ascii="Arial" w:hAnsi="Arial" w:cs="Arial"/>
                <w:bCs/>
                <w:sz w:val="19"/>
                <w:szCs w:val="19"/>
                <w:lang w:val="es-MX"/>
              </w:rPr>
              <w:t>0.88</w:t>
            </w:r>
          </w:p>
        </w:tc>
      </w:tr>
      <w:tr w:rsidR="000F61AB" w:rsidRPr="00FB2547" w:rsidTr="003E624C">
        <w:trPr>
          <w:trHeight w:val="340"/>
        </w:trPr>
        <w:tc>
          <w:tcPr>
            <w:tcW w:w="429" w:type="pct"/>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V</w:t>
            </w:r>
          </w:p>
        </w:tc>
        <w:tc>
          <w:tcPr>
            <w:tcW w:w="3181" w:type="pct"/>
            <w:shd w:val="clear" w:color="auto" w:fill="auto"/>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Reproducción en copia simple, por cada hoja:</w:t>
            </w:r>
          </w:p>
        </w:tc>
        <w:tc>
          <w:tcPr>
            <w:tcW w:w="1390" w:type="pct"/>
            <w:shd w:val="clear" w:color="auto" w:fill="auto"/>
          </w:tcPr>
          <w:p w:rsidR="000F61AB" w:rsidRPr="00FB2547" w:rsidRDefault="000F61AB" w:rsidP="003E624C">
            <w:pPr>
              <w:jc w:val="center"/>
              <w:rPr>
                <w:rFonts w:ascii="Arial" w:hAnsi="Arial" w:cs="Arial"/>
                <w:bCs/>
                <w:sz w:val="19"/>
                <w:szCs w:val="19"/>
                <w:lang w:val="es-MX"/>
              </w:rPr>
            </w:pPr>
            <w:r w:rsidRPr="00FB2547">
              <w:rPr>
                <w:rFonts w:ascii="Arial" w:hAnsi="Arial" w:cs="Arial"/>
                <w:bCs/>
                <w:sz w:val="19"/>
                <w:szCs w:val="19"/>
                <w:lang w:val="es-MX"/>
              </w:rPr>
              <w:t>0.01</w:t>
            </w:r>
          </w:p>
        </w:tc>
      </w:tr>
      <w:tr w:rsidR="000F61AB" w:rsidRPr="00FB2547" w:rsidTr="003E624C">
        <w:trPr>
          <w:trHeight w:val="340"/>
        </w:trPr>
        <w:tc>
          <w:tcPr>
            <w:tcW w:w="429" w:type="pct"/>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VI</w:t>
            </w:r>
          </w:p>
        </w:tc>
        <w:tc>
          <w:tcPr>
            <w:tcW w:w="3181" w:type="pct"/>
            <w:shd w:val="clear" w:color="auto" w:fill="auto"/>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Reproducción en disco compacto:</w:t>
            </w:r>
          </w:p>
        </w:tc>
        <w:tc>
          <w:tcPr>
            <w:tcW w:w="1390" w:type="pct"/>
            <w:shd w:val="clear" w:color="auto" w:fill="auto"/>
          </w:tcPr>
          <w:p w:rsidR="000F61AB" w:rsidRPr="00FB2547" w:rsidRDefault="000F61AB" w:rsidP="003E624C">
            <w:pPr>
              <w:jc w:val="center"/>
              <w:rPr>
                <w:rFonts w:ascii="Arial" w:hAnsi="Arial" w:cs="Arial"/>
                <w:bCs/>
                <w:sz w:val="19"/>
                <w:szCs w:val="19"/>
                <w:lang w:val="es-MX"/>
              </w:rPr>
            </w:pPr>
            <w:r w:rsidRPr="00FB2547">
              <w:rPr>
                <w:rFonts w:ascii="Arial" w:hAnsi="Arial" w:cs="Arial"/>
                <w:bCs/>
                <w:sz w:val="19"/>
                <w:szCs w:val="19"/>
                <w:lang w:val="es-MX"/>
              </w:rPr>
              <w:t>0.31</w:t>
            </w:r>
          </w:p>
        </w:tc>
      </w:tr>
      <w:tr w:rsidR="000F61AB" w:rsidRPr="00FB2547" w:rsidTr="003E624C">
        <w:trPr>
          <w:trHeight w:val="340"/>
        </w:trPr>
        <w:tc>
          <w:tcPr>
            <w:tcW w:w="429" w:type="pct"/>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VII</w:t>
            </w:r>
          </w:p>
        </w:tc>
        <w:tc>
          <w:tcPr>
            <w:tcW w:w="3181" w:type="pct"/>
            <w:shd w:val="clear" w:color="auto" w:fill="auto"/>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Reproducción en DVD:</w:t>
            </w:r>
          </w:p>
        </w:tc>
        <w:tc>
          <w:tcPr>
            <w:tcW w:w="1390" w:type="pct"/>
            <w:shd w:val="clear" w:color="auto" w:fill="auto"/>
          </w:tcPr>
          <w:p w:rsidR="000F61AB" w:rsidRPr="00FB2547" w:rsidRDefault="000F61AB" w:rsidP="003E624C">
            <w:pPr>
              <w:jc w:val="center"/>
              <w:rPr>
                <w:rFonts w:ascii="Arial" w:hAnsi="Arial" w:cs="Arial"/>
                <w:bCs/>
                <w:sz w:val="19"/>
                <w:szCs w:val="19"/>
                <w:lang w:val="es-MX"/>
              </w:rPr>
            </w:pPr>
            <w:r w:rsidRPr="00FB2547">
              <w:rPr>
                <w:rFonts w:ascii="Arial" w:hAnsi="Arial" w:cs="Arial"/>
                <w:bCs/>
                <w:sz w:val="19"/>
                <w:szCs w:val="19"/>
                <w:lang w:val="es-MX"/>
              </w:rPr>
              <w:t>0.49</w:t>
            </w:r>
          </w:p>
        </w:tc>
      </w:tr>
      <w:tr w:rsidR="000F61AB" w:rsidRPr="00FB2547" w:rsidTr="003E624C">
        <w:trPr>
          <w:trHeight w:val="340"/>
        </w:trPr>
        <w:tc>
          <w:tcPr>
            <w:tcW w:w="429" w:type="pct"/>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VIII</w:t>
            </w:r>
          </w:p>
        </w:tc>
        <w:tc>
          <w:tcPr>
            <w:tcW w:w="3181" w:type="pct"/>
            <w:shd w:val="clear" w:color="auto" w:fill="auto"/>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Presentación de Grupos Representativos:</w:t>
            </w:r>
          </w:p>
        </w:tc>
        <w:tc>
          <w:tcPr>
            <w:tcW w:w="1390" w:type="pct"/>
            <w:shd w:val="clear" w:color="auto" w:fill="auto"/>
          </w:tcPr>
          <w:p w:rsidR="000F61AB" w:rsidRPr="00FB2547" w:rsidRDefault="000F61AB" w:rsidP="003E624C">
            <w:pPr>
              <w:jc w:val="center"/>
              <w:rPr>
                <w:rFonts w:ascii="Arial" w:hAnsi="Arial" w:cs="Arial"/>
                <w:bCs/>
                <w:sz w:val="19"/>
                <w:szCs w:val="19"/>
                <w:lang w:val="es-MX"/>
              </w:rPr>
            </w:pPr>
          </w:p>
        </w:tc>
      </w:tr>
      <w:tr w:rsidR="000F61AB" w:rsidRPr="00FB2547" w:rsidTr="003E624C">
        <w:trPr>
          <w:trHeight w:val="340"/>
        </w:trPr>
        <w:tc>
          <w:tcPr>
            <w:tcW w:w="429" w:type="pct"/>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3181" w:type="pct"/>
            <w:shd w:val="clear" w:color="auto" w:fill="auto"/>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Danza:</w:t>
            </w:r>
          </w:p>
        </w:tc>
        <w:tc>
          <w:tcPr>
            <w:tcW w:w="1390" w:type="pct"/>
            <w:shd w:val="clear" w:color="auto" w:fill="auto"/>
          </w:tcPr>
          <w:p w:rsidR="000F61AB" w:rsidRPr="00FB2547" w:rsidRDefault="000F61AB" w:rsidP="003E624C">
            <w:pPr>
              <w:jc w:val="center"/>
              <w:rPr>
                <w:rFonts w:ascii="Arial" w:hAnsi="Arial" w:cs="Arial"/>
                <w:bCs/>
                <w:sz w:val="19"/>
                <w:szCs w:val="19"/>
                <w:lang w:val="es-MX"/>
              </w:rPr>
            </w:pPr>
            <w:r w:rsidRPr="00FB2547">
              <w:rPr>
                <w:rFonts w:ascii="Arial" w:hAnsi="Arial" w:cs="Arial"/>
                <w:bCs/>
                <w:sz w:val="19"/>
                <w:szCs w:val="19"/>
                <w:lang w:val="es-MX"/>
              </w:rPr>
              <w:t>17.64</w:t>
            </w:r>
          </w:p>
        </w:tc>
      </w:tr>
      <w:tr w:rsidR="000F61AB" w:rsidRPr="00FB2547" w:rsidTr="003E624C">
        <w:trPr>
          <w:trHeight w:val="255"/>
        </w:trPr>
        <w:tc>
          <w:tcPr>
            <w:tcW w:w="429" w:type="pct"/>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3181" w:type="pct"/>
            <w:shd w:val="clear" w:color="auto" w:fill="auto"/>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Música:</w:t>
            </w:r>
          </w:p>
        </w:tc>
        <w:tc>
          <w:tcPr>
            <w:tcW w:w="1390" w:type="pct"/>
            <w:shd w:val="clear" w:color="auto" w:fill="auto"/>
          </w:tcPr>
          <w:p w:rsidR="000F61AB" w:rsidRPr="00FB2547" w:rsidRDefault="000F61AB" w:rsidP="003E624C">
            <w:pPr>
              <w:jc w:val="center"/>
              <w:rPr>
                <w:rFonts w:ascii="Arial" w:hAnsi="Arial" w:cs="Arial"/>
                <w:bCs/>
                <w:sz w:val="19"/>
                <w:szCs w:val="19"/>
                <w:lang w:val="es-MX"/>
              </w:rPr>
            </w:pPr>
            <w:r w:rsidRPr="00FB2547">
              <w:rPr>
                <w:rFonts w:ascii="Arial" w:hAnsi="Arial" w:cs="Arial"/>
                <w:bCs/>
                <w:sz w:val="19"/>
                <w:szCs w:val="19"/>
                <w:lang w:val="es-MX"/>
              </w:rPr>
              <w:t>14.11</w:t>
            </w:r>
          </w:p>
        </w:tc>
      </w:tr>
    </w:tbl>
    <w:p w:rsidR="000F61AB" w:rsidRPr="00FB2547" w:rsidRDefault="000F61AB" w:rsidP="000F61AB">
      <w:pPr>
        <w:pStyle w:val="Textosinformato"/>
        <w:tabs>
          <w:tab w:val="right" w:leader="dot" w:pos="8828"/>
        </w:tabs>
        <w:rPr>
          <w:rFonts w:ascii="Arial" w:hAnsi="Arial" w:cs="Arial"/>
          <w:b/>
          <w:sz w:val="19"/>
          <w:szCs w:val="19"/>
        </w:rPr>
      </w:pPr>
      <w:r w:rsidRPr="00FB2547">
        <w:rPr>
          <w:rFonts w:ascii="Arial" w:hAnsi="Arial" w:cs="Arial"/>
          <w:sz w:val="19"/>
          <w:szCs w:val="19"/>
          <w:vertAlign w:val="superscript"/>
        </w:rPr>
        <w:t xml:space="preserve">(Adición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1386</w:t>
      </w:r>
      <w:r w:rsidRPr="00FB2547">
        <w:rPr>
          <w:rFonts w:ascii="Arial" w:hAnsi="Arial" w:cs="Arial"/>
          <w:bCs/>
          <w:spacing w:val="-3"/>
          <w:sz w:val="19"/>
          <w:szCs w:val="19"/>
          <w:vertAlign w:val="superscript"/>
        </w:rPr>
        <w:t xml:space="preserve"> PPOE Quinta Sección de fecha 15/12/2012)</w:t>
      </w:r>
    </w:p>
    <w:p w:rsidR="000F61AB" w:rsidRPr="00FB2547" w:rsidRDefault="000F61AB" w:rsidP="000F61AB">
      <w:pPr>
        <w:rPr>
          <w:rFonts w:ascii="Arial" w:hAnsi="Arial" w:cs="Arial"/>
          <w:b/>
          <w:sz w:val="19"/>
          <w:szCs w:val="19"/>
          <w:lang w:val="es-MX"/>
        </w:rPr>
      </w:pPr>
      <w:r w:rsidRPr="00FB2547">
        <w:rPr>
          <w:rFonts w:ascii="Arial" w:hAnsi="Arial" w:cs="Arial"/>
          <w:b/>
          <w:sz w:val="19"/>
          <w:szCs w:val="19"/>
        </w:rPr>
        <w:br w:type="page"/>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Sección Segunda</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 xml:space="preserve">Por los Servicios que preste el </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Taller de Artes Plásticas Rufino Tamayo</w:t>
      </w:r>
    </w:p>
    <w:p w:rsidR="000F61AB" w:rsidRPr="00FB2547" w:rsidRDefault="000F61AB" w:rsidP="000F61AB">
      <w:pPr>
        <w:jc w:val="both"/>
        <w:rPr>
          <w:rFonts w:ascii="Arial" w:hAnsi="Arial" w:cs="Arial"/>
          <w:b/>
          <w:sz w:val="19"/>
          <w:szCs w:val="19"/>
          <w:lang w:val="es-MX"/>
        </w:rPr>
      </w:pPr>
    </w:p>
    <w:p w:rsidR="000F61AB" w:rsidRPr="00FB2547" w:rsidRDefault="000F61AB" w:rsidP="000F61AB">
      <w:pPr>
        <w:jc w:val="both"/>
        <w:rPr>
          <w:rFonts w:ascii="Arial" w:hAnsi="Arial" w:cs="Arial"/>
          <w:sz w:val="19"/>
          <w:szCs w:val="19"/>
          <w:lang w:val="es-MX"/>
        </w:rPr>
      </w:pPr>
      <w:r w:rsidRPr="00FB2547">
        <w:rPr>
          <w:rFonts w:ascii="Arial" w:hAnsi="Arial" w:cs="Arial"/>
          <w:b/>
          <w:sz w:val="19"/>
          <w:szCs w:val="19"/>
          <w:lang w:val="es-MX"/>
        </w:rPr>
        <w:t xml:space="preserve">Artículo 61. </w:t>
      </w:r>
      <w:r w:rsidRPr="00FB2547">
        <w:rPr>
          <w:rFonts w:ascii="Arial" w:hAnsi="Arial" w:cs="Arial"/>
          <w:sz w:val="19"/>
          <w:szCs w:val="19"/>
          <w:lang w:val="es-MX"/>
        </w:rPr>
        <w:t>Por los servicios que el Taller de Artes Plásticas, se causarán y pagarán los derechos de la siguiente forma:</w:t>
      </w:r>
    </w:p>
    <w:p w:rsidR="000F61AB" w:rsidRPr="00FB2547" w:rsidRDefault="000F61AB" w:rsidP="000F61AB">
      <w:pPr>
        <w:jc w:val="both"/>
        <w:rPr>
          <w:rFonts w:ascii="Arial" w:hAnsi="Arial" w:cs="Arial"/>
          <w:sz w:val="19"/>
          <w:szCs w:val="19"/>
          <w:lang w:val="es-MX"/>
        </w:rPr>
      </w:pPr>
    </w:p>
    <w:tbl>
      <w:tblPr>
        <w:tblW w:w="6820" w:type="dxa"/>
        <w:tblInd w:w="55" w:type="dxa"/>
        <w:tblCellMar>
          <w:left w:w="70" w:type="dxa"/>
          <w:right w:w="70" w:type="dxa"/>
        </w:tblCellMar>
        <w:tblLook w:val="0000" w:firstRow="0" w:lastRow="0" w:firstColumn="0" w:lastColumn="0" w:noHBand="0" w:noVBand="0"/>
      </w:tblPr>
      <w:tblGrid>
        <w:gridCol w:w="580"/>
        <w:gridCol w:w="4397"/>
        <w:gridCol w:w="1843"/>
      </w:tblGrid>
      <w:tr w:rsidR="000F61AB" w:rsidRPr="00FB2547" w:rsidTr="003E624C">
        <w:trPr>
          <w:trHeight w:val="567"/>
        </w:trPr>
        <w:tc>
          <w:tcPr>
            <w:tcW w:w="580" w:type="dxa"/>
          </w:tcPr>
          <w:p w:rsidR="000F61AB" w:rsidRPr="00FB2547" w:rsidRDefault="000F61AB" w:rsidP="003E624C">
            <w:pPr>
              <w:jc w:val="center"/>
              <w:rPr>
                <w:rFonts w:ascii="Arial" w:hAnsi="Arial" w:cs="Arial"/>
                <w:sz w:val="19"/>
                <w:szCs w:val="19"/>
                <w:lang w:val="es-MX"/>
              </w:rPr>
            </w:pPr>
          </w:p>
        </w:tc>
        <w:tc>
          <w:tcPr>
            <w:tcW w:w="4397" w:type="dxa"/>
            <w:shd w:val="clear" w:color="auto" w:fill="auto"/>
            <w:noWrap/>
          </w:tcPr>
          <w:p w:rsidR="000F61AB" w:rsidRPr="00FB2547" w:rsidRDefault="000F61AB" w:rsidP="003E624C">
            <w:pPr>
              <w:jc w:val="center"/>
              <w:rPr>
                <w:rFonts w:ascii="Arial" w:hAnsi="Arial" w:cs="Arial"/>
                <w:sz w:val="19"/>
                <w:szCs w:val="19"/>
                <w:lang w:val="es-MX"/>
              </w:rPr>
            </w:pP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Número de salarios mínimos</w:t>
            </w:r>
          </w:p>
        </w:tc>
      </w:tr>
      <w:tr w:rsidR="000F61AB" w:rsidRPr="00FB2547" w:rsidTr="003E624C">
        <w:trPr>
          <w:trHeight w:val="340"/>
        </w:trPr>
        <w:tc>
          <w:tcPr>
            <w:tcW w:w="580" w:type="dxa"/>
            <w:shd w:val="clear" w:color="auto" w:fill="auto"/>
            <w:noWrap/>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I</w:t>
            </w:r>
          </w:p>
        </w:tc>
        <w:tc>
          <w:tcPr>
            <w:tcW w:w="4397"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Pago de Inscripción de Cursos Permanentes:</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15.40</w:t>
            </w:r>
          </w:p>
        </w:tc>
      </w:tr>
      <w:tr w:rsidR="000F61AB" w:rsidRPr="00FB2547" w:rsidTr="003E624C">
        <w:trPr>
          <w:trHeight w:val="283"/>
        </w:trPr>
        <w:tc>
          <w:tcPr>
            <w:tcW w:w="580" w:type="dxa"/>
            <w:shd w:val="clear" w:color="auto" w:fill="auto"/>
            <w:noWrap/>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II</w:t>
            </w:r>
          </w:p>
        </w:tc>
        <w:tc>
          <w:tcPr>
            <w:tcW w:w="4397"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Pago de Inscripción de Cursos Especiales:</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10.59</w:t>
            </w:r>
          </w:p>
        </w:tc>
      </w:tr>
    </w:tbl>
    <w:p w:rsidR="000F61AB" w:rsidRPr="00FB2547" w:rsidRDefault="000F61AB" w:rsidP="000F61AB">
      <w:pPr>
        <w:pStyle w:val="Textosinformato"/>
        <w:tabs>
          <w:tab w:val="right" w:leader="dot" w:pos="8828"/>
        </w:tabs>
        <w:jc w:val="center"/>
        <w:rPr>
          <w:rFonts w:ascii="Arial" w:hAnsi="Arial" w:cs="Arial"/>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Sección Tercera</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 xml:space="preserve">Por los Servicios que preste el </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 xml:space="preserve">Centro de Iniciación Musical de Oaxaca </w:t>
      </w:r>
    </w:p>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Artículo 62.</w:t>
      </w:r>
      <w:r w:rsidRPr="00FB2547">
        <w:rPr>
          <w:rFonts w:ascii="Arial" w:hAnsi="Arial" w:cs="Arial"/>
          <w:sz w:val="19"/>
          <w:szCs w:val="19"/>
        </w:rPr>
        <w:t xml:space="preserve"> Se causarán derechos por los servicios que preste el Centro de Iniciación Musical de Oaxaca, conforme a las siguientes cuotas:</w:t>
      </w:r>
    </w:p>
    <w:p w:rsidR="000F61AB" w:rsidRPr="00FB2547" w:rsidRDefault="000F61AB" w:rsidP="000F61AB">
      <w:pPr>
        <w:pStyle w:val="Textosinformato"/>
        <w:tabs>
          <w:tab w:val="right" w:leader="dot" w:pos="8828"/>
        </w:tabs>
        <w:jc w:val="both"/>
        <w:rPr>
          <w:rFonts w:ascii="Arial" w:hAnsi="Arial" w:cs="Arial"/>
          <w:sz w:val="19"/>
          <w:szCs w:val="19"/>
        </w:rPr>
      </w:pPr>
    </w:p>
    <w:tbl>
      <w:tblPr>
        <w:tblW w:w="6820" w:type="dxa"/>
        <w:tblInd w:w="55" w:type="dxa"/>
        <w:tblCellMar>
          <w:left w:w="70" w:type="dxa"/>
          <w:right w:w="70" w:type="dxa"/>
        </w:tblCellMar>
        <w:tblLook w:val="0000" w:firstRow="0" w:lastRow="0" w:firstColumn="0" w:lastColumn="0" w:noHBand="0" w:noVBand="0"/>
      </w:tblPr>
      <w:tblGrid>
        <w:gridCol w:w="580"/>
        <w:gridCol w:w="4397"/>
        <w:gridCol w:w="1843"/>
      </w:tblGrid>
      <w:tr w:rsidR="000F61AB" w:rsidRPr="00FB2547" w:rsidTr="003E624C">
        <w:trPr>
          <w:trHeight w:val="567"/>
        </w:trPr>
        <w:tc>
          <w:tcPr>
            <w:tcW w:w="580" w:type="dxa"/>
            <w:shd w:val="clear" w:color="auto" w:fill="auto"/>
            <w:noWrap/>
          </w:tcPr>
          <w:p w:rsidR="000F61AB" w:rsidRPr="00FB2547" w:rsidRDefault="000F61AB" w:rsidP="003E624C">
            <w:pPr>
              <w:rPr>
                <w:rFonts w:ascii="Arial" w:hAnsi="Arial" w:cs="Arial"/>
                <w:sz w:val="19"/>
                <w:szCs w:val="19"/>
                <w:lang w:val="es-MX"/>
              </w:rPr>
            </w:pPr>
          </w:p>
        </w:tc>
        <w:tc>
          <w:tcPr>
            <w:tcW w:w="4397" w:type="dxa"/>
            <w:shd w:val="clear" w:color="auto" w:fill="auto"/>
          </w:tcPr>
          <w:p w:rsidR="000F61AB" w:rsidRPr="00FB2547" w:rsidRDefault="000F61AB" w:rsidP="003E624C">
            <w:pPr>
              <w:rPr>
                <w:rFonts w:ascii="Arial" w:hAnsi="Arial" w:cs="Arial"/>
                <w:sz w:val="19"/>
                <w:szCs w:val="19"/>
                <w:lang w:val="es-MX"/>
              </w:rPr>
            </w:pP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Número de salarios mínimos</w:t>
            </w:r>
          </w:p>
        </w:tc>
      </w:tr>
      <w:tr w:rsidR="000F61AB" w:rsidRPr="00FB2547" w:rsidTr="003E624C">
        <w:trPr>
          <w:trHeight w:val="340"/>
        </w:trPr>
        <w:tc>
          <w:tcPr>
            <w:tcW w:w="580"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4397"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Pago de Inscripción a curso propedéutico:</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2.89</w:t>
            </w:r>
          </w:p>
        </w:tc>
      </w:tr>
      <w:tr w:rsidR="000F61AB" w:rsidRPr="00FB2547" w:rsidTr="003E624C">
        <w:trPr>
          <w:trHeight w:val="283"/>
        </w:trPr>
        <w:tc>
          <w:tcPr>
            <w:tcW w:w="580"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w:t>
            </w:r>
          </w:p>
        </w:tc>
        <w:tc>
          <w:tcPr>
            <w:tcW w:w="4397"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Pago de Inscripción a cursos semestrales:</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11.55</w:t>
            </w:r>
          </w:p>
        </w:tc>
      </w:tr>
    </w:tbl>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Capítulo Octavo</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Por los Servicios que presta la Secretaría de Desarrollo Agropecuario, Forestal, Pesca y Acuacultura</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Sección Primera</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Del Control Zoosanitario</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p w:rsidR="000F61AB" w:rsidRPr="00FB2547" w:rsidRDefault="000F61AB" w:rsidP="000F61AB">
      <w:pPr>
        <w:pStyle w:val="Textosinformato"/>
        <w:tabs>
          <w:tab w:val="right" w:leader="dot" w:pos="8828"/>
        </w:tabs>
        <w:rPr>
          <w:rFonts w:ascii="Arial" w:hAnsi="Arial" w:cs="Arial"/>
          <w:b/>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 xml:space="preserve">Artículo 63. </w:t>
      </w:r>
      <w:r w:rsidRPr="00FB2547">
        <w:rPr>
          <w:rFonts w:ascii="Arial" w:hAnsi="Arial" w:cs="Arial"/>
          <w:sz w:val="19"/>
          <w:szCs w:val="19"/>
        </w:rPr>
        <w:t>Las personas físicas, morales o unidades económicas que soliciten la prestación de servicios públicos a cargo de la Secretaría de Desarrollo Agropecuario, Forestal, Pesca y Acuacultura, causarán y pagarán derechos conforme a los conceptos y cuotas siguientes:</w:t>
      </w:r>
    </w:p>
    <w:p w:rsidR="000F61AB" w:rsidRPr="00FB2547" w:rsidRDefault="000F61AB" w:rsidP="000F61AB">
      <w:pPr>
        <w:pStyle w:val="Textosinformato"/>
        <w:tabs>
          <w:tab w:val="right" w:leader="dot" w:pos="8828"/>
        </w:tabs>
        <w:jc w:val="both"/>
        <w:rPr>
          <w:rFonts w:ascii="Arial" w:hAnsi="Arial" w:cs="Arial"/>
          <w:sz w:val="19"/>
          <w:szCs w:val="19"/>
        </w:rPr>
      </w:pPr>
    </w:p>
    <w:tbl>
      <w:tblPr>
        <w:tblW w:w="6817" w:type="dxa"/>
        <w:tblInd w:w="70" w:type="dxa"/>
        <w:tblLayout w:type="fixed"/>
        <w:tblCellMar>
          <w:left w:w="70" w:type="dxa"/>
          <w:right w:w="70" w:type="dxa"/>
        </w:tblCellMar>
        <w:tblLook w:val="0000" w:firstRow="0" w:lastRow="0" w:firstColumn="0" w:lastColumn="0" w:noHBand="0" w:noVBand="0"/>
      </w:tblPr>
      <w:tblGrid>
        <w:gridCol w:w="550"/>
        <w:gridCol w:w="455"/>
        <w:gridCol w:w="3969"/>
        <w:gridCol w:w="1843"/>
      </w:tblGrid>
      <w:tr w:rsidR="000F61AB" w:rsidRPr="00FB2547" w:rsidTr="003E624C">
        <w:trPr>
          <w:trHeight w:val="340"/>
        </w:trPr>
        <w:tc>
          <w:tcPr>
            <w:tcW w:w="403" w:type="pct"/>
            <w:shd w:val="clear" w:color="auto" w:fill="auto"/>
            <w:noWrap/>
          </w:tcPr>
          <w:p w:rsidR="000F61AB" w:rsidRPr="00FB2547" w:rsidRDefault="000F61AB" w:rsidP="003E624C">
            <w:pPr>
              <w:rPr>
                <w:rFonts w:ascii="Arial" w:hAnsi="Arial" w:cs="Arial"/>
                <w:sz w:val="19"/>
                <w:szCs w:val="19"/>
              </w:rPr>
            </w:pPr>
          </w:p>
        </w:tc>
        <w:tc>
          <w:tcPr>
            <w:tcW w:w="334" w:type="pct"/>
            <w:shd w:val="clear" w:color="auto" w:fill="auto"/>
            <w:noWrap/>
          </w:tcPr>
          <w:p w:rsidR="000F61AB" w:rsidRPr="00FB2547" w:rsidRDefault="000F61AB" w:rsidP="003E624C">
            <w:pPr>
              <w:rPr>
                <w:rFonts w:ascii="Arial" w:hAnsi="Arial" w:cs="Arial"/>
                <w:sz w:val="19"/>
                <w:szCs w:val="19"/>
              </w:rPr>
            </w:pPr>
          </w:p>
        </w:tc>
        <w:tc>
          <w:tcPr>
            <w:tcW w:w="2911" w:type="pct"/>
            <w:shd w:val="clear" w:color="auto" w:fill="auto"/>
            <w:noWrap/>
          </w:tcPr>
          <w:p w:rsidR="000F61AB" w:rsidRPr="00FB2547" w:rsidRDefault="000F61AB" w:rsidP="003E624C">
            <w:pPr>
              <w:jc w:val="both"/>
              <w:rPr>
                <w:rFonts w:ascii="Arial" w:hAnsi="Arial" w:cs="Arial"/>
                <w:sz w:val="19"/>
                <w:szCs w:val="19"/>
              </w:rPr>
            </w:pPr>
          </w:p>
        </w:tc>
        <w:tc>
          <w:tcPr>
            <w:tcW w:w="1352" w:type="pct"/>
            <w:shd w:val="clear" w:color="auto" w:fill="auto"/>
            <w:noWrap/>
          </w:tcPr>
          <w:p w:rsidR="000F61AB" w:rsidRPr="00FB2547" w:rsidRDefault="000F61AB" w:rsidP="003E624C">
            <w:pPr>
              <w:jc w:val="center"/>
              <w:rPr>
                <w:rFonts w:ascii="Arial" w:hAnsi="Arial" w:cs="Arial"/>
                <w:sz w:val="19"/>
                <w:szCs w:val="19"/>
              </w:rPr>
            </w:pPr>
            <w:r w:rsidRPr="00FB2547">
              <w:rPr>
                <w:rFonts w:ascii="Arial" w:hAnsi="Arial" w:cs="Arial"/>
                <w:sz w:val="19"/>
                <w:szCs w:val="19"/>
              </w:rPr>
              <w:t>Pesos</w:t>
            </w:r>
          </w:p>
        </w:tc>
      </w:tr>
      <w:tr w:rsidR="000F61AB" w:rsidRPr="00FB2547" w:rsidTr="003E624C">
        <w:trPr>
          <w:trHeight w:val="567"/>
        </w:trPr>
        <w:tc>
          <w:tcPr>
            <w:tcW w:w="403" w:type="pct"/>
            <w:shd w:val="clear" w:color="auto" w:fill="auto"/>
            <w:noWrap/>
          </w:tcPr>
          <w:p w:rsidR="000F61AB" w:rsidRPr="00FB2547" w:rsidRDefault="000F61AB" w:rsidP="003E624C">
            <w:pPr>
              <w:rPr>
                <w:rFonts w:ascii="Arial" w:hAnsi="Arial" w:cs="Arial"/>
                <w:sz w:val="19"/>
                <w:szCs w:val="19"/>
              </w:rPr>
            </w:pPr>
            <w:r w:rsidRPr="00FB2547">
              <w:rPr>
                <w:rFonts w:ascii="Arial" w:hAnsi="Arial" w:cs="Arial"/>
                <w:sz w:val="19"/>
                <w:szCs w:val="19"/>
              </w:rPr>
              <w:t>I</w:t>
            </w:r>
          </w:p>
        </w:tc>
        <w:tc>
          <w:tcPr>
            <w:tcW w:w="334" w:type="pct"/>
            <w:shd w:val="clear" w:color="auto" w:fill="auto"/>
          </w:tcPr>
          <w:p w:rsidR="000F61AB" w:rsidRPr="00FB2547" w:rsidRDefault="000F61AB" w:rsidP="003E624C">
            <w:pPr>
              <w:rPr>
                <w:rFonts w:ascii="Arial" w:hAnsi="Arial" w:cs="Arial"/>
                <w:sz w:val="19"/>
                <w:szCs w:val="19"/>
              </w:rPr>
            </w:pPr>
          </w:p>
        </w:tc>
        <w:tc>
          <w:tcPr>
            <w:tcW w:w="2911" w:type="pct"/>
            <w:shd w:val="clear" w:color="auto" w:fill="auto"/>
          </w:tcPr>
          <w:p w:rsidR="000F61AB" w:rsidRPr="00FB2547" w:rsidRDefault="000F61AB" w:rsidP="003E624C">
            <w:pPr>
              <w:jc w:val="both"/>
              <w:rPr>
                <w:rFonts w:ascii="Arial" w:hAnsi="Arial" w:cs="Arial"/>
                <w:sz w:val="19"/>
                <w:szCs w:val="19"/>
              </w:rPr>
            </w:pPr>
            <w:r w:rsidRPr="00FB2547">
              <w:rPr>
                <w:rFonts w:ascii="Arial" w:hAnsi="Arial" w:cs="Arial"/>
                <w:sz w:val="19"/>
                <w:szCs w:val="19"/>
              </w:rPr>
              <w:t>Por la expedición de guías de tránsito de ganado por cabeza:</w:t>
            </w:r>
          </w:p>
        </w:tc>
        <w:tc>
          <w:tcPr>
            <w:tcW w:w="1352" w:type="pct"/>
            <w:shd w:val="clear" w:color="auto" w:fill="auto"/>
            <w:noWrap/>
          </w:tcPr>
          <w:p w:rsidR="000F61AB" w:rsidRPr="00FB2547" w:rsidRDefault="000F61AB" w:rsidP="003E624C">
            <w:pPr>
              <w:jc w:val="center"/>
              <w:rPr>
                <w:rFonts w:ascii="Arial" w:hAnsi="Arial" w:cs="Arial"/>
                <w:sz w:val="19"/>
                <w:szCs w:val="19"/>
              </w:rPr>
            </w:pPr>
          </w:p>
        </w:tc>
      </w:tr>
      <w:tr w:rsidR="000F61AB" w:rsidRPr="00FB2547" w:rsidTr="003E624C">
        <w:trPr>
          <w:trHeight w:val="340"/>
        </w:trPr>
        <w:tc>
          <w:tcPr>
            <w:tcW w:w="403" w:type="pct"/>
            <w:shd w:val="clear" w:color="auto" w:fill="auto"/>
            <w:noWrap/>
          </w:tcPr>
          <w:p w:rsidR="000F61AB" w:rsidRPr="00FB2547" w:rsidRDefault="000F61AB" w:rsidP="003E624C">
            <w:pPr>
              <w:rPr>
                <w:rFonts w:ascii="Arial" w:hAnsi="Arial" w:cs="Arial"/>
                <w:sz w:val="19"/>
                <w:szCs w:val="19"/>
              </w:rPr>
            </w:pPr>
          </w:p>
        </w:tc>
        <w:tc>
          <w:tcPr>
            <w:tcW w:w="334" w:type="pct"/>
            <w:shd w:val="clear" w:color="auto" w:fill="auto"/>
          </w:tcPr>
          <w:p w:rsidR="000F61AB" w:rsidRPr="00FB2547" w:rsidRDefault="000F61AB" w:rsidP="003E624C">
            <w:pPr>
              <w:rPr>
                <w:rFonts w:ascii="Arial" w:hAnsi="Arial" w:cs="Arial"/>
                <w:sz w:val="19"/>
                <w:szCs w:val="19"/>
              </w:rPr>
            </w:pPr>
            <w:r w:rsidRPr="00FB2547">
              <w:rPr>
                <w:rFonts w:ascii="Arial" w:hAnsi="Arial" w:cs="Arial"/>
                <w:sz w:val="19"/>
                <w:szCs w:val="19"/>
              </w:rPr>
              <w:t>a)</w:t>
            </w:r>
          </w:p>
        </w:tc>
        <w:tc>
          <w:tcPr>
            <w:tcW w:w="2911" w:type="pct"/>
            <w:shd w:val="clear" w:color="auto" w:fill="auto"/>
          </w:tcPr>
          <w:p w:rsidR="000F61AB" w:rsidRPr="00FB2547" w:rsidRDefault="000F61AB" w:rsidP="003E624C">
            <w:pPr>
              <w:jc w:val="both"/>
              <w:rPr>
                <w:rFonts w:ascii="Arial" w:hAnsi="Arial" w:cs="Arial"/>
                <w:sz w:val="19"/>
                <w:szCs w:val="19"/>
              </w:rPr>
            </w:pPr>
            <w:r w:rsidRPr="00FB2547">
              <w:rPr>
                <w:rFonts w:ascii="Arial" w:hAnsi="Arial" w:cs="Arial"/>
                <w:sz w:val="19"/>
                <w:szCs w:val="19"/>
              </w:rPr>
              <w:t>Bovino:</w:t>
            </w:r>
          </w:p>
        </w:tc>
        <w:tc>
          <w:tcPr>
            <w:tcW w:w="1352" w:type="pct"/>
            <w:shd w:val="clear" w:color="auto" w:fill="auto"/>
            <w:noWrap/>
          </w:tcPr>
          <w:p w:rsidR="000F61AB" w:rsidRPr="00FB2547" w:rsidRDefault="000F61AB" w:rsidP="003E624C">
            <w:pPr>
              <w:jc w:val="center"/>
              <w:rPr>
                <w:rFonts w:ascii="Arial" w:hAnsi="Arial" w:cs="Arial"/>
                <w:sz w:val="19"/>
                <w:szCs w:val="19"/>
              </w:rPr>
            </w:pPr>
            <w:r w:rsidRPr="00FB2547">
              <w:rPr>
                <w:rFonts w:ascii="Arial" w:hAnsi="Arial" w:cs="Arial"/>
                <w:sz w:val="19"/>
                <w:szCs w:val="19"/>
              </w:rPr>
              <w:t>2.50</w:t>
            </w:r>
          </w:p>
        </w:tc>
      </w:tr>
      <w:tr w:rsidR="000F61AB" w:rsidRPr="00FB2547" w:rsidTr="003E624C">
        <w:trPr>
          <w:trHeight w:val="340"/>
        </w:trPr>
        <w:tc>
          <w:tcPr>
            <w:tcW w:w="403" w:type="pct"/>
            <w:shd w:val="clear" w:color="auto" w:fill="auto"/>
            <w:noWrap/>
          </w:tcPr>
          <w:p w:rsidR="000F61AB" w:rsidRPr="00FB2547" w:rsidRDefault="000F61AB" w:rsidP="003E624C">
            <w:pPr>
              <w:rPr>
                <w:rFonts w:ascii="Arial" w:hAnsi="Arial" w:cs="Arial"/>
                <w:sz w:val="19"/>
                <w:szCs w:val="19"/>
              </w:rPr>
            </w:pPr>
          </w:p>
        </w:tc>
        <w:tc>
          <w:tcPr>
            <w:tcW w:w="334" w:type="pct"/>
            <w:shd w:val="clear" w:color="auto" w:fill="auto"/>
          </w:tcPr>
          <w:p w:rsidR="000F61AB" w:rsidRPr="00FB2547" w:rsidRDefault="000F61AB" w:rsidP="003E624C">
            <w:pPr>
              <w:rPr>
                <w:rFonts w:ascii="Arial" w:hAnsi="Arial" w:cs="Arial"/>
                <w:sz w:val="19"/>
                <w:szCs w:val="19"/>
              </w:rPr>
            </w:pPr>
            <w:r w:rsidRPr="00FB2547">
              <w:rPr>
                <w:rFonts w:ascii="Arial" w:hAnsi="Arial" w:cs="Arial"/>
                <w:sz w:val="19"/>
                <w:szCs w:val="19"/>
              </w:rPr>
              <w:t>b)</w:t>
            </w:r>
          </w:p>
        </w:tc>
        <w:tc>
          <w:tcPr>
            <w:tcW w:w="2911" w:type="pct"/>
            <w:shd w:val="clear" w:color="auto" w:fill="auto"/>
          </w:tcPr>
          <w:p w:rsidR="000F61AB" w:rsidRPr="00FB2547" w:rsidRDefault="000F61AB" w:rsidP="003E624C">
            <w:pPr>
              <w:jc w:val="both"/>
              <w:rPr>
                <w:rFonts w:ascii="Arial" w:hAnsi="Arial" w:cs="Arial"/>
                <w:sz w:val="19"/>
                <w:szCs w:val="19"/>
              </w:rPr>
            </w:pPr>
            <w:r w:rsidRPr="00FB2547">
              <w:rPr>
                <w:rFonts w:ascii="Arial" w:hAnsi="Arial" w:cs="Arial"/>
                <w:sz w:val="19"/>
                <w:szCs w:val="19"/>
              </w:rPr>
              <w:t>Equino:</w:t>
            </w:r>
          </w:p>
        </w:tc>
        <w:tc>
          <w:tcPr>
            <w:tcW w:w="1352" w:type="pct"/>
            <w:shd w:val="clear" w:color="auto" w:fill="auto"/>
            <w:noWrap/>
          </w:tcPr>
          <w:p w:rsidR="000F61AB" w:rsidRPr="00FB2547" w:rsidRDefault="000F61AB" w:rsidP="003E624C">
            <w:pPr>
              <w:jc w:val="center"/>
              <w:rPr>
                <w:rFonts w:ascii="Arial" w:hAnsi="Arial" w:cs="Arial"/>
                <w:sz w:val="19"/>
                <w:szCs w:val="19"/>
              </w:rPr>
            </w:pPr>
            <w:r w:rsidRPr="00FB2547">
              <w:rPr>
                <w:rFonts w:ascii="Arial" w:hAnsi="Arial" w:cs="Arial"/>
                <w:sz w:val="19"/>
                <w:szCs w:val="19"/>
              </w:rPr>
              <w:t>2.50</w:t>
            </w:r>
          </w:p>
        </w:tc>
      </w:tr>
      <w:tr w:rsidR="000F61AB" w:rsidRPr="00FB2547" w:rsidTr="003E624C">
        <w:trPr>
          <w:trHeight w:val="340"/>
        </w:trPr>
        <w:tc>
          <w:tcPr>
            <w:tcW w:w="403" w:type="pct"/>
            <w:shd w:val="clear" w:color="auto" w:fill="auto"/>
            <w:noWrap/>
          </w:tcPr>
          <w:p w:rsidR="000F61AB" w:rsidRPr="00FB2547" w:rsidRDefault="000F61AB" w:rsidP="003E624C">
            <w:pPr>
              <w:rPr>
                <w:rFonts w:ascii="Arial" w:hAnsi="Arial" w:cs="Arial"/>
                <w:sz w:val="19"/>
                <w:szCs w:val="19"/>
              </w:rPr>
            </w:pPr>
          </w:p>
        </w:tc>
        <w:tc>
          <w:tcPr>
            <w:tcW w:w="334" w:type="pct"/>
            <w:shd w:val="clear" w:color="auto" w:fill="auto"/>
          </w:tcPr>
          <w:p w:rsidR="000F61AB" w:rsidRPr="00FB2547" w:rsidRDefault="000F61AB" w:rsidP="003E624C">
            <w:pPr>
              <w:rPr>
                <w:rFonts w:ascii="Arial" w:hAnsi="Arial" w:cs="Arial"/>
                <w:sz w:val="19"/>
                <w:szCs w:val="19"/>
              </w:rPr>
            </w:pPr>
            <w:r w:rsidRPr="00FB2547">
              <w:rPr>
                <w:rFonts w:ascii="Arial" w:hAnsi="Arial" w:cs="Arial"/>
                <w:sz w:val="19"/>
                <w:szCs w:val="19"/>
              </w:rPr>
              <w:t>c)</w:t>
            </w:r>
          </w:p>
        </w:tc>
        <w:tc>
          <w:tcPr>
            <w:tcW w:w="2911" w:type="pct"/>
            <w:shd w:val="clear" w:color="auto" w:fill="auto"/>
          </w:tcPr>
          <w:p w:rsidR="000F61AB" w:rsidRPr="00FB2547" w:rsidRDefault="000F61AB" w:rsidP="003E624C">
            <w:pPr>
              <w:jc w:val="both"/>
              <w:rPr>
                <w:rFonts w:ascii="Arial" w:hAnsi="Arial" w:cs="Arial"/>
                <w:sz w:val="19"/>
                <w:szCs w:val="19"/>
              </w:rPr>
            </w:pPr>
            <w:r w:rsidRPr="00FB2547">
              <w:rPr>
                <w:rFonts w:ascii="Arial" w:hAnsi="Arial" w:cs="Arial"/>
                <w:sz w:val="19"/>
                <w:szCs w:val="19"/>
              </w:rPr>
              <w:t>Caprino:</w:t>
            </w:r>
          </w:p>
        </w:tc>
        <w:tc>
          <w:tcPr>
            <w:tcW w:w="1352" w:type="pct"/>
            <w:shd w:val="clear" w:color="auto" w:fill="auto"/>
            <w:noWrap/>
          </w:tcPr>
          <w:p w:rsidR="000F61AB" w:rsidRPr="00FB2547" w:rsidRDefault="000F61AB" w:rsidP="003E624C">
            <w:pPr>
              <w:jc w:val="center"/>
              <w:rPr>
                <w:rFonts w:ascii="Arial" w:hAnsi="Arial" w:cs="Arial"/>
                <w:sz w:val="19"/>
                <w:szCs w:val="19"/>
              </w:rPr>
            </w:pPr>
            <w:r w:rsidRPr="00FB2547">
              <w:rPr>
                <w:rFonts w:ascii="Arial" w:hAnsi="Arial" w:cs="Arial"/>
                <w:sz w:val="19"/>
                <w:szCs w:val="19"/>
              </w:rPr>
              <w:t>1.50</w:t>
            </w:r>
          </w:p>
        </w:tc>
      </w:tr>
      <w:tr w:rsidR="000F61AB" w:rsidRPr="00FB2547" w:rsidTr="003E624C">
        <w:trPr>
          <w:trHeight w:val="340"/>
        </w:trPr>
        <w:tc>
          <w:tcPr>
            <w:tcW w:w="403" w:type="pct"/>
            <w:shd w:val="clear" w:color="auto" w:fill="auto"/>
            <w:noWrap/>
          </w:tcPr>
          <w:p w:rsidR="000F61AB" w:rsidRPr="00FB2547" w:rsidRDefault="000F61AB" w:rsidP="003E624C">
            <w:pPr>
              <w:rPr>
                <w:rFonts w:ascii="Arial" w:hAnsi="Arial" w:cs="Arial"/>
                <w:sz w:val="19"/>
                <w:szCs w:val="19"/>
              </w:rPr>
            </w:pPr>
          </w:p>
        </w:tc>
        <w:tc>
          <w:tcPr>
            <w:tcW w:w="334" w:type="pct"/>
            <w:shd w:val="clear" w:color="auto" w:fill="auto"/>
          </w:tcPr>
          <w:p w:rsidR="000F61AB" w:rsidRPr="00FB2547" w:rsidRDefault="000F61AB" w:rsidP="003E624C">
            <w:pPr>
              <w:rPr>
                <w:rFonts w:ascii="Arial" w:hAnsi="Arial" w:cs="Arial"/>
                <w:sz w:val="19"/>
                <w:szCs w:val="19"/>
              </w:rPr>
            </w:pPr>
            <w:r w:rsidRPr="00FB2547">
              <w:rPr>
                <w:rFonts w:ascii="Arial" w:hAnsi="Arial" w:cs="Arial"/>
                <w:sz w:val="19"/>
                <w:szCs w:val="19"/>
              </w:rPr>
              <w:t>d)</w:t>
            </w:r>
          </w:p>
        </w:tc>
        <w:tc>
          <w:tcPr>
            <w:tcW w:w="2911" w:type="pct"/>
            <w:shd w:val="clear" w:color="auto" w:fill="auto"/>
          </w:tcPr>
          <w:p w:rsidR="000F61AB" w:rsidRPr="00FB2547" w:rsidRDefault="000F61AB" w:rsidP="003E624C">
            <w:pPr>
              <w:jc w:val="both"/>
              <w:rPr>
                <w:rFonts w:ascii="Arial" w:hAnsi="Arial" w:cs="Arial"/>
                <w:sz w:val="19"/>
                <w:szCs w:val="19"/>
              </w:rPr>
            </w:pPr>
            <w:r w:rsidRPr="00FB2547">
              <w:rPr>
                <w:rFonts w:ascii="Arial" w:hAnsi="Arial" w:cs="Arial"/>
                <w:sz w:val="19"/>
                <w:szCs w:val="19"/>
              </w:rPr>
              <w:t>Ovino:</w:t>
            </w:r>
          </w:p>
        </w:tc>
        <w:tc>
          <w:tcPr>
            <w:tcW w:w="1352" w:type="pct"/>
            <w:shd w:val="clear" w:color="auto" w:fill="auto"/>
            <w:noWrap/>
          </w:tcPr>
          <w:p w:rsidR="000F61AB" w:rsidRPr="00FB2547" w:rsidRDefault="000F61AB" w:rsidP="003E624C">
            <w:pPr>
              <w:jc w:val="center"/>
              <w:rPr>
                <w:rFonts w:ascii="Arial" w:hAnsi="Arial" w:cs="Arial"/>
                <w:sz w:val="19"/>
                <w:szCs w:val="19"/>
              </w:rPr>
            </w:pPr>
            <w:r w:rsidRPr="00FB2547">
              <w:rPr>
                <w:rFonts w:ascii="Arial" w:hAnsi="Arial" w:cs="Arial"/>
                <w:sz w:val="19"/>
                <w:szCs w:val="19"/>
              </w:rPr>
              <w:t>1.50</w:t>
            </w:r>
          </w:p>
        </w:tc>
      </w:tr>
      <w:tr w:rsidR="000F61AB" w:rsidRPr="00FB2547" w:rsidTr="003E624C">
        <w:trPr>
          <w:trHeight w:val="340"/>
        </w:trPr>
        <w:tc>
          <w:tcPr>
            <w:tcW w:w="403" w:type="pct"/>
            <w:shd w:val="clear" w:color="auto" w:fill="auto"/>
            <w:noWrap/>
          </w:tcPr>
          <w:p w:rsidR="000F61AB" w:rsidRPr="00FB2547" w:rsidRDefault="000F61AB" w:rsidP="003E624C">
            <w:pPr>
              <w:rPr>
                <w:rFonts w:ascii="Arial" w:hAnsi="Arial" w:cs="Arial"/>
                <w:sz w:val="19"/>
                <w:szCs w:val="19"/>
              </w:rPr>
            </w:pPr>
          </w:p>
        </w:tc>
        <w:tc>
          <w:tcPr>
            <w:tcW w:w="334" w:type="pct"/>
            <w:shd w:val="clear" w:color="auto" w:fill="auto"/>
          </w:tcPr>
          <w:p w:rsidR="000F61AB" w:rsidRPr="00FB2547" w:rsidRDefault="000F61AB" w:rsidP="003E624C">
            <w:pPr>
              <w:rPr>
                <w:rFonts w:ascii="Arial" w:hAnsi="Arial" w:cs="Arial"/>
                <w:sz w:val="19"/>
                <w:szCs w:val="19"/>
              </w:rPr>
            </w:pPr>
            <w:r w:rsidRPr="00FB2547">
              <w:rPr>
                <w:rFonts w:ascii="Arial" w:hAnsi="Arial" w:cs="Arial"/>
                <w:sz w:val="19"/>
                <w:szCs w:val="19"/>
              </w:rPr>
              <w:t>e)</w:t>
            </w:r>
          </w:p>
        </w:tc>
        <w:tc>
          <w:tcPr>
            <w:tcW w:w="2911" w:type="pct"/>
            <w:shd w:val="clear" w:color="auto" w:fill="auto"/>
          </w:tcPr>
          <w:p w:rsidR="000F61AB" w:rsidRPr="00FB2547" w:rsidRDefault="000F61AB" w:rsidP="003E624C">
            <w:pPr>
              <w:jc w:val="both"/>
              <w:rPr>
                <w:rFonts w:ascii="Arial" w:hAnsi="Arial" w:cs="Arial"/>
                <w:sz w:val="19"/>
                <w:szCs w:val="19"/>
              </w:rPr>
            </w:pPr>
            <w:r w:rsidRPr="00FB2547">
              <w:rPr>
                <w:rFonts w:ascii="Arial" w:hAnsi="Arial" w:cs="Arial"/>
                <w:sz w:val="19"/>
                <w:szCs w:val="19"/>
              </w:rPr>
              <w:t>Porcino:</w:t>
            </w:r>
          </w:p>
        </w:tc>
        <w:tc>
          <w:tcPr>
            <w:tcW w:w="1352" w:type="pct"/>
            <w:shd w:val="clear" w:color="auto" w:fill="auto"/>
            <w:noWrap/>
          </w:tcPr>
          <w:p w:rsidR="000F61AB" w:rsidRPr="00FB2547" w:rsidRDefault="000F61AB" w:rsidP="003E624C">
            <w:pPr>
              <w:jc w:val="center"/>
              <w:rPr>
                <w:rFonts w:ascii="Arial" w:hAnsi="Arial" w:cs="Arial"/>
                <w:sz w:val="19"/>
                <w:szCs w:val="19"/>
              </w:rPr>
            </w:pPr>
            <w:r w:rsidRPr="00FB2547">
              <w:rPr>
                <w:rFonts w:ascii="Arial" w:hAnsi="Arial" w:cs="Arial"/>
                <w:sz w:val="19"/>
                <w:szCs w:val="19"/>
              </w:rPr>
              <w:t>1.50</w:t>
            </w:r>
          </w:p>
        </w:tc>
      </w:tr>
      <w:tr w:rsidR="000F61AB" w:rsidRPr="00FB2547" w:rsidTr="003E624C">
        <w:trPr>
          <w:trHeight w:val="340"/>
        </w:trPr>
        <w:tc>
          <w:tcPr>
            <w:tcW w:w="403" w:type="pct"/>
            <w:shd w:val="clear" w:color="auto" w:fill="auto"/>
            <w:noWrap/>
          </w:tcPr>
          <w:p w:rsidR="000F61AB" w:rsidRPr="00FB2547" w:rsidRDefault="000F61AB" w:rsidP="003E624C">
            <w:pPr>
              <w:rPr>
                <w:rFonts w:ascii="Arial" w:hAnsi="Arial" w:cs="Arial"/>
                <w:sz w:val="19"/>
                <w:szCs w:val="19"/>
              </w:rPr>
            </w:pPr>
          </w:p>
        </w:tc>
        <w:tc>
          <w:tcPr>
            <w:tcW w:w="334" w:type="pct"/>
            <w:shd w:val="clear" w:color="auto" w:fill="auto"/>
          </w:tcPr>
          <w:p w:rsidR="000F61AB" w:rsidRPr="00FB2547" w:rsidRDefault="000F61AB" w:rsidP="003E624C">
            <w:pPr>
              <w:rPr>
                <w:rFonts w:ascii="Arial" w:hAnsi="Arial" w:cs="Arial"/>
                <w:sz w:val="19"/>
                <w:szCs w:val="19"/>
              </w:rPr>
            </w:pPr>
            <w:r w:rsidRPr="00FB2547">
              <w:rPr>
                <w:rFonts w:ascii="Arial" w:hAnsi="Arial" w:cs="Arial"/>
                <w:sz w:val="19"/>
                <w:szCs w:val="19"/>
              </w:rPr>
              <w:t>f)</w:t>
            </w:r>
          </w:p>
        </w:tc>
        <w:tc>
          <w:tcPr>
            <w:tcW w:w="2911" w:type="pct"/>
            <w:shd w:val="clear" w:color="auto" w:fill="auto"/>
          </w:tcPr>
          <w:p w:rsidR="000F61AB" w:rsidRPr="00FB2547" w:rsidRDefault="000F61AB" w:rsidP="003E624C">
            <w:pPr>
              <w:jc w:val="both"/>
              <w:rPr>
                <w:rFonts w:ascii="Arial" w:hAnsi="Arial" w:cs="Arial"/>
                <w:sz w:val="19"/>
                <w:szCs w:val="19"/>
              </w:rPr>
            </w:pPr>
            <w:r w:rsidRPr="00FB2547">
              <w:rPr>
                <w:rFonts w:ascii="Arial" w:hAnsi="Arial" w:cs="Arial"/>
                <w:sz w:val="19"/>
                <w:szCs w:val="19"/>
              </w:rPr>
              <w:t>Lechón:</w:t>
            </w:r>
          </w:p>
        </w:tc>
        <w:tc>
          <w:tcPr>
            <w:tcW w:w="1352" w:type="pct"/>
            <w:shd w:val="clear" w:color="auto" w:fill="auto"/>
            <w:noWrap/>
          </w:tcPr>
          <w:p w:rsidR="000F61AB" w:rsidRPr="00FB2547" w:rsidRDefault="000F61AB" w:rsidP="003E624C">
            <w:pPr>
              <w:jc w:val="center"/>
              <w:rPr>
                <w:rFonts w:ascii="Arial" w:hAnsi="Arial" w:cs="Arial"/>
                <w:sz w:val="19"/>
                <w:szCs w:val="19"/>
              </w:rPr>
            </w:pPr>
            <w:r w:rsidRPr="00FB2547">
              <w:rPr>
                <w:rFonts w:ascii="Arial" w:hAnsi="Arial" w:cs="Arial"/>
                <w:sz w:val="19"/>
                <w:szCs w:val="19"/>
              </w:rPr>
              <w:t>0.50</w:t>
            </w:r>
          </w:p>
        </w:tc>
      </w:tr>
      <w:tr w:rsidR="000F61AB" w:rsidRPr="00FB2547" w:rsidTr="003E624C">
        <w:trPr>
          <w:trHeight w:val="567"/>
        </w:trPr>
        <w:tc>
          <w:tcPr>
            <w:tcW w:w="403" w:type="pct"/>
            <w:shd w:val="clear" w:color="auto" w:fill="auto"/>
            <w:noWrap/>
          </w:tcPr>
          <w:p w:rsidR="000F61AB" w:rsidRPr="00FB2547" w:rsidRDefault="000F61AB" w:rsidP="003E624C">
            <w:pPr>
              <w:rPr>
                <w:rFonts w:ascii="Arial" w:hAnsi="Arial" w:cs="Arial"/>
                <w:sz w:val="19"/>
                <w:szCs w:val="19"/>
              </w:rPr>
            </w:pPr>
            <w:r w:rsidRPr="00FB2547">
              <w:rPr>
                <w:rFonts w:ascii="Arial" w:hAnsi="Arial" w:cs="Arial"/>
                <w:sz w:val="19"/>
                <w:szCs w:val="19"/>
              </w:rPr>
              <w:t>II</w:t>
            </w:r>
          </w:p>
        </w:tc>
        <w:tc>
          <w:tcPr>
            <w:tcW w:w="334" w:type="pct"/>
            <w:shd w:val="clear" w:color="auto" w:fill="auto"/>
          </w:tcPr>
          <w:p w:rsidR="000F61AB" w:rsidRPr="00FB2547" w:rsidRDefault="000F61AB" w:rsidP="003E624C">
            <w:pPr>
              <w:rPr>
                <w:rFonts w:ascii="Arial" w:hAnsi="Arial" w:cs="Arial"/>
                <w:sz w:val="19"/>
                <w:szCs w:val="19"/>
              </w:rPr>
            </w:pPr>
          </w:p>
        </w:tc>
        <w:tc>
          <w:tcPr>
            <w:tcW w:w="2911" w:type="pct"/>
            <w:shd w:val="clear" w:color="auto" w:fill="auto"/>
          </w:tcPr>
          <w:p w:rsidR="000F61AB" w:rsidRPr="00FB2547" w:rsidRDefault="000F61AB" w:rsidP="003E624C">
            <w:pPr>
              <w:jc w:val="both"/>
              <w:rPr>
                <w:rFonts w:ascii="Arial" w:hAnsi="Arial" w:cs="Arial"/>
                <w:sz w:val="19"/>
                <w:szCs w:val="19"/>
              </w:rPr>
            </w:pPr>
            <w:r w:rsidRPr="00FB2547">
              <w:rPr>
                <w:rFonts w:ascii="Arial" w:hAnsi="Arial" w:cs="Arial"/>
                <w:sz w:val="19"/>
                <w:szCs w:val="19"/>
              </w:rPr>
              <w:t>Por la expedición de guías de tránsito de aves por cabeza:</w:t>
            </w:r>
          </w:p>
        </w:tc>
        <w:tc>
          <w:tcPr>
            <w:tcW w:w="1352" w:type="pct"/>
            <w:shd w:val="clear" w:color="auto" w:fill="auto"/>
            <w:noWrap/>
          </w:tcPr>
          <w:p w:rsidR="000F61AB" w:rsidRPr="00FB2547" w:rsidRDefault="000F61AB" w:rsidP="003E624C">
            <w:pPr>
              <w:jc w:val="center"/>
              <w:rPr>
                <w:rFonts w:ascii="Arial" w:hAnsi="Arial" w:cs="Arial"/>
                <w:sz w:val="19"/>
                <w:szCs w:val="19"/>
              </w:rPr>
            </w:pPr>
          </w:p>
          <w:p w:rsidR="000F61AB" w:rsidRPr="00FB2547" w:rsidRDefault="000F61AB" w:rsidP="003E624C">
            <w:pPr>
              <w:jc w:val="center"/>
              <w:rPr>
                <w:rFonts w:ascii="Arial" w:hAnsi="Arial" w:cs="Arial"/>
                <w:sz w:val="19"/>
                <w:szCs w:val="19"/>
              </w:rPr>
            </w:pPr>
            <w:r w:rsidRPr="00FB2547">
              <w:rPr>
                <w:rFonts w:ascii="Arial" w:hAnsi="Arial" w:cs="Arial"/>
                <w:sz w:val="19"/>
                <w:szCs w:val="19"/>
              </w:rPr>
              <w:t>0.05</w:t>
            </w:r>
          </w:p>
        </w:tc>
      </w:tr>
      <w:tr w:rsidR="000F61AB" w:rsidRPr="00FB2547" w:rsidTr="003E624C">
        <w:trPr>
          <w:trHeight w:val="567"/>
        </w:trPr>
        <w:tc>
          <w:tcPr>
            <w:tcW w:w="403" w:type="pct"/>
            <w:shd w:val="clear" w:color="auto" w:fill="auto"/>
            <w:noWrap/>
          </w:tcPr>
          <w:p w:rsidR="000F61AB" w:rsidRPr="00FB2547" w:rsidRDefault="000F61AB" w:rsidP="003E624C">
            <w:pPr>
              <w:rPr>
                <w:rFonts w:ascii="Arial" w:hAnsi="Arial" w:cs="Arial"/>
                <w:sz w:val="19"/>
                <w:szCs w:val="19"/>
              </w:rPr>
            </w:pPr>
            <w:r w:rsidRPr="00FB2547">
              <w:rPr>
                <w:rFonts w:ascii="Arial" w:hAnsi="Arial" w:cs="Arial"/>
                <w:sz w:val="19"/>
                <w:szCs w:val="19"/>
              </w:rPr>
              <w:t>III</w:t>
            </w:r>
          </w:p>
        </w:tc>
        <w:tc>
          <w:tcPr>
            <w:tcW w:w="334" w:type="pct"/>
            <w:shd w:val="clear" w:color="auto" w:fill="auto"/>
          </w:tcPr>
          <w:p w:rsidR="000F61AB" w:rsidRPr="00FB2547" w:rsidRDefault="000F61AB" w:rsidP="003E624C">
            <w:pPr>
              <w:rPr>
                <w:rFonts w:ascii="Arial" w:hAnsi="Arial" w:cs="Arial"/>
                <w:sz w:val="19"/>
                <w:szCs w:val="19"/>
              </w:rPr>
            </w:pPr>
          </w:p>
        </w:tc>
        <w:tc>
          <w:tcPr>
            <w:tcW w:w="2911" w:type="pct"/>
            <w:shd w:val="clear" w:color="auto" w:fill="auto"/>
          </w:tcPr>
          <w:p w:rsidR="000F61AB" w:rsidRPr="00FB2547" w:rsidRDefault="000F61AB" w:rsidP="003E624C">
            <w:pPr>
              <w:jc w:val="both"/>
              <w:rPr>
                <w:rFonts w:ascii="Arial" w:hAnsi="Arial" w:cs="Arial"/>
                <w:sz w:val="19"/>
                <w:szCs w:val="19"/>
              </w:rPr>
            </w:pPr>
            <w:r w:rsidRPr="00FB2547">
              <w:rPr>
                <w:rFonts w:ascii="Arial" w:hAnsi="Arial" w:cs="Arial"/>
                <w:sz w:val="19"/>
                <w:szCs w:val="19"/>
              </w:rPr>
              <w:t>Por la expedición de guías de tránsito por caja de pollo:</w:t>
            </w:r>
          </w:p>
        </w:tc>
        <w:tc>
          <w:tcPr>
            <w:tcW w:w="1352" w:type="pct"/>
            <w:shd w:val="clear" w:color="auto" w:fill="auto"/>
            <w:noWrap/>
          </w:tcPr>
          <w:p w:rsidR="000F61AB" w:rsidRPr="00FB2547" w:rsidRDefault="000F61AB" w:rsidP="003E624C">
            <w:pPr>
              <w:jc w:val="center"/>
              <w:rPr>
                <w:rFonts w:ascii="Arial" w:hAnsi="Arial" w:cs="Arial"/>
                <w:sz w:val="19"/>
                <w:szCs w:val="19"/>
              </w:rPr>
            </w:pPr>
          </w:p>
          <w:p w:rsidR="000F61AB" w:rsidRPr="00FB2547" w:rsidRDefault="000F61AB" w:rsidP="003E624C">
            <w:pPr>
              <w:jc w:val="center"/>
              <w:rPr>
                <w:rFonts w:ascii="Arial" w:hAnsi="Arial" w:cs="Arial"/>
                <w:sz w:val="19"/>
                <w:szCs w:val="19"/>
              </w:rPr>
            </w:pPr>
            <w:r w:rsidRPr="00FB2547">
              <w:rPr>
                <w:rFonts w:ascii="Arial" w:hAnsi="Arial" w:cs="Arial"/>
                <w:sz w:val="19"/>
                <w:szCs w:val="19"/>
              </w:rPr>
              <w:t>1.00</w:t>
            </w:r>
          </w:p>
        </w:tc>
      </w:tr>
      <w:tr w:rsidR="000F61AB" w:rsidRPr="00FB2547" w:rsidTr="003E624C">
        <w:trPr>
          <w:trHeight w:val="567"/>
        </w:trPr>
        <w:tc>
          <w:tcPr>
            <w:tcW w:w="403" w:type="pct"/>
            <w:shd w:val="clear" w:color="auto" w:fill="auto"/>
            <w:noWrap/>
          </w:tcPr>
          <w:p w:rsidR="000F61AB" w:rsidRPr="00FB2547" w:rsidRDefault="000F61AB" w:rsidP="003E624C">
            <w:pPr>
              <w:rPr>
                <w:rFonts w:ascii="Arial" w:hAnsi="Arial" w:cs="Arial"/>
                <w:sz w:val="19"/>
                <w:szCs w:val="19"/>
              </w:rPr>
            </w:pPr>
            <w:r w:rsidRPr="00FB2547">
              <w:rPr>
                <w:rFonts w:ascii="Arial" w:hAnsi="Arial" w:cs="Arial"/>
                <w:sz w:val="19"/>
                <w:szCs w:val="19"/>
              </w:rPr>
              <w:t>IV</w:t>
            </w:r>
          </w:p>
        </w:tc>
        <w:tc>
          <w:tcPr>
            <w:tcW w:w="334" w:type="pct"/>
            <w:shd w:val="clear" w:color="auto" w:fill="auto"/>
          </w:tcPr>
          <w:p w:rsidR="000F61AB" w:rsidRPr="00FB2547" w:rsidRDefault="000F61AB" w:rsidP="003E624C">
            <w:pPr>
              <w:rPr>
                <w:rFonts w:ascii="Arial" w:hAnsi="Arial" w:cs="Arial"/>
                <w:sz w:val="19"/>
                <w:szCs w:val="19"/>
              </w:rPr>
            </w:pPr>
          </w:p>
        </w:tc>
        <w:tc>
          <w:tcPr>
            <w:tcW w:w="2911" w:type="pct"/>
            <w:shd w:val="clear" w:color="auto" w:fill="auto"/>
          </w:tcPr>
          <w:p w:rsidR="000F61AB" w:rsidRPr="00FB2547" w:rsidRDefault="000F61AB" w:rsidP="003E624C">
            <w:pPr>
              <w:jc w:val="both"/>
              <w:rPr>
                <w:rFonts w:ascii="Arial" w:hAnsi="Arial" w:cs="Arial"/>
                <w:sz w:val="19"/>
                <w:szCs w:val="19"/>
              </w:rPr>
            </w:pPr>
            <w:r w:rsidRPr="00FB2547">
              <w:rPr>
                <w:rFonts w:ascii="Arial" w:hAnsi="Arial" w:cs="Arial"/>
                <w:sz w:val="19"/>
                <w:szCs w:val="19"/>
              </w:rPr>
              <w:t>Por la expedición de guías de tránsito por colmena:</w:t>
            </w:r>
          </w:p>
        </w:tc>
        <w:tc>
          <w:tcPr>
            <w:tcW w:w="1352" w:type="pct"/>
            <w:shd w:val="clear" w:color="auto" w:fill="auto"/>
            <w:noWrap/>
          </w:tcPr>
          <w:p w:rsidR="000F61AB" w:rsidRPr="00FB2547" w:rsidRDefault="000F61AB" w:rsidP="003E624C">
            <w:pPr>
              <w:jc w:val="center"/>
              <w:rPr>
                <w:rFonts w:ascii="Arial" w:hAnsi="Arial" w:cs="Arial"/>
                <w:sz w:val="19"/>
                <w:szCs w:val="19"/>
              </w:rPr>
            </w:pPr>
          </w:p>
          <w:p w:rsidR="000F61AB" w:rsidRPr="00FB2547" w:rsidRDefault="000F61AB" w:rsidP="003E624C">
            <w:pPr>
              <w:jc w:val="center"/>
              <w:rPr>
                <w:rFonts w:ascii="Arial" w:hAnsi="Arial" w:cs="Arial"/>
                <w:sz w:val="19"/>
                <w:szCs w:val="19"/>
              </w:rPr>
            </w:pPr>
            <w:r w:rsidRPr="00FB2547">
              <w:rPr>
                <w:rFonts w:ascii="Arial" w:hAnsi="Arial" w:cs="Arial"/>
                <w:sz w:val="19"/>
                <w:szCs w:val="19"/>
              </w:rPr>
              <w:t>1.00</w:t>
            </w:r>
          </w:p>
        </w:tc>
      </w:tr>
      <w:tr w:rsidR="000F61AB" w:rsidRPr="00FB2547" w:rsidTr="003E624C">
        <w:trPr>
          <w:trHeight w:val="567"/>
        </w:trPr>
        <w:tc>
          <w:tcPr>
            <w:tcW w:w="403" w:type="pct"/>
            <w:shd w:val="clear" w:color="auto" w:fill="auto"/>
            <w:noWrap/>
          </w:tcPr>
          <w:p w:rsidR="000F61AB" w:rsidRPr="00FB2547" w:rsidRDefault="000F61AB" w:rsidP="003E624C">
            <w:pPr>
              <w:rPr>
                <w:rFonts w:ascii="Arial" w:hAnsi="Arial" w:cs="Arial"/>
                <w:sz w:val="19"/>
                <w:szCs w:val="19"/>
              </w:rPr>
            </w:pPr>
            <w:r w:rsidRPr="00FB2547">
              <w:rPr>
                <w:rFonts w:ascii="Arial" w:hAnsi="Arial" w:cs="Arial"/>
                <w:sz w:val="19"/>
                <w:szCs w:val="19"/>
              </w:rPr>
              <w:t>V</w:t>
            </w:r>
          </w:p>
        </w:tc>
        <w:tc>
          <w:tcPr>
            <w:tcW w:w="334" w:type="pct"/>
            <w:shd w:val="clear" w:color="auto" w:fill="auto"/>
          </w:tcPr>
          <w:p w:rsidR="000F61AB" w:rsidRPr="00FB2547" w:rsidRDefault="000F61AB" w:rsidP="003E624C">
            <w:pPr>
              <w:rPr>
                <w:rFonts w:ascii="Arial" w:hAnsi="Arial" w:cs="Arial"/>
                <w:sz w:val="19"/>
                <w:szCs w:val="19"/>
              </w:rPr>
            </w:pPr>
          </w:p>
        </w:tc>
        <w:tc>
          <w:tcPr>
            <w:tcW w:w="2911" w:type="pct"/>
            <w:shd w:val="clear" w:color="auto" w:fill="auto"/>
          </w:tcPr>
          <w:p w:rsidR="000F61AB" w:rsidRPr="00FB2547" w:rsidRDefault="000F61AB" w:rsidP="003E624C">
            <w:pPr>
              <w:jc w:val="both"/>
              <w:rPr>
                <w:rFonts w:ascii="Arial" w:hAnsi="Arial" w:cs="Arial"/>
                <w:sz w:val="19"/>
                <w:szCs w:val="19"/>
              </w:rPr>
            </w:pPr>
            <w:r w:rsidRPr="00FB2547">
              <w:rPr>
                <w:rFonts w:ascii="Arial" w:hAnsi="Arial" w:cs="Arial"/>
                <w:sz w:val="19"/>
                <w:szCs w:val="19"/>
              </w:rPr>
              <w:t>Por la expedición de guías de tránsito de los productos:</w:t>
            </w:r>
          </w:p>
        </w:tc>
        <w:tc>
          <w:tcPr>
            <w:tcW w:w="1352" w:type="pct"/>
            <w:shd w:val="clear" w:color="auto" w:fill="auto"/>
            <w:noWrap/>
          </w:tcPr>
          <w:p w:rsidR="000F61AB" w:rsidRPr="00FB2547" w:rsidRDefault="000F61AB" w:rsidP="003E624C">
            <w:pPr>
              <w:jc w:val="center"/>
              <w:rPr>
                <w:rFonts w:ascii="Arial" w:hAnsi="Arial" w:cs="Arial"/>
                <w:sz w:val="19"/>
                <w:szCs w:val="19"/>
              </w:rPr>
            </w:pPr>
          </w:p>
        </w:tc>
      </w:tr>
      <w:tr w:rsidR="000F61AB" w:rsidRPr="00FB2547" w:rsidTr="003E624C">
        <w:trPr>
          <w:trHeight w:val="340"/>
        </w:trPr>
        <w:tc>
          <w:tcPr>
            <w:tcW w:w="403" w:type="pct"/>
            <w:shd w:val="clear" w:color="auto" w:fill="auto"/>
            <w:noWrap/>
          </w:tcPr>
          <w:p w:rsidR="000F61AB" w:rsidRPr="00FB2547" w:rsidRDefault="000F61AB" w:rsidP="003E624C">
            <w:pPr>
              <w:rPr>
                <w:rFonts w:ascii="Arial" w:hAnsi="Arial" w:cs="Arial"/>
                <w:sz w:val="19"/>
                <w:szCs w:val="19"/>
              </w:rPr>
            </w:pPr>
          </w:p>
        </w:tc>
        <w:tc>
          <w:tcPr>
            <w:tcW w:w="334" w:type="pct"/>
            <w:shd w:val="clear" w:color="auto" w:fill="auto"/>
          </w:tcPr>
          <w:p w:rsidR="000F61AB" w:rsidRPr="00FB2547" w:rsidRDefault="000F61AB" w:rsidP="003E624C">
            <w:pPr>
              <w:rPr>
                <w:rFonts w:ascii="Arial" w:hAnsi="Arial" w:cs="Arial"/>
                <w:sz w:val="19"/>
                <w:szCs w:val="19"/>
              </w:rPr>
            </w:pPr>
            <w:r w:rsidRPr="00FB2547">
              <w:rPr>
                <w:rFonts w:ascii="Arial" w:hAnsi="Arial" w:cs="Arial"/>
                <w:sz w:val="19"/>
                <w:szCs w:val="19"/>
              </w:rPr>
              <w:t>a)</w:t>
            </w:r>
          </w:p>
        </w:tc>
        <w:tc>
          <w:tcPr>
            <w:tcW w:w="2911" w:type="pct"/>
            <w:shd w:val="clear" w:color="auto" w:fill="auto"/>
          </w:tcPr>
          <w:p w:rsidR="000F61AB" w:rsidRPr="00FB2547" w:rsidRDefault="000F61AB" w:rsidP="003E624C">
            <w:pPr>
              <w:jc w:val="both"/>
              <w:rPr>
                <w:rFonts w:ascii="Arial" w:hAnsi="Arial" w:cs="Arial"/>
                <w:sz w:val="19"/>
                <w:szCs w:val="19"/>
              </w:rPr>
            </w:pPr>
            <w:r w:rsidRPr="00FB2547">
              <w:rPr>
                <w:rFonts w:ascii="Arial" w:hAnsi="Arial" w:cs="Arial"/>
                <w:sz w:val="19"/>
                <w:szCs w:val="19"/>
              </w:rPr>
              <w:t>Por litro o kilogramo de lácteos:</w:t>
            </w:r>
          </w:p>
        </w:tc>
        <w:tc>
          <w:tcPr>
            <w:tcW w:w="1352" w:type="pct"/>
            <w:shd w:val="clear" w:color="auto" w:fill="auto"/>
            <w:noWrap/>
          </w:tcPr>
          <w:p w:rsidR="000F61AB" w:rsidRPr="00FB2547" w:rsidRDefault="000F61AB" w:rsidP="003E624C">
            <w:pPr>
              <w:jc w:val="center"/>
              <w:rPr>
                <w:rFonts w:ascii="Arial" w:hAnsi="Arial" w:cs="Arial"/>
                <w:sz w:val="19"/>
                <w:szCs w:val="19"/>
              </w:rPr>
            </w:pPr>
            <w:r w:rsidRPr="00FB2547">
              <w:rPr>
                <w:rFonts w:ascii="Arial" w:hAnsi="Arial" w:cs="Arial"/>
                <w:sz w:val="19"/>
                <w:szCs w:val="19"/>
              </w:rPr>
              <w:t>0.02</w:t>
            </w:r>
          </w:p>
        </w:tc>
      </w:tr>
      <w:tr w:rsidR="000F61AB" w:rsidRPr="00FB2547" w:rsidTr="003E624C">
        <w:trPr>
          <w:trHeight w:val="567"/>
        </w:trPr>
        <w:tc>
          <w:tcPr>
            <w:tcW w:w="403" w:type="pct"/>
            <w:shd w:val="clear" w:color="auto" w:fill="auto"/>
            <w:noWrap/>
          </w:tcPr>
          <w:p w:rsidR="000F61AB" w:rsidRPr="00FB2547" w:rsidRDefault="000F61AB" w:rsidP="003E624C">
            <w:pPr>
              <w:rPr>
                <w:rFonts w:ascii="Arial" w:hAnsi="Arial" w:cs="Arial"/>
                <w:sz w:val="19"/>
                <w:szCs w:val="19"/>
              </w:rPr>
            </w:pPr>
          </w:p>
        </w:tc>
        <w:tc>
          <w:tcPr>
            <w:tcW w:w="334" w:type="pct"/>
            <w:shd w:val="clear" w:color="auto" w:fill="auto"/>
          </w:tcPr>
          <w:p w:rsidR="000F61AB" w:rsidRPr="00FB2547" w:rsidRDefault="000F61AB" w:rsidP="003E624C">
            <w:pPr>
              <w:rPr>
                <w:rFonts w:ascii="Arial" w:hAnsi="Arial" w:cs="Arial"/>
                <w:sz w:val="19"/>
                <w:szCs w:val="19"/>
              </w:rPr>
            </w:pPr>
            <w:r w:rsidRPr="00FB2547">
              <w:rPr>
                <w:rFonts w:ascii="Arial" w:hAnsi="Arial" w:cs="Arial"/>
                <w:sz w:val="19"/>
                <w:szCs w:val="19"/>
              </w:rPr>
              <w:t>b)</w:t>
            </w:r>
          </w:p>
        </w:tc>
        <w:tc>
          <w:tcPr>
            <w:tcW w:w="2911" w:type="pct"/>
            <w:shd w:val="clear" w:color="auto" w:fill="auto"/>
          </w:tcPr>
          <w:p w:rsidR="000F61AB" w:rsidRPr="00FB2547" w:rsidRDefault="000F61AB" w:rsidP="003E624C">
            <w:pPr>
              <w:jc w:val="both"/>
              <w:rPr>
                <w:rFonts w:ascii="Arial" w:hAnsi="Arial" w:cs="Arial"/>
                <w:sz w:val="19"/>
                <w:szCs w:val="19"/>
              </w:rPr>
            </w:pPr>
            <w:r w:rsidRPr="00FB2547">
              <w:rPr>
                <w:rFonts w:ascii="Arial" w:hAnsi="Arial" w:cs="Arial"/>
                <w:sz w:val="19"/>
                <w:szCs w:val="19"/>
              </w:rPr>
              <w:t>Por kilogramo de carne en canal, procesada o embutida, vísceras o grasa:</w:t>
            </w:r>
          </w:p>
        </w:tc>
        <w:tc>
          <w:tcPr>
            <w:tcW w:w="1352" w:type="pct"/>
            <w:shd w:val="clear" w:color="auto" w:fill="auto"/>
            <w:noWrap/>
          </w:tcPr>
          <w:p w:rsidR="000F61AB" w:rsidRPr="00FB2547" w:rsidRDefault="000F61AB" w:rsidP="003E624C">
            <w:pPr>
              <w:jc w:val="center"/>
              <w:rPr>
                <w:rFonts w:ascii="Arial" w:hAnsi="Arial" w:cs="Arial"/>
                <w:sz w:val="19"/>
                <w:szCs w:val="19"/>
              </w:rPr>
            </w:pPr>
            <w:r w:rsidRPr="00FB2547">
              <w:rPr>
                <w:rFonts w:ascii="Arial" w:hAnsi="Arial" w:cs="Arial"/>
                <w:sz w:val="19"/>
                <w:szCs w:val="19"/>
              </w:rPr>
              <w:t>0.02</w:t>
            </w:r>
          </w:p>
        </w:tc>
      </w:tr>
      <w:tr w:rsidR="000F61AB" w:rsidRPr="00FB2547" w:rsidTr="003E624C">
        <w:trPr>
          <w:trHeight w:val="340"/>
        </w:trPr>
        <w:tc>
          <w:tcPr>
            <w:tcW w:w="403" w:type="pct"/>
            <w:shd w:val="clear" w:color="auto" w:fill="auto"/>
            <w:noWrap/>
          </w:tcPr>
          <w:p w:rsidR="000F61AB" w:rsidRPr="00FB2547" w:rsidRDefault="000F61AB" w:rsidP="003E624C">
            <w:pPr>
              <w:rPr>
                <w:rFonts w:ascii="Arial" w:hAnsi="Arial" w:cs="Arial"/>
                <w:sz w:val="19"/>
                <w:szCs w:val="19"/>
              </w:rPr>
            </w:pPr>
          </w:p>
        </w:tc>
        <w:tc>
          <w:tcPr>
            <w:tcW w:w="334" w:type="pct"/>
            <w:shd w:val="clear" w:color="auto" w:fill="auto"/>
          </w:tcPr>
          <w:p w:rsidR="000F61AB" w:rsidRPr="00FB2547" w:rsidRDefault="000F61AB" w:rsidP="003E624C">
            <w:pPr>
              <w:rPr>
                <w:rFonts w:ascii="Arial" w:hAnsi="Arial" w:cs="Arial"/>
                <w:sz w:val="19"/>
                <w:szCs w:val="19"/>
              </w:rPr>
            </w:pPr>
            <w:r w:rsidRPr="00FB2547">
              <w:rPr>
                <w:rFonts w:ascii="Arial" w:hAnsi="Arial" w:cs="Arial"/>
                <w:sz w:val="19"/>
                <w:szCs w:val="19"/>
              </w:rPr>
              <w:t>c)</w:t>
            </w:r>
          </w:p>
        </w:tc>
        <w:tc>
          <w:tcPr>
            <w:tcW w:w="2911" w:type="pct"/>
            <w:shd w:val="clear" w:color="auto" w:fill="auto"/>
          </w:tcPr>
          <w:p w:rsidR="000F61AB" w:rsidRPr="00FB2547" w:rsidRDefault="000F61AB" w:rsidP="003E624C">
            <w:pPr>
              <w:jc w:val="both"/>
              <w:rPr>
                <w:rFonts w:ascii="Arial" w:hAnsi="Arial" w:cs="Arial"/>
                <w:sz w:val="19"/>
                <w:szCs w:val="19"/>
              </w:rPr>
            </w:pPr>
            <w:r w:rsidRPr="00FB2547">
              <w:rPr>
                <w:rFonts w:ascii="Arial" w:hAnsi="Arial" w:cs="Arial"/>
                <w:sz w:val="19"/>
                <w:szCs w:val="19"/>
              </w:rPr>
              <w:t>Por caja de huevo de 360 piezas:</w:t>
            </w:r>
          </w:p>
        </w:tc>
        <w:tc>
          <w:tcPr>
            <w:tcW w:w="1352" w:type="pct"/>
            <w:shd w:val="clear" w:color="auto" w:fill="auto"/>
            <w:noWrap/>
          </w:tcPr>
          <w:p w:rsidR="000F61AB" w:rsidRPr="00FB2547" w:rsidRDefault="000F61AB" w:rsidP="003E624C">
            <w:pPr>
              <w:jc w:val="center"/>
              <w:rPr>
                <w:rFonts w:ascii="Arial" w:hAnsi="Arial" w:cs="Arial"/>
                <w:sz w:val="19"/>
                <w:szCs w:val="19"/>
              </w:rPr>
            </w:pPr>
            <w:r w:rsidRPr="00FB2547">
              <w:rPr>
                <w:rFonts w:ascii="Arial" w:hAnsi="Arial" w:cs="Arial"/>
                <w:sz w:val="19"/>
                <w:szCs w:val="19"/>
              </w:rPr>
              <w:t>0.50</w:t>
            </w:r>
          </w:p>
        </w:tc>
      </w:tr>
      <w:tr w:rsidR="000F61AB" w:rsidRPr="00FB2547" w:rsidTr="003E624C">
        <w:trPr>
          <w:trHeight w:val="340"/>
        </w:trPr>
        <w:tc>
          <w:tcPr>
            <w:tcW w:w="403" w:type="pct"/>
            <w:shd w:val="clear" w:color="auto" w:fill="auto"/>
            <w:noWrap/>
          </w:tcPr>
          <w:p w:rsidR="000F61AB" w:rsidRPr="00FB2547" w:rsidRDefault="000F61AB" w:rsidP="003E624C">
            <w:pPr>
              <w:rPr>
                <w:rFonts w:ascii="Arial" w:hAnsi="Arial" w:cs="Arial"/>
                <w:sz w:val="19"/>
                <w:szCs w:val="19"/>
              </w:rPr>
            </w:pPr>
          </w:p>
        </w:tc>
        <w:tc>
          <w:tcPr>
            <w:tcW w:w="334" w:type="pct"/>
            <w:shd w:val="clear" w:color="auto" w:fill="auto"/>
          </w:tcPr>
          <w:p w:rsidR="000F61AB" w:rsidRPr="00FB2547" w:rsidRDefault="000F61AB" w:rsidP="003E624C">
            <w:pPr>
              <w:rPr>
                <w:rFonts w:ascii="Arial" w:hAnsi="Arial" w:cs="Arial"/>
                <w:sz w:val="19"/>
                <w:szCs w:val="19"/>
              </w:rPr>
            </w:pPr>
            <w:r w:rsidRPr="00FB2547">
              <w:rPr>
                <w:rFonts w:ascii="Arial" w:hAnsi="Arial" w:cs="Arial"/>
                <w:sz w:val="19"/>
                <w:szCs w:val="19"/>
              </w:rPr>
              <w:t>d)</w:t>
            </w:r>
          </w:p>
        </w:tc>
        <w:tc>
          <w:tcPr>
            <w:tcW w:w="2911" w:type="pct"/>
            <w:shd w:val="clear" w:color="auto" w:fill="auto"/>
          </w:tcPr>
          <w:p w:rsidR="000F61AB" w:rsidRPr="00FB2547" w:rsidRDefault="000F61AB" w:rsidP="003E624C">
            <w:pPr>
              <w:jc w:val="both"/>
              <w:rPr>
                <w:rFonts w:ascii="Arial" w:hAnsi="Arial" w:cs="Arial"/>
                <w:sz w:val="19"/>
                <w:szCs w:val="19"/>
              </w:rPr>
            </w:pPr>
            <w:r w:rsidRPr="00FB2547">
              <w:rPr>
                <w:rFonts w:ascii="Arial" w:hAnsi="Arial" w:cs="Arial"/>
                <w:sz w:val="19"/>
                <w:szCs w:val="19"/>
              </w:rPr>
              <w:t>Por kilogramo de miel:</w:t>
            </w:r>
          </w:p>
        </w:tc>
        <w:tc>
          <w:tcPr>
            <w:tcW w:w="1352" w:type="pct"/>
            <w:shd w:val="clear" w:color="auto" w:fill="auto"/>
            <w:noWrap/>
          </w:tcPr>
          <w:p w:rsidR="000F61AB" w:rsidRPr="00FB2547" w:rsidRDefault="000F61AB" w:rsidP="003E624C">
            <w:pPr>
              <w:jc w:val="center"/>
              <w:rPr>
                <w:rFonts w:ascii="Arial" w:hAnsi="Arial" w:cs="Arial"/>
                <w:sz w:val="19"/>
                <w:szCs w:val="19"/>
              </w:rPr>
            </w:pPr>
            <w:r w:rsidRPr="00FB2547">
              <w:rPr>
                <w:rFonts w:ascii="Arial" w:hAnsi="Arial" w:cs="Arial"/>
                <w:sz w:val="19"/>
                <w:szCs w:val="19"/>
              </w:rPr>
              <w:t>0.05</w:t>
            </w:r>
          </w:p>
        </w:tc>
      </w:tr>
      <w:tr w:rsidR="000F61AB" w:rsidRPr="00FB2547" w:rsidTr="003E624C">
        <w:trPr>
          <w:trHeight w:val="340"/>
        </w:trPr>
        <w:tc>
          <w:tcPr>
            <w:tcW w:w="403" w:type="pct"/>
            <w:shd w:val="clear" w:color="auto" w:fill="auto"/>
            <w:noWrap/>
          </w:tcPr>
          <w:p w:rsidR="000F61AB" w:rsidRPr="00FB2547" w:rsidRDefault="000F61AB" w:rsidP="003E624C">
            <w:pPr>
              <w:rPr>
                <w:rFonts w:ascii="Arial" w:hAnsi="Arial" w:cs="Arial"/>
                <w:sz w:val="19"/>
                <w:szCs w:val="19"/>
              </w:rPr>
            </w:pPr>
          </w:p>
        </w:tc>
        <w:tc>
          <w:tcPr>
            <w:tcW w:w="334" w:type="pct"/>
            <w:shd w:val="clear" w:color="auto" w:fill="auto"/>
          </w:tcPr>
          <w:p w:rsidR="000F61AB" w:rsidRPr="00FB2547" w:rsidRDefault="000F61AB" w:rsidP="003E624C">
            <w:pPr>
              <w:rPr>
                <w:rFonts w:ascii="Arial" w:hAnsi="Arial" w:cs="Arial"/>
                <w:sz w:val="19"/>
                <w:szCs w:val="19"/>
              </w:rPr>
            </w:pPr>
            <w:r w:rsidRPr="00FB2547">
              <w:rPr>
                <w:rFonts w:ascii="Arial" w:hAnsi="Arial" w:cs="Arial"/>
                <w:sz w:val="19"/>
                <w:szCs w:val="19"/>
              </w:rPr>
              <w:t>e)</w:t>
            </w:r>
          </w:p>
        </w:tc>
        <w:tc>
          <w:tcPr>
            <w:tcW w:w="2911" w:type="pct"/>
            <w:shd w:val="clear" w:color="auto" w:fill="auto"/>
          </w:tcPr>
          <w:p w:rsidR="000F61AB" w:rsidRPr="00FB2547" w:rsidRDefault="000F61AB" w:rsidP="003E624C">
            <w:pPr>
              <w:jc w:val="both"/>
              <w:rPr>
                <w:rFonts w:ascii="Arial" w:hAnsi="Arial" w:cs="Arial"/>
                <w:sz w:val="19"/>
                <w:szCs w:val="19"/>
              </w:rPr>
            </w:pPr>
            <w:r w:rsidRPr="00FB2547">
              <w:rPr>
                <w:rFonts w:ascii="Arial" w:hAnsi="Arial" w:cs="Arial"/>
                <w:sz w:val="19"/>
                <w:szCs w:val="19"/>
              </w:rPr>
              <w:t>Por kilogramo de lana:</w:t>
            </w:r>
          </w:p>
        </w:tc>
        <w:tc>
          <w:tcPr>
            <w:tcW w:w="1352" w:type="pct"/>
            <w:shd w:val="clear" w:color="auto" w:fill="auto"/>
            <w:noWrap/>
          </w:tcPr>
          <w:p w:rsidR="000F61AB" w:rsidRPr="00FB2547" w:rsidRDefault="000F61AB" w:rsidP="003E624C">
            <w:pPr>
              <w:jc w:val="center"/>
              <w:rPr>
                <w:rFonts w:ascii="Arial" w:hAnsi="Arial" w:cs="Arial"/>
                <w:sz w:val="19"/>
                <w:szCs w:val="19"/>
              </w:rPr>
            </w:pPr>
            <w:r w:rsidRPr="00FB2547">
              <w:rPr>
                <w:rFonts w:ascii="Arial" w:hAnsi="Arial" w:cs="Arial"/>
                <w:sz w:val="19"/>
                <w:szCs w:val="19"/>
              </w:rPr>
              <w:t>0.05</w:t>
            </w:r>
          </w:p>
        </w:tc>
      </w:tr>
      <w:tr w:rsidR="000F61AB" w:rsidRPr="00FB2547" w:rsidTr="003E624C">
        <w:trPr>
          <w:trHeight w:val="567"/>
        </w:trPr>
        <w:tc>
          <w:tcPr>
            <w:tcW w:w="403" w:type="pct"/>
            <w:shd w:val="clear" w:color="auto" w:fill="auto"/>
            <w:noWrap/>
          </w:tcPr>
          <w:p w:rsidR="000F61AB" w:rsidRPr="00FB2547" w:rsidRDefault="000F61AB" w:rsidP="003E624C">
            <w:pPr>
              <w:rPr>
                <w:rFonts w:ascii="Arial" w:hAnsi="Arial" w:cs="Arial"/>
                <w:sz w:val="19"/>
                <w:szCs w:val="19"/>
              </w:rPr>
            </w:pPr>
            <w:r w:rsidRPr="00FB2547">
              <w:rPr>
                <w:rFonts w:ascii="Arial" w:hAnsi="Arial" w:cs="Arial"/>
                <w:sz w:val="19"/>
                <w:szCs w:val="19"/>
              </w:rPr>
              <w:t>VI</w:t>
            </w:r>
          </w:p>
        </w:tc>
        <w:tc>
          <w:tcPr>
            <w:tcW w:w="334" w:type="pct"/>
            <w:shd w:val="clear" w:color="auto" w:fill="auto"/>
          </w:tcPr>
          <w:p w:rsidR="000F61AB" w:rsidRPr="00FB2547" w:rsidRDefault="000F61AB" w:rsidP="003E624C">
            <w:pPr>
              <w:rPr>
                <w:rFonts w:ascii="Arial" w:hAnsi="Arial" w:cs="Arial"/>
                <w:sz w:val="19"/>
                <w:szCs w:val="19"/>
              </w:rPr>
            </w:pPr>
          </w:p>
        </w:tc>
        <w:tc>
          <w:tcPr>
            <w:tcW w:w="2911" w:type="pct"/>
            <w:shd w:val="clear" w:color="auto" w:fill="auto"/>
          </w:tcPr>
          <w:p w:rsidR="000F61AB" w:rsidRPr="00FB2547" w:rsidRDefault="000F61AB" w:rsidP="003E624C">
            <w:pPr>
              <w:jc w:val="both"/>
              <w:rPr>
                <w:rFonts w:ascii="Arial" w:hAnsi="Arial" w:cs="Arial"/>
                <w:sz w:val="19"/>
                <w:szCs w:val="19"/>
              </w:rPr>
            </w:pPr>
            <w:r w:rsidRPr="00FB2547">
              <w:rPr>
                <w:rFonts w:ascii="Arial" w:hAnsi="Arial" w:cs="Arial"/>
                <w:sz w:val="19"/>
                <w:szCs w:val="19"/>
              </w:rPr>
              <w:t>Por la expedición de guías de tránsito de pieles por vehículo:</w:t>
            </w:r>
          </w:p>
        </w:tc>
        <w:tc>
          <w:tcPr>
            <w:tcW w:w="1352" w:type="pct"/>
            <w:shd w:val="clear" w:color="auto" w:fill="auto"/>
            <w:noWrap/>
          </w:tcPr>
          <w:p w:rsidR="000F61AB" w:rsidRPr="00FB2547" w:rsidRDefault="000F61AB" w:rsidP="003E624C">
            <w:pPr>
              <w:jc w:val="center"/>
              <w:rPr>
                <w:rFonts w:ascii="Arial" w:hAnsi="Arial" w:cs="Arial"/>
                <w:sz w:val="19"/>
                <w:szCs w:val="19"/>
              </w:rPr>
            </w:pPr>
          </w:p>
        </w:tc>
      </w:tr>
      <w:tr w:rsidR="000F61AB" w:rsidRPr="00FB2547" w:rsidTr="003E624C">
        <w:trPr>
          <w:trHeight w:val="340"/>
        </w:trPr>
        <w:tc>
          <w:tcPr>
            <w:tcW w:w="403" w:type="pct"/>
            <w:shd w:val="clear" w:color="auto" w:fill="auto"/>
            <w:noWrap/>
          </w:tcPr>
          <w:p w:rsidR="000F61AB" w:rsidRPr="00FB2547" w:rsidRDefault="000F61AB" w:rsidP="003E624C">
            <w:pPr>
              <w:rPr>
                <w:rFonts w:ascii="Arial" w:hAnsi="Arial" w:cs="Arial"/>
                <w:sz w:val="19"/>
                <w:szCs w:val="19"/>
              </w:rPr>
            </w:pPr>
          </w:p>
        </w:tc>
        <w:tc>
          <w:tcPr>
            <w:tcW w:w="334" w:type="pct"/>
            <w:shd w:val="clear" w:color="auto" w:fill="auto"/>
          </w:tcPr>
          <w:p w:rsidR="000F61AB" w:rsidRPr="00FB2547" w:rsidRDefault="000F61AB" w:rsidP="003E624C">
            <w:pPr>
              <w:rPr>
                <w:rFonts w:ascii="Arial" w:hAnsi="Arial" w:cs="Arial"/>
                <w:sz w:val="19"/>
                <w:szCs w:val="19"/>
              </w:rPr>
            </w:pPr>
            <w:r w:rsidRPr="00FB2547">
              <w:rPr>
                <w:rFonts w:ascii="Arial" w:hAnsi="Arial" w:cs="Arial"/>
                <w:sz w:val="19"/>
                <w:szCs w:val="19"/>
              </w:rPr>
              <w:t>a)</w:t>
            </w:r>
          </w:p>
        </w:tc>
        <w:tc>
          <w:tcPr>
            <w:tcW w:w="2911" w:type="pct"/>
            <w:shd w:val="clear" w:color="auto" w:fill="auto"/>
          </w:tcPr>
          <w:p w:rsidR="000F61AB" w:rsidRPr="00FB2547" w:rsidRDefault="000F61AB" w:rsidP="003E624C">
            <w:pPr>
              <w:jc w:val="both"/>
              <w:rPr>
                <w:rFonts w:ascii="Arial" w:hAnsi="Arial" w:cs="Arial"/>
                <w:sz w:val="19"/>
                <w:szCs w:val="19"/>
              </w:rPr>
            </w:pPr>
            <w:r w:rsidRPr="00FB2547">
              <w:rPr>
                <w:rFonts w:ascii="Arial" w:hAnsi="Arial" w:cs="Arial"/>
                <w:sz w:val="19"/>
                <w:szCs w:val="19"/>
              </w:rPr>
              <w:t>De ¾ a 3 toneladas:</w:t>
            </w:r>
          </w:p>
        </w:tc>
        <w:tc>
          <w:tcPr>
            <w:tcW w:w="1352" w:type="pct"/>
            <w:shd w:val="clear" w:color="auto" w:fill="auto"/>
            <w:noWrap/>
          </w:tcPr>
          <w:p w:rsidR="000F61AB" w:rsidRPr="00FB2547" w:rsidRDefault="000F61AB" w:rsidP="003E624C">
            <w:pPr>
              <w:jc w:val="center"/>
              <w:rPr>
                <w:rFonts w:ascii="Arial" w:hAnsi="Arial" w:cs="Arial"/>
                <w:sz w:val="19"/>
                <w:szCs w:val="19"/>
              </w:rPr>
            </w:pPr>
            <w:r w:rsidRPr="00FB2547">
              <w:rPr>
                <w:rFonts w:ascii="Arial" w:hAnsi="Arial" w:cs="Arial"/>
                <w:sz w:val="19"/>
                <w:szCs w:val="19"/>
              </w:rPr>
              <w:t>20.00</w:t>
            </w:r>
          </w:p>
        </w:tc>
      </w:tr>
      <w:tr w:rsidR="000F61AB" w:rsidRPr="00FB2547" w:rsidTr="003E624C">
        <w:trPr>
          <w:trHeight w:val="340"/>
        </w:trPr>
        <w:tc>
          <w:tcPr>
            <w:tcW w:w="403" w:type="pct"/>
            <w:shd w:val="clear" w:color="auto" w:fill="auto"/>
            <w:noWrap/>
          </w:tcPr>
          <w:p w:rsidR="000F61AB" w:rsidRPr="00FB2547" w:rsidRDefault="000F61AB" w:rsidP="003E624C">
            <w:pPr>
              <w:rPr>
                <w:rFonts w:ascii="Arial" w:hAnsi="Arial" w:cs="Arial"/>
                <w:sz w:val="19"/>
                <w:szCs w:val="19"/>
              </w:rPr>
            </w:pPr>
          </w:p>
        </w:tc>
        <w:tc>
          <w:tcPr>
            <w:tcW w:w="334" w:type="pct"/>
            <w:shd w:val="clear" w:color="auto" w:fill="auto"/>
          </w:tcPr>
          <w:p w:rsidR="000F61AB" w:rsidRPr="00FB2547" w:rsidRDefault="000F61AB" w:rsidP="003E624C">
            <w:pPr>
              <w:rPr>
                <w:rFonts w:ascii="Arial" w:hAnsi="Arial" w:cs="Arial"/>
                <w:sz w:val="19"/>
                <w:szCs w:val="19"/>
              </w:rPr>
            </w:pPr>
            <w:r w:rsidRPr="00FB2547">
              <w:rPr>
                <w:rFonts w:ascii="Arial" w:hAnsi="Arial" w:cs="Arial"/>
                <w:sz w:val="19"/>
                <w:szCs w:val="19"/>
              </w:rPr>
              <w:t>b)</w:t>
            </w:r>
          </w:p>
        </w:tc>
        <w:tc>
          <w:tcPr>
            <w:tcW w:w="2911" w:type="pct"/>
            <w:shd w:val="clear" w:color="auto" w:fill="auto"/>
          </w:tcPr>
          <w:p w:rsidR="000F61AB" w:rsidRPr="00FB2547" w:rsidRDefault="000F61AB" w:rsidP="003E624C">
            <w:pPr>
              <w:jc w:val="both"/>
              <w:rPr>
                <w:rFonts w:ascii="Arial" w:hAnsi="Arial" w:cs="Arial"/>
                <w:sz w:val="19"/>
                <w:szCs w:val="19"/>
              </w:rPr>
            </w:pPr>
            <w:r w:rsidRPr="00FB2547">
              <w:rPr>
                <w:rFonts w:ascii="Arial" w:hAnsi="Arial" w:cs="Arial"/>
                <w:sz w:val="19"/>
                <w:szCs w:val="19"/>
              </w:rPr>
              <w:t>Más de 3 a 5 toneladas:</w:t>
            </w:r>
          </w:p>
        </w:tc>
        <w:tc>
          <w:tcPr>
            <w:tcW w:w="1352" w:type="pct"/>
            <w:shd w:val="clear" w:color="auto" w:fill="auto"/>
            <w:noWrap/>
          </w:tcPr>
          <w:p w:rsidR="000F61AB" w:rsidRPr="00FB2547" w:rsidRDefault="000F61AB" w:rsidP="003E624C">
            <w:pPr>
              <w:jc w:val="center"/>
              <w:rPr>
                <w:rFonts w:ascii="Arial" w:hAnsi="Arial" w:cs="Arial"/>
                <w:sz w:val="19"/>
                <w:szCs w:val="19"/>
              </w:rPr>
            </w:pPr>
            <w:r w:rsidRPr="00FB2547">
              <w:rPr>
                <w:rFonts w:ascii="Arial" w:hAnsi="Arial" w:cs="Arial"/>
                <w:sz w:val="19"/>
                <w:szCs w:val="19"/>
              </w:rPr>
              <w:t>30.00</w:t>
            </w:r>
          </w:p>
        </w:tc>
      </w:tr>
      <w:tr w:rsidR="000F61AB" w:rsidRPr="00FB2547" w:rsidTr="003E624C">
        <w:trPr>
          <w:trHeight w:val="340"/>
        </w:trPr>
        <w:tc>
          <w:tcPr>
            <w:tcW w:w="403" w:type="pct"/>
            <w:shd w:val="clear" w:color="auto" w:fill="auto"/>
            <w:noWrap/>
          </w:tcPr>
          <w:p w:rsidR="000F61AB" w:rsidRPr="00FB2547" w:rsidRDefault="000F61AB" w:rsidP="003E624C">
            <w:pPr>
              <w:rPr>
                <w:rFonts w:ascii="Arial" w:hAnsi="Arial" w:cs="Arial"/>
                <w:sz w:val="19"/>
                <w:szCs w:val="19"/>
              </w:rPr>
            </w:pPr>
          </w:p>
        </w:tc>
        <w:tc>
          <w:tcPr>
            <w:tcW w:w="334" w:type="pct"/>
            <w:shd w:val="clear" w:color="auto" w:fill="auto"/>
          </w:tcPr>
          <w:p w:rsidR="000F61AB" w:rsidRPr="00FB2547" w:rsidRDefault="000F61AB" w:rsidP="003E624C">
            <w:pPr>
              <w:rPr>
                <w:rFonts w:ascii="Arial" w:hAnsi="Arial" w:cs="Arial"/>
                <w:sz w:val="19"/>
                <w:szCs w:val="19"/>
              </w:rPr>
            </w:pPr>
            <w:r w:rsidRPr="00FB2547">
              <w:rPr>
                <w:rFonts w:ascii="Arial" w:hAnsi="Arial" w:cs="Arial"/>
                <w:sz w:val="19"/>
                <w:szCs w:val="19"/>
              </w:rPr>
              <w:t>c)</w:t>
            </w:r>
          </w:p>
        </w:tc>
        <w:tc>
          <w:tcPr>
            <w:tcW w:w="2911" w:type="pct"/>
            <w:shd w:val="clear" w:color="auto" w:fill="auto"/>
          </w:tcPr>
          <w:p w:rsidR="000F61AB" w:rsidRPr="00FB2547" w:rsidRDefault="000F61AB" w:rsidP="003E624C">
            <w:pPr>
              <w:jc w:val="both"/>
              <w:rPr>
                <w:rFonts w:ascii="Arial" w:hAnsi="Arial" w:cs="Arial"/>
                <w:sz w:val="19"/>
                <w:szCs w:val="19"/>
              </w:rPr>
            </w:pPr>
            <w:r w:rsidRPr="00FB2547">
              <w:rPr>
                <w:rFonts w:ascii="Arial" w:hAnsi="Arial" w:cs="Arial"/>
                <w:sz w:val="19"/>
                <w:szCs w:val="19"/>
              </w:rPr>
              <w:t>Más de 5 toneladas:</w:t>
            </w:r>
          </w:p>
        </w:tc>
        <w:tc>
          <w:tcPr>
            <w:tcW w:w="1352" w:type="pct"/>
            <w:shd w:val="clear" w:color="auto" w:fill="auto"/>
            <w:noWrap/>
          </w:tcPr>
          <w:p w:rsidR="000F61AB" w:rsidRPr="00FB2547" w:rsidRDefault="000F61AB" w:rsidP="003E624C">
            <w:pPr>
              <w:jc w:val="center"/>
              <w:rPr>
                <w:rFonts w:ascii="Arial" w:hAnsi="Arial" w:cs="Arial"/>
                <w:sz w:val="19"/>
                <w:szCs w:val="19"/>
              </w:rPr>
            </w:pPr>
            <w:r w:rsidRPr="00FB2547">
              <w:rPr>
                <w:rFonts w:ascii="Arial" w:hAnsi="Arial" w:cs="Arial"/>
                <w:sz w:val="19"/>
                <w:szCs w:val="19"/>
              </w:rPr>
              <w:t>50.00</w:t>
            </w:r>
          </w:p>
        </w:tc>
      </w:tr>
      <w:tr w:rsidR="000F61AB" w:rsidRPr="00FB2547" w:rsidTr="003E624C">
        <w:trPr>
          <w:trHeight w:val="567"/>
        </w:trPr>
        <w:tc>
          <w:tcPr>
            <w:tcW w:w="403" w:type="pct"/>
            <w:shd w:val="clear" w:color="auto" w:fill="auto"/>
            <w:noWrap/>
          </w:tcPr>
          <w:p w:rsidR="000F61AB" w:rsidRPr="00FB2547" w:rsidRDefault="000F61AB" w:rsidP="003E624C">
            <w:pPr>
              <w:rPr>
                <w:rFonts w:ascii="Arial" w:hAnsi="Arial" w:cs="Arial"/>
                <w:sz w:val="19"/>
                <w:szCs w:val="19"/>
              </w:rPr>
            </w:pPr>
            <w:r w:rsidRPr="00FB2547">
              <w:rPr>
                <w:rFonts w:ascii="Arial" w:hAnsi="Arial" w:cs="Arial"/>
                <w:sz w:val="19"/>
                <w:szCs w:val="19"/>
              </w:rPr>
              <w:t>VII</w:t>
            </w:r>
          </w:p>
        </w:tc>
        <w:tc>
          <w:tcPr>
            <w:tcW w:w="334" w:type="pct"/>
            <w:shd w:val="clear" w:color="auto" w:fill="auto"/>
          </w:tcPr>
          <w:p w:rsidR="000F61AB" w:rsidRPr="00FB2547" w:rsidRDefault="000F61AB" w:rsidP="003E624C">
            <w:pPr>
              <w:rPr>
                <w:rFonts w:ascii="Arial" w:hAnsi="Arial" w:cs="Arial"/>
                <w:sz w:val="19"/>
                <w:szCs w:val="19"/>
              </w:rPr>
            </w:pPr>
          </w:p>
        </w:tc>
        <w:tc>
          <w:tcPr>
            <w:tcW w:w="2911" w:type="pct"/>
            <w:shd w:val="clear" w:color="auto" w:fill="auto"/>
          </w:tcPr>
          <w:p w:rsidR="000F61AB" w:rsidRPr="00FB2547" w:rsidRDefault="000F61AB" w:rsidP="003E624C">
            <w:pPr>
              <w:jc w:val="both"/>
              <w:rPr>
                <w:rFonts w:ascii="Arial" w:hAnsi="Arial" w:cs="Arial"/>
                <w:sz w:val="19"/>
                <w:szCs w:val="19"/>
              </w:rPr>
            </w:pPr>
            <w:r w:rsidRPr="00FB2547">
              <w:rPr>
                <w:rFonts w:ascii="Arial" w:hAnsi="Arial" w:cs="Arial"/>
                <w:sz w:val="19"/>
                <w:szCs w:val="19"/>
              </w:rPr>
              <w:t xml:space="preserve">Por la expedición de guías de tránsito de pollinaza: </w:t>
            </w:r>
          </w:p>
        </w:tc>
        <w:tc>
          <w:tcPr>
            <w:tcW w:w="1352" w:type="pct"/>
            <w:shd w:val="clear" w:color="auto" w:fill="auto"/>
            <w:noWrap/>
          </w:tcPr>
          <w:p w:rsidR="000F61AB" w:rsidRPr="00FB2547" w:rsidRDefault="000F61AB" w:rsidP="003E624C">
            <w:pPr>
              <w:jc w:val="center"/>
              <w:rPr>
                <w:rFonts w:ascii="Arial" w:hAnsi="Arial" w:cs="Arial"/>
                <w:sz w:val="19"/>
                <w:szCs w:val="19"/>
              </w:rPr>
            </w:pPr>
          </w:p>
        </w:tc>
      </w:tr>
      <w:tr w:rsidR="000F61AB" w:rsidRPr="00FB2547" w:rsidTr="003E624C">
        <w:trPr>
          <w:trHeight w:val="340"/>
        </w:trPr>
        <w:tc>
          <w:tcPr>
            <w:tcW w:w="403" w:type="pct"/>
            <w:shd w:val="clear" w:color="auto" w:fill="auto"/>
            <w:noWrap/>
          </w:tcPr>
          <w:p w:rsidR="000F61AB" w:rsidRPr="00FB2547" w:rsidRDefault="000F61AB" w:rsidP="003E624C">
            <w:pPr>
              <w:rPr>
                <w:rFonts w:ascii="Arial" w:hAnsi="Arial" w:cs="Arial"/>
                <w:sz w:val="19"/>
                <w:szCs w:val="19"/>
              </w:rPr>
            </w:pPr>
          </w:p>
        </w:tc>
        <w:tc>
          <w:tcPr>
            <w:tcW w:w="334" w:type="pct"/>
            <w:shd w:val="clear" w:color="auto" w:fill="auto"/>
          </w:tcPr>
          <w:p w:rsidR="000F61AB" w:rsidRPr="00FB2547" w:rsidRDefault="000F61AB" w:rsidP="003E624C">
            <w:pPr>
              <w:rPr>
                <w:rFonts w:ascii="Arial" w:hAnsi="Arial" w:cs="Arial"/>
                <w:sz w:val="19"/>
                <w:szCs w:val="19"/>
              </w:rPr>
            </w:pPr>
            <w:r w:rsidRPr="00FB2547">
              <w:rPr>
                <w:rFonts w:ascii="Arial" w:hAnsi="Arial" w:cs="Arial"/>
                <w:sz w:val="19"/>
                <w:szCs w:val="19"/>
              </w:rPr>
              <w:t>a)</w:t>
            </w:r>
          </w:p>
        </w:tc>
        <w:tc>
          <w:tcPr>
            <w:tcW w:w="2911" w:type="pct"/>
            <w:shd w:val="clear" w:color="auto" w:fill="auto"/>
          </w:tcPr>
          <w:p w:rsidR="000F61AB" w:rsidRPr="00FB2547" w:rsidRDefault="000F61AB" w:rsidP="003E624C">
            <w:pPr>
              <w:jc w:val="both"/>
              <w:rPr>
                <w:rFonts w:ascii="Arial" w:hAnsi="Arial" w:cs="Arial"/>
                <w:sz w:val="19"/>
                <w:szCs w:val="19"/>
              </w:rPr>
            </w:pPr>
            <w:r w:rsidRPr="00FB2547">
              <w:rPr>
                <w:rFonts w:ascii="Arial" w:hAnsi="Arial" w:cs="Arial"/>
                <w:sz w:val="19"/>
                <w:szCs w:val="19"/>
              </w:rPr>
              <w:t>De ¾ a 3 toneladas:</w:t>
            </w:r>
          </w:p>
        </w:tc>
        <w:tc>
          <w:tcPr>
            <w:tcW w:w="1352" w:type="pct"/>
            <w:shd w:val="clear" w:color="auto" w:fill="auto"/>
            <w:noWrap/>
          </w:tcPr>
          <w:p w:rsidR="000F61AB" w:rsidRPr="00FB2547" w:rsidRDefault="000F61AB" w:rsidP="003E624C">
            <w:pPr>
              <w:jc w:val="center"/>
              <w:rPr>
                <w:rFonts w:ascii="Arial" w:hAnsi="Arial" w:cs="Arial"/>
                <w:sz w:val="19"/>
                <w:szCs w:val="19"/>
              </w:rPr>
            </w:pPr>
            <w:r w:rsidRPr="00FB2547">
              <w:rPr>
                <w:rFonts w:ascii="Arial" w:hAnsi="Arial" w:cs="Arial"/>
                <w:sz w:val="19"/>
                <w:szCs w:val="19"/>
              </w:rPr>
              <w:t>40.00</w:t>
            </w:r>
          </w:p>
        </w:tc>
      </w:tr>
      <w:tr w:rsidR="000F61AB" w:rsidRPr="00FB2547" w:rsidTr="003E624C">
        <w:trPr>
          <w:trHeight w:val="340"/>
        </w:trPr>
        <w:tc>
          <w:tcPr>
            <w:tcW w:w="403" w:type="pct"/>
            <w:shd w:val="clear" w:color="auto" w:fill="auto"/>
            <w:noWrap/>
          </w:tcPr>
          <w:p w:rsidR="000F61AB" w:rsidRPr="00FB2547" w:rsidRDefault="000F61AB" w:rsidP="003E624C">
            <w:pPr>
              <w:rPr>
                <w:rFonts w:ascii="Arial" w:hAnsi="Arial" w:cs="Arial"/>
                <w:sz w:val="19"/>
                <w:szCs w:val="19"/>
              </w:rPr>
            </w:pPr>
          </w:p>
        </w:tc>
        <w:tc>
          <w:tcPr>
            <w:tcW w:w="334" w:type="pct"/>
            <w:shd w:val="clear" w:color="auto" w:fill="auto"/>
          </w:tcPr>
          <w:p w:rsidR="000F61AB" w:rsidRPr="00FB2547" w:rsidRDefault="000F61AB" w:rsidP="003E624C">
            <w:pPr>
              <w:rPr>
                <w:rFonts w:ascii="Arial" w:hAnsi="Arial" w:cs="Arial"/>
                <w:sz w:val="19"/>
                <w:szCs w:val="19"/>
              </w:rPr>
            </w:pPr>
            <w:r w:rsidRPr="00FB2547">
              <w:rPr>
                <w:rFonts w:ascii="Arial" w:hAnsi="Arial" w:cs="Arial"/>
                <w:sz w:val="19"/>
                <w:szCs w:val="19"/>
              </w:rPr>
              <w:t>b)</w:t>
            </w:r>
          </w:p>
        </w:tc>
        <w:tc>
          <w:tcPr>
            <w:tcW w:w="2911" w:type="pct"/>
            <w:shd w:val="clear" w:color="auto" w:fill="auto"/>
          </w:tcPr>
          <w:p w:rsidR="000F61AB" w:rsidRPr="00FB2547" w:rsidRDefault="000F61AB" w:rsidP="003E624C">
            <w:pPr>
              <w:jc w:val="both"/>
              <w:rPr>
                <w:rFonts w:ascii="Arial" w:hAnsi="Arial" w:cs="Arial"/>
                <w:sz w:val="19"/>
                <w:szCs w:val="19"/>
              </w:rPr>
            </w:pPr>
            <w:r w:rsidRPr="00FB2547">
              <w:rPr>
                <w:rFonts w:ascii="Arial" w:hAnsi="Arial" w:cs="Arial"/>
                <w:sz w:val="19"/>
                <w:szCs w:val="19"/>
              </w:rPr>
              <w:t>Más de 3 a 5 toneladas:</w:t>
            </w:r>
          </w:p>
        </w:tc>
        <w:tc>
          <w:tcPr>
            <w:tcW w:w="1352" w:type="pct"/>
            <w:shd w:val="clear" w:color="auto" w:fill="auto"/>
            <w:noWrap/>
          </w:tcPr>
          <w:p w:rsidR="000F61AB" w:rsidRPr="00FB2547" w:rsidRDefault="000F61AB" w:rsidP="003E624C">
            <w:pPr>
              <w:jc w:val="center"/>
              <w:rPr>
                <w:rFonts w:ascii="Arial" w:hAnsi="Arial" w:cs="Arial"/>
                <w:sz w:val="19"/>
                <w:szCs w:val="19"/>
              </w:rPr>
            </w:pPr>
            <w:r w:rsidRPr="00FB2547">
              <w:rPr>
                <w:rFonts w:ascii="Arial" w:hAnsi="Arial" w:cs="Arial"/>
                <w:sz w:val="19"/>
                <w:szCs w:val="19"/>
              </w:rPr>
              <w:t>70.00</w:t>
            </w:r>
          </w:p>
        </w:tc>
      </w:tr>
      <w:tr w:rsidR="000F61AB" w:rsidRPr="00FB2547" w:rsidTr="003E624C">
        <w:trPr>
          <w:trHeight w:val="340"/>
        </w:trPr>
        <w:tc>
          <w:tcPr>
            <w:tcW w:w="403" w:type="pct"/>
            <w:shd w:val="clear" w:color="auto" w:fill="auto"/>
            <w:noWrap/>
          </w:tcPr>
          <w:p w:rsidR="000F61AB" w:rsidRPr="00FB2547" w:rsidRDefault="000F61AB" w:rsidP="003E624C">
            <w:pPr>
              <w:rPr>
                <w:rFonts w:ascii="Arial" w:hAnsi="Arial" w:cs="Arial"/>
                <w:sz w:val="19"/>
                <w:szCs w:val="19"/>
              </w:rPr>
            </w:pPr>
          </w:p>
        </w:tc>
        <w:tc>
          <w:tcPr>
            <w:tcW w:w="334" w:type="pct"/>
            <w:shd w:val="clear" w:color="auto" w:fill="auto"/>
          </w:tcPr>
          <w:p w:rsidR="000F61AB" w:rsidRPr="00FB2547" w:rsidRDefault="000F61AB" w:rsidP="003E624C">
            <w:pPr>
              <w:rPr>
                <w:rFonts w:ascii="Arial" w:hAnsi="Arial" w:cs="Arial"/>
                <w:sz w:val="19"/>
                <w:szCs w:val="19"/>
              </w:rPr>
            </w:pPr>
            <w:r w:rsidRPr="00FB2547">
              <w:rPr>
                <w:rFonts w:ascii="Arial" w:hAnsi="Arial" w:cs="Arial"/>
                <w:sz w:val="19"/>
                <w:szCs w:val="19"/>
              </w:rPr>
              <w:t>c)</w:t>
            </w:r>
          </w:p>
        </w:tc>
        <w:tc>
          <w:tcPr>
            <w:tcW w:w="2911" w:type="pct"/>
            <w:shd w:val="clear" w:color="auto" w:fill="auto"/>
          </w:tcPr>
          <w:p w:rsidR="000F61AB" w:rsidRPr="00FB2547" w:rsidRDefault="000F61AB" w:rsidP="003E624C">
            <w:pPr>
              <w:jc w:val="both"/>
              <w:rPr>
                <w:rFonts w:ascii="Arial" w:hAnsi="Arial" w:cs="Arial"/>
                <w:sz w:val="19"/>
                <w:szCs w:val="19"/>
              </w:rPr>
            </w:pPr>
            <w:r w:rsidRPr="00FB2547">
              <w:rPr>
                <w:rFonts w:ascii="Arial" w:hAnsi="Arial" w:cs="Arial"/>
                <w:sz w:val="19"/>
                <w:szCs w:val="19"/>
              </w:rPr>
              <w:t>Más de 5 toneladas:</w:t>
            </w:r>
          </w:p>
        </w:tc>
        <w:tc>
          <w:tcPr>
            <w:tcW w:w="1352" w:type="pct"/>
            <w:shd w:val="clear" w:color="auto" w:fill="auto"/>
            <w:noWrap/>
          </w:tcPr>
          <w:p w:rsidR="000F61AB" w:rsidRPr="00FB2547" w:rsidRDefault="000F61AB" w:rsidP="003E624C">
            <w:pPr>
              <w:jc w:val="center"/>
              <w:rPr>
                <w:rFonts w:ascii="Arial" w:hAnsi="Arial" w:cs="Arial"/>
                <w:sz w:val="19"/>
                <w:szCs w:val="19"/>
              </w:rPr>
            </w:pPr>
            <w:r w:rsidRPr="00FB2547">
              <w:rPr>
                <w:rFonts w:ascii="Arial" w:hAnsi="Arial" w:cs="Arial"/>
                <w:sz w:val="19"/>
                <w:szCs w:val="19"/>
              </w:rPr>
              <w:t>100.00</w:t>
            </w:r>
          </w:p>
        </w:tc>
      </w:tr>
      <w:tr w:rsidR="000F61AB" w:rsidRPr="00FB2547" w:rsidTr="003E624C">
        <w:trPr>
          <w:trHeight w:val="567"/>
        </w:trPr>
        <w:tc>
          <w:tcPr>
            <w:tcW w:w="403" w:type="pct"/>
            <w:shd w:val="clear" w:color="auto" w:fill="auto"/>
            <w:noWrap/>
          </w:tcPr>
          <w:p w:rsidR="000F61AB" w:rsidRPr="00FB2547" w:rsidRDefault="000F61AB" w:rsidP="003E624C">
            <w:pPr>
              <w:rPr>
                <w:rFonts w:ascii="Arial" w:hAnsi="Arial" w:cs="Arial"/>
                <w:sz w:val="19"/>
                <w:szCs w:val="19"/>
              </w:rPr>
            </w:pPr>
            <w:r w:rsidRPr="00FB2547">
              <w:rPr>
                <w:rFonts w:ascii="Arial" w:hAnsi="Arial" w:cs="Arial"/>
                <w:sz w:val="19"/>
                <w:szCs w:val="19"/>
              </w:rPr>
              <w:t>VIII</w:t>
            </w:r>
          </w:p>
        </w:tc>
        <w:tc>
          <w:tcPr>
            <w:tcW w:w="334" w:type="pct"/>
            <w:shd w:val="clear" w:color="auto" w:fill="auto"/>
          </w:tcPr>
          <w:p w:rsidR="000F61AB" w:rsidRPr="00FB2547" w:rsidRDefault="000F61AB" w:rsidP="003E624C">
            <w:pPr>
              <w:rPr>
                <w:rFonts w:ascii="Arial" w:hAnsi="Arial" w:cs="Arial"/>
                <w:sz w:val="19"/>
                <w:szCs w:val="19"/>
              </w:rPr>
            </w:pPr>
          </w:p>
        </w:tc>
        <w:tc>
          <w:tcPr>
            <w:tcW w:w="2911" w:type="pct"/>
            <w:shd w:val="clear" w:color="auto" w:fill="auto"/>
          </w:tcPr>
          <w:p w:rsidR="000F61AB" w:rsidRPr="00FB2547" w:rsidRDefault="000F61AB" w:rsidP="003E624C">
            <w:pPr>
              <w:jc w:val="both"/>
              <w:rPr>
                <w:rFonts w:ascii="Arial" w:hAnsi="Arial" w:cs="Arial"/>
                <w:sz w:val="19"/>
                <w:szCs w:val="19"/>
              </w:rPr>
            </w:pPr>
            <w:r w:rsidRPr="00FB2547">
              <w:rPr>
                <w:rFonts w:ascii="Arial" w:hAnsi="Arial" w:cs="Arial"/>
                <w:sz w:val="19"/>
                <w:szCs w:val="19"/>
              </w:rPr>
              <w:t>Por el registro de patente de fierro ganadero, señal de sangre y/o tatuaje:</w:t>
            </w:r>
          </w:p>
        </w:tc>
        <w:tc>
          <w:tcPr>
            <w:tcW w:w="1352" w:type="pct"/>
            <w:shd w:val="clear" w:color="auto" w:fill="auto"/>
            <w:noWrap/>
          </w:tcPr>
          <w:p w:rsidR="000F61AB" w:rsidRPr="00FB2547" w:rsidRDefault="000F61AB" w:rsidP="003E624C">
            <w:pPr>
              <w:jc w:val="center"/>
              <w:rPr>
                <w:rFonts w:ascii="Arial" w:hAnsi="Arial" w:cs="Arial"/>
                <w:b/>
                <w:sz w:val="19"/>
                <w:szCs w:val="19"/>
              </w:rPr>
            </w:pPr>
          </w:p>
        </w:tc>
      </w:tr>
      <w:tr w:rsidR="000F61AB" w:rsidRPr="00FB2547" w:rsidTr="003E624C">
        <w:trPr>
          <w:trHeight w:val="340"/>
        </w:trPr>
        <w:tc>
          <w:tcPr>
            <w:tcW w:w="403" w:type="pct"/>
            <w:shd w:val="clear" w:color="auto" w:fill="auto"/>
            <w:noWrap/>
          </w:tcPr>
          <w:p w:rsidR="000F61AB" w:rsidRPr="00FB2547" w:rsidRDefault="000F61AB" w:rsidP="003E624C">
            <w:pPr>
              <w:rPr>
                <w:rFonts w:ascii="Arial" w:hAnsi="Arial" w:cs="Arial"/>
                <w:sz w:val="19"/>
                <w:szCs w:val="19"/>
              </w:rPr>
            </w:pPr>
          </w:p>
        </w:tc>
        <w:tc>
          <w:tcPr>
            <w:tcW w:w="334" w:type="pct"/>
            <w:shd w:val="clear" w:color="auto" w:fill="auto"/>
          </w:tcPr>
          <w:p w:rsidR="000F61AB" w:rsidRPr="00FB2547" w:rsidRDefault="000F61AB" w:rsidP="003E624C">
            <w:pPr>
              <w:rPr>
                <w:rFonts w:ascii="Arial" w:hAnsi="Arial" w:cs="Arial"/>
                <w:sz w:val="19"/>
                <w:szCs w:val="19"/>
              </w:rPr>
            </w:pPr>
            <w:r w:rsidRPr="00FB2547">
              <w:rPr>
                <w:rFonts w:ascii="Arial" w:hAnsi="Arial" w:cs="Arial"/>
                <w:sz w:val="19"/>
                <w:szCs w:val="19"/>
              </w:rPr>
              <w:t>a)</w:t>
            </w:r>
          </w:p>
        </w:tc>
        <w:tc>
          <w:tcPr>
            <w:tcW w:w="2911" w:type="pct"/>
            <w:shd w:val="clear" w:color="auto" w:fill="auto"/>
          </w:tcPr>
          <w:p w:rsidR="000F61AB" w:rsidRPr="00FB2547" w:rsidRDefault="000F61AB" w:rsidP="003E624C">
            <w:pPr>
              <w:jc w:val="both"/>
              <w:rPr>
                <w:rFonts w:ascii="Arial" w:hAnsi="Arial" w:cs="Arial"/>
                <w:sz w:val="19"/>
                <w:szCs w:val="19"/>
              </w:rPr>
            </w:pPr>
            <w:r w:rsidRPr="00FB2547">
              <w:rPr>
                <w:rFonts w:ascii="Arial" w:hAnsi="Arial" w:cs="Arial"/>
                <w:sz w:val="19"/>
                <w:szCs w:val="19"/>
              </w:rPr>
              <w:t>Registro nuevo:</w:t>
            </w:r>
          </w:p>
        </w:tc>
        <w:tc>
          <w:tcPr>
            <w:tcW w:w="1352" w:type="pct"/>
            <w:shd w:val="clear" w:color="auto" w:fill="auto"/>
            <w:noWrap/>
          </w:tcPr>
          <w:p w:rsidR="000F61AB" w:rsidRPr="00FB2547" w:rsidRDefault="000F61AB" w:rsidP="003E624C">
            <w:pPr>
              <w:jc w:val="center"/>
              <w:rPr>
                <w:rFonts w:ascii="Arial" w:hAnsi="Arial" w:cs="Arial"/>
                <w:sz w:val="19"/>
                <w:szCs w:val="19"/>
              </w:rPr>
            </w:pPr>
            <w:r w:rsidRPr="00FB2547">
              <w:rPr>
                <w:rFonts w:ascii="Arial" w:hAnsi="Arial" w:cs="Arial"/>
                <w:sz w:val="19"/>
                <w:szCs w:val="19"/>
              </w:rPr>
              <w:t>15.00</w:t>
            </w:r>
          </w:p>
        </w:tc>
      </w:tr>
      <w:tr w:rsidR="000F61AB" w:rsidRPr="00FB2547" w:rsidTr="003E624C">
        <w:trPr>
          <w:trHeight w:val="340"/>
        </w:trPr>
        <w:tc>
          <w:tcPr>
            <w:tcW w:w="403" w:type="pct"/>
            <w:shd w:val="clear" w:color="auto" w:fill="auto"/>
            <w:noWrap/>
          </w:tcPr>
          <w:p w:rsidR="000F61AB" w:rsidRPr="00FB2547" w:rsidRDefault="000F61AB" w:rsidP="003E624C">
            <w:pPr>
              <w:rPr>
                <w:rFonts w:ascii="Arial" w:hAnsi="Arial" w:cs="Arial"/>
                <w:sz w:val="19"/>
                <w:szCs w:val="19"/>
              </w:rPr>
            </w:pPr>
          </w:p>
        </w:tc>
        <w:tc>
          <w:tcPr>
            <w:tcW w:w="334" w:type="pct"/>
            <w:shd w:val="clear" w:color="auto" w:fill="auto"/>
          </w:tcPr>
          <w:p w:rsidR="000F61AB" w:rsidRPr="00FB2547" w:rsidRDefault="000F61AB" w:rsidP="003E624C">
            <w:pPr>
              <w:rPr>
                <w:rFonts w:ascii="Arial" w:hAnsi="Arial" w:cs="Arial"/>
                <w:sz w:val="19"/>
                <w:szCs w:val="19"/>
              </w:rPr>
            </w:pPr>
            <w:r w:rsidRPr="00FB2547">
              <w:rPr>
                <w:rFonts w:ascii="Arial" w:hAnsi="Arial" w:cs="Arial"/>
                <w:sz w:val="19"/>
                <w:szCs w:val="19"/>
              </w:rPr>
              <w:t>b)</w:t>
            </w:r>
          </w:p>
        </w:tc>
        <w:tc>
          <w:tcPr>
            <w:tcW w:w="2911" w:type="pct"/>
            <w:shd w:val="clear" w:color="auto" w:fill="auto"/>
          </w:tcPr>
          <w:p w:rsidR="000F61AB" w:rsidRPr="00FB2547" w:rsidRDefault="000F61AB" w:rsidP="003E624C">
            <w:pPr>
              <w:jc w:val="both"/>
              <w:rPr>
                <w:rFonts w:ascii="Arial" w:hAnsi="Arial" w:cs="Arial"/>
                <w:sz w:val="19"/>
                <w:szCs w:val="19"/>
              </w:rPr>
            </w:pPr>
            <w:r w:rsidRPr="00FB2547">
              <w:rPr>
                <w:rFonts w:ascii="Arial" w:hAnsi="Arial" w:cs="Arial"/>
                <w:sz w:val="19"/>
                <w:szCs w:val="19"/>
              </w:rPr>
              <w:t>Refrendo:</w:t>
            </w:r>
          </w:p>
        </w:tc>
        <w:tc>
          <w:tcPr>
            <w:tcW w:w="1352" w:type="pct"/>
            <w:shd w:val="clear" w:color="auto" w:fill="auto"/>
            <w:noWrap/>
          </w:tcPr>
          <w:p w:rsidR="000F61AB" w:rsidRPr="00FB2547" w:rsidRDefault="000F61AB" w:rsidP="003E624C">
            <w:pPr>
              <w:jc w:val="center"/>
              <w:rPr>
                <w:rFonts w:ascii="Arial" w:hAnsi="Arial" w:cs="Arial"/>
                <w:sz w:val="19"/>
                <w:szCs w:val="19"/>
              </w:rPr>
            </w:pPr>
            <w:r w:rsidRPr="00FB2547">
              <w:rPr>
                <w:rFonts w:ascii="Arial" w:hAnsi="Arial" w:cs="Arial"/>
                <w:sz w:val="19"/>
                <w:szCs w:val="19"/>
              </w:rPr>
              <w:t>10.00</w:t>
            </w:r>
          </w:p>
        </w:tc>
      </w:tr>
      <w:tr w:rsidR="000F61AB" w:rsidRPr="00FB2547" w:rsidTr="003E624C">
        <w:trPr>
          <w:trHeight w:val="340"/>
        </w:trPr>
        <w:tc>
          <w:tcPr>
            <w:tcW w:w="403" w:type="pct"/>
            <w:shd w:val="clear" w:color="auto" w:fill="auto"/>
            <w:noWrap/>
          </w:tcPr>
          <w:p w:rsidR="000F61AB" w:rsidRPr="00FB2547" w:rsidRDefault="000F61AB" w:rsidP="003E624C">
            <w:pPr>
              <w:rPr>
                <w:rFonts w:ascii="Arial" w:hAnsi="Arial" w:cs="Arial"/>
                <w:sz w:val="19"/>
                <w:szCs w:val="19"/>
              </w:rPr>
            </w:pPr>
          </w:p>
        </w:tc>
        <w:tc>
          <w:tcPr>
            <w:tcW w:w="334" w:type="pct"/>
            <w:shd w:val="clear" w:color="auto" w:fill="auto"/>
          </w:tcPr>
          <w:p w:rsidR="000F61AB" w:rsidRPr="00FB2547" w:rsidRDefault="000F61AB" w:rsidP="003E624C">
            <w:pPr>
              <w:rPr>
                <w:rFonts w:ascii="Arial" w:hAnsi="Arial" w:cs="Arial"/>
                <w:sz w:val="19"/>
                <w:szCs w:val="19"/>
              </w:rPr>
            </w:pPr>
            <w:r w:rsidRPr="00FB2547">
              <w:rPr>
                <w:rFonts w:ascii="Arial" w:hAnsi="Arial" w:cs="Arial"/>
                <w:sz w:val="19"/>
                <w:szCs w:val="19"/>
              </w:rPr>
              <w:t>c)</w:t>
            </w:r>
          </w:p>
        </w:tc>
        <w:tc>
          <w:tcPr>
            <w:tcW w:w="2911" w:type="pct"/>
            <w:shd w:val="clear" w:color="auto" w:fill="auto"/>
          </w:tcPr>
          <w:p w:rsidR="000F61AB" w:rsidRPr="00FB2547" w:rsidRDefault="000F61AB" w:rsidP="003E624C">
            <w:pPr>
              <w:jc w:val="both"/>
              <w:rPr>
                <w:rFonts w:ascii="Arial" w:hAnsi="Arial" w:cs="Arial"/>
                <w:sz w:val="19"/>
                <w:szCs w:val="19"/>
              </w:rPr>
            </w:pPr>
            <w:r w:rsidRPr="00FB2547">
              <w:rPr>
                <w:rFonts w:ascii="Arial" w:hAnsi="Arial" w:cs="Arial"/>
                <w:sz w:val="19"/>
                <w:szCs w:val="19"/>
              </w:rPr>
              <w:t>Cambio de propietario:</w:t>
            </w:r>
          </w:p>
        </w:tc>
        <w:tc>
          <w:tcPr>
            <w:tcW w:w="1352" w:type="pct"/>
            <w:shd w:val="clear" w:color="auto" w:fill="auto"/>
            <w:noWrap/>
          </w:tcPr>
          <w:p w:rsidR="000F61AB" w:rsidRPr="00FB2547" w:rsidRDefault="000F61AB" w:rsidP="003E624C">
            <w:pPr>
              <w:jc w:val="center"/>
              <w:rPr>
                <w:rFonts w:ascii="Arial" w:hAnsi="Arial" w:cs="Arial"/>
                <w:sz w:val="19"/>
                <w:szCs w:val="19"/>
              </w:rPr>
            </w:pPr>
            <w:r w:rsidRPr="00FB2547">
              <w:rPr>
                <w:rFonts w:ascii="Arial" w:hAnsi="Arial" w:cs="Arial"/>
                <w:sz w:val="19"/>
                <w:szCs w:val="19"/>
              </w:rPr>
              <w:t>10.00</w:t>
            </w:r>
          </w:p>
        </w:tc>
      </w:tr>
      <w:tr w:rsidR="000F61AB" w:rsidRPr="00FB2547" w:rsidTr="003E624C">
        <w:trPr>
          <w:trHeight w:val="454"/>
        </w:trPr>
        <w:tc>
          <w:tcPr>
            <w:tcW w:w="403" w:type="pct"/>
            <w:shd w:val="clear" w:color="auto" w:fill="auto"/>
            <w:noWrap/>
          </w:tcPr>
          <w:p w:rsidR="000F61AB" w:rsidRPr="00FB2547" w:rsidRDefault="000F61AB" w:rsidP="003E624C">
            <w:pPr>
              <w:rPr>
                <w:rFonts w:ascii="Arial" w:hAnsi="Arial" w:cs="Arial"/>
                <w:sz w:val="19"/>
                <w:szCs w:val="19"/>
              </w:rPr>
            </w:pPr>
            <w:r w:rsidRPr="00FB2547">
              <w:rPr>
                <w:rFonts w:ascii="Arial" w:hAnsi="Arial" w:cs="Arial"/>
                <w:sz w:val="19"/>
                <w:szCs w:val="19"/>
              </w:rPr>
              <w:lastRenderedPageBreak/>
              <w:t>IX</w:t>
            </w:r>
          </w:p>
        </w:tc>
        <w:tc>
          <w:tcPr>
            <w:tcW w:w="334" w:type="pct"/>
            <w:shd w:val="clear" w:color="auto" w:fill="auto"/>
          </w:tcPr>
          <w:p w:rsidR="000F61AB" w:rsidRPr="00FB2547" w:rsidRDefault="000F61AB" w:rsidP="003E624C">
            <w:pPr>
              <w:rPr>
                <w:rFonts w:ascii="Arial" w:hAnsi="Arial" w:cs="Arial"/>
                <w:sz w:val="19"/>
                <w:szCs w:val="19"/>
              </w:rPr>
            </w:pPr>
          </w:p>
        </w:tc>
        <w:tc>
          <w:tcPr>
            <w:tcW w:w="2911" w:type="pct"/>
            <w:shd w:val="clear" w:color="auto" w:fill="auto"/>
          </w:tcPr>
          <w:p w:rsidR="000F61AB" w:rsidRPr="00FB2547" w:rsidRDefault="000F61AB" w:rsidP="003E624C">
            <w:pPr>
              <w:jc w:val="both"/>
              <w:rPr>
                <w:rFonts w:ascii="Arial" w:hAnsi="Arial" w:cs="Arial"/>
                <w:sz w:val="19"/>
                <w:szCs w:val="19"/>
              </w:rPr>
            </w:pPr>
            <w:r w:rsidRPr="00FB2547">
              <w:rPr>
                <w:rFonts w:ascii="Arial" w:hAnsi="Arial" w:cs="Arial"/>
                <w:sz w:val="19"/>
                <w:szCs w:val="19"/>
              </w:rPr>
              <w:t>Por la expedición de credencial como ganadero o productor pecuario:</w:t>
            </w:r>
          </w:p>
        </w:tc>
        <w:tc>
          <w:tcPr>
            <w:tcW w:w="1352" w:type="pct"/>
            <w:shd w:val="clear" w:color="auto" w:fill="auto"/>
            <w:noWrap/>
          </w:tcPr>
          <w:p w:rsidR="000F61AB" w:rsidRPr="00FB2547" w:rsidRDefault="000F61AB" w:rsidP="003E624C">
            <w:pPr>
              <w:jc w:val="center"/>
              <w:rPr>
                <w:rFonts w:ascii="Arial" w:hAnsi="Arial" w:cs="Arial"/>
                <w:sz w:val="19"/>
                <w:szCs w:val="19"/>
              </w:rPr>
            </w:pPr>
          </w:p>
          <w:p w:rsidR="000F61AB" w:rsidRPr="00FB2547" w:rsidRDefault="000F61AB" w:rsidP="003E624C">
            <w:pPr>
              <w:jc w:val="center"/>
              <w:rPr>
                <w:rFonts w:ascii="Arial" w:hAnsi="Arial" w:cs="Arial"/>
                <w:sz w:val="19"/>
                <w:szCs w:val="19"/>
              </w:rPr>
            </w:pPr>
            <w:r w:rsidRPr="00FB2547">
              <w:rPr>
                <w:rFonts w:ascii="Arial" w:hAnsi="Arial" w:cs="Arial"/>
                <w:sz w:val="19"/>
                <w:szCs w:val="19"/>
              </w:rPr>
              <w:t>5.00</w:t>
            </w:r>
          </w:p>
        </w:tc>
      </w:tr>
      <w:tr w:rsidR="000F61AB" w:rsidRPr="00FB2547" w:rsidTr="003E624C">
        <w:trPr>
          <w:trHeight w:val="170"/>
        </w:trPr>
        <w:tc>
          <w:tcPr>
            <w:tcW w:w="5000" w:type="pct"/>
            <w:gridSpan w:val="4"/>
            <w:shd w:val="clear" w:color="auto" w:fill="auto"/>
            <w:noWrap/>
          </w:tcPr>
          <w:p w:rsidR="000F61AB" w:rsidRPr="00FB2547" w:rsidRDefault="000F61AB" w:rsidP="003E624C">
            <w:pPr>
              <w:jc w:val="both"/>
              <w:rPr>
                <w:rFonts w:ascii="Arial" w:hAnsi="Arial" w:cs="Arial"/>
                <w:sz w:val="19"/>
                <w:szCs w:val="19"/>
              </w:rPr>
            </w:pP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r>
    </w:tbl>
    <w:p w:rsidR="000F61AB" w:rsidRPr="00FB2547" w:rsidRDefault="000F61AB" w:rsidP="000F61AB">
      <w:pPr>
        <w:pStyle w:val="Textosinformato"/>
        <w:tabs>
          <w:tab w:val="right" w:leader="dot" w:pos="8828"/>
        </w:tabs>
        <w:jc w:val="both"/>
        <w:rPr>
          <w:rFonts w:ascii="Arial" w:hAnsi="Arial" w:cs="Arial"/>
          <w:b/>
          <w:sz w:val="19"/>
          <w:szCs w:val="19"/>
        </w:rPr>
      </w:pPr>
    </w:p>
    <w:p w:rsidR="000F61AB" w:rsidRPr="00FB2547" w:rsidRDefault="000F61AB" w:rsidP="000F61AB">
      <w:pPr>
        <w:pStyle w:val="Textosinformato"/>
        <w:tabs>
          <w:tab w:val="right" w:leader="dot" w:pos="8828"/>
        </w:tabs>
        <w:jc w:val="both"/>
        <w:rPr>
          <w:rFonts w:ascii="Arial" w:hAnsi="Arial" w:cs="Arial"/>
          <w:b/>
          <w:sz w:val="19"/>
          <w:szCs w:val="19"/>
        </w:rPr>
      </w:pPr>
      <w:r w:rsidRPr="00FB2547">
        <w:rPr>
          <w:rFonts w:ascii="Arial" w:hAnsi="Arial" w:cs="Arial"/>
          <w:b/>
          <w:sz w:val="19"/>
          <w:szCs w:val="19"/>
        </w:rPr>
        <w:t xml:space="preserve">Artículo 64. </w:t>
      </w:r>
      <w:r w:rsidRPr="00FB2547">
        <w:rPr>
          <w:rFonts w:ascii="Arial" w:hAnsi="Arial" w:cs="Arial"/>
          <w:sz w:val="19"/>
          <w:szCs w:val="19"/>
        </w:rPr>
        <w:t xml:space="preserve">Derogado </w:t>
      </w:r>
      <w:r w:rsidRPr="00FB2547">
        <w:rPr>
          <w:rFonts w:ascii="Arial" w:hAnsi="Arial" w:cs="Arial"/>
          <w:sz w:val="19"/>
          <w:szCs w:val="19"/>
          <w:vertAlign w:val="superscript"/>
        </w:rPr>
        <w:t xml:space="preserve">(Derogado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1386</w:t>
      </w:r>
      <w:r w:rsidRPr="00FB2547">
        <w:rPr>
          <w:rFonts w:ascii="Arial" w:hAnsi="Arial" w:cs="Arial"/>
          <w:bCs/>
          <w:spacing w:val="-3"/>
          <w:sz w:val="19"/>
          <w:szCs w:val="19"/>
          <w:vertAlign w:val="superscript"/>
        </w:rPr>
        <w:t xml:space="preserve"> PPOE Quinta Sección de fecha 15/12/2012)</w:t>
      </w:r>
    </w:p>
    <w:p w:rsidR="000F61AB" w:rsidRPr="00FB2547" w:rsidRDefault="000F61AB" w:rsidP="000F61AB">
      <w:pPr>
        <w:pStyle w:val="Textosinformato"/>
        <w:tabs>
          <w:tab w:val="right" w:leader="dot" w:pos="8828"/>
        </w:tabs>
        <w:jc w:val="both"/>
        <w:rPr>
          <w:rFonts w:ascii="Arial" w:hAnsi="Arial" w:cs="Arial"/>
          <w:b/>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 xml:space="preserve">Artículo 65. </w:t>
      </w:r>
      <w:r w:rsidRPr="00FB2547">
        <w:rPr>
          <w:rFonts w:ascii="Arial" w:hAnsi="Arial" w:cs="Arial"/>
          <w:sz w:val="19"/>
          <w:szCs w:val="19"/>
        </w:rPr>
        <w:t xml:space="preserve">Derogado </w:t>
      </w:r>
      <w:r w:rsidRPr="00FB2547">
        <w:rPr>
          <w:rFonts w:ascii="Arial" w:hAnsi="Arial" w:cs="Arial"/>
          <w:sz w:val="19"/>
          <w:szCs w:val="19"/>
          <w:vertAlign w:val="superscript"/>
        </w:rPr>
        <w:t xml:space="preserve">(Derogado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1386</w:t>
      </w:r>
      <w:r w:rsidRPr="00FB2547">
        <w:rPr>
          <w:rFonts w:ascii="Arial" w:hAnsi="Arial" w:cs="Arial"/>
          <w:bCs/>
          <w:spacing w:val="-3"/>
          <w:sz w:val="19"/>
          <w:szCs w:val="19"/>
          <w:vertAlign w:val="superscript"/>
        </w:rPr>
        <w:t xml:space="preserve"> PPOE Quinta Sección de fecha 15/12/2012)</w:t>
      </w:r>
    </w:p>
    <w:p w:rsidR="000F61AB" w:rsidRPr="00FB2547" w:rsidRDefault="000F61AB" w:rsidP="000F61AB">
      <w:pPr>
        <w:pStyle w:val="Textosinformato"/>
        <w:tabs>
          <w:tab w:val="right" w:leader="dot" w:pos="8828"/>
        </w:tabs>
        <w:jc w:val="both"/>
        <w:rPr>
          <w:rFonts w:ascii="Arial" w:hAnsi="Arial" w:cs="Arial"/>
          <w:b/>
          <w:sz w:val="19"/>
          <w:szCs w:val="19"/>
        </w:rPr>
      </w:pPr>
    </w:p>
    <w:p w:rsidR="000F61AB" w:rsidRPr="00FB2547" w:rsidRDefault="000F61AB" w:rsidP="000F61AB">
      <w:pPr>
        <w:pStyle w:val="Textosinformato"/>
        <w:tabs>
          <w:tab w:val="right" w:leader="dot" w:pos="8828"/>
        </w:tabs>
        <w:jc w:val="both"/>
        <w:rPr>
          <w:rFonts w:ascii="Arial" w:hAnsi="Arial" w:cs="Arial"/>
          <w:b/>
          <w:sz w:val="19"/>
          <w:szCs w:val="19"/>
        </w:rPr>
      </w:pPr>
      <w:r w:rsidRPr="00FB2547">
        <w:rPr>
          <w:rFonts w:ascii="Arial" w:hAnsi="Arial" w:cs="Arial"/>
          <w:b/>
          <w:sz w:val="19"/>
          <w:szCs w:val="19"/>
        </w:rPr>
        <w:t xml:space="preserve">Artículo 66. </w:t>
      </w:r>
      <w:r w:rsidRPr="00FB2547">
        <w:rPr>
          <w:rFonts w:ascii="Arial" w:hAnsi="Arial" w:cs="Arial"/>
          <w:sz w:val="19"/>
          <w:szCs w:val="19"/>
        </w:rPr>
        <w:t xml:space="preserve">Derogado </w:t>
      </w:r>
      <w:r w:rsidRPr="00FB2547">
        <w:rPr>
          <w:rFonts w:ascii="Arial" w:hAnsi="Arial" w:cs="Arial"/>
          <w:sz w:val="19"/>
          <w:szCs w:val="19"/>
          <w:vertAlign w:val="superscript"/>
        </w:rPr>
        <w:t xml:space="preserve">(Derogado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1386</w:t>
      </w:r>
      <w:r w:rsidRPr="00FB2547">
        <w:rPr>
          <w:rFonts w:ascii="Arial" w:hAnsi="Arial" w:cs="Arial"/>
          <w:bCs/>
          <w:spacing w:val="-3"/>
          <w:sz w:val="19"/>
          <w:szCs w:val="19"/>
          <w:vertAlign w:val="superscript"/>
        </w:rPr>
        <w:t xml:space="preserve"> PPOE Quinta Sección de fecha 15/12/2012)</w:t>
      </w:r>
    </w:p>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Capítulo Octavo Bis</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Por los Servicios que presta la Secretaría de Finanzas</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sz w:val="19"/>
          <w:szCs w:val="19"/>
          <w:vertAlign w:val="superscript"/>
        </w:rPr>
        <w:t xml:space="preserve">(Adición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p w:rsidR="000F61AB" w:rsidRPr="00FB2547" w:rsidRDefault="000F61AB" w:rsidP="000F61AB">
      <w:pPr>
        <w:pStyle w:val="Textosinformato"/>
        <w:tabs>
          <w:tab w:val="left" w:pos="851"/>
          <w:tab w:val="right" w:leader="dot" w:pos="8828"/>
        </w:tabs>
        <w:jc w:val="center"/>
        <w:rPr>
          <w:rFonts w:ascii="Arial" w:hAnsi="Arial" w:cs="Arial"/>
          <w:b/>
          <w:sz w:val="19"/>
          <w:szCs w:val="19"/>
        </w:rPr>
      </w:pPr>
    </w:p>
    <w:p w:rsidR="000F61AB" w:rsidRPr="00FB2547" w:rsidRDefault="000F61AB" w:rsidP="000F61AB">
      <w:pPr>
        <w:pStyle w:val="Prrafodelista"/>
        <w:tabs>
          <w:tab w:val="left" w:pos="851"/>
        </w:tabs>
        <w:ind w:left="0"/>
        <w:jc w:val="center"/>
        <w:rPr>
          <w:rFonts w:ascii="Arial" w:hAnsi="Arial" w:cs="Arial"/>
          <w:b/>
          <w:sz w:val="19"/>
          <w:szCs w:val="19"/>
        </w:rPr>
      </w:pPr>
      <w:r w:rsidRPr="00FB2547">
        <w:rPr>
          <w:rFonts w:ascii="Arial" w:hAnsi="Arial" w:cs="Arial"/>
          <w:b/>
          <w:sz w:val="19"/>
          <w:szCs w:val="19"/>
        </w:rPr>
        <w:t>Sección Primera</w:t>
      </w:r>
    </w:p>
    <w:p w:rsidR="000F61AB" w:rsidRPr="00FB2547" w:rsidRDefault="000F61AB" w:rsidP="000F61AB">
      <w:pPr>
        <w:pStyle w:val="Prrafodelista"/>
        <w:tabs>
          <w:tab w:val="left" w:pos="851"/>
        </w:tabs>
        <w:ind w:left="0"/>
        <w:jc w:val="center"/>
        <w:rPr>
          <w:rFonts w:ascii="Arial" w:hAnsi="Arial" w:cs="Arial"/>
          <w:b/>
          <w:sz w:val="19"/>
          <w:szCs w:val="19"/>
        </w:rPr>
      </w:pPr>
      <w:r w:rsidRPr="00FB2547">
        <w:rPr>
          <w:rFonts w:ascii="Arial" w:hAnsi="Arial" w:cs="Arial"/>
          <w:b/>
          <w:sz w:val="19"/>
          <w:szCs w:val="19"/>
        </w:rPr>
        <w:t>De las Constancias</w:t>
      </w:r>
    </w:p>
    <w:p w:rsidR="000F61AB" w:rsidRPr="00FB2547" w:rsidRDefault="000F61AB" w:rsidP="000F61AB">
      <w:pPr>
        <w:pStyle w:val="Prrafodelista"/>
        <w:tabs>
          <w:tab w:val="left" w:pos="851"/>
        </w:tabs>
        <w:ind w:left="0"/>
        <w:jc w:val="center"/>
        <w:rPr>
          <w:rFonts w:ascii="Arial" w:hAnsi="Arial" w:cs="Arial"/>
          <w:b/>
          <w:sz w:val="19"/>
          <w:szCs w:val="19"/>
        </w:rPr>
      </w:pP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p w:rsidR="000F61AB" w:rsidRPr="00FB2547" w:rsidRDefault="000F61AB" w:rsidP="000F61AB">
      <w:pPr>
        <w:pStyle w:val="Textosinformato"/>
        <w:tabs>
          <w:tab w:val="right" w:leader="dot" w:pos="8828"/>
        </w:tabs>
        <w:rPr>
          <w:rFonts w:ascii="Arial" w:hAnsi="Arial" w:cs="Arial"/>
          <w:b/>
          <w:sz w:val="19"/>
          <w:szCs w:val="19"/>
        </w:rPr>
      </w:pPr>
    </w:p>
    <w:p w:rsidR="000F61AB" w:rsidRPr="00FB2547" w:rsidRDefault="000F61AB" w:rsidP="000F61AB">
      <w:pPr>
        <w:pStyle w:val="Subttulo"/>
        <w:spacing w:line="24" w:lineRule="atLeast"/>
        <w:jc w:val="both"/>
        <w:rPr>
          <w:rFonts w:ascii="Arial" w:hAnsi="Arial" w:cs="Arial"/>
          <w:b w:val="0"/>
          <w:bCs w:val="0"/>
          <w:spacing w:val="-3"/>
          <w:sz w:val="19"/>
          <w:szCs w:val="19"/>
          <w:vertAlign w:val="superscript"/>
          <w:lang w:val="es-MX"/>
        </w:rPr>
      </w:pPr>
      <w:r w:rsidRPr="005A728A">
        <w:rPr>
          <w:rFonts w:ascii="Arial" w:hAnsi="Arial" w:cs="Arial"/>
          <w:sz w:val="19"/>
          <w:szCs w:val="19"/>
          <w:lang w:val="es-MX"/>
        </w:rPr>
        <w:t xml:space="preserve">Artículo 67. </w:t>
      </w:r>
      <w:r w:rsidRPr="005A728A">
        <w:rPr>
          <w:rFonts w:ascii="Arial" w:hAnsi="Arial" w:cs="Arial"/>
          <w:b w:val="0"/>
          <w:sz w:val="19"/>
          <w:szCs w:val="19"/>
          <w:lang w:val="es-MX"/>
        </w:rPr>
        <w:t>Las</w:t>
      </w:r>
      <w:r w:rsidRPr="00FB2547">
        <w:rPr>
          <w:rFonts w:ascii="Arial" w:hAnsi="Arial" w:cs="Arial"/>
          <w:b w:val="0"/>
          <w:sz w:val="19"/>
          <w:szCs w:val="19"/>
          <w:lang w:val="es-MX"/>
        </w:rPr>
        <w:t xml:space="preserve"> personas físicas, morales o unidades económicas que soliciten servicios a cargo de la Secretaría de Finanzas, causarán y pagarán derechos conforme a los conceptos y cuotas siguientes: </w:t>
      </w:r>
      <w:r w:rsidRPr="00FB2547">
        <w:rPr>
          <w:rFonts w:ascii="Arial" w:hAnsi="Arial" w:cs="Arial"/>
          <w:b w:val="0"/>
          <w:sz w:val="19"/>
          <w:szCs w:val="19"/>
          <w:vertAlign w:val="superscript"/>
          <w:lang w:val="es-MX"/>
        </w:rPr>
        <w:t xml:space="preserve">(Reforma según Decreto </w:t>
      </w:r>
      <w:r w:rsidRPr="00FB2547">
        <w:rPr>
          <w:rFonts w:ascii="Arial" w:hAnsi="Arial" w:cs="Arial"/>
          <w:b w:val="0"/>
          <w:bCs w:val="0"/>
          <w:spacing w:val="-3"/>
          <w:sz w:val="19"/>
          <w:szCs w:val="19"/>
          <w:vertAlign w:val="superscript"/>
          <w:lang w:val="es-MX"/>
        </w:rPr>
        <w:t xml:space="preserve">No. </w:t>
      </w:r>
      <w:r w:rsidRPr="00FB2547">
        <w:rPr>
          <w:rFonts w:ascii="Arial" w:hAnsi="Arial" w:cs="Arial"/>
          <w:b w:val="0"/>
          <w:sz w:val="19"/>
          <w:szCs w:val="19"/>
          <w:vertAlign w:val="superscript"/>
          <w:lang w:val="es-MX"/>
        </w:rPr>
        <w:t>1957</w:t>
      </w:r>
      <w:r w:rsidRPr="00FB2547">
        <w:rPr>
          <w:rFonts w:ascii="Arial" w:hAnsi="Arial" w:cs="Arial"/>
          <w:b w:val="0"/>
          <w:bCs w:val="0"/>
          <w:spacing w:val="-3"/>
          <w:sz w:val="19"/>
          <w:szCs w:val="19"/>
          <w:vertAlign w:val="superscript"/>
          <w:lang w:val="es-MX"/>
        </w:rPr>
        <w:t xml:space="preserve"> PPOE Décima Sección de fecha 2/03/2013)</w:t>
      </w:r>
    </w:p>
    <w:p w:rsidR="000F61AB" w:rsidRPr="00FB2547" w:rsidRDefault="000F61AB" w:rsidP="000F61AB">
      <w:pPr>
        <w:pStyle w:val="Subttulo"/>
        <w:spacing w:line="24" w:lineRule="atLeast"/>
        <w:jc w:val="both"/>
        <w:rPr>
          <w:rFonts w:ascii="Arial" w:hAnsi="Arial" w:cs="Arial"/>
          <w:b w:val="0"/>
          <w:sz w:val="19"/>
          <w:szCs w:val="19"/>
          <w:lang w:val="es-MX"/>
        </w:rPr>
      </w:pPr>
    </w:p>
    <w:tbl>
      <w:tblPr>
        <w:tblW w:w="6892" w:type="dxa"/>
        <w:tblInd w:w="55" w:type="dxa"/>
        <w:tblCellMar>
          <w:left w:w="70" w:type="dxa"/>
          <w:right w:w="70" w:type="dxa"/>
        </w:tblCellMar>
        <w:tblLook w:val="04A0" w:firstRow="1" w:lastRow="0" w:firstColumn="1" w:lastColumn="0" w:noHBand="0" w:noVBand="1"/>
      </w:tblPr>
      <w:tblGrid>
        <w:gridCol w:w="441"/>
        <w:gridCol w:w="4608"/>
        <w:gridCol w:w="1843"/>
      </w:tblGrid>
      <w:tr w:rsidR="000F61AB" w:rsidRPr="00FB2547" w:rsidTr="003E624C">
        <w:trPr>
          <w:trHeight w:val="615"/>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608" w:type="dxa"/>
            <w:shd w:val="clear" w:color="auto" w:fill="auto"/>
            <w:noWrap/>
            <w:hideMark/>
          </w:tcPr>
          <w:p w:rsidR="000F61AB" w:rsidRPr="00FB2547" w:rsidRDefault="000F61AB" w:rsidP="003E624C">
            <w:pPr>
              <w:jc w:val="both"/>
              <w:rPr>
                <w:rFonts w:ascii="Arial" w:hAnsi="Arial" w:cs="Arial"/>
                <w:sz w:val="19"/>
                <w:szCs w:val="19"/>
                <w:lang w:val="es-MX" w:eastAsia="es-MX"/>
              </w:rPr>
            </w:pPr>
          </w:p>
        </w:tc>
        <w:tc>
          <w:tcPr>
            <w:tcW w:w="1843" w:type="dxa"/>
            <w:shd w:val="clear" w:color="auto" w:fill="auto"/>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Número de salarios mínimos</w:t>
            </w:r>
          </w:p>
        </w:tc>
      </w:tr>
      <w:tr w:rsidR="000F61AB" w:rsidRPr="00FB2547" w:rsidTr="003E624C">
        <w:trPr>
          <w:trHeight w:val="567"/>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w:t>
            </w:r>
          </w:p>
        </w:tc>
        <w:tc>
          <w:tcPr>
            <w:tcW w:w="460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expedición de constancias de no adeudo fiscal:</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1.50</w:t>
            </w:r>
          </w:p>
        </w:tc>
      </w:tr>
      <w:tr w:rsidR="000F61AB" w:rsidRPr="00FB2547" w:rsidTr="003E624C">
        <w:trPr>
          <w:trHeight w:val="567"/>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II</w:t>
            </w:r>
          </w:p>
        </w:tc>
        <w:tc>
          <w:tcPr>
            <w:tcW w:w="460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 xml:space="preserve">Por certificación de pago de contribuciones o, por declaración fiscal: </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1.00</w:t>
            </w:r>
          </w:p>
        </w:tc>
      </w:tr>
      <w:tr w:rsidR="000F61AB" w:rsidRPr="00FB2547" w:rsidTr="003E624C">
        <w:trPr>
          <w:trHeight w:val="567"/>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III</w:t>
            </w:r>
          </w:p>
        </w:tc>
        <w:tc>
          <w:tcPr>
            <w:tcW w:w="460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búsqueda de documentos en los archivos de la Secretaría:</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0.50</w:t>
            </w:r>
          </w:p>
        </w:tc>
      </w:tr>
      <w:tr w:rsidR="000F61AB" w:rsidRPr="00FB2547" w:rsidTr="003E624C">
        <w:trPr>
          <w:trHeight w:val="567"/>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IV</w:t>
            </w:r>
          </w:p>
        </w:tc>
        <w:tc>
          <w:tcPr>
            <w:tcW w:w="460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 xml:space="preserve">Cancelación por recibo único de pago por causas imputables al contribuyente o usuario: </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1.00</w:t>
            </w:r>
          </w:p>
        </w:tc>
      </w:tr>
      <w:tr w:rsidR="000F61AB" w:rsidRPr="00FB2547" w:rsidTr="003E624C">
        <w:trPr>
          <w:trHeight w:val="794"/>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60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No se causará el derecho cuando el motivo de la cancelación obedezca a cuestiones ajenas a la voluntad de quien efectúa el cobro del servicio.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794"/>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w:t>
            </w:r>
          </w:p>
        </w:tc>
        <w:tc>
          <w:tcPr>
            <w:tcW w:w="460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expedición de constancias de no adeudo financiero:</w:t>
            </w:r>
            <w:r w:rsidRPr="00FB2547">
              <w:rPr>
                <w:rFonts w:ascii="Arial" w:hAnsi="Arial" w:cs="Arial"/>
                <w:sz w:val="19"/>
                <w:szCs w:val="19"/>
                <w:vertAlign w:val="superscript"/>
                <w:lang w:val="es-MX"/>
              </w:rPr>
              <w:t xml:space="preserve"> (Reforma según Decreto </w:t>
            </w:r>
            <w:r w:rsidRPr="00FB2547">
              <w:rPr>
                <w:rFonts w:ascii="Arial" w:hAnsi="Arial" w:cs="Arial"/>
                <w:bCs/>
                <w:spacing w:val="-3"/>
                <w:sz w:val="19"/>
                <w:szCs w:val="19"/>
                <w:vertAlign w:val="superscript"/>
                <w:lang w:val="es-MX"/>
              </w:rPr>
              <w:t xml:space="preserve">No. </w:t>
            </w:r>
            <w:r w:rsidRPr="00FB2547">
              <w:rPr>
                <w:rFonts w:ascii="Arial" w:hAnsi="Arial" w:cs="Arial"/>
                <w:sz w:val="19"/>
                <w:szCs w:val="19"/>
                <w:vertAlign w:val="superscript"/>
                <w:lang w:val="es-MX"/>
              </w:rPr>
              <w:t>1957</w:t>
            </w:r>
            <w:r w:rsidRPr="00FB2547">
              <w:rPr>
                <w:rFonts w:ascii="Arial" w:hAnsi="Arial" w:cs="Arial"/>
                <w:bCs/>
                <w:spacing w:val="-3"/>
                <w:sz w:val="19"/>
                <w:szCs w:val="19"/>
                <w:vertAlign w:val="superscript"/>
                <w:lang w:val="es-MX"/>
              </w:rPr>
              <w:t xml:space="preserve"> PPOE Décima Sección de fecha 2/03/2013)</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1.00</w:t>
            </w:r>
          </w:p>
        </w:tc>
      </w:tr>
      <w:tr w:rsidR="000F61AB" w:rsidRPr="00FB2547" w:rsidTr="003E624C">
        <w:trPr>
          <w:trHeight w:val="794"/>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VI</w:t>
            </w:r>
          </w:p>
        </w:tc>
        <w:tc>
          <w:tcPr>
            <w:tcW w:w="460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bCs/>
                <w:color w:val="000000"/>
                <w:sz w:val="19"/>
                <w:szCs w:val="19"/>
                <w:lang w:val="es-MX" w:eastAsia="es-MX"/>
              </w:rPr>
              <w:t>Por la expedición de copias certificadas de expedientes:</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0.18</w:t>
            </w:r>
          </w:p>
        </w:tc>
      </w:tr>
      <w:tr w:rsidR="000F61AB" w:rsidRPr="00FB2547" w:rsidTr="003E624C">
        <w:trPr>
          <w:trHeight w:val="567"/>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lastRenderedPageBreak/>
              <w:t>VII</w:t>
            </w:r>
          </w:p>
        </w:tc>
        <w:tc>
          <w:tcPr>
            <w:tcW w:w="460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expedición de copias simples de documentos, por hoja tamaño carta u oficio: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0.02</w:t>
            </w:r>
          </w:p>
        </w:tc>
      </w:tr>
      <w:tr w:rsidR="000F61AB" w:rsidRPr="00FB2547" w:rsidTr="003E624C">
        <w:trPr>
          <w:trHeight w:val="1134"/>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VIII</w:t>
            </w:r>
          </w:p>
        </w:tc>
        <w:tc>
          <w:tcPr>
            <w:tcW w:w="460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Expedición de permiso para la apertura, instalación y funcionamiento del establecimiento que tenga como actividad ofertar al público la celebración de contratos de mutuo con interés y garantía prendaría:</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275.00</w:t>
            </w:r>
          </w:p>
        </w:tc>
      </w:tr>
      <w:tr w:rsidR="000F61AB" w:rsidRPr="00FB2547" w:rsidTr="003E624C">
        <w:trPr>
          <w:trHeight w:val="1304"/>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IX</w:t>
            </w:r>
          </w:p>
        </w:tc>
        <w:tc>
          <w:tcPr>
            <w:tcW w:w="460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 xml:space="preserve">Revalidación de permiso para la apertura, instalación y funcionamiento del establecimiento que tenga como actividad ofertar al público la celebración de contratos de mutuo con interés y garantía prendaría: </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165.00</w:t>
            </w:r>
          </w:p>
        </w:tc>
      </w:tr>
      <w:tr w:rsidR="000F61AB" w:rsidRPr="00FB2547" w:rsidTr="003E624C">
        <w:trPr>
          <w:trHeight w:val="1417"/>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w:t>
            </w:r>
          </w:p>
        </w:tc>
        <w:tc>
          <w:tcPr>
            <w:tcW w:w="460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el estudio y análisis de la documentación presentada para solicitud del permiso para la apertura, instalación y funcionamiento del establecimiento que tenga como actividad ofertar al público la celebración de contratos de mutuo con interés y garantía prendaria:</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15.00</w:t>
            </w:r>
          </w:p>
        </w:tc>
      </w:tr>
      <w:tr w:rsidR="000F61AB" w:rsidRPr="00FB2547" w:rsidTr="003E624C">
        <w:trPr>
          <w:trHeight w:val="295"/>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608" w:type="dxa"/>
            <w:shd w:val="clear" w:color="auto" w:fill="auto"/>
            <w:hideMark/>
          </w:tcPr>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Pesos</w:t>
            </w:r>
          </w:p>
        </w:tc>
      </w:tr>
      <w:tr w:rsidR="000F61AB" w:rsidRPr="00FB2547" w:rsidTr="003E624C">
        <w:trPr>
          <w:trHeight w:val="567"/>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XI</w:t>
            </w:r>
          </w:p>
        </w:tc>
        <w:tc>
          <w:tcPr>
            <w:tcW w:w="460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cada día de almacenaje de mercancías en depósito en recintos fiscales por metro cuadrado:</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340"/>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a)</w:t>
            </w:r>
          </w:p>
        </w:tc>
        <w:tc>
          <w:tcPr>
            <w:tcW w:w="460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Vehículos automotores:</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$10.00</w:t>
            </w:r>
          </w:p>
        </w:tc>
      </w:tr>
      <w:tr w:rsidR="000F61AB" w:rsidRPr="00FB2547" w:rsidTr="003E624C">
        <w:trPr>
          <w:trHeight w:val="340"/>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b)</w:t>
            </w:r>
          </w:p>
        </w:tc>
        <w:tc>
          <w:tcPr>
            <w:tcW w:w="4608"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Bienes muebles distintos del inciso a):</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$5.00</w:t>
            </w:r>
          </w:p>
        </w:tc>
      </w:tr>
      <w:tr w:rsidR="000F61AB" w:rsidRPr="00FB2547" w:rsidTr="003E624C">
        <w:trPr>
          <w:trHeight w:val="567"/>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608" w:type="dxa"/>
            <w:shd w:val="clear" w:color="auto" w:fill="auto"/>
            <w:hideMark/>
          </w:tcPr>
          <w:p w:rsidR="000F61AB" w:rsidRPr="00FB2547" w:rsidRDefault="000F61AB" w:rsidP="003E624C">
            <w:pPr>
              <w:jc w:val="both"/>
              <w:rPr>
                <w:rFonts w:ascii="Arial" w:hAnsi="Arial" w:cs="Arial"/>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Número de salarios mínimos</w:t>
            </w:r>
          </w:p>
        </w:tc>
      </w:tr>
      <w:tr w:rsidR="000F61AB" w:rsidRPr="00FB2547" w:rsidTr="003E624C">
        <w:trPr>
          <w:trHeight w:val="567"/>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XII</w:t>
            </w:r>
          </w:p>
        </w:tc>
        <w:tc>
          <w:tcPr>
            <w:tcW w:w="4608" w:type="dxa"/>
            <w:shd w:val="clear" w:color="auto" w:fill="auto"/>
            <w:hideMark/>
          </w:tcPr>
          <w:p w:rsidR="000F61AB" w:rsidRPr="00FB2547" w:rsidRDefault="000F61AB" w:rsidP="003E624C">
            <w:pPr>
              <w:jc w:val="both"/>
              <w:rPr>
                <w:rFonts w:ascii="Arial" w:hAnsi="Arial" w:cs="Arial"/>
                <w:sz w:val="19"/>
                <w:szCs w:val="19"/>
                <w:vertAlign w:val="superscript"/>
                <w:lang w:val="es-MX"/>
              </w:rPr>
            </w:pPr>
            <w:r w:rsidRPr="00FB2547">
              <w:rPr>
                <w:rFonts w:ascii="Arial" w:hAnsi="Arial" w:cs="Arial"/>
                <w:sz w:val="19"/>
                <w:szCs w:val="19"/>
                <w:lang w:val="es-MX" w:eastAsia="es-MX"/>
              </w:rPr>
              <w:t>Por la expedición de constancias a que alude la Ley de Deuda Pública:</w:t>
            </w:r>
            <w:r w:rsidRPr="00FB2547">
              <w:rPr>
                <w:rFonts w:ascii="Arial" w:hAnsi="Arial" w:cs="Arial"/>
                <w:sz w:val="19"/>
                <w:szCs w:val="19"/>
                <w:vertAlign w:val="superscript"/>
                <w:lang w:val="es-MX"/>
              </w:rPr>
              <w:t xml:space="preserve"> (Adición según Decreto </w:t>
            </w:r>
            <w:r w:rsidRPr="00FB2547">
              <w:rPr>
                <w:rFonts w:ascii="Arial" w:hAnsi="Arial" w:cs="Arial"/>
                <w:bCs/>
                <w:spacing w:val="-3"/>
                <w:sz w:val="19"/>
                <w:szCs w:val="19"/>
                <w:vertAlign w:val="superscript"/>
                <w:lang w:val="es-MX"/>
              </w:rPr>
              <w:t xml:space="preserve">No. </w:t>
            </w:r>
            <w:r w:rsidRPr="00FB2547">
              <w:rPr>
                <w:rFonts w:ascii="Arial" w:hAnsi="Arial" w:cs="Arial"/>
                <w:sz w:val="19"/>
                <w:szCs w:val="19"/>
                <w:vertAlign w:val="superscript"/>
                <w:lang w:val="es-MX"/>
              </w:rPr>
              <w:t>1957</w:t>
            </w:r>
            <w:r w:rsidRPr="00FB2547">
              <w:rPr>
                <w:rFonts w:ascii="Arial" w:hAnsi="Arial" w:cs="Arial"/>
                <w:bCs/>
                <w:spacing w:val="-3"/>
                <w:sz w:val="19"/>
                <w:szCs w:val="19"/>
                <w:vertAlign w:val="superscript"/>
                <w:lang w:val="es-MX"/>
              </w:rPr>
              <w:t xml:space="preserve"> PPOE Décima Sección de fecha 2/03/2013)</w:t>
            </w:r>
          </w:p>
        </w:tc>
        <w:tc>
          <w:tcPr>
            <w:tcW w:w="1843" w:type="dxa"/>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5.00</w:t>
            </w:r>
          </w:p>
        </w:tc>
      </w:tr>
      <w:tr w:rsidR="000F61AB" w:rsidRPr="00FB2547" w:rsidTr="003E624C">
        <w:trPr>
          <w:trHeight w:val="567"/>
        </w:trPr>
        <w:tc>
          <w:tcPr>
            <w:tcW w:w="441" w:type="dxa"/>
            <w:shd w:val="clear" w:color="auto" w:fill="auto"/>
            <w:noWrap/>
          </w:tcPr>
          <w:p w:rsidR="000F61AB" w:rsidRPr="0080537B" w:rsidRDefault="000F61AB" w:rsidP="003E624C">
            <w:pPr>
              <w:rPr>
                <w:rFonts w:ascii="Arial" w:hAnsi="Arial" w:cs="Arial"/>
                <w:i/>
                <w:sz w:val="19"/>
                <w:szCs w:val="19"/>
                <w:lang w:val="es-MX" w:eastAsia="es-MX"/>
              </w:rPr>
            </w:pPr>
            <w:r w:rsidRPr="0080537B">
              <w:rPr>
                <w:rFonts w:ascii="Arial" w:hAnsi="Arial" w:cs="Arial"/>
                <w:i/>
                <w:sz w:val="19"/>
                <w:szCs w:val="19"/>
                <w:lang w:val="es-MX" w:eastAsia="es-MX"/>
              </w:rPr>
              <w:t>XIII</w:t>
            </w:r>
          </w:p>
        </w:tc>
        <w:tc>
          <w:tcPr>
            <w:tcW w:w="4608" w:type="dxa"/>
            <w:shd w:val="clear" w:color="auto" w:fill="auto"/>
          </w:tcPr>
          <w:p w:rsidR="000F61AB" w:rsidRPr="0080537B" w:rsidRDefault="000F61AB" w:rsidP="003E624C">
            <w:pPr>
              <w:jc w:val="both"/>
              <w:rPr>
                <w:rFonts w:ascii="Arial" w:hAnsi="Arial" w:cs="Arial"/>
                <w:i/>
                <w:sz w:val="19"/>
                <w:szCs w:val="19"/>
                <w:vertAlign w:val="superscript"/>
                <w:lang w:val="es-MX" w:eastAsia="es-MX"/>
              </w:rPr>
            </w:pPr>
            <w:r w:rsidRPr="0080537B">
              <w:rPr>
                <w:rFonts w:ascii="Arial" w:hAnsi="Arial" w:cs="Arial"/>
                <w:i/>
                <w:color w:val="000000"/>
                <w:sz w:val="19"/>
                <w:szCs w:val="19"/>
                <w:lang w:eastAsia="es-MX"/>
              </w:rPr>
              <w:t>Por reposición de permiso para la apertura, instalación y funcionamiento de casas de empeño en el Estado:</w:t>
            </w:r>
            <w:r w:rsidRPr="0080537B">
              <w:rPr>
                <w:rFonts w:ascii="Arial" w:hAnsi="Arial" w:cs="Arial"/>
                <w:i/>
                <w:color w:val="000000"/>
                <w:sz w:val="19"/>
                <w:szCs w:val="19"/>
                <w:vertAlign w:val="superscript"/>
                <w:lang w:eastAsia="es-MX"/>
              </w:rPr>
              <w:t xml:space="preserve"> </w:t>
            </w:r>
            <w:r w:rsidRPr="0080537B">
              <w:rPr>
                <w:rFonts w:ascii="Arial" w:hAnsi="Arial" w:cs="Arial"/>
                <w:i/>
                <w:sz w:val="19"/>
                <w:szCs w:val="19"/>
                <w:vertAlign w:val="superscript"/>
                <w:lang w:val="es-MX" w:eastAsia="es-MX"/>
              </w:rPr>
              <w:t>(Adición según Decreto Núm. 1669. PPOE Extra de fecha 31-12-2015)</w:t>
            </w:r>
          </w:p>
        </w:tc>
        <w:tc>
          <w:tcPr>
            <w:tcW w:w="1843" w:type="dxa"/>
            <w:shd w:val="clear" w:color="auto" w:fill="auto"/>
            <w:noWrap/>
          </w:tcPr>
          <w:p w:rsidR="000F61AB" w:rsidRPr="0080537B" w:rsidRDefault="000F61AB" w:rsidP="003E624C">
            <w:pPr>
              <w:jc w:val="center"/>
              <w:rPr>
                <w:rFonts w:ascii="Arial" w:hAnsi="Arial" w:cs="Arial"/>
                <w:i/>
                <w:sz w:val="19"/>
                <w:szCs w:val="19"/>
                <w:lang w:val="es-MX" w:eastAsia="es-MX"/>
              </w:rPr>
            </w:pPr>
          </w:p>
          <w:p w:rsidR="000F61AB" w:rsidRPr="0080537B" w:rsidRDefault="000F61AB" w:rsidP="003E624C">
            <w:pPr>
              <w:jc w:val="center"/>
              <w:rPr>
                <w:rFonts w:ascii="Arial" w:hAnsi="Arial" w:cs="Arial"/>
                <w:i/>
                <w:sz w:val="19"/>
                <w:szCs w:val="19"/>
                <w:lang w:val="es-MX" w:eastAsia="es-MX"/>
              </w:rPr>
            </w:pPr>
            <w:r w:rsidRPr="0080537B">
              <w:rPr>
                <w:rFonts w:ascii="Arial" w:hAnsi="Arial" w:cs="Arial"/>
                <w:i/>
                <w:sz w:val="19"/>
                <w:szCs w:val="19"/>
                <w:lang w:val="es-MX" w:eastAsia="es-MX"/>
              </w:rPr>
              <w:t>80.00</w:t>
            </w:r>
          </w:p>
        </w:tc>
      </w:tr>
    </w:tbl>
    <w:p w:rsidR="000F61AB" w:rsidRPr="00FB2547" w:rsidRDefault="000F61AB" w:rsidP="000F61AB">
      <w:pPr>
        <w:autoSpaceDE w:val="0"/>
        <w:autoSpaceDN w:val="0"/>
        <w:adjustRightInd w:val="0"/>
        <w:ind w:right="452"/>
        <w:jc w:val="both"/>
        <w:rPr>
          <w:rFonts w:ascii="Arial" w:hAnsi="Arial" w:cs="Arial"/>
          <w:bCs/>
          <w:sz w:val="19"/>
          <w:szCs w:val="19"/>
          <w:lang w:val="es-MX"/>
        </w:rPr>
      </w:pPr>
    </w:p>
    <w:p w:rsidR="000F61AB" w:rsidRPr="00FB2547" w:rsidRDefault="000F61AB" w:rsidP="000F61AB">
      <w:pPr>
        <w:autoSpaceDE w:val="0"/>
        <w:autoSpaceDN w:val="0"/>
        <w:adjustRightInd w:val="0"/>
        <w:ind w:right="452"/>
        <w:jc w:val="both"/>
        <w:rPr>
          <w:rFonts w:ascii="Arial" w:hAnsi="Arial" w:cs="Arial"/>
          <w:bCs/>
          <w:sz w:val="19"/>
          <w:szCs w:val="19"/>
          <w:lang w:val="es-MX"/>
        </w:rPr>
      </w:pPr>
      <w:r w:rsidRPr="00FB2547">
        <w:rPr>
          <w:rFonts w:ascii="Arial" w:hAnsi="Arial" w:cs="Arial"/>
          <w:bCs/>
          <w:sz w:val="19"/>
          <w:szCs w:val="19"/>
          <w:lang w:val="es-MX"/>
        </w:rPr>
        <w:t>Los contendores vacíos se considerarán mercancías.</w:t>
      </w:r>
    </w:p>
    <w:p w:rsidR="000F61AB" w:rsidRPr="00FB2547" w:rsidRDefault="000F61AB" w:rsidP="000F61AB">
      <w:pPr>
        <w:autoSpaceDE w:val="0"/>
        <w:autoSpaceDN w:val="0"/>
        <w:adjustRightInd w:val="0"/>
        <w:ind w:right="452"/>
        <w:jc w:val="both"/>
        <w:rPr>
          <w:rFonts w:ascii="Arial" w:hAnsi="Arial" w:cs="Arial"/>
          <w:b/>
          <w:bCs/>
          <w:sz w:val="19"/>
          <w:szCs w:val="19"/>
          <w:lang w:val="es-MX"/>
        </w:rPr>
      </w:pPr>
    </w:p>
    <w:p w:rsidR="000F61AB" w:rsidRPr="00FB2547" w:rsidRDefault="000F61AB" w:rsidP="000F61AB">
      <w:pPr>
        <w:pStyle w:val="Textosinformato"/>
        <w:tabs>
          <w:tab w:val="right" w:leader="dot" w:pos="8828"/>
        </w:tabs>
        <w:jc w:val="both"/>
        <w:rPr>
          <w:rFonts w:ascii="Arial" w:hAnsi="Arial" w:cs="Arial"/>
          <w:b/>
          <w:sz w:val="19"/>
          <w:szCs w:val="19"/>
        </w:rPr>
      </w:pPr>
      <w:r w:rsidRPr="00FB2547">
        <w:rPr>
          <w:rFonts w:ascii="Arial" w:hAnsi="Arial" w:cs="Arial"/>
          <w:bCs/>
          <w:sz w:val="19"/>
          <w:szCs w:val="19"/>
        </w:rPr>
        <w:t xml:space="preserve">Para efectos de la fracción XI, cuando se trate de objetos cuyas dimensiones sean por fracción de la medida establecida, se cobrará en proporción al espacio que se ocupe. </w:t>
      </w: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1386</w:t>
      </w:r>
      <w:r w:rsidRPr="00FB2547">
        <w:rPr>
          <w:rFonts w:ascii="Arial" w:hAnsi="Arial" w:cs="Arial"/>
          <w:bCs/>
          <w:spacing w:val="-3"/>
          <w:sz w:val="19"/>
          <w:szCs w:val="19"/>
          <w:vertAlign w:val="superscript"/>
        </w:rPr>
        <w:t xml:space="preserve"> PPOE Quinta Sección de fecha 15/12/2012)</w:t>
      </w:r>
      <w:r w:rsidRPr="00FB2547">
        <w:rPr>
          <w:rFonts w:ascii="Arial" w:hAnsi="Arial" w:cs="Arial"/>
          <w:sz w:val="19"/>
          <w:szCs w:val="19"/>
          <w:vertAlign w:val="superscript"/>
        </w:rPr>
        <w:t xml:space="preserve"> (Reforma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1957</w:t>
      </w:r>
      <w:r w:rsidRPr="00FB2547">
        <w:rPr>
          <w:rFonts w:ascii="Arial" w:hAnsi="Arial" w:cs="Arial"/>
          <w:bCs/>
          <w:spacing w:val="-3"/>
          <w:sz w:val="19"/>
          <w:szCs w:val="19"/>
          <w:vertAlign w:val="superscript"/>
        </w:rPr>
        <w:t xml:space="preserve"> PPOE Décima Sección de fecha 2/03/2013)</w:t>
      </w:r>
    </w:p>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Prrafodelista"/>
        <w:ind w:left="0"/>
        <w:jc w:val="center"/>
        <w:rPr>
          <w:rFonts w:ascii="Arial" w:hAnsi="Arial" w:cs="Arial"/>
          <w:b/>
          <w:sz w:val="19"/>
          <w:szCs w:val="19"/>
        </w:rPr>
      </w:pPr>
      <w:r w:rsidRPr="00FB2547">
        <w:rPr>
          <w:rFonts w:ascii="Arial" w:hAnsi="Arial" w:cs="Arial"/>
          <w:b/>
          <w:sz w:val="19"/>
          <w:szCs w:val="19"/>
        </w:rPr>
        <w:t>Sección Segunda</w:t>
      </w:r>
    </w:p>
    <w:p w:rsidR="000F61AB" w:rsidRPr="00FB2547" w:rsidRDefault="000F61AB" w:rsidP="000F61AB">
      <w:pPr>
        <w:pStyle w:val="Prrafodelista"/>
        <w:ind w:left="0"/>
        <w:jc w:val="center"/>
        <w:rPr>
          <w:rFonts w:ascii="Arial" w:hAnsi="Arial" w:cs="Arial"/>
          <w:b/>
          <w:sz w:val="19"/>
          <w:szCs w:val="19"/>
        </w:rPr>
      </w:pPr>
      <w:r w:rsidRPr="00FB2547">
        <w:rPr>
          <w:rFonts w:ascii="Arial" w:hAnsi="Arial" w:cs="Arial"/>
          <w:b/>
          <w:sz w:val="19"/>
          <w:szCs w:val="19"/>
        </w:rPr>
        <w:t>Servicios Catastrales</w:t>
      </w:r>
    </w:p>
    <w:p w:rsidR="000F61AB" w:rsidRPr="00FB2547" w:rsidRDefault="000F61AB" w:rsidP="000F61AB">
      <w:pPr>
        <w:pStyle w:val="Prrafodelista"/>
        <w:ind w:left="0"/>
        <w:jc w:val="center"/>
        <w:rPr>
          <w:rFonts w:ascii="Arial" w:hAnsi="Arial" w:cs="Arial"/>
          <w:b/>
          <w:sz w:val="19"/>
          <w:szCs w:val="19"/>
        </w:rPr>
      </w:pP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p w:rsidR="000F61AB" w:rsidRPr="00FB2547" w:rsidRDefault="000F61AB" w:rsidP="000F61AB">
      <w:pPr>
        <w:pStyle w:val="Textosinformato"/>
        <w:tabs>
          <w:tab w:val="right" w:leader="dot" w:pos="8828"/>
        </w:tabs>
        <w:jc w:val="center"/>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23677">
        <w:rPr>
          <w:rFonts w:ascii="Arial" w:hAnsi="Arial" w:cs="Arial"/>
          <w:b/>
          <w:sz w:val="19"/>
          <w:szCs w:val="19"/>
        </w:rPr>
        <w:lastRenderedPageBreak/>
        <w:t>Artículo 68.</w:t>
      </w:r>
      <w:r w:rsidRPr="00FB2547">
        <w:rPr>
          <w:rFonts w:ascii="Arial" w:hAnsi="Arial" w:cs="Arial"/>
          <w:b/>
          <w:sz w:val="19"/>
          <w:szCs w:val="19"/>
        </w:rPr>
        <w:t xml:space="preserve"> </w:t>
      </w:r>
      <w:r w:rsidRPr="00FB2547">
        <w:rPr>
          <w:rFonts w:ascii="Arial" w:hAnsi="Arial" w:cs="Arial"/>
          <w:color w:val="000000"/>
          <w:sz w:val="19"/>
          <w:szCs w:val="19"/>
          <w:lang w:eastAsia="es-MX"/>
        </w:rPr>
        <w:t>Las personas físicas, morales o unidades económicas que soliciten los trámites catastrales que a continuación se indican, causarán y pagarán derechos de conformidad con las siguientes cuotas:</w:t>
      </w:r>
    </w:p>
    <w:p w:rsidR="000F61AB" w:rsidRPr="00FB2547" w:rsidRDefault="000F61AB" w:rsidP="000F61AB">
      <w:pPr>
        <w:pStyle w:val="Textosinformato"/>
        <w:tabs>
          <w:tab w:val="right" w:leader="dot" w:pos="8828"/>
        </w:tabs>
        <w:jc w:val="both"/>
        <w:rPr>
          <w:rFonts w:ascii="Arial" w:hAnsi="Arial" w:cs="Arial"/>
          <w:sz w:val="19"/>
          <w:szCs w:val="19"/>
        </w:rPr>
      </w:pPr>
    </w:p>
    <w:tbl>
      <w:tblPr>
        <w:tblW w:w="7116" w:type="dxa"/>
        <w:tblInd w:w="56" w:type="dxa"/>
        <w:tblCellMar>
          <w:left w:w="70" w:type="dxa"/>
          <w:right w:w="70" w:type="dxa"/>
        </w:tblCellMar>
        <w:tblLook w:val="04A0" w:firstRow="1" w:lastRow="0" w:firstColumn="1" w:lastColumn="0" w:noHBand="0" w:noVBand="1"/>
      </w:tblPr>
      <w:tblGrid>
        <w:gridCol w:w="471"/>
        <w:gridCol w:w="318"/>
        <w:gridCol w:w="4484"/>
        <w:gridCol w:w="1843"/>
      </w:tblGrid>
      <w:tr w:rsidR="000F61AB" w:rsidRPr="00FB2547" w:rsidTr="003E624C">
        <w:trPr>
          <w:trHeight w:val="630"/>
        </w:trPr>
        <w:tc>
          <w:tcPr>
            <w:tcW w:w="471"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p>
        </w:tc>
        <w:tc>
          <w:tcPr>
            <w:tcW w:w="318"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p>
        </w:tc>
        <w:tc>
          <w:tcPr>
            <w:tcW w:w="4484" w:type="dxa"/>
            <w:tcBorders>
              <w:top w:val="nil"/>
              <w:left w:val="nil"/>
              <w:bottom w:val="nil"/>
              <w:right w:val="nil"/>
            </w:tcBorders>
            <w:shd w:val="clear" w:color="auto" w:fill="auto"/>
            <w:hideMark/>
          </w:tcPr>
          <w:p w:rsidR="000F61AB" w:rsidRPr="00FB2547" w:rsidRDefault="000F61AB" w:rsidP="003E624C">
            <w:pPr>
              <w:rPr>
                <w:color w:val="000000"/>
                <w:sz w:val="19"/>
                <w:szCs w:val="19"/>
                <w:lang w:val="es-MX" w:eastAsia="es-MX"/>
              </w:rPr>
            </w:pPr>
          </w:p>
        </w:tc>
        <w:tc>
          <w:tcPr>
            <w:tcW w:w="1843" w:type="dxa"/>
            <w:tcBorders>
              <w:top w:val="nil"/>
              <w:left w:val="nil"/>
              <w:bottom w:val="nil"/>
              <w:right w:val="nil"/>
            </w:tcBorders>
            <w:shd w:val="clear" w:color="auto" w:fill="auto"/>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Número de salarios mínimos</w:t>
            </w:r>
          </w:p>
        </w:tc>
      </w:tr>
      <w:tr w:rsidR="000F61AB" w:rsidRPr="00FB2547" w:rsidTr="003E624C">
        <w:trPr>
          <w:trHeight w:val="794"/>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I</w:t>
            </w: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484"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Registro catastral por cada bien inmueble en el Sistema Integral de Catastro, derivado de un traslado de dominio o por la cesión de derechos:</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29.00</w:t>
            </w:r>
          </w:p>
        </w:tc>
      </w:tr>
      <w:tr w:rsidR="000F61AB" w:rsidRPr="00FB2547" w:rsidTr="003E624C">
        <w:trPr>
          <w:trHeight w:val="567"/>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II</w:t>
            </w: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484"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Integración al Sistema Integral de Catastro por cada bien inmueble:</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28.00</w:t>
            </w:r>
          </w:p>
        </w:tc>
      </w:tr>
      <w:tr w:rsidR="000F61AB" w:rsidRPr="00FB2547" w:rsidTr="003E624C">
        <w:trPr>
          <w:trHeight w:val="567"/>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III</w:t>
            </w: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484"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Actualización de registro catastral en el Sistema Integral de Catastro de:</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r>
      <w:tr w:rsidR="000F61AB" w:rsidRPr="00FB2547" w:rsidTr="003E624C">
        <w:trPr>
          <w:trHeight w:val="567"/>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a)</w:t>
            </w:r>
          </w:p>
        </w:tc>
        <w:tc>
          <w:tcPr>
            <w:tcW w:w="4484"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Valor catastral, Medidas, construcción, por cada bien inmueble:</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28.00</w:t>
            </w:r>
          </w:p>
        </w:tc>
      </w:tr>
      <w:tr w:rsidR="000F61AB" w:rsidRPr="00FB2547" w:rsidTr="003E624C">
        <w:trPr>
          <w:trHeight w:val="567"/>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b)</w:t>
            </w:r>
          </w:p>
        </w:tc>
        <w:tc>
          <w:tcPr>
            <w:tcW w:w="4484"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Datos que no alteren la superficie del predio y la base catastral, por cada bien inmueble:</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3.50</w:t>
            </w:r>
          </w:p>
        </w:tc>
      </w:tr>
      <w:tr w:rsidR="000F61AB" w:rsidRPr="00FB2547" w:rsidTr="003E624C">
        <w:trPr>
          <w:trHeight w:val="794"/>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IV</w:t>
            </w: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484"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Asignación o reasignación de registro catastral en el Sistema Integral de Catastro, derivado de la división o fusión de bienes inmuebles:</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2.50</w:t>
            </w: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V</w:t>
            </w: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484"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eastAsia="es-MX"/>
              </w:rPr>
              <w:t xml:space="preserve">Reimpresión de la cédula catastral: </w:t>
            </w: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3.00</w:t>
            </w: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VI</w:t>
            </w: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484"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Por cancelación de registro de cuenta catastral:</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5.50</w:t>
            </w:r>
          </w:p>
        </w:tc>
      </w:tr>
      <w:tr w:rsidR="000F61AB" w:rsidRPr="00FB2547" w:rsidTr="003E624C">
        <w:trPr>
          <w:trHeight w:val="794"/>
        </w:trPr>
        <w:tc>
          <w:tcPr>
            <w:tcW w:w="471" w:type="dxa"/>
            <w:tcBorders>
              <w:top w:val="nil"/>
              <w:left w:val="nil"/>
              <w:bottom w:val="nil"/>
              <w:right w:val="nil"/>
            </w:tcBorders>
            <w:shd w:val="clear" w:color="auto" w:fill="auto"/>
            <w:noWrap/>
            <w:hideMark/>
          </w:tcPr>
          <w:p w:rsidR="000F61AB" w:rsidRPr="0080537B" w:rsidRDefault="000F61AB" w:rsidP="003E624C">
            <w:pPr>
              <w:jc w:val="center"/>
              <w:rPr>
                <w:rFonts w:ascii="Arial" w:hAnsi="Arial" w:cs="Arial"/>
                <w:i/>
                <w:color w:val="000000"/>
                <w:sz w:val="19"/>
                <w:szCs w:val="19"/>
                <w:lang w:val="es-MX" w:eastAsia="es-MX"/>
              </w:rPr>
            </w:pPr>
            <w:r w:rsidRPr="0080537B">
              <w:rPr>
                <w:rFonts w:ascii="Arial" w:hAnsi="Arial" w:cs="Arial"/>
                <w:i/>
                <w:color w:val="000000"/>
                <w:sz w:val="19"/>
                <w:szCs w:val="19"/>
                <w:lang w:val="es-MX" w:eastAsia="es-MX"/>
              </w:rPr>
              <w:t>VII</w:t>
            </w:r>
          </w:p>
        </w:tc>
        <w:tc>
          <w:tcPr>
            <w:tcW w:w="318" w:type="dxa"/>
            <w:tcBorders>
              <w:top w:val="nil"/>
              <w:left w:val="nil"/>
              <w:bottom w:val="nil"/>
              <w:right w:val="nil"/>
            </w:tcBorders>
            <w:shd w:val="clear" w:color="auto" w:fill="auto"/>
            <w:noWrap/>
            <w:hideMark/>
          </w:tcPr>
          <w:p w:rsidR="000F61AB" w:rsidRPr="0080537B" w:rsidRDefault="000F61AB" w:rsidP="003E624C">
            <w:pPr>
              <w:jc w:val="center"/>
              <w:rPr>
                <w:rFonts w:ascii="Arial" w:hAnsi="Arial" w:cs="Arial"/>
                <w:i/>
                <w:color w:val="000000"/>
                <w:sz w:val="19"/>
                <w:szCs w:val="19"/>
                <w:lang w:val="es-MX" w:eastAsia="es-MX"/>
              </w:rPr>
            </w:pPr>
          </w:p>
        </w:tc>
        <w:tc>
          <w:tcPr>
            <w:tcW w:w="4484" w:type="dxa"/>
            <w:tcBorders>
              <w:top w:val="nil"/>
              <w:left w:val="nil"/>
              <w:bottom w:val="nil"/>
              <w:right w:val="nil"/>
            </w:tcBorders>
            <w:shd w:val="clear" w:color="auto" w:fill="auto"/>
            <w:hideMark/>
          </w:tcPr>
          <w:p w:rsidR="000F61AB" w:rsidRPr="0080537B" w:rsidRDefault="000F61AB" w:rsidP="003E624C">
            <w:pPr>
              <w:jc w:val="both"/>
              <w:rPr>
                <w:rFonts w:ascii="Arial" w:hAnsi="Arial" w:cs="Arial"/>
                <w:i/>
                <w:color w:val="000000"/>
                <w:sz w:val="19"/>
                <w:szCs w:val="19"/>
                <w:vertAlign w:val="superscript"/>
                <w:lang w:val="es-MX" w:eastAsia="es-MX"/>
              </w:rPr>
            </w:pPr>
            <w:r w:rsidRPr="0080537B">
              <w:rPr>
                <w:rFonts w:ascii="Arial" w:hAnsi="Arial" w:cs="Arial"/>
                <w:i/>
                <w:color w:val="000000"/>
                <w:sz w:val="19"/>
                <w:szCs w:val="19"/>
                <w:lang w:eastAsia="es-MX"/>
              </w:rPr>
              <w:t>Por impresión o reimpresión del recibo de pago de la boleta de pago del impuesto predial, previa autorización de los Ayuntamientos</w:t>
            </w:r>
            <w:r w:rsidRPr="0080537B">
              <w:rPr>
                <w:rFonts w:ascii="Arial" w:hAnsi="Arial" w:cs="Arial"/>
                <w:i/>
                <w:color w:val="000000"/>
                <w:sz w:val="19"/>
                <w:szCs w:val="19"/>
                <w:lang w:val="es-MX" w:eastAsia="es-MX"/>
              </w:rPr>
              <w:t xml:space="preserve">: </w:t>
            </w:r>
            <w:r w:rsidRPr="0080537B">
              <w:rPr>
                <w:rFonts w:ascii="Arial" w:hAnsi="Arial" w:cs="Arial"/>
                <w:i/>
                <w:color w:val="000000"/>
                <w:sz w:val="19"/>
                <w:szCs w:val="19"/>
                <w:vertAlign w:val="superscript"/>
                <w:lang w:val="es-MX" w:eastAsia="es-MX"/>
              </w:rPr>
              <w:t xml:space="preserve">(Reforma según Decreto </w:t>
            </w:r>
            <w:r>
              <w:rPr>
                <w:rFonts w:ascii="Arial" w:hAnsi="Arial" w:cs="Arial"/>
                <w:i/>
                <w:color w:val="000000"/>
                <w:sz w:val="19"/>
                <w:szCs w:val="19"/>
                <w:vertAlign w:val="superscript"/>
                <w:lang w:val="es-MX" w:eastAsia="es-MX"/>
              </w:rPr>
              <w:t>Núm. 1669</w:t>
            </w:r>
            <w:r w:rsidRPr="0080537B">
              <w:rPr>
                <w:rFonts w:ascii="Arial" w:hAnsi="Arial" w:cs="Arial"/>
                <w:i/>
                <w:color w:val="000000"/>
                <w:sz w:val="19"/>
                <w:szCs w:val="19"/>
                <w:vertAlign w:val="superscript"/>
                <w:lang w:val="es-MX" w:eastAsia="es-MX"/>
              </w:rPr>
              <w:t xml:space="preserve"> PPOE </w:t>
            </w:r>
            <w:r>
              <w:rPr>
                <w:rFonts w:ascii="Arial" w:hAnsi="Arial" w:cs="Arial"/>
                <w:i/>
                <w:color w:val="000000"/>
                <w:sz w:val="19"/>
                <w:szCs w:val="19"/>
                <w:vertAlign w:val="superscript"/>
                <w:lang w:val="es-MX" w:eastAsia="es-MX"/>
              </w:rPr>
              <w:t xml:space="preserve">Extra </w:t>
            </w:r>
            <w:r w:rsidRPr="0080537B">
              <w:rPr>
                <w:rFonts w:ascii="Arial" w:hAnsi="Arial" w:cs="Arial"/>
                <w:i/>
                <w:color w:val="000000"/>
                <w:sz w:val="19"/>
                <w:szCs w:val="19"/>
                <w:vertAlign w:val="superscript"/>
                <w:lang w:val="es-MX" w:eastAsia="es-MX"/>
              </w:rPr>
              <w:t xml:space="preserve">de fecha </w:t>
            </w:r>
            <w:r>
              <w:rPr>
                <w:rFonts w:ascii="Arial" w:hAnsi="Arial" w:cs="Arial"/>
                <w:i/>
                <w:color w:val="000000"/>
                <w:sz w:val="19"/>
                <w:szCs w:val="19"/>
                <w:vertAlign w:val="superscript"/>
                <w:lang w:val="es-MX" w:eastAsia="es-MX"/>
              </w:rPr>
              <w:t>31-</w:t>
            </w:r>
            <w:r w:rsidRPr="0080537B">
              <w:rPr>
                <w:rFonts w:ascii="Arial" w:hAnsi="Arial" w:cs="Arial"/>
                <w:i/>
                <w:color w:val="000000"/>
                <w:sz w:val="19"/>
                <w:szCs w:val="19"/>
                <w:vertAlign w:val="superscript"/>
                <w:lang w:val="es-MX" w:eastAsia="es-MX"/>
              </w:rPr>
              <w:t>12-2015)</w:t>
            </w:r>
          </w:p>
        </w:tc>
        <w:tc>
          <w:tcPr>
            <w:tcW w:w="1843" w:type="dxa"/>
            <w:tcBorders>
              <w:top w:val="nil"/>
              <w:left w:val="nil"/>
              <w:bottom w:val="nil"/>
              <w:right w:val="nil"/>
            </w:tcBorders>
            <w:shd w:val="clear" w:color="auto" w:fill="auto"/>
            <w:noWrap/>
            <w:hideMark/>
          </w:tcPr>
          <w:p w:rsidR="000F61AB" w:rsidRPr="0080537B" w:rsidRDefault="000F61AB" w:rsidP="003E624C">
            <w:pPr>
              <w:jc w:val="center"/>
              <w:rPr>
                <w:rFonts w:ascii="Arial" w:hAnsi="Arial" w:cs="Arial"/>
                <w:i/>
                <w:color w:val="000000"/>
                <w:sz w:val="19"/>
                <w:szCs w:val="19"/>
                <w:lang w:val="es-MX" w:eastAsia="es-MX"/>
              </w:rPr>
            </w:pPr>
          </w:p>
          <w:p w:rsidR="000F61AB" w:rsidRPr="0080537B" w:rsidRDefault="000F61AB" w:rsidP="003E624C">
            <w:pPr>
              <w:jc w:val="center"/>
              <w:rPr>
                <w:rFonts w:ascii="Arial" w:hAnsi="Arial" w:cs="Arial"/>
                <w:i/>
                <w:color w:val="000000"/>
                <w:sz w:val="19"/>
                <w:szCs w:val="19"/>
                <w:lang w:val="es-MX" w:eastAsia="es-MX"/>
              </w:rPr>
            </w:pPr>
          </w:p>
          <w:p w:rsidR="000F61AB" w:rsidRPr="0080537B" w:rsidRDefault="000F61AB" w:rsidP="003E624C">
            <w:pPr>
              <w:jc w:val="center"/>
              <w:rPr>
                <w:rFonts w:ascii="Arial" w:hAnsi="Arial" w:cs="Arial"/>
                <w:i/>
                <w:color w:val="000000"/>
                <w:sz w:val="19"/>
                <w:szCs w:val="19"/>
                <w:lang w:val="es-MX" w:eastAsia="es-MX"/>
              </w:rPr>
            </w:pPr>
            <w:r w:rsidRPr="0080537B">
              <w:rPr>
                <w:rFonts w:ascii="Arial" w:hAnsi="Arial" w:cs="Arial"/>
                <w:i/>
                <w:color w:val="000000"/>
                <w:sz w:val="19"/>
                <w:szCs w:val="19"/>
                <w:lang w:val="es-MX" w:eastAsia="es-MX"/>
              </w:rPr>
              <w:t>0.16</w:t>
            </w:r>
          </w:p>
        </w:tc>
      </w:tr>
      <w:tr w:rsidR="000F61AB" w:rsidRPr="00FB2547" w:rsidTr="003E624C">
        <w:trPr>
          <w:trHeight w:val="567"/>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VIII</w:t>
            </w: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484"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Archivo digital del patrón municipal catastral a los Ayuntamientos que lo soliciten, por cada registro:</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0.16</w:t>
            </w: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IX</w:t>
            </w: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484"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Por reapertura de cuenta catastral:</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5.00</w:t>
            </w: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X</w:t>
            </w: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484"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Por cancelación de trámite:</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3.00</w:t>
            </w: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XI</w:t>
            </w: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484"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Por la práctica de avalúo comercial:</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30.00</w:t>
            </w: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XII</w:t>
            </w: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484"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Por la práctica de avalúo catastral:</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20.00</w:t>
            </w:r>
          </w:p>
        </w:tc>
      </w:tr>
      <w:tr w:rsidR="000F61AB" w:rsidRPr="00FB2547" w:rsidTr="003E624C">
        <w:trPr>
          <w:trHeight w:val="17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XIII</w:t>
            </w: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484"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 xml:space="preserve">Derogada </w:t>
            </w:r>
            <w:r w:rsidRPr="00FB2547">
              <w:rPr>
                <w:rFonts w:ascii="Arial" w:hAnsi="Arial" w:cs="Arial"/>
                <w:sz w:val="19"/>
                <w:szCs w:val="19"/>
                <w:vertAlign w:val="superscript"/>
              </w:rPr>
              <w:t xml:space="preserve">(Se deroga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r>
    </w:tbl>
    <w:p w:rsidR="000F61AB" w:rsidRPr="00FB2547" w:rsidRDefault="000F61AB" w:rsidP="000F61AB">
      <w:pPr>
        <w:rPr>
          <w:rFonts w:ascii="Arial" w:hAnsi="Arial" w:cs="Arial"/>
          <w:sz w:val="19"/>
          <w:szCs w:val="19"/>
          <w:vertAlign w:val="superscript"/>
        </w:rPr>
      </w:pP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p w:rsidR="000F61AB" w:rsidRPr="00FB2547" w:rsidRDefault="000F61AB" w:rsidP="000F61AB">
      <w:pPr>
        <w:pStyle w:val="Textosinformato"/>
        <w:tabs>
          <w:tab w:val="right" w:leader="dot" w:pos="8828"/>
        </w:tabs>
        <w:jc w:val="both"/>
        <w:rPr>
          <w:rFonts w:ascii="Arial" w:hAnsi="Arial" w:cs="Arial"/>
          <w:b/>
          <w:sz w:val="19"/>
          <w:szCs w:val="19"/>
          <w:lang w:val="es-ES"/>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sz w:val="19"/>
          <w:szCs w:val="19"/>
        </w:rPr>
        <w:t xml:space="preserve">Los trámites a que se refieren los artículos 68 al 73, que se soliciten con carácter de urgente, adicionalmente causarán y pagarán la cuota de 8.00 salarios mínimos, siempre que la solicitud de la prestación de servicios </w:t>
      </w:r>
      <w:r w:rsidRPr="00FB2547">
        <w:rPr>
          <w:rFonts w:ascii="Arial" w:hAnsi="Arial" w:cs="Arial"/>
          <w:sz w:val="19"/>
          <w:szCs w:val="19"/>
        </w:rPr>
        <w:lastRenderedPageBreak/>
        <w:t xml:space="preserve">públicos cumpla con los requisitos técnicos y legales previstos en la Ley y Reglamento de la materia. </w:t>
      </w:r>
      <w:r w:rsidRPr="00FB2547">
        <w:rPr>
          <w:rFonts w:ascii="Arial" w:hAnsi="Arial" w:cs="Arial"/>
          <w:sz w:val="19"/>
          <w:szCs w:val="19"/>
          <w:vertAlign w:val="superscript"/>
        </w:rPr>
        <w:t xml:space="preserve">(Adición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b/>
          <w:sz w:val="19"/>
          <w:szCs w:val="19"/>
          <w:lang w:val="es-ES"/>
        </w:rPr>
      </w:pPr>
      <w:r w:rsidRPr="00FB2547">
        <w:rPr>
          <w:rFonts w:ascii="Arial" w:hAnsi="Arial" w:cs="Arial"/>
          <w:sz w:val="19"/>
          <w:szCs w:val="19"/>
        </w:rPr>
        <w:t>Los servicios públicos de carácter urgente se entregarán al día hábil siguiente de haber efectuado el pago de derechos.</w:t>
      </w:r>
      <w:r w:rsidRPr="00FB2547">
        <w:rPr>
          <w:rFonts w:ascii="Arial" w:hAnsi="Arial" w:cs="Arial"/>
          <w:sz w:val="19"/>
          <w:szCs w:val="19"/>
          <w:vertAlign w:val="superscript"/>
        </w:rPr>
        <w:t xml:space="preserve"> (Adición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p w:rsidR="000F61AB" w:rsidRPr="00FB2547" w:rsidRDefault="000F61AB" w:rsidP="000F61AB">
      <w:pPr>
        <w:pStyle w:val="Textosinformato"/>
        <w:tabs>
          <w:tab w:val="right" w:leader="dot" w:pos="8828"/>
        </w:tabs>
        <w:jc w:val="both"/>
        <w:rPr>
          <w:rFonts w:ascii="Arial" w:hAnsi="Arial" w:cs="Arial"/>
          <w:b/>
          <w:sz w:val="19"/>
          <w:szCs w:val="19"/>
          <w:lang w:val="es-ES"/>
        </w:rPr>
      </w:pPr>
    </w:p>
    <w:p w:rsidR="000F61AB" w:rsidRPr="00FB2547" w:rsidRDefault="000F61AB" w:rsidP="000F61AB">
      <w:pPr>
        <w:pStyle w:val="Textosinformato"/>
        <w:tabs>
          <w:tab w:val="right" w:leader="dot" w:pos="8828"/>
        </w:tabs>
        <w:jc w:val="both"/>
        <w:rPr>
          <w:rFonts w:ascii="Arial" w:hAnsi="Arial" w:cs="Arial"/>
          <w:color w:val="000000"/>
          <w:sz w:val="19"/>
          <w:szCs w:val="19"/>
          <w:lang w:eastAsia="es-MX"/>
        </w:rPr>
      </w:pPr>
      <w:r w:rsidRPr="00F23677">
        <w:rPr>
          <w:rFonts w:ascii="Arial" w:hAnsi="Arial" w:cs="Arial"/>
          <w:b/>
          <w:sz w:val="19"/>
          <w:szCs w:val="19"/>
        </w:rPr>
        <w:t>Artículo 69.</w:t>
      </w:r>
      <w:r w:rsidRPr="00F23677">
        <w:rPr>
          <w:rFonts w:ascii="Arial" w:hAnsi="Arial" w:cs="Arial"/>
          <w:color w:val="000000"/>
          <w:sz w:val="19"/>
          <w:szCs w:val="19"/>
          <w:lang w:eastAsia="es-MX"/>
        </w:rPr>
        <w:t>Las personas</w:t>
      </w:r>
      <w:r w:rsidRPr="00FB2547">
        <w:rPr>
          <w:rFonts w:ascii="Arial" w:hAnsi="Arial" w:cs="Arial"/>
          <w:color w:val="000000"/>
          <w:sz w:val="19"/>
          <w:szCs w:val="19"/>
          <w:lang w:eastAsia="es-MX"/>
        </w:rPr>
        <w:t xml:space="preserve"> físicas, morales o unidades económicas que soliciten servicios catastrales de certificación causarán y pagarán derechos conforme a los siguientes conceptos y cuotas:</w:t>
      </w:r>
    </w:p>
    <w:p w:rsidR="000F61AB" w:rsidRPr="00FB2547" w:rsidRDefault="000F61AB" w:rsidP="000F61AB">
      <w:pPr>
        <w:pStyle w:val="Textosinformato"/>
        <w:tabs>
          <w:tab w:val="right" w:leader="dot" w:pos="8828"/>
        </w:tabs>
        <w:jc w:val="both"/>
        <w:rPr>
          <w:rFonts w:ascii="Arial" w:hAnsi="Arial" w:cs="Arial"/>
          <w:sz w:val="19"/>
          <w:szCs w:val="19"/>
        </w:rPr>
      </w:pPr>
    </w:p>
    <w:tbl>
      <w:tblPr>
        <w:tblW w:w="7102" w:type="dxa"/>
        <w:tblInd w:w="56" w:type="dxa"/>
        <w:tblCellMar>
          <w:left w:w="70" w:type="dxa"/>
          <w:right w:w="70" w:type="dxa"/>
        </w:tblCellMar>
        <w:tblLook w:val="04A0" w:firstRow="1" w:lastRow="0" w:firstColumn="1" w:lastColumn="0" w:noHBand="0" w:noVBand="1"/>
      </w:tblPr>
      <w:tblGrid>
        <w:gridCol w:w="471"/>
        <w:gridCol w:w="160"/>
        <w:gridCol w:w="4628"/>
        <w:gridCol w:w="1843"/>
      </w:tblGrid>
      <w:tr w:rsidR="000F61AB" w:rsidRPr="00FB2547" w:rsidTr="003E624C">
        <w:trPr>
          <w:trHeight w:val="567"/>
        </w:trPr>
        <w:tc>
          <w:tcPr>
            <w:tcW w:w="471"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p>
        </w:tc>
        <w:tc>
          <w:tcPr>
            <w:tcW w:w="160"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p>
        </w:tc>
        <w:tc>
          <w:tcPr>
            <w:tcW w:w="4628" w:type="dxa"/>
            <w:tcBorders>
              <w:top w:val="nil"/>
              <w:left w:val="nil"/>
              <w:bottom w:val="nil"/>
              <w:right w:val="nil"/>
            </w:tcBorders>
            <w:shd w:val="clear" w:color="auto" w:fill="auto"/>
            <w:hideMark/>
          </w:tcPr>
          <w:p w:rsidR="000F61AB" w:rsidRPr="00FB2547" w:rsidRDefault="000F61AB" w:rsidP="003E624C">
            <w:pPr>
              <w:rPr>
                <w:color w:val="000000"/>
                <w:sz w:val="19"/>
                <w:szCs w:val="19"/>
                <w:lang w:val="es-MX" w:eastAsia="es-MX"/>
              </w:rPr>
            </w:pPr>
          </w:p>
        </w:tc>
        <w:tc>
          <w:tcPr>
            <w:tcW w:w="1843" w:type="dxa"/>
            <w:tcBorders>
              <w:top w:val="nil"/>
              <w:left w:val="nil"/>
              <w:bottom w:val="nil"/>
              <w:right w:val="nil"/>
            </w:tcBorders>
            <w:shd w:val="clear" w:color="auto" w:fill="auto"/>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Número de salarios mínimos</w:t>
            </w: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I</w:t>
            </w:r>
          </w:p>
        </w:tc>
        <w:tc>
          <w:tcPr>
            <w:tcW w:w="16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628"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No registro catastral, por persona:</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1.00</w:t>
            </w: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II</w:t>
            </w:r>
          </w:p>
        </w:tc>
        <w:tc>
          <w:tcPr>
            <w:tcW w:w="16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628"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Ubicación y superficie por cada inmueble:</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13.30</w:t>
            </w:r>
          </w:p>
        </w:tc>
      </w:tr>
      <w:tr w:rsidR="000F61AB" w:rsidRPr="00FB2547" w:rsidTr="003E624C">
        <w:trPr>
          <w:trHeight w:val="1020"/>
        </w:trPr>
        <w:tc>
          <w:tcPr>
            <w:tcW w:w="471" w:type="dxa"/>
            <w:tcBorders>
              <w:top w:val="nil"/>
              <w:left w:val="nil"/>
              <w:bottom w:val="nil"/>
              <w:right w:val="nil"/>
            </w:tcBorders>
            <w:shd w:val="clear" w:color="auto" w:fill="auto"/>
            <w:noWrap/>
            <w:hideMark/>
          </w:tcPr>
          <w:p w:rsidR="000F61AB" w:rsidRPr="000606C7" w:rsidRDefault="000F61AB" w:rsidP="003E624C">
            <w:pPr>
              <w:jc w:val="center"/>
              <w:rPr>
                <w:rFonts w:ascii="Arial" w:hAnsi="Arial" w:cs="Arial"/>
                <w:i/>
                <w:color w:val="000000"/>
                <w:sz w:val="19"/>
                <w:szCs w:val="19"/>
                <w:lang w:val="es-MX" w:eastAsia="es-MX"/>
              </w:rPr>
            </w:pPr>
            <w:r w:rsidRPr="000606C7">
              <w:rPr>
                <w:rFonts w:ascii="Arial" w:hAnsi="Arial" w:cs="Arial"/>
                <w:i/>
                <w:color w:val="000000"/>
                <w:sz w:val="19"/>
                <w:szCs w:val="19"/>
                <w:lang w:val="es-MX" w:eastAsia="es-MX"/>
              </w:rPr>
              <w:t>III</w:t>
            </w:r>
          </w:p>
        </w:tc>
        <w:tc>
          <w:tcPr>
            <w:tcW w:w="160" w:type="dxa"/>
            <w:tcBorders>
              <w:top w:val="nil"/>
              <w:left w:val="nil"/>
              <w:bottom w:val="nil"/>
              <w:right w:val="nil"/>
            </w:tcBorders>
            <w:shd w:val="clear" w:color="auto" w:fill="auto"/>
            <w:noWrap/>
            <w:hideMark/>
          </w:tcPr>
          <w:p w:rsidR="000F61AB" w:rsidRPr="000606C7" w:rsidRDefault="000F61AB" w:rsidP="003E624C">
            <w:pPr>
              <w:jc w:val="center"/>
              <w:rPr>
                <w:rFonts w:ascii="Arial" w:hAnsi="Arial" w:cs="Arial"/>
                <w:i/>
                <w:color w:val="000000"/>
                <w:sz w:val="19"/>
                <w:szCs w:val="19"/>
                <w:lang w:val="es-MX" w:eastAsia="es-MX"/>
              </w:rPr>
            </w:pPr>
          </w:p>
        </w:tc>
        <w:tc>
          <w:tcPr>
            <w:tcW w:w="4628" w:type="dxa"/>
            <w:tcBorders>
              <w:top w:val="nil"/>
              <w:left w:val="nil"/>
              <w:bottom w:val="nil"/>
              <w:right w:val="nil"/>
            </w:tcBorders>
            <w:shd w:val="clear" w:color="auto" w:fill="auto"/>
            <w:hideMark/>
          </w:tcPr>
          <w:p w:rsidR="000F61AB" w:rsidRPr="000606C7" w:rsidRDefault="000F61AB" w:rsidP="003E624C">
            <w:pPr>
              <w:jc w:val="both"/>
              <w:rPr>
                <w:rFonts w:ascii="Arial" w:hAnsi="Arial" w:cs="Arial"/>
                <w:i/>
                <w:color w:val="000000"/>
                <w:sz w:val="19"/>
                <w:szCs w:val="19"/>
                <w:vertAlign w:val="superscript"/>
                <w:lang w:val="es-MX" w:eastAsia="es-MX"/>
              </w:rPr>
            </w:pPr>
            <w:r w:rsidRPr="000606C7">
              <w:rPr>
                <w:rFonts w:ascii="Arial" w:hAnsi="Arial" w:cs="Arial"/>
                <w:i/>
                <w:color w:val="000000"/>
                <w:sz w:val="19"/>
                <w:szCs w:val="19"/>
                <w:lang w:eastAsia="es-MX"/>
              </w:rPr>
              <w:t>De documentos o datos asentados en los registros catastrales que sirvieron en base para la apertura de los registros catastrales, por cada periodo de 5 años o fracción de un año, contados a partir de la fecha del Registro</w:t>
            </w:r>
            <w:r w:rsidRPr="000606C7">
              <w:rPr>
                <w:rFonts w:ascii="Arial" w:hAnsi="Arial" w:cs="Arial"/>
                <w:i/>
                <w:color w:val="000000"/>
                <w:sz w:val="19"/>
                <w:szCs w:val="19"/>
                <w:lang w:val="es-MX" w:eastAsia="es-MX"/>
              </w:rPr>
              <w:t xml:space="preserve">: </w:t>
            </w:r>
            <w:r w:rsidRPr="000606C7">
              <w:rPr>
                <w:rFonts w:ascii="Arial" w:hAnsi="Arial" w:cs="Arial"/>
                <w:i/>
                <w:color w:val="000000"/>
                <w:sz w:val="19"/>
                <w:szCs w:val="19"/>
                <w:vertAlign w:val="superscript"/>
                <w:lang w:val="es-MX" w:eastAsia="es-MX"/>
              </w:rPr>
              <w:t xml:space="preserve">(Reforma según Decreto </w:t>
            </w:r>
            <w:r>
              <w:rPr>
                <w:rFonts w:ascii="Arial" w:hAnsi="Arial" w:cs="Arial"/>
                <w:i/>
                <w:color w:val="000000"/>
                <w:sz w:val="19"/>
                <w:szCs w:val="19"/>
                <w:vertAlign w:val="superscript"/>
                <w:lang w:val="es-MX" w:eastAsia="es-MX"/>
              </w:rPr>
              <w:t>Núm. 1669 PPOE Extra de fecha 31-12-2015)</w:t>
            </w:r>
          </w:p>
        </w:tc>
        <w:tc>
          <w:tcPr>
            <w:tcW w:w="1843" w:type="dxa"/>
            <w:tcBorders>
              <w:top w:val="nil"/>
              <w:left w:val="nil"/>
              <w:bottom w:val="nil"/>
              <w:right w:val="nil"/>
            </w:tcBorders>
            <w:shd w:val="clear" w:color="auto" w:fill="auto"/>
            <w:noWrap/>
            <w:hideMark/>
          </w:tcPr>
          <w:p w:rsidR="000F61AB" w:rsidRPr="000606C7" w:rsidRDefault="000F61AB" w:rsidP="003E624C">
            <w:pPr>
              <w:jc w:val="center"/>
              <w:rPr>
                <w:rFonts w:ascii="Arial" w:hAnsi="Arial" w:cs="Arial"/>
                <w:i/>
                <w:color w:val="000000"/>
                <w:sz w:val="19"/>
                <w:szCs w:val="19"/>
                <w:lang w:val="es-MX" w:eastAsia="es-MX"/>
              </w:rPr>
            </w:pPr>
          </w:p>
          <w:p w:rsidR="000F61AB" w:rsidRPr="000606C7" w:rsidRDefault="000F61AB" w:rsidP="003E624C">
            <w:pPr>
              <w:jc w:val="center"/>
              <w:rPr>
                <w:rFonts w:ascii="Arial" w:hAnsi="Arial" w:cs="Arial"/>
                <w:i/>
                <w:color w:val="000000"/>
                <w:sz w:val="19"/>
                <w:szCs w:val="19"/>
                <w:lang w:val="es-MX" w:eastAsia="es-MX"/>
              </w:rPr>
            </w:pPr>
          </w:p>
          <w:p w:rsidR="000F61AB" w:rsidRPr="000606C7" w:rsidRDefault="000F61AB" w:rsidP="003E624C">
            <w:pPr>
              <w:jc w:val="center"/>
              <w:rPr>
                <w:rFonts w:ascii="Arial" w:hAnsi="Arial" w:cs="Arial"/>
                <w:i/>
                <w:color w:val="000000"/>
                <w:sz w:val="19"/>
                <w:szCs w:val="19"/>
                <w:lang w:val="es-MX" w:eastAsia="es-MX"/>
              </w:rPr>
            </w:pPr>
          </w:p>
          <w:p w:rsidR="000F61AB" w:rsidRPr="000606C7" w:rsidRDefault="000F61AB" w:rsidP="003E624C">
            <w:pPr>
              <w:jc w:val="center"/>
              <w:rPr>
                <w:rFonts w:ascii="Arial" w:hAnsi="Arial" w:cs="Arial"/>
                <w:i/>
                <w:color w:val="000000"/>
                <w:sz w:val="19"/>
                <w:szCs w:val="19"/>
                <w:lang w:val="es-MX" w:eastAsia="es-MX"/>
              </w:rPr>
            </w:pPr>
            <w:r w:rsidRPr="000606C7">
              <w:rPr>
                <w:rFonts w:ascii="Arial" w:hAnsi="Arial" w:cs="Arial"/>
                <w:i/>
                <w:color w:val="000000"/>
                <w:sz w:val="19"/>
                <w:szCs w:val="19"/>
                <w:lang w:val="es-MX" w:eastAsia="es-MX"/>
              </w:rPr>
              <w:t>3.30</w:t>
            </w:r>
          </w:p>
        </w:tc>
      </w:tr>
      <w:tr w:rsidR="000F61AB" w:rsidRPr="00FB2547" w:rsidTr="003E624C">
        <w:trPr>
          <w:trHeight w:val="227"/>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IV</w:t>
            </w:r>
          </w:p>
        </w:tc>
        <w:tc>
          <w:tcPr>
            <w:tcW w:w="16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628"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Avalúo emitido por Perito Valuador autorizado:</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10.00</w:t>
            </w:r>
          </w:p>
        </w:tc>
      </w:tr>
    </w:tbl>
    <w:p w:rsidR="000F61AB" w:rsidRPr="00FB2547" w:rsidRDefault="000F61AB" w:rsidP="000F61AB">
      <w:pPr>
        <w:rPr>
          <w:rFonts w:ascii="Arial" w:hAnsi="Arial" w:cs="Arial"/>
          <w:sz w:val="19"/>
          <w:szCs w:val="19"/>
          <w:vertAlign w:val="superscript"/>
        </w:rPr>
      </w:pP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p w:rsidR="000F61AB" w:rsidRPr="00FB2547" w:rsidRDefault="000F61AB" w:rsidP="000F61AB">
      <w:pPr>
        <w:pStyle w:val="Textosinformato"/>
        <w:tabs>
          <w:tab w:val="right" w:leader="dot" w:pos="8828"/>
        </w:tabs>
        <w:jc w:val="both"/>
        <w:rPr>
          <w:rFonts w:ascii="Arial" w:hAnsi="Arial" w:cs="Arial"/>
          <w:b/>
          <w:sz w:val="19"/>
          <w:szCs w:val="19"/>
          <w:lang w:val="es-ES"/>
        </w:rPr>
      </w:pPr>
    </w:p>
    <w:p w:rsidR="000F61AB" w:rsidRPr="00FB2547" w:rsidRDefault="000F61AB" w:rsidP="000F61AB">
      <w:pPr>
        <w:pStyle w:val="Textosinformato"/>
        <w:tabs>
          <w:tab w:val="right" w:leader="dot" w:pos="8828"/>
        </w:tabs>
        <w:jc w:val="both"/>
        <w:rPr>
          <w:rFonts w:ascii="Arial" w:hAnsi="Arial" w:cs="Arial"/>
          <w:color w:val="000000"/>
          <w:sz w:val="19"/>
          <w:szCs w:val="19"/>
          <w:lang w:eastAsia="es-MX"/>
        </w:rPr>
      </w:pPr>
      <w:r w:rsidRPr="00FB2547">
        <w:rPr>
          <w:rFonts w:ascii="Arial" w:hAnsi="Arial" w:cs="Arial"/>
          <w:b/>
          <w:sz w:val="19"/>
          <w:szCs w:val="19"/>
        </w:rPr>
        <w:t xml:space="preserve">Artículo 70. </w:t>
      </w:r>
      <w:r w:rsidRPr="00FB2547">
        <w:rPr>
          <w:rFonts w:ascii="Arial" w:hAnsi="Arial" w:cs="Arial"/>
          <w:color w:val="000000"/>
          <w:sz w:val="19"/>
          <w:szCs w:val="19"/>
          <w:lang w:eastAsia="es-MX"/>
        </w:rPr>
        <w:t>Por los servicios de expedición de información cartográfica, planimetría, consistente en límites de manzana y nombres de calles en papel bond membretado, se causarán y pagarán derechos conforme las siguientes cuotas:</w:t>
      </w:r>
    </w:p>
    <w:p w:rsidR="000F61AB" w:rsidRPr="00FB2547" w:rsidRDefault="000F61AB" w:rsidP="000F61AB">
      <w:pPr>
        <w:rPr>
          <w:rFonts w:ascii="Arial" w:hAnsi="Arial" w:cs="Arial"/>
          <w:sz w:val="19"/>
          <w:szCs w:val="19"/>
        </w:rPr>
      </w:pPr>
    </w:p>
    <w:tbl>
      <w:tblPr>
        <w:tblW w:w="6819" w:type="dxa"/>
        <w:tblInd w:w="56" w:type="dxa"/>
        <w:tblCellMar>
          <w:left w:w="70" w:type="dxa"/>
          <w:right w:w="70" w:type="dxa"/>
        </w:tblCellMar>
        <w:tblLook w:val="04A0" w:firstRow="1" w:lastRow="0" w:firstColumn="1" w:lastColumn="0" w:noHBand="0" w:noVBand="1"/>
      </w:tblPr>
      <w:tblGrid>
        <w:gridCol w:w="471"/>
        <w:gridCol w:w="380"/>
        <w:gridCol w:w="4125"/>
        <w:gridCol w:w="1843"/>
      </w:tblGrid>
      <w:tr w:rsidR="000F61AB" w:rsidRPr="00FB2547" w:rsidTr="003E624C">
        <w:trPr>
          <w:trHeight w:val="567"/>
        </w:trPr>
        <w:tc>
          <w:tcPr>
            <w:tcW w:w="471"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p>
        </w:tc>
        <w:tc>
          <w:tcPr>
            <w:tcW w:w="380"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p>
        </w:tc>
        <w:tc>
          <w:tcPr>
            <w:tcW w:w="4125" w:type="dxa"/>
            <w:tcBorders>
              <w:top w:val="nil"/>
              <w:left w:val="nil"/>
              <w:bottom w:val="nil"/>
              <w:right w:val="nil"/>
            </w:tcBorders>
            <w:shd w:val="clear" w:color="auto" w:fill="auto"/>
            <w:hideMark/>
          </w:tcPr>
          <w:p w:rsidR="000F61AB" w:rsidRPr="00FB2547" w:rsidRDefault="000F61AB" w:rsidP="003E624C">
            <w:pPr>
              <w:jc w:val="both"/>
              <w:rPr>
                <w:color w:val="000000"/>
                <w:sz w:val="19"/>
                <w:szCs w:val="19"/>
                <w:lang w:val="es-MX" w:eastAsia="es-MX"/>
              </w:rPr>
            </w:pPr>
          </w:p>
        </w:tc>
        <w:tc>
          <w:tcPr>
            <w:tcW w:w="1843" w:type="dxa"/>
            <w:tcBorders>
              <w:top w:val="nil"/>
              <w:left w:val="nil"/>
              <w:bottom w:val="nil"/>
              <w:right w:val="nil"/>
            </w:tcBorders>
            <w:shd w:val="clear" w:color="auto" w:fill="auto"/>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Número de salarios mínimos</w:t>
            </w: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I</w:t>
            </w:r>
          </w:p>
        </w:tc>
        <w:tc>
          <w:tcPr>
            <w:tcW w:w="3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125"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Expedición de planos:</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a)</w:t>
            </w:r>
          </w:p>
        </w:tc>
        <w:tc>
          <w:tcPr>
            <w:tcW w:w="4125"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Del año 1994 en la escala 1:1,000</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125"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21.5 x 28 cm.</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1.00</w:t>
            </w: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125"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90 x 60 cm.</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3.00</w:t>
            </w: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b)</w:t>
            </w:r>
          </w:p>
        </w:tc>
        <w:tc>
          <w:tcPr>
            <w:tcW w:w="4125"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Del año 2005 en la escala 1:1,000</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125"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21.5 x 28 cm.</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1.50</w:t>
            </w: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125"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90 x 60 cm.</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5.00</w:t>
            </w: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c)</w:t>
            </w:r>
          </w:p>
        </w:tc>
        <w:tc>
          <w:tcPr>
            <w:tcW w:w="4125"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Del año 2012 en la escala 1:1,000</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125"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21.5 x 28 cm.</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2.50</w:t>
            </w: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125"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90 x 60 cm.</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7.00</w:t>
            </w: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d)</w:t>
            </w:r>
          </w:p>
        </w:tc>
        <w:tc>
          <w:tcPr>
            <w:tcW w:w="4125"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Del año 2005 en la escala 1:10,000</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125"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21.5 x 28 cm.</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1.00</w:t>
            </w: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125"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90 x 60 cm.</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3.00</w:t>
            </w:r>
          </w:p>
        </w:tc>
      </w:tr>
      <w:tr w:rsidR="000F61AB" w:rsidRPr="00FB2547" w:rsidTr="003E624C">
        <w:trPr>
          <w:trHeight w:val="567"/>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e)</w:t>
            </w:r>
          </w:p>
        </w:tc>
        <w:tc>
          <w:tcPr>
            <w:tcW w:w="4125"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eastAsia="es-MX"/>
              </w:rPr>
              <w:t xml:space="preserve">Del año 2012 en la escala 1:10,000 </w:t>
            </w:r>
            <w:r w:rsidRPr="00FB2547">
              <w:rPr>
                <w:rFonts w:ascii="Arial" w:hAnsi="Arial" w:cs="Arial"/>
                <w:sz w:val="19"/>
                <w:szCs w:val="19"/>
                <w:vertAlign w:val="superscript"/>
              </w:rPr>
              <w:t xml:space="preserve">(Adición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r>
      <w:tr w:rsidR="000F61AB" w:rsidRPr="00FB2547" w:rsidTr="003E624C">
        <w:trPr>
          <w:trHeight w:val="567"/>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125"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21.5 x 28 cm.</w:t>
            </w:r>
            <w:r w:rsidRPr="00FB2547">
              <w:rPr>
                <w:rFonts w:ascii="Arial" w:hAnsi="Arial" w:cs="Arial"/>
                <w:sz w:val="19"/>
                <w:szCs w:val="19"/>
                <w:vertAlign w:val="superscript"/>
              </w:rPr>
              <w:t xml:space="preserve"> (Adición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eastAsia="es-MX"/>
              </w:rPr>
            </w:pPr>
            <w:r w:rsidRPr="00FB2547">
              <w:rPr>
                <w:rFonts w:ascii="Arial" w:hAnsi="Arial" w:cs="Arial"/>
                <w:color w:val="000000"/>
                <w:sz w:val="19"/>
                <w:szCs w:val="19"/>
                <w:lang w:eastAsia="es-MX"/>
              </w:rPr>
              <w:t>2.00</w:t>
            </w:r>
          </w:p>
        </w:tc>
      </w:tr>
      <w:tr w:rsidR="000F61AB" w:rsidRPr="00FB2547" w:rsidTr="003E624C">
        <w:trPr>
          <w:trHeight w:val="567"/>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125"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90 x 60 cm.</w:t>
            </w:r>
            <w:r w:rsidRPr="00FB2547">
              <w:rPr>
                <w:rFonts w:ascii="Arial" w:hAnsi="Arial" w:cs="Arial"/>
                <w:sz w:val="19"/>
                <w:szCs w:val="19"/>
                <w:vertAlign w:val="superscript"/>
              </w:rPr>
              <w:t xml:space="preserve"> (Adición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eastAsia="es-MX"/>
              </w:rPr>
            </w:pPr>
            <w:r w:rsidRPr="00FB2547">
              <w:rPr>
                <w:rFonts w:ascii="Arial" w:hAnsi="Arial" w:cs="Arial"/>
                <w:color w:val="000000"/>
                <w:sz w:val="19"/>
                <w:szCs w:val="19"/>
                <w:lang w:eastAsia="es-MX"/>
              </w:rPr>
              <w:t>6.00</w:t>
            </w:r>
          </w:p>
        </w:tc>
      </w:tr>
      <w:tr w:rsidR="000F61AB" w:rsidRPr="00FB2547" w:rsidTr="003E624C">
        <w:trPr>
          <w:trHeight w:val="567"/>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II</w:t>
            </w:r>
          </w:p>
        </w:tc>
        <w:tc>
          <w:tcPr>
            <w:tcW w:w="3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125"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Expedición de información cartográfica planimetría en medios digitales:</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r>
      <w:tr w:rsidR="000F61AB" w:rsidRPr="00FB2547" w:rsidTr="003E624C">
        <w:trPr>
          <w:trHeight w:val="567"/>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a)</w:t>
            </w:r>
          </w:p>
        </w:tc>
        <w:tc>
          <w:tcPr>
            <w:tcW w:w="4125"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Del año 1994 en la escala 1:1,000 por 0.25 km2</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2.00</w:t>
            </w:r>
          </w:p>
        </w:tc>
      </w:tr>
      <w:tr w:rsidR="000F61AB" w:rsidRPr="00FB2547" w:rsidTr="003E624C">
        <w:trPr>
          <w:trHeight w:val="567"/>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b)</w:t>
            </w:r>
          </w:p>
        </w:tc>
        <w:tc>
          <w:tcPr>
            <w:tcW w:w="4125"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Del año 2005 en la escala 1:1,000 por 0.25 km2</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4.00</w:t>
            </w: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c)</w:t>
            </w:r>
          </w:p>
        </w:tc>
        <w:tc>
          <w:tcPr>
            <w:tcW w:w="4125"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Del año 2005 en la escala 1:10,000 por km2</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2.00</w:t>
            </w: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d)</w:t>
            </w:r>
          </w:p>
        </w:tc>
        <w:tc>
          <w:tcPr>
            <w:tcW w:w="4125"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Por expedición de planos temáticos</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125"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90 x 60 cm.</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6.00</w:t>
            </w:r>
          </w:p>
        </w:tc>
      </w:tr>
      <w:tr w:rsidR="000F61AB" w:rsidRPr="00FB2547" w:rsidTr="003E624C">
        <w:trPr>
          <w:trHeight w:val="567"/>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e)</w:t>
            </w:r>
          </w:p>
        </w:tc>
        <w:tc>
          <w:tcPr>
            <w:tcW w:w="4125"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Del año 2012 en la escala 1:1,000 por 0.25km2</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10.00</w:t>
            </w:r>
          </w:p>
        </w:tc>
      </w:tr>
      <w:tr w:rsidR="000F61AB" w:rsidRPr="00FB2547" w:rsidTr="003E624C">
        <w:trPr>
          <w:trHeight w:val="283"/>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f)</w:t>
            </w:r>
          </w:p>
        </w:tc>
        <w:tc>
          <w:tcPr>
            <w:tcW w:w="4125"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eastAsia="es-MX"/>
              </w:rPr>
              <w:t xml:space="preserve">Del año 2012 en la escala 1:10,000 por 0.25km2 </w:t>
            </w:r>
            <w:r w:rsidRPr="00FB2547">
              <w:rPr>
                <w:rFonts w:ascii="Arial" w:hAnsi="Arial" w:cs="Arial"/>
                <w:sz w:val="19"/>
                <w:szCs w:val="19"/>
                <w:vertAlign w:val="superscript"/>
              </w:rPr>
              <w:t xml:space="preserve">(Adición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4.00</w:t>
            </w:r>
          </w:p>
        </w:tc>
      </w:tr>
    </w:tbl>
    <w:p w:rsidR="000F61AB" w:rsidRPr="00FB2547" w:rsidRDefault="000F61AB" w:rsidP="000F61AB">
      <w:pPr>
        <w:rPr>
          <w:rFonts w:ascii="Arial" w:hAnsi="Arial" w:cs="Arial"/>
          <w:sz w:val="19"/>
          <w:szCs w:val="19"/>
          <w:vertAlign w:val="superscript"/>
        </w:rPr>
      </w:pP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p w:rsidR="000F61AB" w:rsidRPr="00FB2547" w:rsidRDefault="000F61AB" w:rsidP="000F61AB">
      <w:pPr>
        <w:pStyle w:val="Textosinformato"/>
        <w:tabs>
          <w:tab w:val="right" w:leader="dot" w:pos="8828"/>
        </w:tabs>
        <w:jc w:val="both"/>
        <w:rPr>
          <w:rFonts w:ascii="Arial" w:hAnsi="Arial" w:cs="Arial"/>
          <w:sz w:val="19"/>
          <w:szCs w:val="19"/>
          <w:lang w:val="es-ES"/>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 xml:space="preserve">Artículo 71. </w:t>
      </w:r>
      <w:r w:rsidRPr="00FB2547">
        <w:rPr>
          <w:rFonts w:ascii="Arial" w:hAnsi="Arial" w:cs="Arial"/>
          <w:color w:val="000000"/>
          <w:sz w:val="19"/>
          <w:szCs w:val="19"/>
          <w:lang w:eastAsia="es-MX"/>
        </w:rPr>
        <w:t>Por los servicios de expedición de información cartográfica altimetría tales como escurrimientos, cuota y curvas de nivel ordinarias y maestras, se causarán y pagarán derechos conforme las siguientes cuotas:</w:t>
      </w:r>
    </w:p>
    <w:p w:rsidR="000F61AB" w:rsidRPr="00FB2547" w:rsidRDefault="000F61AB" w:rsidP="000F61AB">
      <w:pPr>
        <w:pStyle w:val="Textosinformato"/>
        <w:tabs>
          <w:tab w:val="right" w:leader="dot" w:pos="8828"/>
        </w:tabs>
        <w:jc w:val="both"/>
        <w:rPr>
          <w:rFonts w:ascii="Arial" w:hAnsi="Arial" w:cs="Arial"/>
          <w:sz w:val="19"/>
          <w:szCs w:val="19"/>
        </w:rPr>
      </w:pPr>
    </w:p>
    <w:tbl>
      <w:tblPr>
        <w:tblW w:w="6974" w:type="dxa"/>
        <w:tblInd w:w="56" w:type="dxa"/>
        <w:tblCellMar>
          <w:left w:w="70" w:type="dxa"/>
          <w:right w:w="70" w:type="dxa"/>
        </w:tblCellMar>
        <w:tblLook w:val="04A0" w:firstRow="1" w:lastRow="0" w:firstColumn="1" w:lastColumn="0" w:noHBand="0" w:noVBand="1"/>
      </w:tblPr>
      <w:tblGrid>
        <w:gridCol w:w="471"/>
        <w:gridCol w:w="318"/>
        <w:gridCol w:w="4342"/>
        <w:gridCol w:w="1843"/>
      </w:tblGrid>
      <w:tr w:rsidR="000F61AB" w:rsidRPr="00FB2547" w:rsidTr="003E624C">
        <w:trPr>
          <w:trHeight w:val="600"/>
        </w:trPr>
        <w:tc>
          <w:tcPr>
            <w:tcW w:w="471"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p>
        </w:tc>
        <w:tc>
          <w:tcPr>
            <w:tcW w:w="318"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p>
        </w:tc>
        <w:tc>
          <w:tcPr>
            <w:tcW w:w="4342"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p>
        </w:tc>
        <w:tc>
          <w:tcPr>
            <w:tcW w:w="1843" w:type="dxa"/>
            <w:tcBorders>
              <w:top w:val="nil"/>
              <w:left w:val="nil"/>
              <w:bottom w:val="nil"/>
              <w:right w:val="nil"/>
            </w:tcBorders>
            <w:shd w:val="clear" w:color="auto" w:fill="auto"/>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Número de salarios mínimos</w:t>
            </w: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I</w:t>
            </w: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342"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Expedición de planos:</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a)</w:t>
            </w:r>
          </w:p>
        </w:tc>
        <w:tc>
          <w:tcPr>
            <w:tcW w:w="4342"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Del año 1994 en la escala 1:1,000</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1.50</w:t>
            </w: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342"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21.5 x 28 cm.</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4.00</w:t>
            </w: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342"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90 x 60 cm.</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highlight w:val="yellow"/>
                <w:lang w:val="es-MX" w:eastAsia="es-MX"/>
              </w:rPr>
            </w:pP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b)</w:t>
            </w:r>
          </w:p>
        </w:tc>
        <w:tc>
          <w:tcPr>
            <w:tcW w:w="4342"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Del año 2005 en la escala 1:1,000</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342"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21.5 x 28 cm.</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2.05</w:t>
            </w: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342"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90 x 60 cm.</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7.00</w:t>
            </w: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c)</w:t>
            </w:r>
          </w:p>
        </w:tc>
        <w:tc>
          <w:tcPr>
            <w:tcW w:w="4342"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Del año 2012 en la escala 1:1,000</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342"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21.5 x 28 cm.</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3.50</w:t>
            </w: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342"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90 x 60 cm.</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9.00</w:t>
            </w: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d)</w:t>
            </w:r>
          </w:p>
        </w:tc>
        <w:tc>
          <w:tcPr>
            <w:tcW w:w="4342"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Del año 2005 en la escala 1:10,000</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342"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21.5 x 28 cm.</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2.00</w:t>
            </w: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342"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90 x 60 cm.</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4.00</w:t>
            </w:r>
          </w:p>
        </w:tc>
      </w:tr>
      <w:tr w:rsidR="000F61AB" w:rsidRPr="00FB2547" w:rsidTr="003E624C">
        <w:trPr>
          <w:trHeight w:val="567"/>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II</w:t>
            </w: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342"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Archivos en medios digitales de información cartográfica altimétrica:</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a)</w:t>
            </w:r>
          </w:p>
        </w:tc>
        <w:tc>
          <w:tcPr>
            <w:tcW w:w="4342"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Del año 1994 en la escala 1:1,000 por 0.25 km2</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3.00</w:t>
            </w: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b)</w:t>
            </w:r>
          </w:p>
        </w:tc>
        <w:tc>
          <w:tcPr>
            <w:tcW w:w="4342"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Del año 2005 en la escala 1:1,000 por 0.25 km2</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6.00</w:t>
            </w: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c)</w:t>
            </w:r>
          </w:p>
        </w:tc>
        <w:tc>
          <w:tcPr>
            <w:tcW w:w="4342"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Del año 2005 en la escala 1:10,000 por 0.25km2</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3.00</w:t>
            </w: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d)</w:t>
            </w:r>
          </w:p>
        </w:tc>
        <w:tc>
          <w:tcPr>
            <w:tcW w:w="4342"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Por expedición de planos temáticos</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342"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90 x 60 cm.</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6.00</w:t>
            </w:r>
          </w:p>
        </w:tc>
      </w:tr>
      <w:tr w:rsidR="000F61AB" w:rsidRPr="00FB2547" w:rsidTr="003E624C">
        <w:trPr>
          <w:trHeight w:val="227"/>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e)</w:t>
            </w:r>
          </w:p>
        </w:tc>
        <w:tc>
          <w:tcPr>
            <w:tcW w:w="4342"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Del año 2012 en la escala 1:1,000 por 0.25km2</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10.00</w:t>
            </w:r>
          </w:p>
        </w:tc>
      </w:tr>
    </w:tbl>
    <w:p w:rsidR="000F61AB" w:rsidRPr="00FB2547" w:rsidRDefault="000F61AB" w:rsidP="000F61AB">
      <w:pPr>
        <w:rPr>
          <w:rFonts w:ascii="Arial" w:hAnsi="Arial" w:cs="Arial"/>
          <w:sz w:val="19"/>
          <w:szCs w:val="19"/>
          <w:vertAlign w:val="superscript"/>
        </w:rPr>
      </w:pP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p w:rsidR="000F61AB" w:rsidRPr="00FB2547" w:rsidRDefault="000F61AB" w:rsidP="000F61AB">
      <w:pPr>
        <w:pStyle w:val="Textosinformato"/>
        <w:tabs>
          <w:tab w:val="right" w:leader="dot" w:pos="8828"/>
        </w:tabs>
        <w:jc w:val="both"/>
        <w:rPr>
          <w:rFonts w:ascii="Arial" w:hAnsi="Arial" w:cs="Arial"/>
          <w:sz w:val="19"/>
          <w:szCs w:val="19"/>
          <w:lang w:val="es-ES"/>
        </w:rPr>
      </w:pPr>
    </w:p>
    <w:p w:rsidR="000F61AB" w:rsidRPr="00FB2547" w:rsidRDefault="000F61AB" w:rsidP="000F61AB">
      <w:pPr>
        <w:pStyle w:val="Textosinformato"/>
        <w:tabs>
          <w:tab w:val="right" w:leader="dot" w:pos="8828"/>
        </w:tabs>
        <w:jc w:val="both"/>
        <w:rPr>
          <w:rFonts w:ascii="Arial" w:hAnsi="Arial" w:cs="Arial"/>
          <w:color w:val="000000"/>
          <w:sz w:val="19"/>
          <w:szCs w:val="19"/>
          <w:lang w:eastAsia="es-MX"/>
        </w:rPr>
      </w:pPr>
      <w:r w:rsidRPr="00FB2547">
        <w:rPr>
          <w:rFonts w:ascii="Arial" w:hAnsi="Arial" w:cs="Arial"/>
          <w:b/>
          <w:sz w:val="19"/>
          <w:szCs w:val="19"/>
        </w:rPr>
        <w:t xml:space="preserve">Artículo 72. </w:t>
      </w:r>
      <w:r w:rsidRPr="00FB2547">
        <w:rPr>
          <w:rFonts w:ascii="Arial" w:hAnsi="Arial" w:cs="Arial"/>
          <w:color w:val="000000"/>
          <w:sz w:val="19"/>
          <w:szCs w:val="19"/>
          <w:lang w:eastAsia="es-MX"/>
        </w:rPr>
        <w:t>Las personas físicas, morales o unidades económicas que soliciten la prestación de servicios públicos relacionados con la expedición de información cartográfica, altimetría como escurrimientos, cota y curvas de nivel ordinarias y maestras, causarán y pagarán derechos conforme las siguientes cuotas:</w:t>
      </w:r>
    </w:p>
    <w:p w:rsidR="000F61AB" w:rsidRPr="00FB2547" w:rsidRDefault="000F61AB" w:rsidP="000F61AB">
      <w:pPr>
        <w:pStyle w:val="Textosinformato"/>
        <w:tabs>
          <w:tab w:val="right" w:leader="dot" w:pos="8828"/>
        </w:tabs>
        <w:jc w:val="both"/>
        <w:rPr>
          <w:rFonts w:ascii="Arial" w:hAnsi="Arial" w:cs="Arial"/>
          <w:color w:val="000000"/>
          <w:sz w:val="19"/>
          <w:szCs w:val="19"/>
          <w:lang w:eastAsia="es-MX"/>
        </w:rPr>
      </w:pPr>
    </w:p>
    <w:tbl>
      <w:tblPr>
        <w:tblW w:w="6819" w:type="dxa"/>
        <w:tblInd w:w="56" w:type="dxa"/>
        <w:tblCellMar>
          <w:left w:w="70" w:type="dxa"/>
          <w:right w:w="70" w:type="dxa"/>
        </w:tblCellMar>
        <w:tblLook w:val="04A0" w:firstRow="1" w:lastRow="0" w:firstColumn="1" w:lastColumn="0" w:noHBand="0" w:noVBand="1"/>
      </w:tblPr>
      <w:tblGrid>
        <w:gridCol w:w="471"/>
        <w:gridCol w:w="318"/>
        <w:gridCol w:w="4187"/>
        <w:gridCol w:w="1843"/>
      </w:tblGrid>
      <w:tr w:rsidR="000F61AB" w:rsidRPr="00FB2547" w:rsidTr="003E624C">
        <w:trPr>
          <w:trHeight w:val="615"/>
        </w:trPr>
        <w:tc>
          <w:tcPr>
            <w:tcW w:w="471"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p>
        </w:tc>
        <w:tc>
          <w:tcPr>
            <w:tcW w:w="318"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p>
        </w:tc>
        <w:tc>
          <w:tcPr>
            <w:tcW w:w="4187"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p>
        </w:tc>
        <w:tc>
          <w:tcPr>
            <w:tcW w:w="1843" w:type="dxa"/>
            <w:tcBorders>
              <w:top w:val="nil"/>
              <w:left w:val="nil"/>
              <w:bottom w:val="nil"/>
              <w:right w:val="nil"/>
            </w:tcBorders>
            <w:shd w:val="clear" w:color="auto" w:fill="auto"/>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Número de salarios mínimos</w:t>
            </w: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I</w:t>
            </w: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187"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Del año 1994</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a)</w:t>
            </w:r>
          </w:p>
        </w:tc>
        <w:tc>
          <w:tcPr>
            <w:tcW w:w="4187"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Edición de impresión 21.5 x 28 cm:</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2.00</w:t>
            </w: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II</w:t>
            </w: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187"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Del año 2005</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a)</w:t>
            </w:r>
          </w:p>
        </w:tc>
        <w:tc>
          <w:tcPr>
            <w:tcW w:w="4187"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Edición de impresión de ortofotos:</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187"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21.5 x 28 cm.</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3.00</w:t>
            </w:r>
          </w:p>
        </w:tc>
      </w:tr>
      <w:tr w:rsidR="000F61AB" w:rsidRPr="00FB2547" w:rsidTr="003E624C">
        <w:trPr>
          <w:trHeight w:val="34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187"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90 x 60 cm.</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10.00</w:t>
            </w:r>
          </w:p>
        </w:tc>
      </w:tr>
      <w:tr w:rsidR="000F61AB" w:rsidRPr="00FB2547" w:rsidTr="003E624C">
        <w:trPr>
          <w:trHeight w:val="567"/>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b)</w:t>
            </w:r>
          </w:p>
        </w:tc>
        <w:tc>
          <w:tcPr>
            <w:tcW w:w="4187"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Ortofotos en archivo digital escala 1:1,000 del año 2005 por 0.25 km2:</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4.00</w:t>
            </w:r>
          </w:p>
        </w:tc>
      </w:tr>
      <w:tr w:rsidR="000F61AB" w:rsidRPr="00FB2547" w:rsidTr="003E624C">
        <w:trPr>
          <w:trHeight w:val="567"/>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c)</w:t>
            </w:r>
          </w:p>
        </w:tc>
        <w:tc>
          <w:tcPr>
            <w:tcW w:w="4187"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Ortofotos en archivo digital escala 1:1,000 del año 2012 por 0.25 km2:</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7.00</w:t>
            </w:r>
          </w:p>
        </w:tc>
      </w:tr>
      <w:tr w:rsidR="000F61AB" w:rsidRPr="00FB2547" w:rsidTr="003E624C">
        <w:trPr>
          <w:trHeight w:val="567"/>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lastRenderedPageBreak/>
              <w:t>III</w:t>
            </w: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187"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eastAsia="es-MX"/>
              </w:rPr>
            </w:pPr>
            <w:r w:rsidRPr="00FB2547">
              <w:rPr>
                <w:rFonts w:ascii="Arial" w:hAnsi="Arial" w:cs="Arial"/>
                <w:color w:val="000000"/>
                <w:sz w:val="19"/>
                <w:szCs w:val="19"/>
                <w:lang w:eastAsia="es-MX"/>
              </w:rPr>
              <w:t xml:space="preserve">Del año 2012 </w:t>
            </w:r>
            <w:r w:rsidRPr="00FB2547">
              <w:rPr>
                <w:rFonts w:ascii="Arial" w:hAnsi="Arial" w:cs="Arial"/>
                <w:sz w:val="19"/>
                <w:szCs w:val="19"/>
                <w:vertAlign w:val="superscript"/>
              </w:rPr>
              <w:t xml:space="preserve">(Adición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r>
      <w:tr w:rsidR="000F61AB" w:rsidRPr="00FB2547" w:rsidTr="003E624C">
        <w:trPr>
          <w:trHeight w:val="794"/>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eastAsia="es-MX"/>
              </w:rPr>
            </w:pPr>
            <w:r w:rsidRPr="00FB2547">
              <w:rPr>
                <w:rFonts w:ascii="Arial" w:hAnsi="Arial" w:cs="Arial"/>
                <w:color w:val="000000"/>
                <w:sz w:val="19"/>
                <w:szCs w:val="19"/>
                <w:lang w:eastAsia="es-MX"/>
              </w:rPr>
              <w:t>a)</w:t>
            </w:r>
          </w:p>
        </w:tc>
        <w:tc>
          <w:tcPr>
            <w:tcW w:w="4187"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eastAsia="es-MX"/>
              </w:rPr>
            </w:pPr>
            <w:r w:rsidRPr="00FB2547">
              <w:rPr>
                <w:rFonts w:ascii="Arial" w:hAnsi="Arial" w:cs="Arial"/>
                <w:color w:val="000000"/>
                <w:sz w:val="19"/>
                <w:szCs w:val="19"/>
                <w:lang w:eastAsia="es-MX"/>
              </w:rPr>
              <w:t xml:space="preserve">Edición de impresión de ortofotos escala 1:1,000: </w:t>
            </w:r>
            <w:r w:rsidRPr="00FB2547">
              <w:rPr>
                <w:rFonts w:ascii="Arial" w:hAnsi="Arial" w:cs="Arial"/>
                <w:sz w:val="19"/>
                <w:szCs w:val="19"/>
                <w:vertAlign w:val="superscript"/>
              </w:rPr>
              <w:t xml:space="preserve">(Adición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r>
      <w:tr w:rsidR="000F61AB" w:rsidRPr="00FB2547" w:rsidTr="003E624C">
        <w:trPr>
          <w:trHeight w:val="567"/>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187"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eastAsia="es-MX"/>
              </w:rPr>
            </w:pPr>
            <w:r w:rsidRPr="00FB2547">
              <w:rPr>
                <w:rFonts w:ascii="Arial" w:hAnsi="Arial" w:cs="Arial"/>
                <w:color w:val="000000"/>
                <w:sz w:val="19"/>
                <w:szCs w:val="19"/>
                <w:lang w:eastAsia="es-MX"/>
              </w:rPr>
              <w:t>21.5 x 28 cm.</w:t>
            </w:r>
            <w:r w:rsidRPr="00FB2547">
              <w:rPr>
                <w:rFonts w:ascii="Arial" w:hAnsi="Arial" w:cs="Arial"/>
                <w:sz w:val="19"/>
                <w:szCs w:val="19"/>
                <w:vertAlign w:val="superscript"/>
              </w:rPr>
              <w:t xml:space="preserve"> (Adición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eastAsia="es-MX"/>
              </w:rPr>
            </w:pPr>
            <w:r w:rsidRPr="00FB2547">
              <w:rPr>
                <w:rFonts w:ascii="Arial" w:hAnsi="Arial" w:cs="Arial"/>
                <w:color w:val="000000"/>
                <w:sz w:val="19"/>
                <w:szCs w:val="19"/>
                <w:lang w:eastAsia="es-MX"/>
              </w:rPr>
              <w:t>5.00</w:t>
            </w:r>
          </w:p>
        </w:tc>
      </w:tr>
      <w:tr w:rsidR="000F61AB" w:rsidRPr="00FB2547" w:rsidTr="003E624C">
        <w:trPr>
          <w:trHeight w:val="567"/>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187"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eastAsia="es-MX"/>
              </w:rPr>
            </w:pPr>
            <w:r w:rsidRPr="00FB2547">
              <w:rPr>
                <w:rFonts w:ascii="Arial" w:hAnsi="Arial" w:cs="Arial"/>
                <w:color w:val="000000"/>
                <w:sz w:val="19"/>
                <w:szCs w:val="19"/>
                <w:lang w:eastAsia="es-MX"/>
              </w:rPr>
              <w:t>90 x 60 cm.</w:t>
            </w:r>
            <w:r w:rsidRPr="00FB2547">
              <w:rPr>
                <w:rFonts w:ascii="Arial" w:hAnsi="Arial" w:cs="Arial"/>
                <w:sz w:val="19"/>
                <w:szCs w:val="19"/>
                <w:vertAlign w:val="superscript"/>
              </w:rPr>
              <w:t xml:space="preserve"> (Adición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eastAsia="es-MX"/>
              </w:rPr>
            </w:pPr>
            <w:r w:rsidRPr="00FB2547">
              <w:rPr>
                <w:rFonts w:ascii="Arial" w:hAnsi="Arial" w:cs="Arial"/>
                <w:color w:val="000000"/>
                <w:sz w:val="19"/>
                <w:szCs w:val="19"/>
                <w:lang w:eastAsia="es-MX"/>
              </w:rPr>
              <w:t>15.00</w:t>
            </w:r>
          </w:p>
        </w:tc>
      </w:tr>
      <w:tr w:rsidR="000F61AB" w:rsidRPr="00FB2547" w:rsidTr="003E624C">
        <w:trPr>
          <w:trHeight w:val="794"/>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eastAsia="es-MX"/>
              </w:rPr>
            </w:pPr>
            <w:r w:rsidRPr="00FB2547">
              <w:rPr>
                <w:rFonts w:ascii="Arial" w:hAnsi="Arial" w:cs="Arial"/>
                <w:color w:val="000000"/>
                <w:sz w:val="19"/>
                <w:szCs w:val="19"/>
                <w:lang w:eastAsia="es-MX"/>
              </w:rPr>
              <w:t>b)</w:t>
            </w:r>
          </w:p>
        </w:tc>
        <w:tc>
          <w:tcPr>
            <w:tcW w:w="4187"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eastAsia="es-MX"/>
              </w:rPr>
            </w:pPr>
            <w:r w:rsidRPr="00FB2547">
              <w:rPr>
                <w:rFonts w:ascii="Arial" w:hAnsi="Arial" w:cs="Arial"/>
                <w:color w:val="000000"/>
                <w:sz w:val="19"/>
                <w:szCs w:val="19"/>
                <w:lang w:eastAsia="es-MX"/>
              </w:rPr>
              <w:t>Edición de impresión de ortofotos escala 1:10,000:</w:t>
            </w:r>
            <w:r w:rsidRPr="00FB2547">
              <w:rPr>
                <w:rFonts w:ascii="Arial" w:hAnsi="Arial" w:cs="Arial"/>
                <w:sz w:val="19"/>
                <w:szCs w:val="19"/>
                <w:vertAlign w:val="superscript"/>
              </w:rPr>
              <w:t xml:space="preserve"> (Adición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eastAsia="es-MX"/>
              </w:rPr>
            </w:pPr>
          </w:p>
        </w:tc>
      </w:tr>
      <w:tr w:rsidR="000F61AB" w:rsidRPr="00FB2547" w:rsidTr="003E624C">
        <w:trPr>
          <w:trHeight w:val="567"/>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eastAsia="es-MX"/>
              </w:rPr>
            </w:pPr>
          </w:p>
        </w:tc>
        <w:tc>
          <w:tcPr>
            <w:tcW w:w="4187"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eastAsia="es-MX"/>
              </w:rPr>
            </w:pPr>
            <w:r w:rsidRPr="00FB2547">
              <w:rPr>
                <w:rFonts w:ascii="Arial" w:hAnsi="Arial" w:cs="Arial"/>
                <w:color w:val="000000"/>
                <w:sz w:val="19"/>
                <w:szCs w:val="19"/>
                <w:lang w:eastAsia="es-MX"/>
              </w:rPr>
              <w:t xml:space="preserve">21.5 x 28 cm. </w:t>
            </w:r>
            <w:r w:rsidRPr="00FB2547">
              <w:rPr>
                <w:rFonts w:ascii="Arial" w:hAnsi="Arial" w:cs="Arial"/>
                <w:sz w:val="19"/>
                <w:szCs w:val="19"/>
                <w:vertAlign w:val="superscript"/>
              </w:rPr>
              <w:t xml:space="preserve">(Adición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eastAsia="es-MX"/>
              </w:rPr>
            </w:pPr>
            <w:r w:rsidRPr="00FB2547">
              <w:rPr>
                <w:rFonts w:ascii="Arial" w:hAnsi="Arial" w:cs="Arial"/>
                <w:color w:val="000000"/>
                <w:sz w:val="19"/>
                <w:szCs w:val="19"/>
                <w:lang w:eastAsia="es-MX"/>
              </w:rPr>
              <w:t>3.00</w:t>
            </w:r>
          </w:p>
        </w:tc>
      </w:tr>
      <w:tr w:rsidR="000F61AB" w:rsidRPr="00FB2547" w:rsidTr="003E624C">
        <w:trPr>
          <w:trHeight w:val="567"/>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eastAsia="es-MX"/>
              </w:rPr>
            </w:pPr>
          </w:p>
        </w:tc>
        <w:tc>
          <w:tcPr>
            <w:tcW w:w="4187"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eastAsia="es-MX"/>
              </w:rPr>
            </w:pPr>
            <w:r w:rsidRPr="00FB2547">
              <w:rPr>
                <w:rFonts w:ascii="Arial" w:hAnsi="Arial" w:cs="Arial"/>
                <w:color w:val="000000"/>
                <w:sz w:val="19"/>
                <w:szCs w:val="19"/>
                <w:lang w:eastAsia="es-MX"/>
              </w:rPr>
              <w:t>90 x 60 cm.</w:t>
            </w:r>
            <w:r w:rsidRPr="00FB2547">
              <w:rPr>
                <w:rFonts w:ascii="Arial" w:hAnsi="Arial" w:cs="Arial"/>
                <w:sz w:val="19"/>
                <w:szCs w:val="19"/>
                <w:vertAlign w:val="superscript"/>
              </w:rPr>
              <w:t xml:space="preserve"> (Adición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eastAsia="es-MX"/>
              </w:rPr>
            </w:pPr>
            <w:r w:rsidRPr="00FB2547">
              <w:rPr>
                <w:rFonts w:ascii="Arial" w:hAnsi="Arial" w:cs="Arial"/>
                <w:color w:val="000000"/>
                <w:sz w:val="19"/>
                <w:szCs w:val="19"/>
                <w:lang w:eastAsia="es-MX"/>
              </w:rPr>
              <w:t>10.00</w:t>
            </w:r>
          </w:p>
        </w:tc>
      </w:tr>
      <w:tr w:rsidR="000F61AB" w:rsidRPr="00FB2547" w:rsidTr="003E624C">
        <w:trPr>
          <w:trHeight w:val="794"/>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eastAsia="es-MX"/>
              </w:rPr>
            </w:pPr>
            <w:r w:rsidRPr="00FB2547">
              <w:rPr>
                <w:rFonts w:ascii="Arial" w:hAnsi="Arial" w:cs="Arial"/>
                <w:color w:val="000000"/>
                <w:sz w:val="19"/>
                <w:szCs w:val="19"/>
                <w:lang w:eastAsia="es-MX"/>
              </w:rPr>
              <w:t>c)</w:t>
            </w:r>
          </w:p>
        </w:tc>
        <w:tc>
          <w:tcPr>
            <w:tcW w:w="4187"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eastAsia="es-MX"/>
              </w:rPr>
            </w:pPr>
            <w:r w:rsidRPr="00FB2547">
              <w:rPr>
                <w:rFonts w:ascii="Arial" w:hAnsi="Arial" w:cs="Arial"/>
                <w:color w:val="000000"/>
                <w:sz w:val="19"/>
                <w:szCs w:val="19"/>
                <w:lang w:eastAsia="es-MX"/>
              </w:rPr>
              <w:t>Ortofotos en archivo digital escala 1:1,000 del año 2012 por 0.25 km2:</w:t>
            </w:r>
            <w:r w:rsidRPr="00FB2547">
              <w:rPr>
                <w:rFonts w:ascii="Arial" w:hAnsi="Arial" w:cs="Arial"/>
                <w:sz w:val="19"/>
                <w:szCs w:val="19"/>
                <w:vertAlign w:val="superscript"/>
              </w:rPr>
              <w:t xml:space="preserve"> (Adición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eastAsia="es-MX"/>
              </w:rPr>
            </w:pPr>
          </w:p>
          <w:p w:rsidR="000F61AB" w:rsidRPr="00FB2547" w:rsidRDefault="000F61AB" w:rsidP="003E624C">
            <w:pPr>
              <w:jc w:val="center"/>
              <w:rPr>
                <w:rFonts w:ascii="Arial" w:hAnsi="Arial" w:cs="Arial"/>
                <w:color w:val="000000"/>
                <w:sz w:val="19"/>
                <w:szCs w:val="19"/>
                <w:lang w:eastAsia="es-MX"/>
              </w:rPr>
            </w:pPr>
            <w:r w:rsidRPr="00FB2547">
              <w:rPr>
                <w:rFonts w:ascii="Arial" w:hAnsi="Arial" w:cs="Arial"/>
                <w:color w:val="000000"/>
                <w:sz w:val="19"/>
                <w:szCs w:val="19"/>
                <w:lang w:eastAsia="es-MX"/>
              </w:rPr>
              <w:t>7.00</w:t>
            </w:r>
          </w:p>
        </w:tc>
      </w:tr>
      <w:tr w:rsidR="000F61AB" w:rsidRPr="00FB2547" w:rsidTr="003E624C">
        <w:trPr>
          <w:trHeight w:val="624"/>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318"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eastAsia="es-MX"/>
              </w:rPr>
            </w:pPr>
            <w:r w:rsidRPr="00FB2547">
              <w:rPr>
                <w:rFonts w:ascii="Arial" w:hAnsi="Arial" w:cs="Arial"/>
                <w:color w:val="000000"/>
                <w:sz w:val="19"/>
                <w:szCs w:val="19"/>
                <w:lang w:eastAsia="es-MX"/>
              </w:rPr>
              <w:t>d)</w:t>
            </w:r>
          </w:p>
        </w:tc>
        <w:tc>
          <w:tcPr>
            <w:tcW w:w="4187"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eastAsia="es-MX"/>
              </w:rPr>
            </w:pPr>
            <w:r w:rsidRPr="00FB2547">
              <w:rPr>
                <w:rFonts w:ascii="Arial" w:hAnsi="Arial" w:cs="Arial"/>
                <w:color w:val="000000"/>
                <w:sz w:val="19"/>
                <w:szCs w:val="19"/>
                <w:lang w:eastAsia="es-MX"/>
              </w:rPr>
              <w:t>Ortofotos en archivo digital escala 1:10,000 del año 2012 por 0.25 km2:</w:t>
            </w:r>
            <w:r w:rsidRPr="00FB2547">
              <w:rPr>
                <w:rFonts w:ascii="Arial" w:hAnsi="Arial" w:cs="Arial"/>
                <w:sz w:val="19"/>
                <w:szCs w:val="19"/>
                <w:vertAlign w:val="superscript"/>
              </w:rPr>
              <w:t xml:space="preserve"> (Adición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eastAsia="es-MX"/>
              </w:rPr>
            </w:pPr>
          </w:p>
          <w:p w:rsidR="000F61AB" w:rsidRPr="00FB2547" w:rsidRDefault="000F61AB" w:rsidP="003E624C">
            <w:pPr>
              <w:jc w:val="center"/>
              <w:rPr>
                <w:rFonts w:ascii="Arial" w:hAnsi="Arial" w:cs="Arial"/>
                <w:color w:val="000000"/>
                <w:sz w:val="19"/>
                <w:szCs w:val="19"/>
                <w:lang w:eastAsia="es-MX"/>
              </w:rPr>
            </w:pPr>
            <w:r w:rsidRPr="00FB2547">
              <w:rPr>
                <w:rFonts w:ascii="Arial" w:hAnsi="Arial" w:cs="Arial"/>
                <w:color w:val="000000"/>
                <w:sz w:val="19"/>
                <w:szCs w:val="19"/>
                <w:lang w:eastAsia="es-MX"/>
              </w:rPr>
              <w:t>5.00</w:t>
            </w:r>
          </w:p>
        </w:tc>
      </w:tr>
    </w:tbl>
    <w:p w:rsidR="000F61AB" w:rsidRPr="00FB2547" w:rsidRDefault="000F61AB" w:rsidP="000F61AB">
      <w:pPr>
        <w:rPr>
          <w:rFonts w:ascii="Arial" w:hAnsi="Arial" w:cs="Arial"/>
          <w:sz w:val="19"/>
          <w:szCs w:val="19"/>
          <w:vertAlign w:val="superscript"/>
        </w:rPr>
      </w:pP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p w:rsidR="000F61AB" w:rsidRPr="00FB2547" w:rsidRDefault="000F61AB" w:rsidP="000F61AB">
      <w:pPr>
        <w:pStyle w:val="Textosinformato"/>
        <w:tabs>
          <w:tab w:val="right" w:leader="dot" w:pos="8828"/>
        </w:tabs>
        <w:jc w:val="both"/>
        <w:rPr>
          <w:rFonts w:ascii="Arial" w:hAnsi="Arial" w:cs="Arial"/>
          <w:b/>
          <w:sz w:val="19"/>
          <w:szCs w:val="19"/>
          <w:lang w:val="es-ES"/>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 xml:space="preserve">Artículo 73. </w:t>
      </w:r>
      <w:r w:rsidRPr="00FB2547">
        <w:rPr>
          <w:rFonts w:ascii="Arial" w:hAnsi="Arial" w:cs="Arial"/>
          <w:color w:val="000000"/>
          <w:sz w:val="19"/>
          <w:szCs w:val="19"/>
          <w:lang w:eastAsia="es-MX"/>
        </w:rPr>
        <w:t>Por servicios de emisión de información de vértices geodésicos, se causarán y pagarán derechos conforme a lo siguiente:</w:t>
      </w:r>
    </w:p>
    <w:p w:rsidR="000F61AB" w:rsidRPr="00FB2547" w:rsidRDefault="000F61AB" w:rsidP="000F61AB">
      <w:pPr>
        <w:pStyle w:val="Textosinformato"/>
        <w:tabs>
          <w:tab w:val="right" w:leader="dot" w:pos="8828"/>
        </w:tabs>
        <w:jc w:val="both"/>
        <w:rPr>
          <w:rFonts w:ascii="Arial" w:hAnsi="Arial" w:cs="Arial"/>
          <w:sz w:val="19"/>
          <w:szCs w:val="19"/>
        </w:rPr>
      </w:pPr>
    </w:p>
    <w:tbl>
      <w:tblPr>
        <w:tblW w:w="6819" w:type="dxa"/>
        <w:tblInd w:w="56" w:type="dxa"/>
        <w:tblCellMar>
          <w:left w:w="70" w:type="dxa"/>
          <w:right w:w="70" w:type="dxa"/>
        </w:tblCellMar>
        <w:tblLook w:val="04A0" w:firstRow="1" w:lastRow="0" w:firstColumn="1" w:lastColumn="0" w:noHBand="0" w:noVBand="1"/>
      </w:tblPr>
      <w:tblGrid>
        <w:gridCol w:w="471"/>
        <w:gridCol w:w="160"/>
        <w:gridCol w:w="4345"/>
        <w:gridCol w:w="1843"/>
      </w:tblGrid>
      <w:tr w:rsidR="000F61AB" w:rsidRPr="00FB2547" w:rsidTr="003E624C">
        <w:trPr>
          <w:trHeight w:val="567"/>
        </w:trPr>
        <w:tc>
          <w:tcPr>
            <w:tcW w:w="471"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p>
        </w:tc>
        <w:tc>
          <w:tcPr>
            <w:tcW w:w="160"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p>
        </w:tc>
        <w:tc>
          <w:tcPr>
            <w:tcW w:w="4345"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p>
        </w:tc>
        <w:tc>
          <w:tcPr>
            <w:tcW w:w="1843" w:type="dxa"/>
            <w:tcBorders>
              <w:top w:val="nil"/>
              <w:left w:val="nil"/>
              <w:bottom w:val="nil"/>
              <w:right w:val="nil"/>
            </w:tcBorders>
            <w:shd w:val="clear" w:color="auto" w:fill="auto"/>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Número de salarios mínimos</w:t>
            </w:r>
          </w:p>
        </w:tc>
      </w:tr>
      <w:tr w:rsidR="000F61AB" w:rsidRPr="00FB2547" w:rsidTr="003E624C">
        <w:trPr>
          <w:trHeight w:val="102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I</w:t>
            </w:r>
          </w:p>
        </w:tc>
        <w:tc>
          <w:tcPr>
            <w:tcW w:w="16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345"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Por cada vértice de la red geodésica estatal existente listado de coordinadas universal transversal de mercator y geográficas, así como un croquis de localización:</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tabs>
                <w:tab w:val="left" w:pos="487"/>
                <w:tab w:val="left" w:pos="645"/>
              </w:tabs>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5.00</w:t>
            </w:r>
          </w:p>
        </w:tc>
      </w:tr>
      <w:tr w:rsidR="000F61AB" w:rsidRPr="00FB2547" w:rsidTr="003E624C">
        <w:trPr>
          <w:trHeight w:val="794"/>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II</w:t>
            </w:r>
          </w:p>
        </w:tc>
        <w:tc>
          <w:tcPr>
            <w:tcW w:w="16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345"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Por banco de nivel elevación sobre el nivel medio del mar así como un croquis de localización e itinerarios:</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5.00</w:t>
            </w:r>
          </w:p>
        </w:tc>
      </w:tr>
      <w:tr w:rsidR="000F61AB" w:rsidRPr="00FB2547" w:rsidTr="003E624C">
        <w:trPr>
          <w:trHeight w:val="1247"/>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III</w:t>
            </w:r>
          </w:p>
        </w:tc>
        <w:tc>
          <w:tcPr>
            <w:tcW w:w="16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345"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Por cada vértice GPS de apoyo directo para determinar las coordenadas geográficas terrestres o puntos terrestres (longitud, latitud, altitud), en el municipio de Oaxaca de Juárez y municipios conurbados:</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34.00</w:t>
            </w:r>
          </w:p>
        </w:tc>
      </w:tr>
      <w:tr w:rsidR="000F61AB" w:rsidRPr="00FB2547" w:rsidTr="003E624C">
        <w:trPr>
          <w:trHeight w:val="1020"/>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lastRenderedPageBreak/>
              <w:t>IV</w:t>
            </w:r>
          </w:p>
        </w:tc>
        <w:tc>
          <w:tcPr>
            <w:tcW w:w="16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345"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Por cada vértice GPS de apoyo directo (listado de coordenadas universal transversal de mercator y geográficas, así como un croquis de localización e itinerario), en municipios foráneos:</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57.00</w:t>
            </w:r>
          </w:p>
        </w:tc>
      </w:tr>
      <w:tr w:rsidR="000F61AB" w:rsidRPr="00FB2547" w:rsidTr="003E624C">
        <w:trPr>
          <w:trHeight w:val="454"/>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V</w:t>
            </w:r>
          </w:p>
        </w:tc>
        <w:tc>
          <w:tcPr>
            <w:tcW w:w="16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345"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Por punto terrestre georeferenciado en las cartografía:</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2.50</w:t>
            </w:r>
          </w:p>
        </w:tc>
      </w:tr>
    </w:tbl>
    <w:p w:rsidR="000F61AB" w:rsidRPr="00FB2547" w:rsidRDefault="000F61AB" w:rsidP="000F61AB">
      <w:pPr>
        <w:rPr>
          <w:rFonts w:ascii="Arial" w:hAnsi="Arial" w:cs="Arial"/>
          <w:sz w:val="19"/>
          <w:szCs w:val="19"/>
          <w:vertAlign w:val="superscript"/>
        </w:rPr>
      </w:pP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p w:rsidR="000F61AB" w:rsidRPr="00FB2547" w:rsidRDefault="000F61AB" w:rsidP="000F61AB">
      <w:pPr>
        <w:pStyle w:val="Textosinformato"/>
        <w:tabs>
          <w:tab w:val="right" w:leader="dot" w:pos="8828"/>
        </w:tabs>
        <w:jc w:val="both"/>
        <w:rPr>
          <w:rFonts w:ascii="Arial" w:hAnsi="Arial" w:cs="Arial"/>
          <w:sz w:val="19"/>
          <w:szCs w:val="19"/>
          <w:lang w:val="es-ES"/>
        </w:rPr>
      </w:pPr>
    </w:p>
    <w:p w:rsidR="000F61AB" w:rsidRPr="00FB2547" w:rsidRDefault="000F61AB" w:rsidP="000F61AB">
      <w:pPr>
        <w:pStyle w:val="Textosinformato"/>
        <w:tabs>
          <w:tab w:val="right" w:leader="dot" w:pos="8828"/>
        </w:tabs>
        <w:jc w:val="both"/>
        <w:rPr>
          <w:rFonts w:ascii="Arial" w:hAnsi="Arial" w:cs="Arial"/>
          <w:color w:val="000000"/>
          <w:sz w:val="19"/>
          <w:szCs w:val="19"/>
          <w:lang w:eastAsia="es-MX"/>
        </w:rPr>
      </w:pPr>
      <w:r w:rsidRPr="00FB2547">
        <w:rPr>
          <w:rFonts w:ascii="Arial" w:hAnsi="Arial" w:cs="Arial"/>
          <w:b/>
          <w:sz w:val="19"/>
          <w:szCs w:val="19"/>
        </w:rPr>
        <w:t xml:space="preserve">Artículo 74. </w:t>
      </w:r>
      <w:r w:rsidRPr="00FB2547">
        <w:rPr>
          <w:rFonts w:ascii="Arial" w:hAnsi="Arial" w:cs="Arial"/>
          <w:color w:val="000000"/>
          <w:sz w:val="19"/>
          <w:szCs w:val="19"/>
          <w:lang w:eastAsia="es-MX"/>
        </w:rPr>
        <w:t>Causarán y pagarán derechos las personas físicas que se registren en el Padrón de Peritos Valuadores del Estado, conforme a las siguientes cuotas:</w:t>
      </w:r>
    </w:p>
    <w:p w:rsidR="000F61AB" w:rsidRPr="00FB2547" w:rsidRDefault="000F61AB" w:rsidP="000F61AB">
      <w:pPr>
        <w:pStyle w:val="Textosinformato"/>
        <w:tabs>
          <w:tab w:val="right" w:leader="dot" w:pos="8828"/>
        </w:tabs>
        <w:jc w:val="both"/>
        <w:rPr>
          <w:rFonts w:ascii="Arial" w:hAnsi="Arial" w:cs="Arial"/>
          <w:color w:val="000000"/>
          <w:sz w:val="19"/>
          <w:szCs w:val="19"/>
          <w:lang w:eastAsia="es-MX"/>
        </w:rPr>
      </w:pPr>
    </w:p>
    <w:tbl>
      <w:tblPr>
        <w:tblW w:w="6819" w:type="dxa"/>
        <w:tblInd w:w="56" w:type="dxa"/>
        <w:tblCellMar>
          <w:left w:w="70" w:type="dxa"/>
          <w:right w:w="70" w:type="dxa"/>
        </w:tblCellMar>
        <w:tblLook w:val="04A0" w:firstRow="1" w:lastRow="0" w:firstColumn="1" w:lastColumn="0" w:noHBand="0" w:noVBand="1"/>
      </w:tblPr>
      <w:tblGrid>
        <w:gridCol w:w="471"/>
        <w:gridCol w:w="380"/>
        <w:gridCol w:w="4125"/>
        <w:gridCol w:w="1843"/>
      </w:tblGrid>
      <w:tr w:rsidR="000F61AB" w:rsidRPr="00FB2547" w:rsidTr="003E624C">
        <w:trPr>
          <w:trHeight w:val="567"/>
        </w:trPr>
        <w:tc>
          <w:tcPr>
            <w:tcW w:w="471"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p>
        </w:tc>
        <w:tc>
          <w:tcPr>
            <w:tcW w:w="380"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p>
        </w:tc>
        <w:tc>
          <w:tcPr>
            <w:tcW w:w="4125" w:type="dxa"/>
            <w:tcBorders>
              <w:top w:val="nil"/>
              <w:left w:val="nil"/>
              <w:bottom w:val="nil"/>
              <w:right w:val="nil"/>
            </w:tcBorders>
            <w:shd w:val="clear" w:color="auto" w:fill="auto"/>
            <w:hideMark/>
          </w:tcPr>
          <w:p w:rsidR="000F61AB" w:rsidRPr="00FB2547" w:rsidRDefault="000F61AB" w:rsidP="003E624C">
            <w:pPr>
              <w:rPr>
                <w:color w:val="000000"/>
                <w:sz w:val="19"/>
                <w:szCs w:val="19"/>
                <w:lang w:val="es-MX" w:eastAsia="es-MX"/>
              </w:rPr>
            </w:pPr>
          </w:p>
        </w:tc>
        <w:tc>
          <w:tcPr>
            <w:tcW w:w="1843" w:type="dxa"/>
            <w:tcBorders>
              <w:top w:val="nil"/>
              <w:left w:val="nil"/>
              <w:bottom w:val="nil"/>
              <w:right w:val="nil"/>
            </w:tcBorders>
            <w:shd w:val="clear" w:color="auto" w:fill="auto"/>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Número de salarios mínimos</w:t>
            </w:r>
          </w:p>
        </w:tc>
      </w:tr>
      <w:tr w:rsidR="000F61AB" w:rsidRPr="00FB2547" w:rsidTr="003E624C">
        <w:trPr>
          <w:trHeight w:val="374"/>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I</w:t>
            </w:r>
          </w:p>
        </w:tc>
        <w:tc>
          <w:tcPr>
            <w:tcW w:w="3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125"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Registro:</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43.00</w:t>
            </w:r>
          </w:p>
        </w:tc>
      </w:tr>
      <w:tr w:rsidR="000F61AB" w:rsidRPr="00FB2547" w:rsidTr="003E624C">
        <w:trPr>
          <w:trHeight w:val="227"/>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II</w:t>
            </w:r>
          </w:p>
        </w:tc>
        <w:tc>
          <w:tcPr>
            <w:tcW w:w="3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125"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Renovación por ejercicio fiscal:</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43.00</w:t>
            </w:r>
          </w:p>
        </w:tc>
      </w:tr>
    </w:tbl>
    <w:p w:rsidR="000F61AB" w:rsidRPr="00FB2547" w:rsidRDefault="000F61AB" w:rsidP="000F61AB">
      <w:pPr>
        <w:rPr>
          <w:rFonts w:ascii="Arial" w:hAnsi="Arial" w:cs="Arial"/>
          <w:sz w:val="19"/>
          <w:szCs w:val="19"/>
          <w:vertAlign w:val="superscript"/>
        </w:rPr>
      </w:pP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p w:rsidR="000F61AB" w:rsidRPr="00FB2547" w:rsidRDefault="000F61AB" w:rsidP="000F61AB">
      <w:pPr>
        <w:pStyle w:val="Textosinformato"/>
        <w:tabs>
          <w:tab w:val="right" w:leader="dot" w:pos="8828"/>
        </w:tabs>
        <w:jc w:val="both"/>
        <w:rPr>
          <w:rFonts w:ascii="Arial" w:hAnsi="Arial" w:cs="Arial"/>
          <w:b/>
          <w:sz w:val="19"/>
          <w:szCs w:val="19"/>
          <w:lang w:val="es-ES"/>
        </w:rPr>
      </w:pPr>
    </w:p>
    <w:p w:rsidR="000F61AB" w:rsidRPr="00FB2547" w:rsidRDefault="000F61AB" w:rsidP="000F61AB">
      <w:pPr>
        <w:pStyle w:val="Textosinformato"/>
        <w:tabs>
          <w:tab w:val="right" w:leader="dot" w:pos="8828"/>
        </w:tabs>
        <w:jc w:val="both"/>
        <w:rPr>
          <w:rFonts w:ascii="Arial" w:hAnsi="Arial" w:cs="Arial"/>
          <w:color w:val="000000"/>
          <w:sz w:val="19"/>
          <w:szCs w:val="19"/>
          <w:lang w:eastAsia="es-MX"/>
        </w:rPr>
      </w:pPr>
      <w:r w:rsidRPr="00FB2547">
        <w:rPr>
          <w:rFonts w:ascii="Arial" w:hAnsi="Arial" w:cs="Arial"/>
          <w:b/>
          <w:sz w:val="19"/>
          <w:szCs w:val="19"/>
        </w:rPr>
        <w:t xml:space="preserve">Artículo 75. </w:t>
      </w:r>
      <w:r w:rsidRPr="00FB2547">
        <w:rPr>
          <w:rFonts w:ascii="Arial" w:hAnsi="Arial" w:cs="Arial"/>
          <w:color w:val="000000"/>
          <w:sz w:val="19"/>
          <w:szCs w:val="19"/>
          <w:lang w:eastAsia="es-MX"/>
        </w:rPr>
        <w:t>Por la impartición de cursos en materia de procedimientos y valuación catastral, se causarán y pagarán derechos conforme a las siguientes cuotas:</w:t>
      </w:r>
    </w:p>
    <w:p w:rsidR="000F61AB" w:rsidRPr="00FB2547" w:rsidRDefault="000F61AB" w:rsidP="000F61AB">
      <w:pPr>
        <w:pStyle w:val="Textosinformato"/>
        <w:tabs>
          <w:tab w:val="right" w:leader="dot" w:pos="8828"/>
        </w:tabs>
        <w:jc w:val="both"/>
        <w:rPr>
          <w:rFonts w:ascii="Arial" w:hAnsi="Arial" w:cs="Arial"/>
          <w:sz w:val="19"/>
          <w:szCs w:val="19"/>
        </w:rPr>
      </w:pPr>
    </w:p>
    <w:tbl>
      <w:tblPr>
        <w:tblW w:w="6819" w:type="dxa"/>
        <w:jc w:val="center"/>
        <w:tblInd w:w="56" w:type="dxa"/>
        <w:tblCellMar>
          <w:left w:w="70" w:type="dxa"/>
          <w:right w:w="70" w:type="dxa"/>
        </w:tblCellMar>
        <w:tblLook w:val="04A0" w:firstRow="1" w:lastRow="0" w:firstColumn="1" w:lastColumn="0" w:noHBand="0" w:noVBand="1"/>
      </w:tblPr>
      <w:tblGrid>
        <w:gridCol w:w="471"/>
        <w:gridCol w:w="380"/>
        <w:gridCol w:w="4125"/>
        <w:gridCol w:w="1843"/>
      </w:tblGrid>
      <w:tr w:rsidR="000F61AB" w:rsidRPr="00FB2547" w:rsidTr="003E624C">
        <w:trPr>
          <w:trHeight w:val="567"/>
          <w:jc w:val="center"/>
        </w:trPr>
        <w:tc>
          <w:tcPr>
            <w:tcW w:w="471"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p>
        </w:tc>
        <w:tc>
          <w:tcPr>
            <w:tcW w:w="380"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p>
        </w:tc>
        <w:tc>
          <w:tcPr>
            <w:tcW w:w="4125" w:type="dxa"/>
            <w:tcBorders>
              <w:top w:val="nil"/>
              <w:left w:val="nil"/>
              <w:bottom w:val="nil"/>
              <w:right w:val="nil"/>
            </w:tcBorders>
            <w:shd w:val="clear" w:color="auto" w:fill="auto"/>
            <w:hideMark/>
          </w:tcPr>
          <w:p w:rsidR="000F61AB" w:rsidRPr="00FB2547" w:rsidRDefault="000F61AB" w:rsidP="003E624C">
            <w:pPr>
              <w:rPr>
                <w:color w:val="000000"/>
                <w:sz w:val="19"/>
                <w:szCs w:val="19"/>
                <w:lang w:val="es-MX" w:eastAsia="es-MX"/>
              </w:rPr>
            </w:pPr>
          </w:p>
        </w:tc>
        <w:tc>
          <w:tcPr>
            <w:tcW w:w="1843" w:type="dxa"/>
            <w:tcBorders>
              <w:top w:val="nil"/>
              <w:left w:val="nil"/>
              <w:bottom w:val="nil"/>
              <w:right w:val="nil"/>
            </w:tcBorders>
            <w:shd w:val="clear" w:color="auto" w:fill="auto"/>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Número de salarios mínimos</w:t>
            </w:r>
          </w:p>
        </w:tc>
      </w:tr>
      <w:tr w:rsidR="000F61AB" w:rsidRPr="00FB2547" w:rsidTr="003E624C">
        <w:trPr>
          <w:trHeight w:val="374"/>
          <w:jc w:val="center"/>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I</w:t>
            </w:r>
          </w:p>
        </w:tc>
        <w:tc>
          <w:tcPr>
            <w:tcW w:w="3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125"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De nuevo ingreso:</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64.00</w:t>
            </w:r>
          </w:p>
        </w:tc>
      </w:tr>
      <w:tr w:rsidR="000F61AB" w:rsidRPr="00FB2547" w:rsidTr="003E624C">
        <w:trPr>
          <w:trHeight w:val="227"/>
          <w:jc w:val="center"/>
        </w:trPr>
        <w:tc>
          <w:tcPr>
            <w:tcW w:w="471"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II</w:t>
            </w:r>
          </w:p>
        </w:tc>
        <w:tc>
          <w:tcPr>
            <w:tcW w:w="3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c>
          <w:tcPr>
            <w:tcW w:w="4125"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Renovación:</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43.00</w:t>
            </w:r>
          </w:p>
        </w:tc>
      </w:tr>
    </w:tbl>
    <w:p w:rsidR="000F61AB" w:rsidRPr="00FB2547" w:rsidRDefault="000F61AB" w:rsidP="000F61AB">
      <w:pPr>
        <w:rPr>
          <w:rFonts w:ascii="Arial" w:hAnsi="Arial" w:cs="Arial"/>
          <w:sz w:val="19"/>
          <w:szCs w:val="19"/>
          <w:vertAlign w:val="superscript"/>
        </w:rPr>
      </w:pP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p w:rsidR="000F61AB" w:rsidRPr="00FB2547" w:rsidRDefault="000F61AB" w:rsidP="000F61AB">
      <w:pPr>
        <w:pStyle w:val="Textosinformato"/>
        <w:tabs>
          <w:tab w:val="right" w:leader="dot" w:pos="8828"/>
        </w:tabs>
        <w:jc w:val="both"/>
        <w:rPr>
          <w:rFonts w:ascii="Arial" w:hAnsi="Arial" w:cs="Arial"/>
          <w:sz w:val="19"/>
          <w:szCs w:val="19"/>
          <w:lang w:val="es-ES"/>
        </w:rPr>
      </w:pPr>
    </w:p>
    <w:p w:rsidR="000F61AB" w:rsidRPr="00FB2547" w:rsidRDefault="000F61AB" w:rsidP="000F61AB">
      <w:pPr>
        <w:jc w:val="both"/>
        <w:rPr>
          <w:rFonts w:ascii="Arial" w:hAnsi="Arial" w:cs="Arial"/>
          <w:color w:val="000000"/>
          <w:sz w:val="19"/>
          <w:szCs w:val="19"/>
          <w:lang w:eastAsia="es-MX"/>
        </w:rPr>
      </w:pPr>
      <w:r w:rsidRPr="00FB2547">
        <w:rPr>
          <w:rFonts w:ascii="Arial" w:hAnsi="Arial" w:cs="Arial"/>
          <w:b/>
          <w:sz w:val="19"/>
          <w:szCs w:val="19"/>
        </w:rPr>
        <w:t xml:space="preserve">Artículo 76. </w:t>
      </w:r>
      <w:r w:rsidRPr="00FB2547">
        <w:rPr>
          <w:rFonts w:ascii="Arial" w:hAnsi="Arial" w:cs="Arial"/>
          <w:color w:val="000000"/>
          <w:sz w:val="19"/>
          <w:szCs w:val="19"/>
          <w:lang w:eastAsia="es-MX"/>
        </w:rPr>
        <w:t>Los Municipios que soliciten la prestación de servicios públicos catastrales en forma masiva, causarán y pagarán derechos conforme a los siguientes conceptos y cuotas:</w:t>
      </w:r>
    </w:p>
    <w:p w:rsidR="000F61AB" w:rsidRPr="00FB2547" w:rsidRDefault="000F61AB" w:rsidP="000F61AB">
      <w:pPr>
        <w:jc w:val="both"/>
        <w:rPr>
          <w:rFonts w:ascii="Arial" w:hAnsi="Arial" w:cs="Arial"/>
          <w:b/>
          <w:sz w:val="19"/>
          <w:szCs w:val="19"/>
        </w:rPr>
      </w:pPr>
    </w:p>
    <w:tbl>
      <w:tblPr>
        <w:tblW w:w="6816" w:type="dxa"/>
        <w:tblInd w:w="55" w:type="dxa"/>
        <w:tblLayout w:type="fixed"/>
        <w:tblCellMar>
          <w:left w:w="70" w:type="dxa"/>
          <w:right w:w="70" w:type="dxa"/>
        </w:tblCellMar>
        <w:tblLook w:val="04A0" w:firstRow="1" w:lastRow="0" w:firstColumn="1" w:lastColumn="0" w:noHBand="0" w:noVBand="1"/>
      </w:tblPr>
      <w:tblGrid>
        <w:gridCol w:w="550"/>
        <w:gridCol w:w="454"/>
        <w:gridCol w:w="3969"/>
        <w:gridCol w:w="1843"/>
      </w:tblGrid>
      <w:tr w:rsidR="000F61AB" w:rsidRPr="00FB2547" w:rsidTr="003E624C">
        <w:trPr>
          <w:trHeight w:val="567"/>
        </w:trPr>
        <w:tc>
          <w:tcPr>
            <w:tcW w:w="550" w:type="dxa"/>
            <w:shd w:val="clear" w:color="auto" w:fill="auto"/>
            <w:noWrap/>
            <w:vAlign w:val="bottom"/>
            <w:hideMark/>
          </w:tcPr>
          <w:p w:rsidR="000F61AB" w:rsidRPr="00FB2547" w:rsidRDefault="000F61AB" w:rsidP="003E624C">
            <w:pPr>
              <w:jc w:val="center"/>
              <w:rPr>
                <w:rFonts w:ascii="Arial" w:hAnsi="Arial" w:cs="Arial"/>
                <w:sz w:val="19"/>
                <w:szCs w:val="19"/>
                <w:lang w:eastAsia="es-MX"/>
              </w:rPr>
            </w:pPr>
          </w:p>
        </w:tc>
        <w:tc>
          <w:tcPr>
            <w:tcW w:w="454" w:type="dxa"/>
            <w:shd w:val="clear" w:color="auto" w:fill="auto"/>
            <w:noWrap/>
            <w:vAlign w:val="bottom"/>
            <w:hideMark/>
          </w:tcPr>
          <w:p w:rsidR="000F61AB" w:rsidRPr="00FB2547" w:rsidRDefault="000F61AB" w:rsidP="003E624C">
            <w:pPr>
              <w:jc w:val="center"/>
              <w:rPr>
                <w:rFonts w:ascii="Arial" w:hAnsi="Arial" w:cs="Arial"/>
                <w:sz w:val="19"/>
                <w:szCs w:val="19"/>
                <w:lang w:eastAsia="es-MX"/>
              </w:rPr>
            </w:pPr>
          </w:p>
        </w:tc>
        <w:tc>
          <w:tcPr>
            <w:tcW w:w="3969" w:type="dxa"/>
            <w:shd w:val="clear" w:color="auto" w:fill="auto"/>
            <w:noWrap/>
            <w:vAlign w:val="bottom"/>
            <w:hideMark/>
          </w:tcPr>
          <w:p w:rsidR="000F61AB" w:rsidRPr="00FB2547" w:rsidRDefault="000F61AB" w:rsidP="003E624C">
            <w:pPr>
              <w:ind w:firstLineChars="100" w:firstLine="190"/>
              <w:jc w:val="right"/>
              <w:rPr>
                <w:rFonts w:ascii="Arial" w:hAnsi="Arial" w:cs="Arial"/>
                <w:sz w:val="19"/>
                <w:szCs w:val="19"/>
                <w:lang w:eastAsia="es-MX"/>
              </w:rPr>
            </w:pPr>
          </w:p>
        </w:tc>
        <w:tc>
          <w:tcPr>
            <w:tcW w:w="1843" w:type="dxa"/>
            <w:shd w:val="clear" w:color="auto" w:fill="auto"/>
            <w:noWrap/>
            <w:hideMark/>
          </w:tcPr>
          <w:p w:rsidR="000F61AB" w:rsidRPr="00FB2547" w:rsidRDefault="000F61AB" w:rsidP="003E624C">
            <w:pPr>
              <w:ind w:firstLineChars="100" w:firstLine="190"/>
              <w:jc w:val="center"/>
              <w:rPr>
                <w:rFonts w:ascii="Arial" w:hAnsi="Arial" w:cs="Arial"/>
                <w:sz w:val="19"/>
                <w:szCs w:val="19"/>
                <w:lang w:eastAsia="es-MX"/>
              </w:rPr>
            </w:pPr>
            <w:r w:rsidRPr="00FB2547">
              <w:rPr>
                <w:rFonts w:ascii="Arial" w:hAnsi="Arial" w:cs="Arial"/>
                <w:sz w:val="19"/>
                <w:szCs w:val="19"/>
                <w:lang w:eastAsia="es-MX"/>
              </w:rPr>
              <w:t>Número de salarios mínimos</w:t>
            </w:r>
          </w:p>
        </w:tc>
      </w:tr>
      <w:tr w:rsidR="000F61AB" w:rsidRPr="00FB2547" w:rsidTr="003E624C">
        <w:trPr>
          <w:trHeight w:val="1020"/>
        </w:trPr>
        <w:tc>
          <w:tcPr>
            <w:tcW w:w="550" w:type="dxa"/>
            <w:shd w:val="clear" w:color="auto" w:fill="auto"/>
            <w:noWrap/>
            <w:hideMark/>
          </w:tcPr>
          <w:p w:rsidR="000F61AB" w:rsidRPr="00FB2547" w:rsidRDefault="000F61AB" w:rsidP="003E624C">
            <w:pPr>
              <w:jc w:val="center"/>
              <w:rPr>
                <w:rFonts w:ascii="Arial" w:hAnsi="Arial" w:cs="Arial"/>
                <w:sz w:val="19"/>
                <w:szCs w:val="19"/>
                <w:lang w:eastAsia="es-MX"/>
              </w:rPr>
            </w:pPr>
            <w:r w:rsidRPr="00FB2547">
              <w:rPr>
                <w:rFonts w:ascii="Arial" w:hAnsi="Arial" w:cs="Arial"/>
                <w:sz w:val="19"/>
                <w:szCs w:val="19"/>
                <w:lang w:eastAsia="es-MX"/>
              </w:rPr>
              <w:t>I</w:t>
            </w:r>
          </w:p>
        </w:tc>
        <w:tc>
          <w:tcPr>
            <w:tcW w:w="454" w:type="dxa"/>
            <w:shd w:val="clear" w:color="auto" w:fill="auto"/>
            <w:noWrap/>
            <w:hideMark/>
          </w:tcPr>
          <w:p w:rsidR="000F61AB" w:rsidRPr="00FB2547" w:rsidRDefault="000F61AB" w:rsidP="003E624C">
            <w:pPr>
              <w:jc w:val="center"/>
              <w:rPr>
                <w:rFonts w:ascii="Arial" w:hAnsi="Arial" w:cs="Arial"/>
                <w:sz w:val="19"/>
                <w:szCs w:val="19"/>
                <w:lang w:eastAsia="es-MX"/>
              </w:rPr>
            </w:pPr>
          </w:p>
        </w:tc>
        <w:tc>
          <w:tcPr>
            <w:tcW w:w="3969" w:type="dxa"/>
            <w:shd w:val="clear" w:color="auto" w:fill="auto"/>
            <w:hideMark/>
          </w:tcPr>
          <w:p w:rsidR="000F61AB" w:rsidRPr="00FB2547" w:rsidRDefault="000F61AB" w:rsidP="003E624C">
            <w:pPr>
              <w:jc w:val="both"/>
              <w:rPr>
                <w:rFonts w:ascii="Arial" w:hAnsi="Arial" w:cs="Arial"/>
                <w:sz w:val="19"/>
                <w:szCs w:val="19"/>
                <w:lang w:eastAsia="es-MX"/>
              </w:rPr>
            </w:pPr>
            <w:r w:rsidRPr="00FB2547">
              <w:rPr>
                <w:rFonts w:ascii="Arial" w:hAnsi="Arial" w:cs="Arial"/>
                <w:sz w:val="19"/>
                <w:szCs w:val="19"/>
                <w:lang w:eastAsia="es-MX"/>
              </w:rPr>
              <w:t>Estudio de gabinete y de campo necesarios para llevar a cabo la zonificación o rezonificación catastral por kilometro cuadrado:</w:t>
            </w:r>
          </w:p>
        </w:tc>
        <w:tc>
          <w:tcPr>
            <w:tcW w:w="1843" w:type="dxa"/>
            <w:shd w:val="clear" w:color="auto" w:fill="auto"/>
            <w:hideMark/>
          </w:tcPr>
          <w:p w:rsidR="000F61AB" w:rsidRPr="00FB2547" w:rsidRDefault="000F61AB" w:rsidP="003E624C">
            <w:pPr>
              <w:jc w:val="center"/>
              <w:rPr>
                <w:rFonts w:ascii="Arial" w:hAnsi="Arial" w:cs="Arial"/>
                <w:sz w:val="19"/>
                <w:szCs w:val="19"/>
                <w:lang w:eastAsia="es-MX"/>
              </w:rPr>
            </w:pPr>
          </w:p>
          <w:p w:rsidR="000F61AB" w:rsidRPr="00FB2547" w:rsidRDefault="000F61AB" w:rsidP="003E624C">
            <w:pPr>
              <w:jc w:val="center"/>
              <w:rPr>
                <w:rFonts w:ascii="Arial" w:hAnsi="Arial" w:cs="Arial"/>
                <w:sz w:val="19"/>
                <w:szCs w:val="19"/>
                <w:lang w:eastAsia="es-MX"/>
              </w:rPr>
            </w:pPr>
          </w:p>
          <w:p w:rsidR="000F61AB" w:rsidRPr="00FB2547" w:rsidRDefault="000F61AB" w:rsidP="003E624C">
            <w:pPr>
              <w:jc w:val="center"/>
              <w:rPr>
                <w:rFonts w:ascii="Arial" w:hAnsi="Arial" w:cs="Arial"/>
                <w:sz w:val="19"/>
                <w:szCs w:val="19"/>
                <w:lang w:eastAsia="es-MX"/>
              </w:rPr>
            </w:pPr>
          </w:p>
          <w:p w:rsidR="000F61AB" w:rsidRPr="00FB2547" w:rsidRDefault="000F61AB" w:rsidP="003E624C">
            <w:pPr>
              <w:jc w:val="center"/>
              <w:rPr>
                <w:rFonts w:ascii="Arial" w:hAnsi="Arial" w:cs="Arial"/>
                <w:sz w:val="19"/>
                <w:szCs w:val="19"/>
                <w:lang w:eastAsia="es-MX"/>
              </w:rPr>
            </w:pPr>
            <w:r w:rsidRPr="00FB2547">
              <w:rPr>
                <w:rFonts w:ascii="Arial" w:hAnsi="Arial" w:cs="Arial"/>
                <w:sz w:val="19"/>
                <w:szCs w:val="19"/>
                <w:lang w:eastAsia="es-MX"/>
              </w:rPr>
              <w:t>84.00</w:t>
            </w:r>
          </w:p>
        </w:tc>
      </w:tr>
      <w:tr w:rsidR="000F61AB" w:rsidRPr="00FB2547" w:rsidTr="003E624C">
        <w:trPr>
          <w:trHeight w:val="810"/>
        </w:trPr>
        <w:tc>
          <w:tcPr>
            <w:tcW w:w="550" w:type="dxa"/>
            <w:shd w:val="clear" w:color="auto" w:fill="auto"/>
            <w:noWrap/>
            <w:hideMark/>
          </w:tcPr>
          <w:p w:rsidR="000F61AB" w:rsidRPr="00FB2547" w:rsidRDefault="000F61AB" w:rsidP="003E624C">
            <w:pPr>
              <w:jc w:val="center"/>
              <w:rPr>
                <w:rFonts w:ascii="Arial" w:hAnsi="Arial" w:cs="Arial"/>
                <w:sz w:val="19"/>
                <w:szCs w:val="19"/>
                <w:lang w:eastAsia="es-MX"/>
              </w:rPr>
            </w:pPr>
            <w:r w:rsidRPr="00FB2547">
              <w:rPr>
                <w:rFonts w:ascii="Arial" w:hAnsi="Arial" w:cs="Arial"/>
                <w:sz w:val="19"/>
                <w:szCs w:val="19"/>
                <w:lang w:eastAsia="es-MX"/>
              </w:rPr>
              <w:t>II</w:t>
            </w:r>
          </w:p>
        </w:tc>
        <w:tc>
          <w:tcPr>
            <w:tcW w:w="454" w:type="dxa"/>
            <w:shd w:val="clear" w:color="auto" w:fill="auto"/>
            <w:noWrap/>
            <w:hideMark/>
          </w:tcPr>
          <w:p w:rsidR="000F61AB" w:rsidRPr="00FB2547" w:rsidRDefault="000F61AB" w:rsidP="003E624C">
            <w:pPr>
              <w:jc w:val="center"/>
              <w:rPr>
                <w:rFonts w:ascii="Arial" w:hAnsi="Arial" w:cs="Arial"/>
                <w:sz w:val="19"/>
                <w:szCs w:val="19"/>
                <w:lang w:eastAsia="es-MX"/>
              </w:rPr>
            </w:pPr>
          </w:p>
        </w:tc>
        <w:tc>
          <w:tcPr>
            <w:tcW w:w="3969" w:type="dxa"/>
            <w:shd w:val="clear" w:color="auto" w:fill="auto"/>
            <w:hideMark/>
          </w:tcPr>
          <w:p w:rsidR="000F61AB" w:rsidRPr="00FB2547" w:rsidRDefault="000F61AB" w:rsidP="003E624C">
            <w:pPr>
              <w:jc w:val="both"/>
              <w:rPr>
                <w:rFonts w:ascii="Arial" w:hAnsi="Arial" w:cs="Arial"/>
                <w:sz w:val="19"/>
                <w:szCs w:val="19"/>
                <w:lang w:eastAsia="es-MX"/>
              </w:rPr>
            </w:pPr>
            <w:r w:rsidRPr="00FB2547">
              <w:rPr>
                <w:rFonts w:ascii="Arial" w:hAnsi="Arial" w:cs="Arial"/>
                <w:sz w:val="19"/>
                <w:szCs w:val="19"/>
                <w:lang w:eastAsia="es-MX"/>
              </w:rPr>
              <w:t>Elaboración de Tabla de Valores Unitarios de suelo urbano, susceptible de transformación, rústico y construcción:</w:t>
            </w:r>
          </w:p>
        </w:tc>
        <w:tc>
          <w:tcPr>
            <w:tcW w:w="1843" w:type="dxa"/>
            <w:shd w:val="clear" w:color="auto" w:fill="auto"/>
            <w:hideMark/>
          </w:tcPr>
          <w:p w:rsidR="000F61AB" w:rsidRPr="00FB2547" w:rsidRDefault="000F61AB" w:rsidP="003E624C">
            <w:pPr>
              <w:jc w:val="center"/>
              <w:rPr>
                <w:rFonts w:ascii="Arial" w:hAnsi="Arial" w:cs="Arial"/>
                <w:sz w:val="19"/>
                <w:szCs w:val="19"/>
                <w:lang w:eastAsia="es-MX"/>
              </w:rPr>
            </w:pPr>
          </w:p>
          <w:p w:rsidR="000F61AB" w:rsidRPr="00FB2547" w:rsidRDefault="000F61AB" w:rsidP="003E624C">
            <w:pPr>
              <w:jc w:val="center"/>
              <w:rPr>
                <w:rFonts w:ascii="Arial" w:hAnsi="Arial" w:cs="Arial"/>
                <w:sz w:val="19"/>
                <w:szCs w:val="19"/>
                <w:lang w:eastAsia="es-MX"/>
              </w:rPr>
            </w:pPr>
          </w:p>
          <w:p w:rsidR="000F61AB" w:rsidRPr="00FB2547" w:rsidRDefault="000F61AB" w:rsidP="003E624C">
            <w:pPr>
              <w:jc w:val="center"/>
              <w:rPr>
                <w:rFonts w:ascii="Arial" w:hAnsi="Arial" w:cs="Arial"/>
                <w:sz w:val="19"/>
                <w:szCs w:val="19"/>
                <w:lang w:eastAsia="es-MX"/>
              </w:rPr>
            </w:pPr>
            <w:r w:rsidRPr="00FB2547">
              <w:rPr>
                <w:rFonts w:ascii="Arial" w:hAnsi="Arial" w:cs="Arial"/>
                <w:sz w:val="19"/>
                <w:szCs w:val="19"/>
                <w:lang w:eastAsia="es-MX"/>
              </w:rPr>
              <w:t>155.00</w:t>
            </w:r>
          </w:p>
        </w:tc>
      </w:tr>
      <w:tr w:rsidR="000F61AB" w:rsidRPr="00FB2547" w:rsidTr="003E624C">
        <w:trPr>
          <w:trHeight w:val="1020"/>
        </w:trPr>
        <w:tc>
          <w:tcPr>
            <w:tcW w:w="550" w:type="dxa"/>
            <w:shd w:val="clear" w:color="auto" w:fill="auto"/>
            <w:noWrap/>
            <w:hideMark/>
          </w:tcPr>
          <w:p w:rsidR="000F61AB" w:rsidRPr="00FB2547" w:rsidRDefault="000F61AB" w:rsidP="003E624C">
            <w:pPr>
              <w:jc w:val="center"/>
              <w:rPr>
                <w:rFonts w:ascii="Arial" w:hAnsi="Arial" w:cs="Arial"/>
                <w:sz w:val="19"/>
                <w:szCs w:val="19"/>
                <w:lang w:eastAsia="es-MX"/>
              </w:rPr>
            </w:pPr>
            <w:r w:rsidRPr="00FB2547">
              <w:rPr>
                <w:rFonts w:ascii="Arial" w:hAnsi="Arial" w:cs="Arial"/>
                <w:sz w:val="19"/>
                <w:szCs w:val="19"/>
                <w:lang w:eastAsia="es-MX"/>
              </w:rPr>
              <w:lastRenderedPageBreak/>
              <w:t>III</w:t>
            </w:r>
          </w:p>
        </w:tc>
        <w:tc>
          <w:tcPr>
            <w:tcW w:w="454" w:type="dxa"/>
            <w:shd w:val="clear" w:color="auto" w:fill="auto"/>
            <w:noWrap/>
            <w:hideMark/>
          </w:tcPr>
          <w:p w:rsidR="000F61AB" w:rsidRPr="00FB2547" w:rsidRDefault="000F61AB" w:rsidP="003E624C">
            <w:pPr>
              <w:jc w:val="center"/>
              <w:rPr>
                <w:rFonts w:ascii="Arial" w:hAnsi="Arial" w:cs="Arial"/>
                <w:sz w:val="19"/>
                <w:szCs w:val="19"/>
                <w:lang w:eastAsia="es-MX"/>
              </w:rPr>
            </w:pPr>
          </w:p>
        </w:tc>
        <w:tc>
          <w:tcPr>
            <w:tcW w:w="3969" w:type="dxa"/>
            <w:shd w:val="clear" w:color="auto" w:fill="auto"/>
            <w:hideMark/>
          </w:tcPr>
          <w:p w:rsidR="000F61AB" w:rsidRPr="00FB2547" w:rsidRDefault="000F61AB" w:rsidP="003E624C">
            <w:pPr>
              <w:jc w:val="both"/>
              <w:rPr>
                <w:rFonts w:ascii="Arial" w:hAnsi="Arial" w:cs="Arial"/>
                <w:sz w:val="19"/>
                <w:szCs w:val="19"/>
              </w:rPr>
            </w:pPr>
            <w:r w:rsidRPr="00FB2547">
              <w:rPr>
                <w:rFonts w:ascii="Arial" w:hAnsi="Arial" w:cs="Arial"/>
                <w:sz w:val="19"/>
                <w:szCs w:val="19"/>
              </w:rPr>
              <w:t>Obtención de base catastral generadas por trámite de integración al padrón catastral y por revaluaciones previo censo catastral por cada bien inmueble:</w:t>
            </w:r>
          </w:p>
        </w:tc>
        <w:tc>
          <w:tcPr>
            <w:tcW w:w="1843" w:type="dxa"/>
            <w:shd w:val="clear" w:color="auto" w:fill="auto"/>
            <w:hideMark/>
          </w:tcPr>
          <w:p w:rsidR="000F61AB" w:rsidRPr="00FB2547" w:rsidRDefault="000F61AB" w:rsidP="003E624C">
            <w:pPr>
              <w:jc w:val="center"/>
              <w:rPr>
                <w:rFonts w:ascii="Arial" w:hAnsi="Arial" w:cs="Arial"/>
                <w:sz w:val="19"/>
                <w:szCs w:val="19"/>
                <w:lang w:eastAsia="es-MX"/>
              </w:rPr>
            </w:pPr>
          </w:p>
          <w:p w:rsidR="000F61AB" w:rsidRPr="00FB2547" w:rsidRDefault="000F61AB" w:rsidP="003E624C">
            <w:pPr>
              <w:jc w:val="center"/>
              <w:rPr>
                <w:rFonts w:ascii="Arial" w:hAnsi="Arial" w:cs="Arial"/>
                <w:sz w:val="19"/>
                <w:szCs w:val="19"/>
                <w:lang w:eastAsia="es-MX"/>
              </w:rPr>
            </w:pPr>
          </w:p>
          <w:p w:rsidR="000F61AB" w:rsidRPr="00FB2547" w:rsidRDefault="000F61AB" w:rsidP="003E624C">
            <w:pPr>
              <w:jc w:val="center"/>
              <w:rPr>
                <w:rFonts w:ascii="Arial" w:hAnsi="Arial" w:cs="Arial"/>
                <w:sz w:val="19"/>
                <w:szCs w:val="19"/>
                <w:lang w:eastAsia="es-MX"/>
              </w:rPr>
            </w:pPr>
          </w:p>
          <w:p w:rsidR="000F61AB" w:rsidRPr="00FB2547" w:rsidRDefault="000F61AB" w:rsidP="003E624C">
            <w:pPr>
              <w:jc w:val="center"/>
              <w:rPr>
                <w:rFonts w:ascii="Arial" w:hAnsi="Arial" w:cs="Arial"/>
                <w:sz w:val="19"/>
                <w:szCs w:val="19"/>
                <w:lang w:eastAsia="es-MX"/>
              </w:rPr>
            </w:pPr>
            <w:r w:rsidRPr="00FB2547">
              <w:rPr>
                <w:rFonts w:ascii="Arial" w:hAnsi="Arial" w:cs="Arial"/>
                <w:sz w:val="19"/>
                <w:szCs w:val="19"/>
                <w:lang w:eastAsia="es-MX"/>
              </w:rPr>
              <w:t>8.00</w:t>
            </w:r>
          </w:p>
        </w:tc>
      </w:tr>
      <w:tr w:rsidR="000F61AB" w:rsidRPr="00FB2547" w:rsidTr="003E624C">
        <w:trPr>
          <w:trHeight w:val="340"/>
        </w:trPr>
        <w:tc>
          <w:tcPr>
            <w:tcW w:w="550" w:type="dxa"/>
            <w:shd w:val="clear" w:color="auto" w:fill="auto"/>
            <w:noWrap/>
            <w:hideMark/>
          </w:tcPr>
          <w:p w:rsidR="000F61AB" w:rsidRPr="00FB2547" w:rsidRDefault="000F61AB" w:rsidP="003E624C">
            <w:pPr>
              <w:jc w:val="center"/>
              <w:rPr>
                <w:rFonts w:ascii="Arial" w:hAnsi="Arial" w:cs="Arial"/>
                <w:sz w:val="19"/>
                <w:szCs w:val="19"/>
                <w:lang w:eastAsia="es-MX"/>
              </w:rPr>
            </w:pPr>
            <w:r w:rsidRPr="00FB2547">
              <w:rPr>
                <w:rFonts w:ascii="Arial" w:hAnsi="Arial" w:cs="Arial"/>
                <w:sz w:val="19"/>
                <w:szCs w:val="19"/>
                <w:lang w:eastAsia="es-MX"/>
              </w:rPr>
              <w:t>IV</w:t>
            </w:r>
          </w:p>
        </w:tc>
        <w:tc>
          <w:tcPr>
            <w:tcW w:w="454" w:type="dxa"/>
            <w:shd w:val="clear" w:color="auto" w:fill="auto"/>
            <w:noWrap/>
            <w:hideMark/>
          </w:tcPr>
          <w:p w:rsidR="000F61AB" w:rsidRPr="00FB2547" w:rsidRDefault="000F61AB" w:rsidP="003E624C">
            <w:pPr>
              <w:jc w:val="center"/>
              <w:rPr>
                <w:rFonts w:ascii="Arial" w:hAnsi="Arial" w:cs="Arial"/>
                <w:sz w:val="19"/>
                <w:szCs w:val="19"/>
                <w:lang w:eastAsia="es-MX"/>
              </w:rPr>
            </w:pPr>
          </w:p>
        </w:tc>
        <w:tc>
          <w:tcPr>
            <w:tcW w:w="3969" w:type="dxa"/>
            <w:shd w:val="clear" w:color="auto" w:fill="auto"/>
            <w:hideMark/>
          </w:tcPr>
          <w:p w:rsidR="000F61AB" w:rsidRPr="00FB2547" w:rsidRDefault="000F61AB" w:rsidP="003E624C">
            <w:pPr>
              <w:jc w:val="both"/>
              <w:rPr>
                <w:rFonts w:ascii="Arial" w:hAnsi="Arial" w:cs="Arial"/>
                <w:sz w:val="19"/>
                <w:szCs w:val="19"/>
              </w:rPr>
            </w:pPr>
            <w:r w:rsidRPr="00FB2547">
              <w:rPr>
                <w:rFonts w:ascii="Arial" w:hAnsi="Arial" w:cs="Arial"/>
                <w:sz w:val="19"/>
                <w:szCs w:val="19"/>
              </w:rPr>
              <w:t>Censo catastral en áreas contiguas:</w:t>
            </w:r>
          </w:p>
        </w:tc>
        <w:tc>
          <w:tcPr>
            <w:tcW w:w="1843" w:type="dxa"/>
            <w:shd w:val="clear" w:color="auto" w:fill="auto"/>
            <w:hideMark/>
          </w:tcPr>
          <w:p w:rsidR="000F61AB" w:rsidRPr="00FB2547" w:rsidRDefault="000F61AB" w:rsidP="003E624C">
            <w:pPr>
              <w:jc w:val="center"/>
              <w:rPr>
                <w:rFonts w:ascii="Arial" w:hAnsi="Arial" w:cs="Arial"/>
                <w:sz w:val="19"/>
                <w:szCs w:val="19"/>
                <w:lang w:eastAsia="es-MX"/>
              </w:rPr>
            </w:pPr>
          </w:p>
        </w:tc>
      </w:tr>
      <w:tr w:rsidR="000F61AB" w:rsidRPr="00FB2547" w:rsidTr="003E624C">
        <w:trPr>
          <w:trHeight w:val="811"/>
        </w:trPr>
        <w:tc>
          <w:tcPr>
            <w:tcW w:w="550" w:type="dxa"/>
            <w:shd w:val="clear" w:color="auto" w:fill="auto"/>
            <w:noWrap/>
            <w:hideMark/>
          </w:tcPr>
          <w:p w:rsidR="000F61AB" w:rsidRPr="00FB2547" w:rsidRDefault="000F61AB" w:rsidP="003E624C">
            <w:pPr>
              <w:jc w:val="center"/>
              <w:rPr>
                <w:rFonts w:ascii="Arial" w:hAnsi="Arial" w:cs="Arial"/>
                <w:sz w:val="19"/>
                <w:szCs w:val="19"/>
                <w:lang w:eastAsia="es-MX"/>
              </w:rPr>
            </w:pPr>
          </w:p>
        </w:tc>
        <w:tc>
          <w:tcPr>
            <w:tcW w:w="454" w:type="dxa"/>
            <w:shd w:val="clear" w:color="auto" w:fill="auto"/>
            <w:noWrap/>
            <w:hideMark/>
          </w:tcPr>
          <w:p w:rsidR="000F61AB" w:rsidRPr="00FB2547" w:rsidRDefault="000F61AB" w:rsidP="003E624C">
            <w:pPr>
              <w:rPr>
                <w:rFonts w:ascii="Arial" w:hAnsi="Arial" w:cs="Arial"/>
                <w:sz w:val="19"/>
                <w:szCs w:val="19"/>
                <w:lang w:eastAsia="es-MX"/>
              </w:rPr>
            </w:pPr>
            <w:r w:rsidRPr="00FB2547">
              <w:rPr>
                <w:rFonts w:ascii="Arial" w:hAnsi="Arial" w:cs="Arial"/>
                <w:sz w:val="19"/>
                <w:szCs w:val="19"/>
                <w:lang w:eastAsia="es-MX"/>
              </w:rPr>
              <w:t>a)</w:t>
            </w:r>
          </w:p>
        </w:tc>
        <w:tc>
          <w:tcPr>
            <w:tcW w:w="3969" w:type="dxa"/>
            <w:shd w:val="clear" w:color="auto" w:fill="auto"/>
            <w:hideMark/>
          </w:tcPr>
          <w:p w:rsidR="000F61AB" w:rsidRPr="00FB2547" w:rsidRDefault="000F61AB" w:rsidP="003E624C">
            <w:pPr>
              <w:jc w:val="both"/>
              <w:rPr>
                <w:rFonts w:ascii="Arial" w:hAnsi="Arial" w:cs="Arial"/>
                <w:sz w:val="19"/>
                <w:szCs w:val="19"/>
              </w:rPr>
            </w:pPr>
            <w:r w:rsidRPr="00FB2547">
              <w:rPr>
                <w:rFonts w:ascii="Arial" w:hAnsi="Arial" w:cs="Arial"/>
                <w:sz w:val="19"/>
                <w:szCs w:val="19"/>
              </w:rPr>
              <w:t xml:space="preserve">Cuando se cuente con información cartográfica planimétrica, ortofoto digital escala 1:1,000 por cada bien inmueble: </w:t>
            </w:r>
          </w:p>
        </w:tc>
        <w:tc>
          <w:tcPr>
            <w:tcW w:w="1843" w:type="dxa"/>
            <w:shd w:val="clear" w:color="auto" w:fill="auto"/>
            <w:hideMark/>
          </w:tcPr>
          <w:p w:rsidR="000F61AB" w:rsidRPr="00FB2547" w:rsidRDefault="000F61AB" w:rsidP="003E624C">
            <w:pPr>
              <w:jc w:val="center"/>
              <w:rPr>
                <w:rFonts w:ascii="Arial" w:hAnsi="Arial" w:cs="Arial"/>
                <w:sz w:val="19"/>
                <w:szCs w:val="19"/>
                <w:lang w:eastAsia="es-MX"/>
              </w:rPr>
            </w:pPr>
          </w:p>
          <w:p w:rsidR="000F61AB" w:rsidRPr="00FB2547" w:rsidRDefault="000F61AB" w:rsidP="003E624C">
            <w:pPr>
              <w:jc w:val="center"/>
              <w:rPr>
                <w:rFonts w:ascii="Arial" w:hAnsi="Arial" w:cs="Arial"/>
                <w:sz w:val="19"/>
                <w:szCs w:val="19"/>
                <w:lang w:eastAsia="es-MX"/>
              </w:rPr>
            </w:pPr>
          </w:p>
          <w:p w:rsidR="000F61AB" w:rsidRPr="00FB2547" w:rsidRDefault="000F61AB" w:rsidP="003E624C">
            <w:pPr>
              <w:jc w:val="center"/>
              <w:rPr>
                <w:rFonts w:ascii="Arial" w:hAnsi="Arial" w:cs="Arial"/>
                <w:sz w:val="19"/>
                <w:szCs w:val="19"/>
                <w:lang w:eastAsia="es-MX"/>
              </w:rPr>
            </w:pPr>
            <w:r w:rsidRPr="00FB2547">
              <w:rPr>
                <w:rFonts w:ascii="Arial" w:hAnsi="Arial" w:cs="Arial"/>
                <w:sz w:val="19"/>
                <w:szCs w:val="19"/>
                <w:lang w:eastAsia="es-MX"/>
              </w:rPr>
              <w:t>4.00</w:t>
            </w:r>
          </w:p>
        </w:tc>
      </w:tr>
      <w:tr w:rsidR="000F61AB" w:rsidRPr="00FB2547" w:rsidTr="003E624C">
        <w:trPr>
          <w:trHeight w:val="1247"/>
        </w:trPr>
        <w:tc>
          <w:tcPr>
            <w:tcW w:w="550" w:type="dxa"/>
            <w:shd w:val="clear" w:color="auto" w:fill="auto"/>
            <w:noWrap/>
            <w:hideMark/>
          </w:tcPr>
          <w:p w:rsidR="000F61AB" w:rsidRPr="00FB2547" w:rsidRDefault="000F61AB" w:rsidP="003E624C">
            <w:pPr>
              <w:jc w:val="center"/>
              <w:rPr>
                <w:rFonts w:ascii="Arial" w:hAnsi="Arial" w:cs="Arial"/>
                <w:sz w:val="19"/>
                <w:szCs w:val="19"/>
                <w:lang w:eastAsia="es-MX"/>
              </w:rPr>
            </w:pPr>
          </w:p>
        </w:tc>
        <w:tc>
          <w:tcPr>
            <w:tcW w:w="454" w:type="dxa"/>
            <w:shd w:val="clear" w:color="auto" w:fill="auto"/>
            <w:noWrap/>
            <w:hideMark/>
          </w:tcPr>
          <w:p w:rsidR="000F61AB" w:rsidRPr="00FB2547" w:rsidRDefault="000F61AB" w:rsidP="003E624C">
            <w:pPr>
              <w:rPr>
                <w:rFonts w:ascii="Arial" w:hAnsi="Arial" w:cs="Arial"/>
                <w:sz w:val="19"/>
                <w:szCs w:val="19"/>
                <w:lang w:eastAsia="es-MX"/>
              </w:rPr>
            </w:pPr>
            <w:r w:rsidRPr="00FB2547">
              <w:rPr>
                <w:rFonts w:ascii="Arial" w:hAnsi="Arial" w:cs="Arial"/>
                <w:sz w:val="19"/>
                <w:szCs w:val="19"/>
                <w:lang w:eastAsia="es-MX"/>
              </w:rPr>
              <w:t>b)</w:t>
            </w:r>
          </w:p>
        </w:tc>
        <w:tc>
          <w:tcPr>
            <w:tcW w:w="3969" w:type="dxa"/>
            <w:shd w:val="clear" w:color="auto" w:fill="auto"/>
            <w:hideMark/>
          </w:tcPr>
          <w:p w:rsidR="000F61AB" w:rsidRPr="00FB2547" w:rsidRDefault="000F61AB" w:rsidP="003E624C">
            <w:pPr>
              <w:jc w:val="both"/>
              <w:rPr>
                <w:rFonts w:ascii="Arial" w:hAnsi="Arial" w:cs="Arial"/>
                <w:sz w:val="19"/>
                <w:szCs w:val="19"/>
              </w:rPr>
            </w:pPr>
            <w:r w:rsidRPr="00FB2547">
              <w:rPr>
                <w:rFonts w:ascii="Arial" w:hAnsi="Arial" w:cs="Arial"/>
                <w:sz w:val="19"/>
                <w:szCs w:val="19"/>
              </w:rPr>
              <w:t>Cuando no se cuente con información cartográfica digital se realizará el levantamiento topográfico del predio y sus construcciones para la generación de la misma por predio igual o menor a 500 m2:</w:t>
            </w:r>
          </w:p>
        </w:tc>
        <w:tc>
          <w:tcPr>
            <w:tcW w:w="1843" w:type="dxa"/>
            <w:shd w:val="clear" w:color="auto" w:fill="auto"/>
            <w:hideMark/>
          </w:tcPr>
          <w:p w:rsidR="000F61AB" w:rsidRPr="00FB2547" w:rsidRDefault="000F61AB" w:rsidP="003E624C">
            <w:pPr>
              <w:jc w:val="center"/>
              <w:rPr>
                <w:rFonts w:ascii="Arial" w:hAnsi="Arial" w:cs="Arial"/>
                <w:sz w:val="19"/>
                <w:szCs w:val="19"/>
                <w:lang w:eastAsia="es-MX"/>
              </w:rPr>
            </w:pPr>
          </w:p>
          <w:p w:rsidR="000F61AB" w:rsidRPr="00FB2547" w:rsidRDefault="000F61AB" w:rsidP="003E624C">
            <w:pPr>
              <w:jc w:val="center"/>
              <w:rPr>
                <w:rFonts w:ascii="Arial" w:hAnsi="Arial" w:cs="Arial"/>
                <w:sz w:val="19"/>
                <w:szCs w:val="19"/>
                <w:lang w:eastAsia="es-MX"/>
              </w:rPr>
            </w:pPr>
          </w:p>
          <w:p w:rsidR="000F61AB" w:rsidRPr="00FB2547" w:rsidRDefault="000F61AB" w:rsidP="003E624C">
            <w:pPr>
              <w:jc w:val="center"/>
              <w:rPr>
                <w:rFonts w:ascii="Arial" w:hAnsi="Arial" w:cs="Arial"/>
                <w:sz w:val="19"/>
                <w:szCs w:val="19"/>
                <w:lang w:eastAsia="es-MX"/>
              </w:rPr>
            </w:pPr>
          </w:p>
          <w:p w:rsidR="000F61AB" w:rsidRPr="00FB2547" w:rsidRDefault="000F61AB" w:rsidP="003E624C">
            <w:pPr>
              <w:jc w:val="center"/>
              <w:rPr>
                <w:rFonts w:ascii="Arial" w:hAnsi="Arial" w:cs="Arial"/>
                <w:sz w:val="19"/>
                <w:szCs w:val="19"/>
                <w:lang w:eastAsia="es-MX"/>
              </w:rPr>
            </w:pPr>
          </w:p>
          <w:p w:rsidR="000F61AB" w:rsidRPr="00FB2547" w:rsidRDefault="000F61AB" w:rsidP="003E624C">
            <w:pPr>
              <w:jc w:val="center"/>
              <w:rPr>
                <w:rFonts w:ascii="Arial" w:hAnsi="Arial" w:cs="Arial"/>
                <w:sz w:val="19"/>
                <w:szCs w:val="19"/>
                <w:lang w:eastAsia="es-MX"/>
              </w:rPr>
            </w:pPr>
            <w:r w:rsidRPr="00FB2547">
              <w:rPr>
                <w:rFonts w:ascii="Arial" w:hAnsi="Arial" w:cs="Arial"/>
                <w:sz w:val="19"/>
                <w:szCs w:val="19"/>
                <w:lang w:eastAsia="es-MX"/>
              </w:rPr>
              <w:t>10.00</w:t>
            </w:r>
          </w:p>
        </w:tc>
      </w:tr>
      <w:tr w:rsidR="000F61AB" w:rsidRPr="00FB2547" w:rsidTr="003E624C">
        <w:trPr>
          <w:trHeight w:val="1474"/>
        </w:trPr>
        <w:tc>
          <w:tcPr>
            <w:tcW w:w="550" w:type="dxa"/>
            <w:shd w:val="clear" w:color="auto" w:fill="auto"/>
            <w:noWrap/>
            <w:hideMark/>
          </w:tcPr>
          <w:p w:rsidR="000F61AB" w:rsidRPr="00FB2547" w:rsidRDefault="000F61AB" w:rsidP="003E624C">
            <w:pPr>
              <w:jc w:val="center"/>
              <w:rPr>
                <w:rFonts w:ascii="Arial" w:hAnsi="Arial" w:cs="Arial"/>
                <w:sz w:val="19"/>
                <w:szCs w:val="19"/>
                <w:lang w:eastAsia="es-MX"/>
              </w:rPr>
            </w:pPr>
          </w:p>
        </w:tc>
        <w:tc>
          <w:tcPr>
            <w:tcW w:w="454" w:type="dxa"/>
            <w:shd w:val="clear" w:color="auto" w:fill="auto"/>
            <w:noWrap/>
            <w:hideMark/>
          </w:tcPr>
          <w:p w:rsidR="000F61AB" w:rsidRPr="00FB2547" w:rsidRDefault="000F61AB" w:rsidP="003E624C">
            <w:pPr>
              <w:rPr>
                <w:rFonts w:ascii="Arial" w:hAnsi="Arial" w:cs="Arial"/>
                <w:sz w:val="19"/>
                <w:szCs w:val="19"/>
                <w:lang w:eastAsia="es-MX"/>
              </w:rPr>
            </w:pPr>
            <w:r w:rsidRPr="00FB2547">
              <w:rPr>
                <w:rFonts w:ascii="Arial" w:hAnsi="Arial" w:cs="Arial"/>
                <w:sz w:val="19"/>
                <w:szCs w:val="19"/>
                <w:lang w:eastAsia="es-MX"/>
              </w:rPr>
              <w:t>c)</w:t>
            </w:r>
          </w:p>
        </w:tc>
        <w:tc>
          <w:tcPr>
            <w:tcW w:w="3969" w:type="dxa"/>
            <w:shd w:val="clear" w:color="auto" w:fill="auto"/>
            <w:hideMark/>
          </w:tcPr>
          <w:p w:rsidR="000F61AB" w:rsidRPr="00FB2547" w:rsidRDefault="000F61AB" w:rsidP="003E624C">
            <w:pPr>
              <w:jc w:val="both"/>
              <w:rPr>
                <w:rFonts w:ascii="Arial" w:hAnsi="Arial" w:cs="Arial"/>
                <w:sz w:val="19"/>
                <w:szCs w:val="19"/>
              </w:rPr>
            </w:pPr>
            <w:r w:rsidRPr="00FB2547">
              <w:rPr>
                <w:rFonts w:ascii="Arial" w:hAnsi="Arial" w:cs="Arial"/>
                <w:sz w:val="19"/>
                <w:szCs w:val="19"/>
              </w:rPr>
              <w:t>Cuando no se cuente con información cartográfica planimétrica se realizará el levantamiento topográfico del predio y sus construcciones para la obtención de cartografía digital de la zona contigua solicitada, por predio:</w:t>
            </w:r>
          </w:p>
        </w:tc>
        <w:tc>
          <w:tcPr>
            <w:tcW w:w="1843" w:type="dxa"/>
            <w:shd w:val="clear" w:color="auto" w:fill="auto"/>
            <w:hideMark/>
          </w:tcPr>
          <w:p w:rsidR="000F61AB" w:rsidRPr="00FB2547" w:rsidRDefault="000F61AB" w:rsidP="003E624C">
            <w:pPr>
              <w:jc w:val="center"/>
              <w:rPr>
                <w:rFonts w:ascii="Arial" w:hAnsi="Arial" w:cs="Arial"/>
                <w:sz w:val="19"/>
                <w:szCs w:val="19"/>
                <w:lang w:eastAsia="es-MX"/>
              </w:rPr>
            </w:pPr>
          </w:p>
        </w:tc>
      </w:tr>
      <w:tr w:rsidR="000F61AB" w:rsidRPr="00FB2547" w:rsidTr="003E624C">
        <w:trPr>
          <w:trHeight w:val="340"/>
        </w:trPr>
        <w:tc>
          <w:tcPr>
            <w:tcW w:w="550" w:type="dxa"/>
            <w:shd w:val="clear" w:color="auto" w:fill="auto"/>
            <w:noWrap/>
            <w:hideMark/>
          </w:tcPr>
          <w:p w:rsidR="000F61AB" w:rsidRPr="00FB2547" w:rsidRDefault="000F61AB" w:rsidP="003E624C">
            <w:pPr>
              <w:jc w:val="center"/>
              <w:rPr>
                <w:rFonts w:ascii="Arial" w:hAnsi="Arial" w:cs="Arial"/>
                <w:sz w:val="19"/>
                <w:szCs w:val="19"/>
                <w:lang w:eastAsia="es-MX"/>
              </w:rPr>
            </w:pPr>
          </w:p>
        </w:tc>
        <w:tc>
          <w:tcPr>
            <w:tcW w:w="454" w:type="dxa"/>
            <w:shd w:val="clear" w:color="auto" w:fill="auto"/>
            <w:noWrap/>
            <w:hideMark/>
          </w:tcPr>
          <w:p w:rsidR="000F61AB" w:rsidRPr="00FB2547" w:rsidRDefault="000F61AB" w:rsidP="003E624C">
            <w:pPr>
              <w:rPr>
                <w:rFonts w:ascii="Arial" w:hAnsi="Arial" w:cs="Arial"/>
                <w:b/>
                <w:sz w:val="19"/>
                <w:szCs w:val="19"/>
                <w:lang w:eastAsia="es-MX"/>
              </w:rPr>
            </w:pPr>
          </w:p>
        </w:tc>
        <w:tc>
          <w:tcPr>
            <w:tcW w:w="3969" w:type="dxa"/>
            <w:shd w:val="clear" w:color="auto" w:fill="auto"/>
            <w:hideMark/>
          </w:tcPr>
          <w:p w:rsidR="000F61AB" w:rsidRPr="00FB2547" w:rsidRDefault="000F61AB" w:rsidP="003E624C">
            <w:pPr>
              <w:rPr>
                <w:rFonts w:ascii="Arial" w:hAnsi="Arial" w:cs="Arial"/>
                <w:sz w:val="19"/>
                <w:szCs w:val="19"/>
              </w:rPr>
            </w:pPr>
            <w:r w:rsidRPr="00FB2547">
              <w:rPr>
                <w:rFonts w:ascii="Arial" w:hAnsi="Arial" w:cs="Arial"/>
                <w:sz w:val="19"/>
                <w:szCs w:val="19"/>
              </w:rPr>
              <w:t>1. Mayor a 500 m2 y menor a 1000 m2:</w:t>
            </w:r>
          </w:p>
        </w:tc>
        <w:tc>
          <w:tcPr>
            <w:tcW w:w="1843" w:type="dxa"/>
            <w:shd w:val="clear" w:color="auto" w:fill="auto"/>
            <w:hideMark/>
          </w:tcPr>
          <w:p w:rsidR="000F61AB" w:rsidRPr="00FB2547" w:rsidRDefault="000F61AB" w:rsidP="003E624C">
            <w:pPr>
              <w:jc w:val="center"/>
              <w:rPr>
                <w:rFonts w:ascii="Arial" w:hAnsi="Arial" w:cs="Arial"/>
                <w:sz w:val="19"/>
                <w:szCs w:val="19"/>
                <w:lang w:eastAsia="es-MX"/>
              </w:rPr>
            </w:pPr>
            <w:r w:rsidRPr="00FB2547">
              <w:rPr>
                <w:rFonts w:ascii="Arial" w:hAnsi="Arial" w:cs="Arial"/>
                <w:sz w:val="19"/>
                <w:szCs w:val="19"/>
                <w:lang w:eastAsia="es-MX"/>
              </w:rPr>
              <w:t>15.00</w:t>
            </w:r>
          </w:p>
        </w:tc>
      </w:tr>
      <w:tr w:rsidR="000F61AB" w:rsidRPr="00FB2547" w:rsidTr="003E624C">
        <w:trPr>
          <w:trHeight w:val="340"/>
        </w:trPr>
        <w:tc>
          <w:tcPr>
            <w:tcW w:w="550" w:type="dxa"/>
            <w:shd w:val="clear" w:color="auto" w:fill="auto"/>
            <w:noWrap/>
            <w:hideMark/>
          </w:tcPr>
          <w:p w:rsidR="000F61AB" w:rsidRPr="00FB2547" w:rsidRDefault="000F61AB" w:rsidP="003E624C">
            <w:pPr>
              <w:jc w:val="center"/>
              <w:rPr>
                <w:rFonts w:ascii="Arial" w:hAnsi="Arial" w:cs="Arial"/>
                <w:sz w:val="19"/>
                <w:szCs w:val="19"/>
                <w:lang w:eastAsia="es-MX"/>
              </w:rPr>
            </w:pPr>
          </w:p>
        </w:tc>
        <w:tc>
          <w:tcPr>
            <w:tcW w:w="454" w:type="dxa"/>
            <w:shd w:val="clear" w:color="auto" w:fill="auto"/>
            <w:noWrap/>
            <w:hideMark/>
          </w:tcPr>
          <w:p w:rsidR="000F61AB" w:rsidRPr="00FB2547" w:rsidRDefault="000F61AB" w:rsidP="003E624C">
            <w:pPr>
              <w:rPr>
                <w:rFonts w:ascii="Arial" w:hAnsi="Arial" w:cs="Arial"/>
                <w:sz w:val="19"/>
                <w:szCs w:val="19"/>
                <w:lang w:eastAsia="es-MX"/>
              </w:rPr>
            </w:pPr>
          </w:p>
        </w:tc>
        <w:tc>
          <w:tcPr>
            <w:tcW w:w="3969" w:type="dxa"/>
            <w:shd w:val="clear" w:color="auto" w:fill="auto"/>
            <w:hideMark/>
          </w:tcPr>
          <w:p w:rsidR="000F61AB" w:rsidRPr="00FB2547" w:rsidRDefault="000F61AB" w:rsidP="003E624C">
            <w:pPr>
              <w:jc w:val="both"/>
              <w:rPr>
                <w:rFonts w:ascii="Arial" w:hAnsi="Arial" w:cs="Arial"/>
                <w:sz w:val="19"/>
                <w:szCs w:val="19"/>
              </w:rPr>
            </w:pPr>
            <w:r w:rsidRPr="00FB2547">
              <w:rPr>
                <w:rFonts w:ascii="Arial" w:hAnsi="Arial" w:cs="Arial"/>
                <w:sz w:val="19"/>
                <w:szCs w:val="19"/>
              </w:rPr>
              <w:t>2. Mayor a 1001 m2 y menor a 5000 m2:</w:t>
            </w:r>
          </w:p>
        </w:tc>
        <w:tc>
          <w:tcPr>
            <w:tcW w:w="1843" w:type="dxa"/>
            <w:shd w:val="clear" w:color="auto" w:fill="auto"/>
            <w:hideMark/>
          </w:tcPr>
          <w:p w:rsidR="000F61AB" w:rsidRPr="00FB2547" w:rsidRDefault="000F61AB" w:rsidP="003E624C">
            <w:pPr>
              <w:jc w:val="center"/>
              <w:rPr>
                <w:rFonts w:ascii="Arial" w:hAnsi="Arial" w:cs="Arial"/>
                <w:sz w:val="19"/>
                <w:szCs w:val="19"/>
                <w:lang w:eastAsia="es-MX"/>
              </w:rPr>
            </w:pPr>
            <w:r w:rsidRPr="00FB2547">
              <w:rPr>
                <w:rFonts w:ascii="Arial" w:hAnsi="Arial" w:cs="Arial"/>
                <w:sz w:val="19"/>
                <w:szCs w:val="19"/>
                <w:lang w:eastAsia="es-MX"/>
              </w:rPr>
              <w:t>20.00</w:t>
            </w:r>
          </w:p>
        </w:tc>
      </w:tr>
      <w:tr w:rsidR="000F61AB" w:rsidRPr="00FB2547" w:rsidTr="003E624C">
        <w:trPr>
          <w:trHeight w:val="227"/>
        </w:trPr>
        <w:tc>
          <w:tcPr>
            <w:tcW w:w="550" w:type="dxa"/>
            <w:shd w:val="clear" w:color="auto" w:fill="auto"/>
            <w:noWrap/>
            <w:hideMark/>
          </w:tcPr>
          <w:p w:rsidR="000F61AB" w:rsidRPr="00FB2547" w:rsidRDefault="000F61AB" w:rsidP="003E624C">
            <w:pPr>
              <w:jc w:val="center"/>
              <w:rPr>
                <w:rFonts w:ascii="Arial" w:hAnsi="Arial" w:cs="Arial"/>
                <w:sz w:val="19"/>
                <w:szCs w:val="19"/>
                <w:lang w:eastAsia="es-MX"/>
              </w:rPr>
            </w:pPr>
          </w:p>
        </w:tc>
        <w:tc>
          <w:tcPr>
            <w:tcW w:w="454" w:type="dxa"/>
            <w:shd w:val="clear" w:color="auto" w:fill="auto"/>
            <w:noWrap/>
            <w:hideMark/>
          </w:tcPr>
          <w:p w:rsidR="000F61AB" w:rsidRPr="00FB2547" w:rsidRDefault="000F61AB" w:rsidP="003E624C">
            <w:pPr>
              <w:rPr>
                <w:rFonts w:ascii="Arial" w:hAnsi="Arial" w:cs="Arial"/>
                <w:sz w:val="19"/>
                <w:szCs w:val="19"/>
                <w:lang w:eastAsia="es-MX"/>
              </w:rPr>
            </w:pPr>
          </w:p>
        </w:tc>
        <w:tc>
          <w:tcPr>
            <w:tcW w:w="3969" w:type="dxa"/>
            <w:shd w:val="clear" w:color="auto" w:fill="auto"/>
            <w:hideMark/>
          </w:tcPr>
          <w:p w:rsidR="000F61AB" w:rsidRPr="00FB2547" w:rsidRDefault="000F61AB" w:rsidP="003E624C">
            <w:pPr>
              <w:jc w:val="both"/>
              <w:rPr>
                <w:rFonts w:ascii="Arial" w:hAnsi="Arial" w:cs="Arial"/>
                <w:color w:val="000000"/>
                <w:sz w:val="19"/>
                <w:szCs w:val="19"/>
                <w:lang w:eastAsia="es-MX"/>
              </w:rPr>
            </w:pPr>
            <w:r w:rsidRPr="00FB2547">
              <w:rPr>
                <w:rFonts w:ascii="Arial" w:hAnsi="Arial" w:cs="Arial"/>
                <w:color w:val="000000"/>
                <w:sz w:val="19"/>
                <w:szCs w:val="19"/>
                <w:lang w:eastAsia="es-MX"/>
              </w:rPr>
              <w:t>3. Mayor a 5001 m2 y menor a 10000 m2:</w:t>
            </w:r>
          </w:p>
        </w:tc>
        <w:tc>
          <w:tcPr>
            <w:tcW w:w="1843" w:type="dxa"/>
            <w:shd w:val="clear" w:color="auto" w:fill="auto"/>
            <w:hideMark/>
          </w:tcPr>
          <w:p w:rsidR="000F61AB" w:rsidRPr="00FB2547" w:rsidRDefault="000F61AB" w:rsidP="003E624C">
            <w:pPr>
              <w:jc w:val="center"/>
              <w:rPr>
                <w:rFonts w:ascii="Arial" w:hAnsi="Arial" w:cs="Arial"/>
                <w:color w:val="000000"/>
                <w:sz w:val="19"/>
                <w:szCs w:val="19"/>
                <w:lang w:eastAsia="es-MX"/>
              </w:rPr>
            </w:pPr>
            <w:r w:rsidRPr="00FB2547">
              <w:rPr>
                <w:rFonts w:ascii="Arial" w:hAnsi="Arial" w:cs="Arial"/>
                <w:color w:val="000000"/>
                <w:sz w:val="19"/>
                <w:szCs w:val="19"/>
                <w:lang w:eastAsia="es-MX"/>
              </w:rPr>
              <w:t>25.00</w:t>
            </w:r>
          </w:p>
        </w:tc>
      </w:tr>
    </w:tbl>
    <w:p w:rsidR="000F61AB" w:rsidRPr="00FB2547" w:rsidRDefault="000F61AB" w:rsidP="000F61AB">
      <w:pPr>
        <w:pStyle w:val="Textosinformato"/>
        <w:tabs>
          <w:tab w:val="right" w:leader="dot" w:pos="8828"/>
        </w:tabs>
        <w:jc w:val="both"/>
        <w:rPr>
          <w:rFonts w:ascii="Arial" w:hAnsi="Arial" w:cs="Arial"/>
          <w:b/>
          <w:sz w:val="19"/>
          <w:szCs w:val="19"/>
        </w:rPr>
      </w:pP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p w:rsidR="000F61AB" w:rsidRPr="00FB2547" w:rsidRDefault="000F61AB" w:rsidP="000F61AB">
      <w:pPr>
        <w:pStyle w:val="Textosinformato"/>
        <w:tabs>
          <w:tab w:val="right" w:leader="dot" w:pos="8828"/>
        </w:tabs>
        <w:jc w:val="both"/>
        <w:rPr>
          <w:rFonts w:ascii="Arial" w:hAnsi="Arial" w:cs="Arial"/>
          <w:b/>
          <w:sz w:val="19"/>
          <w:szCs w:val="19"/>
        </w:rPr>
      </w:pPr>
    </w:p>
    <w:p w:rsidR="000F61AB" w:rsidRPr="00FB2547" w:rsidRDefault="000F61AB" w:rsidP="000F61AB">
      <w:pPr>
        <w:rPr>
          <w:sz w:val="19"/>
          <w:szCs w:val="19"/>
        </w:rPr>
      </w:pPr>
      <w:r w:rsidRPr="00FB2547">
        <w:rPr>
          <w:rFonts w:ascii="Arial" w:hAnsi="Arial" w:cs="Arial"/>
          <w:b/>
          <w:sz w:val="19"/>
          <w:szCs w:val="19"/>
        </w:rPr>
        <w:t xml:space="preserve">Artículo 77. </w:t>
      </w:r>
      <w:r w:rsidRPr="00FB2547">
        <w:rPr>
          <w:rFonts w:ascii="Arial" w:hAnsi="Arial" w:cs="Arial"/>
          <w:sz w:val="19"/>
          <w:szCs w:val="19"/>
        </w:rPr>
        <w:t xml:space="preserve">Se deroga </w:t>
      </w:r>
      <w:r w:rsidRPr="00FB2547">
        <w:rPr>
          <w:rFonts w:ascii="Arial" w:hAnsi="Arial" w:cs="Arial"/>
          <w:sz w:val="19"/>
          <w:szCs w:val="19"/>
          <w:vertAlign w:val="superscript"/>
        </w:rPr>
        <w:t>(Derogado según Decreto No.13 PPOE Extra de fecha 31-12-2013)</w:t>
      </w:r>
    </w:p>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Capítulo Noveno</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Por los Servicios que presta la Secretaría de Administración</w:t>
      </w:r>
    </w:p>
    <w:p w:rsidR="000F61AB" w:rsidRPr="00FB2547" w:rsidRDefault="000F61AB" w:rsidP="000F61AB">
      <w:pPr>
        <w:jc w:val="both"/>
        <w:rPr>
          <w:rFonts w:ascii="Arial" w:hAnsi="Arial" w:cs="Arial"/>
          <w:b/>
          <w:sz w:val="19"/>
          <w:szCs w:val="19"/>
          <w:lang w:val="es-MX"/>
        </w:rPr>
      </w:pPr>
    </w:p>
    <w:p w:rsidR="000F61AB" w:rsidRPr="00FB2547" w:rsidRDefault="000F61AB" w:rsidP="000F61AB">
      <w:pPr>
        <w:jc w:val="both"/>
        <w:rPr>
          <w:rFonts w:ascii="Arial" w:hAnsi="Arial" w:cs="Arial"/>
          <w:sz w:val="19"/>
          <w:szCs w:val="19"/>
          <w:lang w:val="es-MX"/>
        </w:rPr>
      </w:pPr>
      <w:r w:rsidRPr="00FB2547">
        <w:rPr>
          <w:rFonts w:ascii="Arial" w:hAnsi="Arial" w:cs="Arial"/>
          <w:b/>
          <w:sz w:val="19"/>
          <w:szCs w:val="19"/>
          <w:lang w:val="es-MX"/>
        </w:rPr>
        <w:t>Artículo 78.</w:t>
      </w:r>
      <w:r w:rsidRPr="00FB2547">
        <w:rPr>
          <w:rFonts w:ascii="Arial" w:hAnsi="Arial" w:cs="Arial"/>
          <w:sz w:val="19"/>
          <w:szCs w:val="19"/>
          <w:lang w:val="es-MX"/>
        </w:rPr>
        <w:t xml:space="preserve"> Por los servicios que presta la Secretaría de Administración, se causarán y pagarán los derechos de la siguiente forma: </w:t>
      </w:r>
    </w:p>
    <w:p w:rsidR="000F61AB" w:rsidRPr="00FB2547" w:rsidRDefault="000F61AB" w:rsidP="000F61AB">
      <w:pPr>
        <w:jc w:val="both"/>
        <w:rPr>
          <w:rFonts w:ascii="Arial" w:hAnsi="Arial" w:cs="Arial"/>
          <w:sz w:val="19"/>
          <w:szCs w:val="19"/>
          <w:lang w:val="es-MX"/>
        </w:rPr>
      </w:pPr>
    </w:p>
    <w:tbl>
      <w:tblPr>
        <w:tblW w:w="6961" w:type="dxa"/>
        <w:tblInd w:w="55" w:type="dxa"/>
        <w:tblCellMar>
          <w:left w:w="70" w:type="dxa"/>
          <w:right w:w="70" w:type="dxa"/>
        </w:tblCellMar>
        <w:tblLook w:val="04A0" w:firstRow="1" w:lastRow="0" w:firstColumn="1" w:lastColumn="0" w:noHBand="0" w:noVBand="1"/>
      </w:tblPr>
      <w:tblGrid>
        <w:gridCol w:w="441"/>
        <w:gridCol w:w="336"/>
        <w:gridCol w:w="4200"/>
        <w:gridCol w:w="1984"/>
      </w:tblGrid>
      <w:tr w:rsidR="000F61AB" w:rsidRPr="00FB2547" w:rsidTr="003E624C">
        <w:trPr>
          <w:trHeight w:val="567"/>
        </w:trPr>
        <w:tc>
          <w:tcPr>
            <w:tcW w:w="441" w:type="dxa"/>
            <w:shd w:val="clear" w:color="auto" w:fill="auto"/>
            <w:noWrap/>
            <w:vAlign w:val="bottom"/>
            <w:hideMark/>
          </w:tcPr>
          <w:p w:rsidR="000F61AB" w:rsidRPr="00FB2547" w:rsidRDefault="000F61AB" w:rsidP="003E624C">
            <w:pPr>
              <w:jc w:val="center"/>
              <w:rPr>
                <w:rFonts w:ascii="Arial" w:hAnsi="Arial" w:cs="Arial"/>
                <w:sz w:val="19"/>
                <w:szCs w:val="19"/>
                <w:lang w:val="es-MX" w:eastAsia="es-MX"/>
              </w:rPr>
            </w:pPr>
          </w:p>
        </w:tc>
        <w:tc>
          <w:tcPr>
            <w:tcW w:w="336" w:type="dxa"/>
            <w:shd w:val="clear" w:color="auto" w:fill="auto"/>
            <w:noWrap/>
            <w:vAlign w:val="bottom"/>
            <w:hideMark/>
          </w:tcPr>
          <w:p w:rsidR="000F61AB" w:rsidRPr="00FB2547" w:rsidRDefault="000F61AB" w:rsidP="003E624C">
            <w:pPr>
              <w:jc w:val="center"/>
              <w:rPr>
                <w:rFonts w:ascii="Arial" w:hAnsi="Arial" w:cs="Arial"/>
                <w:sz w:val="19"/>
                <w:szCs w:val="19"/>
                <w:lang w:val="es-MX" w:eastAsia="es-MX"/>
              </w:rPr>
            </w:pPr>
          </w:p>
        </w:tc>
        <w:tc>
          <w:tcPr>
            <w:tcW w:w="4200" w:type="dxa"/>
            <w:shd w:val="clear" w:color="auto" w:fill="auto"/>
            <w:noWrap/>
            <w:vAlign w:val="bottom"/>
            <w:hideMark/>
          </w:tcPr>
          <w:p w:rsidR="000F61AB" w:rsidRPr="00FB2547" w:rsidRDefault="000F61AB" w:rsidP="003E624C">
            <w:pPr>
              <w:ind w:firstLineChars="100" w:firstLine="190"/>
              <w:jc w:val="right"/>
              <w:rPr>
                <w:rFonts w:ascii="Arial" w:hAnsi="Arial" w:cs="Arial"/>
                <w:sz w:val="19"/>
                <w:szCs w:val="19"/>
                <w:lang w:val="es-MX" w:eastAsia="es-MX"/>
              </w:rPr>
            </w:pPr>
          </w:p>
        </w:tc>
        <w:tc>
          <w:tcPr>
            <w:tcW w:w="1984" w:type="dxa"/>
            <w:shd w:val="clear" w:color="auto" w:fill="auto"/>
            <w:noWrap/>
            <w:hideMark/>
          </w:tcPr>
          <w:p w:rsidR="000F61AB" w:rsidRPr="00FB2547" w:rsidRDefault="000F61AB" w:rsidP="003E624C">
            <w:pPr>
              <w:ind w:firstLineChars="100" w:firstLine="190"/>
              <w:jc w:val="center"/>
              <w:rPr>
                <w:rFonts w:ascii="Arial" w:hAnsi="Arial" w:cs="Arial"/>
                <w:sz w:val="19"/>
                <w:szCs w:val="19"/>
                <w:lang w:val="es-MX" w:eastAsia="es-MX"/>
              </w:rPr>
            </w:pPr>
            <w:r w:rsidRPr="00FB2547">
              <w:rPr>
                <w:rFonts w:ascii="Arial" w:hAnsi="Arial" w:cs="Arial"/>
                <w:sz w:val="19"/>
                <w:szCs w:val="19"/>
                <w:lang w:val="es-MX" w:eastAsia="es-MX"/>
              </w:rPr>
              <w:t>Número de salarios mínimos</w:t>
            </w:r>
          </w:p>
        </w:tc>
      </w:tr>
      <w:tr w:rsidR="000F61AB" w:rsidRPr="00FB2547" w:rsidTr="003E624C">
        <w:trPr>
          <w:trHeight w:val="585"/>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w:t>
            </w:r>
          </w:p>
        </w:tc>
        <w:tc>
          <w:tcPr>
            <w:tcW w:w="336"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c>
          <w:tcPr>
            <w:tcW w:w="4200"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el registro de personas físicas o morales en el Padrón de Proveedores de la Administración Pública Estatal:</w:t>
            </w:r>
          </w:p>
        </w:tc>
        <w:tc>
          <w:tcPr>
            <w:tcW w:w="1984" w:type="dxa"/>
            <w:shd w:val="clear" w:color="auto" w:fill="auto"/>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40.00</w:t>
            </w:r>
          </w:p>
          <w:p w:rsidR="000F61AB" w:rsidRPr="00FB2547" w:rsidRDefault="000F61AB" w:rsidP="003E624C">
            <w:pPr>
              <w:jc w:val="center"/>
              <w:rPr>
                <w:rFonts w:ascii="Arial" w:hAnsi="Arial" w:cs="Arial"/>
                <w:sz w:val="19"/>
                <w:szCs w:val="19"/>
                <w:lang w:val="es-MX" w:eastAsia="es-MX"/>
              </w:rPr>
            </w:pPr>
          </w:p>
        </w:tc>
      </w:tr>
      <w:tr w:rsidR="000F61AB" w:rsidRPr="00FB2547" w:rsidTr="003E624C">
        <w:trPr>
          <w:trHeight w:val="1020"/>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II</w:t>
            </w:r>
          </w:p>
        </w:tc>
        <w:tc>
          <w:tcPr>
            <w:tcW w:w="336"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c>
          <w:tcPr>
            <w:tcW w:w="4200"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Por la renovación de registro, por ejercicio fiscal de personas físicas o morales en el Padrón de Proveedores de la Administración Pública Estatal:</w:t>
            </w:r>
          </w:p>
        </w:tc>
        <w:tc>
          <w:tcPr>
            <w:tcW w:w="1984" w:type="dxa"/>
            <w:shd w:val="clear" w:color="auto" w:fill="auto"/>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30.00</w:t>
            </w:r>
          </w:p>
        </w:tc>
      </w:tr>
      <w:tr w:rsidR="000F61AB" w:rsidRPr="00FB2547" w:rsidTr="003E624C">
        <w:trPr>
          <w:trHeight w:val="375"/>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lastRenderedPageBreak/>
              <w:t>III</w:t>
            </w:r>
          </w:p>
        </w:tc>
        <w:tc>
          <w:tcPr>
            <w:tcW w:w="336"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c>
          <w:tcPr>
            <w:tcW w:w="4200" w:type="dxa"/>
            <w:shd w:val="clear" w:color="auto" w:fill="auto"/>
            <w:hideMark/>
          </w:tcPr>
          <w:p w:rsidR="000F61AB" w:rsidRPr="00FB2547" w:rsidRDefault="000F61AB" w:rsidP="003E624C">
            <w:pPr>
              <w:rPr>
                <w:sz w:val="19"/>
                <w:szCs w:val="19"/>
              </w:rPr>
            </w:pPr>
            <w:r w:rsidRPr="00FB2547">
              <w:rPr>
                <w:rFonts w:ascii="Arial" w:hAnsi="Arial" w:cs="Arial"/>
                <w:sz w:val="19"/>
                <w:szCs w:val="19"/>
                <w:lang w:val="es-MX"/>
              </w:rPr>
              <w:t xml:space="preserve">Se deroga </w:t>
            </w:r>
            <w:r w:rsidRPr="00FB2547">
              <w:rPr>
                <w:rFonts w:ascii="Arial" w:hAnsi="Arial" w:cs="Arial"/>
                <w:sz w:val="19"/>
                <w:szCs w:val="19"/>
                <w:vertAlign w:val="superscript"/>
              </w:rPr>
              <w:t>(Derogado según Decreto No.13 PPOE Extra de fecha 31-12-2013)</w:t>
            </w:r>
          </w:p>
        </w:tc>
        <w:tc>
          <w:tcPr>
            <w:tcW w:w="1984" w:type="dxa"/>
            <w:shd w:val="clear" w:color="auto" w:fill="auto"/>
            <w:hideMark/>
          </w:tcPr>
          <w:p w:rsidR="000F61AB" w:rsidRPr="00FB2547" w:rsidRDefault="000F61AB" w:rsidP="003E624C">
            <w:pPr>
              <w:jc w:val="both"/>
              <w:rPr>
                <w:rFonts w:ascii="Arial" w:hAnsi="Arial" w:cs="Arial"/>
                <w:sz w:val="19"/>
                <w:szCs w:val="19"/>
                <w:lang w:val="es-MX" w:eastAsia="es-MX"/>
              </w:rPr>
            </w:pPr>
          </w:p>
        </w:tc>
      </w:tr>
      <w:tr w:rsidR="000F61AB" w:rsidRPr="00FB2547" w:rsidTr="003E624C">
        <w:trPr>
          <w:trHeight w:val="283"/>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jc w:val="center"/>
              <w:rPr>
                <w:rFonts w:ascii="Arial" w:hAnsi="Arial" w:cs="Arial"/>
                <w:sz w:val="19"/>
                <w:szCs w:val="19"/>
                <w:lang w:val="es-MX" w:eastAsia="es-MX"/>
              </w:rPr>
            </w:pPr>
          </w:p>
        </w:tc>
        <w:tc>
          <w:tcPr>
            <w:tcW w:w="4200" w:type="dxa"/>
            <w:shd w:val="clear" w:color="auto" w:fill="auto"/>
            <w:hideMark/>
          </w:tcPr>
          <w:p w:rsidR="000F61AB" w:rsidRPr="00FB2547" w:rsidRDefault="000F61AB" w:rsidP="003E624C">
            <w:pPr>
              <w:rPr>
                <w:rFonts w:ascii="Arial" w:hAnsi="Arial" w:cs="Arial"/>
                <w:sz w:val="19"/>
                <w:szCs w:val="19"/>
                <w:lang w:val="es-MX"/>
              </w:rPr>
            </w:pPr>
          </w:p>
        </w:tc>
        <w:tc>
          <w:tcPr>
            <w:tcW w:w="1984" w:type="dxa"/>
            <w:shd w:val="clear" w:color="auto" w:fill="auto"/>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Pesos</w:t>
            </w:r>
          </w:p>
        </w:tc>
      </w:tr>
      <w:tr w:rsidR="000F61AB" w:rsidRPr="00FB2547" w:rsidTr="003E624C">
        <w:trPr>
          <w:trHeight w:val="907"/>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IV</w:t>
            </w:r>
          </w:p>
        </w:tc>
        <w:tc>
          <w:tcPr>
            <w:tcW w:w="336"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200"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 xml:space="preserve">Por la expedición de permisos para el establecimiento de locales construidos en parques y unidades deportivas por mes: </w:t>
            </w: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556</w:t>
            </w:r>
            <w:r w:rsidRPr="00FB2547">
              <w:rPr>
                <w:rFonts w:ascii="Arial" w:hAnsi="Arial" w:cs="Arial"/>
                <w:bCs/>
                <w:spacing w:val="-3"/>
                <w:sz w:val="19"/>
                <w:szCs w:val="19"/>
                <w:vertAlign w:val="superscript"/>
              </w:rPr>
              <w:t xml:space="preserve"> PPOE Doceava Sección de fecha 10/05/2014)</w:t>
            </w:r>
          </w:p>
        </w:tc>
        <w:tc>
          <w:tcPr>
            <w:tcW w:w="1984" w:type="dxa"/>
            <w:shd w:val="clear" w:color="auto" w:fill="auto"/>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$1,228.00</w:t>
            </w:r>
          </w:p>
        </w:tc>
      </w:tr>
      <w:tr w:rsidR="000F61AB" w:rsidRPr="00FB2547" w:rsidTr="003E624C">
        <w:trPr>
          <w:trHeight w:val="1247"/>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w:t>
            </w:r>
          </w:p>
        </w:tc>
        <w:tc>
          <w:tcPr>
            <w:tcW w:w="336"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200"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 xml:space="preserve">Por la expedición de permisos para el establecimiento de puestos fijos o semifijos localizados en parques y unidades deportivas por mes: </w:t>
            </w: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556</w:t>
            </w:r>
            <w:r w:rsidRPr="00FB2547">
              <w:rPr>
                <w:rFonts w:ascii="Arial" w:hAnsi="Arial" w:cs="Arial"/>
                <w:bCs/>
                <w:spacing w:val="-3"/>
                <w:sz w:val="19"/>
                <w:szCs w:val="19"/>
                <w:vertAlign w:val="superscript"/>
              </w:rPr>
              <w:t xml:space="preserve"> PPOE Doceava Sección de fecha 10/05/2014)</w:t>
            </w:r>
          </w:p>
        </w:tc>
        <w:tc>
          <w:tcPr>
            <w:tcW w:w="1984" w:type="dxa"/>
            <w:shd w:val="clear" w:color="auto" w:fill="auto"/>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$859.00</w:t>
            </w:r>
          </w:p>
        </w:tc>
      </w:tr>
      <w:tr w:rsidR="000F61AB" w:rsidRPr="00FB2547" w:rsidTr="003E624C">
        <w:trPr>
          <w:trHeight w:val="1247"/>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VI</w:t>
            </w:r>
          </w:p>
        </w:tc>
        <w:tc>
          <w:tcPr>
            <w:tcW w:w="336"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200" w:type="dxa"/>
            <w:shd w:val="clear" w:color="auto" w:fill="auto"/>
            <w:hideMark/>
          </w:tcPr>
          <w:p w:rsidR="000F61AB" w:rsidRPr="00FB2547" w:rsidRDefault="000F61AB" w:rsidP="003E624C">
            <w:pPr>
              <w:jc w:val="both"/>
              <w:rPr>
                <w:rFonts w:ascii="Arial" w:hAnsi="Arial" w:cs="Arial"/>
                <w:sz w:val="19"/>
                <w:szCs w:val="19"/>
                <w:lang w:eastAsia="es-MX"/>
              </w:rPr>
            </w:pPr>
            <w:r w:rsidRPr="00FB2547">
              <w:rPr>
                <w:rFonts w:ascii="Arial" w:hAnsi="Arial" w:cs="Arial"/>
                <w:sz w:val="19"/>
                <w:szCs w:val="19"/>
                <w:lang w:val="es-MX" w:eastAsia="es-MX"/>
              </w:rPr>
              <w:t xml:space="preserve">Por la expedición de permisos para personas físicas por mes para el establecimiento de comercio temporal en parques y unidades deportivas: </w:t>
            </w: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556</w:t>
            </w:r>
            <w:r w:rsidRPr="00FB2547">
              <w:rPr>
                <w:rFonts w:ascii="Arial" w:hAnsi="Arial" w:cs="Arial"/>
                <w:bCs/>
                <w:spacing w:val="-3"/>
                <w:sz w:val="19"/>
                <w:szCs w:val="19"/>
                <w:vertAlign w:val="superscript"/>
              </w:rPr>
              <w:t xml:space="preserve"> PPOE Doceava Sección de fecha 10/05/2014)</w:t>
            </w:r>
          </w:p>
        </w:tc>
        <w:tc>
          <w:tcPr>
            <w:tcW w:w="1984" w:type="dxa"/>
            <w:shd w:val="clear" w:color="auto" w:fill="auto"/>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$123.00</w:t>
            </w:r>
          </w:p>
        </w:tc>
      </w:tr>
      <w:tr w:rsidR="000F61AB" w:rsidRPr="00FB2547" w:rsidTr="003E624C">
        <w:trPr>
          <w:trHeight w:val="1020"/>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VII</w:t>
            </w:r>
          </w:p>
        </w:tc>
        <w:tc>
          <w:tcPr>
            <w:tcW w:w="336"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200" w:type="dxa"/>
            <w:shd w:val="clear" w:color="auto" w:fill="auto"/>
            <w:hideMark/>
          </w:tcPr>
          <w:p w:rsidR="000F61AB" w:rsidRPr="00FB2547" w:rsidRDefault="000F61AB" w:rsidP="003E624C">
            <w:pPr>
              <w:jc w:val="both"/>
              <w:rPr>
                <w:rFonts w:ascii="Arial" w:hAnsi="Arial" w:cs="Arial"/>
                <w:sz w:val="19"/>
                <w:szCs w:val="19"/>
                <w:lang w:eastAsia="es-MX"/>
              </w:rPr>
            </w:pPr>
            <w:r w:rsidRPr="00FB2547">
              <w:rPr>
                <w:rFonts w:ascii="Arial" w:hAnsi="Arial" w:cs="Arial"/>
                <w:color w:val="000000"/>
                <w:sz w:val="19"/>
                <w:szCs w:val="19"/>
                <w:lang w:val="es-MX" w:eastAsia="es-MX"/>
              </w:rPr>
              <w:t xml:space="preserve">Por la expedición de permisos para el establecimiento de dispensadores de alimentos y bebidas: </w:t>
            </w:r>
            <w:r w:rsidRPr="00FB2547">
              <w:rPr>
                <w:rFonts w:ascii="Arial" w:hAnsi="Arial" w:cs="Arial"/>
                <w:sz w:val="19"/>
                <w:szCs w:val="19"/>
                <w:vertAlign w:val="superscript"/>
              </w:rPr>
              <w:t>(Reforma según Decreto No.13 PPOE Extra de fecha 31-12-2013 )</w:t>
            </w:r>
          </w:p>
        </w:tc>
        <w:tc>
          <w:tcPr>
            <w:tcW w:w="1984" w:type="dxa"/>
            <w:shd w:val="clear" w:color="auto" w:fill="auto"/>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457.00</w:t>
            </w:r>
          </w:p>
        </w:tc>
      </w:tr>
      <w:tr w:rsidR="000F61AB" w:rsidRPr="00FB2547" w:rsidTr="003E624C">
        <w:trPr>
          <w:trHeight w:val="794"/>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VIII</w:t>
            </w:r>
          </w:p>
        </w:tc>
        <w:tc>
          <w:tcPr>
            <w:tcW w:w="336"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200" w:type="dxa"/>
            <w:shd w:val="clear" w:color="auto" w:fill="auto"/>
            <w:hideMark/>
          </w:tcPr>
          <w:p w:rsidR="000F61AB" w:rsidRPr="00FB2547" w:rsidRDefault="000F61AB" w:rsidP="003E624C">
            <w:pPr>
              <w:jc w:val="both"/>
              <w:rPr>
                <w:rFonts w:ascii="Arial" w:hAnsi="Arial" w:cs="Arial"/>
                <w:sz w:val="19"/>
                <w:szCs w:val="19"/>
                <w:vertAlign w:val="superscript"/>
              </w:rPr>
            </w:pPr>
            <w:r w:rsidRPr="00FB2547">
              <w:rPr>
                <w:rFonts w:ascii="Arial" w:hAnsi="Arial" w:cs="Arial"/>
                <w:color w:val="000000"/>
                <w:sz w:val="19"/>
                <w:szCs w:val="19"/>
                <w:lang w:val="es-MX" w:eastAsia="es-MX"/>
              </w:rPr>
              <w:t>Por la expedición de permisos para el establecimiento de antenas de telecomunicación en bienes del dominio público del Estado:</w:t>
            </w:r>
            <w:r w:rsidRPr="00FB2547">
              <w:rPr>
                <w:rFonts w:ascii="Arial" w:hAnsi="Arial" w:cs="Arial"/>
                <w:sz w:val="19"/>
                <w:szCs w:val="19"/>
                <w:vertAlign w:val="superscript"/>
              </w:rPr>
              <w:t xml:space="preserve"> (Adición según Decreto No.13 PPOE Extra de fecha 31-12-2013 )</w:t>
            </w:r>
          </w:p>
        </w:tc>
        <w:tc>
          <w:tcPr>
            <w:tcW w:w="1984" w:type="dxa"/>
            <w:shd w:val="clear" w:color="auto" w:fill="auto"/>
            <w:hideMark/>
          </w:tcPr>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color w:val="000000"/>
                <w:sz w:val="19"/>
                <w:szCs w:val="19"/>
                <w:lang w:val="es-MX" w:eastAsia="es-MX"/>
              </w:rPr>
              <w:t>460.00</w:t>
            </w:r>
          </w:p>
        </w:tc>
      </w:tr>
      <w:tr w:rsidR="000F61AB" w:rsidRPr="00FB2547" w:rsidTr="003E624C">
        <w:trPr>
          <w:trHeight w:val="340"/>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200" w:type="dxa"/>
            <w:shd w:val="clear" w:color="auto" w:fill="auto"/>
            <w:hideMark/>
          </w:tcPr>
          <w:p w:rsidR="000F61AB" w:rsidRPr="00FB2547" w:rsidRDefault="000F61AB" w:rsidP="003E624C">
            <w:pPr>
              <w:jc w:val="both"/>
              <w:rPr>
                <w:rFonts w:ascii="Arial" w:hAnsi="Arial" w:cs="Arial"/>
                <w:color w:val="000000"/>
                <w:sz w:val="19"/>
                <w:szCs w:val="19"/>
                <w:lang w:val="es-MX" w:eastAsia="es-MX"/>
              </w:rPr>
            </w:pPr>
          </w:p>
        </w:tc>
        <w:tc>
          <w:tcPr>
            <w:tcW w:w="1984" w:type="dxa"/>
            <w:shd w:val="clear" w:color="auto" w:fill="auto"/>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Pesos</w:t>
            </w:r>
          </w:p>
        </w:tc>
      </w:tr>
      <w:tr w:rsidR="000F61AB" w:rsidRPr="00FB2547" w:rsidTr="003E624C">
        <w:trPr>
          <w:trHeight w:val="1247"/>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IX</w:t>
            </w:r>
          </w:p>
        </w:tc>
        <w:tc>
          <w:tcPr>
            <w:tcW w:w="336"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200" w:type="dxa"/>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Por la expedición de permisos para personas morales o unidades económicas por mes para el establecimiento de comercio temporal en parques y unidades deportivas:</w:t>
            </w:r>
            <w:r w:rsidRPr="00FB2547">
              <w:rPr>
                <w:rFonts w:ascii="Arial" w:hAnsi="Arial" w:cs="Arial"/>
                <w:sz w:val="19"/>
                <w:szCs w:val="19"/>
                <w:vertAlign w:val="superscript"/>
              </w:rPr>
              <w:t xml:space="preserve"> (Adición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556</w:t>
            </w:r>
            <w:r w:rsidRPr="00FB2547">
              <w:rPr>
                <w:rFonts w:ascii="Arial" w:hAnsi="Arial" w:cs="Arial"/>
                <w:bCs/>
                <w:spacing w:val="-3"/>
                <w:sz w:val="19"/>
                <w:szCs w:val="19"/>
                <w:vertAlign w:val="superscript"/>
              </w:rPr>
              <w:t xml:space="preserve"> PPOE Doceava Sección de fecha 10/05/2014)</w:t>
            </w:r>
          </w:p>
        </w:tc>
        <w:tc>
          <w:tcPr>
            <w:tcW w:w="1984" w:type="dxa"/>
            <w:shd w:val="clear" w:color="auto" w:fill="auto"/>
            <w:hideMark/>
          </w:tcPr>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$893.00</w:t>
            </w:r>
          </w:p>
        </w:tc>
      </w:tr>
      <w:tr w:rsidR="000F61AB" w:rsidRPr="00FB2547" w:rsidTr="003E624C">
        <w:trPr>
          <w:trHeight w:val="567"/>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336"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200" w:type="dxa"/>
            <w:shd w:val="clear" w:color="auto" w:fill="auto"/>
            <w:hideMark/>
          </w:tcPr>
          <w:p w:rsidR="000F61AB" w:rsidRPr="00FB2547" w:rsidRDefault="000F61AB" w:rsidP="003E624C">
            <w:pPr>
              <w:jc w:val="both"/>
              <w:rPr>
                <w:rFonts w:ascii="Arial" w:hAnsi="Arial" w:cs="Arial"/>
                <w:color w:val="000000"/>
                <w:sz w:val="19"/>
                <w:szCs w:val="19"/>
                <w:lang w:val="es-MX" w:eastAsia="es-MX"/>
              </w:rPr>
            </w:pPr>
          </w:p>
        </w:tc>
        <w:tc>
          <w:tcPr>
            <w:tcW w:w="1984" w:type="dxa"/>
            <w:shd w:val="clear" w:color="auto" w:fill="auto"/>
            <w:hideMark/>
          </w:tcPr>
          <w:p w:rsidR="000F61AB" w:rsidRPr="00FB2547" w:rsidRDefault="000F61AB" w:rsidP="003E624C">
            <w:pPr>
              <w:ind w:left="213"/>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Número de salarios mínimos</w:t>
            </w:r>
          </w:p>
        </w:tc>
      </w:tr>
      <w:tr w:rsidR="000F61AB" w:rsidRPr="00FB2547" w:rsidTr="003E624C">
        <w:trPr>
          <w:trHeight w:val="794"/>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w:t>
            </w:r>
          </w:p>
        </w:tc>
        <w:tc>
          <w:tcPr>
            <w:tcW w:w="336"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200" w:type="dxa"/>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 xml:space="preserve">Por la expedición de constancias de no adeudo patrimonial: </w:t>
            </w:r>
            <w:r w:rsidRPr="00FB2547">
              <w:rPr>
                <w:rFonts w:ascii="Arial" w:hAnsi="Arial" w:cs="Arial"/>
                <w:sz w:val="19"/>
                <w:szCs w:val="19"/>
                <w:vertAlign w:val="superscript"/>
              </w:rPr>
              <w:t xml:space="preserve">(Adición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556</w:t>
            </w:r>
            <w:r w:rsidRPr="00FB2547">
              <w:rPr>
                <w:rFonts w:ascii="Arial" w:hAnsi="Arial" w:cs="Arial"/>
                <w:bCs/>
                <w:spacing w:val="-3"/>
                <w:sz w:val="19"/>
                <w:szCs w:val="19"/>
                <w:vertAlign w:val="superscript"/>
              </w:rPr>
              <w:t xml:space="preserve"> PPOE Doceava Sección de fecha 10/05/2014)</w:t>
            </w:r>
          </w:p>
        </w:tc>
        <w:tc>
          <w:tcPr>
            <w:tcW w:w="1984" w:type="dxa"/>
            <w:shd w:val="clear" w:color="auto" w:fill="auto"/>
            <w:hideMark/>
          </w:tcPr>
          <w:p w:rsidR="000F61AB" w:rsidRPr="00FB2547" w:rsidRDefault="000F61AB" w:rsidP="003E624C">
            <w:pPr>
              <w:ind w:left="213"/>
              <w:jc w:val="center"/>
              <w:rPr>
                <w:rFonts w:ascii="Arial" w:hAnsi="Arial" w:cs="Arial"/>
                <w:color w:val="000000"/>
                <w:sz w:val="19"/>
                <w:szCs w:val="19"/>
                <w:lang w:val="es-MX" w:eastAsia="es-MX"/>
              </w:rPr>
            </w:pPr>
          </w:p>
          <w:p w:rsidR="000F61AB" w:rsidRPr="00FB2547" w:rsidRDefault="000F61AB" w:rsidP="003E624C">
            <w:pPr>
              <w:ind w:left="213"/>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1.00</w:t>
            </w:r>
          </w:p>
        </w:tc>
      </w:tr>
      <w:tr w:rsidR="000F61AB" w:rsidRPr="00FB2547" w:rsidTr="003E624C">
        <w:trPr>
          <w:trHeight w:val="567"/>
        </w:trPr>
        <w:tc>
          <w:tcPr>
            <w:tcW w:w="441" w:type="dxa"/>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XI</w:t>
            </w:r>
          </w:p>
        </w:tc>
        <w:tc>
          <w:tcPr>
            <w:tcW w:w="336" w:type="dxa"/>
            <w:shd w:val="clear" w:color="auto" w:fill="auto"/>
            <w:noWrap/>
            <w:hideMark/>
          </w:tcPr>
          <w:p w:rsidR="000F61AB" w:rsidRPr="00FB2547" w:rsidRDefault="000F61AB" w:rsidP="003E624C">
            <w:pPr>
              <w:rPr>
                <w:rFonts w:ascii="Arial" w:hAnsi="Arial" w:cs="Arial"/>
                <w:sz w:val="19"/>
                <w:szCs w:val="19"/>
                <w:lang w:val="es-MX" w:eastAsia="es-MX"/>
              </w:rPr>
            </w:pPr>
          </w:p>
        </w:tc>
        <w:tc>
          <w:tcPr>
            <w:tcW w:w="4200" w:type="dxa"/>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eastAsia="es-MX"/>
              </w:rPr>
              <w:t>Por los servicios que prestan sus organismos sectorizados.</w:t>
            </w:r>
            <w:r w:rsidRPr="00FB2547">
              <w:rPr>
                <w:rFonts w:ascii="Arial" w:hAnsi="Arial" w:cs="Arial"/>
                <w:sz w:val="19"/>
                <w:szCs w:val="19"/>
                <w:vertAlign w:val="superscript"/>
              </w:rPr>
              <w:t xml:space="preserve"> (Adición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tc>
        <w:tc>
          <w:tcPr>
            <w:tcW w:w="1984" w:type="dxa"/>
            <w:shd w:val="clear" w:color="auto" w:fill="auto"/>
            <w:hideMark/>
          </w:tcPr>
          <w:p w:rsidR="000F61AB" w:rsidRPr="00FB2547" w:rsidRDefault="000F61AB" w:rsidP="003E624C">
            <w:pPr>
              <w:ind w:left="213"/>
              <w:jc w:val="center"/>
              <w:rPr>
                <w:rFonts w:ascii="Arial" w:hAnsi="Arial" w:cs="Arial"/>
                <w:color w:val="000000"/>
                <w:sz w:val="19"/>
                <w:szCs w:val="19"/>
                <w:lang w:val="es-MX" w:eastAsia="es-MX"/>
              </w:rPr>
            </w:pPr>
          </w:p>
        </w:tc>
      </w:tr>
    </w:tbl>
    <w:p w:rsidR="000F61AB" w:rsidRPr="00FB2547" w:rsidRDefault="000F61AB" w:rsidP="000F61AB">
      <w:pPr>
        <w:pStyle w:val="Sinespaciado"/>
        <w:jc w:val="center"/>
        <w:rPr>
          <w:rFonts w:ascii="Arial" w:hAnsi="Arial" w:cs="Arial"/>
          <w:sz w:val="19"/>
          <w:szCs w:val="19"/>
          <w:lang w:val="es-MX" w:eastAsia="es-ES"/>
        </w:rPr>
      </w:pPr>
    </w:p>
    <w:p w:rsidR="000F61AB" w:rsidRPr="00FB2547" w:rsidRDefault="000F61AB" w:rsidP="000F61AB">
      <w:pPr>
        <w:pStyle w:val="Sinespaciado"/>
        <w:jc w:val="center"/>
        <w:rPr>
          <w:rFonts w:ascii="Arial" w:hAnsi="Arial" w:cs="Arial"/>
          <w:b/>
          <w:sz w:val="19"/>
          <w:szCs w:val="19"/>
          <w:lang w:val="es-MX"/>
        </w:rPr>
      </w:pPr>
      <w:r w:rsidRPr="00FB2547">
        <w:rPr>
          <w:rFonts w:ascii="Arial" w:hAnsi="Arial" w:cs="Arial"/>
          <w:b/>
          <w:sz w:val="19"/>
          <w:szCs w:val="19"/>
          <w:lang w:val="es-MX"/>
        </w:rPr>
        <w:t>Sección Primera</w:t>
      </w:r>
    </w:p>
    <w:p w:rsidR="000F61AB" w:rsidRPr="00FB2547" w:rsidRDefault="000F61AB" w:rsidP="000F61AB">
      <w:pPr>
        <w:pStyle w:val="Sinespaciado"/>
        <w:jc w:val="center"/>
        <w:rPr>
          <w:rFonts w:ascii="Arial" w:hAnsi="Arial" w:cs="Arial"/>
          <w:b/>
          <w:sz w:val="19"/>
          <w:szCs w:val="19"/>
          <w:lang w:val="es-MX"/>
        </w:rPr>
      </w:pPr>
      <w:r w:rsidRPr="00FB2547">
        <w:rPr>
          <w:rFonts w:ascii="Arial" w:hAnsi="Arial" w:cs="Arial"/>
          <w:b/>
          <w:sz w:val="19"/>
          <w:szCs w:val="19"/>
          <w:lang w:val="es-MX"/>
        </w:rPr>
        <w:t>De los Servicios del Archivo del Poder Ejecutivo</w:t>
      </w:r>
    </w:p>
    <w:p w:rsidR="000F61AB" w:rsidRPr="00FB2547" w:rsidRDefault="000F61AB" w:rsidP="000F61AB">
      <w:pPr>
        <w:pStyle w:val="Sinespaciado"/>
        <w:jc w:val="center"/>
        <w:rPr>
          <w:rFonts w:ascii="Arial" w:hAnsi="Arial" w:cs="Arial"/>
          <w:b/>
          <w:sz w:val="19"/>
          <w:szCs w:val="19"/>
          <w:lang w:val="es-MX"/>
        </w:rPr>
      </w:pPr>
    </w:p>
    <w:p w:rsidR="000F61AB" w:rsidRPr="00FB2547" w:rsidRDefault="000F61AB" w:rsidP="000F61AB">
      <w:pPr>
        <w:jc w:val="both"/>
        <w:rPr>
          <w:rFonts w:ascii="Arial" w:hAnsi="Arial" w:cs="Arial"/>
          <w:sz w:val="19"/>
          <w:szCs w:val="19"/>
          <w:lang w:val="es-MX"/>
        </w:rPr>
      </w:pPr>
      <w:r w:rsidRPr="00FB2547">
        <w:rPr>
          <w:rFonts w:ascii="Arial" w:hAnsi="Arial" w:cs="Arial"/>
          <w:b/>
          <w:sz w:val="19"/>
          <w:szCs w:val="19"/>
          <w:lang w:val="es-MX"/>
        </w:rPr>
        <w:lastRenderedPageBreak/>
        <w:t xml:space="preserve">Artículo 79. </w:t>
      </w:r>
      <w:r w:rsidRPr="00FB2547">
        <w:rPr>
          <w:rFonts w:ascii="Arial" w:hAnsi="Arial" w:cs="Arial"/>
          <w:sz w:val="19"/>
          <w:szCs w:val="19"/>
          <w:lang w:val="es-MX"/>
        </w:rPr>
        <w:t>Las personas físicas y morales que soliciten servicios a cargo del Archivo del Poder Ejecutivo, causarán y pagarán cuotas de conformidad con lo siguiente:</w:t>
      </w:r>
    </w:p>
    <w:p w:rsidR="000F61AB" w:rsidRPr="00FB2547" w:rsidRDefault="000F61AB" w:rsidP="000F61AB">
      <w:pPr>
        <w:jc w:val="both"/>
        <w:rPr>
          <w:rFonts w:ascii="Arial" w:hAnsi="Arial" w:cs="Arial"/>
          <w:sz w:val="19"/>
          <w:szCs w:val="19"/>
          <w:lang w:val="es-MX"/>
        </w:rPr>
      </w:pPr>
    </w:p>
    <w:tbl>
      <w:tblPr>
        <w:tblW w:w="6817" w:type="dxa"/>
        <w:tblInd w:w="58" w:type="dxa"/>
        <w:tblCellMar>
          <w:left w:w="70" w:type="dxa"/>
          <w:right w:w="70" w:type="dxa"/>
        </w:tblCellMar>
        <w:tblLook w:val="04A0" w:firstRow="1" w:lastRow="0" w:firstColumn="1" w:lastColumn="0" w:noHBand="0" w:noVBand="1"/>
      </w:tblPr>
      <w:tblGrid>
        <w:gridCol w:w="600"/>
        <w:gridCol w:w="4374"/>
        <w:gridCol w:w="1843"/>
      </w:tblGrid>
      <w:tr w:rsidR="000F61AB" w:rsidRPr="00FB2547" w:rsidTr="003E624C">
        <w:trPr>
          <w:trHeight w:val="567"/>
        </w:trPr>
        <w:tc>
          <w:tcPr>
            <w:tcW w:w="600" w:type="dxa"/>
            <w:shd w:val="clear" w:color="auto" w:fill="auto"/>
            <w:vAlign w:val="bottom"/>
            <w:hideMark/>
          </w:tcPr>
          <w:p w:rsidR="000F61AB" w:rsidRPr="00FB2547" w:rsidRDefault="000F61AB" w:rsidP="003E624C">
            <w:pPr>
              <w:rPr>
                <w:rFonts w:ascii="Arial" w:hAnsi="Arial" w:cs="Arial"/>
                <w:sz w:val="19"/>
                <w:szCs w:val="19"/>
                <w:lang w:val="es-MX" w:eastAsia="es-MX"/>
              </w:rPr>
            </w:pPr>
          </w:p>
        </w:tc>
        <w:tc>
          <w:tcPr>
            <w:tcW w:w="4374" w:type="dxa"/>
            <w:shd w:val="clear" w:color="auto" w:fill="auto"/>
            <w:vAlign w:val="bottom"/>
            <w:hideMark/>
          </w:tcPr>
          <w:p w:rsidR="000F61AB" w:rsidRPr="00FB2547" w:rsidRDefault="000F61AB" w:rsidP="003E624C">
            <w:pPr>
              <w:jc w:val="both"/>
              <w:rPr>
                <w:rFonts w:ascii="Arial" w:hAnsi="Arial" w:cs="Arial"/>
                <w:sz w:val="19"/>
                <w:szCs w:val="19"/>
                <w:lang w:val="es-MX" w:eastAsia="es-MX"/>
              </w:rPr>
            </w:pPr>
          </w:p>
        </w:tc>
        <w:tc>
          <w:tcPr>
            <w:tcW w:w="1843" w:type="dxa"/>
            <w:shd w:val="clear" w:color="auto" w:fill="auto"/>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Número de salarios mínimos</w:t>
            </w:r>
          </w:p>
        </w:tc>
      </w:tr>
      <w:tr w:rsidR="000F61AB" w:rsidRPr="00FB2547" w:rsidTr="003E624C">
        <w:trPr>
          <w:trHeight w:val="567"/>
        </w:trPr>
        <w:tc>
          <w:tcPr>
            <w:tcW w:w="600" w:type="dxa"/>
            <w:shd w:val="clear" w:color="auto" w:fill="auto"/>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w:t>
            </w:r>
          </w:p>
        </w:tc>
        <w:tc>
          <w:tcPr>
            <w:tcW w:w="4374"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Certificación de documentos, por cada hoja tamaño carta u oficio:</w:t>
            </w:r>
          </w:p>
        </w:tc>
        <w:tc>
          <w:tcPr>
            <w:tcW w:w="1843" w:type="dxa"/>
            <w:shd w:val="clear" w:color="auto" w:fill="auto"/>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0.26</w:t>
            </w:r>
          </w:p>
        </w:tc>
      </w:tr>
      <w:tr w:rsidR="000F61AB" w:rsidRPr="00FB2547" w:rsidTr="003E624C">
        <w:trPr>
          <w:trHeight w:val="340"/>
        </w:trPr>
        <w:tc>
          <w:tcPr>
            <w:tcW w:w="600" w:type="dxa"/>
            <w:shd w:val="clear" w:color="auto" w:fill="auto"/>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II</w:t>
            </w:r>
          </w:p>
        </w:tc>
        <w:tc>
          <w:tcPr>
            <w:tcW w:w="4374"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Certificación de planos:</w:t>
            </w:r>
          </w:p>
        </w:tc>
        <w:tc>
          <w:tcPr>
            <w:tcW w:w="1843" w:type="dxa"/>
            <w:shd w:val="clear" w:color="auto" w:fill="auto"/>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2.13</w:t>
            </w:r>
          </w:p>
        </w:tc>
      </w:tr>
      <w:tr w:rsidR="000F61AB" w:rsidRPr="00FB2547" w:rsidTr="003E624C">
        <w:trPr>
          <w:trHeight w:val="340"/>
        </w:trPr>
        <w:tc>
          <w:tcPr>
            <w:tcW w:w="600" w:type="dxa"/>
            <w:shd w:val="clear" w:color="auto" w:fill="auto"/>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III</w:t>
            </w:r>
          </w:p>
        </w:tc>
        <w:tc>
          <w:tcPr>
            <w:tcW w:w="4374"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Expedición de certificación o constancias:</w:t>
            </w:r>
          </w:p>
        </w:tc>
        <w:tc>
          <w:tcPr>
            <w:tcW w:w="1843" w:type="dxa"/>
            <w:shd w:val="clear" w:color="auto" w:fill="auto"/>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2.11</w:t>
            </w:r>
          </w:p>
        </w:tc>
      </w:tr>
      <w:tr w:rsidR="000F61AB" w:rsidRPr="00FB2547" w:rsidTr="003E624C">
        <w:trPr>
          <w:trHeight w:val="340"/>
        </w:trPr>
        <w:tc>
          <w:tcPr>
            <w:tcW w:w="600" w:type="dxa"/>
            <w:shd w:val="clear" w:color="auto" w:fill="auto"/>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IV</w:t>
            </w:r>
          </w:p>
        </w:tc>
        <w:tc>
          <w:tcPr>
            <w:tcW w:w="4374"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Reproducción en copia simple:</w:t>
            </w:r>
          </w:p>
        </w:tc>
        <w:tc>
          <w:tcPr>
            <w:tcW w:w="1843" w:type="dxa"/>
            <w:shd w:val="clear" w:color="auto" w:fill="auto"/>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0.03</w:t>
            </w:r>
          </w:p>
        </w:tc>
      </w:tr>
      <w:tr w:rsidR="000F61AB" w:rsidRPr="00FB2547" w:rsidTr="003E624C">
        <w:trPr>
          <w:trHeight w:val="567"/>
        </w:trPr>
        <w:tc>
          <w:tcPr>
            <w:tcW w:w="600" w:type="dxa"/>
            <w:shd w:val="clear" w:color="auto" w:fill="auto"/>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w:t>
            </w:r>
          </w:p>
        </w:tc>
        <w:tc>
          <w:tcPr>
            <w:tcW w:w="4374"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Reproducción en copia simple del Periódico Oficial del Estado:</w:t>
            </w:r>
          </w:p>
        </w:tc>
        <w:tc>
          <w:tcPr>
            <w:tcW w:w="1843" w:type="dxa"/>
            <w:shd w:val="clear" w:color="auto" w:fill="auto"/>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0.04</w:t>
            </w:r>
          </w:p>
        </w:tc>
      </w:tr>
      <w:tr w:rsidR="000F61AB" w:rsidRPr="00FB2547" w:rsidTr="003E624C">
        <w:trPr>
          <w:trHeight w:val="340"/>
        </w:trPr>
        <w:tc>
          <w:tcPr>
            <w:tcW w:w="600" w:type="dxa"/>
            <w:shd w:val="clear" w:color="auto" w:fill="auto"/>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VI</w:t>
            </w:r>
          </w:p>
        </w:tc>
        <w:tc>
          <w:tcPr>
            <w:tcW w:w="4374"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Impresión en papel de archivos digitales por hoja:</w:t>
            </w:r>
          </w:p>
        </w:tc>
        <w:tc>
          <w:tcPr>
            <w:tcW w:w="1843" w:type="dxa"/>
            <w:shd w:val="clear" w:color="auto" w:fill="auto"/>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0.04</w:t>
            </w:r>
          </w:p>
        </w:tc>
      </w:tr>
      <w:tr w:rsidR="000F61AB" w:rsidRPr="00FB2547" w:rsidTr="003E624C">
        <w:trPr>
          <w:trHeight w:val="567"/>
        </w:trPr>
        <w:tc>
          <w:tcPr>
            <w:tcW w:w="600" w:type="dxa"/>
            <w:shd w:val="clear" w:color="auto" w:fill="auto"/>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VII</w:t>
            </w:r>
          </w:p>
        </w:tc>
        <w:tc>
          <w:tcPr>
            <w:tcW w:w="4374"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Préstamo para reproducción de mapas y planos externo:</w:t>
            </w:r>
          </w:p>
        </w:tc>
        <w:tc>
          <w:tcPr>
            <w:tcW w:w="1843" w:type="dxa"/>
            <w:shd w:val="clear" w:color="auto" w:fill="auto"/>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0.88</w:t>
            </w:r>
          </w:p>
        </w:tc>
      </w:tr>
      <w:tr w:rsidR="000F61AB" w:rsidRPr="00FB2547" w:rsidTr="003E624C">
        <w:trPr>
          <w:trHeight w:val="567"/>
        </w:trPr>
        <w:tc>
          <w:tcPr>
            <w:tcW w:w="600" w:type="dxa"/>
            <w:shd w:val="clear" w:color="auto" w:fill="auto"/>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VIII</w:t>
            </w:r>
          </w:p>
        </w:tc>
        <w:tc>
          <w:tcPr>
            <w:tcW w:w="4374"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Fotografías de documentos históricos una o más hojas:</w:t>
            </w:r>
          </w:p>
        </w:tc>
        <w:tc>
          <w:tcPr>
            <w:tcW w:w="1843" w:type="dxa"/>
            <w:shd w:val="clear" w:color="auto" w:fill="auto"/>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3.09</w:t>
            </w:r>
          </w:p>
        </w:tc>
      </w:tr>
      <w:tr w:rsidR="000F61AB" w:rsidRPr="00FB2547" w:rsidTr="003E624C">
        <w:trPr>
          <w:trHeight w:val="567"/>
        </w:trPr>
        <w:tc>
          <w:tcPr>
            <w:tcW w:w="600" w:type="dxa"/>
            <w:shd w:val="clear" w:color="auto" w:fill="auto"/>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IX</w:t>
            </w:r>
          </w:p>
        </w:tc>
        <w:tc>
          <w:tcPr>
            <w:tcW w:w="4374"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Filmación de documentos históricos planos y mapas por día:</w:t>
            </w:r>
          </w:p>
        </w:tc>
        <w:tc>
          <w:tcPr>
            <w:tcW w:w="1843" w:type="dxa"/>
            <w:shd w:val="clear" w:color="auto" w:fill="auto"/>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35.27</w:t>
            </w:r>
          </w:p>
        </w:tc>
      </w:tr>
      <w:tr w:rsidR="000F61AB" w:rsidRPr="00FB2547" w:rsidTr="003E624C">
        <w:trPr>
          <w:trHeight w:val="567"/>
        </w:trPr>
        <w:tc>
          <w:tcPr>
            <w:tcW w:w="600" w:type="dxa"/>
            <w:shd w:val="clear" w:color="auto" w:fill="auto"/>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w:t>
            </w:r>
          </w:p>
        </w:tc>
        <w:tc>
          <w:tcPr>
            <w:tcW w:w="4374"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Filmación del inmueble, equipo e instalaciones por día:1</w:t>
            </w:r>
          </w:p>
        </w:tc>
        <w:tc>
          <w:tcPr>
            <w:tcW w:w="1843" w:type="dxa"/>
            <w:shd w:val="clear" w:color="auto" w:fill="auto"/>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6.17</w:t>
            </w:r>
          </w:p>
        </w:tc>
      </w:tr>
      <w:tr w:rsidR="000F61AB" w:rsidRPr="00FB2547" w:rsidTr="003E624C">
        <w:trPr>
          <w:trHeight w:val="340"/>
        </w:trPr>
        <w:tc>
          <w:tcPr>
            <w:tcW w:w="600" w:type="dxa"/>
            <w:shd w:val="clear" w:color="auto" w:fill="auto"/>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XI</w:t>
            </w:r>
          </w:p>
        </w:tc>
        <w:tc>
          <w:tcPr>
            <w:tcW w:w="4374"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Filmación de documentos por hoja:</w:t>
            </w:r>
          </w:p>
        </w:tc>
        <w:tc>
          <w:tcPr>
            <w:tcW w:w="1843" w:type="dxa"/>
            <w:shd w:val="clear" w:color="auto" w:fill="auto"/>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0.12</w:t>
            </w:r>
          </w:p>
        </w:tc>
      </w:tr>
      <w:tr w:rsidR="000F61AB" w:rsidRPr="00FB2547" w:rsidTr="003E624C">
        <w:trPr>
          <w:trHeight w:val="340"/>
        </w:trPr>
        <w:tc>
          <w:tcPr>
            <w:tcW w:w="600" w:type="dxa"/>
            <w:shd w:val="clear" w:color="auto" w:fill="auto"/>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XII</w:t>
            </w:r>
          </w:p>
        </w:tc>
        <w:tc>
          <w:tcPr>
            <w:tcW w:w="4374"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Filmación de video por hora:</w:t>
            </w:r>
          </w:p>
        </w:tc>
        <w:tc>
          <w:tcPr>
            <w:tcW w:w="1843" w:type="dxa"/>
            <w:shd w:val="clear" w:color="auto" w:fill="auto"/>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6.17</w:t>
            </w:r>
          </w:p>
        </w:tc>
      </w:tr>
      <w:tr w:rsidR="000F61AB" w:rsidRPr="00FB2547" w:rsidTr="003E624C">
        <w:trPr>
          <w:trHeight w:val="567"/>
        </w:trPr>
        <w:tc>
          <w:tcPr>
            <w:tcW w:w="600" w:type="dxa"/>
            <w:shd w:val="clear" w:color="auto" w:fill="auto"/>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XIII</w:t>
            </w:r>
          </w:p>
        </w:tc>
        <w:tc>
          <w:tcPr>
            <w:tcW w:w="4374"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Filmación de video por Instituciones Públicas de Educación:</w:t>
            </w:r>
          </w:p>
        </w:tc>
        <w:tc>
          <w:tcPr>
            <w:tcW w:w="1843" w:type="dxa"/>
            <w:shd w:val="clear" w:color="auto" w:fill="auto"/>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3.53</w:t>
            </w:r>
          </w:p>
        </w:tc>
      </w:tr>
      <w:tr w:rsidR="000F61AB" w:rsidRPr="00FB2547" w:rsidTr="003E624C">
        <w:trPr>
          <w:trHeight w:val="340"/>
        </w:trPr>
        <w:tc>
          <w:tcPr>
            <w:tcW w:w="600" w:type="dxa"/>
            <w:shd w:val="clear" w:color="auto" w:fill="auto"/>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XIV</w:t>
            </w:r>
          </w:p>
        </w:tc>
        <w:tc>
          <w:tcPr>
            <w:tcW w:w="4374"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Reposición de credencial de Investigador:</w:t>
            </w:r>
          </w:p>
        </w:tc>
        <w:tc>
          <w:tcPr>
            <w:tcW w:w="1843" w:type="dxa"/>
            <w:shd w:val="clear" w:color="auto" w:fill="auto"/>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0.44</w:t>
            </w:r>
          </w:p>
        </w:tc>
      </w:tr>
      <w:tr w:rsidR="000F61AB" w:rsidRPr="00FB2547" w:rsidTr="003E624C">
        <w:trPr>
          <w:trHeight w:val="567"/>
        </w:trPr>
        <w:tc>
          <w:tcPr>
            <w:tcW w:w="600" w:type="dxa"/>
            <w:shd w:val="clear" w:color="auto" w:fill="auto"/>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XV</w:t>
            </w:r>
          </w:p>
        </w:tc>
        <w:tc>
          <w:tcPr>
            <w:tcW w:w="4374"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Reproducción fotográfica de documentos históricos:</w:t>
            </w:r>
          </w:p>
        </w:tc>
        <w:tc>
          <w:tcPr>
            <w:tcW w:w="1843" w:type="dxa"/>
            <w:shd w:val="clear" w:color="auto" w:fill="auto"/>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0.12</w:t>
            </w:r>
          </w:p>
        </w:tc>
      </w:tr>
      <w:tr w:rsidR="000F61AB" w:rsidRPr="00FB2547" w:rsidTr="003E624C">
        <w:trPr>
          <w:trHeight w:val="340"/>
        </w:trPr>
        <w:tc>
          <w:tcPr>
            <w:tcW w:w="600" w:type="dxa"/>
            <w:shd w:val="clear" w:color="auto" w:fill="auto"/>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XVI</w:t>
            </w:r>
          </w:p>
        </w:tc>
        <w:tc>
          <w:tcPr>
            <w:tcW w:w="4374" w:type="dxa"/>
            <w:shd w:val="clear" w:color="auto" w:fill="auto"/>
            <w:hideMark/>
          </w:tcPr>
          <w:p w:rsidR="000F61AB" w:rsidRPr="00FB2547" w:rsidRDefault="000F61AB" w:rsidP="003E624C">
            <w:pPr>
              <w:jc w:val="both"/>
              <w:rPr>
                <w:rFonts w:ascii="Arial" w:hAnsi="Arial" w:cs="Arial"/>
                <w:sz w:val="19"/>
                <w:szCs w:val="19"/>
                <w:lang w:val="es-MX" w:eastAsia="es-MX"/>
              </w:rPr>
            </w:pPr>
            <w:r w:rsidRPr="00FB2547">
              <w:rPr>
                <w:rFonts w:ascii="Arial" w:hAnsi="Arial" w:cs="Arial"/>
                <w:sz w:val="19"/>
                <w:szCs w:val="19"/>
                <w:lang w:val="es-MX" w:eastAsia="es-MX"/>
              </w:rPr>
              <w:t>Reproducción de documento digitalizado por hoja:</w:t>
            </w:r>
          </w:p>
        </w:tc>
        <w:tc>
          <w:tcPr>
            <w:tcW w:w="1843" w:type="dxa"/>
            <w:shd w:val="clear" w:color="auto" w:fill="auto"/>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0.28</w:t>
            </w:r>
          </w:p>
        </w:tc>
      </w:tr>
    </w:tbl>
    <w:p w:rsidR="000F61AB" w:rsidRPr="00FB2547" w:rsidRDefault="000F61AB" w:rsidP="000F61AB">
      <w:pPr>
        <w:pStyle w:val="Textosinformato"/>
        <w:tabs>
          <w:tab w:val="right" w:leader="dot" w:pos="8828"/>
        </w:tabs>
        <w:rPr>
          <w:rFonts w:ascii="Arial" w:hAnsi="Arial" w:cs="Arial"/>
          <w:b/>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 xml:space="preserve">Capítulo Décimo </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 xml:space="preserve">Por los Servicios que presta la Secretaría de la </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Contraloría y Transparencia Gubernamental</w:t>
      </w:r>
    </w:p>
    <w:p w:rsidR="000F61AB" w:rsidRPr="00FB2547" w:rsidRDefault="000F61AB" w:rsidP="000F61AB">
      <w:pPr>
        <w:pStyle w:val="Textosinformato"/>
        <w:tabs>
          <w:tab w:val="right" w:leader="dot" w:pos="8828"/>
        </w:tabs>
        <w:jc w:val="both"/>
        <w:rPr>
          <w:rFonts w:ascii="Arial" w:hAnsi="Arial" w:cs="Arial"/>
          <w:b/>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Sección Primera</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De las Constancias</w:t>
      </w:r>
    </w:p>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jc w:val="both"/>
        <w:rPr>
          <w:rFonts w:ascii="Arial" w:hAnsi="Arial" w:cs="Arial"/>
          <w:sz w:val="19"/>
          <w:szCs w:val="19"/>
          <w:lang w:val="es-MX"/>
        </w:rPr>
      </w:pPr>
      <w:r w:rsidRPr="00FB2547">
        <w:rPr>
          <w:rFonts w:ascii="Arial" w:hAnsi="Arial" w:cs="Arial"/>
          <w:b/>
          <w:sz w:val="19"/>
          <w:szCs w:val="19"/>
          <w:lang w:val="es-MX"/>
        </w:rPr>
        <w:lastRenderedPageBreak/>
        <w:t>Artículo 80.</w:t>
      </w:r>
      <w:r w:rsidRPr="00FB2547">
        <w:rPr>
          <w:rFonts w:ascii="Arial" w:hAnsi="Arial" w:cs="Arial"/>
          <w:sz w:val="19"/>
          <w:szCs w:val="19"/>
          <w:lang w:val="es-MX"/>
        </w:rPr>
        <w:t xml:space="preserve"> Por los servicios que presta la Secretaría de la Contraloría y Transparencia Gubernamental, se causarán y pagarán los derechos de la siguiente forma: </w:t>
      </w:r>
    </w:p>
    <w:tbl>
      <w:tblPr>
        <w:tblW w:w="6820" w:type="dxa"/>
        <w:tblInd w:w="55" w:type="dxa"/>
        <w:tblCellMar>
          <w:left w:w="70" w:type="dxa"/>
          <w:right w:w="70" w:type="dxa"/>
        </w:tblCellMar>
        <w:tblLook w:val="0000" w:firstRow="0" w:lastRow="0" w:firstColumn="0" w:lastColumn="0" w:noHBand="0" w:noVBand="0"/>
      </w:tblPr>
      <w:tblGrid>
        <w:gridCol w:w="400"/>
        <w:gridCol w:w="4577"/>
        <w:gridCol w:w="1843"/>
      </w:tblGrid>
      <w:tr w:rsidR="000F61AB" w:rsidRPr="00FB2547" w:rsidTr="003E624C">
        <w:trPr>
          <w:trHeight w:val="567"/>
        </w:trPr>
        <w:tc>
          <w:tcPr>
            <w:tcW w:w="400" w:type="dxa"/>
          </w:tcPr>
          <w:p w:rsidR="000F61AB" w:rsidRPr="00FB2547" w:rsidRDefault="000F61AB" w:rsidP="003E624C">
            <w:pPr>
              <w:jc w:val="center"/>
              <w:rPr>
                <w:rFonts w:ascii="Arial" w:hAnsi="Arial" w:cs="Arial"/>
                <w:sz w:val="19"/>
                <w:szCs w:val="19"/>
                <w:lang w:val="es-MX"/>
              </w:rPr>
            </w:pPr>
          </w:p>
        </w:tc>
        <w:tc>
          <w:tcPr>
            <w:tcW w:w="4577" w:type="dxa"/>
            <w:shd w:val="clear" w:color="auto" w:fill="auto"/>
            <w:noWrap/>
            <w:vAlign w:val="bottom"/>
          </w:tcPr>
          <w:p w:rsidR="000F61AB" w:rsidRPr="00FB2547" w:rsidRDefault="000F61AB" w:rsidP="003E624C">
            <w:pPr>
              <w:jc w:val="center"/>
              <w:rPr>
                <w:rFonts w:ascii="Arial" w:hAnsi="Arial" w:cs="Arial"/>
                <w:sz w:val="19"/>
                <w:szCs w:val="19"/>
                <w:lang w:val="es-MX"/>
              </w:rPr>
            </w:pPr>
          </w:p>
        </w:tc>
        <w:tc>
          <w:tcPr>
            <w:tcW w:w="1843" w:type="dxa"/>
            <w:shd w:val="clear" w:color="auto" w:fill="auto"/>
            <w:noWrap/>
            <w:vAlign w:val="bottom"/>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Número de salarios mínimos</w:t>
            </w:r>
          </w:p>
        </w:tc>
      </w:tr>
      <w:tr w:rsidR="000F61AB" w:rsidRPr="00FB2547" w:rsidTr="003E624C">
        <w:trPr>
          <w:trHeight w:val="121"/>
        </w:trPr>
        <w:tc>
          <w:tcPr>
            <w:tcW w:w="400" w:type="dxa"/>
            <w:shd w:val="clear" w:color="auto" w:fill="auto"/>
            <w:noWrap/>
            <w:vAlign w:val="bottom"/>
          </w:tcPr>
          <w:p w:rsidR="000F61AB" w:rsidRPr="00FB2547" w:rsidRDefault="000F61AB" w:rsidP="003E624C">
            <w:pPr>
              <w:jc w:val="center"/>
              <w:rPr>
                <w:rFonts w:ascii="Arial" w:hAnsi="Arial" w:cs="Arial"/>
                <w:sz w:val="19"/>
                <w:szCs w:val="19"/>
                <w:lang w:val="es-MX"/>
              </w:rPr>
            </w:pPr>
          </w:p>
        </w:tc>
        <w:tc>
          <w:tcPr>
            <w:tcW w:w="4577" w:type="dxa"/>
            <w:shd w:val="clear" w:color="auto" w:fill="auto"/>
            <w:noWrap/>
            <w:vAlign w:val="bottom"/>
          </w:tcPr>
          <w:p w:rsidR="000F61AB" w:rsidRPr="00FB2547" w:rsidRDefault="000F61AB" w:rsidP="003E624C">
            <w:pPr>
              <w:rPr>
                <w:rFonts w:ascii="Arial" w:hAnsi="Arial" w:cs="Arial"/>
                <w:sz w:val="19"/>
                <w:szCs w:val="19"/>
                <w:lang w:val="es-MX"/>
              </w:rPr>
            </w:pPr>
          </w:p>
        </w:tc>
        <w:tc>
          <w:tcPr>
            <w:tcW w:w="1843" w:type="dxa"/>
            <w:shd w:val="clear" w:color="auto" w:fill="auto"/>
            <w:noWrap/>
            <w:vAlign w:val="bottom"/>
          </w:tcPr>
          <w:p w:rsidR="000F61AB" w:rsidRPr="00FB2547" w:rsidRDefault="000F61AB" w:rsidP="003E624C">
            <w:pPr>
              <w:jc w:val="center"/>
              <w:rPr>
                <w:rFonts w:ascii="Arial" w:hAnsi="Arial" w:cs="Arial"/>
                <w:sz w:val="19"/>
                <w:szCs w:val="19"/>
                <w:lang w:val="es-MX"/>
              </w:rPr>
            </w:pPr>
          </w:p>
        </w:tc>
      </w:tr>
      <w:tr w:rsidR="000F61AB" w:rsidRPr="00FB2547" w:rsidTr="003E624C">
        <w:trPr>
          <w:trHeight w:val="567"/>
        </w:trPr>
        <w:tc>
          <w:tcPr>
            <w:tcW w:w="400" w:type="dxa"/>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I</w:t>
            </w:r>
          </w:p>
        </w:tc>
        <w:tc>
          <w:tcPr>
            <w:tcW w:w="4577" w:type="dxa"/>
            <w:shd w:val="clear" w:color="auto" w:fill="auto"/>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Por la expedición de constancias de no Inhabilitación o de inhabilitación:</w:t>
            </w:r>
          </w:p>
        </w:tc>
        <w:tc>
          <w:tcPr>
            <w:tcW w:w="1843" w:type="dxa"/>
            <w:shd w:val="clear" w:color="auto" w:fill="auto"/>
          </w:tcPr>
          <w:p w:rsidR="000F61AB" w:rsidRPr="00FB2547" w:rsidRDefault="000F61AB" w:rsidP="003E624C">
            <w:pPr>
              <w:jc w:val="right"/>
              <w:rPr>
                <w:rFonts w:ascii="Arial" w:hAnsi="Arial" w:cs="Arial"/>
                <w:bCs/>
                <w:sz w:val="19"/>
                <w:szCs w:val="19"/>
                <w:lang w:val="es-MX"/>
              </w:rPr>
            </w:pPr>
          </w:p>
          <w:p w:rsidR="000F61AB" w:rsidRPr="00FB2547" w:rsidRDefault="000F61AB" w:rsidP="003E624C">
            <w:pPr>
              <w:jc w:val="center"/>
              <w:rPr>
                <w:rFonts w:ascii="Arial" w:hAnsi="Arial" w:cs="Arial"/>
                <w:bCs/>
                <w:sz w:val="19"/>
                <w:szCs w:val="19"/>
                <w:lang w:val="es-MX"/>
              </w:rPr>
            </w:pPr>
            <w:r w:rsidRPr="00FB2547">
              <w:rPr>
                <w:rFonts w:ascii="Arial" w:hAnsi="Arial" w:cs="Arial"/>
                <w:bCs/>
                <w:sz w:val="19"/>
                <w:szCs w:val="19"/>
                <w:lang w:val="es-MX"/>
              </w:rPr>
              <w:t>1.50</w:t>
            </w:r>
          </w:p>
        </w:tc>
      </w:tr>
      <w:tr w:rsidR="000F61AB" w:rsidRPr="00FB2547" w:rsidTr="003E624C">
        <w:trPr>
          <w:trHeight w:val="567"/>
        </w:trPr>
        <w:tc>
          <w:tcPr>
            <w:tcW w:w="400" w:type="dxa"/>
            <w:shd w:val="clear" w:color="auto" w:fill="auto"/>
            <w:noWrap/>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II</w:t>
            </w:r>
          </w:p>
        </w:tc>
        <w:tc>
          <w:tcPr>
            <w:tcW w:w="4577" w:type="dxa"/>
            <w:shd w:val="clear" w:color="auto" w:fill="auto"/>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Por la expedición de constancias de no existencia de sanciones:</w:t>
            </w:r>
          </w:p>
        </w:tc>
        <w:tc>
          <w:tcPr>
            <w:tcW w:w="1843" w:type="dxa"/>
            <w:shd w:val="clear" w:color="auto" w:fill="auto"/>
          </w:tcPr>
          <w:p w:rsidR="000F61AB" w:rsidRPr="00FB2547" w:rsidRDefault="000F61AB" w:rsidP="003E624C">
            <w:pPr>
              <w:jc w:val="center"/>
              <w:rPr>
                <w:rFonts w:ascii="Arial" w:hAnsi="Arial" w:cs="Arial"/>
                <w:bCs/>
                <w:sz w:val="19"/>
                <w:szCs w:val="19"/>
                <w:lang w:val="es-MX"/>
              </w:rPr>
            </w:pPr>
          </w:p>
          <w:p w:rsidR="000F61AB" w:rsidRPr="00FB2547" w:rsidRDefault="000F61AB" w:rsidP="003E624C">
            <w:pPr>
              <w:jc w:val="center"/>
              <w:rPr>
                <w:rFonts w:ascii="Arial" w:hAnsi="Arial" w:cs="Arial"/>
                <w:bCs/>
                <w:sz w:val="19"/>
                <w:szCs w:val="19"/>
                <w:lang w:val="es-MX"/>
              </w:rPr>
            </w:pPr>
            <w:r w:rsidRPr="00FB2547">
              <w:rPr>
                <w:rFonts w:ascii="Arial" w:hAnsi="Arial" w:cs="Arial"/>
                <w:bCs/>
                <w:sz w:val="19"/>
                <w:szCs w:val="19"/>
                <w:lang w:val="es-MX"/>
              </w:rPr>
              <w:t>1.50</w:t>
            </w:r>
          </w:p>
        </w:tc>
      </w:tr>
    </w:tbl>
    <w:p w:rsidR="000F61AB" w:rsidRPr="00FB2547" w:rsidRDefault="000F61AB" w:rsidP="000F61AB">
      <w:pPr>
        <w:rPr>
          <w:rFonts w:ascii="Arial" w:hAnsi="Arial" w:cs="Arial"/>
          <w:b/>
          <w:sz w:val="19"/>
          <w:szCs w:val="19"/>
          <w:lang w:val="es-MX"/>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Sección Segunda</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Inspección y Vigilancia</w:t>
      </w:r>
    </w:p>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pacing w:val="-2"/>
          <w:sz w:val="19"/>
          <w:szCs w:val="19"/>
        </w:rPr>
        <w:t>Artículo 81.</w:t>
      </w:r>
      <w:r w:rsidRPr="00FB2547">
        <w:rPr>
          <w:rFonts w:ascii="Arial" w:hAnsi="Arial" w:cs="Arial"/>
          <w:spacing w:val="-2"/>
          <w:sz w:val="19"/>
          <w:szCs w:val="19"/>
        </w:rPr>
        <w:t xml:space="preserve"> Por los servicios de inspección, vigilancia y control que las leyes le encomienden a la Secretaría de la Contraloría y Transparencia Gubernamental, los contratistas que celebren contratos de obra pública y servicios relacionados con la misma, con dependencias y entidades, pagarán sobre el importe de cada una de las estimaciones de trabajo el cinco al millar.</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sz w:val="19"/>
          <w:szCs w:val="19"/>
        </w:rPr>
        <w:t>Las oficinas pagadoras de las dependencias de la administración pública central y descentralizada, al hacer el pago de las estimaciones de obra, retendrán el importe del derecho a que se refiere el párrafo anterior y depositarán de inmediato a la cuenta bancaria que para tal efecto aperture dicha Secretaría.</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sz w:val="19"/>
          <w:szCs w:val="19"/>
        </w:rPr>
        <w:t>Los ingresos que se obtengan por la recaudación de este derecho, se destinarán a la Secretaría de la Contraloría y Transparencia Gubernamental, para el fortalecimiento del servicio de inspección y vigilancia a que se refiere este artículo.</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Cs/>
          <w:sz w:val="19"/>
          <w:szCs w:val="19"/>
        </w:rPr>
        <w:t>Para efectos de lo anterior, la Secretaría de la Contraloría y Transparencia Gubernamental d</w:t>
      </w:r>
      <w:r w:rsidRPr="00FB2547">
        <w:rPr>
          <w:rFonts w:ascii="Arial" w:hAnsi="Arial" w:cs="Arial"/>
          <w:sz w:val="19"/>
          <w:szCs w:val="19"/>
        </w:rPr>
        <w:t>eberá realizar la conciliación con la Secretaría de Finanzas dentro de los primeros 10 días naturales de concluido el mes de calendario sobre lo recaudado para que se proceda al registro de los ingresos y egresos que correspondan a efecto de informar en la Cuenta Pública del Estado.</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sz w:val="19"/>
          <w:szCs w:val="19"/>
        </w:rPr>
        <w:t>La omisión total o parcial en lo antes señalado, afectará el presupuesto de la dependencia en un equivalente a dos veces el valor de la omisión efectuada, sin perjuicio de las demás sanciones establecidas en otras Leyes para los citados servidores públicos.</w:t>
      </w:r>
    </w:p>
    <w:p w:rsidR="000F61AB" w:rsidRPr="00FB2547" w:rsidRDefault="000F61AB" w:rsidP="000F61AB">
      <w:pPr>
        <w:pStyle w:val="Textosinformato"/>
        <w:tabs>
          <w:tab w:val="right" w:leader="dot" w:pos="8828"/>
        </w:tabs>
        <w:jc w:val="both"/>
        <w:rPr>
          <w:rFonts w:ascii="Arial" w:hAnsi="Arial" w:cs="Arial"/>
          <w:b/>
          <w:bCs/>
          <w:sz w:val="19"/>
          <w:szCs w:val="19"/>
        </w:rPr>
      </w:pPr>
    </w:p>
    <w:p w:rsidR="000F61AB" w:rsidRPr="00C41774" w:rsidRDefault="000F61AB" w:rsidP="000F61AB">
      <w:pPr>
        <w:jc w:val="both"/>
        <w:rPr>
          <w:rFonts w:ascii="Arial" w:hAnsi="Arial" w:cs="Arial"/>
          <w:bCs/>
          <w:i/>
          <w:sz w:val="19"/>
          <w:szCs w:val="19"/>
        </w:rPr>
      </w:pPr>
      <w:r w:rsidRPr="00C41774">
        <w:rPr>
          <w:rFonts w:ascii="Arial" w:hAnsi="Arial" w:cs="Arial"/>
          <w:b/>
          <w:bCs/>
          <w:i/>
          <w:sz w:val="19"/>
          <w:szCs w:val="19"/>
        </w:rPr>
        <w:t>Artículo 82.</w:t>
      </w:r>
      <w:r w:rsidRPr="00C41774">
        <w:rPr>
          <w:rFonts w:ascii="Arial" w:hAnsi="Arial" w:cs="Arial"/>
          <w:bCs/>
          <w:i/>
          <w:sz w:val="19"/>
          <w:szCs w:val="19"/>
        </w:rPr>
        <w:t xml:space="preserve"> Las personas físicas, morales o unidades económicas en su carácter de proveedores o prestadores de servicios al Gobierno del Estado, causarán y pagarán sobre el importe total de la contratación sin incluir el Impuesto al Valor Agregado, el dos punto cinco por ciento por los servicios de </w:t>
      </w:r>
      <w:r w:rsidRPr="00C41774">
        <w:rPr>
          <w:rFonts w:ascii="Arial" w:hAnsi="Arial" w:cs="Arial"/>
          <w:bCs/>
          <w:i/>
          <w:sz w:val="19"/>
          <w:szCs w:val="19"/>
        </w:rPr>
        <w:lastRenderedPageBreak/>
        <w:t>inspección, vigilancia y control a cargo de la Secretaría de la Contraloría y Transparencia Gubernamental.</w:t>
      </w:r>
    </w:p>
    <w:p w:rsidR="000F61AB" w:rsidRPr="00C41774" w:rsidRDefault="000F61AB" w:rsidP="000F61AB">
      <w:pPr>
        <w:jc w:val="both"/>
        <w:rPr>
          <w:rFonts w:ascii="Arial" w:hAnsi="Arial" w:cs="Arial"/>
          <w:bCs/>
          <w:i/>
          <w:sz w:val="19"/>
          <w:szCs w:val="19"/>
        </w:rPr>
      </w:pPr>
    </w:p>
    <w:p w:rsidR="000F61AB" w:rsidRPr="00C41774" w:rsidRDefault="000F61AB" w:rsidP="000F61AB">
      <w:pPr>
        <w:jc w:val="both"/>
        <w:rPr>
          <w:rFonts w:ascii="Arial" w:hAnsi="Arial" w:cs="Arial"/>
          <w:bCs/>
          <w:i/>
          <w:sz w:val="19"/>
          <w:szCs w:val="19"/>
        </w:rPr>
      </w:pPr>
      <w:r w:rsidRPr="00C41774">
        <w:rPr>
          <w:rFonts w:ascii="Arial" w:hAnsi="Arial" w:cs="Arial"/>
          <w:bCs/>
          <w:i/>
          <w:sz w:val="19"/>
          <w:szCs w:val="19"/>
        </w:rPr>
        <w:t>Las Dependencias y Entidades retendrán el importe del derecho a que se refiere el presente artículo y depositarán de inmediato a la cuenta bancaria que para tal efecto aperture la Secretaría de Finanza, debiendo de dar aviso sobre el depósito efectuado.</w:t>
      </w:r>
    </w:p>
    <w:p w:rsidR="000F61AB" w:rsidRPr="00C41774" w:rsidRDefault="000F61AB" w:rsidP="000F61AB">
      <w:pPr>
        <w:jc w:val="both"/>
        <w:rPr>
          <w:rFonts w:ascii="Arial" w:hAnsi="Arial" w:cs="Arial"/>
          <w:bCs/>
          <w:i/>
          <w:sz w:val="19"/>
          <w:szCs w:val="19"/>
        </w:rPr>
      </w:pPr>
    </w:p>
    <w:p w:rsidR="000F61AB" w:rsidRPr="00C41774" w:rsidRDefault="000F61AB" w:rsidP="000F61AB">
      <w:pPr>
        <w:pStyle w:val="Subttulo"/>
        <w:spacing w:line="24" w:lineRule="atLeast"/>
        <w:jc w:val="both"/>
        <w:rPr>
          <w:rFonts w:ascii="Arial" w:hAnsi="Arial" w:cs="Arial"/>
          <w:b w:val="0"/>
          <w:i/>
          <w:sz w:val="19"/>
          <w:szCs w:val="19"/>
          <w:vertAlign w:val="superscript"/>
          <w:lang w:val="es-MX"/>
        </w:rPr>
      </w:pPr>
      <w:r w:rsidRPr="00C41774">
        <w:rPr>
          <w:rFonts w:ascii="Arial" w:hAnsi="Arial" w:cs="Arial"/>
          <w:b w:val="0"/>
          <w:i/>
          <w:sz w:val="19"/>
          <w:szCs w:val="19"/>
        </w:rPr>
        <w:t xml:space="preserve">Los ingresos que se obtengan por la recaudación de este derecho, se destinarán hasta en un </w:t>
      </w:r>
      <w:r w:rsidRPr="00C41774">
        <w:rPr>
          <w:rFonts w:ascii="Arial" w:hAnsi="Arial" w:cs="Arial"/>
          <w:b w:val="0"/>
          <w:i/>
          <w:sz w:val="19"/>
          <w:szCs w:val="19"/>
          <w:lang w:val="es-MX"/>
        </w:rPr>
        <w:t>5</w:t>
      </w:r>
      <w:r w:rsidRPr="00C41774">
        <w:rPr>
          <w:rFonts w:ascii="Arial" w:hAnsi="Arial" w:cs="Arial"/>
          <w:b w:val="0"/>
          <w:i/>
          <w:sz w:val="19"/>
          <w:szCs w:val="19"/>
        </w:rPr>
        <w:t>0 por ciento de los montos que les correspondan a la Secretaría de</w:t>
      </w:r>
      <w:r w:rsidRPr="00C41774">
        <w:rPr>
          <w:rFonts w:ascii="Arial" w:hAnsi="Arial" w:cs="Arial"/>
          <w:b w:val="0"/>
          <w:i/>
          <w:sz w:val="19"/>
          <w:szCs w:val="19"/>
          <w:lang w:val="es-MX"/>
        </w:rPr>
        <w:t xml:space="preserve"> la Contraloría y Transparencia Gubernamental</w:t>
      </w:r>
      <w:r w:rsidRPr="00C41774">
        <w:rPr>
          <w:rFonts w:ascii="Arial" w:hAnsi="Arial" w:cs="Arial"/>
          <w:b w:val="0"/>
          <w:i/>
          <w:sz w:val="19"/>
          <w:szCs w:val="19"/>
        </w:rPr>
        <w:t xml:space="preserve">; el </w:t>
      </w:r>
      <w:r w:rsidRPr="00C41774">
        <w:rPr>
          <w:rFonts w:ascii="Arial" w:hAnsi="Arial" w:cs="Arial"/>
          <w:b w:val="0"/>
          <w:i/>
          <w:sz w:val="19"/>
          <w:szCs w:val="19"/>
          <w:lang w:val="es-MX"/>
        </w:rPr>
        <w:t>5</w:t>
      </w:r>
      <w:r w:rsidRPr="00C41774">
        <w:rPr>
          <w:rFonts w:ascii="Arial" w:hAnsi="Arial" w:cs="Arial"/>
          <w:b w:val="0"/>
          <w:i/>
          <w:sz w:val="19"/>
          <w:szCs w:val="19"/>
        </w:rPr>
        <w:t>0 por ciento será destinado y ejercido para la evaluación del desempeño a que se refiere la Ley de Coordinación Fiscal, Ley Estatal de Presupuesto y Responsabilidad Hacendaria y las demás disposiciones legales aplicables.</w:t>
      </w:r>
      <w:r w:rsidRPr="00C41774">
        <w:rPr>
          <w:rFonts w:ascii="Arial" w:hAnsi="Arial" w:cs="Arial"/>
          <w:b w:val="0"/>
          <w:i/>
          <w:sz w:val="19"/>
          <w:szCs w:val="19"/>
          <w:vertAlign w:val="superscript"/>
        </w:rPr>
        <w:t xml:space="preserve"> </w:t>
      </w:r>
    </w:p>
    <w:p w:rsidR="000F61AB" w:rsidRPr="00C41774" w:rsidRDefault="000F61AB" w:rsidP="000F61AB">
      <w:pPr>
        <w:pStyle w:val="Subttulo"/>
        <w:spacing w:line="24" w:lineRule="atLeast"/>
        <w:jc w:val="both"/>
        <w:rPr>
          <w:rFonts w:ascii="Arial" w:hAnsi="Arial" w:cs="Arial"/>
          <w:b w:val="0"/>
          <w:i/>
          <w:sz w:val="19"/>
          <w:szCs w:val="19"/>
          <w:lang w:val="es-MX"/>
        </w:rPr>
      </w:pPr>
    </w:p>
    <w:p w:rsidR="000F61AB" w:rsidRPr="00F42515" w:rsidRDefault="000F61AB" w:rsidP="000F61AB">
      <w:pPr>
        <w:pStyle w:val="Textosinformato"/>
        <w:tabs>
          <w:tab w:val="right" w:leader="dot" w:pos="8828"/>
        </w:tabs>
        <w:jc w:val="both"/>
        <w:rPr>
          <w:rFonts w:ascii="Arial" w:hAnsi="Arial" w:cs="Arial"/>
          <w:i/>
          <w:sz w:val="19"/>
          <w:szCs w:val="19"/>
          <w:vertAlign w:val="superscript"/>
        </w:rPr>
      </w:pPr>
      <w:r w:rsidRPr="00C41774">
        <w:rPr>
          <w:rFonts w:ascii="Arial" w:hAnsi="Arial" w:cs="Arial"/>
          <w:i/>
          <w:sz w:val="19"/>
          <w:szCs w:val="19"/>
        </w:rPr>
        <w:t>Se faculta a la Secretaría de Finanzas para que en el ámbito de su competencia emita las disposiciones administrativas y legales, para la implementación del presente artículo.</w:t>
      </w:r>
      <w:r w:rsidRPr="00C41774">
        <w:rPr>
          <w:rFonts w:ascii="Arial" w:hAnsi="Arial" w:cs="Arial"/>
          <w:i/>
          <w:sz w:val="19"/>
          <w:szCs w:val="19"/>
          <w:vertAlign w:val="superscript"/>
        </w:rPr>
        <w:t xml:space="preserve"> (Reforma según Decreto </w:t>
      </w:r>
      <w:r>
        <w:rPr>
          <w:rFonts w:ascii="Arial" w:hAnsi="Arial" w:cs="Arial"/>
          <w:i/>
          <w:sz w:val="19"/>
          <w:szCs w:val="19"/>
          <w:vertAlign w:val="superscript"/>
        </w:rPr>
        <w:t>Núm. 1669 PPOE Extra de fecha 31-12-2015)</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Título Cuarto</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Por los Servicios que se prestan en Materia Educativa</w:t>
      </w:r>
    </w:p>
    <w:p w:rsidR="000F61AB" w:rsidRPr="00FB2547" w:rsidRDefault="000F61AB" w:rsidP="000F61AB">
      <w:pPr>
        <w:pStyle w:val="Textosinformato"/>
        <w:tabs>
          <w:tab w:val="right" w:leader="dot" w:pos="8828"/>
        </w:tabs>
        <w:rPr>
          <w:rFonts w:ascii="Arial" w:hAnsi="Arial" w:cs="Arial"/>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Capítulo Primero</w:t>
      </w:r>
    </w:p>
    <w:p w:rsidR="000F61AB" w:rsidRPr="00FB2547" w:rsidRDefault="000F61AB" w:rsidP="000F61AB">
      <w:pPr>
        <w:pStyle w:val="Textosinformato"/>
        <w:tabs>
          <w:tab w:val="right" w:leader="dot" w:pos="8828"/>
        </w:tabs>
        <w:jc w:val="center"/>
        <w:rPr>
          <w:rFonts w:ascii="Arial" w:hAnsi="Arial" w:cs="Arial"/>
          <w:sz w:val="19"/>
          <w:szCs w:val="19"/>
        </w:rPr>
      </w:pPr>
      <w:r w:rsidRPr="00FB2547">
        <w:rPr>
          <w:rFonts w:ascii="Arial" w:hAnsi="Arial" w:cs="Arial"/>
          <w:b/>
          <w:sz w:val="19"/>
          <w:szCs w:val="19"/>
        </w:rPr>
        <w:t>Por los Servicios que presta “Novauniversitas</w:t>
      </w:r>
      <w:r w:rsidRPr="00FB2547">
        <w:rPr>
          <w:rFonts w:ascii="Arial" w:hAnsi="Arial" w:cs="Arial"/>
          <w:sz w:val="19"/>
          <w:szCs w:val="19"/>
        </w:rPr>
        <w:t>”</w:t>
      </w:r>
    </w:p>
    <w:p w:rsidR="000F61AB" w:rsidRPr="00FB2547" w:rsidRDefault="000F61AB" w:rsidP="000F61AB">
      <w:pPr>
        <w:pStyle w:val="Textosinformato"/>
        <w:tabs>
          <w:tab w:val="right" w:leader="dot" w:pos="8828"/>
        </w:tabs>
        <w:jc w:val="center"/>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Artículo 83.</w:t>
      </w:r>
      <w:r w:rsidRPr="00FB2547">
        <w:rPr>
          <w:rFonts w:ascii="Arial" w:hAnsi="Arial" w:cs="Arial"/>
          <w:sz w:val="19"/>
          <w:szCs w:val="19"/>
        </w:rPr>
        <w:t xml:space="preserve"> Los contribuyentes que reciban servicios en materia educativa a cargo de Novauniversitas, se causarán y pagarán los derechos de la siguiente forma:</w:t>
      </w:r>
    </w:p>
    <w:p w:rsidR="000F61AB" w:rsidRPr="00FB2547" w:rsidRDefault="000F61AB" w:rsidP="000F61AB">
      <w:pPr>
        <w:pStyle w:val="Textosinformato"/>
        <w:tabs>
          <w:tab w:val="right" w:leader="dot" w:pos="8828"/>
        </w:tabs>
        <w:jc w:val="both"/>
        <w:rPr>
          <w:rFonts w:ascii="Arial" w:hAnsi="Arial" w:cs="Arial"/>
          <w:sz w:val="19"/>
          <w:szCs w:val="19"/>
        </w:rPr>
      </w:pPr>
    </w:p>
    <w:tbl>
      <w:tblPr>
        <w:tblW w:w="6786" w:type="dxa"/>
        <w:tblInd w:w="108" w:type="dxa"/>
        <w:tblLook w:val="0000" w:firstRow="0" w:lastRow="0" w:firstColumn="0" w:lastColumn="0" w:noHBand="0" w:noVBand="0"/>
      </w:tblPr>
      <w:tblGrid>
        <w:gridCol w:w="496"/>
        <w:gridCol w:w="450"/>
        <w:gridCol w:w="3969"/>
        <w:gridCol w:w="1871"/>
      </w:tblGrid>
      <w:tr w:rsidR="000F61AB" w:rsidRPr="00FB2547" w:rsidTr="003E624C">
        <w:trPr>
          <w:trHeight w:val="133"/>
        </w:trPr>
        <w:tc>
          <w:tcPr>
            <w:tcW w:w="496" w:type="dxa"/>
            <w:noWrap/>
          </w:tcPr>
          <w:p w:rsidR="000F61AB" w:rsidRPr="00FB2547" w:rsidRDefault="000F61AB" w:rsidP="003E624C">
            <w:pPr>
              <w:rPr>
                <w:rFonts w:ascii="Arial" w:hAnsi="Arial" w:cs="Arial"/>
                <w:b/>
                <w:bCs/>
                <w:sz w:val="19"/>
                <w:szCs w:val="19"/>
                <w:lang w:val="es-MX"/>
              </w:rPr>
            </w:pPr>
          </w:p>
        </w:tc>
        <w:tc>
          <w:tcPr>
            <w:tcW w:w="450" w:type="dxa"/>
            <w:noWrap/>
          </w:tcPr>
          <w:p w:rsidR="000F61AB" w:rsidRPr="00FB2547" w:rsidRDefault="000F61AB" w:rsidP="003E624C">
            <w:pPr>
              <w:rPr>
                <w:rFonts w:ascii="Arial" w:hAnsi="Arial" w:cs="Arial"/>
                <w:b/>
                <w:bCs/>
                <w:sz w:val="19"/>
                <w:szCs w:val="19"/>
                <w:lang w:val="es-MX"/>
              </w:rPr>
            </w:pPr>
          </w:p>
        </w:tc>
        <w:tc>
          <w:tcPr>
            <w:tcW w:w="3969" w:type="dxa"/>
          </w:tcPr>
          <w:p w:rsidR="000F61AB" w:rsidRPr="00FB2547" w:rsidRDefault="000F61AB" w:rsidP="003E624C">
            <w:pPr>
              <w:jc w:val="both"/>
              <w:rPr>
                <w:rFonts w:ascii="Arial" w:hAnsi="Arial" w:cs="Arial"/>
                <w:b/>
                <w:bCs/>
                <w:sz w:val="19"/>
                <w:szCs w:val="19"/>
                <w:lang w:val="es-MX"/>
              </w:rPr>
            </w:pP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Número de salarios mínimos</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450" w:type="dxa"/>
            <w:noWrap/>
          </w:tcPr>
          <w:p w:rsidR="000F61AB" w:rsidRPr="00FB2547" w:rsidRDefault="000F61AB" w:rsidP="003E624C">
            <w:pPr>
              <w:rPr>
                <w:rFonts w:ascii="Arial" w:hAnsi="Arial" w:cs="Arial"/>
                <w:sz w:val="19"/>
                <w:szCs w:val="19"/>
                <w:lang w:val="es-MX"/>
              </w:rPr>
            </w:pPr>
          </w:p>
        </w:tc>
        <w:tc>
          <w:tcPr>
            <w:tcW w:w="3969"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Licenciatura escolarizada:</w:t>
            </w:r>
          </w:p>
        </w:tc>
        <w:tc>
          <w:tcPr>
            <w:tcW w:w="1871" w:type="dxa"/>
          </w:tcPr>
          <w:p w:rsidR="000F61AB" w:rsidRPr="00FB2547" w:rsidRDefault="000F61AB" w:rsidP="003E624C">
            <w:pPr>
              <w:jc w:val="center"/>
              <w:rPr>
                <w:rFonts w:ascii="Arial" w:hAnsi="Arial" w:cs="Arial"/>
                <w:sz w:val="19"/>
                <w:szCs w:val="19"/>
                <w:lang w:val="es-MX"/>
              </w:rPr>
            </w:pP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50"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3969"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Ficha para el examen de selección:</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3.92</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50"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3969"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Curso propedéutico largo: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58.68</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50"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3969"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Curso propedéutico corto: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58.68</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50"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w:t>
            </w:r>
          </w:p>
        </w:tc>
        <w:tc>
          <w:tcPr>
            <w:tcW w:w="3969"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Inscripción:</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6.44</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50"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w:t>
            </w:r>
          </w:p>
        </w:tc>
        <w:tc>
          <w:tcPr>
            <w:tcW w:w="3969"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Reinscripción:</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4.36</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50"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f)</w:t>
            </w:r>
          </w:p>
        </w:tc>
        <w:tc>
          <w:tcPr>
            <w:tcW w:w="3969"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Colegiatura mensual: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21.24</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50"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g)</w:t>
            </w:r>
          </w:p>
        </w:tc>
        <w:tc>
          <w:tcPr>
            <w:tcW w:w="3969"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extraordinario: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4.44</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50"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h)</w:t>
            </w:r>
          </w:p>
        </w:tc>
        <w:tc>
          <w:tcPr>
            <w:tcW w:w="3969"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especial: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6.76</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50"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3969"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Reposición de credencial: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1.25</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50"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j)</w:t>
            </w:r>
          </w:p>
        </w:tc>
        <w:tc>
          <w:tcPr>
            <w:tcW w:w="3969"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Constancia de estudios:</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0.79</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50"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k)</w:t>
            </w:r>
          </w:p>
        </w:tc>
        <w:tc>
          <w:tcPr>
            <w:tcW w:w="3969"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Certificado parcial o total: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7.83</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50"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l)</w:t>
            </w:r>
          </w:p>
        </w:tc>
        <w:tc>
          <w:tcPr>
            <w:tcW w:w="3969"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de titulación:</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17.28</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50"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m)</w:t>
            </w:r>
          </w:p>
        </w:tc>
        <w:tc>
          <w:tcPr>
            <w:tcW w:w="3969" w:type="dxa"/>
          </w:tcPr>
          <w:p w:rsidR="000F61AB" w:rsidRPr="00FB2547" w:rsidRDefault="000F61AB" w:rsidP="003E624C">
            <w:pPr>
              <w:tabs>
                <w:tab w:val="left" w:pos="3060"/>
              </w:tabs>
              <w:rPr>
                <w:rFonts w:ascii="Arial" w:hAnsi="Arial" w:cs="Arial"/>
                <w:sz w:val="19"/>
                <w:szCs w:val="19"/>
                <w:lang w:val="es-MX"/>
              </w:rPr>
            </w:pPr>
            <w:r w:rsidRPr="00FB2547">
              <w:rPr>
                <w:rFonts w:ascii="Arial" w:hAnsi="Arial" w:cs="Arial"/>
                <w:sz w:val="19"/>
                <w:szCs w:val="19"/>
                <w:lang w:val="es-MX"/>
              </w:rPr>
              <w:t>Expedición de título: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23.08</w:t>
            </w:r>
          </w:p>
        </w:tc>
      </w:tr>
      <w:tr w:rsidR="000F61AB" w:rsidRPr="00FB2547" w:rsidTr="003E624C">
        <w:trPr>
          <w:trHeight w:val="229"/>
        </w:trPr>
        <w:tc>
          <w:tcPr>
            <w:tcW w:w="496" w:type="dxa"/>
            <w:noWrap/>
          </w:tcPr>
          <w:p w:rsidR="000F61AB" w:rsidRPr="00FB2547" w:rsidRDefault="000F61AB" w:rsidP="003E624C">
            <w:pPr>
              <w:rPr>
                <w:rFonts w:ascii="Arial" w:hAnsi="Arial" w:cs="Arial"/>
                <w:sz w:val="19"/>
                <w:szCs w:val="19"/>
                <w:lang w:val="es-MX"/>
              </w:rPr>
            </w:pPr>
          </w:p>
        </w:tc>
        <w:tc>
          <w:tcPr>
            <w:tcW w:w="450"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n)</w:t>
            </w:r>
          </w:p>
        </w:tc>
        <w:tc>
          <w:tcPr>
            <w:tcW w:w="3969" w:type="dxa"/>
          </w:tcPr>
          <w:p w:rsidR="000F61AB" w:rsidRPr="00FB2547" w:rsidRDefault="000F61AB" w:rsidP="003E624C">
            <w:pPr>
              <w:rPr>
                <w:sz w:val="19"/>
                <w:szCs w:val="19"/>
              </w:rPr>
            </w:pPr>
            <w:r w:rsidRPr="00FB2547">
              <w:rPr>
                <w:rFonts w:ascii="Arial" w:hAnsi="Arial" w:cs="Arial"/>
                <w:sz w:val="19"/>
                <w:szCs w:val="19"/>
                <w:lang w:val="es-MX"/>
              </w:rPr>
              <w:t xml:space="preserve">Se deroga </w:t>
            </w:r>
            <w:r w:rsidRPr="00FB2547">
              <w:rPr>
                <w:rFonts w:ascii="Arial" w:hAnsi="Arial" w:cs="Arial"/>
                <w:sz w:val="19"/>
                <w:szCs w:val="19"/>
                <w:vertAlign w:val="superscript"/>
              </w:rPr>
              <w:t>(Derogado según Decreto No.13 PPOE Extra de fecha 31-12-2013)</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w:t>
            </w:r>
          </w:p>
        </w:tc>
      </w:tr>
      <w:tr w:rsidR="000F61AB" w:rsidRPr="00FB2547" w:rsidTr="003E624C">
        <w:trPr>
          <w:trHeight w:val="135"/>
        </w:trPr>
        <w:tc>
          <w:tcPr>
            <w:tcW w:w="496" w:type="dxa"/>
            <w:noWrap/>
          </w:tcPr>
          <w:p w:rsidR="000F61AB" w:rsidRPr="00FB2547" w:rsidRDefault="000F61AB" w:rsidP="003E624C">
            <w:pPr>
              <w:rPr>
                <w:rFonts w:ascii="Arial" w:hAnsi="Arial" w:cs="Arial"/>
                <w:sz w:val="19"/>
                <w:szCs w:val="19"/>
                <w:lang w:val="es-MX"/>
              </w:rPr>
            </w:pPr>
          </w:p>
        </w:tc>
        <w:tc>
          <w:tcPr>
            <w:tcW w:w="450"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 xml:space="preserve">ñ) </w:t>
            </w:r>
          </w:p>
        </w:tc>
        <w:tc>
          <w:tcPr>
            <w:tcW w:w="3969"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Curso de verano: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7.83</w:t>
            </w:r>
          </w:p>
        </w:tc>
      </w:tr>
      <w:tr w:rsidR="000F61AB" w:rsidRPr="00FB2547" w:rsidTr="003E624C">
        <w:trPr>
          <w:trHeight w:val="168"/>
        </w:trPr>
        <w:tc>
          <w:tcPr>
            <w:tcW w:w="496" w:type="dxa"/>
            <w:noWrap/>
          </w:tcPr>
          <w:p w:rsidR="000F61AB" w:rsidRPr="00FB2547" w:rsidRDefault="000F61AB" w:rsidP="003E624C">
            <w:pPr>
              <w:rPr>
                <w:rFonts w:ascii="Arial" w:hAnsi="Arial" w:cs="Arial"/>
                <w:sz w:val="19"/>
                <w:szCs w:val="19"/>
                <w:lang w:val="es-MX"/>
              </w:rPr>
            </w:pPr>
          </w:p>
        </w:tc>
        <w:tc>
          <w:tcPr>
            <w:tcW w:w="450" w:type="dxa"/>
            <w:noWrap/>
          </w:tcPr>
          <w:p w:rsidR="000F61AB" w:rsidRPr="00FB2547" w:rsidRDefault="000F61AB" w:rsidP="003E624C">
            <w:pPr>
              <w:rPr>
                <w:rFonts w:ascii="Arial" w:hAnsi="Arial" w:cs="Arial"/>
                <w:sz w:val="19"/>
                <w:szCs w:val="19"/>
                <w:lang w:val="es-MX"/>
              </w:rPr>
            </w:pPr>
          </w:p>
        </w:tc>
        <w:tc>
          <w:tcPr>
            <w:tcW w:w="3969" w:type="dxa"/>
          </w:tcPr>
          <w:p w:rsidR="000F61AB" w:rsidRPr="00FB2547" w:rsidRDefault="000F61AB" w:rsidP="003E624C">
            <w:pPr>
              <w:rPr>
                <w:rFonts w:ascii="Arial" w:hAnsi="Arial" w:cs="Arial"/>
                <w:sz w:val="19"/>
                <w:szCs w:val="19"/>
                <w:lang w:val="es-MX"/>
              </w:rPr>
            </w:pPr>
          </w:p>
        </w:tc>
        <w:tc>
          <w:tcPr>
            <w:tcW w:w="1871" w:type="dxa"/>
          </w:tcPr>
          <w:p w:rsidR="000F61AB" w:rsidRPr="00FB2547" w:rsidRDefault="000F61AB" w:rsidP="003E624C">
            <w:pPr>
              <w:jc w:val="center"/>
              <w:rPr>
                <w:rFonts w:ascii="Arial" w:hAnsi="Arial" w:cs="Arial"/>
                <w:sz w:val="19"/>
                <w:szCs w:val="19"/>
                <w:lang w:val="es-MX"/>
              </w:rPr>
            </w:pPr>
          </w:p>
        </w:tc>
      </w:tr>
      <w:tr w:rsidR="000F61AB" w:rsidRPr="00FB2547" w:rsidTr="003E624C">
        <w:trPr>
          <w:trHeight w:val="145"/>
        </w:trPr>
        <w:tc>
          <w:tcPr>
            <w:tcW w:w="496"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w:t>
            </w:r>
          </w:p>
        </w:tc>
        <w:tc>
          <w:tcPr>
            <w:tcW w:w="450" w:type="dxa"/>
            <w:noWrap/>
          </w:tcPr>
          <w:p w:rsidR="000F61AB" w:rsidRPr="00FB2547" w:rsidRDefault="000F61AB" w:rsidP="003E624C">
            <w:pPr>
              <w:rPr>
                <w:rFonts w:ascii="Arial" w:hAnsi="Arial" w:cs="Arial"/>
                <w:sz w:val="19"/>
                <w:szCs w:val="19"/>
                <w:lang w:val="es-MX"/>
              </w:rPr>
            </w:pPr>
          </w:p>
        </w:tc>
        <w:tc>
          <w:tcPr>
            <w:tcW w:w="3969"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Enseñanza de idiomas:</w:t>
            </w:r>
          </w:p>
        </w:tc>
        <w:tc>
          <w:tcPr>
            <w:tcW w:w="1871" w:type="dxa"/>
          </w:tcPr>
          <w:p w:rsidR="000F61AB" w:rsidRPr="00FB2547" w:rsidRDefault="000F61AB" w:rsidP="003E624C">
            <w:pPr>
              <w:jc w:val="center"/>
              <w:rPr>
                <w:rFonts w:ascii="Arial" w:hAnsi="Arial" w:cs="Arial"/>
                <w:sz w:val="19"/>
                <w:szCs w:val="19"/>
                <w:lang w:val="es-MX"/>
              </w:rPr>
            </w:pPr>
          </w:p>
        </w:tc>
      </w:tr>
      <w:tr w:rsidR="000F61AB" w:rsidRPr="00FB2547" w:rsidTr="003E624C">
        <w:trPr>
          <w:trHeight w:val="142"/>
        </w:trPr>
        <w:tc>
          <w:tcPr>
            <w:tcW w:w="496" w:type="dxa"/>
            <w:noWrap/>
          </w:tcPr>
          <w:p w:rsidR="000F61AB" w:rsidRPr="00FB2547" w:rsidRDefault="000F61AB" w:rsidP="003E624C">
            <w:pPr>
              <w:rPr>
                <w:rFonts w:ascii="Arial" w:hAnsi="Arial" w:cs="Arial"/>
                <w:sz w:val="19"/>
                <w:szCs w:val="19"/>
                <w:lang w:val="es-MX"/>
              </w:rPr>
            </w:pPr>
          </w:p>
        </w:tc>
        <w:tc>
          <w:tcPr>
            <w:tcW w:w="450" w:type="dxa"/>
            <w:noWrap/>
          </w:tcPr>
          <w:p w:rsidR="000F61AB" w:rsidRPr="00FB2547" w:rsidRDefault="000F61AB" w:rsidP="003E624C">
            <w:pPr>
              <w:rPr>
                <w:rFonts w:ascii="Arial" w:hAnsi="Arial" w:cs="Arial"/>
                <w:sz w:val="19"/>
                <w:szCs w:val="19"/>
                <w:lang w:val="es-MX"/>
              </w:rPr>
            </w:pPr>
          </w:p>
        </w:tc>
        <w:tc>
          <w:tcPr>
            <w:tcW w:w="3969" w:type="dxa"/>
          </w:tcPr>
          <w:p w:rsidR="000F61AB" w:rsidRPr="00FB2547" w:rsidRDefault="000F61AB" w:rsidP="003E624C">
            <w:pPr>
              <w:rPr>
                <w:rFonts w:ascii="Arial" w:hAnsi="Arial" w:cs="Arial"/>
                <w:sz w:val="19"/>
                <w:szCs w:val="19"/>
                <w:lang w:val="es-MX"/>
              </w:rPr>
            </w:pPr>
          </w:p>
        </w:tc>
        <w:tc>
          <w:tcPr>
            <w:tcW w:w="1871" w:type="dxa"/>
          </w:tcPr>
          <w:p w:rsidR="000F61AB" w:rsidRPr="00FB2547" w:rsidRDefault="000F61AB" w:rsidP="003E624C">
            <w:pPr>
              <w:jc w:val="center"/>
              <w:rPr>
                <w:rFonts w:ascii="Arial" w:hAnsi="Arial" w:cs="Arial"/>
                <w:sz w:val="19"/>
                <w:szCs w:val="19"/>
                <w:lang w:val="es-MX"/>
              </w:rPr>
            </w:pP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50"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3969"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 xml:space="preserve">Repetición de módulo: </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3.90</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50"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3969"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extraordinario: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2.66</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50"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3969"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Certificado de conocimientos:</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7.77</w:t>
            </w:r>
          </w:p>
        </w:tc>
      </w:tr>
      <w:tr w:rsidR="000F61AB" w:rsidRPr="00FB2547" w:rsidTr="003E624C">
        <w:trPr>
          <w:trHeight w:val="480"/>
        </w:trPr>
        <w:tc>
          <w:tcPr>
            <w:tcW w:w="496" w:type="dxa"/>
            <w:noWrap/>
          </w:tcPr>
          <w:p w:rsidR="000F61AB" w:rsidRPr="00FB2547" w:rsidRDefault="000F61AB" w:rsidP="003E624C">
            <w:pPr>
              <w:rPr>
                <w:rFonts w:ascii="Arial" w:hAnsi="Arial" w:cs="Arial"/>
                <w:sz w:val="19"/>
                <w:szCs w:val="19"/>
                <w:lang w:val="es-MX"/>
              </w:rPr>
            </w:pPr>
          </w:p>
        </w:tc>
        <w:tc>
          <w:tcPr>
            <w:tcW w:w="450"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w:t>
            </w:r>
          </w:p>
          <w:p w:rsidR="000F61AB" w:rsidRPr="00FB2547" w:rsidRDefault="000F61AB" w:rsidP="003E624C">
            <w:pPr>
              <w:rPr>
                <w:rFonts w:ascii="Arial" w:hAnsi="Arial" w:cs="Arial"/>
                <w:sz w:val="19"/>
                <w:szCs w:val="19"/>
                <w:lang w:val="es-MX"/>
              </w:rPr>
            </w:pPr>
          </w:p>
          <w:p w:rsidR="000F61AB" w:rsidRPr="00FB2547" w:rsidRDefault="000F61AB" w:rsidP="003E624C">
            <w:pPr>
              <w:rPr>
                <w:rFonts w:ascii="Arial" w:hAnsi="Arial" w:cs="Arial"/>
                <w:sz w:val="19"/>
                <w:szCs w:val="19"/>
                <w:lang w:val="es-MX"/>
              </w:rPr>
            </w:pPr>
          </w:p>
        </w:tc>
        <w:tc>
          <w:tcPr>
            <w:tcW w:w="3969"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Curso de preparación semestral Certificado de Inglés Británico “FCE” o Certificado de Inglés Americano “TOEFL”:</w:t>
            </w:r>
          </w:p>
          <w:p w:rsidR="000F61AB" w:rsidRPr="00FB2547" w:rsidRDefault="000F61AB" w:rsidP="003E624C">
            <w:pPr>
              <w:jc w:val="both"/>
              <w:rPr>
                <w:rFonts w:ascii="Arial" w:hAnsi="Arial" w:cs="Arial"/>
                <w:sz w:val="19"/>
                <w:szCs w:val="19"/>
                <w:lang w:val="es-MX"/>
              </w:rPr>
            </w:pPr>
          </w:p>
        </w:tc>
        <w:tc>
          <w:tcPr>
            <w:tcW w:w="1871" w:type="dxa"/>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7.77</w:t>
            </w:r>
          </w:p>
          <w:p w:rsidR="000F61AB" w:rsidRPr="00FB2547" w:rsidRDefault="000F61AB" w:rsidP="003E624C">
            <w:pPr>
              <w:jc w:val="center"/>
              <w:rPr>
                <w:rFonts w:ascii="Arial" w:hAnsi="Arial" w:cs="Arial"/>
                <w:sz w:val="19"/>
                <w:szCs w:val="19"/>
                <w:lang w:val="es-MX"/>
              </w:rPr>
            </w:pPr>
          </w:p>
        </w:tc>
      </w:tr>
      <w:tr w:rsidR="000F61AB" w:rsidRPr="00FB2547" w:rsidTr="003E624C">
        <w:trPr>
          <w:trHeight w:val="63"/>
        </w:trPr>
        <w:tc>
          <w:tcPr>
            <w:tcW w:w="496"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III</w:t>
            </w:r>
          </w:p>
        </w:tc>
        <w:tc>
          <w:tcPr>
            <w:tcW w:w="450" w:type="dxa"/>
            <w:noWrap/>
          </w:tcPr>
          <w:p w:rsidR="000F61AB" w:rsidRPr="00FB2547" w:rsidRDefault="000F61AB" w:rsidP="003E624C">
            <w:pPr>
              <w:rPr>
                <w:rFonts w:ascii="Arial" w:hAnsi="Arial" w:cs="Arial"/>
                <w:sz w:val="19"/>
                <w:szCs w:val="19"/>
                <w:lang w:val="es-MX"/>
              </w:rPr>
            </w:pPr>
          </w:p>
        </w:tc>
        <w:tc>
          <w:tcPr>
            <w:tcW w:w="3969"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Posgrado Escolarizado:</w:t>
            </w:r>
          </w:p>
        </w:tc>
        <w:tc>
          <w:tcPr>
            <w:tcW w:w="1871" w:type="dxa"/>
          </w:tcPr>
          <w:p w:rsidR="000F61AB" w:rsidRPr="00FB2547" w:rsidRDefault="000F61AB" w:rsidP="003E624C">
            <w:pPr>
              <w:jc w:val="center"/>
              <w:rPr>
                <w:rFonts w:ascii="Arial" w:hAnsi="Arial" w:cs="Arial"/>
                <w:sz w:val="19"/>
                <w:szCs w:val="19"/>
                <w:lang w:val="es-MX"/>
              </w:rPr>
            </w:pPr>
          </w:p>
        </w:tc>
      </w:tr>
      <w:tr w:rsidR="000F61AB" w:rsidRPr="00FB2547" w:rsidTr="003E624C">
        <w:trPr>
          <w:trHeight w:val="209"/>
        </w:trPr>
        <w:tc>
          <w:tcPr>
            <w:tcW w:w="496" w:type="dxa"/>
            <w:noWrap/>
          </w:tcPr>
          <w:p w:rsidR="000F61AB" w:rsidRPr="00FB2547" w:rsidRDefault="000F61AB" w:rsidP="003E624C">
            <w:pPr>
              <w:rPr>
                <w:rFonts w:ascii="Arial" w:hAnsi="Arial" w:cs="Arial"/>
                <w:sz w:val="19"/>
                <w:szCs w:val="19"/>
                <w:lang w:val="es-MX"/>
              </w:rPr>
            </w:pPr>
          </w:p>
        </w:tc>
        <w:tc>
          <w:tcPr>
            <w:tcW w:w="450" w:type="dxa"/>
            <w:noWrap/>
          </w:tcPr>
          <w:p w:rsidR="000F61AB" w:rsidRPr="00FB2547" w:rsidRDefault="000F61AB" w:rsidP="003E624C">
            <w:pPr>
              <w:rPr>
                <w:rFonts w:ascii="Arial" w:hAnsi="Arial" w:cs="Arial"/>
                <w:sz w:val="19"/>
                <w:szCs w:val="19"/>
                <w:lang w:val="es-MX"/>
              </w:rPr>
            </w:pPr>
          </w:p>
        </w:tc>
        <w:tc>
          <w:tcPr>
            <w:tcW w:w="3969" w:type="dxa"/>
          </w:tcPr>
          <w:p w:rsidR="000F61AB" w:rsidRPr="00FB2547" w:rsidRDefault="000F61AB" w:rsidP="003E624C">
            <w:pPr>
              <w:rPr>
                <w:rFonts w:ascii="Arial" w:hAnsi="Arial" w:cs="Arial"/>
                <w:sz w:val="19"/>
                <w:szCs w:val="19"/>
                <w:lang w:val="es-MX"/>
              </w:rPr>
            </w:pPr>
          </w:p>
        </w:tc>
        <w:tc>
          <w:tcPr>
            <w:tcW w:w="1871" w:type="dxa"/>
          </w:tcPr>
          <w:p w:rsidR="000F61AB" w:rsidRPr="00FB2547" w:rsidRDefault="000F61AB" w:rsidP="003E624C">
            <w:pPr>
              <w:jc w:val="center"/>
              <w:rPr>
                <w:rFonts w:ascii="Arial" w:hAnsi="Arial" w:cs="Arial"/>
                <w:sz w:val="19"/>
                <w:szCs w:val="19"/>
                <w:lang w:val="es-MX"/>
              </w:rPr>
            </w:pP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50"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3969"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Ficha para el examen de selección:</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3.92</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50"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3969"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 xml:space="preserve">Curso propedéutico: </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58.68</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50"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3969"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Inscripción:</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6.44</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50"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w:t>
            </w:r>
          </w:p>
        </w:tc>
        <w:tc>
          <w:tcPr>
            <w:tcW w:w="3969"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Reinscripción:</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4.71</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50"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w:t>
            </w:r>
          </w:p>
        </w:tc>
        <w:tc>
          <w:tcPr>
            <w:tcW w:w="3969"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Colegiatura mensual: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23.08</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50"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f)</w:t>
            </w:r>
          </w:p>
        </w:tc>
        <w:tc>
          <w:tcPr>
            <w:tcW w:w="3969"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Reposición de credencial: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1.25</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50"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g)</w:t>
            </w:r>
          </w:p>
        </w:tc>
        <w:tc>
          <w:tcPr>
            <w:tcW w:w="3969"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Constancia de estudios:</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0.79</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50"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h)</w:t>
            </w:r>
          </w:p>
        </w:tc>
        <w:tc>
          <w:tcPr>
            <w:tcW w:w="3969"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Certificado parcial o total: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7.83</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50"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3969"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de grado: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17.28</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50"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j)</w:t>
            </w:r>
          </w:p>
        </w:tc>
        <w:tc>
          <w:tcPr>
            <w:tcW w:w="3969"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Expedición de grado: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23.08</w:t>
            </w:r>
          </w:p>
        </w:tc>
      </w:tr>
    </w:tbl>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tabs>
          <w:tab w:val="left" w:pos="0"/>
          <w:tab w:val="center" w:pos="4512"/>
          <w:tab w:val="left" w:pos="4956"/>
          <w:tab w:val="left" w:pos="5664"/>
          <w:tab w:val="left" w:pos="6372"/>
          <w:tab w:val="left" w:pos="7080"/>
          <w:tab w:val="left" w:pos="7788"/>
          <w:tab w:val="left" w:pos="8496"/>
          <w:tab w:val="left" w:pos="8931"/>
        </w:tabs>
        <w:suppressAutoHyphens/>
        <w:jc w:val="both"/>
        <w:rPr>
          <w:rFonts w:ascii="Arial" w:hAnsi="Arial" w:cs="Arial"/>
          <w:b/>
          <w:spacing w:val="-2"/>
          <w:sz w:val="19"/>
          <w:szCs w:val="19"/>
          <w:lang w:val="es-MX"/>
        </w:rPr>
      </w:pPr>
      <w:r w:rsidRPr="00FB2547">
        <w:rPr>
          <w:rFonts w:ascii="Arial" w:hAnsi="Arial" w:cs="Arial"/>
          <w:sz w:val="19"/>
          <w:szCs w:val="19"/>
          <w:lang w:val="es-MX"/>
        </w:rPr>
        <w:t>A excepción de los incisos a), d), i), k), l), m), n) de la fracción I; fracción II; y, a), c), f), h), i), j) de la fracción III; se aplicarán porcentajes de becas determinadas por el H. Consejo Académico de la Universidad que van del 25%, 50%, 75% y 100% de descuento.</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Capítulo Segundo</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 xml:space="preserve">Por los Servicios que presta la </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Universidad Tecnológica de los Valles Centrales de Oaxaca</w:t>
      </w:r>
    </w:p>
    <w:p w:rsidR="000F61AB" w:rsidRPr="00FB2547" w:rsidRDefault="000F61AB" w:rsidP="000F61AB">
      <w:pPr>
        <w:pStyle w:val="Textosinformato"/>
        <w:tabs>
          <w:tab w:val="right" w:leader="dot" w:pos="8828"/>
        </w:tabs>
        <w:jc w:val="center"/>
        <w:rPr>
          <w:rFonts w:ascii="Arial" w:hAnsi="Arial" w:cs="Arial"/>
          <w:sz w:val="19"/>
          <w:szCs w:val="19"/>
        </w:rPr>
      </w:pP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1386</w:t>
      </w:r>
      <w:r w:rsidRPr="00FB2547">
        <w:rPr>
          <w:rFonts w:ascii="Arial" w:hAnsi="Arial" w:cs="Arial"/>
          <w:bCs/>
          <w:spacing w:val="-3"/>
          <w:sz w:val="19"/>
          <w:szCs w:val="19"/>
          <w:vertAlign w:val="superscript"/>
        </w:rPr>
        <w:t xml:space="preserve"> PPOE Quinta Sección de fecha 15/12/2012)</w:t>
      </w:r>
    </w:p>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tabs>
          <w:tab w:val="left" w:pos="8789"/>
        </w:tabs>
        <w:autoSpaceDE w:val="0"/>
        <w:autoSpaceDN w:val="0"/>
        <w:adjustRightInd w:val="0"/>
        <w:ind w:right="-115"/>
        <w:jc w:val="both"/>
        <w:rPr>
          <w:rFonts w:ascii="Arial" w:hAnsi="Arial" w:cs="Arial"/>
          <w:bCs/>
          <w:sz w:val="19"/>
          <w:szCs w:val="19"/>
          <w:lang w:val="es-MX"/>
        </w:rPr>
      </w:pPr>
      <w:r w:rsidRPr="00F23677">
        <w:rPr>
          <w:rFonts w:ascii="Arial" w:hAnsi="Arial" w:cs="Arial"/>
          <w:b/>
          <w:bCs/>
          <w:sz w:val="19"/>
          <w:szCs w:val="19"/>
          <w:lang w:val="es-MX"/>
        </w:rPr>
        <w:lastRenderedPageBreak/>
        <w:t xml:space="preserve">Artículo 84. </w:t>
      </w:r>
      <w:r w:rsidRPr="00F23677">
        <w:rPr>
          <w:rFonts w:ascii="Arial" w:hAnsi="Arial" w:cs="Arial"/>
          <w:bCs/>
          <w:sz w:val="19"/>
          <w:szCs w:val="19"/>
          <w:lang w:val="es-MX"/>
        </w:rPr>
        <w:t>Los contribuyentes que reciban servicios en materia educativa a cargo de la Universidad</w:t>
      </w:r>
      <w:r w:rsidRPr="00FB2547">
        <w:rPr>
          <w:rFonts w:ascii="Arial" w:hAnsi="Arial" w:cs="Arial"/>
          <w:bCs/>
          <w:sz w:val="19"/>
          <w:szCs w:val="19"/>
          <w:lang w:val="es-MX"/>
        </w:rPr>
        <w:t xml:space="preserve"> Tecnológica de los Valles Centrales de Oaxaca, se causarán y pagarán los derechos de la siguiente forma:</w:t>
      </w:r>
      <w:r w:rsidRPr="00FB2547">
        <w:rPr>
          <w:rFonts w:ascii="Arial" w:hAnsi="Arial" w:cs="Arial"/>
          <w:sz w:val="19"/>
          <w:szCs w:val="19"/>
          <w:vertAlign w:val="superscript"/>
          <w:lang w:val="es-MX"/>
        </w:rPr>
        <w:t xml:space="preserve"> (Reforma según Decreto </w:t>
      </w:r>
      <w:r w:rsidRPr="00FB2547">
        <w:rPr>
          <w:rFonts w:ascii="Arial" w:hAnsi="Arial" w:cs="Arial"/>
          <w:bCs/>
          <w:spacing w:val="-3"/>
          <w:sz w:val="19"/>
          <w:szCs w:val="19"/>
          <w:vertAlign w:val="superscript"/>
          <w:lang w:val="es-MX"/>
        </w:rPr>
        <w:t xml:space="preserve">No. </w:t>
      </w:r>
      <w:r w:rsidRPr="00FB2547">
        <w:rPr>
          <w:rFonts w:ascii="Arial" w:hAnsi="Arial" w:cs="Arial"/>
          <w:sz w:val="19"/>
          <w:szCs w:val="19"/>
          <w:vertAlign w:val="superscript"/>
          <w:lang w:val="es-MX"/>
        </w:rPr>
        <w:t>1386</w:t>
      </w:r>
      <w:r w:rsidRPr="00FB2547">
        <w:rPr>
          <w:rFonts w:ascii="Arial" w:hAnsi="Arial" w:cs="Arial"/>
          <w:bCs/>
          <w:spacing w:val="-3"/>
          <w:sz w:val="19"/>
          <w:szCs w:val="19"/>
          <w:vertAlign w:val="superscript"/>
          <w:lang w:val="es-MX"/>
        </w:rPr>
        <w:t xml:space="preserve"> PPOE Quinta Sección de fecha 15/12/2012)</w:t>
      </w:r>
    </w:p>
    <w:p w:rsidR="000F61AB" w:rsidRPr="00FB2547" w:rsidRDefault="000F61AB" w:rsidP="000F61AB">
      <w:pPr>
        <w:pStyle w:val="Textosinformato"/>
        <w:tabs>
          <w:tab w:val="right" w:leader="dot" w:pos="8828"/>
        </w:tabs>
        <w:jc w:val="both"/>
        <w:rPr>
          <w:rFonts w:ascii="Arial" w:hAnsi="Arial" w:cs="Arial"/>
          <w:sz w:val="19"/>
          <w:szCs w:val="19"/>
        </w:rPr>
      </w:pPr>
    </w:p>
    <w:tbl>
      <w:tblPr>
        <w:tblW w:w="6804" w:type="dxa"/>
        <w:tblInd w:w="250" w:type="dxa"/>
        <w:tblLook w:val="0000" w:firstRow="0" w:lastRow="0" w:firstColumn="0" w:lastColumn="0" w:noHBand="0" w:noVBand="0"/>
      </w:tblPr>
      <w:tblGrid>
        <w:gridCol w:w="424"/>
        <w:gridCol w:w="412"/>
        <w:gridCol w:w="3984"/>
        <w:gridCol w:w="1984"/>
      </w:tblGrid>
      <w:tr w:rsidR="000F61AB" w:rsidRPr="00FB2547" w:rsidTr="003E624C">
        <w:trPr>
          <w:trHeight w:val="125"/>
        </w:trPr>
        <w:tc>
          <w:tcPr>
            <w:tcW w:w="424" w:type="dxa"/>
            <w:noWrap/>
          </w:tcPr>
          <w:p w:rsidR="000F61AB" w:rsidRPr="00FB2547" w:rsidRDefault="000F61AB" w:rsidP="003E624C">
            <w:pPr>
              <w:rPr>
                <w:rFonts w:ascii="Arial" w:hAnsi="Arial" w:cs="Arial"/>
                <w:b/>
                <w:bCs/>
                <w:sz w:val="19"/>
                <w:szCs w:val="19"/>
                <w:lang w:val="es-MX"/>
              </w:rPr>
            </w:pPr>
          </w:p>
        </w:tc>
        <w:tc>
          <w:tcPr>
            <w:tcW w:w="412" w:type="dxa"/>
            <w:noWrap/>
          </w:tcPr>
          <w:p w:rsidR="000F61AB" w:rsidRPr="00FB2547" w:rsidRDefault="000F61AB" w:rsidP="003E624C">
            <w:pPr>
              <w:rPr>
                <w:rFonts w:ascii="Arial" w:hAnsi="Arial" w:cs="Arial"/>
                <w:b/>
                <w:bCs/>
                <w:sz w:val="19"/>
                <w:szCs w:val="19"/>
                <w:lang w:val="es-MX"/>
              </w:rPr>
            </w:pPr>
          </w:p>
        </w:tc>
        <w:tc>
          <w:tcPr>
            <w:tcW w:w="3984" w:type="dxa"/>
          </w:tcPr>
          <w:p w:rsidR="000F61AB" w:rsidRPr="00FB2547" w:rsidRDefault="000F61AB" w:rsidP="003E624C">
            <w:pPr>
              <w:jc w:val="both"/>
              <w:rPr>
                <w:rFonts w:ascii="Arial" w:hAnsi="Arial" w:cs="Arial"/>
                <w:b/>
                <w:bCs/>
                <w:sz w:val="19"/>
                <w:szCs w:val="19"/>
                <w:lang w:val="es-MX"/>
              </w:rPr>
            </w:pPr>
          </w:p>
        </w:tc>
        <w:tc>
          <w:tcPr>
            <w:tcW w:w="1984"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Número de salarios mínimos</w:t>
            </w:r>
          </w:p>
        </w:tc>
      </w:tr>
      <w:tr w:rsidR="000F61AB" w:rsidRPr="00FB2547" w:rsidTr="003E624C">
        <w:trPr>
          <w:trHeight w:val="374"/>
        </w:trPr>
        <w:tc>
          <w:tcPr>
            <w:tcW w:w="424"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412" w:type="dxa"/>
            <w:noWrap/>
          </w:tcPr>
          <w:p w:rsidR="000F61AB" w:rsidRPr="00FB2547" w:rsidRDefault="000F61AB" w:rsidP="003E624C">
            <w:pPr>
              <w:rPr>
                <w:rFonts w:ascii="Arial" w:hAnsi="Arial" w:cs="Arial"/>
                <w:sz w:val="19"/>
                <w:szCs w:val="19"/>
                <w:lang w:val="es-MX"/>
              </w:rPr>
            </w:pPr>
          </w:p>
        </w:tc>
        <w:tc>
          <w:tcPr>
            <w:tcW w:w="3984"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Inscripción:</w:t>
            </w:r>
          </w:p>
        </w:tc>
        <w:tc>
          <w:tcPr>
            <w:tcW w:w="1984" w:type="dxa"/>
          </w:tcPr>
          <w:p w:rsidR="000F61AB" w:rsidRPr="00FB2547" w:rsidRDefault="000F61AB" w:rsidP="003E624C">
            <w:pPr>
              <w:jc w:val="center"/>
              <w:rPr>
                <w:rFonts w:ascii="Arial" w:hAnsi="Arial" w:cs="Arial"/>
                <w:sz w:val="19"/>
                <w:szCs w:val="19"/>
                <w:lang w:val="es-MX"/>
              </w:rPr>
            </w:pPr>
          </w:p>
        </w:tc>
      </w:tr>
      <w:tr w:rsidR="000F61AB" w:rsidRPr="00FB2547" w:rsidTr="003E624C">
        <w:trPr>
          <w:trHeight w:val="329"/>
        </w:trPr>
        <w:tc>
          <w:tcPr>
            <w:tcW w:w="424" w:type="dxa"/>
            <w:noWrap/>
          </w:tcPr>
          <w:p w:rsidR="000F61AB" w:rsidRPr="00FB2547" w:rsidRDefault="000F61AB" w:rsidP="003E624C">
            <w:pPr>
              <w:rPr>
                <w:rFonts w:ascii="Arial" w:hAnsi="Arial" w:cs="Arial"/>
                <w:sz w:val="19"/>
                <w:szCs w:val="19"/>
                <w:lang w:val="es-MX"/>
              </w:rPr>
            </w:pPr>
          </w:p>
        </w:tc>
        <w:tc>
          <w:tcPr>
            <w:tcW w:w="412"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3984"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Técnico superior universitario</w:t>
            </w:r>
          </w:p>
        </w:tc>
        <w:tc>
          <w:tcPr>
            <w:tcW w:w="1984"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21.17</w:t>
            </w:r>
          </w:p>
        </w:tc>
      </w:tr>
      <w:tr w:rsidR="000F61AB" w:rsidRPr="00FB2547" w:rsidTr="003E624C">
        <w:trPr>
          <w:trHeight w:val="567"/>
        </w:trPr>
        <w:tc>
          <w:tcPr>
            <w:tcW w:w="424" w:type="dxa"/>
            <w:noWrap/>
          </w:tcPr>
          <w:p w:rsidR="000F61AB" w:rsidRPr="00FB2547" w:rsidRDefault="000F61AB" w:rsidP="003E624C">
            <w:pPr>
              <w:rPr>
                <w:rFonts w:ascii="Arial" w:hAnsi="Arial" w:cs="Arial"/>
                <w:sz w:val="19"/>
                <w:szCs w:val="19"/>
                <w:lang w:val="es-MX"/>
              </w:rPr>
            </w:pPr>
          </w:p>
        </w:tc>
        <w:tc>
          <w:tcPr>
            <w:tcW w:w="412"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3984" w:type="dxa"/>
          </w:tcPr>
          <w:p w:rsidR="000F61AB" w:rsidRPr="00FB2547" w:rsidRDefault="000F61AB" w:rsidP="003E624C">
            <w:pPr>
              <w:jc w:val="both"/>
              <w:rPr>
                <w:rFonts w:ascii="Arial" w:hAnsi="Arial" w:cs="Arial"/>
                <w:sz w:val="19"/>
                <w:szCs w:val="19"/>
                <w:vertAlign w:val="superscript"/>
              </w:rPr>
            </w:pPr>
            <w:r w:rsidRPr="00FB2547">
              <w:rPr>
                <w:rFonts w:ascii="Arial" w:hAnsi="Arial" w:cs="Arial"/>
                <w:sz w:val="19"/>
                <w:szCs w:val="19"/>
                <w:lang w:val="es-MX"/>
              </w:rPr>
              <w:t xml:space="preserve">Técnico superior en gastronomía </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tc>
        <w:tc>
          <w:tcPr>
            <w:tcW w:w="1984"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28.00</w:t>
            </w:r>
          </w:p>
        </w:tc>
      </w:tr>
      <w:tr w:rsidR="000F61AB" w:rsidRPr="00FB2547" w:rsidTr="003E624C">
        <w:trPr>
          <w:trHeight w:val="374"/>
        </w:trPr>
        <w:tc>
          <w:tcPr>
            <w:tcW w:w="424" w:type="dxa"/>
            <w:noWrap/>
          </w:tcPr>
          <w:p w:rsidR="000F61AB" w:rsidRPr="00FB2547" w:rsidRDefault="000F61AB" w:rsidP="003E624C">
            <w:pPr>
              <w:rPr>
                <w:rFonts w:ascii="Arial" w:hAnsi="Arial" w:cs="Arial"/>
                <w:sz w:val="19"/>
                <w:szCs w:val="19"/>
                <w:lang w:val="es-MX"/>
              </w:rPr>
            </w:pPr>
          </w:p>
        </w:tc>
        <w:tc>
          <w:tcPr>
            <w:tcW w:w="412"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3984"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Ingenierías</w:t>
            </w:r>
          </w:p>
        </w:tc>
        <w:tc>
          <w:tcPr>
            <w:tcW w:w="1984"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26.46</w:t>
            </w:r>
          </w:p>
        </w:tc>
      </w:tr>
      <w:tr w:rsidR="000F61AB" w:rsidRPr="00FB2547" w:rsidTr="003E624C">
        <w:trPr>
          <w:trHeight w:val="567"/>
        </w:trPr>
        <w:tc>
          <w:tcPr>
            <w:tcW w:w="424" w:type="dxa"/>
            <w:noWrap/>
          </w:tcPr>
          <w:p w:rsidR="000F61AB" w:rsidRPr="00FB2547" w:rsidRDefault="000F61AB" w:rsidP="003E624C">
            <w:pPr>
              <w:rPr>
                <w:rFonts w:ascii="Arial" w:hAnsi="Arial" w:cs="Arial"/>
                <w:sz w:val="19"/>
                <w:szCs w:val="19"/>
                <w:lang w:val="es-MX"/>
              </w:rPr>
            </w:pPr>
          </w:p>
        </w:tc>
        <w:tc>
          <w:tcPr>
            <w:tcW w:w="412"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w:t>
            </w:r>
          </w:p>
        </w:tc>
        <w:tc>
          <w:tcPr>
            <w:tcW w:w="3984" w:type="dxa"/>
          </w:tcPr>
          <w:p w:rsidR="000F61AB" w:rsidRPr="00FB2547" w:rsidRDefault="000F61AB" w:rsidP="003E624C">
            <w:pPr>
              <w:jc w:val="both"/>
              <w:rPr>
                <w:rFonts w:ascii="Arial" w:hAnsi="Arial" w:cs="Arial"/>
                <w:sz w:val="19"/>
                <w:szCs w:val="19"/>
                <w:vertAlign w:val="superscript"/>
              </w:rPr>
            </w:pPr>
            <w:r w:rsidRPr="00FB2547">
              <w:rPr>
                <w:rFonts w:ascii="Arial" w:hAnsi="Arial" w:cs="Arial"/>
                <w:sz w:val="19"/>
                <w:szCs w:val="19"/>
                <w:lang w:val="es-MX"/>
              </w:rPr>
              <w:t xml:space="preserve">Licenciatura en gastronomía </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tc>
        <w:tc>
          <w:tcPr>
            <w:tcW w:w="1984"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30.00</w:t>
            </w:r>
          </w:p>
        </w:tc>
      </w:tr>
      <w:tr w:rsidR="000F61AB" w:rsidRPr="00FB2547" w:rsidTr="003E624C">
        <w:trPr>
          <w:trHeight w:val="374"/>
        </w:trPr>
        <w:tc>
          <w:tcPr>
            <w:tcW w:w="424"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w:t>
            </w:r>
          </w:p>
        </w:tc>
        <w:tc>
          <w:tcPr>
            <w:tcW w:w="412" w:type="dxa"/>
            <w:noWrap/>
          </w:tcPr>
          <w:p w:rsidR="000F61AB" w:rsidRPr="00FB2547" w:rsidRDefault="000F61AB" w:rsidP="003E624C">
            <w:pPr>
              <w:rPr>
                <w:rFonts w:ascii="Arial" w:hAnsi="Arial" w:cs="Arial"/>
                <w:sz w:val="19"/>
                <w:szCs w:val="19"/>
                <w:lang w:val="es-MX"/>
              </w:rPr>
            </w:pPr>
          </w:p>
        </w:tc>
        <w:tc>
          <w:tcPr>
            <w:tcW w:w="3984"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Reinscripción:</w:t>
            </w:r>
          </w:p>
        </w:tc>
        <w:tc>
          <w:tcPr>
            <w:tcW w:w="1984" w:type="dxa"/>
          </w:tcPr>
          <w:p w:rsidR="000F61AB" w:rsidRPr="00FB2547" w:rsidRDefault="000F61AB" w:rsidP="003E624C">
            <w:pPr>
              <w:jc w:val="center"/>
              <w:rPr>
                <w:rFonts w:ascii="Arial" w:hAnsi="Arial" w:cs="Arial"/>
                <w:sz w:val="19"/>
                <w:szCs w:val="19"/>
                <w:lang w:val="es-MX"/>
              </w:rPr>
            </w:pPr>
          </w:p>
        </w:tc>
      </w:tr>
      <w:tr w:rsidR="000F61AB" w:rsidRPr="00FB2547" w:rsidTr="003E624C">
        <w:trPr>
          <w:trHeight w:val="567"/>
        </w:trPr>
        <w:tc>
          <w:tcPr>
            <w:tcW w:w="424" w:type="dxa"/>
            <w:noWrap/>
          </w:tcPr>
          <w:p w:rsidR="000F61AB" w:rsidRPr="00FB2547" w:rsidRDefault="000F61AB" w:rsidP="003E624C">
            <w:pPr>
              <w:rPr>
                <w:rFonts w:ascii="Arial" w:hAnsi="Arial" w:cs="Arial"/>
                <w:sz w:val="19"/>
                <w:szCs w:val="19"/>
                <w:lang w:val="es-MX"/>
              </w:rPr>
            </w:pPr>
          </w:p>
        </w:tc>
        <w:tc>
          <w:tcPr>
            <w:tcW w:w="412"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3984" w:type="dxa"/>
          </w:tcPr>
          <w:p w:rsidR="000F61AB" w:rsidRPr="00FB2547" w:rsidRDefault="000F61AB" w:rsidP="003E624C">
            <w:pPr>
              <w:jc w:val="both"/>
              <w:rPr>
                <w:rFonts w:ascii="Arial" w:hAnsi="Arial" w:cs="Arial"/>
                <w:sz w:val="19"/>
                <w:szCs w:val="19"/>
                <w:vertAlign w:val="superscript"/>
              </w:rPr>
            </w:pPr>
            <w:r w:rsidRPr="00FB2547">
              <w:rPr>
                <w:rFonts w:ascii="Arial" w:hAnsi="Arial" w:cs="Arial"/>
                <w:sz w:val="19"/>
                <w:szCs w:val="19"/>
                <w:lang w:val="es-MX"/>
              </w:rPr>
              <w:t xml:space="preserve">Técnico superior universitario </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tc>
        <w:tc>
          <w:tcPr>
            <w:tcW w:w="1984"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21.17</w:t>
            </w:r>
          </w:p>
        </w:tc>
      </w:tr>
      <w:tr w:rsidR="000F61AB" w:rsidRPr="00FB2547" w:rsidTr="003E624C">
        <w:trPr>
          <w:trHeight w:val="567"/>
        </w:trPr>
        <w:tc>
          <w:tcPr>
            <w:tcW w:w="424" w:type="dxa"/>
            <w:noWrap/>
          </w:tcPr>
          <w:p w:rsidR="000F61AB" w:rsidRPr="00FB2547" w:rsidRDefault="000F61AB" w:rsidP="003E624C">
            <w:pPr>
              <w:rPr>
                <w:rFonts w:ascii="Arial" w:hAnsi="Arial" w:cs="Arial"/>
                <w:sz w:val="19"/>
                <w:szCs w:val="19"/>
                <w:lang w:val="es-MX"/>
              </w:rPr>
            </w:pPr>
          </w:p>
        </w:tc>
        <w:tc>
          <w:tcPr>
            <w:tcW w:w="412"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3984" w:type="dxa"/>
          </w:tcPr>
          <w:p w:rsidR="000F61AB" w:rsidRPr="00FB2547" w:rsidRDefault="000F61AB" w:rsidP="003E624C">
            <w:pPr>
              <w:jc w:val="both"/>
              <w:rPr>
                <w:rFonts w:ascii="Arial" w:hAnsi="Arial" w:cs="Arial"/>
                <w:sz w:val="19"/>
                <w:szCs w:val="19"/>
                <w:vertAlign w:val="superscript"/>
              </w:rPr>
            </w:pPr>
            <w:r w:rsidRPr="00FB2547">
              <w:rPr>
                <w:rFonts w:ascii="Arial" w:hAnsi="Arial" w:cs="Arial"/>
                <w:sz w:val="19"/>
                <w:szCs w:val="19"/>
                <w:lang w:val="es-MX"/>
              </w:rPr>
              <w:t xml:space="preserve">Técnico superior en gastronomía </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tc>
        <w:tc>
          <w:tcPr>
            <w:tcW w:w="1984"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23.00</w:t>
            </w:r>
          </w:p>
        </w:tc>
      </w:tr>
      <w:tr w:rsidR="000F61AB" w:rsidRPr="00FB2547" w:rsidTr="003E624C">
        <w:trPr>
          <w:trHeight w:val="329"/>
        </w:trPr>
        <w:tc>
          <w:tcPr>
            <w:tcW w:w="424" w:type="dxa"/>
            <w:noWrap/>
          </w:tcPr>
          <w:p w:rsidR="000F61AB" w:rsidRPr="00FB2547" w:rsidRDefault="000F61AB" w:rsidP="003E624C">
            <w:pPr>
              <w:rPr>
                <w:rFonts w:ascii="Arial" w:hAnsi="Arial" w:cs="Arial"/>
                <w:sz w:val="19"/>
                <w:szCs w:val="19"/>
                <w:lang w:val="es-MX"/>
              </w:rPr>
            </w:pPr>
          </w:p>
        </w:tc>
        <w:tc>
          <w:tcPr>
            <w:tcW w:w="412"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3984" w:type="dxa"/>
          </w:tcPr>
          <w:p w:rsidR="000F61AB" w:rsidRPr="00FB2547" w:rsidRDefault="000F61AB" w:rsidP="003E624C">
            <w:pPr>
              <w:jc w:val="both"/>
              <w:rPr>
                <w:rFonts w:ascii="Arial" w:hAnsi="Arial" w:cs="Arial"/>
                <w:sz w:val="19"/>
                <w:szCs w:val="19"/>
                <w:vertAlign w:val="superscript"/>
              </w:rPr>
            </w:pPr>
            <w:r w:rsidRPr="00FB2547">
              <w:rPr>
                <w:rFonts w:ascii="Arial" w:hAnsi="Arial" w:cs="Arial"/>
                <w:sz w:val="19"/>
                <w:szCs w:val="19"/>
                <w:lang w:val="es-MX"/>
              </w:rPr>
              <w:t>Ingenierías</w:t>
            </w:r>
            <w:r w:rsidRPr="00FB2547">
              <w:rPr>
                <w:rFonts w:ascii="Arial" w:hAnsi="Arial" w:cs="Arial"/>
                <w:spacing w:val="-2"/>
                <w:sz w:val="19"/>
                <w:szCs w:val="19"/>
                <w:vertAlign w:val="superscript"/>
              </w:rPr>
              <w:t xml:space="preserve"> (</w:t>
            </w:r>
            <w:r w:rsidRPr="00FB2547">
              <w:rPr>
                <w:rFonts w:ascii="Arial" w:hAnsi="Arial" w:cs="Arial"/>
                <w:sz w:val="19"/>
                <w:szCs w:val="19"/>
                <w:vertAlign w:val="superscript"/>
              </w:rPr>
              <w:t>Reforma según Decreto No13. PPOE Extra de fecha 31-12-2013.)</w:t>
            </w:r>
          </w:p>
        </w:tc>
        <w:tc>
          <w:tcPr>
            <w:tcW w:w="1984"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21.17</w:t>
            </w:r>
          </w:p>
        </w:tc>
      </w:tr>
      <w:tr w:rsidR="000F61AB" w:rsidRPr="00FB2547" w:rsidTr="003E624C">
        <w:trPr>
          <w:trHeight w:val="567"/>
        </w:trPr>
        <w:tc>
          <w:tcPr>
            <w:tcW w:w="424" w:type="dxa"/>
            <w:noWrap/>
          </w:tcPr>
          <w:p w:rsidR="000F61AB" w:rsidRPr="00FB2547" w:rsidRDefault="000F61AB" w:rsidP="003E624C">
            <w:pPr>
              <w:rPr>
                <w:rFonts w:ascii="Arial" w:hAnsi="Arial" w:cs="Arial"/>
                <w:sz w:val="19"/>
                <w:szCs w:val="19"/>
                <w:lang w:val="es-MX"/>
              </w:rPr>
            </w:pPr>
          </w:p>
        </w:tc>
        <w:tc>
          <w:tcPr>
            <w:tcW w:w="412"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w:t>
            </w:r>
          </w:p>
        </w:tc>
        <w:tc>
          <w:tcPr>
            <w:tcW w:w="3984"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 xml:space="preserve">Licenciatura en gastronomía: </w:t>
            </w:r>
            <w:r w:rsidRPr="00FB2547">
              <w:rPr>
                <w:rFonts w:ascii="Arial" w:hAnsi="Arial" w:cs="Arial"/>
                <w:sz w:val="19"/>
                <w:szCs w:val="19"/>
                <w:vertAlign w:val="superscript"/>
              </w:rPr>
              <w:t xml:space="preserve">(Adición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556</w:t>
            </w:r>
            <w:r w:rsidRPr="00FB2547">
              <w:rPr>
                <w:rFonts w:ascii="Arial" w:hAnsi="Arial" w:cs="Arial"/>
                <w:bCs/>
                <w:spacing w:val="-3"/>
                <w:sz w:val="19"/>
                <w:szCs w:val="19"/>
                <w:vertAlign w:val="superscript"/>
              </w:rPr>
              <w:t xml:space="preserve"> PPOE Doceava Sección de fecha 10/05/2014)</w:t>
            </w:r>
          </w:p>
        </w:tc>
        <w:tc>
          <w:tcPr>
            <w:tcW w:w="1984"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30.00</w:t>
            </w:r>
          </w:p>
        </w:tc>
      </w:tr>
      <w:tr w:rsidR="000F61AB" w:rsidRPr="00FB2547" w:rsidTr="003E624C">
        <w:trPr>
          <w:trHeight w:val="567"/>
        </w:trPr>
        <w:tc>
          <w:tcPr>
            <w:tcW w:w="424"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III</w:t>
            </w:r>
          </w:p>
        </w:tc>
        <w:tc>
          <w:tcPr>
            <w:tcW w:w="412" w:type="dxa"/>
            <w:noWrap/>
          </w:tcPr>
          <w:p w:rsidR="000F61AB" w:rsidRPr="00FB2547" w:rsidRDefault="000F61AB" w:rsidP="003E624C">
            <w:pPr>
              <w:rPr>
                <w:rFonts w:ascii="Arial" w:hAnsi="Arial" w:cs="Arial"/>
                <w:sz w:val="19"/>
                <w:szCs w:val="19"/>
                <w:lang w:val="es-MX"/>
              </w:rPr>
            </w:pPr>
          </w:p>
        </w:tc>
        <w:tc>
          <w:tcPr>
            <w:tcW w:w="3984" w:type="dxa"/>
          </w:tcPr>
          <w:p w:rsidR="000F61AB" w:rsidRPr="00FB2547" w:rsidRDefault="000F61AB" w:rsidP="003E624C">
            <w:pPr>
              <w:jc w:val="both"/>
              <w:rPr>
                <w:rFonts w:ascii="Arial" w:hAnsi="Arial" w:cs="Arial"/>
                <w:sz w:val="19"/>
                <w:szCs w:val="19"/>
                <w:vertAlign w:val="superscript"/>
              </w:rPr>
            </w:pPr>
            <w:r w:rsidRPr="00FB2547">
              <w:rPr>
                <w:rFonts w:ascii="Arial" w:hAnsi="Arial" w:cs="Arial"/>
                <w:sz w:val="19"/>
                <w:szCs w:val="19"/>
                <w:lang w:val="es-MX"/>
              </w:rPr>
              <w:t xml:space="preserve">Constancias de estudios: </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tc>
        <w:tc>
          <w:tcPr>
            <w:tcW w:w="1984"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0.79</w:t>
            </w:r>
          </w:p>
        </w:tc>
      </w:tr>
      <w:tr w:rsidR="000F61AB" w:rsidRPr="00FB2547" w:rsidTr="003E624C">
        <w:trPr>
          <w:trHeight w:val="567"/>
        </w:trPr>
        <w:tc>
          <w:tcPr>
            <w:tcW w:w="424"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IV</w:t>
            </w:r>
          </w:p>
        </w:tc>
        <w:tc>
          <w:tcPr>
            <w:tcW w:w="412" w:type="dxa"/>
            <w:noWrap/>
          </w:tcPr>
          <w:p w:rsidR="000F61AB" w:rsidRPr="00FB2547" w:rsidRDefault="000F61AB" w:rsidP="003E624C">
            <w:pPr>
              <w:rPr>
                <w:rFonts w:ascii="Arial" w:hAnsi="Arial" w:cs="Arial"/>
                <w:sz w:val="19"/>
                <w:szCs w:val="19"/>
                <w:lang w:val="es-MX"/>
              </w:rPr>
            </w:pPr>
          </w:p>
        </w:tc>
        <w:tc>
          <w:tcPr>
            <w:tcW w:w="3984" w:type="dxa"/>
          </w:tcPr>
          <w:p w:rsidR="000F61AB" w:rsidRPr="00FB2547" w:rsidRDefault="000F61AB" w:rsidP="003E624C">
            <w:pPr>
              <w:jc w:val="both"/>
              <w:rPr>
                <w:rFonts w:ascii="Arial" w:hAnsi="Arial" w:cs="Arial"/>
                <w:sz w:val="19"/>
                <w:szCs w:val="19"/>
                <w:vertAlign w:val="superscript"/>
              </w:rPr>
            </w:pPr>
            <w:r w:rsidRPr="00FB2547">
              <w:rPr>
                <w:rFonts w:ascii="Arial" w:hAnsi="Arial" w:cs="Arial"/>
                <w:sz w:val="19"/>
                <w:szCs w:val="19"/>
                <w:lang w:val="es-MX"/>
              </w:rPr>
              <w:t xml:space="preserve">Certificado parcial o total: </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tc>
        <w:tc>
          <w:tcPr>
            <w:tcW w:w="1984"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7.83</w:t>
            </w:r>
          </w:p>
        </w:tc>
      </w:tr>
      <w:tr w:rsidR="000F61AB" w:rsidRPr="00FB2547" w:rsidTr="003E624C">
        <w:trPr>
          <w:trHeight w:val="340"/>
        </w:trPr>
        <w:tc>
          <w:tcPr>
            <w:tcW w:w="424"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V</w:t>
            </w:r>
          </w:p>
        </w:tc>
        <w:tc>
          <w:tcPr>
            <w:tcW w:w="412" w:type="dxa"/>
            <w:noWrap/>
          </w:tcPr>
          <w:p w:rsidR="000F61AB" w:rsidRPr="00FB2547" w:rsidRDefault="000F61AB" w:rsidP="003E624C">
            <w:pPr>
              <w:rPr>
                <w:rFonts w:ascii="Arial" w:hAnsi="Arial" w:cs="Arial"/>
                <w:sz w:val="19"/>
                <w:szCs w:val="19"/>
                <w:lang w:val="es-MX"/>
              </w:rPr>
            </w:pPr>
          </w:p>
        </w:tc>
        <w:tc>
          <w:tcPr>
            <w:tcW w:w="3984" w:type="dxa"/>
          </w:tcPr>
          <w:p w:rsidR="000F61AB" w:rsidRPr="00FB2547" w:rsidRDefault="000F61AB" w:rsidP="003E624C">
            <w:pPr>
              <w:jc w:val="both"/>
              <w:rPr>
                <w:rFonts w:ascii="Arial" w:hAnsi="Arial" w:cs="Arial"/>
                <w:sz w:val="19"/>
                <w:szCs w:val="19"/>
                <w:vertAlign w:val="superscript"/>
              </w:rPr>
            </w:pPr>
            <w:r w:rsidRPr="00FB2547">
              <w:rPr>
                <w:rFonts w:ascii="Arial" w:hAnsi="Arial" w:cs="Arial"/>
                <w:sz w:val="19"/>
                <w:szCs w:val="19"/>
                <w:lang w:val="es-MX"/>
              </w:rPr>
              <w:t xml:space="preserve">Ficha de examen para selección: </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tc>
        <w:tc>
          <w:tcPr>
            <w:tcW w:w="1984"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3.92</w:t>
            </w:r>
          </w:p>
        </w:tc>
      </w:tr>
    </w:tbl>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jc w:val="both"/>
        <w:rPr>
          <w:rFonts w:ascii="Arial" w:hAnsi="Arial" w:cs="Arial"/>
          <w:sz w:val="19"/>
          <w:szCs w:val="19"/>
          <w:vertAlign w:val="superscript"/>
        </w:rPr>
      </w:pPr>
      <w:r w:rsidRPr="00FB2547">
        <w:rPr>
          <w:rFonts w:ascii="Arial" w:hAnsi="Arial" w:cs="Arial"/>
          <w:color w:val="000000"/>
          <w:sz w:val="19"/>
          <w:szCs w:val="19"/>
          <w:lang w:eastAsia="es-MX"/>
        </w:rPr>
        <w:t>A los alumnos que obtengan al término de sus periodos lectivos promedios de evaluaciones que se ubiquen entre 8.5 y 10, se sujetarán a los siguientes descuentos en inscripción y reinscripción:</w:t>
      </w:r>
    </w:p>
    <w:p w:rsidR="000F61AB" w:rsidRPr="00FB2547" w:rsidRDefault="000F61AB" w:rsidP="000F61AB">
      <w:pPr>
        <w:pStyle w:val="Textosinformato"/>
        <w:tabs>
          <w:tab w:val="right" w:leader="dot" w:pos="8828"/>
        </w:tabs>
        <w:jc w:val="both"/>
        <w:rPr>
          <w:rFonts w:ascii="Arial" w:hAnsi="Arial" w:cs="Arial"/>
          <w:color w:val="000000"/>
          <w:sz w:val="19"/>
          <w:szCs w:val="19"/>
          <w:lang w:eastAsia="es-MX"/>
        </w:rPr>
      </w:pPr>
    </w:p>
    <w:tbl>
      <w:tblPr>
        <w:tblW w:w="6536" w:type="dxa"/>
        <w:jc w:val="center"/>
        <w:tblInd w:w="55" w:type="dxa"/>
        <w:tblCellMar>
          <w:left w:w="70" w:type="dxa"/>
          <w:right w:w="70" w:type="dxa"/>
        </w:tblCellMar>
        <w:tblLook w:val="04A0" w:firstRow="1" w:lastRow="0" w:firstColumn="1" w:lastColumn="0" w:noHBand="0" w:noVBand="1"/>
      </w:tblPr>
      <w:tblGrid>
        <w:gridCol w:w="460"/>
        <w:gridCol w:w="460"/>
        <w:gridCol w:w="3206"/>
        <w:gridCol w:w="2410"/>
      </w:tblGrid>
      <w:tr w:rsidR="000F61AB" w:rsidRPr="007118A7" w:rsidTr="003E624C">
        <w:trPr>
          <w:trHeight w:val="374"/>
          <w:jc w:val="center"/>
        </w:trPr>
        <w:tc>
          <w:tcPr>
            <w:tcW w:w="460" w:type="dxa"/>
            <w:shd w:val="clear" w:color="auto" w:fill="auto"/>
            <w:hideMark/>
          </w:tcPr>
          <w:p w:rsidR="000F61AB" w:rsidRPr="007118A7" w:rsidRDefault="000F61AB" w:rsidP="003E624C">
            <w:pPr>
              <w:rPr>
                <w:rFonts w:ascii="Arial" w:hAnsi="Arial" w:cs="Arial"/>
                <w:i/>
                <w:color w:val="000000"/>
                <w:sz w:val="19"/>
                <w:szCs w:val="19"/>
                <w:lang w:val="es-MX" w:eastAsia="es-MX"/>
              </w:rPr>
            </w:pPr>
          </w:p>
        </w:tc>
        <w:tc>
          <w:tcPr>
            <w:tcW w:w="460" w:type="dxa"/>
            <w:shd w:val="clear" w:color="auto" w:fill="auto"/>
            <w:hideMark/>
          </w:tcPr>
          <w:p w:rsidR="000F61AB" w:rsidRPr="007118A7" w:rsidRDefault="000F61AB" w:rsidP="003E624C">
            <w:pPr>
              <w:rPr>
                <w:i/>
                <w:color w:val="000000"/>
                <w:sz w:val="19"/>
                <w:szCs w:val="19"/>
                <w:lang w:val="es-MX" w:eastAsia="es-MX"/>
              </w:rPr>
            </w:pPr>
          </w:p>
        </w:tc>
        <w:tc>
          <w:tcPr>
            <w:tcW w:w="3206" w:type="dxa"/>
            <w:shd w:val="clear" w:color="auto" w:fill="auto"/>
            <w:hideMark/>
          </w:tcPr>
          <w:p w:rsidR="000F61AB" w:rsidRPr="007118A7" w:rsidRDefault="000F61AB" w:rsidP="003E624C">
            <w:pPr>
              <w:rPr>
                <w:rFonts w:ascii="Arial" w:hAnsi="Arial" w:cs="Arial"/>
                <w:b/>
                <w:bCs/>
                <w:i/>
                <w:color w:val="000000"/>
                <w:sz w:val="19"/>
                <w:szCs w:val="19"/>
                <w:lang w:val="es-MX" w:eastAsia="es-MX"/>
              </w:rPr>
            </w:pPr>
            <w:r w:rsidRPr="007118A7">
              <w:rPr>
                <w:rFonts w:ascii="Arial" w:hAnsi="Arial" w:cs="Arial"/>
                <w:b/>
                <w:bCs/>
                <w:i/>
                <w:color w:val="000000"/>
                <w:sz w:val="19"/>
                <w:szCs w:val="19"/>
                <w:lang w:val="es-MX" w:eastAsia="es-MX"/>
              </w:rPr>
              <w:t>PROMEDIO</w:t>
            </w:r>
          </w:p>
        </w:tc>
        <w:tc>
          <w:tcPr>
            <w:tcW w:w="2410" w:type="dxa"/>
            <w:shd w:val="clear" w:color="auto" w:fill="auto"/>
            <w:hideMark/>
          </w:tcPr>
          <w:p w:rsidR="000F61AB" w:rsidRPr="007118A7" w:rsidRDefault="000F61AB" w:rsidP="003E624C">
            <w:pPr>
              <w:jc w:val="center"/>
              <w:rPr>
                <w:rFonts w:ascii="Arial" w:hAnsi="Arial" w:cs="Arial"/>
                <w:b/>
                <w:bCs/>
                <w:i/>
                <w:color w:val="000000"/>
                <w:sz w:val="19"/>
                <w:szCs w:val="19"/>
                <w:lang w:val="es-MX" w:eastAsia="es-MX"/>
              </w:rPr>
            </w:pPr>
            <w:r w:rsidRPr="007118A7">
              <w:rPr>
                <w:rFonts w:ascii="Arial" w:hAnsi="Arial" w:cs="Arial"/>
                <w:b/>
                <w:bCs/>
                <w:i/>
                <w:color w:val="000000"/>
                <w:sz w:val="19"/>
                <w:szCs w:val="19"/>
                <w:lang w:val="es-MX" w:eastAsia="es-MX"/>
              </w:rPr>
              <w:t>DESCUENTO</w:t>
            </w:r>
          </w:p>
        </w:tc>
      </w:tr>
      <w:tr w:rsidR="000F61AB" w:rsidRPr="007118A7" w:rsidTr="003E624C">
        <w:trPr>
          <w:trHeight w:val="374"/>
          <w:jc w:val="center"/>
        </w:trPr>
        <w:tc>
          <w:tcPr>
            <w:tcW w:w="460" w:type="dxa"/>
            <w:shd w:val="clear" w:color="auto" w:fill="auto"/>
            <w:hideMark/>
          </w:tcPr>
          <w:p w:rsidR="000F61AB" w:rsidRPr="007118A7" w:rsidRDefault="000F61AB" w:rsidP="003E624C">
            <w:pPr>
              <w:rPr>
                <w:rFonts w:ascii="Arial" w:hAnsi="Arial" w:cs="Arial"/>
                <w:i/>
                <w:color w:val="000000"/>
                <w:sz w:val="19"/>
                <w:szCs w:val="19"/>
                <w:lang w:val="es-MX" w:eastAsia="es-MX"/>
              </w:rPr>
            </w:pPr>
          </w:p>
        </w:tc>
        <w:tc>
          <w:tcPr>
            <w:tcW w:w="460" w:type="dxa"/>
            <w:shd w:val="clear" w:color="auto" w:fill="auto"/>
            <w:hideMark/>
          </w:tcPr>
          <w:p w:rsidR="000F61AB" w:rsidRPr="007118A7" w:rsidRDefault="000F61AB" w:rsidP="003E624C">
            <w:pPr>
              <w:rPr>
                <w:i/>
                <w:color w:val="000000"/>
                <w:sz w:val="19"/>
                <w:szCs w:val="19"/>
                <w:lang w:val="es-MX" w:eastAsia="es-MX"/>
              </w:rPr>
            </w:pPr>
          </w:p>
        </w:tc>
        <w:tc>
          <w:tcPr>
            <w:tcW w:w="3206" w:type="dxa"/>
            <w:shd w:val="clear" w:color="auto" w:fill="auto"/>
            <w:hideMark/>
          </w:tcPr>
          <w:p w:rsidR="000F61AB" w:rsidRPr="007118A7" w:rsidRDefault="000F61AB" w:rsidP="003E624C">
            <w:pPr>
              <w:rPr>
                <w:rFonts w:ascii="Arial" w:hAnsi="Arial" w:cs="Arial"/>
                <w:i/>
                <w:color w:val="000000"/>
                <w:sz w:val="19"/>
                <w:szCs w:val="19"/>
                <w:vertAlign w:val="superscript"/>
                <w:lang w:val="es-MX" w:eastAsia="es-MX"/>
              </w:rPr>
            </w:pPr>
            <w:r w:rsidRPr="007118A7">
              <w:rPr>
                <w:rFonts w:ascii="Arial" w:hAnsi="Arial" w:cs="Arial"/>
                <w:i/>
                <w:color w:val="000000"/>
                <w:sz w:val="19"/>
                <w:szCs w:val="19"/>
                <w:lang w:val="es-MX" w:eastAsia="es-MX"/>
              </w:rPr>
              <w:t>De 8.5 a 9.0</w:t>
            </w:r>
          </w:p>
        </w:tc>
        <w:tc>
          <w:tcPr>
            <w:tcW w:w="2410" w:type="dxa"/>
            <w:shd w:val="clear" w:color="auto" w:fill="auto"/>
            <w:hideMark/>
          </w:tcPr>
          <w:p w:rsidR="000F61AB" w:rsidRPr="007118A7" w:rsidRDefault="000F61AB" w:rsidP="003E624C">
            <w:pPr>
              <w:jc w:val="center"/>
              <w:rPr>
                <w:rFonts w:ascii="Arial" w:hAnsi="Arial" w:cs="Arial"/>
                <w:i/>
                <w:color w:val="000000"/>
                <w:sz w:val="19"/>
                <w:szCs w:val="19"/>
                <w:lang w:val="es-MX" w:eastAsia="es-MX"/>
              </w:rPr>
            </w:pPr>
            <w:r w:rsidRPr="007118A7">
              <w:rPr>
                <w:rFonts w:ascii="Arial" w:hAnsi="Arial" w:cs="Arial"/>
                <w:i/>
                <w:color w:val="000000"/>
                <w:sz w:val="19"/>
                <w:szCs w:val="19"/>
                <w:lang w:val="es-MX" w:eastAsia="es-MX"/>
              </w:rPr>
              <w:t>50%</w:t>
            </w:r>
          </w:p>
        </w:tc>
      </w:tr>
      <w:tr w:rsidR="000F61AB" w:rsidRPr="007118A7" w:rsidTr="003E624C">
        <w:trPr>
          <w:trHeight w:val="374"/>
          <w:jc w:val="center"/>
        </w:trPr>
        <w:tc>
          <w:tcPr>
            <w:tcW w:w="460" w:type="dxa"/>
            <w:shd w:val="clear" w:color="auto" w:fill="auto"/>
            <w:hideMark/>
          </w:tcPr>
          <w:p w:rsidR="000F61AB" w:rsidRPr="007118A7" w:rsidRDefault="000F61AB" w:rsidP="003E624C">
            <w:pPr>
              <w:rPr>
                <w:rFonts w:ascii="Arial" w:hAnsi="Arial" w:cs="Arial"/>
                <w:i/>
                <w:color w:val="000000"/>
                <w:sz w:val="19"/>
                <w:szCs w:val="19"/>
                <w:lang w:val="es-MX" w:eastAsia="es-MX"/>
              </w:rPr>
            </w:pPr>
          </w:p>
        </w:tc>
        <w:tc>
          <w:tcPr>
            <w:tcW w:w="460" w:type="dxa"/>
            <w:shd w:val="clear" w:color="auto" w:fill="auto"/>
            <w:hideMark/>
          </w:tcPr>
          <w:p w:rsidR="000F61AB" w:rsidRPr="007118A7" w:rsidRDefault="000F61AB" w:rsidP="003E624C">
            <w:pPr>
              <w:rPr>
                <w:i/>
                <w:color w:val="000000"/>
                <w:sz w:val="19"/>
                <w:szCs w:val="19"/>
                <w:lang w:val="es-MX" w:eastAsia="es-MX"/>
              </w:rPr>
            </w:pPr>
          </w:p>
        </w:tc>
        <w:tc>
          <w:tcPr>
            <w:tcW w:w="3206" w:type="dxa"/>
            <w:shd w:val="clear" w:color="auto" w:fill="auto"/>
            <w:hideMark/>
          </w:tcPr>
          <w:p w:rsidR="000F61AB" w:rsidRPr="007118A7" w:rsidRDefault="000F61AB" w:rsidP="003E624C">
            <w:pPr>
              <w:rPr>
                <w:rFonts w:ascii="Arial" w:hAnsi="Arial" w:cs="Arial"/>
                <w:i/>
                <w:color w:val="000000"/>
                <w:sz w:val="19"/>
                <w:szCs w:val="19"/>
                <w:lang w:val="es-MX" w:eastAsia="es-MX"/>
              </w:rPr>
            </w:pPr>
            <w:r w:rsidRPr="007118A7">
              <w:rPr>
                <w:rFonts w:ascii="Arial" w:hAnsi="Arial" w:cs="Arial"/>
                <w:i/>
                <w:color w:val="000000"/>
                <w:sz w:val="19"/>
                <w:szCs w:val="19"/>
                <w:lang w:val="es-MX" w:eastAsia="es-MX"/>
              </w:rPr>
              <w:t>De 9.1 a 9.5</w:t>
            </w:r>
          </w:p>
        </w:tc>
        <w:tc>
          <w:tcPr>
            <w:tcW w:w="2410" w:type="dxa"/>
            <w:shd w:val="clear" w:color="auto" w:fill="auto"/>
            <w:hideMark/>
          </w:tcPr>
          <w:p w:rsidR="000F61AB" w:rsidRPr="007118A7" w:rsidRDefault="000F61AB" w:rsidP="003E624C">
            <w:pPr>
              <w:jc w:val="center"/>
              <w:rPr>
                <w:rFonts w:ascii="Arial" w:hAnsi="Arial" w:cs="Arial"/>
                <w:i/>
                <w:color w:val="000000"/>
                <w:sz w:val="19"/>
                <w:szCs w:val="19"/>
                <w:lang w:val="es-MX" w:eastAsia="es-MX"/>
              </w:rPr>
            </w:pPr>
            <w:r w:rsidRPr="007118A7">
              <w:rPr>
                <w:rFonts w:ascii="Arial" w:hAnsi="Arial" w:cs="Arial"/>
                <w:i/>
                <w:color w:val="000000"/>
                <w:sz w:val="19"/>
                <w:szCs w:val="19"/>
                <w:lang w:val="es-MX" w:eastAsia="es-MX"/>
              </w:rPr>
              <w:t>75%</w:t>
            </w:r>
          </w:p>
        </w:tc>
      </w:tr>
      <w:tr w:rsidR="000F61AB" w:rsidRPr="007118A7" w:rsidTr="003E624C">
        <w:trPr>
          <w:trHeight w:val="374"/>
          <w:jc w:val="center"/>
        </w:trPr>
        <w:tc>
          <w:tcPr>
            <w:tcW w:w="460" w:type="dxa"/>
            <w:shd w:val="clear" w:color="auto" w:fill="auto"/>
            <w:hideMark/>
          </w:tcPr>
          <w:p w:rsidR="000F61AB" w:rsidRPr="007118A7" w:rsidRDefault="000F61AB" w:rsidP="003E624C">
            <w:pPr>
              <w:rPr>
                <w:rFonts w:ascii="Arial" w:hAnsi="Arial" w:cs="Arial"/>
                <w:i/>
                <w:color w:val="000000"/>
                <w:sz w:val="19"/>
                <w:szCs w:val="19"/>
                <w:lang w:val="es-MX" w:eastAsia="es-MX"/>
              </w:rPr>
            </w:pPr>
          </w:p>
        </w:tc>
        <w:tc>
          <w:tcPr>
            <w:tcW w:w="460" w:type="dxa"/>
            <w:shd w:val="clear" w:color="auto" w:fill="auto"/>
            <w:hideMark/>
          </w:tcPr>
          <w:p w:rsidR="000F61AB" w:rsidRPr="007118A7" w:rsidRDefault="000F61AB" w:rsidP="003E624C">
            <w:pPr>
              <w:rPr>
                <w:i/>
                <w:color w:val="000000"/>
                <w:sz w:val="19"/>
                <w:szCs w:val="19"/>
                <w:lang w:val="es-MX" w:eastAsia="es-MX"/>
              </w:rPr>
            </w:pPr>
          </w:p>
        </w:tc>
        <w:tc>
          <w:tcPr>
            <w:tcW w:w="3206" w:type="dxa"/>
            <w:shd w:val="clear" w:color="auto" w:fill="auto"/>
            <w:hideMark/>
          </w:tcPr>
          <w:p w:rsidR="000F61AB" w:rsidRPr="007118A7" w:rsidRDefault="000F61AB" w:rsidP="003E624C">
            <w:pPr>
              <w:rPr>
                <w:rFonts w:ascii="Arial" w:hAnsi="Arial" w:cs="Arial"/>
                <w:i/>
                <w:color w:val="000000"/>
                <w:sz w:val="19"/>
                <w:szCs w:val="19"/>
                <w:lang w:val="es-MX" w:eastAsia="es-MX"/>
              </w:rPr>
            </w:pPr>
            <w:r w:rsidRPr="007118A7">
              <w:rPr>
                <w:rFonts w:ascii="Arial" w:hAnsi="Arial" w:cs="Arial"/>
                <w:i/>
                <w:color w:val="000000"/>
                <w:sz w:val="19"/>
                <w:szCs w:val="19"/>
                <w:lang w:val="es-MX" w:eastAsia="es-MX"/>
              </w:rPr>
              <w:t>De 9.6 a 10</w:t>
            </w:r>
          </w:p>
        </w:tc>
        <w:tc>
          <w:tcPr>
            <w:tcW w:w="2410" w:type="dxa"/>
            <w:shd w:val="clear" w:color="auto" w:fill="auto"/>
            <w:hideMark/>
          </w:tcPr>
          <w:p w:rsidR="000F61AB" w:rsidRPr="007118A7" w:rsidRDefault="000F61AB" w:rsidP="003E624C">
            <w:pPr>
              <w:jc w:val="center"/>
              <w:rPr>
                <w:rFonts w:ascii="Arial" w:hAnsi="Arial" w:cs="Arial"/>
                <w:i/>
                <w:color w:val="000000"/>
                <w:sz w:val="19"/>
                <w:szCs w:val="19"/>
                <w:lang w:val="es-MX" w:eastAsia="es-MX"/>
              </w:rPr>
            </w:pPr>
            <w:r w:rsidRPr="007118A7">
              <w:rPr>
                <w:rFonts w:ascii="Arial" w:hAnsi="Arial" w:cs="Arial"/>
                <w:i/>
                <w:color w:val="000000"/>
                <w:sz w:val="19"/>
                <w:szCs w:val="19"/>
                <w:lang w:val="es-MX" w:eastAsia="es-MX"/>
              </w:rPr>
              <w:t>100%</w:t>
            </w:r>
          </w:p>
        </w:tc>
      </w:tr>
    </w:tbl>
    <w:p w:rsidR="000F61AB" w:rsidRPr="00AA1DB3" w:rsidRDefault="000F61AB" w:rsidP="000F61AB">
      <w:pPr>
        <w:pStyle w:val="Textosinformato"/>
        <w:tabs>
          <w:tab w:val="right" w:leader="dot" w:pos="8828"/>
        </w:tabs>
        <w:jc w:val="both"/>
        <w:rPr>
          <w:rFonts w:ascii="Arial" w:hAnsi="Arial" w:cs="Arial"/>
          <w:sz w:val="19"/>
          <w:szCs w:val="19"/>
          <w:vertAlign w:val="superscript"/>
          <w:lang w:val="es-ES"/>
        </w:rPr>
      </w:pPr>
      <w:r w:rsidRPr="00AA1DB3">
        <w:rPr>
          <w:rFonts w:ascii="Arial" w:hAnsi="Arial" w:cs="Arial"/>
          <w:sz w:val="19"/>
          <w:szCs w:val="19"/>
          <w:vertAlign w:val="superscript"/>
          <w:lang w:val="es-ES"/>
        </w:rPr>
        <w:t xml:space="preserve">   (Reforma según Decreto Núm. 1669 PPOE Extra de fecha 31-12-2015)</w:t>
      </w:r>
    </w:p>
    <w:p w:rsidR="000F61AB" w:rsidRPr="00FB2547" w:rsidRDefault="000F61AB" w:rsidP="000F61AB">
      <w:pPr>
        <w:pStyle w:val="Textosinformato"/>
        <w:tabs>
          <w:tab w:val="right" w:leader="dot" w:pos="8828"/>
        </w:tabs>
        <w:jc w:val="both"/>
        <w:rPr>
          <w:rFonts w:ascii="Arial" w:hAnsi="Arial" w:cs="Arial"/>
          <w:b/>
          <w:sz w:val="19"/>
          <w:szCs w:val="19"/>
          <w:lang w:val="es-ES"/>
        </w:rPr>
      </w:pPr>
    </w:p>
    <w:p w:rsidR="000F61AB" w:rsidRPr="00A00B49" w:rsidRDefault="000F61AB" w:rsidP="000F61AB">
      <w:pPr>
        <w:pStyle w:val="Prrafodelista"/>
        <w:ind w:left="0"/>
        <w:jc w:val="both"/>
        <w:rPr>
          <w:rFonts w:ascii="Arial" w:hAnsi="Arial" w:cs="Arial"/>
          <w:i/>
          <w:sz w:val="19"/>
          <w:szCs w:val="19"/>
        </w:rPr>
      </w:pPr>
      <w:r w:rsidRPr="00AA1DB3">
        <w:rPr>
          <w:rFonts w:ascii="Arial" w:hAnsi="Arial" w:cs="Arial"/>
          <w:i/>
          <w:sz w:val="19"/>
          <w:szCs w:val="19"/>
        </w:rPr>
        <w:t xml:space="preserve">El Consejo Directivo determinará el otorgamiento de becas que van desde el 25%, 50%, 75% y 100% por los conceptos de inscripción y reinscripción. </w:t>
      </w:r>
      <w:r w:rsidRPr="00AA1DB3">
        <w:rPr>
          <w:rFonts w:ascii="Arial" w:hAnsi="Arial" w:cs="Arial"/>
          <w:i/>
          <w:spacing w:val="-2"/>
          <w:sz w:val="19"/>
          <w:szCs w:val="19"/>
          <w:vertAlign w:val="superscript"/>
        </w:rPr>
        <w:t>(</w:t>
      </w:r>
      <w:r w:rsidRPr="00AA1DB3">
        <w:rPr>
          <w:rFonts w:ascii="Arial" w:hAnsi="Arial" w:cs="Arial"/>
          <w:i/>
          <w:sz w:val="19"/>
          <w:szCs w:val="19"/>
          <w:vertAlign w:val="superscript"/>
        </w:rPr>
        <w:t xml:space="preserve">Reforma según Decreto </w:t>
      </w:r>
      <w:r>
        <w:rPr>
          <w:rFonts w:ascii="Arial" w:hAnsi="Arial" w:cs="Arial"/>
          <w:i/>
          <w:sz w:val="19"/>
          <w:szCs w:val="19"/>
          <w:vertAlign w:val="superscript"/>
        </w:rPr>
        <w:t>Núm. 1669</w:t>
      </w:r>
      <w:r w:rsidRPr="00AA1DB3">
        <w:rPr>
          <w:rFonts w:ascii="Arial" w:hAnsi="Arial" w:cs="Arial"/>
          <w:i/>
          <w:sz w:val="19"/>
          <w:szCs w:val="19"/>
          <w:vertAlign w:val="superscript"/>
        </w:rPr>
        <w:t xml:space="preserve">. PPOE </w:t>
      </w:r>
      <w:r>
        <w:rPr>
          <w:rFonts w:ascii="Arial" w:hAnsi="Arial" w:cs="Arial"/>
          <w:i/>
          <w:sz w:val="19"/>
          <w:szCs w:val="19"/>
          <w:vertAlign w:val="superscript"/>
        </w:rPr>
        <w:t xml:space="preserve">Extra </w:t>
      </w:r>
      <w:r w:rsidRPr="00AA1DB3">
        <w:rPr>
          <w:rFonts w:ascii="Arial" w:hAnsi="Arial" w:cs="Arial"/>
          <w:i/>
          <w:sz w:val="19"/>
          <w:szCs w:val="19"/>
          <w:vertAlign w:val="superscript"/>
        </w:rPr>
        <w:t xml:space="preserve">de fecha </w:t>
      </w:r>
      <w:r>
        <w:rPr>
          <w:rFonts w:ascii="Arial" w:hAnsi="Arial" w:cs="Arial"/>
          <w:i/>
          <w:sz w:val="19"/>
          <w:szCs w:val="19"/>
          <w:vertAlign w:val="superscript"/>
        </w:rPr>
        <w:t>31-</w:t>
      </w:r>
      <w:r w:rsidRPr="00AA1DB3">
        <w:rPr>
          <w:rFonts w:ascii="Arial" w:hAnsi="Arial" w:cs="Arial"/>
          <w:i/>
          <w:sz w:val="19"/>
          <w:szCs w:val="19"/>
          <w:vertAlign w:val="superscript"/>
        </w:rPr>
        <w:t>12-2015)</w:t>
      </w:r>
    </w:p>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Capítulo Tercero</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Por los Servicios que presta la Universidad del Istmo</w:t>
      </w:r>
    </w:p>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Artículo 85.</w:t>
      </w:r>
      <w:r w:rsidRPr="00FB2547">
        <w:rPr>
          <w:rFonts w:ascii="Arial" w:hAnsi="Arial" w:cs="Arial"/>
          <w:sz w:val="19"/>
          <w:szCs w:val="19"/>
        </w:rPr>
        <w:t xml:space="preserve"> Los contribuyentes que reciban servicios en materia educativa a cargo de la Universidad del Istmo, se causarán y pagarán los derechos de la siguiente forma:</w:t>
      </w:r>
    </w:p>
    <w:p w:rsidR="000F61AB" w:rsidRPr="00FB2547" w:rsidRDefault="000F61AB" w:rsidP="000F61AB">
      <w:pPr>
        <w:pStyle w:val="Textosinformato"/>
        <w:tabs>
          <w:tab w:val="right" w:leader="dot" w:pos="8828"/>
        </w:tabs>
        <w:jc w:val="center"/>
        <w:rPr>
          <w:rFonts w:ascii="Arial" w:hAnsi="Arial" w:cs="Arial"/>
          <w:sz w:val="19"/>
          <w:szCs w:val="19"/>
        </w:rPr>
      </w:pPr>
    </w:p>
    <w:tbl>
      <w:tblPr>
        <w:tblW w:w="6941" w:type="dxa"/>
        <w:tblLook w:val="0000" w:firstRow="0" w:lastRow="0" w:firstColumn="0" w:lastColumn="0" w:noHBand="0" w:noVBand="0"/>
      </w:tblPr>
      <w:tblGrid>
        <w:gridCol w:w="496"/>
        <w:gridCol w:w="473"/>
        <w:gridCol w:w="4101"/>
        <w:gridCol w:w="1871"/>
      </w:tblGrid>
      <w:tr w:rsidR="000F61AB" w:rsidRPr="00FB2547" w:rsidTr="003E624C">
        <w:trPr>
          <w:trHeight w:val="567"/>
        </w:trPr>
        <w:tc>
          <w:tcPr>
            <w:tcW w:w="496" w:type="dxa"/>
            <w:noWrap/>
          </w:tcPr>
          <w:p w:rsidR="000F61AB" w:rsidRPr="00FB2547" w:rsidRDefault="000F61AB" w:rsidP="003E624C">
            <w:pPr>
              <w:rPr>
                <w:rFonts w:ascii="Arial" w:hAnsi="Arial" w:cs="Arial"/>
                <w:b/>
                <w:bCs/>
                <w:sz w:val="19"/>
                <w:szCs w:val="19"/>
                <w:lang w:val="es-MX"/>
              </w:rPr>
            </w:pPr>
          </w:p>
        </w:tc>
        <w:tc>
          <w:tcPr>
            <w:tcW w:w="473" w:type="dxa"/>
            <w:noWrap/>
          </w:tcPr>
          <w:p w:rsidR="000F61AB" w:rsidRPr="00FB2547" w:rsidRDefault="000F61AB" w:rsidP="003E624C">
            <w:pPr>
              <w:rPr>
                <w:rFonts w:ascii="Arial" w:hAnsi="Arial" w:cs="Arial"/>
                <w:b/>
                <w:bCs/>
                <w:sz w:val="19"/>
                <w:szCs w:val="19"/>
                <w:lang w:val="es-MX"/>
              </w:rPr>
            </w:pPr>
          </w:p>
        </w:tc>
        <w:tc>
          <w:tcPr>
            <w:tcW w:w="4101" w:type="dxa"/>
          </w:tcPr>
          <w:p w:rsidR="000F61AB" w:rsidRPr="00FB2547" w:rsidRDefault="000F61AB" w:rsidP="003E624C">
            <w:pPr>
              <w:jc w:val="both"/>
              <w:rPr>
                <w:rFonts w:ascii="Arial" w:hAnsi="Arial" w:cs="Arial"/>
                <w:b/>
                <w:bCs/>
                <w:sz w:val="19"/>
                <w:szCs w:val="19"/>
                <w:lang w:val="es-MX"/>
              </w:rPr>
            </w:pP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Número de salarios mínimos</w:t>
            </w:r>
          </w:p>
        </w:tc>
      </w:tr>
      <w:tr w:rsidR="000F61AB" w:rsidRPr="00FB2547" w:rsidTr="003E624C">
        <w:trPr>
          <w:trHeight w:val="374"/>
        </w:trPr>
        <w:tc>
          <w:tcPr>
            <w:tcW w:w="496"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473" w:type="dxa"/>
            <w:noWrap/>
          </w:tcPr>
          <w:p w:rsidR="000F61AB" w:rsidRPr="00FB2547" w:rsidRDefault="000F61AB" w:rsidP="003E624C">
            <w:pPr>
              <w:rPr>
                <w:rFonts w:ascii="Arial" w:hAnsi="Arial" w:cs="Arial"/>
                <w:sz w:val="19"/>
                <w:szCs w:val="19"/>
                <w:lang w:val="es-MX"/>
              </w:rPr>
            </w:pPr>
          </w:p>
        </w:tc>
        <w:tc>
          <w:tcPr>
            <w:tcW w:w="4101"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Licenciatura escolarizada:</w:t>
            </w:r>
          </w:p>
        </w:tc>
        <w:tc>
          <w:tcPr>
            <w:tcW w:w="1871" w:type="dxa"/>
          </w:tcPr>
          <w:p w:rsidR="000F61AB" w:rsidRPr="00FB2547" w:rsidRDefault="000F61AB" w:rsidP="003E624C">
            <w:pPr>
              <w:jc w:val="center"/>
              <w:rPr>
                <w:rFonts w:ascii="Arial" w:hAnsi="Arial" w:cs="Arial"/>
                <w:sz w:val="19"/>
                <w:szCs w:val="19"/>
                <w:lang w:val="es-MX"/>
              </w:rPr>
            </w:pP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4101"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Ficha para el examen de selección:</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3.92</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4101"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Curso propedéutico largo: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58.68</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4101"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Curso propedéutico corto: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58.68</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w:t>
            </w:r>
          </w:p>
        </w:tc>
        <w:tc>
          <w:tcPr>
            <w:tcW w:w="4101"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Inscripción:</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6.44</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w:t>
            </w:r>
          </w:p>
        </w:tc>
        <w:tc>
          <w:tcPr>
            <w:tcW w:w="4101"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Reinscripción:</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4.36</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f)</w:t>
            </w:r>
          </w:p>
        </w:tc>
        <w:tc>
          <w:tcPr>
            <w:tcW w:w="4101"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Colegiatura mensual: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21.24</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g)</w:t>
            </w:r>
          </w:p>
        </w:tc>
        <w:tc>
          <w:tcPr>
            <w:tcW w:w="4101"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Examen extraordinario: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4.44</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h)</w:t>
            </w:r>
          </w:p>
        </w:tc>
        <w:tc>
          <w:tcPr>
            <w:tcW w:w="4101"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Examen especial: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6.76</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4101"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Reposición de credencial: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1.25</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j)</w:t>
            </w:r>
          </w:p>
        </w:tc>
        <w:tc>
          <w:tcPr>
            <w:tcW w:w="4101"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Constancia de estudios:</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0.79</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k)</w:t>
            </w:r>
          </w:p>
        </w:tc>
        <w:tc>
          <w:tcPr>
            <w:tcW w:w="4101"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Certificado parcial o total: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7.83</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l)</w:t>
            </w:r>
          </w:p>
        </w:tc>
        <w:tc>
          <w:tcPr>
            <w:tcW w:w="4101"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Examen de titulación:</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17.28</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m)</w:t>
            </w:r>
          </w:p>
        </w:tc>
        <w:tc>
          <w:tcPr>
            <w:tcW w:w="4101" w:type="dxa"/>
          </w:tcPr>
          <w:p w:rsidR="000F61AB" w:rsidRPr="00FB2547" w:rsidRDefault="000F61AB" w:rsidP="003E624C">
            <w:pPr>
              <w:tabs>
                <w:tab w:val="left" w:pos="3060"/>
              </w:tabs>
              <w:jc w:val="both"/>
              <w:rPr>
                <w:rFonts w:ascii="Arial" w:hAnsi="Arial" w:cs="Arial"/>
                <w:sz w:val="19"/>
                <w:szCs w:val="19"/>
                <w:lang w:val="es-MX"/>
              </w:rPr>
            </w:pPr>
            <w:r w:rsidRPr="00FB2547">
              <w:rPr>
                <w:rFonts w:ascii="Arial" w:hAnsi="Arial" w:cs="Arial"/>
                <w:sz w:val="19"/>
                <w:szCs w:val="19"/>
                <w:lang w:val="es-MX"/>
              </w:rPr>
              <w:t>Expedición de título: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23.08</w:t>
            </w:r>
          </w:p>
        </w:tc>
      </w:tr>
      <w:tr w:rsidR="000F61AB" w:rsidRPr="00FB2547" w:rsidTr="003E624C">
        <w:trPr>
          <w:trHeight w:val="567"/>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n)</w:t>
            </w:r>
          </w:p>
        </w:tc>
        <w:tc>
          <w:tcPr>
            <w:tcW w:w="4101" w:type="dxa"/>
          </w:tcPr>
          <w:p w:rsidR="000F61AB" w:rsidRPr="00FB2547" w:rsidRDefault="000F61AB" w:rsidP="003E624C">
            <w:pPr>
              <w:jc w:val="both"/>
              <w:rPr>
                <w:sz w:val="19"/>
                <w:szCs w:val="19"/>
              </w:rPr>
            </w:pPr>
            <w:r w:rsidRPr="00FB2547">
              <w:rPr>
                <w:rFonts w:ascii="Arial" w:hAnsi="Arial" w:cs="Arial"/>
                <w:sz w:val="19"/>
                <w:szCs w:val="19"/>
                <w:lang w:val="es-MX"/>
              </w:rPr>
              <w:t xml:space="preserve">Se deroga </w:t>
            </w:r>
            <w:r w:rsidRPr="00FB2547">
              <w:rPr>
                <w:rFonts w:ascii="Arial" w:hAnsi="Arial" w:cs="Arial"/>
                <w:sz w:val="19"/>
                <w:szCs w:val="19"/>
                <w:vertAlign w:val="superscript"/>
              </w:rPr>
              <w:t>(Derogado según Decreto No.13 PPOE Extra de fecha 31-12-2013)</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w:t>
            </w:r>
          </w:p>
        </w:tc>
      </w:tr>
      <w:tr w:rsidR="000F61AB" w:rsidRPr="00FB2547" w:rsidTr="003E624C">
        <w:trPr>
          <w:trHeight w:val="374"/>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ñ)</w:t>
            </w:r>
          </w:p>
        </w:tc>
        <w:tc>
          <w:tcPr>
            <w:tcW w:w="4101"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Curso de verano: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7.83</w:t>
            </w:r>
          </w:p>
        </w:tc>
      </w:tr>
      <w:tr w:rsidR="000F61AB" w:rsidRPr="00FB2547" w:rsidTr="003E624C">
        <w:trPr>
          <w:trHeight w:val="374"/>
        </w:trPr>
        <w:tc>
          <w:tcPr>
            <w:tcW w:w="496"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w:t>
            </w:r>
          </w:p>
        </w:tc>
        <w:tc>
          <w:tcPr>
            <w:tcW w:w="473" w:type="dxa"/>
            <w:noWrap/>
          </w:tcPr>
          <w:p w:rsidR="000F61AB" w:rsidRPr="00FB2547" w:rsidRDefault="000F61AB" w:rsidP="003E624C">
            <w:pPr>
              <w:rPr>
                <w:rFonts w:ascii="Arial" w:hAnsi="Arial" w:cs="Arial"/>
                <w:sz w:val="19"/>
                <w:szCs w:val="19"/>
                <w:lang w:val="es-MX"/>
              </w:rPr>
            </w:pPr>
          </w:p>
        </w:tc>
        <w:tc>
          <w:tcPr>
            <w:tcW w:w="4101"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Enseñanza de idiomas:</w:t>
            </w:r>
          </w:p>
        </w:tc>
        <w:tc>
          <w:tcPr>
            <w:tcW w:w="1871" w:type="dxa"/>
          </w:tcPr>
          <w:p w:rsidR="000F61AB" w:rsidRPr="00FB2547" w:rsidRDefault="000F61AB" w:rsidP="003E624C">
            <w:pPr>
              <w:jc w:val="center"/>
              <w:rPr>
                <w:rFonts w:ascii="Arial" w:hAnsi="Arial" w:cs="Arial"/>
                <w:sz w:val="19"/>
                <w:szCs w:val="19"/>
                <w:lang w:val="es-MX"/>
              </w:rPr>
            </w:pP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4101"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 xml:space="preserve">Repetición del módulo: </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3.90</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4101"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Examen extraordinario: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2.66</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4101"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Certificado de conocimientos:</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7.77</w:t>
            </w:r>
          </w:p>
        </w:tc>
      </w:tr>
      <w:tr w:rsidR="000F61AB" w:rsidRPr="00FB2547" w:rsidTr="003E624C">
        <w:trPr>
          <w:trHeight w:val="794"/>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w:t>
            </w:r>
          </w:p>
        </w:tc>
        <w:tc>
          <w:tcPr>
            <w:tcW w:w="4101"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Curso de preparación semestral Certificado de Inglés Británico “FCE” o Certificado de Inglés Americano “TOEFL”:</w:t>
            </w:r>
          </w:p>
        </w:tc>
        <w:tc>
          <w:tcPr>
            <w:tcW w:w="1871" w:type="dxa"/>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7.77</w:t>
            </w:r>
          </w:p>
        </w:tc>
      </w:tr>
      <w:tr w:rsidR="000F61AB" w:rsidRPr="00FB2547" w:rsidTr="003E624C">
        <w:trPr>
          <w:trHeight w:val="374"/>
        </w:trPr>
        <w:tc>
          <w:tcPr>
            <w:tcW w:w="496"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III</w:t>
            </w:r>
          </w:p>
        </w:tc>
        <w:tc>
          <w:tcPr>
            <w:tcW w:w="473" w:type="dxa"/>
            <w:noWrap/>
          </w:tcPr>
          <w:p w:rsidR="000F61AB" w:rsidRPr="00FB2547" w:rsidRDefault="000F61AB" w:rsidP="003E624C">
            <w:pPr>
              <w:rPr>
                <w:rFonts w:ascii="Arial" w:hAnsi="Arial" w:cs="Arial"/>
                <w:sz w:val="19"/>
                <w:szCs w:val="19"/>
                <w:lang w:val="es-MX"/>
              </w:rPr>
            </w:pPr>
          </w:p>
        </w:tc>
        <w:tc>
          <w:tcPr>
            <w:tcW w:w="4101"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Posgrado escolarizado:</w:t>
            </w:r>
          </w:p>
        </w:tc>
        <w:tc>
          <w:tcPr>
            <w:tcW w:w="1871" w:type="dxa"/>
          </w:tcPr>
          <w:p w:rsidR="000F61AB" w:rsidRPr="00FB2547" w:rsidRDefault="000F61AB" w:rsidP="003E624C">
            <w:pPr>
              <w:jc w:val="center"/>
              <w:rPr>
                <w:rFonts w:ascii="Arial" w:hAnsi="Arial" w:cs="Arial"/>
                <w:sz w:val="19"/>
                <w:szCs w:val="19"/>
                <w:lang w:val="es-MX"/>
              </w:rPr>
            </w:pP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4101"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Ficha para el examen de selección:</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3.92</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4101"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 xml:space="preserve">Curso propedéutico: </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58.68</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4101"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Inscripción:</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6.44</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w:t>
            </w:r>
          </w:p>
        </w:tc>
        <w:tc>
          <w:tcPr>
            <w:tcW w:w="4101"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Reinscripción:</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4.71</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w:t>
            </w:r>
          </w:p>
        </w:tc>
        <w:tc>
          <w:tcPr>
            <w:tcW w:w="4101"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Colegiatura mensual: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23.08</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f)</w:t>
            </w:r>
          </w:p>
        </w:tc>
        <w:tc>
          <w:tcPr>
            <w:tcW w:w="4101"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Reposición de credencial: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1.25</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g)</w:t>
            </w:r>
          </w:p>
        </w:tc>
        <w:tc>
          <w:tcPr>
            <w:tcW w:w="4101"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Constancia de estudios:</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0.79</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h)</w:t>
            </w:r>
          </w:p>
        </w:tc>
        <w:tc>
          <w:tcPr>
            <w:tcW w:w="4101"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Certificado parcial o total: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7.83</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4101"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Examen de grado: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17.28</w:t>
            </w:r>
          </w:p>
        </w:tc>
      </w:tr>
      <w:tr w:rsidR="000F61AB" w:rsidRPr="00FB2547" w:rsidTr="003E624C">
        <w:trPr>
          <w:trHeight w:val="329"/>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j)</w:t>
            </w:r>
          </w:p>
        </w:tc>
        <w:tc>
          <w:tcPr>
            <w:tcW w:w="4101"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Expedición de grado: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23.08</w:t>
            </w:r>
          </w:p>
        </w:tc>
      </w:tr>
    </w:tbl>
    <w:p w:rsidR="000F61AB" w:rsidRDefault="000F61AB" w:rsidP="000F61AB">
      <w:pPr>
        <w:pStyle w:val="Textosinformato"/>
        <w:tabs>
          <w:tab w:val="right" w:leader="dot" w:pos="8828"/>
        </w:tabs>
        <w:jc w:val="center"/>
        <w:rPr>
          <w:rFonts w:ascii="Arial" w:hAnsi="Arial" w:cs="Arial"/>
          <w:sz w:val="19"/>
          <w:szCs w:val="19"/>
        </w:rPr>
      </w:pPr>
    </w:p>
    <w:p w:rsidR="000F61AB" w:rsidRPr="00FB2547" w:rsidRDefault="000F61AB" w:rsidP="000F61AB">
      <w:pPr>
        <w:tabs>
          <w:tab w:val="left" w:pos="0"/>
          <w:tab w:val="center" w:pos="4512"/>
          <w:tab w:val="left" w:pos="4956"/>
          <w:tab w:val="left" w:pos="5664"/>
          <w:tab w:val="left" w:pos="6372"/>
          <w:tab w:val="left" w:pos="7080"/>
          <w:tab w:val="left" w:pos="7788"/>
          <w:tab w:val="left" w:pos="8496"/>
          <w:tab w:val="left" w:pos="8931"/>
        </w:tabs>
        <w:suppressAutoHyphens/>
        <w:jc w:val="both"/>
        <w:rPr>
          <w:rFonts w:ascii="Arial" w:hAnsi="Arial" w:cs="Arial"/>
          <w:b/>
          <w:spacing w:val="-2"/>
          <w:sz w:val="19"/>
          <w:szCs w:val="19"/>
          <w:lang w:val="es-MX"/>
        </w:rPr>
      </w:pPr>
      <w:r w:rsidRPr="00FB2547">
        <w:rPr>
          <w:rFonts w:ascii="Arial" w:hAnsi="Arial" w:cs="Arial"/>
          <w:sz w:val="19"/>
          <w:szCs w:val="19"/>
          <w:lang w:val="es-MX"/>
        </w:rPr>
        <w:t>A excepción de los incisos a), d), i), k), l), m), n) de la fracción I; fracción II; y, a), c), f), h), i), j) de la fracción III; se aplicarán porcentajes de becas determinadas por el H. Consejo Académico de la Universidad que van del 25%, 50%, 75% y 100% de descuento.</w:t>
      </w:r>
    </w:p>
    <w:p w:rsidR="000F61AB"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Capítulo Cuarto</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Por los Servicios que presta la Universidad del Mar</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Artículo 86.</w:t>
      </w:r>
      <w:r w:rsidRPr="00FB2547">
        <w:rPr>
          <w:rFonts w:ascii="Arial" w:hAnsi="Arial" w:cs="Arial"/>
          <w:sz w:val="19"/>
          <w:szCs w:val="19"/>
        </w:rPr>
        <w:t xml:space="preserve"> Los contribuyentes que reciban servicios en materia educativa a cargo de la Universidad del Mar, se causarán y pagarán los derechos de la siguiente forma:</w:t>
      </w:r>
    </w:p>
    <w:p w:rsidR="000F61AB" w:rsidRPr="00FB2547" w:rsidRDefault="000F61AB" w:rsidP="000F61AB">
      <w:pPr>
        <w:pStyle w:val="Textosinformato"/>
        <w:tabs>
          <w:tab w:val="right" w:leader="dot" w:pos="8828"/>
        </w:tabs>
        <w:jc w:val="both"/>
        <w:rPr>
          <w:rFonts w:ascii="Arial" w:hAnsi="Arial" w:cs="Arial"/>
          <w:sz w:val="19"/>
          <w:szCs w:val="19"/>
        </w:rPr>
      </w:pPr>
    </w:p>
    <w:tbl>
      <w:tblPr>
        <w:tblW w:w="6833" w:type="dxa"/>
        <w:tblInd w:w="108" w:type="dxa"/>
        <w:tblLook w:val="0000" w:firstRow="0" w:lastRow="0" w:firstColumn="0" w:lastColumn="0" w:noHBand="0" w:noVBand="0"/>
      </w:tblPr>
      <w:tblGrid>
        <w:gridCol w:w="567"/>
        <w:gridCol w:w="473"/>
        <w:gridCol w:w="3922"/>
        <w:gridCol w:w="1871"/>
      </w:tblGrid>
      <w:tr w:rsidR="000F61AB" w:rsidRPr="00FB2547" w:rsidTr="003E624C">
        <w:trPr>
          <w:trHeight w:val="138"/>
        </w:trPr>
        <w:tc>
          <w:tcPr>
            <w:tcW w:w="567" w:type="dxa"/>
            <w:noWrap/>
          </w:tcPr>
          <w:p w:rsidR="000F61AB" w:rsidRPr="00FB2547" w:rsidRDefault="000F61AB" w:rsidP="003E624C">
            <w:pPr>
              <w:rPr>
                <w:rFonts w:ascii="Arial" w:hAnsi="Arial" w:cs="Arial"/>
                <w:b/>
                <w:bCs/>
                <w:sz w:val="19"/>
                <w:szCs w:val="19"/>
                <w:lang w:val="es-MX"/>
              </w:rPr>
            </w:pPr>
          </w:p>
        </w:tc>
        <w:tc>
          <w:tcPr>
            <w:tcW w:w="473" w:type="dxa"/>
            <w:noWrap/>
          </w:tcPr>
          <w:p w:rsidR="000F61AB" w:rsidRPr="00FB2547" w:rsidRDefault="000F61AB" w:rsidP="003E624C">
            <w:pPr>
              <w:rPr>
                <w:rFonts w:ascii="Arial" w:hAnsi="Arial" w:cs="Arial"/>
                <w:b/>
                <w:bCs/>
                <w:sz w:val="19"/>
                <w:szCs w:val="19"/>
                <w:lang w:val="es-MX"/>
              </w:rPr>
            </w:pPr>
          </w:p>
        </w:tc>
        <w:tc>
          <w:tcPr>
            <w:tcW w:w="3922" w:type="dxa"/>
          </w:tcPr>
          <w:p w:rsidR="000F61AB" w:rsidRPr="00FB2547" w:rsidRDefault="000F61AB" w:rsidP="003E624C">
            <w:pPr>
              <w:jc w:val="both"/>
              <w:rPr>
                <w:rFonts w:ascii="Arial" w:hAnsi="Arial" w:cs="Arial"/>
                <w:b/>
                <w:bCs/>
                <w:sz w:val="19"/>
                <w:szCs w:val="19"/>
                <w:lang w:val="es-MX"/>
              </w:rPr>
            </w:pP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Número de salarios mínimos</w:t>
            </w:r>
          </w:p>
        </w:tc>
      </w:tr>
      <w:tr w:rsidR="000F61AB" w:rsidRPr="00FB2547" w:rsidTr="003E624C">
        <w:trPr>
          <w:trHeight w:val="374"/>
        </w:trPr>
        <w:tc>
          <w:tcPr>
            <w:tcW w:w="567"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473" w:type="dxa"/>
            <w:noWrap/>
          </w:tcPr>
          <w:p w:rsidR="000F61AB" w:rsidRPr="00FB2547" w:rsidRDefault="000F61AB" w:rsidP="003E624C">
            <w:pPr>
              <w:rPr>
                <w:rFonts w:ascii="Arial" w:hAnsi="Arial" w:cs="Arial"/>
                <w:sz w:val="19"/>
                <w:szCs w:val="19"/>
                <w:lang w:val="es-MX"/>
              </w:rPr>
            </w:pPr>
          </w:p>
        </w:tc>
        <w:tc>
          <w:tcPr>
            <w:tcW w:w="3922"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Licenciatura escolarizada:</w:t>
            </w:r>
          </w:p>
        </w:tc>
        <w:tc>
          <w:tcPr>
            <w:tcW w:w="1871" w:type="dxa"/>
          </w:tcPr>
          <w:p w:rsidR="000F61AB" w:rsidRPr="00FB2547" w:rsidRDefault="000F61AB" w:rsidP="003E624C">
            <w:pPr>
              <w:jc w:val="center"/>
              <w:rPr>
                <w:rFonts w:ascii="Arial" w:hAnsi="Arial" w:cs="Arial"/>
                <w:b/>
                <w:bCs/>
                <w:sz w:val="19"/>
                <w:szCs w:val="19"/>
                <w:lang w:val="es-MX"/>
              </w:rPr>
            </w:pPr>
          </w:p>
        </w:tc>
      </w:tr>
      <w:tr w:rsidR="000F61AB" w:rsidRPr="00FB2547" w:rsidTr="003E624C">
        <w:trPr>
          <w:trHeight w:val="329"/>
        </w:trPr>
        <w:tc>
          <w:tcPr>
            <w:tcW w:w="567"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ind w:left="-320" w:firstLine="320"/>
              <w:rPr>
                <w:rFonts w:ascii="Arial" w:hAnsi="Arial" w:cs="Arial"/>
                <w:sz w:val="19"/>
                <w:szCs w:val="19"/>
                <w:lang w:val="es-MX"/>
              </w:rPr>
            </w:pPr>
            <w:r w:rsidRPr="00FB2547">
              <w:rPr>
                <w:rFonts w:ascii="Arial" w:hAnsi="Arial" w:cs="Arial"/>
                <w:sz w:val="19"/>
                <w:szCs w:val="19"/>
                <w:lang w:val="es-MX"/>
              </w:rPr>
              <w:t>a)</w:t>
            </w:r>
          </w:p>
        </w:tc>
        <w:tc>
          <w:tcPr>
            <w:tcW w:w="3922"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Ficha para el examen de selección:</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3.92</w:t>
            </w:r>
          </w:p>
        </w:tc>
      </w:tr>
      <w:tr w:rsidR="000F61AB" w:rsidRPr="00FB2547" w:rsidTr="003E624C">
        <w:trPr>
          <w:trHeight w:val="329"/>
        </w:trPr>
        <w:tc>
          <w:tcPr>
            <w:tcW w:w="567"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3922"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 xml:space="preserve">Curso propedéutico largo: </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40.00</w:t>
            </w:r>
          </w:p>
        </w:tc>
      </w:tr>
      <w:tr w:rsidR="000F61AB" w:rsidRPr="00FB2547" w:rsidTr="003E624C">
        <w:trPr>
          <w:trHeight w:val="329"/>
        </w:trPr>
        <w:tc>
          <w:tcPr>
            <w:tcW w:w="567"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3922"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Curso propedéutico corto: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40.00</w:t>
            </w:r>
          </w:p>
        </w:tc>
      </w:tr>
      <w:tr w:rsidR="000F61AB" w:rsidRPr="00FB2547" w:rsidTr="003E624C">
        <w:trPr>
          <w:trHeight w:val="329"/>
        </w:trPr>
        <w:tc>
          <w:tcPr>
            <w:tcW w:w="567"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w:t>
            </w:r>
          </w:p>
        </w:tc>
        <w:tc>
          <w:tcPr>
            <w:tcW w:w="3922"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Inscripción:</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6.44</w:t>
            </w:r>
          </w:p>
        </w:tc>
      </w:tr>
      <w:tr w:rsidR="000F61AB" w:rsidRPr="00FB2547" w:rsidTr="003E624C">
        <w:trPr>
          <w:trHeight w:val="329"/>
        </w:trPr>
        <w:tc>
          <w:tcPr>
            <w:tcW w:w="567"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w:t>
            </w:r>
          </w:p>
        </w:tc>
        <w:tc>
          <w:tcPr>
            <w:tcW w:w="3922"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Reinscripción:</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4.36</w:t>
            </w:r>
          </w:p>
        </w:tc>
      </w:tr>
      <w:tr w:rsidR="000F61AB" w:rsidRPr="00FB2547" w:rsidTr="003E624C">
        <w:trPr>
          <w:trHeight w:val="329"/>
        </w:trPr>
        <w:tc>
          <w:tcPr>
            <w:tcW w:w="567"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f)</w:t>
            </w:r>
          </w:p>
        </w:tc>
        <w:tc>
          <w:tcPr>
            <w:tcW w:w="3922"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Colegiatura mensual: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21.24</w:t>
            </w:r>
          </w:p>
        </w:tc>
      </w:tr>
      <w:tr w:rsidR="000F61AB" w:rsidRPr="00FB2547" w:rsidTr="003E624C">
        <w:trPr>
          <w:trHeight w:val="329"/>
        </w:trPr>
        <w:tc>
          <w:tcPr>
            <w:tcW w:w="567"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g)</w:t>
            </w:r>
          </w:p>
        </w:tc>
        <w:tc>
          <w:tcPr>
            <w:tcW w:w="3922"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extraordinario: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4.44</w:t>
            </w:r>
          </w:p>
        </w:tc>
      </w:tr>
      <w:tr w:rsidR="000F61AB" w:rsidRPr="00FB2547" w:rsidTr="003E624C">
        <w:trPr>
          <w:trHeight w:val="329"/>
        </w:trPr>
        <w:tc>
          <w:tcPr>
            <w:tcW w:w="567"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h)</w:t>
            </w:r>
          </w:p>
        </w:tc>
        <w:tc>
          <w:tcPr>
            <w:tcW w:w="3922"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especial: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6.76</w:t>
            </w:r>
          </w:p>
        </w:tc>
      </w:tr>
      <w:tr w:rsidR="000F61AB" w:rsidRPr="00FB2547" w:rsidTr="003E624C">
        <w:trPr>
          <w:trHeight w:val="329"/>
        </w:trPr>
        <w:tc>
          <w:tcPr>
            <w:tcW w:w="567"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3922"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Reposición de credencial: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1.25</w:t>
            </w:r>
          </w:p>
        </w:tc>
      </w:tr>
      <w:tr w:rsidR="000F61AB" w:rsidRPr="00FB2547" w:rsidTr="003E624C">
        <w:trPr>
          <w:trHeight w:val="329"/>
        </w:trPr>
        <w:tc>
          <w:tcPr>
            <w:tcW w:w="567"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j)</w:t>
            </w:r>
          </w:p>
        </w:tc>
        <w:tc>
          <w:tcPr>
            <w:tcW w:w="3922"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Constancia de estudios:</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0.79</w:t>
            </w:r>
          </w:p>
        </w:tc>
      </w:tr>
      <w:tr w:rsidR="000F61AB" w:rsidRPr="00FB2547" w:rsidTr="003E624C">
        <w:trPr>
          <w:trHeight w:val="329"/>
        </w:trPr>
        <w:tc>
          <w:tcPr>
            <w:tcW w:w="567"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k)</w:t>
            </w:r>
          </w:p>
        </w:tc>
        <w:tc>
          <w:tcPr>
            <w:tcW w:w="3922"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Certificado parcial o total: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7.83</w:t>
            </w:r>
          </w:p>
        </w:tc>
      </w:tr>
      <w:tr w:rsidR="000F61AB" w:rsidRPr="00FB2547" w:rsidTr="003E624C">
        <w:trPr>
          <w:trHeight w:val="329"/>
        </w:trPr>
        <w:tc>
          <w:tcPr>
            <w:tcW w:w="567"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l)</w:t>
            </w:r>
          </w:p>
        </w:tc>
        <w:tc>
          <w:tcPr>
            <w:tcW w:w="3922"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de titulación:</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17.28</w:t>
            </w:r>
          </w:p>
        </w:tc>
      </w:tr>
      <w:tr w:rsidR="000F61AB" w:rsidRPr="00FB2547" w:rsidTr="003E624C">
        <w:trPr>
          <w:trHeight w:val="329"/>
        </w:trPr>
        <w:tc>
          <w:tcPr>
            <w:tcW w:w="567"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m)</w:t>
            </w:r>
          </w:p>
        </w:tc>
        <w:tc>
          <w:tcPr>
            <w:tcW w:w="3922"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Expedición de título: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23.08</w:t>
            </w:r>
          </w:p>
        </w:tc>
      </w:tr>
      <w:tr w:rsidR="000F61AB" w:rsidRPr="00FB2547" w:rsidTr="003E624C">
        <w:trPr>
          <w:trHeight w:val="567"/>
        </w:trPr>
        <w:tc>
          <w:tcPr>
            <w:tcW w:w="567"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n)</w:t>
            </w:r>
          </w:p>
        </w:tc>
        <w:tc>
          <w:tcPr>
            <w:tcW w:w="3922" w:type="dxa"/>
          </w:tcPr>
          <w:p w:rsidR="000F61AB" w:rsidRPr="00FB2547" w:rsidRDefault="000F61AB" w:rsidP="003E624C">
            <w:pPr>
              <w:rPr>
                <w:sz w:val="19"/>
                <w:szCs w:val="19"/>
              </w:rPr>
            </w:pPr>
            <w:r w:rsidRPr="00FB2547">
              <w:rPr>
                <w:rFonts w:ascii="Arial" w:hAnsi="Arial" w:cs="Arial"/>
                <w:sz w:val="19"/>
                <w:szCs w:val="19"/>
                <w:lang w:val="es-MX"/>
              </w:rPr>
              <w:t xml:space="preserve">Se deroga </w:t>
            </w:r>
            <w:r w:rsidRPr="00FB2547">
              <w:rPr>
                <w:rFonts w:ascii="Arial" w:hAnsi="Arial" w:cs="Arial"/>
                <w:sz w:val="19"/>
                <w:szCs w:val="19"/>
                <w:vertAlign w:val="superscript"/>
              </w:rPr>
              <w:t>(Derogado según Decreto No.13 PPOE Extra de fecha 31-12-2013)</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w:t>
            </w:r>
          </w:p>
        </w:tc>
      </w:tr>
      <w:tr w:rsidR="000F61AB" w:rsidRPr="00FB2547" w:rsidTr="003E624C">
        <w:trPr>
          <w:trHeight w:val="329"/>
        </w:trPr>
        <w:tc>
          <w:tcPr>
            <w:tcW w:w="567"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ñ)</w:t>
            </w:r>
          </w:p>
        </w:tc>
        <w:tc>
          <w:tcPr>
            <w:tcW w:w="3922"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Curso de verano: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7.83</w:t>
            </w:r>
          </w:p>
          <w:p w:rsidR="000F61AB" w:rsidRPr="00FB2547" w:rsidRDefault="000F61AB" w:rsidP="003E624C">
            <w:pPr>
              <w:jc w:val="center"/>
              <w:rPr>
                <w:rFonts w:ascii="Arial" w:hAnsi="Arial" w:cs="Arial"/>
                <w:sz w:val="19"/>
                <w:szCs w:val="19"/>
                <w:lang w:val="es-MX"/>
              </w:rPr>
            </w:pPr>
          </w:p>
        </w:tc>
      </w:tr>
      <w:tr w:rsidR="000F61AB" w:rsidRPr="00FB2547" w:rsidTr="003E624C">
        <w:trPr>
          <w:trHeight w:val="329"/>
        </w:trPr>
        <w:tc>
          <w:tcPr>
            <w:tcW w:w="567" w:type="dxa"/>
            <w:noWrap/>
          </w:tcPr>
          <w:p w:rsidR="000F61AB" w:rsidRPr="00FB2547" w:rsidRDefault="000F61AB" w:rsidP="003E624C">
            <w:pPr>
              <w:rPr>
                <w:rFonts w:ascii="Arial" w:hAnsi="Arial" w:cs="Arial"/>
                <w:sz w:val="19"/>
                <w:szCs w:val="19"/>
                <w:lang w:val="es-MX"/>
              </w:rPr>
            </w:pPr>
          </w:p>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o)</w:t>
            </w:r>
          </w:p>
        </w:tc>
        <w:tc>
          <w:tcPr>
            <w:tcW w:w="3922"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eastAsia="es-MX"/>
              </w:rPr>
              <w:t>Carta de pasante:</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2.13</w:t>
            </w:r>
          </w:p>
        </w:tc>
      </w:tr>
      <w:tr w:rsidR="000F61AB" w:rsidRPr="00FB2547" w:rsidTr="003E624C">
        <w:trPr>
          <w:trHeight w:val="567"/>
        </w:trPr>
        <w:tc>
          <w:tcPr>
            <w:tcW w:w="567"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p)</w:t>
            </w:r>
          </w:p>
        </w:tc>
        <w:tc>
          <w:tcPr>
            <w:tcW w:w="3922" w:type="dxa"/>
          </w:tcPr>
          <w:p w:rsidR="000F61AB" w:rsidRPr="00FB2547" w:rsidRDefault="000F61AB" w:rsidP="003E624C">
            <w:pPr>
              <w:rPr>
                <w:sz w:val="19"/>
                <w:szCs w:val="19"/>
              </w:rPr>
            </w:pPr>
            <w:r w:rsidRPr="00FB2547">
              <w:rPr>
                <w:rFonts w:ascii="Arial" w:hAnsi="Arial" w:cs="Arial"/>
                <w:sz w:val="19"/>
                <w:szCs w:val="19"/>
                <w:lang w:val="es-MX"/>
              </w:rPr>
              <w:t>Se deroga.</w:t>
            </w:r>
            <w:r w:rsidRPr="00FB2547">
              <w:rPr>
                <w:rFonts w:ascii="Arial" w:hAnsi="Arial" w:cs="Arial"/>
                <w:sz w:val="19"/>
                <w:szCs w:val="19"/>
                <w:vertAlign w:val="superscript"/>
              </w:rPr>
              <w:t>(Derogado según Decreto No.13 PPOE Extra de fecha 31-12-2013)</w:t>
            </w:r>
          </w:p>
        </w:tc>
        <w:tc>
          <w:tcPr>
            <w:tcW w:w="1871" w:type="dxa"/>
          </w:tcPr>
          <w:p w:rsidR="000F61AB" w:rsidRPr="00FB2547" w:rsidRDefault="000F61AB" w:rsidP="003E624C">
            <w:pPr>
              <w:jc w:val="center"/>
              <w:rPr>
                <w:rFonts w:ascii="Arial" w:hAnsi="Arial" w:cs="Arial"/>
                <w:sz w:val="19"/>
                <w:szCs w:val="19"/>
                <w:lang w:val="es-MX"/>
              </w:rPr>
            </w:pPr>
          </w:p>
        </w:tc>
      </w:tr>
      <w:tr w:rsidR="000F61AB" w:rsidRPr="00FB2547" w:rsidTr="003E624C">
        <w:trPr>
          <w:trHeight w:val="374"/>
        </w:trPr>
        <w:tc>
          <w:tcPr>
            <w:tcW w:w="567"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w:t>
            </w:r>
          </w:p>
        </w:tc>
        <w:tc>
          <w:tcPr>
            <w:tcW w:w="473" w:type="dxa"/>
            <w:noWrap/>
          </w:tcPr>
          <w:p w:rsidR="000F61AB" w:rsidRPr="00FB2547" w:rsidRDefault="000F61AB" w:rsidP="003E624C">
            <w:pPr>
              <w:ind w:left="-249"/>
              <w:rPr>
                <w:rFonts w:ascii="Arial" w:hAnsi="Arial" w:cs="Arial"/>
                <w:sz w:val="19"/>
                <w:szCs w:val="19"/>
                <w:lang w:val="es-MX"/>
              </w:rPr>
            </w:pPr>
          </w:p>
        </w:tc>
        <w:tc>
          <w:tcPr>
            <w:tcW w:w="3922"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Enseñanza de idiomas:</w:t>
            </w:r>
          </w:p>
        </w:tc>
        <w:tc>
          <w:tcPr>
            <w:tcW w:w="1871" w:type="dxa"/>
          </w:tcPr>
          <w:p w:rsidR="000F61AB" w:rsidRPr="00FB2547" w:rsidRDefault="000F61AB" w:rsidP="003E624C">
            <w:pPr>
              <w:jc w:val="center"/>
              <w:rPr>
                <w:rFonts w:ascii="Arial" w:hAnsi="Arial" w:cs="Arial"/>
                <w:sz w:val="19"/>
                <w:szCs w:val="19"/>
                <w:lang w:val="es-MX"/>
              </w:rPr>
            </w:pPr>
          </w:p>
        </w:tc>
      </w:tr>
      <w:tr w:rsidR="000F61AB" w:rsidRPr="00FB2547" w:rsidTr="003E624C">
        <w:trPr>
          <w:trHeight w:val="329"/>
        </w:trPr>
        <w:tc>
          <w:tcPr>
            <w:tcW w:w="567"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3922"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Repetición de módulo: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3.90</w:t>
            </w:r>
          </w:p>
        </w:tc>
      </w:tr>
      <w:tr w:rsidR="000F61AB" w:rsidRPr="00FB2547" w:rsidTr="003E624C">
        <w:trPr>
          <w:trHeight w:val="329"/>
        </w:trPr>
        <w:tc>
          <w:tcPr>
            <w:tcW w:w="567"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3922"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extraordinario: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2.66</w:t>
            </w:r>
          </w:p>
        </w:tc>
      </w:tr>
      <w:tr w:rsidR="000F61AB" w:rsidRPr="00FB2547" w:rsidTr="003E624C">
        <w:trPr>
          <w:trHeight w:val="329"/>
        </w:trPr>
        <w:tc>
          <w:tcPr>
            <w:tcW w:w="567"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3922"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Certificado de conocimientos:</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7.77</w:t>
            </w:r>
          </w:p>
        </w:tc>
      </w:tr>
      <w:tr w:rsidR="000F61AB" w:rsidRPr="00FB2547" w:rsidTr="003E624C">
        <w:trPr>
          <w:trHeight w:val="794"/>
        </w:trPr>
        <w:tc>
          <w:tcPr>
            <w:tcW w:w="567"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w:t>
            </w:r>
          </w:p>
          <w:p w:rsidR="000F61AB" w:rsidRPr="00FB2547" w:rsidRDefault="000F61AB" w:rsidP="003E624C">
            <w:pPr>
              <w:rPr>
                <w:rFonts w:ascii="Arial" w:hAnsi="Arial" w:cs="Arial"/>
                <w:sz w:val="19"/>
                <w:szCs w:val="19"/>
                <w:lang w:val="es-MX"/>
              </w:rPr>
            </w:pPr>
          </w:p>
        </w:tc>
        <w:tc>
          <w:tcPr>
            <w:tcW w:w="3922"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Curso de preparación semestral Certificado de Inglés Británico “FCE” o Certificado de Inglés Americano “TOEFL”:</w:t>
            </w:r>
          </w:p>
        </w:tc>
        <w:tc>
          <w:tcPr>
            <w:tcW w:w="1871" w:type="dxa"/>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7.77</w:t>
            </w:r>
          </w:p>
        </w:tc>
      </w:tr>
      <w:tr w:rsidR="000F61AB" w:rsidRPr="00FB2547" w:rsidTr="003E624C">
        <w:trPr>
          <w:trHeight w:val="567"/>
        </w:trPr>
        <w:tc>
          <w:tcPr>
            <w:tcW w:w="567"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w:t>
            </w:r>
          </w:p>
        </w:tc>
        <w:tc>
          <w:tcPr>
            <w:tcW w:w="3922" w:type="dxa"/>
          </w:tcPr>
          <w:p w:rsidR="000F61AB" w:rsidRPr="00FB2547" w:rsidRDefault="000F61AB" w:rsidP="003E624C">
            <w:pPr>
              <w:jc w:val="both"/>
              <w:rPr>
                <w:rFonts w:ascii="Arial" w:hAnsi="Arial" w:cs="Arial"/>
                <w:sz w:val="19"/>
                <w:szCs w:val="19"/>
                <w:vertAlign w:val="superscript"/>
                <w:lang w:val="es-MX"/>
              </w:rPr>
            </w:pPr>
            <w:r w:rsidRPr="00FB2547">
              <w:rPr>
                <w:rFonts w:ascii="Arial" w:hAnsi="Arial" w:cs="Arial"/>
                <w:sz w:val="19"/>
                <w:szCs w:val="19"/>
                <w:lang w:val="es-MX"/>
              </w:rPr>
              <w:t>Curso de inglés:</w:t>
            </w:r>
            <w:r w:rsidRPr="00FB2547">
              <w:rPr>
                <w:rFonts w:ascii="Arial" w:hAnsi="Arial" w:cs="Arial"/>
                <w:sz w:val="19"/>
                <w:szCs w:val="19"/>
                <w:vertAlign w:val="superscript"/>
                <w:lang w:val="es-MX"/>
              </w:rPr>
              <w:t xml:space="preserve">(Adición según Decreto </w:t>
            </w:r>
            <w:r w:rsidRPr="00FB2547">
              <w:rPr>
                <w:rFonts w:ascii="Arial" w:hAnsi="Arial" w:cs="Arial"/>
                <w:bCs/>
                <w:spacing w:val="-3"/>
                <w:sz w:val="19"/>
                <w:szCs w:val="19"/>
                <w:vertAlign w:val="superscript"/>
                <w:lang w:val="es-MX"/>
              </w:rPr>
              <w:t xml:space="preserve">No. </w:t>
            </w:r>
            <w:r w:rsidRPr="00FB2547">
              <w:rPr>
                <w:rFonts w:ascii="Arial" w:hAnsi="Arial" w:cs="Arial"/>
                <w:sz w:val="19"/>
                <w:szCs w:val="19"/>
                <w:vertAlign w:val="superscript"/>
                <w:lang w:val="es-MX"/>
              </w:rPr>
              <w:t>1386</w:t>
            </w:r>
            <w:r w:rsidRPr="00FB2547">
              <w:rPr>
                <w:rFonts w:ascii="Arial" w:hAnsi="Arial" w:cs="Arial"/>
                <w:bCs/>
                <w:spacing w:val="-3"/>
                <w:sz w:val="19"/>
                <w:szCs w:val="19"/>
                <w:vertAlign w:val="superscript"/>
                <w:lang w:val="es-MX"/>
              </w:rPr>
              <w:t xml:space="preserve"> PPOE Quinta Sección de fecha 15/12/2012)</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21.24</w:t>
            </w:r>
          </w:p>
        </w:tc>
      </w:tr>
      <w:tr w:rsidR="000F61AB" w:rsidRPr="00FB2547" w:rsidTr="003E624C">
        <w:trPr>
          <w:trHeight w:val="374"/>
        </w:trPr>
        <w:tc>
          <w:tcPr>
            <w:tcW w:w="567"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III</w:t>
            </w:r>
          </w:p>
        </w:tc>
        <w:tc>
          <w:tcPr>
            <w:tcW w:w="473" w:type="dxa"/>
            <w:noWrap/>
          </w:tcPr>
          <w:p w:rsidR="000F61AB" w:rsidRPr="00FB2547" w:rsidRDefault="000F61AB" w:rsidP="003E624C">
            <w:pPr>
              <w:rPr>
                <w:rFonts w:ascii="Arial" w:hAnsi="Arial" w:cs="Arial"/>
                <w:sz w:val="19"/>
                <w:szCs w:val="19"/>
                <w:lang w:val="es-MX"/>
              </w:rPr>
            </w:pPr>
          </w:p>
        </w:tc>
        <w:tc>
          <w:tcPr>
            <w:tcW w:w="3922"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Posgrado escolarizado:</w:t>
            </w:r>
          </w:p>
        </w:tc>
        <w:tc>
          <w:tcPr>
            <w:tcW w:w="1871" w:type="dxa"/>
          </w:tcPr>
          <w:p w:rsidR="000F61AB" w:rsidRPr="00FB2547" w:rsidRDefault="000F61AB" w:rsidP="003E624C">
            <w:pPr>
              <w:jc w:val="center"/>
              <w:rPr>
                <w:rFonts w:ascii="Arial" w:hAnsi="Arial" w:cs="Arial"/>
                <w:sz w:val="19"/>
                <w:szCs w:val="19"/>
                <w:lang w:val="es-MX"/>
              </w:rPr>
            </w:pPr>
          </w:p>
        </w:tc>
      </w:tr>
      <w:tr w:rsidR="000F61AB" w:rsidRPr="00FB2547" w:rsidTr="003E624C">
        <w:trPr>
          <w:trHeight w:val="329"/>
        </w:trPr>
        <w:tc>
          <w:tcPr>
            <w:tcW w:w="567"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3922"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Ficha para el examen de selección:</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3.92</w:t>
            </w:r>
          </w:p>
        </w:tc>
      </w:tr>
      <w:tr w:rsidR="000F61AB" w:rsidRPr="00FB2547" w:rsidTr="003E624C">
        <w:trPr>
          <w:trHeight w:val="329"/>
        </w:trPr>
        <w:tc>
          <w:tcPr>
            <w:tcW w:w="567"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3922" w:type="dxa"/>
          </w:tcPr>
          <w:p w:rsidR="000F61AB" w:rsidRPr="00FB2547" w:rsidRDefault="000F61AB" w:rsidP="003E624C">
            <w:pPr>
              <w:ind w:left="-35"/>
              <w:rPr>
                <w:rFonts w:ascii="Arial" w:hAnsi="Arial" w:cs="Arial"/>
                <w:sz w:val="19"/>
                <w:szCs w:val="19"/>
                <w:lang w:val="es-MX"/>
              </w:rPr>
            </w:pPr>
            <w:r w:rsidRPr="00FB2547">
              <w:rPr>
                <w:rFonts w:ascii="Arial" w:hAnsi="Arial" w:cs="Arial"/>
                <w:sz w:val="19"/>
                <w:szCs w:val="19"/>
                <w:lang w:val="es-MX"/>
              </w:rPr>
              <w:t>Curso propedéutico: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58.68</w:t>
            </w:r>
          </w:p>
        </w:tc>
      </w:tr>
      <w:tr w:rsidR="000F61AB" w:rsidRPr="00FB2547" w:rsidTr="003E624C">
        <w:trPr>
          <w:trHeight w:val="329"/>
        </w:trPr>
        <w:tc>
          <w:tcPr>
            <w:tcW w:w="567"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3922"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Inscripción:</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6.44</w:t>
            </w:r>
          </w:p>
        </w:tc>
      </w:tr>
      <w:tr w:rsidR="000F61AB" w:rsidRPr="00FB2547" w:rsidTr="003E624C">
        <w:trPr>
          <w:trHeight w:val="329"/>
        </w:trPr>
        <w:tc>
          <w:tcPr>
            <w:tcW w:w="567"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w:t>
            </w:r>
          </w:p>
        </w:tc>
        <w:tc>
          <w:tcPr>
            <w:tcW w:w="3922"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Reinscripción:</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4.71</w:t>
            </w:r>
          </w:p>
        </w:tc>
      </w:tr>
      <w:tr w:rsidR="000F61AB" w:rsidRPr="00FB2547" w:rsidTr="003E624C">
        <w:trPr>
          <w:trHeight w:val="329"/>
        </w:trPr>
        <w:tc>
          <w:tcPr>
            <w:tcW w:w="567"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w:t>
            </w:r>
          </w:p>
        </w:tc>
        <w:tc>
          <w:tcPr>
            <w:tcW w:w="3922" w:type="dxa"/>
          </w:tcPr>
          <w:p w:rsidR="000F61AB" w:rsidRPr="00FB2547" w:rsidRDefault="000F61AB" w:rsidP="003E624C">
            <w:pPr>
              <w:ind w:left="-35"/>
              <w:rPr>
                <w:rFonts w:ascii="Arial" w:hAnsi="Arial" w:cs="Arial"/>
                <w:sz w:val="19"/>
                <w:szCs w:val="19"/>
                <w:lang w:val="es-MX"/>
              </w:rPr>
            </w:pPr>
            <w:r w:rsidRPr="00FB2547">
              <w:rPr>
                <w:rFonts w:ascii="Arial" w:hAnsi="Arial" w:cs="Arial"/>
                <w:sz w:val="19"/>
                <w:szCs w:val="19"/>
                <w:lang w:val="es-MX"/>
              </w:rPr>
              <w:t>Colegiatura mensual: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23.08</w:t>
            </w:r>
          </w:p>
        </w:tc>
      </w:tr>
      <w:tr w:rsidR="000F61AB" w:rsidRPr="00FB2547" w:rsidTr="003E624C">
        <w:trPr>
          <w:trHeight w:val="329"/>
        </w:trPr>
        <w:tc>
          <w:tcPr>
            <w:tcW w:w="567"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f)</w:t>
            </w:r>
          </w:p>
        </w:tc>
        <w:tc>
          <w:tcPr>
            <w:tcW w:w="3922" w:type="dxa"/>
          </w:tcPr>
          <w:p w:rsidR="000F61AB" w:rsidRPr="00FB2547" w:rsidRDefault="000F61AB" w:rsidP="003E624C">
            <w:pPr>
              <w:ind w:left="-35"/>
              <w:rPr>
                <w:rFonts w:ascii="Arial" w:hAnsi="Arial" w:cs="Arial"/>
                <w:sz w:val="19"/>
                <w:szCs w:val="19"/>
                <w:lang w:val="es-MX"/>
              </w:rPr>
            </w:pPr>
            <w:r w:rsidRPr="00FB2547">
              <w:rPr>
                <w:rFonts w:ascii="Arial" w:hAnsi="Arial" w:cs="Arial"/>
                <w:sz w:val="19"/>
                <w:szCs w:val="19"/>
                <w:lang w:val="es-MX"/>
              </w:rPr>
              <w:t>Reposición de credencial: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1.25</w:t>
            </w:r>
          </w:p>
        </w:tc>
      </w:tr>
      <w:tr w:rsidR="000F61AB" w:rsidRPr="00FB2547" w:rsidTr="003E624C">
        <w:trPr>
          <w:trHeight w:val="329"/>
        </w:trPr>
        <w:tc>
          <w:tcPr>
            <w:tcW w:w="567"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g)</w:t>
            </w:r>
          </w:p>
        </w:tc>
        <w:tc>
          <w:tcPr>
            <w:tcW w:w="3922"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Constancia de estudios:</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0.79</w:t>
            </w:r>
          </w:p>
        </w:tc>
      </w:tr>
      <w:tr w:rsidR="000F61AB" w:rsidRPr="00FB2547" w:rsidTr="003E624C">
        <w:trPr>
          <w:trHeight w:val="329"/>
        </w:trPr>
        <w:tc>
          <w:tcPr>
            <w:tcW w:w="567"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h)</w:t>
            </w:r>
          </w:p>
        </w:tc>
        <w:tc>
          <w:tcPr>
            <w:tcW w:w="3922"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Certificado parcial o total: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7.83</w:t>
            </w:r>
          </w:p>
        </w:tc>
      </w:tr>
      <w:tr w:rsidR="000F61AB" w:rsidRPr="00FB2547" w:rsidTr="003E624C">
        <w:trPr>
          <w:trHeight w:val="329"/>
        </w:trPr>
        <w:tc>
          <w:tcPr>
            <w:tcW w:w="567"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3922"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de grado: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17.28</w:t>
            </w:r>
          </w:p>
        </w:tc>
      </w:tr>
      <w:tr w:rsidR="000F61AB" w:rsidRPr="00FB2547" w:rsidTr="003E624C">
        <w:trPr>
          <w:trHeight w:val="329"/>
        </w:trPr>
        <w:tc>
          <w:tcPr>
            <w:tcW w:w="567"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j)</w:t>
            </w:r>
          </w:p>
        </w:tc>
        <w:tc>
          <w:tcPr>
            <w:tcW w:w="3922"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Expedición de grado: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23.08</w:t>
            </w:r>
          </w:p>
        </w:tc>
      </w:tr>
      <w:tr w:rsidR="000F61AB" w:rsidRPr="00FB2547" w:rsidTr="003E624C">
        <w:trPr>
          <w:trHeight w:val="567"/>
        </w:trPr>
        <w:tc>
          <w:tcPr>
            <w:tcW w:w="567" w:type="dxa"/>
            <w:noWrap/>
          </w:tcPr>
          <w:p w:rsidR="000F61AB" w:rsidRPr="00FB2547" w:rsidRDefault="000F61AB" w:rsidP="003E624C">
            <w:pPr>
              <w:rPr>
                <w:rFonts w:ascii="Arial" w:hAnsi="Arial" w:cs="Arial"/>
                <w:sz w:val="19"/>
                <w:szCs w:val="19"/>
                <w:lang w:val="es-MX"/>
              </w:rPr>
            </w:pPr>
          </w:p>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k)</w:t>
            </w:r>
          </w:p>
        </w:tc>
        <w:tc>
          <w:tcPr>
            <w:tcW w:w="3922"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Se deroga.</w:t>
            </w:r>
            <w:r w:rsidRPr="00FB2547">
              <w:rPr>
                <w:rFonts w:ascii="Arial" w:hAnsi="Arial" w:cs="Arial"/>
                <w:sz w:val="19"/>
                <w:szCs w:val="19"/>
                <w:vertAlign w:val="superscript"/>
              </w:rPr>
              <w:t xml:space="preserve"> (Derogado según Decreto No.13 PPOE Extra de fecha 31-12-2013)</w:t>
            </w:r>
          </w:p>
        </w:tc>
        <w:tc>
          <w:tcPr>
            <w:tcW w:w="1871" w:type="dxa"/>
          </w:tcPr>
          <w:p w:rsidR="000F61AB" w:rsidRPr="00FB2547" w:rsidRDefault="000F61AB" w:rsidP="003E624C">
            <w:pPr>
              <w:jc w:val="center"/>
              <w:rPr>
                <w:rFonts w:ascii="Arial" w:hAnsi="Arial" w:cs="Arial"/>
                <w:sz w:val="19"/>
                <w:szCs w:val="19"/>
                <w:lang w:val="es-MX"/>
              </w:rPr>
            </w:pPr>
          </w:p>
        </w:tc>
      </w:tr>
      <w:tr w:rsidR="000F61AB" w:rsidRPr="00FB2547" w:rsidTr="003E624C">
        <w:trPr>
          <w:trHeight w:val="397"/>
        </w:trPr>
        <w:tc>
          <w:tcPr>
            <w:tcW w:w="567"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l)</w:t>
            </w:r>
          </w:p>
        </w:tc>
        <w:tc>
          <w:tcPr>
            <w:tcW w:w="3922" w:type="dxa"/>
          </w:tcPr>
          <w:p w:rsidR="000F61AB" w:rsidRPr="00FB2547" w:rsidRDefault="000F61AB" w:rsidP="003E624C">
            <w:pPr>
              <w:rPr>
                <w:sz w:val="19"/>
                <w:szCs w:val="19"/>
              </w:rPr>
            </w:pPr>
            <w:r w:rsidRPr="00FB2547">
              <w:rPr>
                <w:rFonts w:ascii="Arial" w:hAnsi="Arial" w:cs="Arial"/>
                <w:sz w:val="19"/>
                <w:szCs w:val="19"/>
                <w:lang w:val="es-MX"/>
              </w:rPr>
              <w:t>Se deroga.</w:t>
            </w:r>
            <w:r w:rsidRPr="00FB2547">
              <w:rPr>
                <w:rFonts w:ascii="Arial" w:hAnsi="Arial" w:cs="Arial"/>
                <w:sz w:val="19"/>
                <w:szCs w:val="19"/>
                <w:vertAlign w:val="superscript"/>
              </w:rPr>
              <w:t xml:space="preserve"> (Derogado según Decreto No.13 PPOE Extra de fecha 31-12-2013)</w:t>
            </w:r>
          </w:p>
        </w:tc>
        <w:tc>
          <w:tcPr>
            <w:tcW w:w="1871" w:type="dxa"/>
          </w:tcPr>
          <w:p w:rsidR="000F61AB" w:rsidRPr="00FB2547" w:rsidRDefault="000F61AB" w:rsidP="003E624C">
            <w:pPr>
              <w:jc w:val="center"/>
              <w:rPr>
                <w:rFonts w:ascii="Arial" w:hAnsi="Arial" w:cs="Arial"/>
                <w:sz w:val="19"/>
                <w:szCs w:val="19"/>
                <w:lang w:val="es-MX"/>
              </w:rPr>
            </w:pPr>
          </w:p>
        </w:tc>
      </w:tr>
    </w:tbl>
    <w:p w:rsidR="000F61AB" w:rsidRPr="00FB2547" w:rsidRDefault="000F61AB" w:rsidP="000F61AB">
      <w:pPr>
        <w:tabs>
          <w:tab w:val="left" w:pos="0"/>
          <w:tab w:val="center" w:pos="4512"/>
          <w:tab w:val="left" w:pos="4956"/>
          <w:tab w:val="left" w:pos="5664"/>
          <w:tab w:val="left" w:pos="6372"/>
          <w:tab w:val="left" w:pos="7080"/>
          <w:tab w:val="left" w:pos="7788"/>
          <w:tab w:val="left" w:pos="8496"/>
          <w:tab w:val="left" w:pos="8931"/>
        </w:tabs>
        <w:suppressAutoHyphens/>
        <w:jc w:val="both"/>
        <w:rPr>
          <w:rFonts w:ascii="Arial" w:hAnsi="Arial" w:cs="Arial"/>
          <w:sz w:val="19"/>
          <w:szCs w:val="19"/>
          <w:lang w:val="es-MX"/>
        </w:rPr>
      </w:pPr>
    </w:p>
    <w:p w:rsidR="000F61AB" w:rsidRPr="00FB2547" w:rsidRDefault="000F61AB" w:rsidP="000F61AB">
      <w:pPr>
        <w:tabs>
          <w:tab w:val="left" w:pos="0"/>
          <w:tab w:val="center" w:pos="4512"/>
          <w:tab w:val="left" w:pos="4956"/>
          <w:tab w:val="left" w:pos="5664"/>
          <w:tab w:val="left" w:pos="6372"/>
          <w:tab w:val="left" w:pos="7080"/>
          <w:tab w:val="left" w:pos="7788"/>
          <w:tab w:val="left" w:pos="8496"/>
          <w:tab w:val="left" w:pos="8931"/>
        </w:tabs>
        <w:suppressAutoHyphens/>
        <w:jc w:val="both"/>
        <w:rPr>
          <w:rFonts w:ascii="Arial" w:hAnsi="Arial" w:cs="Arial"/>
          <w:b/>
          <w:spacing w:val="-2"/>
          <w:sz w:val="19"/>
          <w:szCs w:val="19"/>
          <w:lang w:val="es-MX"/>
        </w:rPr>
      </w:pPr>
      <w:r w:rsidRPr="00FB2547">
        <w:rPr>
          <w:rFonts w:ascii="Arial" w:hAnsi="Arial" w:cs="Arial"/>
          <w:sz w:val="19"/>
          <w:szCs w:val="19"/>
          <w:lang w:val="es-MX"/>
        </w:rPr>
        <w:t>A excepción de los incisos a), d), i), k), l), m), n) de la fracción I; fracción II; y, a), c), f), h), i), j) de la fracción III; se aplicarán porcentajes de becas determinadas por el H. Consejo Académico de la Universidad que van del 25%, 50%, 75% y 100% de descuento.</w:t>
      </w:r>
    </w:p>
    <w:p w:rsidR="000F61AB" w:rsidRDefault="000F61AB" w:rsidP="000F61AB">
      <w:pPr>
        <w:pStyle w:val="Textosinformato"/>
        <w:tabs>
          <w:tab w:val="right" w:leader="dot" w:pos="8828"/>
        </w:tabs>
        <w:jc w:val="center"/>
        <w:rPr>
          <w:rFonts w:ascii="Arial" w:hAnsi="Arial" w:cs="Arial"/>
          <w:b/>
          <w:sz w:val="19"/>
          <w:szCs w:val="19"/>
        </w:rPr>
      </w:pPr>
    </w:p>
    <w:p w:rsidR="000F61AB"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Capítulo Quinto</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Por los Servicios que presta la Universidad del Papaloapan</w:t>
      </w:r>
    </w:p>
    <w:p w:rsidR="000F61AB" w:rsidRPr="00FB2547" w:rsidRDefault="000F61AB" w:rsidP="000F61AB">
      <w:pPr>
        <w:pStyle w:val="Textosinformato"/>
        <w:tabs>
          <w:tab w:val="right" w:leader="dot" w:pos="8828"/>
        </w:tabs>
        <w:jc w:val="center"/>
        <w:rPr>
          <w:rFonts w:ascii="Arial" w:hAnsi="Arial" w:cs="Arial"/>
          <w:b/>
          <w:sz w:val="19"/>
          <w:szCs w:val="19"/>
        </w:rPr>
      </w:pPr>
    </w:p>
    <w:p w:rsidR="000F61AB"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Artículo 87.</w:t>
      </w:r>
      <w:r w:rsidRPr="00FB2547">
        <w:rPr>
          <w:rFonts w:ascii="Arial" w:hAnsi="Arial" w:cs="Arial"/>
          <w:sz w:val="19"/>
          <w:szCs w:val="19"/>
        </w:rPr>
        <w:t xml:space="preserve"> Los contribuyentes que reciban servicios en materia educativa a cargo de la Universidad del Papaloapan, se causarán y pagarán los derechos de la siguiente forma:</w:t>
      </w:r>
    </w:p>
    <w:p w:rsidR="000F61AB" w:rsidRPr="00FB2547" w:rsidRDefault="000F61AB" w:rsidP="000F61AB">
      <w:pPr>
        <w:pStyle w:val="Textosinformato"/>
        <w:tabs>
          <w:tab w:val="right" w:leader="dot" w:pos="8828"/>
        </w:tabs>
        <w:jc w:val="both"/>
        <w:rPr>
          <w:rFonts w:ascii="Arial" w:hAnsi="Arial" w:cs="Arial"/>
          <w:b/>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p>
    <w:tbl>
      <w:tblPr>
        <w:tblW w:w="6791" w:type="dxa"/>
        <w:tblInd w:w="55" w:type="dxa"/>
        <w:tblCellMar>
          <w:left w:w="70" w:type="dxa"/>
          <w:right w:w="70" w:type="dxa"/>
        </w:tblCellMar>
        <w:tblLook w:val="0000" w:firstRow="0" w:lastRow="0" w:firstColumn="0" w:lastColumn="0" w:noHBand="0" w:noVBand="0"/>
      </w:tblPr>
      <w:tblGrid>
        <w:gridCol w:w="324"/>
        <w:gridCol w:w="495"/>
        <w:gridCol w:w="4158"/>
        <w:gridCol w:w="1814"/>
      </w:tblGrid>
      <w:tr w:rsidR="000F61AB" w:rsidRPr="00FB2547" w:rsidTr="003E624C">
        <w:trPr>
          <w:trHeight w:val="267"/>
        </w:trPr>
        <w:tc>
          <w:tcPr>
            <w:tcW w:w="324" w:type="dxa"/>
            <w:shd w:val="clear" w:color="auto" w:fill="auto"/>
            <w:noWrap/>
          </w:tcPr>
          <w:p w:rsidR="000F61AB" w:rsidRPr="00FB2547" w:rsidRDefault="000F61AB" w:rsidP="003E624C">
            <w:pPr>
              <w:rPr>
                <w:rFonts w:ascii="Arial" w:hAnsi="Arial" w:cs="Arial"/>
                <w:b/>
                <w:bCs/>
                <w:sz w:val="19"/>
                <w:szCs w:val="19"/>
                <w:lang w:val="es-MX"/>
              </w:rPr>
            </w:pPr>
          </w:p>
        </w:tc>
        <w:tc>
          <w:tcPr>
            <w:tcW w:w="495" w:type="dxa"/>
            <w:shd w:val="clear" w:color="auto" w:fill="auto"/>
            <w:noWrap/>
          </w:tcPr>
          <w:p w:rsidR="000F61AB" w:rsidRPr="00FB2547" w:rsidRDefault="000F61AB" w:rsidP="003E624C">
            <w:pPr>
              <w:rPr>
                <w:rFonts w:ascii="Arial" w:hAnsi="Arial" w:cs="Arial"/>
                <w:b/>
                <w:bCs/>
                <w:sz w:val="19"/>
                <w:szCs w:val="19"/>
                <w:lang w:val="es-MX"/>
              </w:rPr>
            </w:pPr>
          </w:p>
        </w:tc>
        <w:tc>
          <w:tcPr>
            <w:tcW w:w="4158" w:type="dxa"/>
            <w:shd w:val="clear" w:color="auto" w:fill="auto"/>
          </w:tcPr>
          <w:p w:rsidR="000F61AB" w:rsidRPr="00FB2547" w:rsidRDefault="000F61AB" w:rsidP="003E624C">
            <w:pPr>
              <w:jc w:val="both"/>
              <w:rPr>
                <w:rFonts w:ascii="Arial" w:hAnsi="Arial" w:cs="Arial"/>
                <w:b/>
                <w:bCs/>
                <w:sz w:val="19"/>
                <w:szCs w:val="19"/>
                <w:lang w:val="es-MX"/>
              </w:rPr>
            </w:pPr>
          </w:p>
        </w:tc>
        <w:tc>
          <w:tcPr>
            <w:tcW w:w="1814"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Número de salarios mínimos</w:t>
            </w:r>
          </w:p>
        </w:tc>
      </w:tr>
      <w:tr w:rsidR="000F61AB" w:rsidRPr="00FB2547" w:rsidTr="003E624C">
        <w:trPr>
          <w:trHeight w:val="340"/>
        </w:trPr>
        <w:tc>
          <w:tcPr>
            <w:tcW w:w="324"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495" w:type="dxa"/>
            <w:shd w:val="clear" w:color="auto" w:fill="auto"/>
            <w:noWrap/>
          </w:tcPr>
          <w:p w:rsidR="000F61AB" w:rsidRPr="00FB2547" w:rsidRDefault="000F61AB" w:rsidP="003E624C">
            <w:pPr>
              <w:rPr>
                <w:rFonts w:ascii="Arial" w:hAnsi="Arial" w:cs="Arial"/>
                <w:sz w:val="19"/>
                <w:szCs w:val="19"/>
                <w:lang w:val="es-MX"/>
              </w:rPr>
            </w:pPr>
          </w:p>
        </w:tc>
        <w:tc>
          <w:tcPr>
            <w:tcW w:w="4158"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Licenciatura escolarizada:</w:t>
            </w:r>
          </w:p>
        </w:tc>
        <w:tc>
          <w:tcPr>
            <w:tcW w:w="1814" w:type="dxa"/>
            <w:shd w:val="clear" w:color="auto" w:fill="auto"/>
          </w:tcPr>
          <w:p w:rsidR="000F61AB" w:rsidRPr="00FB2547" w:rsidRDefault="000F61AB" w:rsidP="003E624C">
            <w:pPr>
              <w:jc w:val="center"/>
              <w:rPr>
                <w:rFonts w:ascii="Arial" w:hAnsi="Arial" w:cs="Arial"/>
                <w:sz w:val="19"/>
                <w:szCs w:val="19"/>
                <w:lang w:val="es-MX"/>
              </w:rPr>
            </w:pPr>
          </w:p>
        </w:tc>
      </w:tr>
      <w:tr w:rsidR="000F61AB" w:rsidRPr="00FB2547" w:rsidTr="003E624C">
        <w:trPr>
          <w:trHeight w:val="340"/>
        </w:trPr>
        <w:tc>
          <w:tcPr>
            <w:tcW w:w="324" w:type="dxa"/>
            <w:shd w:val="clear" w:color="auto" w:fill="auto"/>
            <w:noWrap/>
          </w:tcPr>
          <w:p w:rsidR="000F61AB" w:rsidRPr="00FB2547" w:rsidRDefault="000F61AB" w:rsidP="003E624C">
            <w:pPr>
              <w:rPr>
                <w:rFonts w:ascii="Arial" w:hAnsi="Arial" w:cs="Arial"/>
                <w:sz w:val="19"/>
                <w:szCs w:val="19"/>
                <w:lang w:val="es-MX"/>
              </w:rPr>
            </w:pPr>
          </w:p>
        </w:tc>
        <w:tc>
          <w:tcPr>
            <w:tcW w:w="495"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4158"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Ficha para el examen de selección:</w:t>
            </w:r>
          </w:p>
        </w:tc>
        <w:tc>
          <w:tcPr>
            <w:tcW w:w="1814"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3.92</w:t>
            </w:r>
          </w:p>
        </w:tc>
      </w:tr>
      <w:tr w:rsidR="000F61AB" w:rsidRPr="00FB2547" w:rsidTr="003E624C">
        <w:trPr>
          <w:trHeight w:val="340"/>
        </w:trPr>
        <w:tc>
          <w:tcPr>
            <w:tcW w:w="324" w:type="dxa"/>
            <w:shd w:val="clear" w:color="auto" w:fill="auto"/>
            <w:noWrap/>
          </w:tcPr>
          <w:p w:rsidR="000F61AB" w:rsidRPr="00FB2547" w:rsidRDefault="000F61AB" w:rsidP="003E624C">
            <w:pPr>
              <w:rPr>
                <w:rFonts w:ascii="Arial" w:hAnsi="Arial" w:cs="Arial"/>
                <w:sz w:val="19"/>
                <w:szCs w:val="19"/>
                <w:lang w:val="es-MX"/>
              </w:rPr>
            </w:pPr>
          </w:p>
        </w:tc>
        <w:tc>
          <w:tcPr>
            <w:tcW w:w="495"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4158"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Curso propedéutico largo:</w:t>
            </w:r>
          </w:p>
        </w:tc>
        <w:tc>
          <w:tcPr>
            <w:tcW w:w="1814"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58.68</w:t>
            </w:r>
          </w:p>
        </w:tc>
      </w:tr>
      <w:tr w:rsidR="000F61AB" w:rsidRPr="00FB2547" w:rsidTr="003E624C">
        <w:trPr>
          <w:trHeight w:val="340"/>
        </w:trPr>
        <w:tc>
          <w:tcPr>
            <w:tcW w:w="324" w:type="dxa"/>
            <w:shd w:val="clear" w:color="auto" w:fill="auto"/>
            <w:noWrap/>
          </w:tcPr>
          <w:p w:rsidR="000F61AB" w:rsidRPr="00FB2547" w:rsidRDefault="000F61AB" w:rsidP="003E624C">
            <w:pPr>
              <w:rPr>
                <w:rFonts w:ascii="Arial" w:hAnsi="Arial" w:cs="Arial"/>
                <w:sz w:val="19"/>
                <w:szCs w:val="19"/>
                <w:lang w:val="es-MX"/>
              </w:rPr>
            </w:pPr>
          </w:p>
        </w:tc>
        <w:tc>
          <w:tcPr>
            <w:tcW w:w="495"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4158"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Curso propedéutico corto:</w:t>
            </w:r>
          </w:p>
        </w:tc>
        <w:tc>
          <w:tcPr>
            <w:tcW w:w="1814"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58.68</w:t>
            </w:r>
          </w:p>
        </w:tc>
      </w:tr>
      <w:tr w:rsidR="000F61AB" w:rsidRPr="00FB2547" w:rsidTr="003E624C">
        <w:trPr>
          <w:trHeight w:val="340"/>
        </w:trPr>
        <w:tc>
          <w:tcPr>
            <w:tcW w:w="324" w:type="dxa"/>
            <w:shd w:val="clear" w:color="auto" w:fill="auto"/>
            <w:noWrap/>
          </w:tcPr>
          <w:p w:rsidR="000F61AB" w:rsidRPr="00FB2547" w:rsidRDefault="000F61AB" w:rsidP="003E624C">
            <w:pPr>
              <w:rPr>
                <w:rFonts w:ascii="Arial" w:hAnsi="Arial" w:cs="Arial"/>
                <w:sz w:val="19"/>
                <w:szCs w:val="19"/>
                <w:lang w:val="es-MX"/>
              </w:rPr>
            </w:pPr>
          </w:p>
        </w:tc>
        <w:tc>
          <w:tcPr>
            <w:tcW w:w="495"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w:t>
            </w:r>
          </w:p>
        </w:tc>
        <w:tc>
          <w:tcPr>
            <w:tcW w:w="4158"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Inscripción:</w:t>
            </w:r>
          </w:p>
        </w:tc>
        <w:tc>
          <w:tcPr>
            <w:tcW w:w="1814"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6.44</w:t>
            </w:r>
          </w:p>
        </w:tc>
      </w:tr>
      <w:tr w:rsidR="000F61AB" w:rsidRPr="00FB2547" w:rsidTr="003E624C">
        <w:trPr>
          <w:trHeight w:val="340"/>
        </w:trPr>
        <w:tc>
          <w:tcPr>
            <w:tcW w:w="324" w:type="dxa"/>
            <w:shd w:val="clear" w:color="auto" w:fill="auto"/>
            <w:noWrap/>
          </w:tcPr>
          <w:p w:rsidR="000F61AB" w:rsidRPr="00FB2547" w:rsidRDefault="000F61AB" w:rsidP="003E624C">
            <w:pPr>
              <w:rPr>
                <w:rFonts w:ascii="Arial" w:hAnsi="Arial" w:cs="Arial"/>
                <w:sz w:val="19"/>
                <w:szCs w:val="19"/>
                <w:lang w:val="es-MX"/>
              </w:rPr>
            </w:pPr>
          </w:p>
        </w:tc>
        <w:tc>
          <w:tcPr>
            <w:tcW w:w="495"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w:t>
            </w:r>
          </w:p>
        </w:tc>
        <w:tc>
          <w:tcPr>
            <w:tcW w:w="4158"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Reinscripción:</w:t>
            </w:r>
          </w:p>
        </w:tc>
        <w:tc>
          <w:tcPr>
            <w:tcW w:w="1814"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4.36</w:t>
            </w:r>
          </w:p>
        </w:tc>
      </w:tr>
      <w:tr w:rsidR="000F61AB" w:rsidRPr="00FB2547" w:rsidTr="003E624C">
        <w:trPr>
          <w:trHeight w:val="340"/>
        </w:trPr>
        <w:tc>
          <w:tcPr>
            <w:tcW w:w="324" w:type="dxa"/>
            <w:shd w:val="clear" w:color="auto" w:fill="auto"/>
            <w:noWrap/>
          </w:tcPr>
          <w:p w:rsidR="000F61AB" w:rsidRPr="00FB2547" w:rsidRDefault="000F61AB" w:rsidP="003E624C">
            <w:pPr>
              <w:rPr>
                <w:rFonts w:ascii="Arial" w:hAnsi="Arial" w:cs="Arial"/>
                <w:sz w:val="19"/>
                <w:szCs w:val="19"/>
                <w:lang w:val="es-MX"/>
              </w:rPr>
            </w:pPr>
          </w:p>
        </w:tc>
        <w:tc>
          <w:tcPr>
            <w:tcW w:w="495"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f)</w:t>
            </w:r>
          </w:p>
        </w:tc>
        <w:tc>
          <w:tcPr>
            <w:tcW w:w="4158"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Colegiatura mensual:</w:t>
            </w:r>
          </w:p>
        </w:tc>
        <w:tc>
          <w:tcPr>
            <w:tcW w:w="1814"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21.24</w:t>
            </w:r>
          </w:p>
        </w:tc>
      </w:tr>
      <w:tr w:rsidR="000F61AB" w:rsidRPr="00FB2547" w:rsidTr="003E624C">
        <w:trPr>
          <w:trHeight w:val="340"/>
        </w:trPr>
        <w:tc>
          <w:tcPr>
            <w:tcW w:w="324" w:type="dxa"/>
            <w:shd w:val="clear" w:color="auto" w:fill="auto"/>
            <w:noWrap/>
          </w:tcPr>
          <w:p w:rsidR="000F61AB" w:rsidRPr="00FB2547" w:rsidRDefault="000F61AB" w:rsidP="003E624C">
            <w:pPr>
              <w:rPr>
                <w:rFonts w:ascii="Arial" w:hAnsi="Arial" w:cs="Arial"/>
                <w:sz w:val="19"/>
                <w:szCs w:val="19"/>
                <w:lang w:val="es-MX"/>
              </w:rPr>
            </w:pPr>
          </w:p>
        </w:tc>
        <w:tc>
          <w:tcPr>
            <w:tcW w:w="495"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g)</w:t>
            </w:r>
          </w:p>
        </w:tc>
        <w:tc>
          <w:tcPr>
            <w:tcW w:w="4158"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Examen extraordinario:</w:t>
            </w:r>
          </w:p>
        </w:tc>
        <w:tc>
          <w:tcPr>
            <w:tcW w:w="1814"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4.44</w:t>
            </w:r>
          </w:p>
        </w:tc>
      </w:tr>
      <w:tr w:rsidR="000F61AB" w:rsidRPr="00FB2547" w:rsidTr="003E624C">
        <w:trPr>
          <w:trHeight w:val="340"/>
        </w:trPr>
        <w:tc>
          <w:tcPr>
            <w:tcW w:w="324" w:type="dxa"/>
            <w:shd w:val="clear" w:color="auto" w:fill="auto"/>
            <w:noWrap/>
          </w:tcPr>
          <w:p w:rsidR="000F61AB" w:rsidRPr="00FB2547" w:rsidRDefault="000F61AB" w:rsidP="003E624C">
            <w:pPr>
              <w:rPr>
                <w:rFonts w:ascii="Arial" w:hAnsi="Arial" w:cs="Arial"/>
                <w:sz w:val="19"/>
                <w:szCs w:val="19"/>
                <w:lang w:val="es-MX"/>
              </w:rPr>
            </w:pPr>
          </w:p>
        </w:tc>
        <w:tc>
          <w:tcPr>
            <w:tcW w:w="495"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h)</w:t>
            </w:r>
          </w:p>
        </w:tc>
        <w:tc>
          <w:tcPr>
            <w:tcW w:w="4158"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Examen especial:</w:t>
            </w:r>
          </w:p>
        </w:tc>
        <w:tc>
          <w:tcPr>
            <w:tcW w:w="1814"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6.76</w:t>
            </w:r>
          </w:p>
        </w:tc>
      </w:tr>
      <w:tr w:rsidR="000F61AB" w:rsidRPr="00FB2547" w:rsidTr="003E624C">
        <w:trPr>
          <w:trHeight w:val="340"/>
        </w:trPr>
        <w:tc>
          <w:tcPr>
            <w:tcW w:w="324" w:type="dxa"/>
            <w:shd w:val="clear" w:color="auto" w:fill="auto"/>
            <w:noWrap/>
          </w:tcPr>
          <w:p w:rsidR="000F61AB" w:rsidRPr="00FB2547" w:rsidRDefault="000F61AB" w:rsidP="003E624C">
            <w:pPr>
              <w:rPr>
                <w:rFonts w:ascii="Arial" w:hAnsi="Arial" w:cs="Arial"/>
                <w:sz w:val="19"/>
                <w:szCs w:val="19"/>
                <w:lang w:val="es-MX"/>
              </w:rPr>
            </w:pPr>
          </w:p>
        </w:tc>
        <w:tc>
          <w:tcPr>
            <w:tcW w:w="495"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4158"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Reposición de credencial:</w:t>
            </w:r>
          </w:p>
        </w:tc>
        <w:tc>
          <w:tcPr>
            <w:tcW w:w="1814"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1.25</w:t>
            </w:r>
          </w:p>
        </w:tc>
      </w:tr>
      <w:tr w:rsidR="000F61AB" w:rsidRPr="00FB2547" w:rsidTr="003E624C">
        <w:trPr>
          <w:trHeight w:val="340"/>
        </w:trPr>
        <w:tc>
          <w:tcPr>
            <w:tcW w:w="324" w:type="dxa"/>
            <w:shd w:val="clear" w:color="auto" w:fill="auto"/>
            <w:noWrap/>
          </w:tcPr>
          <w:p w:rsidR="000F61AB" w:rsidRPr="00FB2547" w:rsidRDefault="000F61AB" w:rsidP="003E624C">
            <w:pPr>
              <w:rPr>
                <w:rFonts w:ascii="Arial" w:hAnsi="Arial" w:cs="Arial"/>
                <w:sz w:val="19"/>
                <w:szCs w:val="19"/>
                <w:lang w:val="es-MX"/>
              </w:rPr>
            </w:pPr>
          </w:p>
        </w:tc>
        <w:tc>
          <w:tcPr>
            <w:tcW w:w="495"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j)</w:t>
            </w:r>
          </w:p>
        </w:tc>
        <w:tc>
          <w:tcPr>
            <w:tcW w:w="4158"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Constancia de estudios:</w:t>
            </w:r>
          </w:p>
        </w:tc>
        <w:tc>
          <w:tcPr>
            <w:tcW w:w="1814"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0.79</w:t>
            </w:r>
          </w:p>
        </w:tc>
      </w:tr>
      <w:tr w:rsidR="000F61AB" w:rsidRPr="00FB2547" w:rsidTr="003E624C">
        <w:trPr>
          <w:trHeight w:val="340"/>
        </w:trPr>
        <w:tc>
          <w:tcPr>
            <w:tcW w:w="324" w:type="dxa"/>
            <w:shd w:val="clear" w:color="auto" w:fill="auto"/>
            <w:noWrap/>
          </w:tcPr>
          <w:p w:rsidR="000F61AB" w:rsidRPr="00FB2547" w:rsidRDefault="000F61AB" w:rsidP="003E624C">
            <w:pPr>
              <w:rPr>
                <w:rFonts w:ascii="Arial" w:hAnsi="Arial" w:cs="Arial"/>
                <w:sz w:val="19"/>
                <w:szCs w:val="19"/>
                <w:lang w:val="es-MX"/>
              </w:rPr>
            </w:pPr>
          </w:p>
        </w:tc>
        <w:tc>
          <w:tcPr>
            <w:tcW w:w="495"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k)</w:t>
            </w:r>
          </w:p>
        </w:tc>
        <w:tc>
          <w:tcPr>
            <w:tcW w:w="4158"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 xml:space="preserve">Certificado parcial o total: </w:t>
            </w:r>
          </w:p>
        </w:tc>
        <w:tc>
          <w:tcPr>
            <w:tcW w:w="1814"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7.83</w:t>
            </w:r>
          </w:p>
        </w:tc>
      </w:tr>
      <w:tr w:rsidR="000F61AB" w:rsidRPr="00FB2547" w:rsidTr="003E624C">
        <w:trPr>
          <w:trHeight w:val="340"/>
        </w:trPr>
        <w:tc>
          <w:tcPr>
            <w:tcW w:w="324" w:type="dxa"/>
            <w:shd w:val="clear" w:color="auto" w:fill="auto"/>
            <w:noWrap/>
          </w:tcPr>
          <w:p w:rsidR="000F61AB" w:rsidRPr="00FB2547" w:rsidRDefault="000F61AB" w:rsidP="003E624C">
            <w:pPr>
              <w:rPr>
                <w:rFonts w:ascii="Arial" w:hAnsi="Arial" w:cs="Arial"/>
                <w:sz w:val="19"/>
                <w:szCs w:val="19"/>
                <w:lang w:val="es-MX"/>
              </w:rPr>
            </w:pPr>
          </w:p>
        </w:tc>
        <w:tc>
          <w:tcPr>
            <w:tcW w:w="495"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l)</w:t>
            </w:r>
          </w:p>
        </w:tc>
        <w:tc>
          <w:tcPr>
            <w:tcW w:w="4158"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Examen de titulación:</w:t>
            </w:r>
          </w:p>
        </w:tc>
        <w:tc>
          <w:tcPr>
            <w:tcW w:w="1814"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17.28</w:t>
            </w:r>
          </w:p>
        </w:tc>
      </w:tr>
      <w:tr w:rsidR="000F61AB" w:rsidRPr="00FB2547" w:rsidTr="003E624C">
        <w:trPr>
          <w:trHeight w:val="340"/>
        </w:trPr>
        <w:tc>
          <w:tcPr>
            <w:tcW w:w="324" w:type="dxa"/>
            <w:shd w:val="clear" w:color="auto" w:fill="auto"/>
            <w:noWrap/>
          </w:tcPr>
          <w:p w:rsidR="000F61AB" w:rsidRPr="00FB2547" w:rsidRDefault="000F61AB" w:rsidP="003E624C">
            <w:pPr>
              <w:rPr>
                <w:rFonts w:ascii="Arial" w:hAnsi="Arial" w:cs="Arial"/>
                <w:sz w:val="19"/>
                <w:szCs w:val="19"/>
                <w:lang w:val="es-MX"/>
              </w:rPr>
            </w:pPr>
          </w:p>
        </w:tc>
        <w:tc>
          <w:tcPr>
            <w:tcW w:w="495"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m)</w:t>
            </w:r>
          </w:p>
        </w:tc>
        <w:tc>
          <w:tcPr>
            <w:tcW w:w="4158"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Expedición de título:</w:t>
            </w:r>
          </w:p>
        </w:tc>
        <w:tc>
          <w:tcPr>
            <w:tcW w:w="1814"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23.08</w:t>
            </w:r>
          </w:p>
        </w:tc>
      </w:tr>
      <w:tr w:rsidR="000F61AB" w:rsidRPr="00FB2547" w:rsidTr="003E624C">
        <w:trPr>
          <w:trHeight w:val="567"/>
        </w:trPr>
        <w:tc>
          <w:tcPr>
            <w:tcW w:w="324" w:type="dxa"/>
            <w:shd w:val="clear" w:color="auto" w:fill="auto"/>
            <w:noWrap/>
          </w:tcPr>
          <w:p w:rsidR="000F61AB" w:rsidRPr="00FB2547" w:rsidRDefault="000F61AB" w:rsidP="003E624C">
            <w:pPr>
              <w:rPr>
                <w:rFonts w:ascii="Arial" w:hAnsi="Arial" w:cs="Arial"/>
                <w:sz w:val="19"/>
                <w:szCs w:val="19"/>
                <w:lang w:val="es-MX"/>
              </w:rPr>
            </w:pPr>
          </w:p>
        </w:tc>
        <w:tc>
          <w:tcPr>
            <w:tcW w:w="495"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n)</w:t>
            </w:r>
          </w:p>
        </w:tc>
        <w:tc>
          <w:tcPr>
            <w:tcW w:w="4158" w:type="dxa"/>
            <w:shd w:val="clear" w:color="auto" w:fill="auto"/>
          </w:tcPr>
          <w:p w:rsidR="000F61AB" w:rsidRPr="00FB2547" w:rsidRDefault="000F61AB" w:rsidP="003E624C">
            <w:pPr>
              <w:rPr>
                <w:sz w:val="19"/>
                <w:szCs w:val="19"/>
              </w:rPr>
            </w:pPr>
            <w:r w:rsidRPr="00FB2547">
              <w:rPr>
                <w:rFonts w:ascii="Arial" w:hAnsi="Arial" w:cs="Arial"/>
                <w:sz w:val="19"/>
                <w:szCs w:val="19"/>
                <w:lang w:val="es-MX"/>
              </w:rPr>
              <w:t xml:space="preserve">Se deroga </w:t>
            </w:r>
            <w:r w:rsidRPr="00FB2547">
              <w:rPr>
                <w:rFonts w:ascii="Arial" w:hAnsi="Arial" w:cs="Arial"/>
                <w:sz w:val="19"/>
                <w:szCs w:val="19"/>
                <w:vertAlign w:val="superscript"/>
              </w:rPr>
              <w:t>(Derogado según Decreto No.13 PPOE Extra de fecha 31-12-2013)</w:t>
            </w:r>
          </w:p>
        </w:tc>
        <w:tc>
          <w:tcPr>
            <w:tcW w:w="1814"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w:t>
            </w:r>
          </w:p>
        </w:tc>
      </w:tr>
      <w:tr w:rsidR="000F61AB" w:rsidRPr="00FB2547" w:rsidTr="003E624C">
        <w:trPr>
          <w:trHeight w:val="340"/>
        </w:trPr>
        <w:tc>
          <w:tcPr>
            <w:tcW w:w="324" w:type="dxa"/>
            <w:shd w:val="clear" w:color="auto" w:fill="auto"/>
            <w:noWrap/>
          </w:tcPr>
          <w:p w:rsidR="000F61AB" w:rsidRPr="00FB2547" w:rsidRDefault="000F61AB" w:rsidP="003E624C">
            <w:pPr>
              <w:rPr>
                <w:rFonts w:ascii="Arial" w:hAnsi="Arial" w:cs="Arial"/>
                <w:sz w:val="19"/>
                <w:szCs w:val="19"/>
                <w:lang w:val="es-MX"/>
              </w:rPr>
            </w:pPr>
          </w:p>
        </w:tc>
        <w:tc>
          <w:tcPr>
            <w:tcW w:w="495"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ñ)</w:t>
            </w:r>
          </w:p>
        </w:tc>
        <w:tc>
          <w:tcPr>
            <w:tcW w:w="4158"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Curso de verano:</w:t>
            </w:r>
          </w:p>
        </w:tc>
        <w:tc>
          <w:tcPr>
            <w:tcW w:w="1814"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7.83</w:t>
            </w:r>
          </w:p>
        </w:tc>
      </w:tr>
      <w:tr w:rsidR="000F61AB" w:rsidRPr="00FB2547" w:rsidTr="003E624C">
        <w:trPr>
          <w:trHeight w:val="340"/>
        </w:trPr>
        <w:tc>
          <w:tcPr>
            <w:tcW w:w="324"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lastRenderedPageBreak/>
              <w:t>II</w:t>
            </w:r>
          </w:p>
        </w:tc>
        <w:tc>
          <w:tcPr>
            <w:tcW w:w="495" w:type="dxa"/>
            <w:shd w:val="clear" w:color="auto" w:fill="auto"/>
            <w:noWrap/>
          </w:tcPr>
          <w:p w:rsidR="000F61AB" w:rsidRPr="00FB2547" w:rsidRDefault="000F61AB" w:rsidP="003E624C">
            <w:pPr>
              <w:rPr>
                <w:rFonts w:ascii="Arial" w:hAnsi="Arial" w:cs="Arial"/>
                <w:sz w:val="19"/>
                <w:szCs w:val="19"/>
                <w:lang w:val="es-MX"/>
              </w:rPr>
            </w:pPr>
          </w:p>
        </w:tc>
        <w:tc>
          <w:tcPr>
            <w:tcW w:w="4158"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Enseñanza de idiomas:</w:t>
            </w:r>
          </w:p>
        </w:tc>
        <w:tc>
          <w:tcPr>
            <w:tcW w:w="1814" w:type="dxa"/>
            <w:shd w:val="clear" w:color="auto" w:fill="auto"/>
          </w:tcPr>
          <w:p w:rsidR="000F61AB" w:rsidRPr="00FB2547" w:rsidRDefault="000F61AB" w:rsidP="003E624C">
            <w:pPr>
              <w:jc w:val="center"/>
              <w:rPr>
                <w:rFonts w:ascii="Arial" w:hAnsi="Arial" w:cs="Arial"/>
                <w:sz w:val="19"/>
                <w:szCs w:val="19"/>
                <w:lang w:val="es-MX"/>
              </w:rPr>
            </w:pPr>
          </w:p>
        </w:tc>
      </w:tr>
      <w:tr w:rsidR="000F61AB" w:rsidRPr="00FB2547" w:rsidTr="003E624C">
        <w:trPr>
          <w:trHeight w:val="340"/>
        </w:trPr>
        <w:tc>
          <w:tcPr>
            <w:tcW w:w="324" w:type="dxa"/>
            <w:shd w:val="clear" w:color="auto" w:fill="auto"/>
            <w:noWrap/>
          </w:tcPr>
          <w:p w:rsidR="000F61AB" w:rsidRPr="00FB2547" w:rsidRDefault="000F61AB" w:rsidP="003E624C">
            <w:pPr>
              <w:rPr>
                <w:rFonts w:ascii="Arial" w:hAnsi="Arial" w:cs="Arial"/>
                <w:sz w:val="19"/>
                <w:szCs w:val="19"/>
                <w:lang w:val="es-MX"/>
              </w:rPr>
            </w:pPr>
          </w:p>
        </w:tc>
        <w:tc>
          <w:tcPr>
            <w:tcW w:w="495"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4158"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Repetición de módulo:</w:t>
            </w:r>
          </w:p>
        </w:tc>
        <w:tc>
          <w:tcPr>
            <w:tcW w:w="1814"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3.90</w:t>
            </w:r>
          </w:p>
        </w:tc>
      </w:tr>
      <w:tr w:rsidR="000F61AB" w:rsidRPr="00FB2547" w:rsidTr="003E624C">
        <w:trPr>
          <w:trHeight w:val="340"/>
        </w:trPr>
        <w:tc>
          <w:tcPr>
            <w:tcW w:w="324" w:type="dxa"/>
            <w:shd w:val="clear" w:color="auto" w:fill="auto"/>
            <w:noWrap/>
          </w:tcPr>
          <w:p w:rsidR="000F61AB" w:rsidRPr="00FB2547" w:rsidRDefault="000F61AB" w:rsidP="003E624C">
            <w:pPr>
              <w:rPr>
                <w:rFonts w:ascii="Arial" w:hAnsi="Arial" w:cs="Arial"/>
                <w:sz w:val="19"/>
                <w:szCs w:val="19"/>
                <w:lang w:val="es-MX"/>
              </w:rPr>
            </w:pPr>
          </w:p>
        </w:tc>
        <w:tc>
          <w:tcPr>
            <w:tcW w:w="495"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4158"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Examen extraordinario:</w:t>
            </w:r>
          </w:p>
        </w:tc>
        <w:tc>
          <w:tcPr>
            <w:tcW w:w="1814"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2.66</w:t>
            </w:r>
          </w:p>
        </w:tc>
      </w:tr>
      <w:tr w:rsidR="000F61AB" w:rsidRPr="00FB2547" w:rsidTr="003E624C">
        <w:trPr>
          <w:trHeight w:val="340"/>
        </w:trPr>
        <w:tc>
          <w:tcPr>
            <w:tcW w:w="324" w:type="dxa"/>
            <w:shd w:val="clear" w:color="auto" w:fill="auto"/>
            <w:noWrap/>
          </w:tcPr>
          <w:p w:rsidR="000F61AB" w:rsidRPr="00FB2547" w:rsidRDefault="000F61AB" w:rsidP="003E624C">
            <w:pPr>
              <w:rPr>
                <w:rFonts w:ascii="Arial" w:hAnsi="Arial" w:cs="Arial"/>
                <w:sz w:val="19"/>
                <w:szCs w:val="19"/>
                <w:lang w:val="es-MX"/>
              </w:rPr>
            </w:pPr>
          </w:p>
        </w:tc>
        <w:tc>
          <w:tcPr>
            <w:tcW w:w="495"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4158"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Certificado de conocimientos:</w:t>
            </w:r>
          </w:p>
        </w:tc>
        <w:tc>
          <w:tcPr>
            <w:tcW w:w="1814"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7.77</w:t>
            </w:r>
          </w:p>
        </w:tc>
      </w:tr>
      <w:tr w:rsidR="000F61AB" w:rsidRPr="00FB2547" w:rsidTr="003E624C">
        <w:trPr>
          <w:trHeight w:val="794"/>
        </w:trPr>
        <w:tc>
          <w:tcPr>
            <w:tcW w:w="324" w:type="dxa"/>
            <w:shd w:val="clear" w:color="auto" w:fill="auto"/>
            <w:noWrap/>
          </w:tcPr>
          <w:p w:rsidR="000F61AB" w:rsidRPr="00FB2547" w:rsidRDefault="000F61AB" w:rsidP="003E624C">
            <w:pPr>
              <w:rPr>
                <w:rFonts w:ascii="Arial" w:hAnsi="Arial" w:cs="Arial"/>
                <w:sz w:val="19"/>
                <w:szCs w:val="19"/>
                <w:lang w:val="es-MX"/>
              </w:rPr>
            </w:pPr>
          </w:p>
        </w:tc>
        <w:tc>
          <w:tcPr>
            <w:tcW w:w="495"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w:t>
            </w:r>
          </w:p>
        </w:tc>
        <w:tc>
          <w:tcPr>
            <w:tcW w:w="4158"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Curso de preparación semestral Certificado de Inglés Británico “FCE” o Certificado de Inglés Americano “TOEFL”:</w:t>
            </w:r>
          </w:p>
        </w:tc>
        <w:tc>
          <w:tcPr>
            <w:tcW w:w="1814" w:type="dxa"/>
            <w:shd w:val="clear" w:color="auto" w:fill="auto"/>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7.77</w:t>
            </w:r>
          </w:p>
        </w:tc>
      </w:tr>
      <w:tr w:rsidR="000F61AB" w:rsidRPr="00FB2547" w:rsidTr="003E624C">
        <w:trPr>
          <w:trHeight w:val="340"/>
        </w:trPr>
        <w:tc>
          <w:tcPr>
            <w:tcW w:w="324"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III</w:t>
            </w:r>
          </w:p>
        </w:tc>
        <w:tc>
          <w:tcPr>
            <w:tcW w:w="495" w:type="dxa"/>
            <w:shd w:val="clear" w:color="auto" w:fill="auto"/>
            <w:noWrap/>
          </w:tcPr>
          <w:p w:rsidR="000F61AB" w:rsidRPr="00FB2547" w:rsidRDefault="000F61AB" w:rsidP="003E624C">
            <w:pPr>
              <w:rPr>
                <w:rFonts w:ascii="Arial" w:hAnsi="Arial" w:cs="Arial"/>
                <w:sz w:val="19"/>
                <w:szCs w:val="19"/>
                <w:lang w:val="es-MX"/>
              </w:rPr>
            </w:pPr>
          </w:p>
        </w:tc>
        <w:tc>
          <w:tcPr>
            <w:tcW w:w="4158"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Posgrado Escolarizado:</w:t>
            </w:r>
          </w:p>
        </w:tc>
        <w:tc>
          <w:tcPr>
            <w:tcW w:w="1814" w:type="dxa"/>
            <w:shd w:val="clear" w:color="auto" w:fill="auto"/>
          </w:tcPr>
          <w:p w:rsidR="000F61AB" w:rsidRPr="00FB2547" w:rsidRDefault="000F61AB" w:rsidP="003E624C">
            <w:pPr>
              <w:jc w:val="center"/>
              <w:rPr>
                <w:rFonts w:ascii="Arial" w:hAnsi="Arial" w:cs="Arial"/>
                <w:sz w:val="19"/>
                <w:szCs w:val="19"/>
                <w:lang w:val="es-MX"/>
              </w:rPr>
            </w:pPr>
          </w:p>
        </w:tc>
      </w:tr>
      <w:tr w:rsidR="000F61AB" w:rsidRPr="00FB2547" w:rsidTr="003E624C">
        <w:trPr>
          <w:trHeight w:val="340"/>
        </w:trPr>
        <w:tc>
          <w:tcPr>
            <w:tcW w:w="324" w:type="dxa"/>
            <w:shd w:val="clear" w:color="auto" w:fill="auto"/>
            <w:noWrap/>
          </w:tcPr>
          <w:p w:rsidR="000F61AB" w:rsidRPr="00FB2547" w:rsidRDefault="000F61AB" w:rsidP="003E624C">
            <w:pPr>
              <w:rPr>
                <w:rFonts w:ascii="Arial" w:hAnsi="Arial" w:cs="Arial"/>
                <w:sz w:val="19"/>
                <w:szCs w:val="19"/>
                <w:lang w:val="es-MX"/>
              </w:rPr>
            </w:pPr>
          </w:p>
        </w:tc>
        <w:tc>
          <w:tcPr>
            <w:tcW w:w="495"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4158"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Ficha para el examen de selección:</w:t>
            </w:r>
          </w:p>
        </w:tc>
        <w:tc>
          <w:tcPr>
            <w:tcW w:w="1814"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3.92</w:t>
            </w:r>
          </w:p>
        </w:tc>
      </w:tr>
      <w:tr w:rsidR="000F61AB" w:rsidRPr="00FB2547" w:rsidTr="003E624C">
        <w:trPr>
          <w:trHeight w:val="340"/>
        </w:trPr>
        <w:tc>
          <w:tcPr>
            <w:tcW w:w="324" w:type="dxa"/>
            <w:shd w:val="clear" w:color="auto" w:fill="auto"/>
            <w:noWrap/>
          </w:tcPr>
          <w:p w:rsidR="000F61AB" w:rsidRPr="00FB2547" w:rsidRDefault="000F61AB" w:rsidP="003E624C">
            <w:pPr>
              <w:rPr>
                <w:rFonts w:ascii="Arial" w:hAnsi="Arial" w:cs="Arial"/>
                <w:sz w:val="19"/>
                <w:szCs w:val="19"/>
                <w:lang w:val="es-MX"/>
              </w:rPr>
            </w:pPr>
          </w:p>
        </w:tc>
        <w:tc>
          <w:tcPr>
            <w:tcW w:w="495"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4158"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Curso propedéutico:</w:t>
            </w:r>
          </w:p>
        </w:tc>
        <w:tc>
          <w:tcPr>
            <w:tcW w:w="1814"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58.68</w:t>
            </w:r>
          </w:p>
        </w:tc>
      </w:tr>
      <w:tr w:rsidR="000F61AB" w:rsidRPr="00FB2547" w:rsidTr="003E624C">
        <w:trPr>
          <w:trHeight w:val="340"/>
        </w:trPr>
        <w:tc>
          <w:tcPr>
            <w:tcW w:w="324" w:type="dxa"/>
            <w:shd w:val="clear" w:color="auto" w:fill="auto"/>
            <w:noWrap/>
          </w:tcPr>
          <w:p w:rsidR="000F61AB" w:rsidRPr="00FB2547" w:rsidRDefault="000F61AB" w:rsidP="003E624C">
            <w:pPr>
              <w:rPr>
                <w:rFonts w:ascii="Arial" w:hAnsi="Arial" w:cs="Arial"/>
                <w:sz w:val="19"/>
                <w:szCs w:val="19"/>
                <w:lang w:val="es-MX"/>
              </w:rPr>
            </w:pPr>
          </w:p>
        </w:tc>
        <w:tc>
          <w:tcPr>
            <w:tcW w:w="495"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4158"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Inscripción:</w:t>
            </w:r>
          </w:p>
        </w:tc>
        <w:tc>
          <w:tcPr>
            <w:tcW w:w="1814"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6.44</w:t>
            </w:r>
          </w:p>
        </w:tc>
      </w:tr>
      <w:tr w:rsidR="000F61AB" w:rsidRPr="00FB2547" w:rsidTr="003E624C">
        <w:trPr>
          <w:trHeight w:val="340"/>
        </w:trPr>
        <w:tc>
          <w:tcPr>
            <w:tcW w:w="324" w:type="dxa"/>
            <w:shd w:val="clear" w:color="auto" w:fill="auto"/>
            <w:noWrap/>
          </w:tcPr>
          <w:p w:rsidR="000F61AB" w:rsidRPr="00FB2547" w:rsidRDefault="000F61AB" w:rsidP="003E624C">
            <w:pPr>
              <w:rPr>
                <w:rFonts w:ascii="Arial" w:hAnsi="Arial" w:cs="Arial"/>
                <w:sz w:val="19"/>
                <w:szCs w:val="19"/>
                <w:lang w:val="es-MX"/>
              </w:rPr>
            </w:pPr>
          </w:p>
        </w:tc>
        <w:tc>
          <w:tcPr>
            <w:tcW w:w="495"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w:t>
            </w:r>
          </w:p>
        </w:tc>
        <w:tc>
          <w:tcPr>
            <w:tcW w:w="4158"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Reinscripción:</w:t>
            </w:r>
          </w:p>
        </w:tc>
        <w:tc>
          <w:tcPr>
            <w:tcW w:w="1814"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4.71</w:t>
            </w:r>
          </w:p>
        </w:tc>
      </w:tr>
      <w:tr w:rsidR="000F61AB" w:rsidRPr="00FB2547" w:rsidTr="003E624C">
        <w:trPr>
          <w:trHeight w:val="340"/>
        </w:trPr>
        <w:tc>
          <w:tcPr>
            <w:tcW w:w="324" w:type="dxa"/>
            <w:shd w:val="clear" w:color="auto" w:fill="auto"/>
            <w:noWrap/>
          </w:tcPr>
          <w:p w:rsidR="000F61AB" w:rsidRPr="00FB2547" w:rsidRDefault="000F61AB" w:rsidP="003E624C">
            <w:pPr>
              <w:rPr>
                <w:rFonts w:ascii="Arial" w:hAnsi="Arial" w:cs="Arial"/>
                <w:sz w:val="19"/>
                <w:szCs w:val="19"/>
                <w:lang w:val="es-MX"/>
              </w:rPr>
            </w:pPr>
          </w:p>
        </w:tc>
        <w:tc>
          <w:tcPr>
            <w:tcW w:w="495"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w:t>
            </w:r>
          </w:p>
        </w:tc>
        <w:tc>
          <w:tcPr>
            <w:tcW w:w="4158"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Colegiatura mensual:</w:t>
            </w:r>
          </w:p>
        </w:tc>
        <w:tc>
          <w:tcPr>
            <w:tcW w:w="1814"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23.08</w:t>
            </w:r>
          </w:p>
        </w:tc>
      </w:tr>
      <w:tr w:rsidR="000F61AB" w:rsidRPr="00FB2547" w:rsidTr="003E624C">
        <w:trPr>
          <w:trHeight w:val="340"/>
        </w:trPr>
        <w:tc>
          <w:tcPr>
            <w:tcW w:w="324" w:type="dxa"/>
            <w:shd w:val="clear" w:color="auto" w:fill="auto"/>
            <w:noWrap/>
          </w:tcPr>
          <w:p w:rsidR="000F61AB" w:rsidRPr="00FB2547" w:rsidRDefault="000F61AB" w:rsidP="003E624C">
            <w:pPr>
              <w:rPr>
                <w:rFonts w:ascii="Arial" w:hAnsi="Arial" w:cs="Arial"/>
                <w:sz w:val="19"/>
                <w:szCs w:val="19"/>
                <w:lang w:val="es-MX"/>
              </w:rPr>
            </w:pPr>
          </w:p>
        </w:tc>
        <w:tc>
          <w:tcPr>
            <w:tcW w:w="495"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f)</w:t>
            </w:r>
          </w:p>
        </w:tc>
        <w:tc>
          <w:tcPr>
            <w:tcW w:w="4158"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Reposición de credencial:</w:t>
            </w:r>
          </w:p>
        </w:tc>
        <w:tc>
          <w:tcPr>
            <w:tcW w:w="1814"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1.25</w:t>
            </w:r>
          </w:p>
        </w:tc>
      </w:tr>
      <w:tr w:rsidR="000F61AB" w:rsidRPr="00FB2547" w:rsidTr="003E624C">
        <w:trPr>
          <w:trHeight w:val="340"/>
        </w:trPr>
        <w:tc>
          <w:tcPr>
            <w:tcW w:w="324" w:type="dxa"/>
            <w:shd w:val="clear" w:color="auto" w:fill="auto"/>
            <w:noWrap/>
          </w:tcPr>
          <w:p w:rsidR="000F61AB" w:rsidRPr="00FB2547" w:rsidRDefault="000F61AB" w:rsidP="003E624C">
            <w:pPr>
              <w:rPr>
                <w:rFonts w:ascii="Arial" w:hAnsi="Arial" w:cs="Arial"/>
                <w:sz w:val="19"/>
                <w:szCs w:val="19"/>
                <w:lang w:val="es-MX"/>
              </w:rPr>
            </w:pPr>
          </w:p>
        </w:tc>
        <w:tc>
          <w:tcPr>
            <w:tcW w:w="495"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g)</w:t>
            </w:r>
          </w:p>
        </w:tc>
        <w:tc>
          <w:tcPr>
            <w:tcW w:w="4158"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Constancia de estudios:</w:t>
            </w:r>
          </w:p>
        </w:tc>
        <w:tc>
          <w:tcPr>
            <w:tcW w:w="1814"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0.79</w:t>
            </w:r>
          </w:p>
        </w:tc>
      </w:tr>
      <w:tr w:rsidR="000F61AB" w:rsidRPr="00FB2547" w:rsidTr="003E624C">
        <w:trPr>
          <w:trHeight w:val="340"/>
        </w:trPr>
        <w:tc>
          <w:tcPr>
            <w:tcW w:w="324" w:type="dxa"/>
            <w:shd w:val="clear" w:color="auto" w:fill="auto"/>
            <w:noWrap/>
          </w:tcPr>
          <w:p w:rsidR="000F61AB" w:rsidRPr="00FB2547" w:rsidRDefault="000F61AB" w:rsidP="003E624C">
            <w:pPr>
              <w:rPr>
                <w:rFonts w:ascii="Arial" w:hAnsi="Arial" w:cs="Arial"/>
                <w:sz w:val="19"/>
                <w:szCs w:val="19"/>
                <w:lang w:val="es-MX"/>
              </w:rPr>
            </w:pPr>
          </w:p>
        </w:tc>
        <w:tc>
          <w:tcPr>
            <w:tcW w:w="495"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h)</w:t>
            </w:r>
          </w:p>
        </w:tc>
        <w:tc>
          <w:tcPr>
            <w:tcW w:w="4158"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Certificado parcial o total:</w:t>
            </w:r>
          </w:p>
        </w:tc>
        <w:tc>
          <w:tcPr>
            <w:tcW w:w="1814"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7.83</w:t>
            </w:r>
          </w:p>
        </w:tc>
      </w:tr>
      <w:tr w:rsidR="000F61AB" w:rsidRPr="00FB2547" w:rsidTr="003E624C">
        <w:trPr>
          <w:trHeight w:val="340"/>
        </w:trPr>
        <w:tc>
          <w:tcPr>
            <w:tcW w:w="324" w:type="dxa"/>
            <w:shd w:val="clear" w:color="auto" w:fill="auto"/>
            <w:noWrap/>
          </w:tcPr>
          <w:p w:rsidR="000F61AB" w:rsidRPr="00FB2547" w:rsidRDefault="000F61AB" w:rsidP="003E624C">
            <w:pPr>
              <w:rPr>
                <w:rFonts w:ascii="Arial" w:hAnsi="Arial" w:cs="Arial"/>
                <w:sz w:val="19"/>
                <w:szCs w:val="19"/>
                <w:lang w:val="es-MX"/>
              </w:rPr>
            </w:pPr>
          </w:p>
        </w:tc>
        <w:tc>
          <w:tcPr>
            <w:tcW w:w="495"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4158"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de grado:</w:t>
            </w:r>
          </w:p>
        </w:tc>
        <w:tc>
          <w:tcPr>
            <w:tcW w:w="1814"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17.28</w:t>
            </w:r>
          </w:p>
        </w:tc>
      </w:tr>
      <w:tr w:rsidR="000F61AB" w:rsidRPr="00FB2547" w:rsidTr="003E624C">
        <w:trPr>
          <w:trHeight w:val="227"/>
        </w:trPr>
        <w:tc>
          <w:tcPr>
            <w:tcW w:w="324" w:type="dxa"/>
            <w:shd w:val="clear" w:color="auto" w:fill="auto"/>
            <w:noWrap/>
          </w:tcPr>
          <w:p w:rsidR="000F61AB" w:rsidRPr="00FB2547" w:rsidRDefault="000F61AB" w:rsidP="003E624C">
            <w:pPr>
              <w:rPr>
                <w:rFonts w:ascii="Arial" w:hAnsi="Arial" w:cs="Arial"/>
                <w:sz w:val="19"/>
                <w:szCs w:val="19"/>
                <w:lang w:val="es-MX"/>
              </w:rPr>
            </w:pPr>
          </w:p>
        </w:tc>
        <w:tc>
          <w:tcPr>
            <w:tcW w:w="495"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j)</w:t>
            </w:r>
          </w:p>
        </w:tc>
        <w:tc>
          <w:tcPr>
            <w:tcW w:w="4158"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Expedición de grado:</w:t>
            </w:r>
          </w:p>
        </w:tc>
        <w:tc>
          <w:tcPr>
            <w:tcW w:w="1814"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23.08</w:t>
            </w:r>
          </w:p>
        </w:tc>
      </w:tr>
    </w:tbl>
    <w:p w:rsidR="000F61AB" w:rsidRPr="00FB2547" w:rsidRDefault="000F61AB" w:rsidP="000F61AB">
      <w:pPr>
        <w:pStyle w:val="Textosinformato"/>
        <w:tabs>
          <w:tab w:val="right" w:leader="dot" w:pos="8828"/>
        </w:tabs>
        <w:jc w:val="center"/>
        <w:rPr>
          <w:rFonts w:ascii="Arial" w:hAnsi="Arial" w:cs="Arial"/>
          <w:sz w:val="19"/>
          <w:szCs w:val="19"/>
        </w:rPr>
      </w:pPr>
    </w:p>
    <w:p w:rsidR="000F61AB" w:rsidRPr="00FB2547" w:rsidRDefault="000F61AB" w:rsidP="000F61AB">
      <w:pPr>
        <w:tabs>
          <w:tab w:val="left" w:pos="0"/>
          <w:tab w:val="center" w:pos="4512"/>
          <w:tab w:val="left" w:pos="4956"/>
          <w:tab w:val="left" w:pos="5664"/>
          <w:tab w:val="left" w:pos="6372"/>
          <w:tab w:val="left" w:pos="7080"/>
          <w:tab w:val="left" w:pos="7788"/>
          <w:tab w:val="left" w:pos="8496"/>
          <w:tab w:val="left" w:pos="8931"/>
        </w:tabs>
        <w:suppressAutoHyphens/>
        <w:jc w:val="both"/>
        <w:rPr>
          <w:rFonts w:ascii="Arial" w:hAnsi="Arial" w:cs="Arial"/>
          <w:b/>
          <w:spacing w:val="-2"/>
          <w:sz w:val="19"/>
          <w:szCs w:val="19"/>
          <w:lang w:val="es-MX"/>
        </w:rPr>
      </w:pPr>
      <w:r w:rsidRPr="00FB2547">
        <w:rPr>
          <w:rFonts w:ascii="Arial" w:hAnsi="Arial" w:cs="Arial"/>
          <w:sz w:val="19"/>
          <w:szCs w:val="19"/>
          <w:lang w:val="es-MX"/>
        </w:rPr>
        <w:t>A excepción de los incisos a), d), i), k), l), m), n) de la fracción I; fracción II; y, a), c), f), h), i), j) de la fracción III; se aplicarán porcentajes de becas determinadas por el H. Consejo Académico de la Universidad que van del 25%, 50%, 75% y 100% de descuento.</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Capítulo Sexto</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Por los Servicios que presta la Universidad de la Cañada</w:t>
      </w:r>
    </w:p>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Artículo 88.</w:t>
      </w:r>
      <w:r w:rsidRPr="00FB2547">
        <w:rPr>
          <w:rFonts w:ascii="Arial" w:hAnsi="Arial" w:cs="Arial"/>
          <w:sz w:val="19"/>
          <w:szCs w:val="19"/>
        </w:rPr>
        <w:t xml:space="preserve"> Los contribuyentes que reciban servicios en materia educativa a cargo de la Universidad de la Cañada, se causarán y pagarán los derechos de la siguiente forma:</w:t>
      </w:r>
    </w:p>
    <w:p w:rsidR="000F61AB" w:rsidRPr="00FB2547" w:rsidRDefault="000F61AB" w:rsidP="000F61AB">
      <w:pPr>
        <w:pStyle w:val="Textosinformato"/>
        <w:tabs>
          <w:tab w:val="right" w:leader="dot" w:pos="8828"/>
        </w:tabs>
        <w:jc w:val="both"/>
        <w:rPr>
          <w:rFonts w:ascii="Arial" w:hAnsi="Arial" w:cs="Arial"/>
          <w:sz w:val="19"/>
          <w:szCs w:val="19"/>
        </w:rPr>
      </w:pPr>
    </w:p>
    <w:tbl>
      <w:tblPr>
        <w:tblW w:w="6691" w:type="dxa"/>
        <w:tblInd w:w="108" w:type="dxa"/>
        <w:tblLook w:val="0000" w:firstRow="0" w:lastRow="0" w:firstColumn="0" w:lastColumn="0" w:noHBand="0" w:noVBand="0"/>
      </w:tblPr>
      <w:tblGrid>
        <w:gridCol w:w="496"/>
        <w:gridCol w:w="473"/>
        <w:gridCol w:w="3851"/>
        <w:gridCol w:w="1871"/>
      </w:tblGrid>
      <w:tr w:rsidR="000F61AB" w:rsidRPr="00FB2547" w:rsidTr="003E624C">
        <w:trPr>
          <w:trHeight w:val="567"/>
        </w:trPr>
        <w:tc>
          <w:tcPr>
            <w:tcW w:w="496" w:type="dxa"/>
            <w:noWrap/>
          </w:tcPr>
          <w:p w:rsidR="000F61AB" w:rsidRPr="00FB2547" w:rsidRDefault="000F61AB" w:rsidP="003E624C">
            <w:pPr>
              <w:rPr>
                <w:rFonts w:ascii="Arial" w:hAnsi="Arial" w:cs="Arial"/>
                <w:b/>
                <w:bCs/>
                <w:sz w:val="19"/>
                <w:szCs w:val="19"/>
                <w:lang w:val="es-MX"/>
              </w:rPr>
            </w:pPr>
          </w:p>
        </w:tc>
        <w:tc>
          <w:tcPr>
            <w:tcW w:w="473" w:type="dxa"/>
            <w:noWrap/>
          </w:tcPr>
          <w:p w:rsidR="000F61AB" w:rsidRPr="00FB2547" w:rsidRDefault="000F61AB" w:rsidP="003E624C">
            <w:pPr>
              <w:rPr>
                <w:rFonts w:ascii="Arial" w:hAnsi="Arial" w:cs="Arial"/>
                <w:b/>
                <w:bCs/>
                <w:sz w:val="19"/>
                <w:szCs w:val="19"/>
                <w:lang w:val="es-MX"/>
              </w:rPr>
            </w:pPr>
          </w:p>
        </w:tc>
        <w:tc>
          <w:tcPr>
            <w:tcW w:w="3851" w:type="dxa"/>
          </w:tcPr>
          <w:p w:rsidR="000F61AB" w:rsidRPr="00FB2547" w:rsidRDefault="000F61AB" w:rsidP="003E624C">
            <w:pPr>
              <w:jc w:val="both"/>
              <w:rPr>
                <w:rFonts w:ascii="Arial" w:hAnsi="Arial" w:cs="Arial"/>
                <w:b/>
                <w:bCs/>
                <w:sz w:val="19"/>
                <w:szCs w:val="19"/>
                <w:lang w:val="es-MX"/>
              </w:rPr>
            </w:pP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Número de salarios mínimos</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473" w:type="dxa"/>
            <w:noWrap/>
          </w:tcPr>
          <w:p w:rsidR="000F61AB" w:rsidRPr="00FB2547" w:rsidRDefault="000F61AB" w:rsidP="003E624C">
            <w:pPr>
              <w:rPr>
                <w:rFonts w:ascii="Arial" w:hAnsi="Arial" w:cs="Arial"/>
                <w:sz w:val="19"/>
                <w:szCs w:val="19"/>
                <w:lang w:val="es-MX"/>
              </w:rPr>
            </w:pPr>
          </w:p>
        </w:tc>
        <w:tc>
          <w:tcPr>
            <w:tcW w:w="385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Licenciatura escolarizada:</w:t>
            </w:r>
          </w:p>
        </w:tc>
        <w:tc>
          <w:tcPr>
            <w:tcW w:w="1871" w:type="dxa"/>
          </w:tcPr>
          <w:p w:rsidR="000F61AB" w:rsidRPr="00FB2547" w:rsidRDefault="000F61AB" w:rsidP="003E624C">
            <w:pPr>
              <w:jc w:val="center"/>
              <w:rPr>
                <w:rFonts w:ascii="Arial" w:hAnsi="Arial" w:cs="Arial"/>
                <w:sz w:val="19"/>
                <w:szCs w:val="19"/>
                <w:lang w:val="es-MX"/>
              </w:rPr>
            </w:pP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385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Ficha para el examen de selección:</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3.92</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385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Curso propedéutico largo: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58.68</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385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Curso propedéutico corto: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58.68</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w:t>
            </w:r>
          </w:p>
        </w:tc>
        <w:tc>
          <w:tcPr>
            <w:tcW w:w="385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Inscripción:</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6.44</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w:t>
            </w:r>
          </w:p>
        </w:tc>
        <w:tc>
          <w:tcPr>
            <w:tcW w:w="385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Reinscripción:</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4.36</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f)</w:t>
            </w:r>
          </w:p>
        </w:tc>
        <w:tc>
          <w:tcPr>
            <w:tcW w:w="385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Colegiatura mensual: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21.24</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g)</w:t>
            </w:r>
          </w:p>
        </w:tc>
        <w:tc>
          <w:tcPr>
            <w:tcW w:w="385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extraordinario: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4.44</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h)</w:t>
            </w:r>
          </w:p>
        </w:tc>
        <w:tc>
          <w:tcPr>
            <w:tcW w:w="385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especial: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6.76</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385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Reposición de credencial: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1.25</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j)</w:t>
            </w:r>
          </w:p>
        </w:tc>
        <w:tc>
          <w:tcPr>
            <w:tcW w:w="385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Constancia de estudios:</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0.79</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k)</w:t>
            </w:r>
          </w:p>
        </w:tc>
        <w:tc>
          <w:tcPr>
            <w:tcW w:w="385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Certificado parcial o total: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7.83</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l)</w:t>
            </w:r>
          </w:p>
        </w:tc>
        <w:tc>
          <w:tcPr>
            <w:tcW w:w="385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de titulación:</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17.28</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m)</w:t>
            </w:r>
          </w:p>
        </w:tc>
        <w:tc>
          <w:tcPr>
            <w:tcW w:w="3851" w:type="dxa"/>
          </w:tcPr>
          <w:p w:rsidR="000F61AB" w:rsidRPr="00FB2547" w:rsidRDefault="000F61AB" w:rsidP="003E624C">
            <w:pPr>
              <w:tabs>
                <w:tab w:val="left" w:pos="3060"/>
              </w:tabs>
              <w:rPr>
                <w:rFonts w:ascii="Arial" w:hAnsi="Arial" w:cs="Arial"/>
                <w:sz w:val="19"/>
                <w:szCs w:val="19"/>
                <w:lang w:val="es-MX"/>
              </w:rPr>
            </w:pPr>
            <w:r w:rsidRPr="00FB2547">
              <w:rPr>
                <w:rFonts w:ascii="Arial" w:hAnsi="Arial" w:cs="Arial"/>
                <w:sz w:val="19"/>
                <w:szCs w:val="19"/>
                <w:lang w:val="es-MX"/>
              </w:rPr>
              <w:t>Expedición de título: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23.08</w:t>
            </w:r>
          </w:p>
        </w:tc>
      </w:tr>
      <w:tr w:rsidR="000F61AB" w:rsidRPr="00FB2547" w:rsidTr="003E624C">
        <w:trPr>
          <w:trHeight w:val="567"/>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n)</w:t>
            </w:r>
          </w:p>
        </w:tc>
        <w:tc>
          <w:tcPr>
            <w:tcW w:w="3851" w:type="dxa"/>
          </w:tcPr>
          <w:p w:rsidR="000F61AB" w:rsidRPr="00FB2547" w:rsidRDefault="000F61AB" w:rsidP="003E624C">
            <w:pPr>
              <w:rPr>
                <w:sz w:val="19"/>
                <w:szCs w:val="19"/>
              </w:rPr>
            </w:pPr>
            <w:r w:rsidRPr="00FB2547">
              <w:rPr>
                <w:rFonts w:ascii="Arial" w:hAnsi="Arial" w:cs="Arial"/>
                <w:sz w:val="19"/>
                <w:szCs w:val="19"/>
                <w:lang w:val="es-MX"/>
              </w:rPr>
              <w:t xml:space="preserve">Se deroga </w:t>
            </w:r>
            <w:r w:rsidRPr="00FB2547">
              <w:rPr>
                <w:rFonts w:ascii="Arial" w:hAnsi="Arial" w:cs="Arial"/>
                <w:sz w:val="19"/>
                <w:szCs w:val="19"/>
                <w:vertAlign w:val="superscript"/>
              </w:rPr>
              <w:t>(Derogado según Decreto No.13 PPOE Extra de fecha 31-12-2013)</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ñ)</w:t>
            </w:r>
          </w:p>
        </w:tc>
        <w:tc>
          <w:tcPr>
            <w:tcW w:w="385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Curso de verano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7.83</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w:t>
            </w:r>
          </w:p>
        </w:tc>
        <w:tc>
          <w:tcPr>
            <w:tcW w:w="473" w:type="dxa"/>
            <w:noWrap/>
          </w:tcPr>
          <w:p w:rsidR="000F61AB" w:rsidRPr="00FB2547" w:rsidRDefault="000F61AB" w:rsidP="003E624C">
            <w:pPr>
              <w:rPr>
                <w:rFonts w:ascii="Arial" w:hAnsi="Arial" w:cs="Arial"/>
                <w:sz w:val="19"/>
                <w:szCs w:val="19"/>
                <w:lang w:val="es-MX"/>
              </w:rPr>
            </w:pPr>
          </w:p>
        </w:tc>
        <w:tc>
          <w:tcPr>
            <w:tcW w:w="385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Enseñanza de idiomas:</w:t>
            </w:r>
          </w:p>
        </w:tc>
        <w:tc>
          <w:tcPr>
            <w:tcW w:w="1871" w:type="dxa"/>
          </w:tcPr>
          <w:p w:rsidR="000F61AB" w:rsidRPr="00FB2547" w:rsidRDefault="000F61AB" w:rsidP="003E624C">
            <w:pPr>
              <w:jc w:val="center"/>
              <w:rPr>
                <w:rFonts w:ascii="Arial" w:hAnsi="Arial" w:cs="Arial"/>
                <w:sz w:val="19"/>
                <w:szCs w:val="19"/>
                <w:lang w:val="es-MX"/>
              </w:rPr>
            </w:pP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385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 xml:space="preserve">Repetición de módulo: </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3.90</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385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extraordinario: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2.66</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385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Certificado de conocimientos:</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7.77</w:t>
            </w:r>
          </w:p>
        </w:tc>
      </w:tr>
      <w:tr w:rsidR="000F61AB" w:rsidRPr="00FB2547" w:rsidTr="003E624C">
        <w:trPr>
          <w:trHeight w:val="794"/>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w:t>
            </w:r>
          </w:p>
        </w:tc>
        <w:tc>
          <w:tcPr>
            <w:tcW w:w="3851"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Curso de preparación semestral Certificado de Inglés Británico “FCE” o Certificado de Inglés Americano “TOEFL”:</w:t>
            </w:r>
          </w:p>
        </w:tc>
        <w:tc>
          <w:tcPr>
            <w:tcW w:w="1871" w:type="dxa"/>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7.77</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III</w:t>
            </w:r>
          </w:p>
        </w:tc>
        <w:tc>
          <w:tcPr>
            <w:tcW w:w="473" w:type="dxa"/>
            <w:noWrap/>
          </w:tcPr>
          <w:p w:rsidR="000F61AB" w:rsidRPr="00FB2547" w:rsidRDefault="000F61AB" w:rsidP="003E624C">
            <w:pPr>
              <w:rPr>
                <w:rFonts w:ascii="Arial" w:hAnsi="Arial" w:cs="Arial"/>
                <w:sz w:val="19"/>
                <w:szCs w:val="19"/>
                <w:lang w:val="es-MX"/>
              </w:rPr>
            </w:pPr>
          </w:p>
        </w:tc>
        <w:tc>
          <w:tcPr>
            <w:tcW w:w="385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Posgrado escolarizado:</w:t>
            </w:r>
          </w:p>
        </w:tc>
        <w:tc>
          <w:tcPr>
            <w:tcW w:w="1871" w:type="dxa"/>
          </w:tcPr>
          <w:p w:rsidR="000F61AB" w:rsidRPr="00FB2547" w:rsidRDefault="000F61AB" w:rsidP="003E624C">
            <w:pPr>
              <w:jc w:val="center"/>
              <w:rPr>
                <w:rFonts w:ascii="Arial" w:hAnsi="Arial" w:cs="Arial"/>
                <w:sz w:val="19"/>
                <w:szCs w:val="19"/>
                <w:lang w:val="es-MX"/>
              </w:rPr>
            </w:pP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385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Ficha para el examen de selección:</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3.92</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385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 xml:space="preserve">Curso propedéutico: </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58.68</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385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Inscripción:</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6.44</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w:t>
            </w:r>
          </w:p>
        </w:tc>
        <w:tc>
          <w:tcPr>
            <w:tcW w:w="385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Reinscripción:</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4.71</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w:t>
            </w:r>
          </w:p>
        </w:tc>
        <w:tc>
          <w:tcPr>
            <w:tcW w:w="385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Colegiatura mensual: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23.08</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f)</w:t>
            </w:r>
          </w:p>
        </w:tc>
        <w:tc>
          <w:tcPr>
            <w:tcW w:w="385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Reposición de credencial: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1.25</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g)</w:t>
            </w:r>
          </w:p>
        </w:tc>
        <w:tc>
          <w:tcPr>
            <w:tcW w:w="385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Constancia de estudios:</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0.79</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h)</w:t>
            </w:r>
          </w:p>
        </w:tc>
        <w:tc>
          <w:tcPr>
            <w:tcW w:w="385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Certificado parcial o total: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7.83</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385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de grado: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17.28</w:t>
            </w:r>
          </w:p>
        </w:tc>
      </w:tr>
      <w:tr w:rsidR="000F61AB" w:rsidRPr="00FB2547" w:rsidTr="003E624C">
        <w:trPr>
          <w:trHeight w:val="227"/>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j)</w:t>
            </w:r>
          </w:p>
        </w:tc>
        <w:tc>
          <w:tcPr>
            <w:tcW w:w="385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Expedición de grado: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23.08</w:t>
            </w:r>
          </w:p>
        </w:tc>
      </w:tr>
    </w:tbl>
    <w:p w:rsidR="000F61AB" w:rsidRPr="00FB2547" w:rsidRDefault="000F61AB" w:rsidP="000F61AB">
      <w:pPr>
        <w:tabs>
          <w:tab w:val="left" w:pos="0"/>
          <w:tab w:val="center" w:pos="4512"/>
          <w:tab w:val="left" w:pos="4956"/>
          <w:tab w:val="left" w:pos="5664"/>
          <w:tab w:val="left" w:pos="6372"/>
          <w:tab w:val="left" w:pos="7080"/>
          <w:tab w:val="left" w:pos="7788"/>
          <w:tab w:val="left" w:pos="8496"/>
          <w:tab w:val="left" w:pos="8931"/>
        </w:tabs>
        <w:suppressAutoHyphens/>
        <w:jc w:val="both"/>
        <w:rPr>
          <w:rFonts w:ascii="Arial" w:hAnsi="Arial" w:cs="Arial"/>
          <w:sz w:val="19"/>
          <w:szCs w:val="19"/>
          <w:lang w:val="es-MX"/>
        </w:rPr>
      </w:pPr>
    </w:p>
    <w:p w:rsidR="000F61AB" w:rsidRPr="00FB2547" w:rsidRDefault="000F61AB" w:rsidP="000F61AB">
      <w:pPr>
        <w:tabs>
          <w:tab w:val="left" w:pos="0"/>
          <w:tab w:val="center" w:pos="4512"/>
          <w:tab w:val="left" w:pos="4956"/>
          <w:tab w:val="left" w:pos="5664"/>
          <w:tab w:val="left" w:pos="6372"/>
          <w:tab w:val="left" w:pos="7080"/>
          <w:tab w:val="left" w:pos="7788"/>
          <w:tab w:val="left" w:pos="8496"/>
          <w:tab w:val="left" w:pos="8931"/>
        </w:tabs>
        <w:suppressAutoHyphens/>
        <w:jc w:val="both"/>
        <w:rPr>
          <w:rFonts w:ascii="Arial" w:hAnsi="Arial" w:cs="Arial"/>
          <w:b/>
          <w:spacing w:val="-2"/>
          <w:sz w:val="19"/>
          <w:szCs w:val="19"/>
          <w:lang w:val="es-MX"/>
        </w:rPr>
      </w:pPr>
      <w:r w:rsidRPr="00FB2547">
        <w:rPr>
          <w:rFonts w:ascii="Arial" w:hAnsi="Arial" w:cs="Arial"/>
          <w:sz w:val="19"/>
          <w:szCs w:val="19"/>
          <w:lang w:val="es-MX"/>
        </w:rPr>
        <w:lastRenderedPageBreak/>
        <w:t>A excepción de los incisos a), d), i), k), l), m), n) de la fracción I; fracción II; y, a), c), f), h), i), j) de la fracción III; se aplicarán porcentajes de becas determinadas por el H. Consejo Académico de la Universidad que van del 25%, 50%, 75% y 100% de descuento.</w:t>
      </w:r>
    </w:p>
    <w:p w:rsidR="000F61AB" w:rsidRDefault="000F61AB" w:rsidP="000F61AB">
      <w:pPr>
        <w:pStyle w:val="Textosinformato"/>
        <w:tabs>
          <w:tab w:val="right" w:leader="dot" w:pos="8828"/>
        </w:tabs>
        <w:jc w:val="center"/>
        <w:rPr>
          <w:rFonts w:ascii="Arial" w:hAnsi="Arial" w:cs="Arial"/>
          <w:b/>
          <w:sz w:val="19"/>
          <w:szCs w:val="19"/>
        </w:rPr>
      </w:pPr>
    </w:p>
    <w:p w:rsidR="000F61AB" w:rsidRDefault="000F61AB" w:rsidP="000F61AB">
      <w:pPr>
        <w:pStyle w:val="Textosinformato"/>
        <w:tabs>
          <w:tab w:val="right" w:leader="dot" w:pos="8828"/>
        </w:tabs>
        <w:jc w:val="center"/>
        <w:rPr>
          <w:rFonts w:ascii="Arial" w:hAnsi="Arial" w:cs="Arial"/>
          <w:b/>
          <w:sz w:val="19"/>
          <w:szCs w:val="19"/>
        </w:rPr>
      </w:pPr>
    </w:p>
    <w:p w:rsidR="000F61AB" w:rsidRDefault="000F61AB" w:rsidP="000F61AB">
      <w:pPr>
        <w:pStyle w:val="Textosinformato"/>
        <w:tabs>
          <w:tab w:val="right" w:leader="dot" w:pos="8828"/>
        </w:tabs>
        <w:jc w:val="center"/>
        <w:rPr>
          <w:rFonts w:ascii="Arial" w:hAnsi="Arial" w:cs="Arial"/>
          <w:b/>
          <w:sz w:val="19"/>
          <w:szCs w:val="19"/>
        </w:rPr>
      </w:pPr>
    </w:p>
    <w:p w:rsidR="000F61AB" w:rsidRDefault="000F61AB" w:rsidP="000F61AB">
      <w:pPr>
        <w:pStyle w:val="Textosinformato"/>
        <w:tabs>
          <w:tab w:val="right" w:leader="dot" w:pos="8828"/>
        </w:tabs>
        <w:jc w:val="center"/>
        <w:rPr>
          <w:rFonts w:ascii="Arial" w:hAnsi="Arial" w:cs="Arial"/>
          <w:b/>
          <w:sz w:val="19"/>
          <w:szCs w:val="19"/>
        </w:rPr>
      </w:pPr>
    </w:p>
    <w:p w:rsidR="000F61AB"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Capítulo Séptimo</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Por los Servicios que presta la Universidad de la Sierra Juárez</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Artículo 89.</w:t>
      </w:r>
      <w:r w:rsidRPr="00FB2547">
        <w:rPr>
          <w:rFonts w:ascii="Arial" w:hAnsi="Arial" w:cs="Arial"/>
          <w:sz w:val="19"/>
          <w:szCs w:val="19"/>
        </w:rPr>
        <w:t xml:space="preserve"> Los contribuyentes que reciban servicios en materia educativa a cargo de la Universidad de la Sierra Juárez, se causarán y pagarán los derechos de la siguiente forma:</w:t>
      </w:r>
    </w:p>
    <w:p w:rsidR="000F61AB" w:rsidRPr="00FB2547" w:rsidRDefault="000F61AB" w:rsidP="000F61AB">
      <w:pPr>
        <w:pStyle w:val="Textosinformato"/>
        <w:tabs>
          <w:tab w:val="right" w:leader="dot" w:pos="8828"/>
        </w:tabs>
        <w:jc w:val="both"/>
        <w:rPr>
          <w:rFonts w:ascii="Arial" w:hAnsi="Arial" w:cs="Arial"/>
          <w:sz w:val="19"/>
          <w:szCs w:val="19"/>
        </w:rPr>
      </w:pPr>
    </w:p>
    <w:tbl>
      <w:tblPr>
        <w:tblW w:w="6833" w:type="dxa"/>
        <w:tblInd w:w="108" w:type="dxa"/>
        <w:tblLook w:val="0000" w:firstRow="0" w:lastRow="0" w:firstColumn="0" w:lastColumn="0" w:noHBand="0" w:noVBand="0"/>
      </w:tblPr>
      <w:tblGrid>
        <w:gridCol w:w="496"/>
        <w:gridCol w:w="473"/>
        <w:gridCol w:w="3993"/>
        <w:gridCol w:w="1871"/>
      </w:tblGrid>
      <w:tr w:rsidR="000F61AB" w:rsidRPr="00FB2547" w:rsidTr="003E624C">
        <w:trPr>
          <w:trHeight w:val="85"/>
        </w:trPr>
        <w:tc>
          <w:tcPr>
            <w:tcW w:w="496" w:type="dxa"/>
            <w:noWrap/>
          </w:tcPr>
          <w:p w:rsidR="000F61AB" w:rsidRPr="00FB2547" w:rsidRDefault="000F61AB" w:rsidP="003E624C">
            <w:pPr>
              <w:rPr>
                <w:rFonts w:ascii="Arial" w:hAnsi="Arial" w:cs="Arial"/>
                <w:b/>
                <w:bCs/>
                <w:sz w:val="19"/>
                <w:szCs w:val="19"/>
                <w:lang w:val="es-MX"/>
              </w:rPr>
            </w:pPr>
          </w:p>
        </w:tc>
        <w:tc>
          <w:tcPr>
            <w:tcW w:w="473" w:type="dxa"/>
            <w:noWrap/>
          </w:tcPr>
          <w:p w:rsidR="000F61AB" w:rsidRPr="00FB2547" w:rsidRDefault="000F61AB" w:rsidP="003E624C">
            <w:pPr>
              <w:rPr>
                <w:rFonts w:ascii="Arial" w:hAnsi="Arial" w:cs="Arial"/>
                <w:b/>
                <w:bCs/>
                <w:sz w:val="19"/>
                <w:szCs w:val="19"/>
                <w:lang w:val="es-MX"/>
              </w:rPr>
            </w:pPr>
          </w:p>
        </w:tc>
        <w:tc>
          <w:tcPr>
            <w:tcW w:w="3993" w:type="dxa"/>
          </w:tcPr>
          <w:p w:rsidR="000F61AB" w:rsidRPr="00FB2547" w:rsidRDefault="000F61AB" w:rsidP="003E624C">
            <w:pPr>
              <w:jc w:val="both"/>
              <w:rPr>
                <w:rFonts w:ascii="Arial" w:hAnsi="Arial" w:cs="Arial"/>
                <w:b/>
                <w:bCs/>
                <w:sz w:val="19"/>
                <w:szCs w:val="19"/>
                <w:lang w:val="es-MX"/>
              </w:rPr>
            </w:pP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Número de salarios mínimos</w:t>
            </w:r>
          </w:p>
        </w:tc>
      </w:tr>
      <w:tr w:rsidR="000F61AB" w:rsidRPr="00FB2547" w:rsidTr="003E624C">
        <w:trPr>
          <w:trHeight w:val="85"/>
        </w:trPr>
        <w:tc>
          <w:tcPr>
            <w:tcW w:w="496" w:type="dxa"/>
            <w:noWrap/>
          </w:tcPr>
          <w:p w:rsidR="000F61AB" w:rsidRPr="00FB2547" w:rsidRDefault="000F61AB" w:rsidP="003E624C">
            <w:pPr>
              <w:rPr>
                <w:rFonts w:ascii="Arial" w:hAnsi="Arial" w:cs="Arial"/>
                <w:b/>
                <w:bCs/>
                <w:sz w:val="19"/>
                <w:szCs w:val="19"/>
                <w:lang w:val="es-MX"/>
              </w:rPr>
            </w:pPr>
          </w:p>
        </w:tc>
        <w:tc>
          <w:tcPr>
            <w:tcW w:w="473" w:type="dxa"/>
            <w:noWrap/>
          </w:tcPr>
          <w:p w:rsidR="000F61AB" w:rsidRPr="00FB2547" w:rsidRDefault="000F61AB" w:rsidP="003E624C">
            <w:pPr>
              <w:rPr>
                <w:rFonts w:ascii="Arial" w:hAnsi="Arial" w:cs="Arial"/>
                <w:b/>
                <w:bCs/>
                <w:sz w:val="19"/>
                <w:szCs w:val="19"/>
                <w:lang w:val="es-MX"/>
              </w:rPr>
            </w:pPr>
          </w:p>
        </w:tc>
        <w:tc>
          <w:tcPr>
            <w:tcW w:w="3993" w:type="dxa"/>
          </w:tcPr>
          <w:p w:rsidR="000F61AB" w:rsidRPr="00FB2547" w:rsidRDefault="000F61AB" w:rsidP="003E624C">
            <w:pPr>
              <w:jc w:val="both"/>
              <w:rPr>
                <w:rFonts w:ascii="Arial" w:hAnsi="Arial" w:cs="Arial"/>
                <w:b/>
                <w:bCs/>
                <w:sz w:val="19"/>
                <w:szCs w:val="19"/>
                <w:lang w:val="es-MX"/>
              </w:rPr>
            </w:pPr>
          </w:p>
        </w:tc>
        <w:tc>
          <w:tcPr>
            <w:tcW w:w="1871" w:type="dxa"/>
          </w:tcPr>
          <w:p w:rsidR="000F61AB" w:rsidRPr="00FB2547" w:rsidRDefault="000F61AB" w:rsidP="003E624C">
            <w:pPr>
              <w:jc w:val="center"/>
              <w:rPr>
                <w:rFonts w:ascii="Arial" w:hAnsi="Arial" w:cs="Arial"/>
                <w:sz w:val="19"/>
                <w:szCs w:val="19"/>
                <w:lang w:val="es-MX"/>
              </w:rPr>
            </w:pP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473" w:type="dxa"/>
            <w:noWrap/>
          </w:tcPr>
          <w:p w:rsidR="000F61AB" w:rsidRPr="00FB2547" w:rsidRDefault="000F61AB" w:rsidP="003E624C">
            <w:pPr>
              <w:rPr>
                <w:rFonts w:ascii="Arial" w:hAnsi="Arial" w:cs="Arial"/>
                <w:sz w:val="19"/>
                <w:szCs w:val="19"/>
                <w:lang w:val="es-MX"/>
              </w:rPr>
            </w:pPr>
          </w:p>
        </w:tc>
        <w:tc>
          <w:tcPr>
            <w:tcW w:w="3993"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Licenciatura escolarizada:</w:t>
            </w:r>
          </w:p>
        </w:tc>
        <w:tc>
          <w:tcPr>
            <w:tcW w:w="1871" w:type="dxa"/>
          </w:tcPr>
          <w:p w:rsidR="000F61AB" w:rsidRPr="00FB2547" w:rsidRDefault="000F61AB" w:rsidP="003E624C">
            <w:pPr>
              <w:jc w:val="center"/>
              <w:rPr>
                <w:rFonts w:ascii="Arial" w:hAnsi="Arial" w:cs="Arial"/>
                <w:sz w:val="19"/>
                <w:szCs w:val="19"/>
                <w:lang w:val="es-MX"/>
              </w:rPr>
            </w:pP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3993"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Ficha para el examen de selección:</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3.92</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3993"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Curso propedéutico largo: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58.68</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3993"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Curso propedéutico corto: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58.68</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w:t>
            </w:r>
          </w:p>
        </w:tc>
        <w:tc>
          <w:tcPr>
            <w:tcW w:w="3993"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Inscripción:</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6.44</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w:t>
            </w:r>
          </w:p>
        </w:tc>
        <w:tc>
          <w:tcPr>
            <w:tcW w:w="3993"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Reinscripción:</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4.36</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f)</w:t>
            </w:r>
          </w:p>
        </w:tc>
        <w:tc>
          <w:tcPr>
            <w:tcW w:w="3993"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Colegiatura mensual: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21.24</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g)</w:t>
            </w:r>
          </w:p>
        </w:tc>
        <w:tc>
          <w:tcPr>
            <w:tcW w:w="3993"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extraordinario: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4.44</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h)</w:t>
            </w:r>
          </w:p>
        </w:tc>
        <w:tc>
          <w:tcPr>
            <w:tcW w:w="3993"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especial: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6.76</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3993"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Reposición de credencial: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1.25</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j)</w:t>
            </w:r>
          </w:p>
        </w:tc>
        <w:tc>
          <w:tcPr>
            <w:tcW w:w="3993"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Constancia de estudios:</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0.79</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k)</w:t>
            </w:r>
          </w:p>
        </w:tc>
        <w:tc>
          <w:tcPr>
            <w:tcW w:w="3993"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Certificado parcial o total: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7.83</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l)</w:t>
            </w:r>
          </w:p>
        </w:tc>
        <w:tc>
          <w:tcPr>
            <w:tcW w:w="3993"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de titulación:</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17.28</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m)</w:t>
            </w:r>
          </w:p>
        </w:tc>
        <w:tc>
          <w:tcPr>
            <w:tcW w:w="3993" w:type="dxa"/>
          </w:tcPr>
          <w:p w:rsidR="000F61AB" w:rsidRPr="00FB2547" w:rsidRDefault="000F61AB" w:rsidP="003E624C">
            <w:pPr>
              <w:tabs>
                <w:tab w:val="left" w:pos="3060"/>
              </w:tabs>
              <w:rPr>
                <w:rFonts w:ascii="Arial" w:hAnsi="Arial" w:cs="Arial"/>
                <w:sz w:val="19"/>
                <w:szCs w:val="19"/>
                <w:lang w:val="es-MX"/>
              </w:rPr>
            </w:pPr>
            <w:r w:rsidRPr="00FB2547">
              <w:rPr>
                <w:rFonts w:ascii="Arial" w:hAnsi="Arial" w:cs="Arial"/>
                <w:sz w:val="19"/>
                <w:szCs w:val="19"/>
                <w:lang w:val="es-MX"/>
              </w:rPr>
              <w:t>Expedición de título: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23.08</w:t>
            </w:r>
          </w:p>
        </w:tc>
      </w:tr>
      <w:tr w:rsidR="000F61AB" w:rsidRPr="00FB2547" w:rsidTr="003E624C">
        <w:trPr>
          <w:trHeight w:val="567"/>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n)</w:t>
            </w:r>
          </w:p>
        </w:tc>
        <w:tc>
          <w:tcPr>
            <w:tcW w:w="3993" w:type="dxa"/>
          </w:tcPr>
          <w:p w:rsidR="000F61AB" w:rsidRPr="00FB2547" w:rsidRDefault="000F61AB" w:rsidP="003E624C">
            <w:pPr>
              <w:rPr>
                <w:sz w:val="19"/>
                <w:szCs w:val="19"/>
              </w:rPr>
            </w:pPr>
            <w:r w:rsidRPr="00FB2547">
              <w:rPr>
                <w:rFonts w:ascii="Arial" w:hAnsi="Arial" w:cs="Arial"/>
                <w:sz w:val="19"/>
                <w:szCs w:val="19"/>
                <w:lang w:val="es-MX"/>
              </w:rPr>
              <w:t xml:space="preserve">Se deroga </w:t>
            </w:r>
            <w:r w:rsidRPr="00FB2547">
              <w:rPr>
                <w:rFonts w:ascii="Arial" w:hAnsi="Arial" w:cs="Arial"/>
                <w:sz w:val="19"/>
                <w:szCs w:val="19"/>
                <w:vertAlign w:val="superscript"/>
              </w:rPr>
              <w:t>(Derogado según Decreto No.13 PPOE Extra de fecha 31-12-2013)</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 xml:space="preserve">ñ) </w:t>
            </w:r>
          </w:p>
        </w:tc>
        <w:tc>
          <w:tcPr>
            <w:tcW w:w="3993"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Curso de verano: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7.83</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w:t>
            </w:r>
          </w:p>
        </w:tc>
        <w:tc>
          <w:tcPr>
            <w:tcW w:w="473" w:type="dxa"/>
            <w:noWrap/>
          </w:tcPr>
          <w:p w:rsidR="000F61AB" w:rsidRPr="00FB2547" w:rsidRDefault="000F61AB" w:rsidP="003E624C">
            <w:pPr>
              <w:rPr>
                <w:rFonts w:ascii="Arial" w:hAnsi="Arial" w:cs="Arial"/>
                <w:sz w:val="19"/>
                <w:szCs w:val="19"/>
                <w:lang w:val="es-MX"/>
              </w:rPr>
            </w:pPr>
          </w:p>
        </w:tc>
        <w:tc>
          <w:tcPr>
            <w:tcW w:w="3993"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Enseñanza de idiomas:</w:t>
            </w:r>
          </w:p>
        </w:tc>
        <w:tc>
          <w:tcPr>
            <w:tcW w:w="1871" w:type="dxa"/>
          </w:tcPr>
          <w:p w:rsidR="000F61AB" w:rsidRPr="00FB2547" w:rsidRDefault="000F61AB" w:rsidP="003E624C">
            <w:pPr>
              <w:jc w:val="center"/>
              <w:rPr>
                <w:rFonts w:ascii="Arial" w:hAnsi="Arial" w:cs="Arial"/>
                <w:sz w:val="19"/>
                <w:szCs w:val="19"/>
                <w:lang w:val="es-MX"/>
              </w:rPr>
            </w:pP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3993"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 xml:space="preserve">Repetición de módulo: </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3.90</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3993"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extraordinario: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2.66</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3993"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Certificado de conocimientos:</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7.77</w:t>
            </w:r>
          </w:p>
        </w:tc>
      </w:tr>
      <w:tr w:rsidR="000F61AB" w:rsidRPr="00FB2547" w:rsidTr="003E624C">
        <w:trPr>
          <w:trHeight w:val="794"/>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w:t>
            </w:r>
          </w:p>
        </w:tc>
        <w:tc>
          <w:tcPr>
            <w:tcW w:w="3993"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Curso de preparación semestral Certificado de Inglés Británico “FCE” o Certificado de Inglés Americano “TOEFL”:</w:t>
            </w:r>
          </w:p>
        </w:tc>
        <w:tc>
          <w:tcPr>
            <w:tcW w:w="1871" w:type="dxa"/>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7.77</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III</w:t>
            </w:r>
          </w:p>
        </w:tc>
        <w:tc>
          <w:tcPr>
            <w:tcW w:w="473" w:type="dxa"/>
            <w:noWrap/>
          </w:tcPr>
          <w:p w:rsidR="000F61AB" w:rsidRPr="00FB2547" w:rsidRDefault="000F61AB" w:rsidP="003E624C">
            <w:pPr>
              <w:rPr>
                <w:rFonts w:ascii="Arial" w:hAnsi="Arial" w:cs="Arial"/>
                <w:sz w:val="19"/>
                <w:szCs w:val="19"/>
                <w:lang w:val="es-MX"/>
              </w:rPr>
            </w:pPr>
          </w:p>
        </w:tc>
        <w:tc>
          <w:tcPr>
            <w:tcW w:w="3993"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Posgrado escolarizado:</w:t>
            </w:r>
          </w:p>
        </w:tc>
        <w:tc>
          <w:tcPr>
            <w:tcW w:w="1871" w:type="dxa"/>
          </w:tcPr>
          <w:p w:rsidR="000F61AB" w:rsidRPr="00FB2547" w:rsidRDefault="000F61AB" w:rsidP="003E624C">
            <w:pPr>
              <w:jc w:val="center"/>
              <w:rPr>
                <w:rFonts w:ascii="Arial" w:hAnsi="Arial" w:cs="Arial"/>
                <w:sz w:val="19"/>
                <w:szCs w:val="19"/>
                <w:lang w:val="es-MX"/>
              </w:rPr>
            </w:pP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3993"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Ficha para el examen de selección:</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3.92</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3993"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 xml:space="preserve">Curso propedéutico: </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58.68</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3993"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Inscripción:</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6.44</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w:t>
            </w:r>
          </w:p>
        </w:tc>
        <w:tc>
          <w:tcPr>
            <w:tcW w:w="3993"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Reinscripción:</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4.71</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w:t>
            </w:r>
          </w:p>
        </w:tc>
        <w:tc>
          <w:tcPr>
            <w:tcW w:w="3993"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Colegiatura mensual: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23.08</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f)</w:t>
            </w:r>
          </w:p>
        </w:tc>
        <w:tc>
          <w:tcPr>
            <w:tcW w:w="3993"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Reposición de credencial: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1.25</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g)</w:t>
            </w:r>
          </w:p>
        </w:tc>
        <w:tc>
          <w:tcPr>
            <w:tcW w:w="3993"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Constancia de estudios:</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0.79</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h)</w:t>
            </w:r>
          </w:p>
        </w:tc>
        <w:tc>
          <w:tcPr>
            <w:tcW w:w="3993"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Certificado parcial o total: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7.83</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3993"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de grado: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17.28</w:t>
            </w:r>
          </w:p>
        </w:tc>
      </w:tr>
      <w:tr w:rsidR="000F61AB" w:rsidRPr="00FB2547" w:rsidTr="003E624C">
        <w:trPr>
          <w:trHeight w:val="227"/>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j)</w:t>
            </w:r>
          </w:p>
        </w:tc>
        <w:tc>
          <w:tcPr>
            <w:tcW w:w="3993"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Expedición de grado: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23.08</w:t>
            </w:r>
          </w:p>
        </w:tc>
      </w:tr>
    </w:tbl>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tabs>
          <w:tab w:val="left" w:pos="0"/>
          <w:tab w:val="center" w:pos="4512"/>
          <w:tab w:val="left" w:pos="4956"/>
          <w:tab w:val="left" w:pos="5664"/>
          <w:tab w:val="left" w:pos="6372"/>
          <w:tab w:val="left" w:pos="7080"/>
          <w:tab w:val="left" w:pos="7788"/>
          <w:tab w:val="left" w:pos="8496"/>
          <w:tab w:val="left" w:pos="8931"/>
        </w:tabs>
        <w:suppressAutoHyphens/>
        <w:jc w:val="both"/>
        <w:rPr>
          <w:rFonts w:ascii="Arial" w:hAnsi="Arial" w:cs="Arial"/>
          <w:b/>
          <w:spacing w:val="-2"/>
          <w:sz w:val="19"/>
          <w:szCs w:val="19"/>
          <w:lang w:val="es-MX"/>
        </w:rPr>
      </w:pPr>
      <w:r w:rsidRPr="00FB2547">
        <w:rPr>
          <w:rFonts w:ascii="Arial" w:hAnsi="Arial" w:cs="Arial"/>
          <w:sz w:val="19"/>
          <w:szCs w:val="19"/>
          <w:lang w:val="es-MX"/>
        </w:rPr>
        <w:t>A excepción de los incisos a), d), i), k), l), m), n) de la fracción I; fracción II; y, a), c), f), h), i), j) de la fracción III; se aplicarán porcentajes de becas determinadas por el H. Consejo Académico de la Universidad que van del 25%, 50%, 75% y 100% de descuento.</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Capítulo Octavo</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Por los Servicios que presta la Universidad de la Sierra Sur</w:t>
      </w:r>
    </w:p>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Artículo 90.</w:t>
      </w:r>
      <w:r w:rsidRPr="00FB2547">
        <w:rPr>
          <w:rFonts w:ascii="Arial" w:hAnsi="Arial" w:cs="Arial"/>
          <w:sz w:val="19"/>
          <w:szCs w:val="19"/>
        </w:rPr>
        <w:t xml:space="preserve"> Los contribuyentes que reciban servicios en materia educativa a cargo de la Universidad de la Sierra Sur, se causarán y pagarán los derechos de la siguiente forma:</w:t>
      </w:r>
    </w:p>
    <w:p w:rsidR="000F61AB" w:rsidRPr="00FB2547" w:rsidRDefault="000F61AB" w:rsidP="000F61AB">
      <w:pPr>
        <w:pStyle w:val="Textosinformato"/>
        <w:tabs>
          <w:tab w:val="right" w:leader="dot" w:pos="8828"/>
        </w:tabs>
        <w:jc w:val="both"/>
        <w:rPr>
          <w:rFonts w:ascii="Arial" w:hAnsi="Arial" w:cs="Arial"/>
          <w:sz w:val="19"/>
          <w:szCs w:val="19"/>
        </w:rPr>
      </w:pPr>
    </w:p>
    <w:tbl>
      <w:tblPr>
        <w:tblW w:w="6820" w:type="dxa"/>
        <w:tblInd w:w="55" w:type="dxa"/>
        <w:tblCellMar>
          <w:left w:w="70" w:type="dxa"/>
          <w:right w:w="70" w:type="dxa"/>
        </w:tblCellMar>
        <w:tblLook w:val="0000" w:firstRow="0" w:lastRow="0" w:firstColumn="0" w:lastColumn="0" w:noHBand="0" w:noVBand="0"/>
      </w:tblPr>
      <w:tblGrid>
        <w:gridCol w:w="420"/>
        <w:gridCol w:w="397"/>
        <w:gridCol w:w="4160"/>
        <w:gridCol w:w="1843"/>
      </w:tblGrid>
      <w:tr w:rsidR="000F61AB" w:rsidRPr="00FB2547" w:rsidTr="003E624C">
        <w:trPr>
          <w:trHeight w:val="141"/>
        </w:trPr>
        <w:tc>
          <w:tcPr>
            <w:tcW w:w="420" w:type="dxa"/>
            <w:shd w:val="clear" w:color="auto" w:fill="auto"/>
            <w:noWrap/>
          </w:tcPr>
          <w:p w:rsidR="000F61AB" w:rsidRPr="00FB2547" w:rsidRDefault="000F61AB" w:rsidP="003E624C">
            <w:pPr>
              <w:rPr>
                <w:rFonts w:ascii="Arial" w:hAnsi="Arial" w:cs="Arial"/>
                <w:b/>
                <w:bCs/>
                <w:sz w:val="19"/>
                <w:szCs w:val="19"/>
                <w:lang w:val="es-MX"/>
              </w:rPr>
            </w:pPr>
          </w:p>
        </w:tc>
        <w:tc>
          <w:tcPr>
            <w:tcW w:w="397" w:type="dxa"/>
            <w:shd w:val="clear" w:color="auto" w:fill="auto"/>
            <w:noWrap/>
          </w:tcPr>
          <w:p w:rsidR="000F61AB" w:rsidRPr="00FB2547" w:rsidRDefault="000F61AB" w:rsidP="003E624C">
            <w:pPr>
              <w:rPr>
                <w:rFonts w:ascii="Arial" w:hAnsi="Arial" w:cs="Arial"/>
                <w:b/>
                <w:bCs/>
                <w:sz w:val="19"/>
                <w:szCs w:val="19"/>
                <w:lang w:val="es-MX"/>
              </w:rPr>
            </w:pPr>
          </w:p>
        </w:tc>
        <w:tc>
          <w:tcPr>
            <w:tcW w:w="4160" w:type="dxa"/>
            <w:shd w:val="clear" w:color="auto" w:fill="auto"/>
          </w:tcPr>
          <w:p w:rsidR="000F61AB" w:rsidRPr="00FB2547" w:rsidRDefault="000F61AB" w:rsidP="003E624C">
            <w:pPr>
              <w:jc w:val="both"/>
              <w:rPr>
                <w:rFonts w:ascii="Arial" w:hAnsi="Arial" w:cs="Arial"/>
                <w:b/>
                <w:bCs/>
                <w:sz w:val="19"/>
                <w:szCs w:val="19"/>
                <w:lang w:val="es-MX"/>
              </w:rPr>
            </w:pPr>
          </w:p>
        </w:tc>
        <w:tc>
          <w:tcPr>
            <w:tcW w:w="1843" w:type="dxa"/>
            <w:shd w:val="clear" w:color="auto" w:fill="auto"/>
          </w:tcPr>
          <w:p w:rsidR="000F61AB" w:rsidRPr="00FB2547" w:rsidRDefault="000F61AB" w:rsidP="003E624C">
            <w:pPr>
              <w:jc w:val="center"/>
              <w:rPr>
                <w:rFonts w:ascii="Arial" w:hAnsi="Arial" w:cs="Arial"/>
                <w:b/>
                <w:bCs/>
                <w:sz w:val="19"/>
                <w:szCs w:val="19"/>
                <w:lang w:val="es-MX"/>
              </w:rPr>
            </w:pPr>
            <w:r w:rsidRPr="00FB2547">
              <w:rPr>
                <w:rFonts w:ascii="Arial" w:hAnsi="Arial" w:cs="Arial"/>
                <w:sz w:val="19"/>
                <w:szCs w:val="19"/>
                <w:lang w:val="es-MX"/>
              </w:rPr>
              <w:t>Número de salarios mínimos</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397" w:type="dxa"/>
            <w:shd w:val="clear" w:color="auto" w:fill="auto"/>
            <w:noWrap/>
          </w:tcPr>
          <w:p w:rsidR="000F61AB" w:rsidRPr="00FB2547" w:rsidRDefault="000F61AB" w:rsidP="003E624C">
            <w:pPr>
              <w:rPr>
                <w:rFonts w:ascii="Arial" w:hAnsi="Arial" w:cs="Arial"/>
                <w:sz w:val="19"/>
                <w:szCs w:val="19"/>
                <w:lang w:val="es-MX"/>
              </w:rPr>
            </w:pP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Licenciatura escolarizada:</w:t>
            </w:r>
          </w:p>
        </w:tc>
        <w:tc>
          <w:tcPr>
            <w:tcW w:w="1843" w:type="dxa"/>
            <w:shd w:val="clear" w:color="auto" w:fill="auto"/>
          </w:tcPr>
          <w:p w:rsidR="000F61AB" w:rsidRPr="00FB2547" w:rsidRDefault="000F61AB" w:rsidP="003E624C">
            <w:pPr>
              <w:jc w:val="center"/>
              <w:rPr>
                <w:rFonts w:ascii="Arial" w:hAnsi="Arial" w:cs="Arial"/>
                <w:b/>
                <w:bCs/>
                <w:sz w:val="19"/>
                <w:szCs w:val="19"/>
                <w:lang w:val="es-MX"/>
              </w:rPr>
            </w:pP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Ficha para el examen de selección:</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3.92</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Curso propedéutico largo:</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40.00</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Curso propedéutico corto:</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40.00</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Inscripción:</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6.44</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Reinscripción:</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4.36</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f)</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Colegiatura mensual:</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21.24</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g)</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extraordinario:</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4.44</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h)</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especial:</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6.76</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Reposición de credencial:</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1.25</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j)</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Constancia de estudios:</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0.79</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k)</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Certificado parcial o total:</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7.83</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l)</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de titulación:</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17.28</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m)</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Expedición de título:</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23.08</w:t>
            </w:r>
          </w:p>
        </w:tc>
      </w:tr>
      <w:tr w:rsidR="000F61AB" w:rsidRPr="00FB2547" w:rsidTr="003E624C">
        <w:trPr>
          <w:trHeight w:val="567"/>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n)</w:t>
            </w:r>
          </w:p>
        </w:tc>
        <w:tc>
          <w:tcPr>
            <w:tcW w:w="4160" w:type="dxa"/>
            <w:shd w:val="clear" w:color="auto" w:fill="auto"/>
          </w:tcPr>
          <w:p w:rsidR="000F61AB" w:rsidRPr="00FB2547" w:rsidRDefault="000F61AB" w:rsidP="003E624C">
            <w:pPr>
              <w:rPr>
                <w:sz w:val="19"/>
                <w:szCs w:val="19"/>
              </w:rPr>
            </w:pPr>
            <w:r w:rsidRPr="00FB2547">
              <w:rPr>
                <w:rFonts w:ascii="Arial" w:hAnsi="Arial" w:cs="Arial"/>
                <w:sz w:val="19"/>
                <w:szCs w:val="19"/>
                <w:lang w:val="es-MX"/>
              </w:rPr>
              <w:t xml:space="preserve">Se deroga </w:t>
            </w:r>
            <w:r w:rsidRPr="00FB2547">
              <w:rPr>
                <w:rFonts w:ascii="Arial" w:hAnsi="Arial" w:cs="Arial"/>
                <w:sz w:val="19"/>
                <w:szCs w:val="19"/>
                <w:vertAlign w:val="superscript"/>
              </w:rPr>
              <w:t>(Derogado según Decreto No.13 PPOE Extra de fecha 31-12-2013)</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ñ)</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Curso de verano:</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7.83</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w:t>
            </w:r>
          </w:p>
        </w:tc>
        <w:tc>
          <w:tcPr>
            <w:tcW w:w="397" w:type="dxa"/>
            <w:shd w:val="clear" w:color="auto" w:fill="auto"/>
            <w:noWrap/>
          </w:tcPr>
          <w:p w:rsidR="000F61AB" w:rsidRPr="00FB2547" w:rsidRDefault="000F61AB" w:rsidP="003E624C">
            <w:pPr>
              <w:rPr>
                <w:rFonts w:ascii="Arial" w:hAnsi="Arial" w:cs="Arial"/>
                <w:sz w:val="19"/>
                <w:szCs w:val="19"/>
                <w:lang w:val="es-MX"/>
              </w:rPr>
            </w:pP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Enseñanza de Idiomas:</w:t>
            </w:r>
          </w:p>
        </w:tc>
        <w:tc>
          <w:tcPr>
            <w:tcW w:w="1843" w:type="dxa"/>
            <w:shd w:val="clear" w:color="auto" w:fill="auto"/>
          </w:tcPr>
          <w:p w:rsidR="000F61AB" w:rsidRPr="00FB2547" w:rsidRDefault="000F61AB" w:rsidP="003E624C">
            <w:pPr>
              <w:jc w:val="center"/>
              <w:rPr>
                <w:rFonts w:ascii="Arial" w:hAnsi="Arial" w:cs="Arial"/>
                <w:sz w:val="19"/>
                <w:szCs w:val="19"/>
                <w:lang w:val="es-MX"/>
              </w:rPr>
            </w:pP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Repetición del módulo:</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3.90</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extraordinario:</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2.66</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Certificado de conocimientos:</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7.77</w:t>
            </w:r>
          </w:p>
        </w:tc>
      </w:tr>
      <w:tr w:rsidR="000F61AB" w:rsidRPr="00FB2547" w:rsidTr="003E624C">
        <w:trPr>
          <w:trHeight w:val="794"/>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w:t>
            </w:r>
          </w:p>
        </w:tc>
        <w:tc>
          <w:tcPr>
            <w:tcW w:w="4160"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Curso de preparación semestral Certificado de Inglés Británico “FCE” o certificado de Inglés Americano “TOEFL”:</w:t>
            </w:r>
          </w:p>
        </w:tc>
        <w:tc>
          <w:tcPr>
            <w:tcW w:w="1843" w:type="dxa"/>
            <w:shd w:val="clear" w:color="auto" w:fill="auto"/>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7.77</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III</w:t>
            </w:r>
          </w:p>
        </w:tc>
        <w:tc>
          <w:tcPr>
            <w:tcW w:w="397" w:type="dxa"/>
            <w:shd w:val="clear" w:color="auto" w:fill="auto"/>
            <w:noWrap/>
          </w:tcPr>
          <w:p w:rsidR="000F61AB" w:rsidRPr="00FB2547" w:rsidRDefault="000F61AB" w:rsidP="003E624C">
            <w:pPr>
              <w:rPr>
                <w:rFonts w:ascii="Arial" w:hAnsi="Arial" w:cs="Arial"/>
                <w:sz w:val="19"/>
                <w:szCs w:val="19"/>
                <w:lang w:val="es-MX"/>
              </w:rPr>
            </w:pP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Posgrado escolarizado:</w:t>
            </w:r>
          </w:p>
        </w:tc>
        <w:tc>
          <w:tcPr>
            <w:tcW w:w="1843" w:type="dxa"/>
            <w:shd w:val="clear" w:color="auto" w:fill="auto"/>
          </w:tcPr>
          <w:p w:rsidR="000F61AB" w:rsidRPr="00FB2547" w:rsidRDefault="000F61AB" w:rsidP="003E624C">
            <w:pPr>
              <w:jc w:val="center"/>
              <w:rPr>
                <w:rFonts w:ascii="Arial" w:hAnsi="Arial" w:cs="Arial"/>
                <w:sz w:val="19"/>
                <w:szCs w:val="19"/>
                <w:lang w:val="es-MX"/>
              </w:rPr>
            </w:pP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Ficha para el examen de selección:</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3.92</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Curso propedéutico:</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58.68</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Inscripción:</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6.44</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Reinscripción:</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4.71</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Colegiatura mensual:</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23.08</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f)</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Reposición de credencial:</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1.25</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g)</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Constancia de estudios:</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0.79</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h)</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Certificado parcial o total:</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7.83</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de grado:</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17.28</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j)</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Expedición de grado:</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23.08</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IV</w:t>
            </w:r>
          </w:p>
        </w:tc>
        <w:tc>
          <w:tcPr>
            <w:tcW w:w="397" w:type="dxa"/>
            <w:shd w:val="clear" w:color="auto" w:fill="auto"/>
            <w:noWrap/>
          </w:tcPr>
          <w:p w:rsidR="000F61AB" w:rsidRPr="00FB2547" w:rsidRDefault="000F61AB" w:rsidP="003E624C">
            <w:pPr>
              <w:rPr>
                <w:rFonts w:ascii="Arial" w:hAnsi="Arial" w:cs="Arial"/>
                <w:sz w:val="19"/>
                <w:szCs w:val="19"/>
                <w:lang w:val="es-MX"/>
              </w:rPr>
            </w:pP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Posgrado virtual</w:t>
            </w:r>
          </w:p>
        </w:tc>
        <w:tc>
          <w:tcPr>
            <w:tcW w:w="1843" w:type="dxa"/>
            <w:shd w:val="clear" w:color="auto" w:fill="auto"/>
          </w:tcPr>
          <w:p w:rsidR="000F61AB" w:rsidRPr="00FB2547" w:rsidRDefault="000F61AB" w:rsidP="003E624C">
            <w:pPr>
              <w:jc w:val="center"/>
              <w:rPr>
                <w:rFonts w:ascii="Arial" w:hAnsi="Arial" w:cs="Arial"/>
                <w:sz w:val="19"/>
                <w:szCs w:val="19"/>
                <w:lang w:val="es-MX"/>
              </w:rPr>
            </w:pP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 xml:space="preserve">Curso propedéutico: </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85.94</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Inscripción:</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34.37</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 xml:space="preserve">c) </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Reinscripción:</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25.78</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Colegiatura mensual:</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34.37</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Reposición credencial:</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1.21</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f)</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Constancia de estudios:</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0.86</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g)</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extraordinario:</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5.8</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h)</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especial:</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9.44</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Certificado parcial o total:</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7.83</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j)</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de grado:</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17.28</w:t>
            </w:r>
          </w:p>
        </w:tc>
      </w:tr>
      <w:tr w:rsidR="000F61AB" w:rsidRPr="00FB2547" w:rsidTr="003E624C">
        <w:trPr>
          <w:trHeight w:val="340"/>
        </w:trPr>
        <w:tc>
          <w:tcPr>
            <w:tcW w:w="420"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k)</w:t>
            </w:r>
          </w:p>
        </w:tc>
        <w:tc>
          <w:tcPr>
            <w:tcW w:w="4160" w:type="dxa"/>
            <w:shd w:val="clear" w:color="auto" w:fill="auto"/>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Expedición de grado:</w:t>
            </w:r>
          </w:p>
        </w:tc>
        <w:tc>
          <w:tcPr>
            <w:tcW w:w="1843"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51.56</w:t>
            </w:r>
          </w:p>
        </w:tc>
      </w:tr>
    </w:tbl>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sz w:val="19"/>
          <w:szCs w:val="19"/>
          <w:vertAlign w:val="superscript"/>
        </w:rPr>
        <w:t xml:space="preserve">(Adición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1386</w:t>
      </w:r>
      <w:r w:rsidRPr="00FB2547">
        <w:rPr>
          <w:rFonts w:ascii="Arial" w:hAnsi="Arial" w:cs="Arial"/>
          <w:bCs/>
          <w:spacing w:val="-3"/>
          <w:sz w:val="19"/>
          <w:szCs w:val="19"/>
          <w:vertAlign w:val="superscript"/>
        </w:rPr>
        <w:t xml:space="preserve"> PPOE Quinta Sección de fecha 15/12/2012)</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tabs>
          <w:tab w:val="left" w:pos="0"/>
          <w:tab w:val="center" w:pos="4512"/>
          <w:tab w:val="left" w:pos="4956"/>
          <w:tab w:val="left" w:pos="5664"/>
          <w:tab w:val="left" w:pos="6372"/>
          <w:tab w:val="left" w:pos="7080"/>
          <w:tab w:val="left" w:pos="7788"/>
          <w:tab w:val="left" w:pos="8496"/>
          <w:tab w:val="left" w:pos="8931"/>
        </w:tabs>
        <w:suppressAutoHyphens/>
        <w:jc w:val="both"/>
        <w:rPr>
          <w:rFonts w:ascii="Arial" w:hAnsi="Arial" w:cs="Arial"/>
          <w:b/>
          <w:spacing w:val="-2"/>
          <w:sz w:val="19"/>
          <w:szCs w:val="19"/>
          <w:lang w:val="es-MX"/>
        </w:rPr>
      </w:pPr>
      <w:r w:rsidRPr="00FB2547">
        <w:rPr>
          <w:rFonts w:ascii="Arial" w:hAnsi="Arial" w:cs="Arial"/>
          <w:sz w:val="19"/>
          <w:szCs w:val="19"/>
          <w:lang w:val="es-MX"/>
        </w:rPr>
        <w:t>A excepción de los incisos a), d), i), k), l), m), n) de la fracción I; fracción II; y, a), c), f), h), i), j) de la fracción III; se aplicarán porcentajes de becas determinadas por el H. Consejo Académico de la Universidad que van del 25%, 50%, 75% y 100% de descuento.</w:t>
      </w:r>
    </w:p>
    <w:p w:rsidR="000F61AB" w:rsidRDefault="000F61AB" w:rsidP="000F61AB">
      <w:pPr>
        <w:rPr>
          <w:rFonts w:ascii="Arial" w:hAnsi="Arial" w:cs="Arial"/>
          <w:b/>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Capítulo Noveno</w:t>
      </w:r>
    </w:p>
    <w:p w:rsidR="000F61AB" w:rsidRPr="00FB2547" w:rsidRDefault="000F61AB" w:rsidP="000F61AB">
      <w:pPr>
        <w:pStyle w:val="Textosinformato"/>
        <w:tabs>
          <w:tab w:val="right" w:leader="dot" w:pos="8828"/>
        </w:tabs>
        <w:jc w:val="center"/>
        <w:rPr>
          <w:rFonts w:ascii="Arial" w:hAnsi="Arial" w:cs="Arial"/>
          <w:b/>
          <w:sz w:val="19"/>
          <w:szCs w:val="19"/>
          <w:lang w:val="es-ES"/>
        </w:rPr>
      </w:pPr>
      <w:r w:rsidRPr="00FB2547">
        <w:rPr>
          <w:rFonts w:ascii="Arial" w:hAnsi="Arial" w:cs="Arial"/>
          <w:b/>
          <w:sz w:val="19"/>
          <w:szCs w:val="19"/>
        </w:rPr>
        <w:t xml:space="preserve">Por los Servicios que presta la Universidad de </w:t>
      </w:r>
      <w:r w:rsidRPr="00FB2547">
        <w:rPr>
          <w:rFonts w:ascii="Arial" w:hAnsi="Arial" w:cs="Arial"/>
          <w:b/>
          <w:sz w:val="19"/>
          <w:szCs w:val="19"/>
          <w:lang w:val="es-ES"/>
        </w:rPr>
        <w:t>Chalcatongo</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both"/>
        <w:rPr>
          <w:rFonts w:ascii="Arial" w:hAnsi="Arial" w:cs="Arial"/>
          <w:color w:val="000000"/>
          <w:sz w:val="19"/>
          <w:szCs w:val="19"/>
          <w:lang w:eastAsia="es-MX"/>
        </w:rPr>
      </w:pPr>
      <w:r w:rsidRPr="00FB2547">
        <w:rPr>
          <w:rFonts w:ascii="Arial" w:hAnsi="Arial" w:cs="Arial"/>
          <w:b/>
          <w:bCs/>
          <w:color w:val="000000"/>
          <w:sz w:val="19"/>
          <w:szCs w:val="19"/>
          <w:lang w:eastAsia="es-MX"/>
        </w:rPr>
        <w:t>Artículo 90 A.</w:t>
      </w:r>
      <w:r w:rsidRPr="00FB2547">
        <w:rPr>
          <w:rFonts w:ascii="Arial" w:hAnsi="Arial" w:cs="Arial"/>
          <w:color w:val="000000"/>
          <w:sz w:val="19"/>
          <w:szCs w:val="19"/>
          <w:lang w:eastAsia="es-MX"/>
        </w:rPr>
        <w:t xml:space="preserve"> Por los servicios educativos que preste la Universidad de Chalcatongo, se causarán y pagarán los siguientes derechos:</w:t>
      </w:r>
    </w:p>
    <w:p w:rsidR="000F61AB" w:rsidRPr="00FB2547" w:rsidRDefault="000F61AB" w:rsidP="000F61AB">
      <w:pPr>
        <w:pStyle w:val="Textosinformato"/>
        <w:tabs>
          <w:tab w:val="right" w:leader="dot" w:pos="8828"/>
        </w:tabs>
        <w:jc w:val="both"/>
        <w:rPr>
          <w:rFonts w:ascii="Arial" w:hAnsi="Arial" w:cs="Arial"/>
          <w:color w:val="000000"/>
          <w:sz w:val="19"/>
          <w:szCs w:val="19"/>
          <w:lang w:eastAsia="es-MX"/>
        </w:rPr>
      </w:pPr>
    </w:p>
    <w:tbl>
      <w:tblPr>
        <w:tblW w:w="6820" w:type="dxa"/>
        <w:tblInd w:w="55" w:type="dxa"/>
        <w:tblCellMar>
          <w:left w:w="70" w:type="dxa"/>
          <w:right w:w="70" w:type="dxa"/>
        </w:tblCellMar>
        <w:tblLook w:val="04A0" w:firstRow="1" w:lastRow="0" w:firstColumn="1" w:lastColumn="0" w:noHBand="0" w:noVBand="1"/>
      </w:tblPr>
      <w:tblGrid>
        <w:gridCol w:w="348"/>
        <w:gridCol w:w="397"/>
        <w:gridCol w:w="4232"/>
        <w:gridCol w:w="1843"/>
      </w:tblGrid>
      <w:tr w:rsidR="000F61AB" w:rsidRPr="00FB2547" w:rsidTr="003E624C">
        <w:trPr>
          <w:trHeight w:val="57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1843" w:type="dxa"/>
            <w:shd w:val="clear" w:color="auto" w:fill="auto"/>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Número de salarios mínimos</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I</w:t>
            </w: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Licenciatura escolarizada:</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a)</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Ficha para examen de selección:</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3.92</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b)</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Curso propedéutico largo:</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58.68</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Curso propedéutico corto:</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58.68</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d)</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 xml:space="preserve">Inscripción: </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6.44</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e)</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Reinscripción:</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4.36</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f)</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Colegiatura mensual:</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21.24</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g)</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Examen Extraordinario:</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4.44</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h)</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Examen Especial:</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6.76</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i)</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Reposición de credencial:</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1.25</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j)</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Constancia de estudios:</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0.79</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k)</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Certificado parcial o total:</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7.83</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l)</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Examen de titulación:</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17.28</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m)</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Expedición de título:</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23.08</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ñ)</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Curso de verano:</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7.83</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II</w:t>
            </w: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Posgrado Escolarizado</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a)</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Ficha para examen de selección:</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3.92</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b)</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Curso propedéutico:</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58.68</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 xml:space="preserve">Inscripción: </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6.44</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d)</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Reinscripción:</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4.71</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e)</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Colegiatura mensual:</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23.08</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f)</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Reposición de credencial:</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1.25</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g)</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Constancia de estudios:</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0.79</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h)</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Certificado parcial o total:</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7.83</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i)</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Examen de grado:</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17.28</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j)</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Expedición de grado:</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23.08</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III</w:t>
            </w: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Licenciatura Virtual</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a)</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Curso propedéutico:</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85.94</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b)</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 xml:space="preserve">Inscripción: </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17.19</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Reinscripción:</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17.19</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d)</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Colegiatura mensual:</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25.78</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e)</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Reposición de credencial:</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1.25</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f)</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Examen Extraordinario:</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5.78</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g)</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Examen Especial:</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9.44</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h)</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Constancia de estudios:</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0.86</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i)</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Certificado parcial o total:</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7.83</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j)</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Examen de titulación:</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17.28</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k)</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Expedición de título:</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51.56</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IV</w:t>
            </w: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Posgrado Virtual</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a)</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Curso propedéutico:</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85.94</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b)</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 xml:space="preserve">Inscripción: </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34.37</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Reinscripción:</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25.78</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d)</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Colegiatura mensual:</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34.37</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e)</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Reposición de credencial:</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1.25</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f)</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Examen Extraordinario:</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5.80</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g)</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Examen Especial:</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9.44</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h)</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Constancia de estudios:</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0.86</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i)</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Certificado parcial o total:</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7.83</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j)</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Examen de grado:</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17.28</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k)</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Expedición de grado:</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51.56</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V</w:t>
            </w: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Enseñanza de idiomas</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a)</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Repetición de módulo:</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3.90</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b)</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Examen Extraordinario:</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2.66</w:t>
            </w:r>
          </w:p>
        </w:tc>
      </w:tr>
      <w:tr w:rsidR="000F61AB" w:rsidRPr="00FB2547" w:rsidTr="003E624C">
        <w:trPr>
          <w:trHeight w:val="340"/>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w:t>
            </w:r>
          </w:p>
        </w:tc>
        <w:tc>
          <w:tcPr>
            <w:tcW w:w="4232"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Certificado de conocimientos:</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7.77</w:t>
            </w:r>
          </w:p>
        </w:tc>
      </w:tr>
      <w:tr w:rsidR="000F61AB" w:rsidRPr="00FB2547" w:rsidTr="003E624C">
        <w:trPr>
          <w:trHeight w:val="855"/>
        </w:trPr>
        <w:tc>
          <w:tcPr>
            <w:tcW w:w="348"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d)</w:t>
            </w:r>
          </w:p>
        </w:tc>
        <w:tc>
          <w:tcPr>
            <w:tcW w:w="4232" w:type="dxa"/>
            <w:shd w:val="clear" w:color="auto" w:fill="auto"/>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Curso de preparación semestral certificado de Inglés Británico "FCE" o certificado de Inglés Americano "TOEFL":</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7.77</w:t>
            </w:r>
          </w:p>
        </w:tc>
      </w:tr>
    </w:tbl>
    <w:p w:rsidR="000F61AB" w:rsidRDefault="000F61AB" w:rsidP="000F61AB">
      <w:pPr>
        <w:jc w:val="both"/>
        <w:rPr>
          <w:rFonts w:ascii="Arial" w:hAnsi="Arial" w:cs="Arial"/>
          <w:sz w:val="19"/>
          <w:szCs w:val="19"/>
        </w:rPr>
      </w:pPr>
    </w:p>
    <w:p w:rsidR="000F61AB" w:rsidRPr="00FB2547" w:rsidRDefault="000F61AB" w:rsidP="000F61AB">
      <w:pPr>
        <w:jc w:val="both"/>
        <w:rPr>
          <w:rFonts w:ascii="Arial" w:hAnsi="Arial" w:cs="Arial"/>
          <w:sz w:val="19"/>
          <w:szCs w:val="19"/>
          <w:vertAlign w:val="superscript"/>
        </w:rPr>
      </w:pPr>
      <w:r w:rsidRPr="00FB2547">
        <w:rPr>
          <w:rFonts w:ascii="Arial" w:hAnsi="Arial" w:cs="Arial"/>
          <w:sz w:val="19"/>
          <w:szCs w:val="19"/>
        </w:rPr>
        <w:t>Se aplicarán porcentajes de becas determinadas por el H. Consejo Académico de la Unidad que van de 25%, 50% 75% y 100% de descuento en los conceptos de cursos propedéuticos, reinscripción, colegiatura mensual y curso de verano comprendidos en las fracciones I a IV del presente artículo.</w:t>
      </w:r>
      <w:r w:rsidRPr="00FB2547">
        <w:rPr>
          <w:rFonts w:ascii="Arial" w:hAnsi="Arial" w:cs="Arial"/>
          <w:sz w:val="19"/>
          <w:szCs w:val="19"/>
          <w:vertAlign w:val="superscript"/>
        </w:rPr>
        <w:t>(Adición según Decreto No.13 PPOE Extra de fecha 31-12-2013 )</w:t>
      </w:r>
    </w:p>
    <w:p w:rsidR="000F61AB" w:rsidRPr="00FB2547" w:rsidRDefault="000F61AB" w:rsidP="000F61AB">
      <w:pPr>
        <w:pStyle w:val="Textosinformato"/>
        <w:tabs>
          <w:tab w:val="right" w:leader="dot" w:pos="8828"/>
        </w:tabs>
        <w:rPr>
          <w:rFonts w:ascii="Arial" w:hAnsi="Arial" w:cs="Arial"/>
          <w:b/>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Capítulo Décimo</w:t>
      </w:r>
    </w:p>
    <w:p w:rsidR="000F61AB" w:rsidRPr="00FB2547" w:rsidRDefault="000F61AB" w:rsidP="000F61AB">
      <w:pPr>
        <w:pStyle w:val="Textosinformato"/>
        <w:tabs>
          <w:tab w:val="right" w:leader="dot" w:pos="8828"/>
        </w:tabs>
        <w:jc w:val="center"/>
        <w:rPr>
          <w:rFonts w:ascii="Arial" w:hAnsi="Arial" w:cs="Arial"/>
          <w:b/>
          <w:color w:val="000000"/>
          <w:sz w:val="19"/>
          <w:szCs w:val="19"/>
          <w:lang w:val="es-ES" w:eastAsia="es-MX"/>
        </w:rPr>
      </w:pPr>
      <w:r w:rsidRPr="00FB2547">
        <w:rPr>
          <w:rFonts w:ascii="Arial" w:hAnsi="Arial" w:cs="Arial"/>
          <w:b/>
          <w:sz w:val="19"/>
          <w:szCs w:val="19"/>
        </w:rPr>
        <w:t xml:space="preserve">Por los Servicios que presta la Universidad de </w:t>
      </w:r>
      <w:r w:rsidRPr="00FB2547">
        <w:rPr>
          <w:rFonts w:ascii="Arial" w:hAnsi="Arial" w:cs="Arial"/>
          <w:b/>
          <w:color w:val="000000"/>
          <w:sz w:val="19"/>
          <w:szCs w:val="19"/>
          <w:lang w:val="es-ES" w:eastAsia="es-MX"/>
        </w:rPr>
        <w:t>la Costa</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p w:rsidR="000F61AB" w:rsidRPr="00FB2547" w:rsidRDefault="000F61AB" w:rsidP="000F61AB">
      <w:pPr>
        <w:pStyle w:val="Textosinformato"/>
        <w:tabs>
          <w:tab w:val="right" w:leader="dot" w:pos="8828"/>
        </w:tabs>
        <w:rPr>
          <w:rFonts w:ascii="Arial" w:hAnsi="Arial" w:cs="Arial"/>
          <w:b/>
          <w:sz w:val="19"/>
          <w:szCs w:val="19"/>
        </w:rPr>
      </w:pPr>
    </w:p>
    <w:p w:rsidR="000F61AB" w:rsidRPr="00FB2547" w:rsidRDefault="000F61AB" w:rsidP="000F61AB">
      <w:pPr>
        <w:pStyle w:val="Textosinformato"/>
        <w:tabs>
          <w:tab w:val="right" w:leader="dot" w:pos="8828"/>
        </w:tabs>
        <w:jc w:val="both"/>
        <w:rPr>
          <w:rFonts w:ascii="Arial" w:hAnsi="Arial" w:cs="Arial"/>
          <w:color w:val="000000"/>
          <w:sz w:val="19"/>
          <w:szCs w:val="19"/>
          <w:lang w:eastAsia="es-MX"/>
        </w:rPr>
      </w:pPr>
      <w:r w:rsidRPr="00FB2547">
        <w:rPr>
          <w:rFonts w:ascii="Arial" w:hAnsi="Arial" w:cs="Arial"/>
          <w:b/>
          <w:bCs/>
          <w:color w:val="000000"/>
          <w:sz w:val="19"/>
          <w:szCs w:val="19"/>
          <w:lang w:eastAsia="es-MX"/>
        </w:rPr>
        <w:t>Artículo 90 B.</w:t>
      </w:r>
      <w:r w:rsidRPr="00FB2547">
        <w:rPr>
          <w:rFonts w:ascii="Arial" w:hAnsi="Arial" w:cs="Arial"/>
          <w:color w:val="000000"/>
          <w:sz w:val="19"/>
          <w:szCs w:val="19"/>
          <w:lang w:eastAsia="es-MX"/>
        </w:rPr>
        <w:t xml:space="preserve"> Por los servicios educativos que preste la Universidad de la Costa, se causarán y pagarán los siguientes derechos:</w:t>
      </w:r>
    </w:p>
    <w:p w:rsidR="000F61AB" w:rsidRPr="00FB2547" w:rsidRDefault="000F61AB" w:rsidP="000F61AB">
      <w:pPr>
        <w:pStyle w:val="Textosinformato"/>
        <w:tabs>
          <w:tab w:val="right" w:leader="dot" w:pos="8828"/>
        </w:tabs>
        <w:jc w:val="both"/>
        <w:rPr>
          <w:rFonts w:ascii="Arial" w:hAnsi="Arial" w:cs="Arial"/>
          <w:color w:val="000000"/>
          <w:sz w:val="19"/>
          <w:szCs w:val="19"/>
          <w:lang w:eastAsia="es-MX"/>
        </w:rPr>
      </w:pPr>
    </w:p>
    <w:tbl>
      <w:tblPr>
        <w:tblW w:w="6678" w:type="dxa"/>
        <w:tblInd w:w="55" w:type="dxa"/>
        <w:tblCellMar>
          <w:left w:w="70" w:type="dxa"/>
          <w:right w:w="70" w:type="dxa"/>
        </w:tblCellMar>
        <w:tblLook w:val="04A0" w:firstRow="1" w:lastRow="0" w:firstColumn="1" w:lastColumn="0" w:noHBand="0" w:noVBand="1"/>
      </w:tblPr>
      <w:tblGrid>
        <w:gridCol w:w="263"/>
        <w:gridCol w:w="397"/>
        <w:gridCol w:w="4175"/>
        <w:gridCol w:w="1843"/>
      </w:tblGrid>
      <w:tr w:rsidR="000F61AB" w:rsidRPr="00FB2547" w:rsidTr="003E624C">
        <w:trPr>
          <w:trHeight w:val="567"/>
        </w:trPr>
        <w:tc>
          <w:tcPr>
            <w:tcW w:w="263"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4175"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1843" w:type="dxa"/>
            <w:shd w:val="clear" w:color="auto" w:fill="auto"/>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Número de salarios mínimos</w:t>
            </w:r>
          </w:p>
        </w:tc>
      </w:tr>
      <w:tr w:rsidR="000F61AB" w:rsidRPr="00FB2547" w:rsidTr="003E624C">
        <w:trPr>
          <w:trHeight w:val="340"/>
        </w:trPr>
        <w:tc>
          <w:tcPr>
            <w:tcW w:w="263"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I</w:t>
            </w: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4175"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Licenciatura escolarizada:</w:t>
            </w:r>
          </w:p>
        </w:tc>
        <w:tc>
          <w:tcPr>
            <w:tcW w:w="1843" w:type="dxa"/>
            <w:shd w:val="clear" w:color="auto" w:fill="auto"/>
            <w:hideMark/>
          </w:tcPr>
          <w:p w:rsidR="000F61AB" w:rsidRPr="00FB2547" w:rsidRDefault="000F61AB" w:rsidP="003E624C">
            <w:pPr>
              <w:jc w:val="center"/>
              <w:rPr>
                <w:rFonts w:ascii="Arial" w:hAnsi="Arial" w:cs="Arial"/>
                <w:color w:val="000000"/>
                <w:sz w:val="19"/>
                <w:szCs w:val="19"/>
                <w:lang w:val="es-MX" w:eastAsia="es-MX"/>
              </w:rPr>
            </w:pPr>
          </w:p>
        </w:tc>
      </w:tr>
      <w:tr w:rsidR="000F61AB" w:rsidRPr="00FB2547" w:rsidTr="003E624C">
        <w:trPr>
          <w:trHeight w:val="340"/>
        </w:trPr>
        <w:tc>
          <w:tcPr>
            <w:tcW w:w="263"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a)</w:t>
            </w:r>
          </w:p>
        </w:tc>
        <w:tc>
          <w:tcPr>
            <w:tcW w:w="4175"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Ficha para el examen de selección:</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3.93</w:t>
            </w:r>
          </w:p>
        </w:tc>
      </w:tr>
      <w:tr w:rsidR="000F61AB" w:rsidRPr="00FB2547" w:rsidTr="003E624C">
        <w:trPr>
          <w:trHeight w:val="340"/>
        </w:trPr>
        <w:tc>
          <w:tcPr>
            <w:tcW w:w="263"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b)</w:t>
            </w:r>
          </w:p>
        </w:tc>
        <w:tc>
          <w:tcPr>
            <w:tcW w:w="4175"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Curso propedéutico largo:</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40.00</w:t>
            </w:r>
          </w:p>
        </w:tc>
      </w:tr>
      <w:tr w:rsidR="000F61AB" w:rsidRPr="00FB2547" w:rsidTr="003E624C">
        <w:trPr>
          <w:trHeight w:val="340"/>
        </w:trPr>
        <w:tc>
          <w:tcPr>
            <w:tcW w:w="263"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w:t>
            </w:r>
          </w:p>
        </w:tc>
        <w:tc>
          <w:tcPr>
            <w:tcW w:w="4175"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Curso propedéutico corto:</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58.68</w:t>
            </w:r>
          </w:p>
        </w:tc>
      </w:tr>
      <w:tr w:rsidR="000F61AB" w:rsidRPr="00FB2547" w:rsidTr="003E624C">
        <w:trPr>
          <w:trHeight w:val="340"/>
        </w:trPr>
        <w:tc>
          <w:tcPr>
            <w:tcW w:w="263"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d)</w:t>
            </w:r>
          </w:p>
        </w:tc>
        <w:tc>
          <w:tcPr>
            <w:tcW w:w="4175"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Inscripción:</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6.44</w:t>
            </w:r>
          </w:p>
        </w:tc>
      </w:tr>
      <w:tr w:rsidR="000F61AB" w:rsidRPr="00FB2547" w:rsidTr="003E624C">
        <w:trPr>
          <w:trHeight w:val="340"/>
        </w:trPr>
        <w:tc>
          <w:tcPr>
            <w:tcW w:w="263"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e)</w:t>
            </w:r>
          </w:p>
        </w:tc>
        <w:tc>
          <w:tcPr>
            <w:tcW w:w="4175"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Reinscripción:</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4.37</w:t>
            </w:r>
          </w:p>
        </w:tc>
      </w:tr>
      <w:tr w:rsidR="000F61AB" w:rsidRPr="00FB2547" w:rsidTr="003E624C">
        <w:trPr>
          <w:trHeight w:val="340"/>
        </w:trPr>
        <w:tc>
          <w:tcPr>
            <w:tcW w:w="263"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f)</w:t>
            </w:r>
          </w:p>
        </w:tc>
        <w:tc>
          <w:tcPr>
            <w:tcW w:w="4175"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Colegiatura mensual:</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21.24</w:t>
            </w:r>
          </w:p>
        </w:tc>
      </w:tr>
      <w:tr w:rsidR="000F61AB" w:rsidRPr="00FB2547" w:rsidTr="003E624C">
        <w:trPr>
          <w:trHeight w:val="340"/>
        </w:trPr>
        <w:tc>
          <w:tcPr>
            <w:tcW w:w="263"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g)</w:t>
            </w:r>
          </w:p>
        </w:tc>
        <w:tc>
          <w:tcPr>
            <w:tcW w:w="4175"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Examen extraordinario:</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4.45</w:t>
            </w:r>
          </w:p>
        </w:tc>
      </w:tr>
      <w:tr w:rsidR="000F61AB" w:rsidRPr="00FB2547" w:rsidTr="003E624C">
        <w:trPr>
          <w:trHeight w:val="340"/>
        </w:trPr>
        <w:tc>
          <w:tcPr>
            <w:tcW w:w="263"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h)</w:t>
            </w:r>
          </w:p>
        </w:tc>
        <w:tc>
          <w:tcPr>
            <w:tcW w:w="4175"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Examen especial:</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6.76</w:t>
            </w:r>
          </w:p>
        </w:tc>
      </w:tr>
      <w:tr w:rsidR="000F61AB" w:rsidRPr="00FB2547" w:rsidTr="003E624C">
        <w:trPr>
          <w:trHeight w:val="340"/>
        </w:trPr>
        <w:tc>
          <w:tcPr>
            <w:tcW w:w="263"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i)</w:t>
            </w:r>
          </w:p>
        </w:tc>
        <w:tc>
          <w:tcPr>
            <w:tcW w:w="4175"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Reposición de credencial:</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1.25</w:t>
            </w:r>
          </w:p>
        </w:tc>
      </w:tr>
      <w:tr w:rsidR="000F61AB" w:rsidRPr="00FB2547" w:rsidTr="003E624C">
        <w:trPr>
          <w:trHeight w:val="340"/>
        </w:trPr>
        <w:tc>
          <w:tcPr>
            <w:tcW w:w="263"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j)</w:t>
            </w:r>
          </w:p>
        </w:tc>
        <w:tc>
          <w:tcPr>
            <w:tcW w:w="4175"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Constancia de estudios:</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0.78</w:t>
            </w:r>
          </w:p>
        </w:tc>
      </w:tr>
      <w:tr w:rsidR="000F61AB" w:rsidRPr="00FB2547" w:rsidTr="003E624C">
        <w:trPr>
          <w:trHeight w:val="340"/>
        </w:trPr>
        <w:tc>
          <w:tcPr>
            <w:tcW w:w="263"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k)</w:t>
            </w:r>
          </w:p>
        </w:tc>
        <w:tc>
          <w:tcPr>
            <w:tcW w:w="4175"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Certificado parcial o total:</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7.84</w:t>
            </w:r>
          </w:p>
        </w:tc>
      </w:tr>
      <w:tr w:rsidR="000F61AB" w:rsidRPr="00FB2547" w:rsidTr="003E624C">
        <w:trPr>
          <w:trHeight w:val="340"/>
        </w:trPr>
        <w:tc>
          <w:tcPr>
            <w:tcW w:w="263"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l)</w:t>
            </w:r>
          </w:p>
        </w:tc>
        <w:tc>
          <w:tcPr>
            <w:tcW w:w="4175"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Carta de pasante:</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2.13</w:t>
            </w:r>
          </w:p>
        </w:tc>
      </w:tr>
      <w:tr w:rsidR="000F61AB" w:rsidRPr="00FB2547" w:rsidTr="003E624C">
        <w:trPr>
          <w:trHeight w:val="340"/>
        </w:trPr>
        <w:tc>
          <w:tcPr>
            <w:tcW w:w="263"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m)</w:t>
            </w:r>
          </w:p>
        </w:tc>
        <w:tc>
          <w:tcPr>
            <w:tcW w:w="4175"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Examen de titulación:</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17.29</w:t>
            </w:r>
          </w:p>
        </w:tc>
      </w:tr>
      <w:tr w:rsidR="000F61AB" w:rsidRPr="00FB2547" w:rsidTr="003E624C">
        <w:trPr>
          <w:trHeight w:val="340"/>
        </w:trPr>
        <w:tc>
          <w:tcPr>
            <w:tcW w:w="263"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n)</w:t>
            </w:r>
          </w:p>
        </w:tc>
        <w:tc>
          <w:tcPr>
            <w:tcW w:w="4175"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Expedición de título:</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23.09</w:t>
            </w:r>
          </w:p>
        </w:tc>
      </w:tr>
      <w:tr w:rsidR="000F61AB" w:rsidRPr="00FB2547" w:rsidTr="003E624C">
        <w:trPr>
          <w:trHeight w:val="340"/>
        </w:trPr>
        <w:tc>
          <w:tcPr>
            <w:tcW w:w="263"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ñ)</w:t>
            </w:r>
          </w:p>
        </w:tc>
        <w:tc>
          <w:tcPr>
            <w:tcW w:w="4175"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Curso de verano:</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7.84</w:t>
            </w:r>
          </w:p>
        </w:tc>
      </w:tr>
      <w:tr w:rsidR="000F61AB" w:rsidRPr="00FB2547" w:rsidTr="003E624C">
        <w:trPr>
          <w:trHeight w:val="340"/>
        </w:trPr>
        <w:tc>
          <w:tcPr>
            <w:tcW w:w="263"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II</w:t>
            </w: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4175"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Enseñanza de Idiomas:</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r>
      <w:tr w:rsidR="000F61AB" w:rsidRPr="00FB2547" w:rsidTr="003E624C">
        <w:trPr>
          <w:trHeight w:val="340"/>
        </w:trPr>
        <w:tc>
          <w:tcPr>
            <w:tcW w:w="263"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a)</w:t>
            </w:r>
          </w:p>
        </w:tc>
        <w:tc>
          <w:tcPr>
            <w:tcW w:w="4175"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Curso de inglés:</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21.24</w:t>
            </w:r>
          </w:p>
        </w:tc>
      </w:tr>
      <w:tr w:rsidR="000F61AB" w:rsidRPr="00FB2547" w:rsidTr="003E624C">
        <w:trPr>
          <w:trHeight w:val="340"/>
        </w:trPr>
        <w:tc>
          <w:tcPr>
            <w:tcW w:w="263"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b)</w:t>
            </w:r>
          </w:p>
        </w:tc>
        <w:tc>
          <w:tcPr>
            <w:tcW w:w="4175"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Repetición de módulo:</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3.89</w:t>
            </w:r>
          </w:p>
        </w:tc>
      </w:tr>
      <w:tr w:rsidR="000F61AB" w:rsidRPr="00FB2547" w:rsidTr="003E624C">
        <w:trPr>
          <w:trHeight w:val="340"/>
        </w:trPr>
        <w:tc>
          <w:tcPr>
            <w:tcW w:w="263"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w:t>
            </w:r>
          </w:p>
        </w:tc>
        <w:tc>
          <w:tcPr>
            <w:tcW w:w="4175"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Examen extraordinario:</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2.66</w:t>
            </w:r>
          </w:p>
        </w:tc>
      </w:tr>
      <w:tr w:rsidR="000F61AB" w:rsidRPr="00FB2547" w:rsidTr="003E624C">
        <w:trPr>
          <w:trHeight w:val="340"/>
        </w:trPr>
        <w:tc>
          <w:tcPr>
            <w:tcW w:w="263"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d)</w:t>
            </w:r>
          </w:p>
        </w:tc>
        <w:tc>
          <w:tcPr>
            <w:tcW w:w="4175"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Certificado de conocimientos:</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7.77</w:t>
            </w:r>
          </w:p>
        </w:tc>
      </w:tr>
      <w:tr w:rsidR="000F61AB" w:rsidRPr="00FB2547" w:rsidTr="003E624C">
        <w:trPr>
          <w:trHeight w:val="624"/>
        </w:trPr>
        <w:tc>
          <w:tcPr>
            <w:tcW w:w="263"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97"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e)</w:t>
            </w:r>
          </w:p>
        </w:tc>
        <w:tc>
          <w:tcPr>
            <w:tcW w:w="4175" w:type="dxa"/>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Curso de preparación semestral certificado de Inglés Británico "FCE" o certificado de Inglés Americano "TOEFL":</w:t>
            </w: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p>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7.77</w:t>
            </w:r>
          </w:p>
        </w:tc>
      </w:tr>
    </w:tbl>
    <w:p w:rsidR="000F61AB" w:rsidRPr="00FB2547" w:rsidRDefault="000F61AB" w:rsidP="000F61AB">
      <w:pPr>
        <w:jc w:val="both"/>
        <w:rPr>
          <w:rFonts w:ascii="Arial" w:hAnsi="Arial" w:cs="Arial"/>
          <w:sz w:val="19"/>
          <w:szCs w:val="19"/>
          <w:lang w:val="es-MX"/>
        </w:rPr>
      </w:pPr>
    </w:p>
    <w:p w:rsidR="000F61AB" w:rsidRPr="00FB2547" w:rsidRDefault="000F61AB" w:rsidP="000F61AB">
      <w:pPr>
        <w:jc w:val="both"/>
        <w:rPr>
          <w:rFonts w:ascii="Arial" w:hAnsi="Arial" w:cs="Arial"/>
          <w:sz w:val="19"/>
          <w:szCs w:val="19"/>
          <w:vertAlign w:val="superscript"/>
        </w:rPr>
      </w:pPr>
      <w:r w:rsidRPr="00FB2547">
        <w:rPr>
          <w:rFonts w:ascii="Arial" w:hAnsi="Arial" w:cs="Arial"/>
          <w:sz w:val="19"/>
          <w:szCs w:val="19"/>
          <w:lang w:val="es-MX"/>
        </w:rPr>
        <w:t>Se aplicarán porcentajes de becas determinadas por el H. Consejo Académico que van de 25%, 50% 75% y 100% de descuento en los conceptos de cursos propedéuticos, reinscripción, colegiatura mensual y curso de verano comprendidos en la fracción I del presente artículo.</w:t>
      </w:r>
      <w:r w:rsidRPr="00FB2547">
        <w:rPr>
          <w:rFonts w:ascii="Arial" w:hAnsi="Arial" w:cs="Arial"/>
          <w:sz w:val="19"/>
          <w:szCs w:val="19"/>
          <w:vertAlign w:val="superscript"/>
        </w:rPr>
        <w:t>(Adición según Decreto No.13 PPOE Extra de fecha 31-12-2013 )</w:t>
      </w:r>
    </w:p>
    <w:p w:rsidR="000F61AB" w:rsidRPr="00FB2547" w:rsidRDefault="000F61AB" w:rsidP="000F61AB">
      <w:pPr>
        <w:jc w:val="both"/>
        <w:rPr>
          <w:rFonts w:ascii="Arial" w:hAnsi="Arial" w:cs="Arial"/>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Capítulo Décimo Primero</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Por los Servicios que presta la Universidad Tecnológica de la Mixteca</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Artículo 91.</w:t>
      </w:r>
      <w:r w:rsidRPr="00FB2547">
        <w:rPr>
          <w:rFonts w:ascii="Arial" w:hAnsi="Arial" w:cs="Arial"/>
          <w:sz w:val="19"/>
          <w:szCs w:val="19"/>
        </w:rPr>
        <w:t xml:space="preserve"> Los contribuyentes que reciban servicios en materia educativa a cargo de la Universidad Tecnológica de la Mixteca, se causarán y pagarán los derechos de la siguiente forma:</w:t>
      </w:r>
    </w:p>
    <w:p w:rsidR="000F61AB" w:rsidRPr="00FB2547" w:rsidRDefault="000F61AB" w:rsidP="000F61AB">
      <w:pPr>
        <w:pStyle w:val="Textosinformato"/>
        <w:tabs>
          <w:tab w:val="right" w:leader="dot" w:pos="8828"/>
        </w:tabs>
        <w:jc w:val="both"/>
        <w:rPr>
          <w:rFonts w:ascii="Arial" w:hAnsi="Arial" w:cs="Arial"/>
          <w:sz w:val="19"/>
          <w:szCs w:val="19"/>
        </w:rPr>
      </w:pPr>
    </w:p>
    <w:tbl>
      <w:tblPr>
        <w:tblW w:w="6913" w:type="dxa"/>
        <w:tblLook w:val="0000" w:firstRow="0" w:lastRow="0" w:firstColumn="0" w:lastColumn="0" w:noHBand="0" w:noVBand="0"/>
      </w:tblPr>
      <w:tblGrid>
        <w:gridCol w:w="496"/>
        <w:gridCol w:w="473"/>
        <w:gridCol w:w="4101"/>
        <w:gridCol w:w="1843"/>
      </w:tblGrid>
      <w:tr w:rsidR="000F61AB" w:rsidRPr="00FB2547" w:rsidTr="003E624C">
        <w:trPr>
          <w:trHeight w:val="67"/>
        </w:trPr>
        <w:tc>
          <w:tcPr>
            <w:tcW w:w="496" w:type="dxa"/>
            <w:noWrap/>
          </w:tcPr>
          <w:p w:rsidR="000F61AB" w:rsidRPr="00FB2547" w:rsidRDefault="000F61AB" w:rsidP="003E624C">
            <w:pPr>
              <w:rPr>
                <w:rFonts w:ascii="Arial" w:hAnsi="Arial" w:cs="Arial"/>
                <w:b/>
                <w:bCs/>
                <w:sz w:val="19"/>
                <w:szCs w:val="19"/>
                <w:lang w:val="es-MX"/>
              </w:rPr>
            </w:pPr>
          </w:p>
        </w:tc>
        <w:tc>
          <w:tcPr>
            <w:tcW w:w="473" w:type="dxa"/>
            <w:noWrap/>
          </w:tcPr>
          <w:p w:rsidR="000F61AB" w:rsidRPr="00FB2547" w:rsidRDefault="000F61AB" w:rsidP="003E624C">
            <w:pPr>
              <w:rPr>
                <w:rFonts w:ascii="Arial" w:hAnsi="Arial" w:cs="Arial"/>
                <w:b/>
                <w:bCs/>
                <w:sz w:val="19"/>
                <w:szCs w:val="19"/>
                <w:lang w:val="es-MX"/>
              </w:rPr>
            </w:pPr>
          </w:p>
        </w:tc>
        <w:tc>
          <w:tcPr>
            <w:tcW w:w="4101" w:type="dxa"/>
          </w:tcPr>
          <w:p w:rsidR="000F61AB" w:rsidRPr="00FB2547" w:rsidRDefault="000F61AB" w:rsidP="003E624C">
            <w:pPr>
              <w:jc w:val="both"/>
              <w:rPr>
                <w:rFonts w:ascii="Arial" w:hAnsi="Arial" w:cs="Arial"/>
                <w:b/>
                <w:bCs/>
                <w:sz w:val="19"/>
                <w:szCs w:val="19"/>
                <w:lang w:val="es-MX"/>
              </w:rPr>
            </w:pPr>
          </w:p>
        </w:tc>
        <w:tc>
          <w:tcPr>
            <w:tcW w:w="1843" w:type="dxa"/>
            <w:vAlign w:val="bottom"/>
          </w:tcPr>
          <w:p w:rsidR="000F61AB" w:rsidRPr="00FB2547" w:rsidRDefault="000F61AB" w:rsidP="003E624C">
            <w:pPr>
              <w:ind w:left="-108"/>
              <w:jc w:val="center"/>
              <w:rPr>
                <w:rFonts w:ascii="Arial" w:hAnsi="Arial" w:cs="Arial"/>
                <w:sz w:val="19"/>
                <w:szCs w:val="19"/>
                <w:lang w:val="es-MX"/>
              </w:rPr>
            </w:pPr>
            <w:r w:rsidRPr="00FB2547">
              <w:rPr>
                <w:rFonts w:ascii="Arial" w:hAnsi="Arial" w:cs="Arial"/>
                <w:sz w:val="19"/>
                <w:szCs w:val="19"/>
                <w:lang w:val="es-MX"/>
              </w:rPr>
              <w:t>Número de salarios mínimos</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473" w:type="dxa"/>
            <w:noWrap/>
          </w:tcPr>
          <w:p w:rsidR="000F61AB" w:rsidRPr="00FB2547" w:rsidRDefault="000F61AB" w:rsidP="003E624C">
            <w:pPr>
              <w:rPr>
                <w:rFonts w:ascii="Arial" w:hAnsi="Arial" w:cs="Arial"/>
                <w:sz w:val="19"/>
                <w:szCs w:val="19"/>
                <w:lang w:val="es-MX"/>
              </w:rPr>
            </w:pP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Licenciatura escolarizada:</w:t>
            </w:r>
          </w:p>
        </w:tc>
        <w:tc>
          <w:tcPr>
            <w:tcW w:w="1843" w:type="dxa"/>
          </w:tcPr>
          <w:p w:rsidR="000F61AB" w:rsidRPr="00FB2547" w:rsidRDefault="000F61AB" w:rsidP="003E624C">
            <w:pPr>
              <w:jc w:val="center"/>
              <w:rPr>
                <w:rFonts w:ascii="Arial" w:hAnsi="Arial" w:cs="Arial"/>
                <w:sz w:val="19"/>
                <w:szCs w:val="19"/>
                <w:lang w:val="es-MX"/>
              </w:rPr>
            </w:pP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Ficha para el examen de selección:</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3.92</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Curso propedéutico largo:</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58.68</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Curso propedéutico corto:</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58.68</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Inscripción:</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6.44</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Reinscripción:</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4.36</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g)</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extraordinario:</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4.44</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h)</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especial:</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6.76</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Reposición de credencial:</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1.25</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j)</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Constancia de estudios:</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0.79</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k)</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Certificado parcial o total:</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7.83</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l)</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de titulación:</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17.28</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m)</w:t>
            </w:r>
          </w:p>
        </w:tc>
        <w:tc>
          <w:tcPr>
            <w:tcW w:w="4101" w:type="dxa"/>
          </w:tcPr>
          <w:p w:rsidR="000F61AB" w:rsidRPr="00FB2547" w:rsidRDefault="000F61AB" w:rsidP="003E624C">
            <w:pPr>
              <w:tabs>
                <w:tab w:val="left" w:pos="3060"/>
              </w:tabs>
              <w:rPr>
                <w:rFonts w:ascii="Arial" w:hAnsi="Arial" w:cs="Arial"/>
                <w:sz w:val="19"/>
                <w:szCs w:val="19"/>
                <w:lang w:val="es-MX"/>
              </w:rPr>
            </w:pPr>
            <w:r w:rsidRPr="00FB2547">
              <w:rPr>
                <w:rFonts w:ascii="Arial" w:hAnsi="Arial" w:cs="Arial"/>
                <w:sz w:val="19"/>
                <w:szCs w:val="19"/>
                <w:lang w:val="es-MX"/>
              </w:rPr>
              <w:t>Expedición de título:</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23.08</w:t>
            </w:r>
          </w:p>
        </w:tc>
      </w:tr>
      <w:tr w:rsidR="000F61AB" w:rsidRPr="00FB2547" w:rsidTr="003E624C">
        <w:trPr>
          <w:trHeight w:val="567"/>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n)</w:t>
            </w:r>
          </w:p>
        </w:tc>
        <w:tc>
          <w:tcPr>
            <w:tcW w:w="4101" w:type="dxa"/>
          </w:tcPr>
          <w:p w:rsidR="000F61AB" w:rsidRPr="00FB2547" w:rsidRDefault="000F61AB" w:rsidP="003E624C">
            <w:pPr>
              <w:rPr>
                <w:sz w:val="19"/>
                <w:szCs w:val="19"/>
              </w:rPr>
            </w:pPr>
            <w:r w:rsidRPr="00FB2547">
              <w:rPr>
                <w:rFonts w:ascii="Arial" w:hAnsi="Arial" w:cs="Arial"/>
                <w:sz w:val="19"/>
                <w:szCs w:val="19"/>
                <w:lang w:val="es-MX"/>
              </w:rPr>
              <w:t xml:space="preserve">Se deroga </w:t>
            </w:r>
            <w:r w:rsidRPr="00FB2547">
              <w:rPr>
                <w:rFonts w:ascii="Arial" w:hAnsi="Arial" w:cs="Arial"/>
                <w:sz w:val="19"/>
                <w:szCs w:val="19"/>
                <w:vertAlign w:val="superscript"/>
              </w:rPr>
              <w:t>(Derogado según Decreto No.13 PPOE Extra de fecha 31-12-2013)</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 xml:space="preserve">ñ) </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Curso de verano:</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7.83</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w:t>
            </w:r>
          </w:p>
        </w:tc>
        <w:tc>
          <w:tcPr>
            <w:tcW w:w="473" w:type="dxa"/>
            <w:noWrap/>
          </w:tcPr>
          <w:p w:rsidR="000F61AB" w:rsidRPr="00FB2547" w:rsidRDefault="000F61AB" w:rsidP="003E624C">
            <w:pPr>
              <w:rPr>
                <w:rFonts w:ascii="Arial" w:hAnsi="Arial" w:cs="Arial"/>
                <w:sz w:val="19"/>
                <w:szCs w:val="19"/>
                <w:lang w:val="es-MX"/>
              </w:rPr>
            </w:pP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Posgrado Escolarizado:</w:t>
            </w:r>
          </w:p>
        </w:tc>
        <w:tc>
          <w:tcPr>
            <w:tcW w:w="1843" w:type="dxa"/>
          </w:tcPr>
          <w:p w:rsidR="000F61AB" w:rsidRPr="00FB2547" w:rsidRDefault="000F61AB" w:rsidP="003E624C">
            <w:pPr>
              <w:jc w:val="center"/>
              <w:rPr>
                <w:rFonts w:ascii="Arial" w:hAnsi="Arial" w:cs="Arial"/>
                <w:sz w:val="19"/>
                <w:szCs w:val="19"/>
                <w:lang w:val="es-MX"/>
              </w:rPr>
            </w:pP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Ficha para el examen de selección:</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3.92</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 xml:space="preserve">Curso propedéutico: </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58.68</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Inscripción:</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6.44</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 xml:space="preserve">Reinscripción: </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4.71</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Colegiatura mensual:</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23.08</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f)</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Reposición de credencial:</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1.25</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g)</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Constancia de estudios:</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0.79</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h)</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Certificado parcial o total:</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7.83</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de grado:</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17.28</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j)</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Expedición de grado:</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23.08</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III</w:t>
            </w:r>
          </w:p>
        </w:tc>
        <w:tc>
          <w:tcPr>
            <w:tcW w:w="473" w:type="dxa"/>
            <w:noWrap/>
          </w:tcPr>
          <w:p w:rsidR="000F61AB" w:rsidRPr="00FB2547" w:rsidRDefault="000F61AB" w:rsidP="003E624C">
            <w:pPr>
              <w:rPr>
                <w:rFonts w:ascii="Arial" w:hAnsi="Arial" w:cs="Arial"/>
                <w:sz w:val="19"/>
                <w:szCs w:val="19"/>
                <w:lang w:val="es-MX"/>
              </w:rPr>
            </w:pP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Licenciatura Virtual:</w:t>
            </w:r>
          </w:p>
        </w:tc>
        <w:tc>
          <w:tcPr>
            <w:tcW w:w="1843" w:type="dxa"/>
          </w:tcPr>
          <w:p w:rsidR="000F61AB" w:rsidRPr="00FB2547" w:rsidRDefault="000F61AB" w:rsidP="003E624C">
            <w:pPr>
              <w:jc w:val="center"/>
              <w:rPr>
                <w:rFonts w:ascii="Arial" w:hAnsi="Arial" w:cs="Arial"/>
                <w:sz w:val="19"/>
                <w:szCs w:val="19"/>
                <w:lang w:val="es-MX"/>
              </w:rPr>
            </w:pP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Curso propedéutico:</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85.94</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Inscripción:</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17.19</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Reinscripción:</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17.19</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Colegiatura mensual:</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25.78</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Reposición de credencial:</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1.21</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f)</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extraordinario:</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5.78</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g)</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especial:</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9.44</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h)</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Constancia de estudios:</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0.86</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Certificado parcial o total:</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7.83</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j)</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de titulación:</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17.28</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k)</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Expedición de título:</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51.56</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IV</w:t>
            </w:r>
          </w:p>
        </w:tc>
        <w:tc>
          <w:tcPr>
            <w:tcW w:w="473" w:type="dxa"/>
            <w:noWrap/>
          </w:tcPr>
          <w:p w:rsidR="000F61AB" w:rsidRPr="00FB2547" w:rsidRDefault="000F61AB" w:rsidP="003E624C">
            <w:pPr>
              <w:rPr>
                <w:rFonts w:ascii="Arial" w:hAnsi="Arial" w:cs="Arial"/>
                <w:sz w:val="19"/>
                <w:szCs w:val="19"/>
                <w:lang w:val="es-MX"/>
              </w:rPr>
            </w:pP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Posgrado virtual:</w:t>
            </w:r>
          </w:p>
        </w:tc>
        <w:tc>
          <w:tcPr>
            <w:tcW w:w="1843" w:type="dxa"/>
          </w:tcPr>
          <w:p w:rsidR="000F61AB" w:rsidRPr="00FB2547" w:rsidRDefault="000F61AB" w:rsidP="003E624C">
            <w:pPr>
              <w:jc w:val="center"/>
              <w:rPr>
                <w:rFonts w:ascii="Arial" w:hAnsi="Arial" w:cs="Arial"/>
                <w:sz w:val="19"/>
                <w:szCs w:val="19"/>
                <w:lang w:val="es-MX"/>
              </w:rPr>
            </w:pP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Curso propedéutico:</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85.94</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Inscripción:</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34.37</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 xml:space="preserve">Reinscripción: </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25.78</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Colegiatura mensual:</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34.37</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Reposición de credencial:</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1.21</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f)</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Constancia de estudios:</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0.86</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g)</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extraordinario:</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5.80</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h)</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especial:</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9.44</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Certificado parcial o total:</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7.83</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j)</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de grado:</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17.28</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k)</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Expedición de grado:</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51.56</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V</w:t>
            </w:r>
          </w:p>
        </w:tc>
        <w:tc>
          <w:tcPr>
            <w:tcW w:w="473" w:type="dxa"/>
            <w:noWrap/>
          </w:tcPr>
          <w:p w:rsidR="000F61AB" w:rsidRPr="00FB2547" w:rsidRDefault="000F61AB" w:rsidP="003E624C">
            <w:pPr>
              <w:rPr>
                <w:rFonts w:ascii="Arial" w:hAnsi="Arial" w:cs="Arial"/>
                <w:sz w:val="19"/>
                <w:szCs w:val="19"/>
                <w:lang w:val="es-MX"/>
              </w:rPr>
            </w:pPr>
          </w:p>
        </w:tc>
        <w:tc>
          <w:tcPr>
            <w:tcW w:w="4101"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Enseñanza de idiomas:</w:t>
            </w:r>
          </w:p>
        </w:tc>
        <w:tc>
          <w:tcPr>
            <w:tcW w:w="1843" w:type="dxa"/>
          </w:tcPr>
          <w:p w:rsidR="000F61AB" w:rsidRPr="00FB2547" w:rsidRDefault="000F61AB" w:rsidP="003E624C">
            <w:pPr>
              <w:jc w:val="center"/>
              <w:rPr>
                <w:rFonts w:ascii="Arial" w:hAnsi="Arial" w:cs="Arial"/>
                <w:sz w:val="19"/>
                <w:szCs w:val="19"/>
                <w:lang w:val="es-MX"/>
              </w:rPr>
            </w:pP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Repetición del módulo:</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3.90</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4101"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Examen extraordinario:</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2.66</w:t>
            </w:r>
          </w:p>
        </w:tc>
      </w:tr>
      <w:tr w:rsidR="000F61AB" w:rsidRPr="00FB2547" w:rsidTr="003E624C">
        <w:trPr>
          <w:trHeight w:val="340"/>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4101" w:type="dxa"/>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Certificado de conocimientos:</w:t>
            </w:r>
          </w:p>
        </w:tc>
        <w:tc>
          <w:tcPr>
            <w:tcW w:w="1843"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7.77</w:t>
            </w:r>
          </w:p>
        </w:tc>
      </w:tr>
      <w:tr w:rsidR="000F61AB" w:rsidRPr="00FB2547" w:rsidTr="003E624C">
        <w:trPr>
          <w:trHeight w:val="567"/>
        </w:trPr>
        <w:tc>
          <w:tcPr>
            <w:tcW w:w="496" w:type="dxa"/>
            <w:noWrap/>
          </w:tcPr>
          <w:p w:rsidR="000F61AB" w:rsidRPr="00FB2547" w:rsidRDefault="000F61AB" w:rsidP="003E624C">
            <w:pPr>
              <w:rPr>
                <w:rFonts w:ascii="Arial" w:hAnsi="Arial" w:cs="Arial"/>
                <w:sz w:val="19"/>
                <w:szCs w:val="19"/>
                <w:lang w:val="es-MX"/>
              </w:rPr>
            </w:pPr>
          </w:p>
        </w:tc>
        <w:tc>
          <w:tcPr>
            <w:tcW w:w="473"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w:t>
            </w:r>
          </w:p>
        </w:tc>
        <w:tc>
          <w:tcPr>
            <w:tcW w:w="4101"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Curso de preparación semestral Certificado de Inglés Británico “FCE” o Certificado de Inglés Americano “TOEFL”:</w:t>
            </w:r>
          </w:p>
        </w:tc>
        <w:tc>
          <w:tcPr>
            <w:tcW w:w="1843" w:type="dxa"/>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7.77</w:t>
            </w:r>
          </w:p>
        </w:tc>
      </w:tr>
    </w:tbl>
    <w:p w:rsidR="000F61AB" w:rsidRPr="00FB2547" w:rsidRDefault="000F61AB" w:rsidP="000F61AB">
      <w:pPr>
        <w:tabs>
          <w:tab w:val="left" w:pos="8789"/>
        </w:tabs>
        <w:autoSpaceDE w:val="0"/>
        <w:autoSpaceDN w:val="0"/>
        <w:adjustRightInd w:val="0"/>
        <w:ind w:right="-115"/>
        <w:jc w:val="both"/>
        <w:rPr>
          <w:rFonts w:ascii="Arial" w:hAnsi="Arial" w:cs="Arial"/>
          <w:bCs/>
          <w:sz w:val="19"/>
          <w:szCs w:val="19"/>
          <w:lang w:val="es-MX"/>
        </w:rPr>
      </w:pPr>
    </w:p>
    <w:p w:rsidR="000F61AB" w:rsidRPr="00FB2547" w:rsidRDefault="000F61AB" w:rsidP="000F61AB">
      <w:pPr>
        <w:tabs>
          <w:tab w:val="left" w:pos="8789"/>
        </w:tabs>
        <w:autoSpaceDE w:val="0"/>
        <w:autoSpaceDN w:val="0"/>
        <w:adjustRightInd w:val="0"/>
        <w:ind w:right="-115"/>
        <w:jc w:val="both"/>
        <w:rPr>
          <w:rFonts w:ascii="Arial" w:hAnsi="Arial" w:cs="Arial"/>
          <w:bCs/>
          <w:sz w:val="19"/>
          <w:szCs w:val="19"/>
          <w:lang w:val="es-MX"/>
        </w:rPr>
      </w:pPr>
      <w:r w:rsidRPr="00FB2547">
        <w:rPr>
          <w:rFonts w:ascii="Arial" w:hAnsi="Arial" w:cs="Arial"/>
          <w:bCs/>
          <w:sz w:val="19"/>
          <w:szCs w:val="19"/>
          <w:lang w:val="es-MX"/>
        </w:rPr>
        <w:t xml:space="preserve">A excepción de los incisos a), i) de la fracción I; inciso f) de la fracción II; inciso e) de la fracción III; inciso e) de la fracción IV; inciso a) de la fracción V; se aplicará porcentajes de becas determinadas por el H. Consejo Académico de la Universidad Tecnológica de la Mixteca que van desde el 25%, 50%, 75% y 100% de descuento. </w:t>
      </w:r>
    </w:p>
    <w:p w:rsidR="000F61AB" w:rsidRPr="00FB2547" w:rsidRDefault="000F61AB" w:rsidP="000F61AB">
      <w:pPr>
        <w:pStyle w:val="Textosinformato"/>
        <w:tabs>
          <w:tab w:val="right" w:leader="dot" w:pos="8828"/>
        </w:tabs>
        <w:rPr>
          <w:rFonts w:ascii="Arial" w:hAnsi="Arial" w:cs="Arial"/>
          <w:b/>
          <w:sz w:val="19"/>
          <w:szCs w:val="19"/>
        </w:rPr>
      </w:pPr>
    </w:p>
    <w:p w:rsidR="000F61AB" w:rsidRPr="00FB2547" w:rsidRDefault="000F61AB" w:rsidP="000F61AB">
      <w:pPr>
        <w:pStyle w:val="Prrafodelista"/>
        <w:ind w:left="0"/>
        <w:jc w:val="center"/>
        <w:rPr>
          <w:rFonts w:ascii="Arial" w:hAnsi="Arial" w:cs="Arial"/>
          <w:b/>
          <w:sz w:val="19"/>
          <w:szCs w:val="19"/>
        </w:rPr>
      </w:pPr>
      <w:r w:rsidRPr="00FB2547">
        <w:rPr>
          <w:rFonts w:ascii="Arial" w:hAnsi="Arial" w:cs="Arial"/>
          <w:b/>
          <w:sz w:val="19"/>
          <w:szCs w:val="19"/>
        </w:rPr>
        <w:t>Capítulo Décimo Segundo</w:t>
      </w:r>
    </w:p>
    <w:p w:rsidR="000F61AB" w:rsidRPr="00FB2547" w:rsidRDefault="000F61AB" w:rsidP="000F61AB">
      <w:pPr>
        <w:pStyle w:val="Prrafodelista"/>
        <w:ind w:hanging="708"/>
        <w:jc w:val="center"/>
        <w:rPr>
          <w:rFonts w:ascii="Arial" w:hAnsi="Arial" w:cs="Arial"/>
          <w:b/>
          <w:sz w:val="19"/>
          <w:szCs w:val="19"/>
        </w:rPr>
      </w:pPr>
      <w:r w:rsidRPr="00FB2547">
        <w:rPr>
          <w:rFonts w:ascii="Arial" w:hAnsi="Arial" w:cs="Arial"/>
          <w:b/>
          <w:sz w:val="19"/>
          <w:szCs w:val="19"/>
        </w:rPr>
        <w:t>Por los Servicios que presta la Universidad Tecnológica de la Sierra Sur</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p w:rsidR="000F61AB" w:rsidRPr="00FB2547" w:rsidRDefault="000F61AB" w:rsidP="000F61AB">
      <w:pPr>
        <w:pStyle w:val="Textosinformato"/>
        <w:tabs>
          <w:tab w:val="right" w:leader="dot" w:pos="8828"/>
        </w:tabs>
        <w:rPr>
          <w:rFonts w:ascii="Arial" w:hAnsi="Arial" w:cs="Arial"/>
          <w:b/>
          <w:sz w:val="19"/>
          <w:szCs w:val="19"/>
          <w:lang w:val="es-ES"/>
        </w:rPr>
      </w:pPr>
    </w:p>
    <w:p w:rsidR="000F61AB" w:rsidRPr="00FB2547" w:rsidRDefault="000F61AB" w:rsidP="000F61AB">
      <w:pPr>
        <w:pStyle w:val="Textosinformato"/>
        <w:tabs>
          <w:tab w:val="right" w:leader="dot" w:pos="8828"/>
        </w:tabs>
        <w:jc w:val="both"/>
        <w:rPr>
          <w:rFonts w:ascii="Arial" w:hAnsi="Arial" w:cs="Arial"/>
          <w:color w:val="000000"/>
          <w:sz w:val="19"/>
          <w:szCs w:val="19"/>
          <w:lang w:eastAsia="es-MX"/>
        </w:rPr>
      </w:pPr>
      <w:r w:rsidRPr="00FB2547">
        <w:rPr>
          <w:rFonts w:ascii="Arial" w:hAnsi="Arial" w:cs="Arial"/>
          <w:b/>
          <w:bCs/>
          <w:color w:val="000000"/>
          <w:sz w:val="19"/>
          <w:szCs w:val="19"/>
          <w:lang w:eastAsia="es-MX"/>
        </w:rPr>
        <w:lastRenderedPageBreak/>
        <w:t>Artículo 91 A.</w:t>
      </w:r>
      <w:r w:rsidRPr="00FB2547">
        <w:rPr>
          <w:rFonts w:ascii="Arial" w:hAnsi="Arial" w:cs="Arial"/>
          <w:color w:val="000000"/>
          <w:sz w:val="19"/>
          <w:szCs w:val="19"/>
          <w:lang w:eastAsia="es-MX"/>
        </w:rPr>
        <w:t xml:space="preserve"> Los contribuyentes que reciban servicios en materia educativa a cargo de la Universidad Tecnológica de la Sierra Sur de Oaxaca, causarán y pagarán las cuotas conforme a los siguientes conceptos:</w:t>
      </w:r>
    </w:p>
    <w:p w:rsidR="000F61AB" w:rsidRPr="00FB2547" w:rsidRDefault="000F61AB" w:rsidP="000F61AB">
      <w:pPr>
        <w:pStyle w:val="Textosinformato"/>
        <w:tabs>
          <w:tab w:val="right" w:leader="dot" w:pos="8828"/>
        </w:tabs>
        <w:jc w:val="both"/>
        <w:rPr>
          <w:rFonts w:ascii="Arial" w:hAnsi="Arial" w:cs="Arial"/>
          <w:color w:val="000000"/>
          <w:sz w:val="19"/>
          <w:szCs w:val="19"/>
          <w:lang w:eastAsia="es-MX"/>
        </w:rPr>
      </w:pPr>
    </w:p>
    <w:tbl>
      <w:tblPr>
        <w:tblW w:w="6820" w:type="dxa"/>
        <w:tblInd w:w="55" w:type="dxa"/>
        <w:tblCellMar>
          <w:left w:w="70" w:type="dxa"/>
          <w:right w:w="70" w:type="dxa"/>
        </w:tblCellMar>
        <w:tblLook w:val="04A0" w:firstRow="1" w:lastRow="0" w:firstColumn="1" w:lastColumn="0" w:noHBand="0" w:noVBand="1"/>
      </w:tblPr>
      <w:tblGrid>
        <w:gridCol w:w="348"/>
        <w:gridCol w:w="336"/>
        <w:gridCol w:w="4293"/>
        <w:gridCol w:w="1843"/>
      </w:tblGrid>
      <w:tr w:rsidR="000F61AB" w:rsidRPr="00FB2547" w:rsidTr="003E624C">
        <w:trPr>
          <w:trHeight w:val="567"/>
        </w:trPr>
        <w:tc>
          <w:tcPr>
            <w:tcW w:w="348"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36"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4293"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1843" w:type="dxa"/>
            <w:tcBorders>
              <w:top w:val="nil"/>
              <w:left w:val="nil"/>
              <w:bottom w:val="nil"/>
              <w:right w:val="nil"/>
            </w:tcBorders>
            <w:shd w:val="clear" w:color="auto" w:fill="auto"/>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Número de salarios mínimos</w:t>
            </w:r>
          </w:p>
        </w:tc>
      </w:tr>
      <w:tr w:rsidR="000F61AB" w:rsidRPr="00FB2547" w:rsidTr="003E624C">
        <w:trPr>
          <w:trHeight w:val="340"/>
        </w:trPr>
        <w:tc>
          <w:tcPr>
            <w:tcW w:w="348"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I</w:t>
            </w:r>
          </w:p>
        </w:tc>
        <w:tc>
          <w:tcPr>
            <w:tcW w:w="336"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4293"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Ficha para examen de selección:</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3.92</w:t>
            </w:r>
          </w:p>
        </w:tc>
      </w:tr>
      <w:tr w:rsidR="000F61AB" w:rsidRPr="00FB2547" w:rsidTr="003E624C">
        <w:trPr>
          <w:trHeight w:val="340"/>
        </w:trPr>
        <w:tc>
          <w:tcPr>
            <w:tcW w:w="348"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II</w:t>
            </w:r>
          </w:p>
        </w:tc>
        <w:tc>
          <w:tcPr>
            <w:tcW w:w="336"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4293"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Inscripción</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r>
      <w:tr w:rsidR="000F61AB" w:rsidRPr="00FB2547" w:rsidTr="003E624C">
        <w:trPr>
          <w:trHeight w:val="340"/>
        </w:trPr>
        <w:tc>
          <w:tcPr>
            <w:tcW w:w="348"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36"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a)</w:t>
            </w:r>
          </w:p>
        </w:tc>
        <w:tc>
          <w:tcPr>
            <w:tcW w:w="4293"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Técnico superior universitario:</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15.00</w:t>
            </w:r>
          </w:p>
        </w:tc>
      </w:tr>
      <w:tr w:rsidR="000F61AB" w:rsidRPr="00FB2547" w:rsidTr="003E624C">
        <w:trPr>
          <w:trHeight w:val="340"/>
        </w:trPr>
        <w:tc>
          <w:tcPr>
            <w:tcW w:w="348"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36"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b)</w:t>
            </w:r>
          </w:p>
        </w:tc>
        <w:tc>
          <w:tcPr>
            <w:tcW w:w="4293"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Ingenierías:</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17.00</w:t>
            </w:r>
          </w:p>
        </w:tc>
      </w:tr>
      <w:tr w:rsidR="000F61AB" w:rsidRPr="00FB2547" w:rsidTr="003E624C">
        <w:trPr>
          <w:trHeight w:val="340"/>
        </w:trPr>
        <w:tc>
          <w:tcPr>
            <w:tcW w:w="348"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III</w:t>
            </w:r>
          </w:p>
        </w:tc>
        <w:tc>
          <w:tcPr>
            <w:tcW w:w="336"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4293"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Reinscripción</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p>
        </w:tc>
      </w:tr>
      <w:tr w:rsidR="000F61AB" w:rsidRPr="00FB2547" w:rsidTr="003E624C">
        <w:trPr>
          <w:trHeight w:val="340"/>
        </w:trPr>
        <w:tc>
          <w:tcPr>
            <w:tcW w:w="348"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36"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a)</w:t>
            </w:r>
          </w:p>
        </w:tc>
        <w:tc>
          <w:tcPr>
            <w:tcW w:w="4293"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Técnico superior universitario:</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13.00</w:t>
            </w:r>
          </w:p>
        </w:tc>
      </w:tr>
      <w:tr w:rsidR="000F61AB" w:rsidRPr="00FB2547" w:rsidTr="003E624C">
        <w:trPr>
          <w:trHeight w:val="340"/>
        </w:trPr>
        <w:tc>
          <w:tcPr>
            <w:tcW w:w="348"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336"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b)</w:t>
            </w:r>
          </w:p>
        </w:tc>
        <w:tc>
          <w:tcPr>
            <w:tcW w:w="4293"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Ingenierías:</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15.00</w:t>
            </w:r>
          </w:p>
        </w:tc>
      </w:tr>
      <w:tr w:rsidR="000F61AB" w:rsidRPr="00FB2547" w:rsidTr="003E624C">
        <w:trPr>
          <w:trHeight w:val="340"/>
        </w:trPr>
        <w:tc>
          <w:tcPr>
            <w:tcW w:w="348"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IV</w:t>
            </w:r>
          </w:p>
        </w:tc>
        <w:tc>
          <w:tcPr>
            <w:tcW w:w="336"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4293"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Expedición de constancias de estudios:</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0.79</w:t>
            </w:r>
          </w:p>
        </w:tc>
      </w:tr>
      <w:tr w:rsidR="000F61AB" w:rsidRPr="00FB2547" w:rsidTr="003E624C">
        <w:trPr>
          <w:trHeight w:val="227"/>
        </w:trPr>
        <w:tc>
          <w:tcPr>
            <w:tcW w:w="348"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V</w:t>
            </w:r>
          </w:p>
        </w:tc>
        <w:tc>
          <w:tcPr>
            <w:tcW w:w="336"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4293"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Expedición de certificado parcial o total:</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7.83</w:t>
            </w:r>
          </w:p>
        </w:tc>
      </w:tr>
    </w:tbl>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jc w:val="both"/>
        <w:rPr>
          <w:rFonts w:ascii="Arial" w:hAnsi="Arial" w:cs="Arial"/>
          <w:sz w:val="19"/>
          <w:szCs w:val="19"/>
          <w:vertAlign w:val="superscript"/>
        </w:rPr>
      </w:pPr>
      <w:r w:rsidRPr="00FB2547">
        <w:rPr>
          <w:rFonts w:ascii="Arial" w:hAnsi="Arial" w:cs="Arial"/>
          <w:sz w:val="19"/>
          <w:szCs w:val="19"/>
        </w:rPr>
        <w:t>Se aplicarán porcentajes de becas determinadas por el H. Consejo Académico que van de 25%, 50% 75% y 100% de descuento en los conceptos de inscripción y reinscripción del presente artículo.</w:t>
      </w:r>
      <w:r w:rsidRPr="00FB2547">
        <w:rPr>
          <w:rFonts w:ascii="Arial" w:hAnsi="Arial" w:cs="Arial"/>
          <w:sz w:val="19"/>
          <w:szCs w:val="19"/>
          <w:vertAlign w:val="superscript"/>
        </w:rPr>
        <w:t>(Adición según Decreto No.13 PPOE Extra de fecha 31-12-2013 )</w:t>
      </w:r>
    </w:p>
    <w:p w:rsidR="000F61AB"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Capítulo Décimo Tercero</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Por los Servicios que presta el</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b/>
          <w:sz w:val="19"/>
          <w:szCs w:val="19"/>
        </w:rPr>
        <w:t>Instituto Estatal de Educación Pública de Oaxaca</w:t>
      </w:r>
    </w:p>
    <w:p w:rsidR="000F61AB" w:rsidRPr="00FB2547" w:rsidRDefault="000F61AB" w:rsidP="000F61AB">
      <w:pPr>
        <w:pStyle w:val="Textosinformato"/>
        <w:tabs>
          <w:tab w:val="right" w:leader="dot" w:pos="8828"/>
        </w:tabs>
        <w:jc w:val="center"/>
        <w:rPr>
          <w:rFonts w:ascii="Arial" w:hAnsi="Arial" w:cs="Arial"/>
          <w:b/>
          <w:sz w:val="19"/>
          <w:szCs w:val="19"/>
        </w:rPr>
      </w:pP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880</w:t>
      </w:r>
      <w:r w:rsidRPr="00FB2547">
        <w:rPr>
          <w:rFonts w:ascii="Arial" w:hAnsi="Arial" w:cs="Arial"/>
          <w:bCs/>
          <w:spacing w:val="-3"/>
          <w:sz w:val="19"/>
          <w:szCs w:val="19"/>
          <w:vertAlign w:val="superscript"/>
        </w:rPr>
        <w:t xml:space="preserve"> PPOE Quinta Sección de fecha 27-12-2014</w:t>
      </w:r>
      <w:r w:rsidRPr="00FB2547">
        <w:rPr>
          <w:rFonts w:ascii="Arial" w:hAnsi="Arial" w:cs="Arial"/>
          <w:sz w:val="19"/>
          <w:szCs w:val="19"/>
          <w:vertAlign w:val="superscript"/>
        </w:rPr>
        <w:t>)</w:t>
      </w:r>
    </w:p>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ind w:right="-170"/>
        <w:jc w:val="both"/>
        <w:rPr>
          <w:rFonts w:ascii="Arial" w:hAnsi="Arial" w:cs="Arial"/>
          <w:sz w:val="19"/>
          <w:szCs w:val="19"/>
        </w:rPr>
      </w:pPr>
      <w:r w:rsidRPr="00F23677">
        <w:rPr>
          <w:rFonts w:ascii="Arial" w:hAnsi="Arial" w:cs="Arial"/>
          <w:b/>
          <w:sz w:val="19"/>
          <w:szCs w:val="19"/>
        </w:rPr>
        <w:t>Artículo 92.</w:t>
      </w:r>
      <w:r w:rsidRPr="00F23677">
        <w:rPr>
          <w:rFonts w:ascii="Arial" w:hAnsi="Arial" w:cs="Arial"/>
          <w:sz w:val="19"/>
          <w:szCs w:val="19"/>
        </w:rPr>
        <w:t xml:space="preserve"> Los</w:t>
      </w:r>
      <w:r w:rsidRPr="00FB2547">
        <w:rPr>
          <w:rFonts w:ascii="Arial" w:hAnsi="Arial" w:cs="Arial"/>
          <w:sz w:val="19"/>
          <w:szCs w:val="19"/>
        </w:rPr>
        <w:t xml:space="preserve"> contribuyentes que reciban servicios en materia educativa a cargo del Instituto Estatal de Educación Pública de Oaxaca, se causarán y pagarán los derechos de la siguiente forma:</w:t>
      </w:r>
    </w:p>
    <w:p w:rsidR="000F61AB" w:rsidRPr="00FB2547" w:rsidRDefault="000F61AB" w:rsidP="000F61AB">
      <w:pPr>
        <w:pStyle w:val="Textosinformato"/>
        <w:tabs>
          <w:tab w:val="right" w:leader="dot" w:pos="8828"/>
        </w:tabs>
        <w:jc w:val="both"/>
        <w:rPr>
          <w:rFonts w:ascii="Arial" w:hAnsi="Arial" w:cs="Arial"/>
          <w:sz w:val="19"/>
          <w:szCs w:val="19"/>
        </w:rPr>
      </w:pPr>
    </w:p>
    <w:tbl>
      <w:tblPr>
        <w:tblW w:w="7194" w:type="dxa"/>
        <w:tblInd w:w="-72" w:type="dxa"/>
        <w:tblCellMar>
          <w:left w:w="70" w:type="dxa"/>
          <w:right w:w="70" w:type="dxa"/>
        </w:tblCellMar>
        <w:tblLook w:val="04A0" w:firstRow="1" w:lastRow="0" w:firstColumn="1" w:lastColumn="0" w:noHBand="0" w:noVBand="1"/>
      </w:tblPr>
      <w:tblGrid>
        <w:gridCol w:w="518"/>
        <w:gridCol w:w="581"/>
        <w:gridCol w:w="4252"/>
        <w:gridCol w:w="1843"/>
      </w:tblGrid>
      <w:tr w:rsidR="000F61AB" w:rsidRPr="00B07C27" w:rsidTr="003E624C">
        <w:trPr>
          <w:trHeight w:val="567"/>
        </w:trPr>
        <w:tc>
          <w:tcPr>
            <w:tcW w:w="518" w:type="dxa"/>
            <w:shd w:val="clear" w:color="auto" w:fill="auto"/>
            <w:hideMark/>
          </w:tcPr>
          <w:p w:rsidR="000F61AB" w:rsidRPr="00B07C27" w:rsidRDefault="000F61AB" w:rsidP="003E624C">
            <w:pPr>
              <w:jc w:val="center"/>
              <w:rPr>
                <w:rFonts w:ascii="Arial" w:hAnsi="Arial" w:cs="Arial"/>
                <w:b/>
                <w:bCs/>
                <w:i/>
                <w:sz w:val="19"/>
                <w:szCs w:val="19"/>
                <w:lang w:val="es-MX" w:eastAsia="es-MX"/>
              </w:rPr>
            </w:pPr>
          </w:p>
        </w:tc>
        <w:tc>
          <w:tcPr>
            <w:tcW w:w="581" w:type="dxa"/>
            <w:shd w:val="clear" w:color="auto" w:fill="auto"/>
            <w:hideMark/>
          </w:tcPr>
          <w:p w:rsidR="000F61AB" w:rsidRPr="00B07C27" w:rsidRDefault="000F61AB" w:rsidP="003E624C">
            <w:pPr>
              <w:jc w:val="center"/>
              <w:rPr>
                <w:rFonts w:ascii="Arial" w:hAnsi="Arial" w:cs="Arial"/>
                <w:b/>
                <w:bCs/>
                <w:i/>
                <w:sz w:val="19"/>
                <w:szCs w:val="19"/>
                <w:lang w:val="es-MX" w:eastAsia="es-MX"/>
              </w:rPr>
            </w:pPr>
          </w:p>
        </w:tc>
        <w:tc>
          <w:tcPr>
            <w:tcW w:w="4252" w:type="dxa"/>
            <w:shd w:val="clear" w:color="auto" w:fill="auto"/>
            <w:hideMark/>
          </w:tcPr>
          <w:p w:rsidR="000F61AB" w:rsidRPr="00B07C27" w:rsidRDefault="000F61AB" w:rsidP="003E624C">
            <w:pPr>
              <w:jc w:val="center"/>
              <w:rPr>
                <w:rFonts w:ascii="Arial" w:hAnsi="Arial" w:cs="Arial"/>
                <w:b/>
                <w:bCs/>
                <w:i/>
                <w:sz w:val="19"/>
                <w:szCs w:val="19"/>
                <w:lang w:val="es-MX" w:eastAsia="es-MX"/>
              </w:rPr>
            </w:pP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Número de salarios mínimos</w:t>
            </w:r>
          </w:p>
        </w:tc>
      </w:tr>
      <w:tr w:rsidR="000F61AB" w:rsidRPr="00B07C27" w:rsidTr="003E624C">
        <w:trPr>
          <w:trHeight w:val="340"/>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I</w:t>
            </w:r>
          </w:p>
        </w:tc>
        <w:tc>
          <w:tcPr>
            <w:tcW w:w="581" w:type="dxa"/>
            <w:shd w:val="clear" w:color="000000" w:fill="FFFFFF"/>
            <w:noWrap/>
            <w:hideMark/>
          </w:tcPr>
          <w:p w:rsidR="000F61AB" w:rsidRPr="00B07C27" w:rsidRDefault="000F61AB" w:rsidP="003E624C">
            <w:pPr>
              <w:rPr>
                <w:rFonts w:ascii="Arial" w:hAnsi="Arial" w:cs="Arial"/>
                <w:i/>
                <w:sz w:val="19"/>
                <w:szCs w:val="19"/>
                <w:lang w:val="es-MX" w:eastAsia="es-MX"/>
              </w:rPr>
            </w:pPr>
            <w:r w:rsidRPr="00B07C27">
              <w:rPr>
                <w:rFonts w:ascii="Arial" w:hAnsi="Arial" w:cs="Arial"/>
                <w:i/>
                <w:sz w:val="19"/>
                <w:szCs w:val="19"/>
                <w:lang w:val="es-MX" w:eastAsia="es-MX"/>
              </w:rPr>
              <w:t> </w:t>
            </w:r>
          </w:p>
        </w:tc>
        <w:tc>
          <w:tcPr>
            <w:tcW w:w="4252" w:type="dxa"/>
            <w:shd w:val="clear" w:color="000000" w:fill="FFFFFF"/>
            <w:noWrap/>
            <w:hideMark/>
          </w:tcPr>
          <w:p w:rsidR="000F61AB" w:rsidRPr="00B07C27" w:rsidRDefault="000F61AB" w:rsidP="003E624C">
            <w:pPr>
              <w:rPr>
                <w:rFonts w:ascii="Arial" w:hAnsi="Arial" w:cs="Arial"/>
                <w:bCs/>
                <w:i/>
                <w:sz w:val="19"/>
                <w:szCs w:val="19"/>
                <w:lang w:val="es-MX" w:eastAsia="es-MX"/>
              </w:rPr>
            </w:pPr>
            <w:r w:rsidRPr="00B07C27">
              <w:rPr>
                <w:rFonts w:ascii="Arial" w:hAnsi="Arial" w:cs="Arial"/>
                <w:bCs/>
                <w:i/>
                <w:sz w:val="19"/>
                <w:szCs w:val="19"/>
                <w:lang w:val="es-MX" w:eastAsia="es-MX"/>
              </w:rPr>
              <w:t>Educación Preescolar:</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 </w:t>
            </w:r>
          </w:p>
        </w:tc>
      </w:tr>
      <w:tr w:rsidR="000F61AB" w:rsidRPr="00B07C27" w:rsidTr="003E624C">
        <w:trPr>
          <w:trHeight w:val="374"/>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a)</w:t>
            </w:r>
          </w:p>
        </w:tc>
        <w:tc>
          <w:tcPr>
            <w:tcW w:w="4252" w:type="dxa"/>
            <w:shd w:val="clear" w:color="000000" w:fill="FFFFFF"/>
            <w:hideMark/>
          </w:tcPr>
          <w:p w:rsidR="000F61AB" w:rsidRPr="00B07C27" w:rsidRDefault="000F61AB" w:rsidP="003E624C">
            <w:pPr>
              <w:jc w:val="both"/>
              <w:rPr>
                <w:rFonts w:ascii="Arial" w:hAnsi="Arial" w:cs="Arial"/>
                <w:i/>
                <w:sz w:val="19"/>
                <w:szCs w:val="19"/>
                <w:vertAlign w:val="superscript"/>
                <w:lang w:val="es-MX" w:eastAsia="es-MX"/>
              </w:rPr>
            </w:pPr>
            <w:r w:rsidRPr="00B07C27">
              <w:rPr>
                <w:rFonts w:ascii="Arial" w:hAnsi="Arial" w:cs="Arial"/>
                <w:i/>
                <w:sz w:val="19"/>
                <w:szCs w:val="19"/>
                <w:lang w:eastAsia="es-MX"/>
              </w:rPr>
              <w:t>Autorización para impartir educación preescolar</w:t>
            </w:r>
            <w:r w:rsidRPr="00B07C27">
              <w:rPr>
                <w:rFonts w:ascii="Arial" w:hAnsi="Arial" w:cs="Arial"/>
                <w:i/>
                <w:sz w:val="19"/>
                <w:szCs w:val="19"/>
                <w:lang w:val="es-MX" w:eastAsia="es-MX"/>
              </w:rPr>
              <w:t>:</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19.50</w:t>
            </w:r>
          </w:p>
        </w:tc>
      </w:tr>
      <w:tr w:rsidR="000F61AB" w:rsidRPr="00B07C27" w:rsidTr="003E624C">
        <w:trPr>
          <w:trHeight w:val="856"/>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b)</w:t>
            </w:r>
          </w:p>
        </w:tc>
        <w:tc>
          <w:tcPr>
            <w:tcW w:w="4252" w:type="dxa"/>
            <w:shd w:val="clear" w:color="000000" w:fill="FFFFFF"/>
            <w:hideMark/>
          </w:tcPr>
          <w:p w:rsidR="000F61AB" w:rsidRPr="00B07C27" w:rsidRDefault="000F61AB" w:rsidP="003E624C">
            <w:pPr>
              <w:jc w:val="both"/>
              <w:rPr>
                <w:rFonts w:ascii="Arial" w:hAnsi="Arial" w:cs="Arial"/>
                <w:i/>
                <w:sz w:val="19"/>
                <w:szCs w:val="19"/>
                <w:vertAlign w:val="superscript"/>
                <w:lang w:val="es-MX"/>
              </w:rPr>
            </w:pPr>
            <w:r w:rsidRPr="00B07C27">
              <w:rPr>
                <w:rFonts w:ascii="Arial" w:hAnsi="Arial" w:cs="Arial"/>
                <w:i/>
                <w:sz w:val="19"/>
                <w:szCs w:val="19"/>
                <w:lang w:eastAsia="es-MX"/>
              </w:rPr>
              <w:t>Actualización y modificación de los acuerdos de autorización por cambio de domicilio, titular o nombre de la institución</w:t>
            </w:r>
            <w:r w:rsidRPr="00B07C27">
              <w:rPr>
                <w:rFonts w:ascii="Arial" w:hAnsi="Arial" w:cs="Arial"/>
                <w:i/>
                <w:sz w:val="19"/>
                <w:szCs w:val="19"/>
                <w:lang w:val="es-MX"/>
              </w:rPr>
              <w:t>:</w:t>
            </w:r>
            <w:r w:rsidRPr="00B07C27">
              <w:rPr>
                <w:rFonts w:ascii="Arial" w:hAnsi="Arial" w:cs="Arial"/>
                <w:i/>
                <w:sz w:val="19"/>
                <w:szCs w:val="19"/>
                <w:vertAlign w:val="superscript"/>
                <w:lang w:val="es-MX"/>
              </w:rPr>
              <w:t xml:space="preserve"> </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val="es-MX" w:eastAsia="es-MX"/>
              </w:rPr>
            </w:pPr>
          </w:p>
          <w:p w:rsidR="000F61AB" w:rsidRPr="00B07C27" w:rsidRDefault="000F61AB" w:rsidP="003E624C">
            <w:pPr>
              <w:ind w:left="-34" w:firstLine="34"/>
              <w:jc w:val="center"/>
              <w:rPr>
                <w:rFonts w:ascii="Arial" w:hAnsi="Arial" w:cs="Arial"/>
                <w:i/>
                <w:sz w:val="19"/>
                <w:szCs w:val="19"/>
                <w:lang w:val="es-MX" w:eastAsia="es-MX"/>
              </w:rPr>
            </w:pPr>
          </w:p>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16.50</w:t>
            </w:r>
          </w:p>
        </w:tc>
      </w:tr>
      <w:tr w:rsidR="000F61AB" w:rsidRPr="00B07C27" w:rsidTr="003E624C">
        <w:trPr>
          <w:trHeight w:val="567"/>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c)</w:t>
            </w:r>
          </w:p>
        </w:tc>
        <w:tc>
          <w:tcPr>
            <w:tcW w:w="4252" w:type="dxa"/>
            <w:shd w:val="clear" w:color="000000" w:fill="FFFFFF"/>
            <w:hideMark/>
          </w:tcPr>
          <w:p w:rsidR="000F61AB" w:rsidRPr="00B07C27" w:rsidRDefault="000F61AB" w:rsidP="003E624C">
            <w:pPr>
              <w:jc w:val="both"/>
              <w:rPr>
                <w:rFonts w:ascii="Arial" w:hAnsi="Arial" w:cs="Arial"/>
                <w:i/>
                <w:sz w:val="19"/>
                <w:szCs w:val="19"/>
                <w:lang w:val="es-MX" w:eastAsia="es-MX"/>
              </w:rPr>
            </w:pPr>
            <w:r w:rsidRPr="00B07C27">
              <w:rPr>
                <w:rFonts w:ascii="Arial" w:hAnsi="Arial" w:cs="Arial"/>
                <w:i/>
                <w:sz w:val="19"/>
                <w:szCs w:val="19"/>
                <w:lang w:val="es-MX" w:eastAsia="es-MX"/>
              </w:rPr>
              <w:t>Certificación de estudios de educación preescolar:</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val="es-MX" w:eastAsia="es-MX"/>
              </w:rPr>
            </w:pPr>
          </w:p>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0.92</w:t>
            </w:r>
          </w:p>
        </w:tc>
      </w:tr>
      <w:tr w:rsidR="000F61AB" w:rsidRPr="00B07C27" w:rsidTr="003E624C">
        <w:trPr>
          <w:trHeight w:val="567"/>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lastRenderedPageBreak/>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d)</w:t>
            </w:r>
          </w:p>
        </w:tc>
        <w:tc>
          <w:tcPr>
            <w:tcW w:w="4252" w:type="dxa"/>
            <w:shd w:val="clear" w:color="000000" w:fill="FFFFFF"/>
            <w:hideMark/>
          </w:tcPr>
          <w:p w:rsidR="000F61AB" w:rsidRPr="00B07C27" w:rsidRDefault="000F61AB" w:rsidP="003E624C">
            <w:pPr>
              <w:jc w:val="both"/>
              <w:rPr>
                <w:rFonts w:ascii="Arial" w:hAnsi="Arial" w:cs="Arial"/>
                <w:i/>
                <w:sz w:val="19"/>
                <w:szCs w:val="19"/>
                <w:lang w:val="es-MX" w:eastAsia="es-MX"/>
              </w:rPr>
            </w:pPr>
            <w:r w:rsidRPr="00B07C27">
              <w:rPr>
                <w:rFonts w:ascii="Arial" w:hAnsi="Arial" w:cs="Arial"/>
                <w:i/>
                <w:sz w:val="19"/>
                <w:szCs w:val="19"/>
                <w:lang w:val="es-MX" w:eastAsia="es-MX"/>
              </w:rPr>
              <w:t>Corrección de certificados de educación preescolar:</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val="es-MX" w:eastAsia="es-MX"/>
              </w:rPr>
            </w:pPr>
          </w:p>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0.92</w:t>
            </w:r>
          </w:p>
        </w:tc>
      </w:tr>
      <w:tr w:rsidR="000F61AB" w:rsidRPr="00B07C27" w:rsidTr="003E624C">
        <w:trPr>
          <w:trHeight w:val="340"/>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e)</w:t>
            </w:r>
          </w:p>
        </w:tc>
        <w:tc>
          <w:tcPr>
            <w:tcW w:w="4252" w:type="dxa"/>
            <w:shd w:val="clear" w:color="000000" w:fill="FFFFFF"/>
            <w:hideMark/>
          </w:tcPr>
          <w:p w:rsidR="000F61AB" w:rsidRPr="00B07C27" w:rsidRDefault="000F61AB" w:rsidP="003E624C">
            <w:pPr>
              <w:jc w:val="both"/>
              <w:rPr>
                <w:rFonts w:ascii="Arial" w:hAnsi="Arial" w:cs="Arial"/>
                <w:i/>
                <w:sz w:val="19"/>
                <w:szCs w:val="19"/>
                <w:lang w:val="es-MX" w:eastAsia="es-MX"/>
              </w:rPr>
            </w:pPr>
            <w:r w:rsidRPr="00B07C27">
              <w:rPr>
                <w:rFonts w:ascii="Arial" w:hAnsi="Arial" w:cs="Arial"/>
                <w:i/>
                <w:sz w:val="19"/>
                <w:szCs w:val="19"/>
                <w:lang w:val="es-MX" w:eastAsia="es-MX"/>
              </w:rPr>
              <w:t>Consulta de archivos de educación preescolar:</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2.25</w:t>
            </w:r>
          </w:p>
        </w:tc>
      </w:tr>
      <w:tr w:rsidR="000F61AB" w:rsidRPr="00B07C27" w:rsidTr="003E624C">
        <w:trPr>
          <w:trHeight w:val="794"/>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f)</w:t>
            </w:r>
          </w:p>
        </w:tc>
        <w:tc>
          <w:tcPr>
            <w:tcW w:w="4252" w:type="dxa"/>
            <w:shd w:val="clear" w:color="000000" w:fill="FFFFFF"/>
            <w:hideMark/>
          </w:tcPr>
          <w:p w:rsidR="000F61AB" w:rsidRPr="00B07C27" w:rsidRDefault="000F61AB" w:rsidP="003E624C">
            <w:pPr>
              <w:jc w:val="both"/>
              <w:rPr>
                <w:rFonts w:ascii="Arial" w:hAnsi="Arial" w:cs="Arial"/>
                <w:i/>
                <w:sz w:val="19"/>
                <w:szCs w:val="19"/>
                <w:lang w:eastAsia="es-MX"/>
              </w:rPr>
            </w:pPr>
            <w:r w:rsidRPr="00B07C27">
              <w:rPr>
                <w:rFonts w:ascii="Arial" w:hAnsi="Arial" w:cs="Arial"/>
                <w:i/>
                <w:sz w:val="19"/>
                <w:szCs w:val="19"/>
                <w:lang w:eastAsia="es-MX"/>
              </w:rPr>
              <w:t>Visitas de verificación, inspección y vigilancia a los particulares que soliciten o le hayan sido otorgada autorización para impartir educación preescolar, por alumno:</w:t>
            </w:r>
          </w:p>
          <w:p w:rsidR="000F61AB" w:rsidRPr="00B07C27" w:rsidRDefault="000F61AB" w:rsidP="003E624C">
            <w:pPr>
              <w:jc w:val="both"/>
              <w:rPr>
                <w:rFonts w:ascii="Arial" w:hAnsi="Arial" w:cs="Arial"/>
                <w:i/>
                <w:sz w:val="19"/>
                <w:szCs w:val="19"/>
                <w:vertAlign w:val="superscript"/>
                <w:lang w:val="es-MX" w:eastAsia="es-MX"/>
              </w:rPr>
            </w:pP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val="es-MX" w:eastAsia="es-MX"/>
              </w:rPr>
            </w:pPr>
          </w:p>
          <w:p w:rsidR="000F61AB" w:rsidRPr="00B07C27" w:rsidRDefault="000F61AB" w:rsidP="003E624C">
            <w:pPr>
              <w:ind w:left="-34" w:firstLine="34"/>
              <w:jc w:val="center"/>
              <w:rPr>
                <w:rFonts w:ascii="Arial" w:hAnsi="Arial" w:cs="Arial"/>
                <w:i/>
                <w:sz w:val="19"/>
                <w:szCs w:val="19"/>
                <w:lang w:val="es-MX" w:eastAsia="es-MX"/>
              </w:rPr>
            </w:pPr>
          </w:p>
          <w:p w:rsidR="000F61AB" w:rsidRPr="00B07C27" w:rsidRDefault="000F61AB" w:rsidP="003E624C">
            <w:pPr>
              <w:ind w:left="-34" w:firstLine="34"/>
              <w:jc w:val="center"/>
              <w:rPr>
                <w:rFonts w:ascii="Arial" w:hAnsi="Arial" w:cs="Arial"/>
                <w:i/>
                <w:sz w:val="19"/>
                <w:szCs w:val="19"/>
                <w:lang w:val="es-MX" w:eastAsia="es-MX"/>
              </w:rPr>
            </w:pPr>
          </w:p>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0.10</w:t>
            </w:r>
          </w:p>
        </w:tc>
      </w:tr>
      <w:tr w:rsidR="000F61AB" w:rsidRPr="00B07C27" w:rsidTr="003E624C">
        <w:trPr>
          <w:trHeight w:val="794"/>
        </w:trPr>
        <w:tc>
          <w:tcPr>
            <w:tcW w:w="518" w:type="dxa"/>
            <w:shd w:val="clear" w:color="000000" w:fill="FFFFFF"/>
            <w:noWrap/>
          </w:tcPr>
          <w:p w:rsidR="000F61AB" w:rsidRPr="00B07C27"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g)</w:t>
            </w:r>
          </w:p>
        </w:tc>
        <w:tc>
          <w:tcPr>
            <w:tcW w:w="4252" w:type="dxa"/>
            <w:shd w:val="clear" w:color="000000" w:fill="FFFFFF"/>
          </w:tcPr>
          <w:p w:rsidR="000F61AB" w:rsidRPr="00B07C27" w:rsidRDefault="000F61AB" w:rsidP="003E624C">
            <w:pPr>
              <w:jc w:val="both"/>
              <w:rPr>
                <w:rFonts w:ascii="Arial" w:hAnsi="Arial" w:cs="Arial"/>
                <w:i/>
                <w:sz w:val="19"/>
                <w:szCs w:val="19"/>
                <w:lang w:val="es-MX" w:eastAsia="es-MX"/>
              </w:rPr>
            </w:pPr>
            <w:r w:rsidRPr="00B07C27">
              <w:rPr>
                <w:rFonts w:ascii="Arial" w:hAnsi="Arial" w:cs="Arial"/>
                <w:i/>
                <w:sz w:val="19"/>
                <w:szCs w:val="19"/>
                <w:lang w:eastAsia="es-MX"/>
              </w:rPr>
              <w:t>Por la resolución que recaiga respecto de la solicitud de autorización para impartir educación preescolar</w:t>
            </w:r>
            <w:r w:rsidRPr="00B07C27">
              <w:rPr>
                <w:rFonts w:ascii="Arial" w:hAnsi="Arial" w:cs="Arial"/>
                <w:i/>
                <w:sz w:val="19"/>
                <w:szCs w:val="19"/>
                <w:lang w:val="es-MX" w:eastAsia="es-MX"/>
              </w:rPr>
              <w:t>:</w:t>
            </w:r>
            <w:r w:rsidRPr="00B07C27">
              <w:rPr>
                <w:rFonts w:ascii="Arial" w:hAnsi="Arial" w:cs="Arial"/>
                <w:i/>
                <w:sz w:val="19"/>
                <w:szCs w:val="19"/>
                <w:vertAlign w:val="superscript"/>
                <w:lang w:val="es-MX"/>
              </w:rPr>
              <w:t xml:space="preserve"> </w:t>
            </w:r>
          </w:p>
        </w:tc>
        <w:tc>
          <w:tcPr>
            <w:tcW w:w="1843" w:type="dxa"/>
            <w:shd w:val="clear" w:color="000000" w:fill="FFFFFF"/>
            <w:noWrap/>
          </w:tcPr>
          <w:p w:rsidR="000F61AB" w:rsidRPr="00B07C27" w:rsidRDefault="000F61AB" w:rsidP="003E624C">
            <w:pPr>
              <w:ind w:left="-34" w:firstLine="34"/>
              <w:jc w:val="center"/>
              <w:rPr>
                <w:rFonts w:ascii="Arial" w:hAnsi="Arial" w:cs="Arial"/>
                <w:i/>
                <w:sz w:val="19"/>
                <w:szCs w:val="19"/>
                <w:lang w:val="es-MX" w:eastAsia="es-MX"/>
              </w:rPr>
            </w:pPr>
          </w:p>
          <w:p w:rsidR="000F61AB" w:rsidRPr="00B07C27" w:rsidRDefault="000F61AB" w:rsidP="003E624C">
            <w:pPr>
              <w:ind w:left="-34" w:firstLine="34"/>
              <w:jc w:val="center"/>
              <w:rPr>
                <w:rFonts w:ascii="Arial" w:hAnsi="Arial" w:cs="Arial"/>
                <w:i/>
                <w:sz w:val="19"/>
                <w:szCs w:val="19"/>
                <w:lang w:val="es-MX" w:eastAsia="es-MX"/>
              </w:rPr>
            </w:pPr>
          </w:p>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16.50</w:t>
            </w:r>
          </w:p>
        </w:tc>
      </w:tr>
      <w:tr w:rsidR="000F61AB" w:rsidRPr="00B07C27" w:rsidTr="003E624C">
        <w:trPr>
          <w:trHeight w:val="595"/>
        </w:trPr>
        <w:tc>
          <w:tcPr>
            <w:tcW w:w="518" w:type="dxa"/>
            <w:shd w:val="clear" w:color="000000" w:fill="FFFFFF"/>
            <w:noWrap/>
          </w:tcPr>
          <w:p w:rsidR="000F61AB" w:rsidRPr="00B07C27"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h)</w:t>
            </w:r>
          </w:p>
        </w:tc>
        <w:tc>
          <w:tcPr>
            <w:tcW w:w="4252" w:type="dxa"/>
            <w:shd w:val="clear" w:color="000000" w:fill="FFFFFF"/>
          </w:tcPr>
          <w:p w:rsidR="000F61AB" w:rsidRPr="00B07C27" w:rsidRDefault="000F61AB" w:rsidP="003E624C">
            <w:pPr>
              <w:jc w:val="both"/>
              <w:rPr>
                <w:rFonts w:ascii="Arial" w:hAnsi="Arial" w:cs="Arial"/>
                <w:i/>
                <w:sz w:val="19"/>
                <w:szCs w:val="19"/>
                <w:lang w:val="es-MX" w:eastAsia="es-MX"/>
              </w:rPr>
            </w:pPr>
            <w:r w:rsidRPr="00B07C27">
              <w:rPr>
                <w:rFonts w:ascii="Arial" w:hAnsi="Arial" w:cs="Arial"/>
                <w:i/>
                <w:sz w:val="19"/>
                <w:szCs w:val="19"/>
                <w:lang w:eastAsia="es-MX"/>
              </w:rPr>
              <w:t xml:space="preserve">Revocación o cancelación de la autorización, a petición del particular: </w:t>
            </w:r>
          </w:p>
        </w:tc>
        <w:tc>
          <w:tcPr>
            <w:tcW w:w="1843" w:type="dxa"/>
            <w:shd w:val="clear" w:color="000000" w:fill="FFFFFF"/>
            <w:noWrap/>
          </w:tcPr>
          <w:p w:rsidR="000F61AB" w:rsidRPr="00B07C27" w:rsidRDefault="000F61AB" w:rsidP="003E624C">
            <w:pPr>
              <w:ind w:left="-34" w:firstLine="34"/>
              <w:jc w:val="center"/>
              <w:rPr>
                <w:rFonts w:ascii="Arial" w:hAnsi="Arial" w:cs="Arial"/>
                <w:i/>
                <w:sz w:val="19"/>
                <w:szCs w:val="19"/>
                <w:lang w:val="es-MX" w:eastAsia="es-MX"/>
              </w:rPr>
            </w:pPr>
          </w:p>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16.50</w:t>
            </w:r>
          </w:p>
        </w:tc>
      </w:tr>
      <w:tr w:rsidR="000F61AB" w:rsidRPr="00B07C27" w:rsidTr="003E624C">
        <w:trPr>
          <w:trHeight w:val="794"/>
        </w:trPr>
        <w:tc>
          <w:tcPr>
            <w:tcW w:w="518" w:type="dxa"/>
            <w:shd w:val="clear" w:color="000000" w:fill="FFFFFF"/>
            <w:noWrap/>
          </w:tcPr>
          <w:p w:rsidR="000F61AB" w:rsidRPr="00B07C27"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i)</w:t>
            </w:r>
          </w:p>
        </w:tc>
        <w:tc>
          <w:tcPr>
            <w:tcW w:w="4252" w:type="dxa"/>
            <w:shd w:val="clear" w:color="000000" w:fill="FFFFFF"/>
          </w:tcPr>
          <w:p w:rsidR="000F61AB" w:rsidRPr="00B07C27" w:rsidRDefault="000F61AB" w:rsidP="003E624C">
            <w:pPr>
              <w:jc w:val="both"/>
              <w:rPr>
                <w:rFonts w:ascii="Arial" w:hAnsi="Arial" w:cs="Arial"/>
                <w:i/>
                <w:sz w:val="19"/>
                <w:szCs w:val="19"/>
                <w:lang w:val="es-MX" w:eastAsia="es-MX"/>
              </w:rPr>
            </w:pPr>
            <w:r w:rsidRPr="00B07C27">
              <w:rPr>
                <w:rFonts w:ascii="Arial" w:hAnsi="Arial" w:cs="Arial"/>
                <w:i/>
                <w:sz w:val="19"/>
                <w:szCs w:val="19"/>
                <w:lang w:eastAsia="es-MX"/>
              </w:rPr>
              <w:t xml:space="preserve">Expedición de constancias de liberación de responsabilidades relacionadas con el trámite de documentación escolar: </w:t>
            </w:r>
          </w:p>
        </w:tc>
        <w:tc>
          <w:tcPr>
            <w:tcW w:w="1843" w:type="dxa"/>
            <w:shd w:val="clear" w:color="000000" w:fill="FFFFFF"/>
            <w:noWrap/>
          </w:tcPr>
          <w:p w:rsidR="000F61AB" w:rsidRPr="00B07C27" w:rsidRDefault="000F61AB" w:rsidP="003E624C">
            <w:pPr>
              <w:ind w:left="-34" w:firstLine="34"/>
              <w:jc w:val="center"/>
              <w:rPr>
                <w:rFonts w:ascii="Arial" w:hAnsi="Arial" w:cs="Arial"/>
                <w:i/>
                <w:sz w:val="19"/>
                <w:szCs w:val="19"/>
                <w:lang w:val="es-MX" w:eastAsia="es-MX"/>
              </w:rPr>
            </w:pPr>
          </w:p>
          <w:p w:rsidR="000F61AB" w:rsidRPr="00B07C27" w:rsidRDefault="000F61AB" w:rsidP="003E624C">
            <w:pPr>
              <w:ind w:left="-34" w:firstLine="34"/>
              <w:jc w:val="center"/>
              <w:rPr>
                <w:rFonts w:ascii="Arial" w:hAnsi="Arial" w:cs="Arial"/>
                <w:i/>
                <w:sz w:val="19"/>
                <w:szCs w:val="19"/>
                <w:lang w:val="es-MX" w:eastAsia="es-MX"/>
              </w:rPr>
            </w:pPr>
          </w:p>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3.00</w:t>
            </w:r>
          </w:p>
        </w:tc>
      </w:tr>
      <w:tr w:rsidR="000F61AB" w:rsidRPr="00B07C27" w:rsidTr="003E624C">
        <w:trPr>
          <w:trHeight w:val="487"/>
        </w:trPr>
        <w:tc>
          <w:tcPr>
            <w:tcW w:w="518" w:type="dxa"/>
            <w:shd w:val="clear" w:color="000000" w:fill="FFFFFF"/>
            <w:noWrap/>
          </w:tcPr>
          <w:p w:rsidR="000F61AB" w:rsidRPr="00B07C27"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j)</w:t>
            </w:r>
          </w:p>
        </w:tc>
        <w:tc>
          <w:tcPr>
            <w:tcW w:w="4252" w:type="dxa"/>
            <w:shd w:val="clear" w:color="000000" w:fill="FFFFFF"/>
          </w:tcPr>
          <w:p w:rsidR="000F61AB" w:rsidRPr="00B07C27" w:rsidRDefault="000F61AB" w:rsidP="003E624C">
            <w:pPr>
              <w:jc w:val="both"/>
              <w:rPr>
                <w:rFonts w:ascii="Arial" w:hAnsi="Arial" w:cs="Arial"/>
                <w:i/>
                <w:sz w:val="19"/>
                <w:szCs w:val="19"/>
                <w:lang w:val="es-MX" w:eastAsia="es-MX"/>
              </w:rPr>
            </w:pPr>
            <w:r w:rsidRPr="00B07C27">
              <w:rPr>
                <w:rFonts w:ascii="Arial" w:hAnsi="Arial" w:cs="Arial"/>
                <w:i/>
                <w:sz w:val="19"/>
                <w:szCs w:val="19"/>
                <w:lang w:eastAsia="es-MX"/>
              </w:rPr>
              <w:t xml:space="preserve">Inscripción y registro en el Sistema Estatal de Información Educativa: </w:t>
            </w:r>
          </w:p>
        </w:tc>
        <w:tc>
          <w:tcPr>
            <w:tcW w:w="1843" w:type="dxa"/>
            <w:shd w:val="clear" w:color="000000" w:fill="FFFFFF"/>
            <w:noWrap/>
          </w:tcPr>
          <w:p w:rsidR="000F61AB" w:rsidRPr="00B07C27" w:rsidRDefault="000F61AB" w:rsidP="003E624C">
            <w:pPr>
              <w:ind w:left="-34" w:firstLine="34"/>
              <w:jc w:val="center"/>
              <w:rPr>
                <w:rFonts w:ascii="Arial" w:hAnsi="Arial" w:cs="Arial"/>
                <w:i/>
                <w:sz w:val="19"/>
                <w:szCs w:val="19"/>
                <w:lang w:val="es-MX" w:eastAsia="es-MX"/>
              </w:rPr>
            </w:pPr>
          </w:p>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0.90</w:t>
            </w:r>
          </w:p>
        </w:tc>
      </w:tr>
      <w:tr w:rsidR="000F61AB" w:rsidRPr="00B07C27" w:rsidTr="003E624C">
        <w:trPr>
          <w:trHeight w:val="683"/>
        </w:trPr>
        <w:tc>
          <w:tcPr>
            <w:tcW w:w="518" w:type="dxa"/>
            <w:shd w:val="clear" w:color="000000" w:fill="FFFFFF"/>
            <w:noWrap/>
          </w:tcPr>
          <w:p w:rsidR="000F61AB" w:rsidRPr="00B07C27"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k)</w:t>
            </w:r>
          </w:p>
        </w:tc>
        <w:tc>
          <w:tcPr>
            <w:tcW w:w="4252" w:type="dxa"/>
            <w:shd w:val="clear" w:color="000000" w:fill="FFFFFF"/>
          </w:tcPr>
          <w:p w:rsidR="000F61AB" w:rsidRPr="00B07C27" w:rsidRDefault="000F61AB" w:rsidP="003E624C">
            <w:pPr>
              <w:jc w:val="both"/>
              <w:rPr>
                <w:rFonts w:ascii="Arial" w:hAnsi="Arial" w:cs="Arial"/>
                <w:i/>
                <w:sz w:val="19"/>
                <w:szCs w:val="19"/>
                <w:lang w:val="es-MX" w:eastAsia="es-MX"/>
              </w:rPr>
            </w:pPr>
            <w:r w:rsidRPr="00B07C27">
              <w:rPr>
                <w:rFonts w:ascii="Arial" w:hAnsi="Arial" w:cs="Arial"/>
                <w:i/>
                <w:sz w:val="19"/>
                <w:szCs w:val="19"/>
                <w:lang w:eastAsia="es-MX"/>
              </w:rPr>
              <w:t xml:space="preserve">Por el estudio y trámite de la solicitud de autorización para impartir educación preescolar: </w:t>
            </w:r>
          </w:p>
        </w:tc>
        <w:tc>
          <w:tcPr>
            <w:tcW w:w="1843" w:type="dxa"/>
            <w:shd w:val="clear" w:color="000000" w:fill="FFFFFF"/>
            <w:noWrap/>
          </w:tcPr>
          <w:p w:rsidR="000F61AB" w:rsidRPr="00B07C27" w:rsidRDefault="000F61AB" w:rsidP="003E624C">
            <w:pPr>
              <w:ind w:left="-34" w:firstLine="34"/>
              <w:jc w:val="center"/>
              <w:rPr>
                <w:rFonts w:ascii="Arial" w:hAnsi="Arial" w:cs="Arial"/>
                <w:i/>
                <w:sz w:val="19"/>
                <w:szCs w:val="19"/>
                <w:lang w:val="es-MX" w:eastAsia="es-MX"/>
              </w:rPr>
            </w:pPr>
          </w:p>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16.50</w:t>
            </w:r>
          </w:p>
        </w:tc>
      </w:tr>
      <w:tr w:rsidR="000F61AB" w:rsidRPr="00B07C27" w:rsidTr="003E624C">
        <w:trPr>
          <w:trHeight w:val="374"/>
        </w:trPr>
        <w:tc>
          <w:tcPr>
            <w:tcW w:w="518" w:type="dxa"/>
            <w:shd w:val="clear" w:color="000000" w:fill="FFFFFF"/>
            <w:noWrap/>
          </w:tcPr>
          <w:p w:rsidR="000F61AB" w:rsidRPr="00B07C27"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l)</w:t>
            </w:r>
          </w:p>
        </w:tc>
        <w:tc>
          <w:tcPr>
            <w:tcW w:w="4252" w:type="dxa"/>
            <w:shd w:val="clear" w:color="000000" w:fill="FFFFFF"/>
          </w:tcPr>
          <w:p w:rsidR="000F61AB" w:rsidRPr="00B07C27" w:rsidRDefault="000F61AB" w:rsidP="003E624C">
            <w:pPr>
              <w:jc w:val="both"/>
              <w:rPr>
                <w:rFonts w:ascii="Arial" w:hAnsi="Arial" w:cs="Arial"/>
                <w:i/>
                <w:sz w:val="19"/>
                <w:szCs w:val="19"/>
                <w:lang w:val="es-MX" w:eastAsia="es-MX"/>
              </w:rPr>
            </w:pPr>
            <w:r w:rsidRPr="00B07C27">
              <w:rPr>
                <w:rFonts w:ascii="Arial" w:hAnsi="Arial" w:cs="Arial"/>
                <w:i/>
                <w:sz w:val="19"/>
                <w:szCs w:val="19"/>
                <w:lang w:val="es-MX" w:eastAsia="es-MX"/>
              </w:rPr>
              <w:t xml:space="preserve">Constancia de historial académico: </w:t>
            </w:r>
          </w:p>
        </w:tc>
        <w:tc>
          <w:tcPr>
            <w:tcW w:w="1843" w:type="dxa"/>
            <w:shd w:val="clear" w:color="000000" w:fill="FFFFFF"/>
            <w:noWrap/>
          </w:tcPr>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0.90</w:t>
            </w:r>
          </w:p>
        </w:tc>
      </w:tr>
      <w:tr w:rsidR="000F61AB" w:rsidRPr="00B07C27" w:rsidTr="003E624C">
        <w:trPr>
          <w:trHeight w:val="340"/>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II</w:t>
            </w:r>
          </w:p>
        </w:tc>
        <w:tc>
          <w:tcPr>
            <w:tcW w:w="581" w:type="dxa"/>
            <w:shd w:val="clear" w:color="000000" w:fill="FFFFFF"/>
            <w:noWrap/>
            <w:hideMark/>
          </w:tcPr>
          <w:p w:rsidR="000F61AB" w:rsidRPr="00B07C27" w:rsidRDefault="000F61AB" w:rsidP="003E624C">
            <w:pPr>
              <w:rPr>
                <w:rFonts w:ascii="Arial" w:hAnsi="Arial" w:cs="Arial"/>
                <w:i/>
                <w:sz w:val="19"/>
                <w:szCs w:val="19"/>
                <w:lang w:val="es-MX" w:eastAsia="es-MX"/>
              </w:rPr>
            </w:pPr>
            <w:r w:rsidRPr="00B07C27">
              <w:rPr>
                <w:rFonts w:ascii="Arial" w:hAnsi="Arial" w:cs="Arial"/>
                <w:i/>
                <w:sz w:val="19"/>
                <w:szCs w:val="19"/>
                <w:lang w:val="es-MX" w:eastAsia="es-MX"/>
              </w:rPr>
              <w:t> </w:t>
            </w:r>
          </w:p>
        </w:tc>
        <w:tc>
          <w:tcPr>
            <w:tcW w:w="4252" w:type="dxa"/>
            <w:shd w:val="clear" w:color="000000" w:fill="FFFFFF"/>
            <w:hideMark/>
          </w:tcPr>
          <w:p w:rsidR="000F61AB" w:rsidRPr="00B07C27" w:rsidRDefault="000F61AB" w:rsidP="003E624C">
            <w:pPr>
              <w:jc w:val="both"/>
              <w:rPr>
                <w:rFonts w:ascii="Arial" w:hAnsi="Arial" w:cs="Arial"/>
                <w:bCs/>
                <w:i/>
                <w:sz w:val="19"/>
                <w:szCs w:val="19"/>
                <w:lang w:val="es-MX" w:eastAsia="es-MX"/>
              </w:rPr>
            </w:pPr>
            <w:r w:rsidRPr="00B07C27">
              <w:rPr>
                <w:rFonts w:ascii="Arial" w:hAnsi="Arial" w:cs="Arial"/>
                <w:bCs/>
                <w:i/>
                <w:sz w:val="19"/>
                <w:szCs w:val="19"/>
                <w:lang w:val="es-MX" w:eastAsia="es-MX"/>
              </w:rPr>
              <w:t>Educación Primaria:</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 </w:t>
            </w:r>
          </w:p>
        </w:tc>
      </w:tr>
      <w:tr w:rsidR="000F61AB" w:rsidRPr="00B07C27" w:rsidTr="003E624C">
        <w:trPr>
          <w:trHeight w:val="374"/>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a)</w:t>
            </w:r>
          </w:p>
        </w:tc>
        <w:tc>
          <w:tcPr>
            <w:tcW w:w="4252" w:type="dxa"/>
            <w:shd w:val="clear" w:color="000000" w:fill="FFFFFF"/>
            <w:hideMark/>
          </w:tcPr>
          <w:p w:rsidR="000F61AB" w:rsidRPr="00B07C27" w:rsidRDefault="000F61AB" w:rsidP="003E624C">
            <w:pPr>
              <w:jc w:val="both"/>
              <w:rPr>
                <w:rFonts w:ascii="Arial" w:hAnsi="Arial" w:cs="Arial"/>
                <w:i/>
                <w:sz w:val="19"/>
                <w:szCs w:val="19"/>
                <w:lang w:val="es-MX" w:eastAsia="es-MX"/>
              </w:rPr>
            </w:pPr>
            <w:r w:rsidRPr="00B07C27">
              <w:rPr>
                <w:rFonts w:ascii="Arial" w:hAnsi="Arial" w:cs="Arial"/>
                <w:i/>
                <w:sz w:val="19"/>
                <w:szCs w:val="19"/>
                <w:lang w:eastAsia="es-MX"/>
              </w:rPr>
              <w:t>Autorización para impartir educación primaria</w:t>
            </w:r>
            <w:r w:rsidRPr="00B07C27">
              <w:rPr>
                <w:rFonts w:ascii="Arial" w:hAnsi="Arial" w:cs="Arial"/>
                <w:i/>
                <w:sz w:val="19"/>
                <w:szCs w:val="19"/>
                <w:lang w:val="es-MX" w:eastAsia="es-MX"/>
              </w:rPr>
              <w:t xml:space="preserve">: </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19.50</w:t>
            </w:r>
          </w:p>
        </w:tc>
      </w:tr>
      <w:tr w:rsidR="000F61AB" w:rsidRPr="00B07C27" w:rsidTr="003E624C">
        <w:trPr>
          <w:trHeight w:val="837"/>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b)</w:t>
            </w:r>
          </w:p>
        </w:tc>
        <w:tc>
          <w:tcPr>
            <w:tcW w:w="4252" w:type="dxa"/>
            <w:shd w:val="clear" w:color="000000" w:fill="FFFFFF"/>
            <w:hideMark/>
          </w:tcPr>
          <w:p w:rsidR="000F61AB" w:rsidRPr="00B07C27" w:rsidRDefault="000F61AB" w:rsidP="003E624C">
            <w:pPr>
              <w:jc w:val="both"/>
              <w:rPr>
                <w:rFonts w:ascii="Arial" w:hAnsi="Arial" w:cs="Arial"/>
                <w:i/>
                <w:sz w:val="19"/>
                <w:szCs w:val="19"/>
                <w:lang w:val="es-MX" w:eastAsia="es-MX"/>
              </w:rPr>
            </w:pPr>
            <w:r w:rsidRPr="00B07C27">
              <w:rPr>
                <w:rFonts w:ascii="Arial" w:hAnsi="Arial" w:cs="Arial"/>
                <w:i/>
                <w:sz w:val="19"/>
                <w:szCs w:val="19"/>
                <w:lang w:eastAsia="es-MX"/>
              </w:rPr>
              <w:t>Actualización y modificación de los acuerdos de autorización por cambio de domicilio, titular o nombre de la institución:</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val="es-MX" w:eastAsia="es-MX"/>
              </w:rPr>
            </w:pPr>
          </w:p>
          <w:p w:rsidR="000F61AB" w:rsidRPr="00B07C27" w:rsidRDefault="000F61AB" w:rsidP="003E624C">
            <w:pPr>
              <w:ind w:left="-34" w:firstLine="34"/>
              <w:jc w:val="center"/>
              <w:rPr>
                <w:rFonts w:ascii="Arial" w:hAnsi="Arial" w:cs="Arial"/>
                <w:i/>
                <w:sz w:val="19"/>
                <w:szCs w:val="19"/>
                <w:lang w:val="es-MX" w:eastAsia="es-MX"/>
              </w:rPr>
            </w:pPr>
          </w:p>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19.50</w:t>
            </w:r>
          </w:p>
        </w:tc>
      </w:tr>
      <w:tr w:rsidR="000F61AB" w:rsidRPr="00B07C27" w:rsidTr="003E624C">
        <w:trPr>
          <w:trHeight w:val="567"/>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c)</w:t>
            </w:r>
          </w:p>
        </w:tc>
        <w:tc>
          <w:tcPr>
            <w:tcW w:w="4252" w:type="dxa"/>
            <w:shd w:val="clear" w:color="000000" w:fill="FFFFFF"/>
            <w:hideMark/>
          </w:tcPr>
          <w:p w:rsidR="000F61AB" w:rsidRPr="00B07C27" w:rsidRDefault="000F61AB" w:rsidP="003E624C">
            <w:pPr>
              <w:jc w:val="both"/>
              <w:rPr>
                <w:rFonts w:ascii="Arial" w:hAnsi="Arial" w:cs="Arial"/>
                <w:i/>
                <w:sz w:val="19"/>
                <w:szCs w:val="19"/>
                <w:lang w:val="es-MX" w:eastAsia="es-MX"/>
              </w:rPr>
            </w:pPr>
            <w:r w:rsidRPr="00B07C27">
              <w:rPr>
                <w:rFonts w:ascii="Arial" w:hAnsi="Arial" w:cs="Arial"/>
                <w:i/>
                <w:sz w:val="19"/>
                <w:szCs w:val="19"/>
                <w:lang w:val="es-MX" w:eastAsia="es-MX"/>
              </w:rPr>
              <w:t xml:space="preserve">Expedición de certificación de educación primaria: </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val="es-MX" w:eastAsia="es-MX"/>
              </w:rPr>
            </w:pPr>
          </w:p>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0.92</w:t>
            </w:r>
          </w:p>
        </w:tc>
      </w:tr>
      <w:tr w:rsidR="000F61AB" w:rsidRPr="00B07C27" w:rsidTr="003E624C">
        <w:trPr>
          <w:trHeight w:val="567"/>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d)</w:t>
            </w:r>
          </w:p>
        </w:tc>
        <w:tc>
          <w:tcPr>
            <w:tcW w:w="4252" w:type="dxa"/>
            <w:shd w:val="clear" w:color="000000" w:fill="FFFFFF"/>
            <w:hideMark/>
          </w:tcPr>
          <w:p w:rsidR="000F61AB" w:rsidRPr="00B07C27" w:rsidRDefault="000F61AB" w:rsidP="003E624C">
            <w:pPr>
              <w:jc w:val="both"/>
              <w:rPr>
                <w:rFonts w:ascii="Arial" w:hAnsi="Arial" w:cs="Arial"/>
                <w:i/>
                <w:sz w:val="19"/>
                <w:szCs w:val="19"/>
                <w:lang w:val="es-MX" w:eastAsia="es-MX"/>
              </w:rPr>
            </w:pPr>
            <w:r w:rsidRPr="00B07C27">
              <w:rPr>
                <w:rFonts w:ascii="Arial" w:hAnsi="Arial" w:cs="Arial"/>
                <w:i/>
                <w:sz w:val="19"/>
                <w:szCs w:val="19"/>
                <w:lang w:val="es-MX" w:eastAsia="es-MX"/>
              </w:rPr>
              <w:t xml:space="preserve">Corrección de certificación de educación primaria: </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val="es-MX" w:eastAsia="es-MX"/>
              </w:rPr>
            </w:pPr>
          </w:p>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0.92</w:t>
            </w:r>
          </w:p>
        </w:tc>
      </w:tr>
      <w:tr w:rsidR="000F61AB" w:rsidRPr="00B07C27" w:rsidTr="003E624C">
        <w:trPr>
          <w:trHeight w:val="340"/>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e)</w:t>
            </w:r>
          </w:p>
        </w:tc>
        <w:tc>
          <w:tcPr>
            <w:tcW w:w="4252" w:type="dxa"/>
            <w:shd w:val="clear" w:color="000000" w:fill="FFFFFF"/>
            <w:hideMark/>
          </w:tcPr>
          <w:p w:rsidR="000F61AB" w:rsidRPr="00B07C27" w:rsidRDefault="000F61AB" w:rsidP="003E624C">
            <w:pPr>
              <w:jc w:val="both"/>
              <w:rPr>
                <w:rFonts w:ascii="Arial" w:hAnsi="Arial" w:cs="Arial"/>
                <w:i/>
                <w:sz w:val="19"/>
                <w:szCs w:val="19"/>
                <w:lang w:val="es-MX" w:eastAsia="es-MX"/>
              </w:rPr>
            </w:pPr>
            <w:r w:rsidRPr="00B07C27">
              <w:rPr>
                <w:rFonts w:ascii="Arial" w:hAnsi="Arial" w:cs="Arial"/>
                <w:i/>
                <w:sz w:val="19"/>
                <w:szCs w:val="19"/>
                <w:lang w:val="es-MX" w:eastAsia="es-MX"/>
              </w:rPr>
              <w:t>Revalidación de estudios de educación primaria:</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0.67</w:t>
            </w:r>
          </w:p>
        </w:tc>
      </w:tr>
      <w:tr w:rsidR="000F61AB" w:rsidRPr="00B07C27" w:rsidTr="003E624C">
        <w:trPr>
          <w:trHeight w:val="340"/>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f)</w:t>
            </w:r>
          </w:p>
        </w:tc>
        <w:tc>
          <w:tcPr>
            <w:tcW w:w="4252" w:type="dxa"/>
            <w:shd w:val="clear" w:color="000000" w:fill="FFFFFF"/>
            <w:hideMark/>
          </w:tcPr>
          <w:p w:rsidR="000F61AB" w:rsidRPr="00B07C27" w:rsidRDefault="000F61AB" w:rsidP="003E624C">
            <w:pPr>
              <w:jc w:val="both"/>
              <w:rPr>
                <w:rFonts w:ascii="Arial" w:hAnsi="Arial" w:cs="Arial"/>
                <w:i/>
                <w:sz w:val="19"/>
                <w:szCs w:val="19"/>
                <w:lang w:val="es-MX" w:eastAsia="es-MX"/>
              </w:rPr>
            </w:pPr>
            <w:r w:rsidRPr="00B07C27">
              <w:rPr>
                <w:rFonts w:ascii="Arial" w:hAnsi="Arial" w:cs="Arial"/>
                <w:i/>
                <w:sz w:val="19"/>
                <w:szCs w:val="19"/>
                <w:lang w:eastAsia="es-MX"/>
              </w:rPr>
              <w:t>Evaluación general de conocimiento</w:t>
            </w:r>
            <w:r w:rsidRPr="00B07C27">
              <w:rPr>
                <w:rFonts w:ascii="Arial" w:hAnsi="Arial" w:cs="Arial"/>
                <w:i/>
                <w:sz w:val="19"/>
                <w:szCs w:val="19"/>
                <w:lang w:val="es-MX" w:eastAsia="es-MX"/>
              </w:rPr>
              <w:t>:</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0.90</w:t>
            </w:r>
          </w:p>
        </w:tc>
      </w:tr>
      <w:tr w:rsidR="000F61AB" w:rsidRPr="00B07C27" w:rsidTr="003E624C">
        <w:trPr>
          <w:trHeight w:val="923"/>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g)</w:t>
            </w:r>
          </w:p>
        </w:tc>
        <w:tc>
          <w:tcPr>
            <w:tcW w:w="4252" w:type="dxa"/>
            <w:shd w:val="clear" w:color="000000" w:fill="FFFFFF"/>
            <w:hideMark/>
          </w:tcPr>
          <w:p w:rsidR="000F61AB" w:rsidRPr="00B07C27" w:rsidRDefault="000F61AB" w:rsidP="003E624C">
            <w:pPr>
              <w:jc w:val="both"/>
              <w:rPr>
                <w:rFonts w:ascii="Arial" w:hAnsi="Arial" w:cs="Arial"/>
                <w:i/>
                <w:sz w:val="19"/>
                <w:szCs w:val="19"/>
                <w:lang w:val="es-MX" w:eastAsia="es-MX"/>
              </w:rPr>
            </w:pPr>
            <w:r w:rsidRPr="00B07C27">
              <w:rPr>
                <w:rFonts w:ascii="Arial" w:hAnsi="Arial" w:cs="Arial"/>
                <w:i/>
                <w:sz w:val="19"/>
                <w:szCs w:val="19"/>
                <w:lang w:eastAsia="es-MX"/>
              </w:rPr>
              <w:t>Visitas de verificación, inspección y vigilancia a los particulares que soliciten o le hayan sido otorgada autorización para impartir educación primaria, por alumno</w:t>
            </w:r>
            <w:r w:rsidRPr="00B07C27">
              <w:rPr>
                <w:rFonts w:ascii="Arial" w:hAnsi="Arial" w:cs="Arial"/>
                <w:i/>
                <w:sz w:val="19"/>
                <w:szCs w:val="19"/>
                <w:lang w:val="es-MX" w:eastAsia="es-MX"/>
              </w:rPr>
              <w:t xml:space="preserve">: </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val="es-MX" w:eastAsia="es-MX"/>
              </w:rPr>
            </w:pPr>
          </w:p>
          <w:p w:rsidR="000F61AB" w:rsidRPr="00B07C27" w:rsidRDefault="000F61AB" w:rsidP="003E624C">
            <w:pPr>
              <w:ind w:left="-34" w:firstLine="34"/>
              <w:jc w:val="center"/>
              <w:rPr>
                <w:rFonts w:ascii="Arial" w:hAnsi="Arial" w:cs="Arial"/>
                <w:i/>
                <w:sz w:val="19"/>
                <w:szCs w:val="19"/>
                <w:lang w:val="es-MX" w:eastAsia="es-MX"/>
              </w:rPr>
            </w:pPr>
          </w:p>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0.10</w:t>
            </w:r>
          </w:p>
        </w:tc>
      </w:tr>
      <w:tr w:rsidR="000F61AB" w:rsidRPr="00B07C27" w:rsidTr="003E624C">
        <w:trPr>
          <w:trHeight w:val="329"/>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h)</w:t>
            </w:r>
          </w:p>
        </w:tc>
        <w:tc>
          <w:tcPr>
            <w:tcW w:w="4252" w:type="dxa"/>
            <w:shd w:val="clear" w:color="000000" w:fill="FFFFFF"/>
            <w:hideMark/>
          </w:tcPr>
          <w:p w:rsidR="000F61AB" w:rsidRPr="00B07C27" w:rsidRDefault="000F61AB" w:rsidP="003E624C">
            <w:pPr>
              <w:jc w:val="both"/>
              <w:rPr>
                <w:rFonts w:ascii="Arial" w:hAnsi="Arial" w:cs="Arial"/>
                <w:i/>
                <w:sz w:val="19"/>
                <w:szCs w:val="19"/>
                <w:lang w:val="es-MX" w:eastAsia="es-MX"/>
              </w:rPr>
            </w:pPr>
            <w:r w:rsidRPr="00B07C27">
              <w:rPr>
                <w:rFonts w:ascii="Arial" w:hAnsi="Arial" w:cs="Arial"/>
                <w:i/>
                <w:sz w:val="19"/>
                <w:szCs w:val="19"/>
                <w:lang w:val="es-MX" w:eastAsia="es-MX"/>
              </w:rPr>
              <w:t>Consulta de archivos de educación primaria:</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2.25</w:t>
            </w:r>
          </w:p>
        </w:tc>
      </w:tr>
      <w:tr w:rsidR="000F61AB" w:rsidRPr="00B07C27" w:rsidTr="003E624C">
        <w:trPr>
          <w:trHeight w:val="794"/>
        </w:trPr>
        <w:tc>
          <w:tcPr>
            <w:tcW w:w="518" w:type="dxa"/>
            <w:shd w:val="clear" w:color="000000" w:fill="FFFFFF"/>
            <w:noWrap/>
          </w:tcPr>
          <w:p w:rsidR="000F61AB" w:rsidRPr="00B07C27"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i)</w:t>
            </w:r>
          </w:p>
        </w:tc>
        <w:tc>
          <w:tcPr>
            <w:tcW w:w="4252" w:type="dxa"/>
            <w:shd w:val="clear" w:color="000000" w:fill="FFFFFF"/>
          </w:tcPr>
          <w:p w:rsidR="000F61AB" w:rsidRPr="00B07C27" w:rsidRDefault="000F61AB" w:rsidP="003E624C">
            <w:pPr>
              <w:jc w:val="both"/>
              <w:rPr>
                <w:rFonts w:ascii="Arial" w:hAnsi="Arial" w:cs="Arial"/>
                <w:i/>
                <w:sz w:val="19"/>
                <w:szCs w:val="19"/>
                <w:lang w:val="es-MX" w:eastAsia="es-MX"/>
              </w:rPr>
            </w:pPr>
            <w:r w:rsidRPr="00B07C27">
              <w:rPr>
                <w:rFonts w:ascii="Arial" w:hAnsi="Arial" w:cs="Arial"/>
                <w:i/>
                <w:sz w:val="19"/>
                <w:szCs w:val="19"/>
                <w:lang w:eastAsia="es-MX"/>
              </w:rPr>
              <w:t>Por la resolución que recaiga respecto de la solicitud de autorización para impartir educación primaria:</w:t>
            </w:r>
          </w:p>
        </w:tc>
        <w:tc>
          <w:tcPr>
            <w:tcW w:w="1843" w:type="dxa"/>
            <w:shd w:val="clear" w:color="000000" w:fill="FFFFFF"/>
            <w:noWrap/>
          </w:tcPr>
          <w:p w:rsidR="000F61AB" w:rsidRPr="00B07C27" w:rsidRDefault="000F61AB" w:rsidP="003E624C">
            <w:pPr>
              <w:ind w:left="-34" w:firstLine="34"/>
              <w:jc w:val="center"/>
              <w:rPr>
                <w:rFonts w:ascii="Arial" w:hAnsi="Arial" w:cs="Arial"/>
                <w:i/>
                <w:sz w:val="19"/>
                <w:szCs w:val="19"/>
                <w:lang w:val="es-MX" w:eastAsia="es-MX"/>
              </w:rPr>
            </w:pPr>
          </w:p>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16.00</w:t>
            </w:r>
          </w:p>
          <w:p w:rsidR="000F61AB" w:rsidRPr="00B07C27" w:rsidRDefault="000F61AB" w:rsidP="003E624C">
            <w:pPr>
              <w:ind w:left="-34" w:firstLine="34"/>
              <w:jc w:val="center"/>
              <w:rPr>
                <w:rFonts w:ascii="Arial" w:hAnsi="Arial" w:cs="Arial"/>
                <w:i/>
                <w:sz w:val="19"/>
                <w:szCs w:val="19"/>
                <w:lang w:val="es-MX" w:eastAsia="es-MX"/>
              </w:rPr>
            </w:pPr>
          </w:p>
        </w:tc>
      </w:tr>
      <w:tr w:rsidR="000F61AB" w:rsidRPr="00B07C27" w:rsidTr="003E624C">
        <w:trPr>
          <w:trHeight w:val="583"/>
        </w:trPr>
        <w:tc>
          <w:tcPr>
            <w:tcW w:w="518" w:type="dxa"/>
            <w:shd w:val="clear" w:color="000000" w:fill="FFFFFF"/>
            <w:noWrap/>
          </w:tcPr>
          <w:p w:rsidR="000F61AB" w:rsidRPr="00B07C27"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j)</w:t>
            </w:r>
          </w:p>
        </w:tc>
        <w:tc>
          <w:tcPr>
            <w:tcW w:w="4252" w:type="dxa"/>
            <w:shd w:val="clear" w:color="000000" w:fill="FFFFFF"/>
          </w:tcPr>
          <w:p w:rsidR="000F61AB" w:rsidRPr="00B07C27" w:rsidRDefault="000F61AB" w:rsidP="003E624C">
            <w:pPr>
              <w:shd w:val="clear" w:color="auto" w:fill="FFFFFF"/>
              <w:autoSpaceDE w:val="0"/>
              <w:autoSpaceDN w:val="0"/>
              <w:adjustRightInd w:val="0"/>
              <w:jc w:val="both"/>
              <w:rPr>
                <w:rFonts w:ascii="Arial" w:hAnsi="Arial" w:cs="Arial"/>
                <w:i/>
                <w:sz w:val="19"/>
                <w:szCs w:val="19"/>
                <w:lang w:eastAsia="es-MX"/>
              </w:rPr>
            </w:pPr>
            <w:r w:rsidRPr="00B07C27">
              <w:rPr>
                <w:rFonts w:ascii="Arial" w:hAnsi="Arial" w:cs="Arial"/>
                <w:i/>
                <w:sz w:val="19"/>
                <w:szCs w:val="19"/>
                <w:lang w:eastAsia="es-MX"/>
              </w:rPr>
              <w:t>Revocación o cancelación de la autorización, a petición del particular:</w:t>
            </w:r>
          </w:p>
        </w:tc>
        <w:tc>
          <w:tcPr>
            <w:tcW w:w="1843" w:type="dxa"/>
            <w:shd w:val="clear" w:color="000000" w:fill="FFFFFF"/>
            <w:noWrap/>
          </w:tcPr>
          <w:p w:rsidR="000F61AB" w:rsidRPr="00B07C27" w:rsidRDefault="000F61AB" w:rsidP="003E624C">
            <w:pPr>
              <w:shd w:val="clear" w:color="auto" w:fill="FFFFFF"/>
              <w:autoSpaceDE w:val="0"/>
              <w:autoSpaceDN w:val="0"/>
              <w:adjustRightInd w:val="0"/>
              <w:jc w:val="center"/>
              <w:rPr>
                <w:rFonts w:ascii="Arial" w:hAnsi="Arial" w:cs="Arial"/>
                <w:i/>
                <w:sz w:val="19"/>
                <w:szCs w:val="19"/>
                <w:lang w:eastAsia="es-MX"/>
              </w:rPr>
            </w:pPr>
          </w:p>
          <w:p w:rsidR="000F61AB" w:rsidRPr="00B07C27" w:rsidRDefault="000F61AB" w:rsidP="003E624C">
            <w:pPr>
              <w:shd w:val="clear" w:color="auto" w:fill="FFFFFF"/>
              <w:autoSpaceDE w:val="0"/>
              <w:autoSpaceDN w:val="0"/>
              <w:adjustRightInd w:val="0"/>
              <w:jc w:val="center"/>
              <w:rPr>
                <w:rFonts w:ascii="Arial" w:hAnsi="Arial" w:cs="Arial"/>
                <w:i/>
                <w:sz w:val="19"/>
                <w:szCs w:val="19"/>
                <w:lang w:eastAsia="es-MX"/>
              </w:rPr>
            </w:pPr>
            <w:r w:rsidRPr="00B07C27">
              <w:rPr>
                <w:rFonts w:ascii="Arial" w:hAnsi="Arial" w:cs="Arial"/>
                <w:i/>
                <w:sz w:val="19"/>
                <w:szCs w:val="19"/>
                <w:lang w:eastAsia="es-MX"/>
              </w:rPr>
              <w:t>16.50</w:t>
            </w:r>
          </w:p>
        </w:tc>
      </w:tr>
      <w:tr w:rsidR="000F61AB" w:rsidRPr="00B07C27" w:rsidTr="003E624C">
        <w:trPr>
          <w:trHeight w:val="704"/>
        </w:trPr>
        <w:tc>
          <w:tcPr>
            <w:tcW w:w="518" w:type="dxa"/>
            <w:shd w:val="clear" w:color="000000" w:fill="FFFFFF"/>
            <w:noWrap/>
          </w:tcPr>
          <w:p w:rsidR="000F61AB" w:rsidRPr="00B07C27"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k)</w:t>
            </w:r>
          </w:p>
        </w:tc>
        <w:tc>
          <w:tcPr>
            <w:tcW w:w="4252" w:type="dxa"/>
            <w:shd w:val="clear" w:color="000000" w:fill="FFFFFF"/>
          </w:tcPr>
          <w:p w:rsidR="000F61AB" w:rsidRPr="00B07C27" w:rsidRDefault="000F61AB" w:rsidP="003E624C">
            <w:pPr>
              <w:autoSpaceDE w:val="0"/>
              <w:autoSpaceDN w:val="0"/>
              <w:adjustRightInd w:val="0"/>
              <w:jc w:val="both"/>
              <w:rPr>
                <w:rFonts w:ascii="Arial" w:hAnsi="Arial" w:cs="Arial"/>
                <w:i/>
                <w:sz w:val="19"/>
                <w:szCs w:val="19"/>
                <w:lang w:eastAsia="es-MX"/>
              </w:rPr>
            </w:pPr>
            <w:r w:rsidRPr="00B07C27">
              <w:rPr>
                <w:rFonts w:ascii="Arial" w:hAnsi="Arial" w:cs="Arial"/>
                <w:i/>
                <w:sz w:val="19"/>
                <w:szCs w:val="19"/>
                <w:lang w:eastAsia="es-MX"/>
              </w:rPr>
              <w:t>Expedición de constancias de liberación de responsabilidades relacionadas con el trámite de documentación escolar:</w:t>
            </w:r>
          </w:p>
        </w:tc>
        <w:tc>
          <w:tcPr>
            <w:tcW w:w="1843" w:type="dxa"/>
            <w:shd w:val="clear" w:color="000000" w:fill="FFFFFF"/>
            <w:noWrap/>
          </w:tcPr>
          <w:p w:rsidR="000F61AB" w:rsidRPr="00B07C27" w:rsidRDefault="000F61AB" w:rsidP="003E624C">
            <w:pPr>
              <w:autoSpaceDE w:val="0"/>
              <w:autoSpaceDN w:val="0"/>
              <w:adjustRightInd w:val="0"/>
              <w:jc w:val="center"/>
              <w:rPr>
                <w:rFonts w:ascii="Arial" w:hAnsi="Arial" w:cs="Arial"/>
                <w:i/>
                <w:sz w:val="19"/>
                <w:szCs w:val="19"/>
                <w:lang w:eastAsia="es-MX"/>
              </w:rPr>
            </w:pPr>
          </w:p>
          <w:p w:rsidR="000F61AB" w:rsidRPr="00B07C27" w:rsidRDefault="000F61AB" w:rsidP="003E624C">
            <w:pPr>
              <w:autoSpaceDE w:val="0"/>
              <w:autoSpaceDN w:val="0"/>
              <w:adjustRightInd w:val="0"/>
              <w:jc w:val="center"/>
              <w:rPr>
                <w:rFonts w:ascii="Arial" w:hAnsi="Arial" w:cs="Arial"/>
                <w:i/>
                <w:sz w:val="19"/>
                <w:szCs w:val="19"/>
                <w:lang w:eastAsia="es-MX"/>
              </w:rPr>
            </w:pPr>
            <w:r w:rsidRPr="00B07C27">
              <w:rPr>
                <w:rFonts w:ascii="Arial" w:hAnsi="Arial" w:cs="Arial"/>
                <w:i/>
                <w:sz w:val="19"/>
                <w:szCs w:val="19"/>
                <w:lang w:eastAsia="es-MX"/>
              </w:rPr>
              <w:t>3.00</w:t>
            </w:r>
          </w:p>
        </w:tc>
      </w:tr>
      <w:tr w:rsidR="000F61AB" w:rsidRPr="00B07C27" w:rsidTr="003E624C">
        <w:trPr>
          <w:trHeight w:val="573"/>
        </w:trPr>
        <w:tc>
          <w:tcPr>
            <w:tcW w:w="518" w:type="dxa"/>
            <w:shd w:val="clear" w:color="000000" w:fill="FFFFFF"/>
            <w:noWrap/>
          </w:tcPr>
          <w:p w:rsidR="000F61AB" w:rsidRPr="00B07C27"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l)</w:t>
            </w:r>
          </w:p>
        </w:tc>
        <w:tc>
          <w:tcPr>
            <w:tcW w:w="4252" w:type="dxa"/>
            <w:shd w:val="clear" w:color="000000" w:fill="FFFFFF"/>
          </w:tcPr>
          <w:p w:rsidR="000F61AB" w:rsidRPr="00B07C27" w:rsidRDefault="000F61AB" w:rsidP="003E624C">
            <w:pPr>
              <w:autoSpaceDE w:val="0"/>
              <w:autoSpaceDN w:val="0"/>
              <w:adjustRightInd w:val="0"/>
              <w:jc w:val="both"/>
              <w:rPr>
                <w:rFonts w:ascii="Arial" w:hAnsi="Arial" w:cs="Arial"/>
                <w:i/>
                <w:sz w:val="19"/>
                <w:szCs w:val="19"/>
                <w:lang w:eastAsia="es-MX"/>
              </w:rPr>
            </w:pPr>
            <w:r w:rsidRPr="00B07C27">
              <w:rPr>
                <w:rFonts w:ascii="Arial" w:hAnsi="Arial" w:cs="Arial"/>
                <w:i/>
                <w:sz w:val="19"/>
                <w:szCs w:val="19"/>
                <w:lang w:eastAsia="es-MX"/>
              </w:rPr>
              <w:t>Inscripción y registro en el Sistema Estatal de Información Educativa:</w:t>
            </w:r>
          </w:p>
        </w:tc>
        <w:tc>
          <w:tcPr>
            <w:tcW w:w="1843" w:type="dxa"/>
            <w:shd w:val="clear" w:color="000000" w:fill="FFFFFF"/>
            <w:noWrap/>
          </w:tcPr>
          <w:p w:rsidR="000F61AB" w:rsidRPr="00B07C27" w:rsidRDefault="000F61AB" w:rsidP="003E624C">
            <w:pPr>
              <w:autoSpaceDE w:val="0"/>
              <w:autoSpaceDN w:val="0"/>
              <w:adjustRightInd w:val="0"/>
              <w:jc w:val="center"/>
              <w:rPr>
                <w:rFonts w:ascii="Arial" w:hAnsi="Arial" w:cs="Arial"/>
                <w:i/>
                <w:sz w:val="19"/>
                <w:szCs w:val="19"/>
                <w:lang w:eastAsia="es-MX"/>
              </w:rPr>
            </w:pPr>
          </w:p>
          <w:p w:rsidR="000F61AB" w:rsidRPr="00B07C27" w:rsidRDefault="000F61AB" w:rsidP="003E624C">
            <w:pPr>
              <w:autoSpaceDE w:val="0"/>
              <w:autoSpaceDN w:val="0"/>
              <w:adjustRightInd w:val="0"/>
              <w:jc w:val="center"/>
              <w:rPr>
                <w:rFonts w:ascii="Arial" w:hAnsi="Arial" w:cs="Arial"/>
                <w:i/>
                <w:sz w:val="19"/>
                <w:szCs w:val="19"/>
                <w:lang w:eastAsia="es-MX"/>
              </w:rPr>
            </w:pPr>
            <w:r w:rsidRPr="00B07C27">
              <w:rPr>
                <w:rFonts w:ascii="Arial" w:hAnsi="Arial" w:cs="Arial"/>
                <w:i/>
                <w:sz w:val="19"/>
                <w:szCs w:val="19"/>
                <w:lang w:eastAsia="es-MX"/>
              </w:rPr>
              <w:t>0.90</w:t>
            </w:r>
          </w:p>
        </w:tc>
      </w:tr>
      <w:tr w:rsidR="000F61AB" w:rsidRPr="00B07C27" w:rsidTr="003E624C">
        <w:trPr>
          <w:trHeight w:val="568"/>
        </w:trPr>
        <w:tc>
          <w:tcPr>
            <w:tcW w:w="518" w:type="dxa"/>
            <w:shd w:val="clear" w:color="000000" w:fill="FFFFFF"/>
            <w:noWrap/>
          </w:tcPr>
          <w:p w:rsidR="000F61AB" w:rsidRPr="00B07C27"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m)</w:t>
            </w:r>
          </w:p>
        </w:tc>
        <w:tc>
          <w:tcPr>
            <w:tcW w:w="4252" w:type="dxa"/>
            <w:shd w:val="clear" w:color="000000" w:fill="FFFFFF"/>
          </w:tcPr>
          <w:p w:rsidR="000F61AB" w:rsidRPr="00B07C27" w:rsidRDefault="000F61AB" w:rsidP="003E624C">
            <w:pPr>
              <w:autoSpaceDE w:val="0"/>
              <w:autoSpaceDN w:val="0"/>
              <w:adjustRightInd w:val="0"/>
              <w:jc w:val="both"/>
              <w:rPr>
                <w:rFonts w:ascii="Arial" w:hAnsi="Arial" w:cs="Arial"/>
                <w:i/>
                <w:sz w:val="19"/>
                <w:szCs w:val="19"/>
                <w:lang w:eastAsia="es-MX"/>
              </w:rPr>
            </w:pPr>
            <w:r w:rsidRPr="00B07C27">
              <w:rPr>
                <w:rFonts w:ascii="Arial" w:hAnsi="Arial" w:cs="Arial"/>
                <w:i/>
                <w:sz w:val="19"/>
                <w:szCs w:val="19"/>
                <w:lang w:eastAsia="es-MX"/>
              </w:rPr>
              <w:t>Por el estudio y trámite de la solicitud de autorización para impartir educación primaria:</w:t>
            </w:r>
          </w:p>
        </w:tc>
        <w:tc>
          <w:tcPr>
            <w:tcW w:w="1843" w:type="dxa"/>
            <w:shd w:val="clear" w:color="000000" w:fill="FFFFFF"/>
            <w:noWrap/>
          </w:tcPr>
          <w:p w:rsidR="000F61AB" w:rsidRPr="00B07C27" w:rsidRDefault="000F61AB" w:rsidP="003E624C">
            <w:pPr>
              <w:autoSpaceDE w:val="0"/>
              <w:autoSpaceDN w:val="0"/>
              <w:adjustRightInd w:val="0"/>
              <w:jc w:val="center"/>
              <w:rPr>
                <w:rFonts w:ascii="Arial" w:hAnsi="Arial" w:cs="Arial"/>
                <w:i/>
                <w:sz w:val="19"/>
                <w:szCs w:val="19"/>
                <w:lang w:eastAsia="es-MX"/>
              </w:rPr>
            </w:pPr>
          </w:p>
          <w:p w:rsidR="000F61AB" w:rsidRPr="00B07C27" w:rsidRDefault="000F61AB" w:rsidP="003E624C">
            <w:pPr>
              <w:autoSpaceDE w:val="0"/>
              <w:autoSpaceDN w:val="0"/>
              <w:adjustRightInd w:val="0"/>
              <w:jc w:val="center"/>
              <w:rPr>
                <w:rFonts w:ascii="Arial" w:hAnsi="Arial" w:cs="Arial"/>
                <w:i/>
                <w:sz w:val="19"/>
                <w:szCs w:val="19"/>
                <w:lang w:eastAsia="es-MX"/>
              </w:rPr>
            </w:pPr>
            <w:r w:rsidRPr="00B07C27">
              <w:rPr>
                <w:rFonts w:ascii="Arial" w:hAnsi="Arial" w:cs="Arial"/>
                <w:i/>
                <w:sz w:val="19"/>
                <w:szCs w:val="19"/>
                <w:lang w:eastAsia="es-MX"/>
              </w:rPr>
              <w:t>16.50</w:t>
            </w:r>
          </w:p>
        </w:tc>
      </w:tr>
      <w:tr w:rsidR="000F61AB" w:rsidRPr="00B07C27" w:rsidTr="003E624C">
        <w:trPr>
          <w:trHeight w:val="374"/>
        </w:trPr>
        <w:tc>
          <w:tcPr>
            <w:tcW w:w="518" w:type="dxa"/>
            <w:shd w:val="clear" w:color="000000" w:fill="FFFFFF"/>
            <w:noWrap/>
          </w:tcPr>
          <w:p w:rsidR="000F61AB" w:rsidRPr="00B07C27"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ñ)</w:t>
            </w:r>
          </w:p>
        </w:tc>
        <w:tc>
          <w:tcPr>
            <w:tcW w:w="4252" w:type="dxa"/>
            <w:shd w:val="clear" w:color="000000" w:fill="FFFFFF"/>
          </w:tcPr>
          <w:p w:rsidR="000F61AB" w:rsidRPr="00B07C27" w:rsidRDefault="000F61AB" w:rsidP="003E624C">
            <w:pPr>
              <w:autoSpaceDE w:val="0"/>
              <w:autoSpaceDN w:val="0"/>
              <w:adjustRightInd w:val="0"/>
              <w:jc w:val="both"/>
              <w:rPr>
                <w:rFonts w:ascii="Arial" w:hAnsi="Arial" w:cs="Arial"/>
                <w:i/>
                <w:sz w:val="19"/>
                <w:szCs w:val="19"/>
                <w:lang w:eastAsia="es-MX"/>
              </w:rPr>
            </w:pPr>
            <w:r w:rsidRPr="00B07C27">
              <w:rPr>
                <w:rFonts w:ascii="Arial" w:hAnsi="Arial" w:cs="Arial"/>
                <w:i/>
                <w:sz w:val="19"/>
                <w:szCs w:val="19"/>
                <w:lang w:eastAsia="es-MX"/>
              </w:rPr>
              <w:t>Constancia de historial académico:</w:t>
            </w:r>
          </w:p>
        </w:tc>
        <w:tc>
          <w:tcPr>
            <w:tcW w:w="1843" w:type="dxa"/>
            <w:shd w:val="clear" w:color="000000" w:fill="FFFFFF"/>
            <w:noWrap/>
          </w:tcPr>
          <w:p w:rsidR="000F61AB" w:rsidRPr="00B07C27" w:rsidRDefault="000F61AB" w:rsidP="003E624C">
            <w:pPr>
              <w:autoSpaceDE w:val="0"/>
              <w:autoSpaceDN w:val="0"/>
              <w:adjustRightInd w:val="0"/>
              <w:jc w:val="center"/>
              <w:rPr>
                <w:rFonts w:ascii="Arial" w:hAnsi="Arial" w:cs="Arial"/>
                <w:i/>
                <w:sz w:val="19"/>
                <w:szCs w:val="19"/>
                <w:lang w:eastAsia="es-MX"/>
              </w:rPr>
            </w:pPr>
            <w:r w:rsidRPr="00B07C27">
              <w:rPr>
                <w:rFonts w:ascii="Arial" w:hAnsi="Arial" w:cs="Arial"/>
                <w:i/>
                <w:sz w:val="19"/>
                <w:szCs w:val="19"/>
                <w:lang w:eastAsia="es-MX"/>
              </w:rPr>
              <w:t>0.90</w:t>
            </w:r>
          </w:p>
        </w:tc>
      </w:tr>
      <w:tr w:rsidR="000F61AB" w:rsidRPr="00B07C27" w:rsidTr="003E624C">
        <w:trPr>
          <w:trHeight w:val="300"/>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III</w:t>
            </w:r>
          </w:p>
        </w:tc>
        <w:tc>
          <w:tcPr>
            <w:tcW w:w="581" w:type="dxa"/>
            <w:shd w:val="clear" w:color="000000" w:fill="FFFFFF"/>
            <w:noWrap/>
            <w:hideMark/>
          </w:tcPr>
          <w:p w:rsidR="000F61AB" w:rsidRPr="00B07C27" w:rsidRDefault="000F61AB" w:rsidP="003E624C">
            <w:pPr>
              <w:rPr>
                <w:rFonts w:ascii="Arial" w:hAnsi="Arial" w:cs="Arial"/>
                <w:i/>
                <w:sz w:val="19"/>
                <w:szCs w:val="19"/>
                <w:lang w:val="es-MX" w:eastAsia="es-MX"/>
              </w:rPr>
            </w:pPr>
            <w:r w:rsidRPr="00B07C27">
              <w:rPr>
                <w:rFonts w:ascii="Arial" w:hAnsi="Arial" w:cs="Arial"/>
                <w:i/>
                <w:sz w:val="19"/>
                <w:szCs w:val="19"/>
                <w:lang w:val="es-MX" w:eastAsia="es-MX"/>
              </w:rPr>
              <w:t> </w:t>
            </w:r>
          </w:p>
        </w:tc>
        <w:tc>
          <w:tcPr>
            <w:tcW w:w="4252" w:type="dxa"/>
            <w:shd w:val="clear" w:color="000000" w:fill="FFFFFF"/>
            <w:hideMark/>
          </w:tcPr>
          <w:p w:rsidR="000F61AB" w:rsidRPr="00B07C27" w:rsidRDefault="000F61AB" w:rsidP="003E624C">
            <w:pPr>
              <w:jc w:val="both"/>
              <w:rPr>
                <w:rFonts w:ascii="Arial" w:hAnsi="Arial" w:cs="Arial"/>
                <w:bCs/>
                <w:i/>
                <w:sz w:val="19"/>
                <w:szCs w:val="19"/>
                <w:lang w:val="es-MX" w:eastAsia="es-MX"/>
              </w:rPr>
            </w:pPr>
            <w:r w:rsidRPr="00B07C27">
              <w:rPr>
                <w:rFonts w:ascii="Arial" w:hAnsi="Arial" w:cs="Arial"/>
                <w:bCs/>
                <w:i/>
                <w:sz w:val="19"/>
                <w:szCs w:val="19"/>
                <w:lang w:val="es-MX" w:eastAsia="es-MX"/>
              </w:rPr>
              <w:t>Educación Secundaria:</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 </w:t>
            </w:r>
          </w:p>
        </w:tc>
      </w:tr>
      <w:tr w:rsidR="000F61AB" w:rsidRPr="00B07C27" w:rsidTr="003E624C">
        <w:trPr>
          <w:trHeight w:val="567"/>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a)</w:t>
            </w:r>
          </w:p>
        </w:tc>
        <w:tc>
          <w:tcPr>
            <w:tcW w:w="4252" w:type="dxa"/>
            <w:shd w:val="clear" w:color="000000" w:fill="FFFFFF"/>
            <w:hideMark/>
          </w:tcPr>
          <w:p w:rsidR="000F61AB" w:rsidRPr="00B07C27" w:rsidRDefault="000F61AB" w:rsidP="003E624C">
            <w:pPr>
              <w:jc w:val="both"/>
              <w:rPr>
                <w:rFonts w:ascii="Arial" w:hAnsi="Arial" w:cs="Arial"/>
                <w:i/>
                <w:sz w:val="19"/>
                <w:szCs w:val="19"/>
                <w:lang w:val="es-MX" w:eastAsia="es-MX"/>
              </w:rPr>
            </w:pPr>
            <w:r w:rsidRPr="00B07C27">
              <w:rPr>
                <w:rFonts w:ascii="Arial" w:hAnsi="Arial" w:cs="Arial"/>
                <w:i/>
                <w:sz w:val="19"/>
                <w:szCs w:val="19"/>
                <w:lang w:eastAsia="es-MX"/>
              </w:rPr>
              <w:t>Autorización para impartir educación secundaria:</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val="es-MX" w:eastAsia="es-MX"/>
              </w:rPr>
            </w:pPr>
          </w:p>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19.50</w:t>
            </w:r>
          </w:p>
        </w:tc>
      </w:tr>
      <w:tr w:rsidR="000F61AB" w:rsidRPr="00B07C27" w:rsidTr="003E624C">
        <w:trPr>
          <w:trHeight w:val="806"/>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b)</w:t>
            </w:r>
          </w:p>
        </w:tc>
        <w:tc>
          <w:tcPr>
            <w:tcW w:w="4252" w:type="dxa"/>
            <w:shd w:val="clear" w:color="000000" w:fill="FFFFFF"/>
            <w:hideMark/>
          </w:tcPr>
          <w:p w:rsidR="000F61AB" w:rsidRPr="00B07C27" w:rsidRDefault="000F61AB" w:rsidP="003E624C">
            <w:pPr>
              <w:autoSpaceDE w:val="0"/>
              <w:autoSpaceDN w:val="0"/>
              <w:adjustRightInd w:val="0"/>
              <w:jc w:val="both"/>
              <w:rPr>
                <w:rFonts w:ascii="Arial" w:hAnsi="Arial" w:cs="Arial"/>
                <w:i/>
                <w:sz w:val="19"/>
                <w:szCs w:val="19"/>
                <w:lang w:eastAsia="es-MX"/>
              </w:rPr>
            </w:pPr>
            <w:r w:rsidRPr="00B07C27">
              <w:rPr>
                <w:rFonts w:ascii="Arial" w:hAnsi="Arial" w:cs="Arial"/>
                <w:i/>
                <w:sz w:val="19"/>
                <w:szCs w:val="19"/>
                <w:lang w:eastAsia="es-MX"/>
              </w:rPr>
              <w:t>Actualización y modificación de los acuerdos de autorización por cambio de domicilio, titular o nombre de la institución:</w:t>
            </w:r>
          </w:p>
        </w:tc>
        <w:tc>
          <w:tcPr>
            <w:tcW w:w="1843" w:type="dxa"/>
            <w:shd w:val="clear" w:color="000000" w:fill="FFFFFF"/>
            <w:noWrap/>
            <w:hideMark/>
          </w:tcPr>
          <w:p w:rsidR="000F61AB" w:rsidRPr="00B07C27" w:rsidRDefault="000F61AB" w:rsidP="003E624C">
            <w:pPr>
              <w:autoSpaceDE w:val="0"/>
              <w:autoSpaceDN w:val="0"/>
              <w:adjustRightInd w:val="0"/>
              <w:jc w:val="center"/>
              <w:rPr>
                <w:rFonts w:ascii="Arial" w:hAnsi="Arial" w:cs="Arial"/>
                <w:bCs/>
                <w:i/>
                <w:sz w:val="19"/>
                <w:szCs w:val="19"/>
                <w:lang w:eastAsia="es-MX"/>
              </w:rPr>
            </w:pPr>
          </w:p>
          <w:p w:rsidR="000F61AB" w:rsidRPr="00B07C27" w:rsidRDefault="000F61AB" w:rsidP="003E624C">
            <w:pPr>
              <w:autoSpaceDE w:val="0"/>
              <w:autoSpaceDN w:val="0"/>
              <w:adjustRightInd w:val="0"/>
              <w:jc w:val="center"/>
              <w:rPr>
                <w:rFonts w:ascii="Arial" w:hAnsi="Arial" w:cs="Arial"/>
                <w:bCs/>
                <w:i/>
                <w:sz w:val="19"/>
                <w:szCs w:val="19"/>
                <w:lang w:eastAsia="es-MX"/>
              </w:rPr>
            </w:pPr>
          </w:p>
          <w:p w:rsidR="000F61AB" w:rsidRPr="00B07C27" w:rsidRDefault="000F61AB" w:rsidP="003E624C">
            <w:pPr>
              <w:autoSpaceDE w:val="0"/>
              <w:autoSpaceDN w:val="0"/>
              <w:adjustRightInd w:val="0"/>
              <w:jc w:val="center"/>
              <w:rPr>
                <w:rFonts w:ascii="Arial" w:hAnsi="Arial" w:cs="Arial"/>
                <w:bCs/>
                <w:i/>
                <w:sz w:val="19"/>
                <w:szCs w:val="19"/>
                <w:lang w:eastAsia="es-MX"/>
              </w:rPr>
            </w:pPr>
            <w:r w:rsidRPr="00B07C27">
              <w:rPr>
                <w:rFonts w:ascii="Arial" w:hAnsi="Arial" w:cs="Arial"/>
                <w:bCs/>
                <w:i/>
                <w:sz w:val="19"/>
                <w:szCs w:val="19"/>
                <w:lang w:eastAsia="es-MX"/>
              </w:rPr>
              <w:t>19.50</w:t>
            </w:r>
          </w:p>
        </w:tc>
      </w:tr>
      <w:tr w:rsidR="000F61AB" w:rsidRPr="00B07C27" w:rsidTr="003E624C">
        <w:trPr>
          <w:trHeight w:val="329"/>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c)</w:t>
            </w:r>
          </w:p>
        </w:tc>
        <w:tc>
          <w:tcPr>
            <w:tcW w:w="4252" w:type="dxa"/>
            <w:shd w:val="clear" w:color="000000" w:fill="FFFFFF"/>
            <w:hideMark/>
          </w:tcPr>
          <w:p w:rsidR="000F61AB" w:rsidRPr="00B07C27" w:rsidRDefault="000F61AB" w:rsidP="003E624C">
            <w:pPr>
              <w:jc w:val="both"/>
              <w:rPr>
                <w:rFonts w:ascii="Arial" w:hAnsi="Arial" w:cs="Arial"/>
                <w:i/>
                <w:sz w:val="19"/>
                <w:szCs w:val="19"/>
                <w:lang w:eastAsia="es-MX"/>
              </w:rPr>
            </w:pPr>
            <w:r w:rsidRPr="00B07C27">
              <w:rPr>
                <w:rFonts w:ascii="Arial" w:hAnsi="Arial" w:cs="Arial"/>
                <w:i/>
                <w:sz w:val="19"/>
                <w:szCs w:val="19"/>
                <w:lang w:eastAsia="es-MX"/>
              </w:rPr>
              <w:t xml:space="preserve">Expedición de certificación de estudios de educación secundaria: </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r w:rsidRPr="00B07C27">
              <w:rPr>
                <w:rFonts w:ascii="Arial" w:hAnsi="Arial" w:cs="Arial"/>
                <w:i/>
                <w:sz w:val="19"/>
                <w:szCs w:val="19"/>
                <w:lang w:eastAsia="es-MX"/>
              </w:rPr>
              <w:t>0.92</w:t>
            </w:r>
          </w:p>
        </w:tc>
      </w:tr>
      <w:tr w:rsidR="000F61AB" w:rsidRPr="00B07C27" w:rsidTr="003E624C">
        <w:trPr>
          <w:trHeight w:val="567"/>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d)</w:t>
            </w:r>
          </w:p>
        </w:tc>
        <w:tc>
          <w:tcPr>
            <w:tcW w:w="4252" w:type="dxa"/>
            <w:shd w:val="clear" w:color="000000" w:fill="FFFFFF"/>
            <w:hideMark/>
          </w:tcPr>
          <w:p w:rsidR="000F61AB" w:rsidRPr="00B07C27" w:rsidRDefault="000F61AB" w:rsidP="003E624C">
            <w:pPr>
              <w:jc w:val="both"/>
              <w:rPr>
                <w:rFonts w:ascii="Arial" w:hAnsi="Arial" w:cs="Arial"/>
                <w:i/>
                <w:sz w:val="19"/>
                <w:szCs w:val="19"/>
                <w:lang w:eastAsia="es-MX"/>
              </w:rPr>
            </w:pPr>
            <w:r w:rsidRPr="00B07C27">
              <w:rPr>
                <w:rFonts w:ascii="Arial" w:hAnsi="Arial" w:cs="Arial"/>
                <w:i/>
                <w:sz w:val="19"/>
                <w:szCs w:val="19"/>
                <w:lang w:eastAsia="es-MX"/>
              </w:rPr>
              <w:t>Corrección de certificados de educación secundaria:</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val="es-MX" w:eastAsia="es-MX"/>
              </w:rPr>
            </w:pPr>
          </w:p>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0.92</w:t>
            </w:r>
          </w:p>
        </w:tc>
      </w:tr>
      <w:tr w:rsidR="000F61AB" w:rsidRPr="00B07C27" w:rsidTr="003E624C">
        <w:trPr>
          <w:trHeight w:val="567"/>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e)</w:t>
            </w:r>
          </w:p>
        </w:tc>
        <w:tc>
          <w:tcPr>
            <w:tcW w:w="4252" w:type="dxa"/>
            <w:shd w:val="clear" w:color="000000" w:fill="FFFFFF"/>
            <w:hideMark/>
          </w:tcPr>
          <w:p w:rsidR="000F61AB" w:rsidRPr="00B07C27" w:rsidRDefault="000F61AB" w:rsidP="003E624C">
            <w:pPr>
              <w:jc w:val="both"/>
              <w:rPr>
                <w:rFonts w:ascii="Arial" w:hAnsi="Arial" w:cs="Arial"/>
                <w:i/>
                <w:sz w:val="19"/>
                <w:szCs w:val="19"/>
                <w:lang w:eastAsia="es-MX"/>
              </w:rPr>
            </w:pPr>
            <w:r w:rsidRPr="00B07C27">
              <w:rPr>
                <w:rFonts w:ascii="Arial" w:hAnsi="Arial" w:cs="Arial"/>
                <w:i/>
                <w:sz w:val="19"/>
                <w:szCs w:val="19"/>
                <w:lang w:eastAsia="es-MX"/>
              </w:rPr>
              <w:t xml:space="preserve">Expedición de informe de calificaciones de estudios parciales de educación secundaria: </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val="es-MX" w:eastAsia="es-MX"/>
              </w:rPr>
            </w:pPr>
          </w:p>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0.92</w:t>
            </w:r>
          </w:p>
        </w:tc>
      </w:tr>
      <w:tr w:rsidR="000F61AB" w:rsidRPr="00B07C27" w:rsidTr="003E624C">
        <w:trPr>
          <w:trHeight w:val="567"/>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f)</w:t>
            </w:r>
          </w:p>
        </w:tc>
        <w:tc>
          <w:tcPr>
            <w:tcW w:w="4252" w:type="dxa"/>
            <w:shd w:val="clear" w:color="000000" w:fill="FFFFFF"/>
            <w:hideMark/>
          </w:tcPr>
          <w:p w:rsidR="000F61AB" w:rsidRPr="00B07C27" w:rsidRDefault="000F61AB" w:rsidP="003E624C">
            <w:pPr>
              <w:jc w:val="both"/>
              <w:rPr>
                <w:rFonts w:ascii="Arial" w:hAnsi="Arial" w:cs="Arial"/>
                <w:i/>
                <w:sz w:val="19"/>
                <w:szCs w:val="19"/>
                <w:lang w:eastAsia="es-MX"/>
              </w:rPr>
            </w:pPr>
            <w:r w:rsidRPr="00B07C27">
              <w:rPr>
                <w:rFonts w:ascii="Arial" w:hAnsi="Arial" w:cs="Arial"/>
                <w:i/>
                <w:sz w:val="19"/>
                <w:szCs w:val="19"/>
                <w:lang w:eastAsia="es-MX"/>
              </w:rPr>
              <w:t>Legalización de diplomas de actividades tecnológicas de educación secundaria:</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val="es-MX" w:eastAsia="es-MX"/>
              </w:rPr>
            </w:pPr>
          </w:p>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0.92</w:t>
            </w:r>
          </w:p>
        </w:tc>
      </w:tr>
      <w:tr w:rsidR="000F61AB" w:rsidRPr="00B07C27" w:rsidTr="003E624C">
        <w:trPr>
          <w:trHeight w:val="567"/>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g)</w:t>
            </w:r>
          </w:p>
        </w:tc>
        <w:tc>
          <w:tcPr>
            <w:tcW w:w="4252" w:type="dxa"/>
            <w:shd w:val="clear" w:color="000000" w:fill="FFFFFF"/>
            <w:hideMark/>
          </w:tcPr>
          <w:p w:rsidR="000F61AB" w:rsidRPr="00B07C27" w:rsidRDefault="000F61AB" w:rsidP="003E624C">
            <w:pPr>
              <w:jc w:val="both"/>
              <w:rPr>
                <w:rFonts w:ascii="Arial" w:hAnsi="Arial" w:cs="Arial"/>
                <w:i/>
                <w:sz w:val="19"/>
                <w:szCs w:val="19"/>
                <w:lang w:eastAsia="es-MX"/>
              </w:rPr>
            </w:pPr>
            <w:r w:rsidRPr="00B07C27">
              <w:rPr>
                <w:rFonts w:ascii="Arial" w:hAnsi="Arial" w:cs="Arial"/>
                <w:i/>
                <w:sz w:val="19"/>
                <w:szCs w:val="19"/>
                <w:lang w:eastAsia="es-MX"/>
              </w:rPr>
              <w:t xml:space="preserve">Legalización de duplicados de constancias de exámenes extraordinarios de regulación de educación secundaria: </w:t>
            </w:r>
          </w:p>
          <w:p w:rsidR="000F61AB" w:rsidRPr="00B07C27" w:rsidRDefault="000F61AB" w:rsidP="003E624C">
            <w:pPr>
              <w:jc w:val="both"/>
              <w:rPr>
                <w:rFonts w:ascii="Arial" w:hAnsi="Arial" w:cs="Arial"/>
                <w:i/>
                <w:sz w:val="10"/>
                <w:szCs w:val="19"/>
                <w:lang w:eastAsia="es-MX"/>
              </w:rPr>
            </w:pP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val="es-MX" w:eastAsia="es-MX"/>
              </w:rPr>
            </w:pPr>
          </w:p>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0.92</w:t>
            </w:r>
          </w:p>
        </w:tc>
      </w:tr>
      <w:tr w:rsidR="000F61AB" w:rsidRPr="00B07C27" w:rsidTr="003E624C">
        <w:trPr>
          <w:trHeight w:val="374"/>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h)</w:t>
            </w:r>
          </w:p>
        </w:tc>
        <w:tc>
          <w:tcPr>
            <w:tcW w:w="4252" w:type="dxa"/>
            <w:shd w:val="clear" w:color="000000" w:fill="FFFFFF"/>
            <w:hideMark/>
          </w:tcPr>
          <w:p w:rsidR="000F61AB" w:rsidRPr="00B07C27" w:rsidRDefault="000F61AB" w:rsidP="003E624C">
            <w:pPr>
              <w:jc w:val="both"/>
              <w:rPr>
                <w:rFonts w:ascii="Arial" w:hAnsi="Arial" w:cs="Arial"/>
                <w:i/>
                <w:sz w:val="19"/>
                <w:szCs w:val="19"/>
                <w:lang w:eastAsia="es-MX"/>
              </w:rPr>
            </w:pPr>
            <w:r w:rsidRPr="00B07C27">
              <w:rPr>
                <w:rFonts w:ascii="Arial" w:hAnsi="Arial" w:cs="Arial"/>
                <w:i/>
                <w:sz w:val="19"/>
                <w:szCs w:val="19"/>
                <w:lang w:eastAsia="es-MX"/>
              </w:rPr>
              <w:t xml:space="preserve">Revalidación de estudios: </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0.62</w:t>
            </w:r>
          </w:p>
        </w:tc>
      </w:tr>
      <w:tr w:rsidR="000F61AB" w:rsidRPr="00B07C27" w:rsidTr="003E624C">
        <w:trPr>
          <w:trHeight w:val="329"/>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i)</w:t>
            </w:r>
          </w:p>
        </w:tc>
        <w:tc>
          <w:tcPr>
            <w:tcW w:w="4252" w:type="dxa"/>
            <w:shd w:val="clear" w:color="000000" w:fill="FFFFFF"/>
            <w:hideMark/>
          </w:tcPr>
          <w:p w:rsidR="000F61AB" w:rsidRPr="00B07C27" w:rsidRDefault="000F61AB" w:rsidP="003E624C">
            <w:pPr>
              <w:autoSpaceDE w:val="0"/>
              <w:autoSpaceDN w:val="0"/>
              <w:adjustRightInd w:val="0"/>
              <w:jc w:val="both"/>
              <w:rPr>
                <w:rFonts w:ascii="Arial" w:hAnsi="Arial" w:cs="Arial"/>
                <w:bCs/>
                <w:i/>
                <w:sz w:val="19"/>
                <w:szCs w:val="19"/>
                <w:lang w:eastAsia="es-MX"/>
              </w:rPr>
            </w:pPr>
            <w:r w:rsidRPr="00B07C27">
              <w:rPr>
                <w:rFonts w:ascii="Arial" w:hAnsi="Arial" w:cs="Arial"/>
                <w:bCs/>
                <w:i/>
                <w:sz w:val="19"/>
                <w:szCs w:val="19"/>
                <w:lang w:eastAsia="es-MX"/>
              </w:rPr>
              <w:t>Examen extraordinario por asignatura:</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0.90</w:t>
            </w:r>
          </w:p>
        </w:tc>
      </w:tr>
      <w:tr w:rsidR="000F61AB" w:rsidRPr="00B07C27" w:rsidTr="003E624C">
        <w:trPr>
          <w:trHeight w:val="746"/>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j)</w:t>
            </w:r>
          </w:p>
        </w:tc>
        <w:tc>
          <w:tcPr>
            <w:tcW w:w="4252" w:type="dxa"/>
            <w:shd w:val="clear" w:color="000000" w:fill="FFFFFF"/>
            <w:hideMark/>
          </w:tcPr>
          <w:p w:rsidR="000F61AB" w:rsidRPr="00B07C27" w:rsidRDefault="000F61AB" w:rsidP="003E624C">
            <w:pPr>
              <w:autoSpaceDE w:val="0"/>
              <w:autoSpaceDN w:val="0"/>
              <w:adjustRightInd w:val="0"/>
              <w:jc w:val="both"/>
              <w:rPr>
                <w:rFonts w:ascii="Arial" w:hAnsi="Arial" w:cs="Arial"/>
                <w:i/>
                <w:sz w:val="19"/>
                <w:szCs w:val="19"/>
                <w:lang w:eastAsia="es-MX"/>
              </w:rPr>
            </w:pPr>
            <w:r w:rsidRPr="00B07C27">
              <w:rPr>
                <w:rFonts w:ascii="Arial" w:hAnsi="Arial" w:cs="Arial"/>
                <w:i/>
                <w:sz w:val="19"/>
                <w:szCs w:val="19"/>
                <w:lang w:eastAsia="es-MX"/>
              </w:rPr>
              <w:t xml:space="preserve"> Por la resolución que recaiga respecto de la solicitud de autorización para impartir educación secundaria:</w:t>
            </w:r>
          </w:p>
        </w:tc>
        <w:tc>
          <w:tcPr>
            <w:tcW w:w="1843" w:type="dxa"/>
            <w:shd w:val="clear" w:color="000000" w:fill="FFFFFF"/>
            <w:noWrap/>
            <w:hideMark/>
          </w:tcPr>
          <w:p w:rsidR="000F61AB" w:rsidRPr="00B07C27" w:rsidRDefault="000F61AB" w:rsidP="003E624C">
            <w:pPr>
              <w:autoSpaceDE w:val="0"/>
              <w:autoSpaceDN w:val="0"/>
              <w:adjustRightInd w:val="0"/>
              <w:jc w:val="center"/>
              <w:rPr>
                <w:rFonts w:ascii="Arial" w:hAnsi="Arial" w:cs="Arial"/>
                <w:bCs/>
                <w:i/>
                <w:sz w:val="19"/>
                <w:szCs w:val="19"/>
                <w:lang w:eastAsia="es-MX"/>
              </w:rPr>
            </w:pPr>
          </w:p>
          <w:p w:rsidR="000F61AB" w:rsidRPr="00B07C27" w:rsidRDefault="000F61AB" w:rsidP="003E624C">
            <w:pPr>
              <w:autoSpaceDE w:val="0"/>
              <w:autoSpaceDN w:val="0"/>
              <w:adjustRightInd w:val="0"/>
              <w:jc w:val="center"/>
              <w:rPr>
                <w:rFonts w:ascii="Arial" w:hAnsi="Arial" w:cs="Arial"/>
                <w:bCs/>
                <w:i/>
                <w:sz w:val="19"/>
                <w:szCs w:val="19"/>
                <w:lang w:eastAsia="es-MX"/>
              </w:rPr>
            </w:pPr>
            <w:r w:rsidRPr="00B07C27">
              <w:rPr>
                <w:rFonts w:ascii="Arial" w:hAnsi="Arial" w:cs="Arial"/>
                <w:bCs/>
                <w:i/>
                <w:sz w:val="19"/>
                <w:szCs w:val="19"/>
                <w:lang w:eastAsia="es-MX"/>
              </w:rPr>
              <w:t>16.00</w:t>
            </w:r>
          </w:p>
        </w:tc>
      </w:tr>
      <w:tr w:rsidR="000F61AB" w:rsidRPr="00B07C27" w:rsidTr="003E624C">
        <w:trPr>
          <w:trHeight w:val="1065"/>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k)</w:t>
            </w:r>
          </w:p>
        </w:tc>
        <w:tc>
          <w:tcPr>
            <w:tcW w:w="4252" w:type="dxa"/>
            <w:shd w:val="clear" w:color="000000" w:fill="FFFFFF"/>
            <w:hideMark/>
          </w:tcPr>
          <w:p w:rsidR="000F61AB" w:rsidRPr="00B07C27" w:rsidRDefault="000F61AB" w:rsidP="003E624C">
            <w:pPr>
              <w:autoSpaceDE w:val="0"/>
              <w:autoSpaceDN w:val="0"/>
              <w:adjustRightInd w:val="0"/>
              <w:jc w:val="both"/>
              <w:rPr>
                <w:rFonts w:ascii="Arial" w:hAnsi="Arial" w:cs="Arial"/>
                <w:i/>
                <w:sz w:val="19"/>
                <w:szCs w:val="19"/>
                <w:lang w:eastAsia="es-MX"/>
              </w:rPr>
            </w:pPr>
            <w:r w:rsidRPr="00B07C27">
              <w:rPr>
                <w:rFonts w:ascii="Arial" w:hAnsi="Arial" w:cs="Arial"/>
                <w:i/>
                <w:sz w:val="19"/>
                <w:szCs w:val="19"/>
                <w:lang w:eastAsia="es-MX"/>
              </w:rPr>
              <w:t>Visitas de verificación, inspección y vigilancia a los particulares que soliciten o le hayan sido otorgada autorización para impartir educación secundaria, por alumno:</w:t>
            </w:r>
          </w:p>
        </w:tc>
        <w:tc>
          <w:tcPr>
            <w:tcW w:w="1843" w:type="dxa"/>
            <w:shd w:val="clear" w:color="000000" w:fill="FFFFFF"/>
            <w:noWrap/>
            <w:hideMark/>
          </w:tcPr>
          <w:p w:rsidR="000F61AB" w:rsidRPr="00B07C27" w:rsidRDefault="000F61AB" w:rsidP="003E624C">
            <w:pPr>
              <w:autoSpaceDE w:val="0"/>
              <w:autoSpaceDN w:val="0"/>
              <w:adjustRightInd w:val="0"/>
              <w:jc w:val="center"/>
              <w:rPr>
                <w:rFonts w:ascii="Arial" w:hAnsi="Arial" w:cs="Arial"/>
                <w:bCs/>
                <w:i/>
                <w:sz w:val="19"/>
                <w:szCs w:val="19"/>
                <w:lang w:eastAsia="es-MX"/>
              </w:rPr>
            </w:pPr>
          </w:p>
          <w:p w:rsidR="000F61AB" w:rsidRPr="00B07C27" w:rsidRDefault="000F61AB" w:rsidP="003E624C">
            <w:pPr>
              <w:autoSpaceDE w:val="0"/>
              <w:autoSpaceDN w:val="0"/>
              <w:adjustRightInd w:val="0"/>
              <w:jc w:val="center"/>
              <w:rPr>
                <w:rFonts w:ascii="Arial" w:hAnsi="Arial" w:cs="Arial"/>
                <w:bCs/>
                <w:i/>
                <w:sz w:val="19"/>
                <w:szCs w:val="19"/>
                <w:lang w:eastAsia="es-MX"/>
              </w:rPr>
            </w:pPr>
          </w:p>
          <w:p w:rsidR="000F61AB" w:rsidRPr="00B07C27" w:rsidRDefault="000F61AB" w:rsidP="003E624C">
            <w:pPr>
              <w:autoSpaceDE w:val="0"/>
              <w:autoSpaceDN w:val="0"/>
              <w:adjustRightInd w:val="0"/>
              <w:jc w:val="center"/>
              <w:rPr>
                <w:rFonts w:ascii="Arial" w:hAnsi="Arial" w:cs="Arial"/>
                <w:bCs/>
                <w:i/>
                <w:sz w:val="19"/>
                <w:szCs w:val="19"/>
                <w:lang w:eastAsia="es-MX"/>
              </w:rPr>
            </w:pPr>
          </w:p>
          <w:p w:rsidR="000F61AB" w:rsidRPr="00B07C27" w:rsidRDefault="000F61AB" w:rsidP="003E624C">
            <w:pPr>
              <w:autoSpaceDE w:val="0"/>
              <w:autoSpaceDN w:val="0"/>
              <w:adjustRightInd w:val="0"/>
              <w:jc w:val="center"/>
              <w:rPr>
                <w:rFonts w:ascii="Arial" w:hAnsi="Arial" w:cs="Arial"/>
                <w:bCs/>
                <w:i/>
                <w:sz w:val="19"/>
                <w:szCs w:val="19"/>
                <w:lang w:eastAsia="es-MX"/>
              </w:rPr>
            </w:pPr>
            <w:r w:rsidRPr="00B07C27">
              <w:rPr>
                <w:rFonts w:ascii="Arial" w:hAnsi="Arial" w:cs="Arial"/>
                <w:bCs/>
                <w:i/>
                <w:sz w:val="19"/>
                <w:szCs w:val="19"/>
                <w:lang w:eastAsia="es-MX"/>
              </w:rPr>
              <w:t>0.50</w:t>
            </w:r>
          </w:p>
        </w:tc>
      </w:tr>
      <w:tr w:rsidR="000F61AB" w:rsidRPr="00B07C27" w:rsidTr="003E624C">
        <w:trPr>
          <w:trHeight w:val="374"/>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lastRenderedPageBreak/>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l)</w:t>
            </w:r>
          </w:p>
        </w:tc>
        <w:tc>
          <w:tcPr>
            <w:tcW w:w="4252" w:type="dxa"/>
            <w:shd w:val="clear" w:color="000000" w:fill="FFFFFF"/>
            <w:hideMark/>
          </w:tcPr>
          <w:p w:rsidR="000F61AB" w:rsidRPr="00B07C27" w:rsidRDefault="000F61AB" w:rsidP="003E624C">
            <w:pPr>
              <w:jc w:val="both"/>
              <w:rPr>
                <w:rFonts w:ascii="Arial" w:hAnsi="Arial" w:cs="Arial"/>
                <w:i/>
                <w:sz w:val="19"/>
                <w:szCs w:val="19"/>
                <w:lang w:eastAsia="es-MX"/>
              </w:rPr>
            </w:pPr>
            <w:r w:rsidRPr="00B07C27">
              <w:rPr>
                <w:rFonts w:ascii="Arial" w:hAnsi="Arial" w:cs="Arial"/>
                <w:i/>
                <w:sz w:val="19"/>
                <w:szCs w:val="19"/>
                <w:lang w:eastAsia="es-MX"/>
              </w:rPr>
              <w:t>Consulta de archivos de educación secundaria:</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eastAsia="es-MX"/>
              </w:rPr>
            </w:pPr>
            <w:r w:rsidRPr="00B07C27">
              <w:rPr>
                <w:rFonts w:ascii="Arial" w:hAnsi="Arial" w:cs="Arial"/>
                <w:i/>
                <w:sz w:val="19"/>
                <w:szCs w:val="19"/>
                <w:lang w:eastAsia="es-MX"/>
              </w:rPr>
              <w:t>2.25</w:t>
            </w:r>
          </w:p>
        </w:tc>
      </w:tr>
      <w:tr w:rsidR="000F61AB" w:rsidRPr="00B07C27" w:rsidTr="003E624C">
        <w:trPr>
          <w:trHeight w:val="617"/>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m)</w:t>
            </w:r>
          </w:p>
        </w:tc>
        <w:tc>
          <w:tcPr>
            <w:tcW w:w="4252" w:type="dxa"/>
            <w:shd w:val="clear" w:color="000000" w:fill="FFFFFF"/>
            <w:hideMark/>
          </w:tcPr>
          <w:p w:rsidR="000F61AB" w:rsidRPr="00B07C27" w:rsidRDefault="000F61AB" w:rsidP="003E624C">
            <w:pPr>
              <w:autoSpaceDE w:val="0"/>
              <w:autoSpaceDN w:val="0"/>
              <w:adjustRightInd w:val="0"/>
              <w:jc w:val="both"/>
              <w:rPr>
                <w:rFonts w:ascii="Arial" w:hAnsi="Arial" w:cs="Arial"/>
                <w:i/>
                <w:sz w:val="19"/>
                <w:szCs w:val="19"/>
                <w:lang w:eastAsia="es-MX"/>
              </w:rPr>
            </w:pPr>
            <w:r w:rsidRPr="00B07C27">
              <w:rPr>
                <w:rFonts w:ascii="Arial" w:hAnsi="Arial" w:cs="Arial"/>
                <w:i/>
                <w:sz w:val="19"/>
                <w:szCs w:val="19"/>
                <w:lang w:eastAsia="es-MX"/>
              </w:rPr>
              <w:t>Revocación o cancelación de la autorización, a petición del particular:</w:t>
            </w:r>
          </w:p>
        </w:tc>
        <w:tc>
          <w:tcPr>
            <w:tcW w:w="1843" w:type="dxa"/>
            <w:shd w:val="clear" w:color="000000" w:fill="FFFFFF"/>
            <w:noWrap/>
            <w:hideMark/>
          </w:tcPr>
          <w:p w:rsidR="000F61AB" w:rsidRPr="00B07C27" w:rsidRDefault="000F61AB" w:rsidP="003E624C">
            <w:pPr>
              <w:autoSpaceDE w:val="0"/>
              <w:autoSpaceDN w:val="0"/>
              <w:adjustRightInd w:val="0"/>
              <w:jc w:val="center"/>
              <w:rPr>
                <w:rFonts w:ascii="Arial" w:hAnsi="Arial" w:cs="Arial"/>
                <w:bCs/>
                <w:i/>
                <w:sz w:val="19"/>
                <w:szCs w:val="19"/>
                <w:lang w:eastAsia="es-MX"/>
              </w:rPr>
            </w:pPr>
          </w:p>
          <w:p w:rsidR="000F61AB" w:rsidRPr="00B07C27" w:rsidRDefault="000F61AB" w:rsidP="003E624C">
            <w:pPr>
              <w:autoSpaceDE w:val="0"/>
              <w:autoSpaceDN w:val="0"/>
              <w:adjustRightInd w:val="0"/>
              <w:jc w:val="center"/>
              <w:rPr>
                <w:rFonts w:ascii="Arial" w:hAnsi="Arial" w:cs="Arial"/>
                <w:bCs/>
                <w:i/>
                <w:sz w:val="19"/>
                <w:szCs w:val="19"/>
                <w:lang w:eastAsia="es-MX"/>
              </w:rPr>
            </w:pPr>
            <w:r w:rsidRPr="00B07C27">
              <w:rPr>
                <w:rFonts w:ascii="Arial" w:hAnsi="Arial" w:cs="Arial"/>
                <w:bCs/>
                <w:i/>
                <w:sz w:val="19"/>
                <w:szCs w:val="19"/>
                <w:lang w:eastAsia="es-MX"/>
              </w:rPr>
              <w:t>16.50</w:t>
            </w:r>
          </w:p>
        </w:tc>
      </w:tr>
      <w:tr w:rsidR="000F61AB" w:rsidRPr="00B07C27" w:rsidTr="003E624C">
        <w:trPr>
          <w:trHeight w:val="569"/>
        </w:trPr>
        <w:tc>
          <w:tcPr>
            <w:tcW w:w="518" w:type="dxa"/>
            <w:shd w:val="clear" w:color="000000" w:fill="FFFFFF"/>
            <w:noWrap/>
          </w:tcPr>
          <w:p w:rsidR="000F61AB" w:rsidRPr="00B07C27"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ñ)</w:t>
            </w:r>
          </w:p>
        </w:tc>
        <w:tc>
          <w:tcPr>
            <w:tcW w:w="4252" w:type="dxa"/>
            <w:shd w:val="clear" w:color="000000" w:fill="FFFFFF"/>
          </w:tcPr>
          <w:p w:rsidR="000F61AB" w:rsidRPr="00B07C27" w:rsidRDefault="000F61AB" w:rsidP="003E624C">
            <w:pPr>
              <w:autoSpaceDE w:val="0"/>
              <w:autoSpaceDN w:val="0"/>
              <w:adjustRightInd w:val="0"/>
              <w:jc w:val="both"/>
              <w:rPr>
                <w:rFonts w:ascii="Arial" w:hAnsi="Arial" w:cs="Arial"/>
                <w:i/>
                <w:sz w:val="19"/>
                <w:szCs w:val="19"/>
                <w:lang w:eastAsia="es-MX"/>
              </w:rPr>
            </w:pPr>
            <w:r w:rsidRPr="00B07C27">
              <w:rPr>
                <w:rFonts w:ascii="Arial" w:hAnsi="Arial" w:cs="Arial"/>
                <w:i/>
                <w:sz w:val="19"/>
                <w:szCs w:val="19"/>
                <w:lang w:eastAsia="es-MX"/>
              </w:rPr>
              <w:t>Inscripción y registro en el Sistema Estatal de Información Educativa:</w:t>
            </w:r>
          </w:p>
        </w:tc>
        <w:tc>
          <w:tcPr>
            <w:tcW w:w="1843" w:type="dxa"/>
            <w:shd w:val="clear" w:color="000000" w:fill="FFFFFF"/>
            <w:noWrap/>
          </w:tcPr>
          <w:p w:rsidR="000F61AB" w:rsidRPr="00B07C27" w:rsidRDefault="000F61AB" w:rsidP="003E624C">
            <w:pPr>
              <w:autoSpaceDE w:val="0"/>
              <w:autoSpaceDN w:val="0"/>
              <w:adjustRightInd w:val="0"/>
              <w:jc w:val="center"/>
              <w:rPr>
                <w:rFonts w:ascii="Arial" w:hAnsi="Arial" w:cs="Arial"/>
                <w:i/>
                <w:sz w:val="19"/>
                <w:szCs w:val="19"/>
                <w:lang w:eastAsia="es-MX"/>
              </w:rPr>
            </w:pPr>
          </w:p>
          <w:p w:rsidR="000F61AB" w:rsidRPr="00B07C27" w:rsidRDefault="000F61AB" w:rsidP="003E624C">
            <w:pPr>
              <w:autoSpaceDE w:val="0"/>
              <w:autoSpaceDN w:val="0"/>
              <w:adjustRightInd w:val="0"/>
              <w:jc w:val="center"/>
              <w:rPr>
                <w:rFonts w:ascii="Arial" w:hAnsi="Arial" w:cs="Arial"/>
                <w:i/>
                <w:sz w:val="19"/>
                <w:szCs w:val="19"/>
                <w:lang w:eastAsia="es-MX"/>
              </w:rPr>
            </w:pPr>
            <w:r w:rsidRPr="00B07C27">
              <w:rPr>
                <w:rFonts w:ascii="Arial" w:hAnsi="Arial" w:cs="Arial"/>
                <w:i/>
                <w:sz w:val="19"/>
                <w:szCs w:val="19"/>
                <w:lang w:eastAsia="es-MX"/>
              </w:rPr>
              <w:t>0.90</w:t>
            </w:r>
          </w:p>
        </w:tc>
      </w:tr>
      <w:tr w:rsidR="000F61AB" w:rsidRPr="00B07C27" w:rsidTr="003E624C">
        <w:trPr>
          <w:trHeight w:val="577"/>
        </w:trPr>
        <w:tc>
          <w:tcPr>
            <w:tcW w:w="518" w:type="dxa"/>
            <w:shd w:val="clear" w:color="000000" w:fill="FFFFFF"/>
            <w:noWrap/>
          </w:tcPr>
          <w:p w:rsidR="000F61AB" w:rsidRPr="00B07C27"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o)</w:t>
            </w:r>
          </w:p>
        </w:tc>
        <w:tc>
          <w:tcPr>
            <w:tcW w:w="4252" w:type="dxa"/>
            <w:shd w:val="clear" w:color="000000" w:fill="FFFFFF"/>
          </w:tcPr>
          <w:p w:rsidR="000F61AB" w:rsidRPr="00B07C27" w:rsidRDefault="000F61AB" w:rsidP="003E624C">
            <w:pPr>
              <w:autoSpaceDE w:val="0"/>
              <w:autoSpaceDN w:val="0"/>
              <w:adjustRightInd w:val="0"/>
              <w:jc w:val="both"/>
              <w:rPr>
                <w:rFonts w:ascii="Arial" w:hAnsi="Arial" w:cs="Arial"/>
                <w:i/>
                <w:sz w:val="19"/>
                <w:szCs w:val="19"/>
                <w:lang w:eastAsia="es-MX"/>
              </w:rPr>
            </w:pPr>
            <w:r w:rsidRPr="00B07C27">
              <w:rPr>
                <w:rFonts w:ascii="Arial" w:hAnsi="Arial" w:cs="Arial"/>
                <w:i/>
                <w:sz w:val="19"/>
                <w:szCs w:val="19"/>
                <w:lang w:eastAsia="es-MX"/>
              </w:rPr>
              <w:t>Por el estudio y trámite de la solicitud de autorización para impartir educación secundaria:</w:t>
            </w:r>
          </w:p>
        </w:tc>
        <w:tc>
          <w:tcPr>
            <w:tcW w:w="1843" w:type="dxa"/>
            <w:shd w:val="clear" w:color="000000" w:fill="FFFFFF"/>
            <w:noWrap/>
          </w:tcPr>
          <w:p w:rsidR="000F61AB" w:rsidRPr="00B07C27" w:rsidRDefault="000F61AB" w:rsidP="003E624C">
            <w:pPr>
              <w:autoSpaceDE w:val="0"/>
              <w:autoSpaceDN w:val="0"/>
              <w:adjustRightInd w:val="0"/>
              <w:jc w:val="center"/>
              <w:rPr>
                <w:rFonts w:ascii="Arial" w:hAnsi="Arial" w:cs="Arial"/>
                <w:i/>
                <w:sz w:val="19"/>
                <w:szCs w:val="19"/>
                <w:lang w:eastAsia="es-MX"/>
              </w:rPr>
            </w:pPr>
          </w:p>
          <w:p w:rsidR="000F61AB" w:rsidRPr="00B07C27" w:rsidRDefault="000F61AB" w:rsidP="003E624C">
            <w:pPr>
              <w:autoSpaceDE w:val="0"/>
              <w:autoSpaceDN w:val="0"/>
              <w:adjustRightInd w:val="0"/>
              <w:jc w:val="center"/>
              <w:rPr>
                <w:rFonts w:ascii="Arial" w:hAnsi="Arial" w:cs="Arial"/>
                <w:i/>
                <w:sz w:val="19"/>
                <w:szCs w:val="19"/>
                <w:lang w:eastAsia="es-MX"/>
              </w:rPr>
            </w:pPr>
            <w:r w:rsidRPr="00B07C27">
              <w:rPr>
                <w:rFonts w:ascii="Arial" w:hAnsi="Arial" w:cs="Arial"/>
                <w:i/>
                <w:sz w:val="19"/>
                <w:szCs w:val="19"/>
                <w:lang w:eastAsia="es-MX"/>
              </w:rPr>
              <w:t>16.50</w:t>
            </w:r>
          </w:p>
        </w:tc>
      </w:tr>
      <w:tr w:rsidR="000F61AB" w:rsidRPr="00B07C27" w:rsidTr="003E624C">
        <w:trPr>
          <w:trHeight w:val="374"/>
        </w:trPr>
        <w:tc>
          <w:tcPr>
            <w:tcW w:w="518" w:type="dxa"/>
            <w:shd w:val="clear" w:color="000000" w:fill="FFFFFF"/>
            <w:noWrap/>
          </w:tcPr>
          <w:p w:rsidR="000F61AB" w:rsidRPr="00B07C27"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p)</w:t>
            </w:r>
          </w:p>
        </w:tc>
        <w:tc>
          <w:tcPr>
            <w:tcW w:w="4252" w:type="dxa"/>
            <w:shd w:val="clear" w:color="000000" w:fill="FFFFFF"/>
          </w:tcPr>
          <w:p w:rsidR="000F61AB" w:rsidRPr="00B07C27" w:rsidRDefault="000F61AB" w:rsidP="003E624C">
            <w:pPr>
              <w:autoSpaceDE w:val="0"/>
              <w:autoSpaceDN w:val="0"/>
              <w:adjustRightInd w:val="0"/>
              <w:jc w:val="both"/>
              <w:rPr>
                <w:rFonts w:ascii="Arial" w:hAnsi="Arial" w:cs="Arial"/>
                <w:i/>
                <w:sz w:val="19"/>
                <w:szCs w:val="19"/>
                <w:lang w:eastAsia="es-MX"/>
              </w:rPr>
            </w:pPr>
            <w:r w:rsidRPr="00B07C27">
              <w:rPr>
                <w:rFonts w:ascii="Arial" w:hAnsi="Arial" w:cs="Arial"/>
                <w:i/>
                <w:sz w:val="19"/>
                <w:szCs w:val="19"/>
                <w:lang w:eastAsia="es-MX"/>
              </w:rPr>
              <w:t>Informe de calificaciones parciales:</w:t>
            </w:r>
          </w:p>
        </w:tc>
        <w:tc>
          <w:tcPr>
            <w:tcW w:w="1843" w:type="dxa"/>
            <w:shd w:val="clear" w:color="000000" w:fill="FFFFFF"/>
            <w:noWrap/>
          </w:tcPr>
          <w:p w:rsidR="000F61AB" w:rsidRPr="00B07C27" w:rsidRDefault="000F61AB" w:rsidP="003E624C">
            <w:pPr>
              <w:autoSpaceDE w:val="0"/>
              <w:autoSpaceDN w:val="0"/>
              <w:adjustRightInd w:val="0"/>
              <w:jc w:val="center"/>
              <w:rPr>
                <w:rFonts w:ascii="Arial" w:hAnsi="Arial" w:cs="Arial"/>
                <w:i/>
                <w:sz w:val="19"/>
                <w:szCs w:val="19"/>
                <w:lang w:eastAsia="es-MX"/>
              </w:rPr>
            </w:pPr>
            <w:r w:rsidRPr="00B07C27">
              <w:rPr>
                <w:rFonts w:ascii="Arial" w:hAnsi="Arial" w:cs="Arial"/>
                <w:i/>
                <w:sz w:val="19"/>
                <w:szCs w:val="19"/>
                <w:lang w:eastAsia="es-MX"/>
              </w:rPr>
              <w:t>0.90</w:t>
            </w:r>
          </w:p>
        </w:tc>
      </w:tr>
      <w:tr w:rsidR="000F61AB" w:rsidRPr="00B07C27" w:rsidTr="003E624C">
        <w:trPr>
          <w:trHeight w:val="374"/>
        </w:trPr>
        <w:tc>
          <w:tcPr>
            <w:tcW w:w="518" w:type="dxa"/>
            <w:shd w:val="clear" w:color="000000" w:fill="FFFFFF"/>
            <w:noWrap/>
          </w:tcPr>
          <w:p w:rsidR="000F61AB" w:rsidRPr="00B07C27"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q)</w:t>
            </w:r>
          </w:p>
        </w:tc>
        <w:tc>
          <w:tcPr>
            <w:tcW w:w="4252" w:type="dxa"/>
            <w:shd w:val="clear" w:color="000000" w:fill="FFFFFF"/>
          </w:tcPr>
          <w:p w:rsidR="000F61AB" w:rsidRPr="00B07C27" w:rsidRDefault="000F61AB" w:rsidP="003E624C">
            <w:pPr>
              <w:autoSpaceDE w:val="0"/>
              <w:autoSpaceDN w:val="0"/>
              <w:adjustRightInd w:val="0"/>
              <w:jc w:val="both"/>
              <w:rPr>
                <w:rFonts w:ascii="Arial" w:hAnsi="Arial" w:cs="Arial"/>
                <w:i/>
                <w:sz w:val="19"/>
                <w:szCs w:val="19"/>
                <w:lang w:eastAsia="es-MX"/>
              </w:rPr>
            </w:pPr>
            <w:r w:rsidRPr="00B07C27">
              <w:rPr>
                <w:rFonts w:ascii="Arial" w:hAnsi="Arial" w:cs="Arial"/>
                <w:i/>
                <w:sz w:val="19"/>
                <w:szCs w:val="19"/>
                <w:lang w:eastAsia="es-MX"/>
              </w:rPr>
              <w:t>Constancia de historial académico:</w:t>
            </w:r>
          </w:p>
        </w:tc>
        <w:tc>
          <w:tcPr>
            <w:tcW w:w="1843" w:type="dxa"/>
            <w:shd w:val="clear" w:color="000000" w:fill="FFFFFF"/>
            <w:noWrap/>
          </w:tcPr>
          <w:p w:rsidR="000F61AB" w:rsidRPr="00B07C27" w:rsidRDefault="000F61AB" w:rsidP="003E624C">
            <w:pPr>
              <w:autoSpaceDE w:val="0"/>
              <w:autoSpaceDN w:val="0"/>
              <w:adjustRightInd w:val="0"/>
              <w:jc w:val="center"/>
              <w:rPr>
                <w:rFonts w:ascii="Arial" w:hAnsi="Arial" w:cs="Arial"/>
                <w:i/>
                <w:sz w:val="19"/>
                <w:szCs w:val="19"/>
                <w:lang w:eastAsia="es-MX"/>
              </w:rPr>
            </w:pPr>
            <w:r w:rsidRPr="00B07C27">
              <w:rPr>
                <w:rFonts w:ascii="Arial" w:hAnsi="Arial" w:cs="Arial"/>
                <w:i/>
                <w:sz w:val="19"/>
                <w:szCs w:val="19"/>
                <w:lang w:eastAsia="es-MX"/>
              </w:rPr>
              <w:t>0.90</w:t>
            </w:r>
          </w:p>
        </w:tc>
      </w:tr>
      <w:tr w:rsidR="000F61AB" w:rsidRPr="00B07C27" w:rsidTr="003E624C">
        <w:trPr>
          <w:trHeight w:val="340"/>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IV</w:t>
            </w:r>
          </w:p>
        </w:tc>
        <w:tc>
          <w:tcPr>
            <w:tcW w:w="581" w:type="dxa"/>
            <w:shd w:val="clear" w:color="000000" w:fill="FFFFFF"/>
            <w:noWrap/>
            <w:hideMark/>
          </w:tcPr>
          <w:p w:rsidR="000F61AB" w:rsidRPr="00B07C27" w:rsidRDefault="000F61AB" w:rsidP="003E624C">
            <w:pPr>
              <w:rPr>
                <w:rFonts w:ascii="Arial" w:hAnsi="Arial" w:cs="Arial"/>
                <w:i/>
                <w:sz w:val="19"/>
                <w:szCs w:val="19"/>
                <w:lang w:val="es-MX" w:eastAsia="es-MX"/>
              </w:rPr>
            </w:pPr>
            <w:r w:rsidRPr="00B07C27">
              <w:rPr>
                <w:rFonts w:ascii="Arial" w:hAnsi="Arial" w:cs="Arial"/>
                <w:i/>
                <w:sz w:val="19"/>
                <w:szCs w:val="19"/>
                <w:lang w:val="es-MX" w:eastAsia="es-MX"/>
              </w:rPr>
              <w:t> </w:t>
            </w:r>
          </w:p>
        </w:tc>
        <w:tc>
          <w:tcPr>
            <w:tcW w:w="4252" w:type="dxa"/>
            <w:shd w:val="clear" w:color="000000" w:fill="FFFFFF"/>
            <w:hideMark/>
          </w:tcPr>
          <w:p w:rsidR="000F61AB" w:rsidRPr="00B07C27" w:rsidRDefault="000F61AB" w:rsidP="003E624C">
            <w:pPr>
              <w:jc w:val="both"/>
              <w:rPr>
                <w:rFonts w:ascii="Arial" w:hAnsi="Arial" w:cs="Arial"/>
                <w:bCs/>
                <w:i/>
                <w:sz w:val="19"/>
                <w:szCs w:val="19"/>
                <w:lang w:val="es-MX" w:eastAsia="es-MX"/>
              </w:rPr>
            </w:pPr>
            <w:r w:rsidRPr="00B07C27">
              <w:rPr>
                <w:rFonts w:ascii="Arial" w:hAnsi="Arial" w:cs="Arial"/>
                <w:bCs/>
                <w:i/>
                <w:sz w:val="19"/>
                <w:szCs w:val="19"/>
                <w:lang w:eastAsia="es-MX"/>
              </w:rPr>
              <w:t>Educación inicial</w:t>
            </w:r>
            <w:r w:rsidRPr="00B07C27">
              <w:rPr>
                <w:rFonts w:ascii="Arial" w:hAnsi="Arial" w:cs="Arial"/>
                <w:bCs/>
                <w:i/>
                <w:sz w:val="19"/>
                <w:szCs w:val="19"/>
                <w:lang w:val="es-MX" w:eastAsia="es-MX"/>
              </w:rPr>
              <w:t>:</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 </w:t>
            </w:r>
          </w:p>
        </w:tc>
      </w:tr>
      <w:tr w:rsidR="000F61AB" w:rsidRPr="00B07C27" w:rsidTr="003E624C">
        <w:trPr>
          <w:trHeight w:val="601"/>
        </w:trPr>
        <w:tc>
          <w:tcPr>
            <w:tcW w:w="518" w:type="dxa"/>
            <w:shd w:val="clear" w:color="000000" w:fill="FFFFFF"/>
            <w:noWrap/>
          </w:tcPr>
          <w:p w:rsidR="000F61AB" w:rsidRPr="00B07C27"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B07C27" w:rsidRDefault="000F61AB" w:rsidP="003E624C">
            <w:pPr>
              <w:rPr>
                <w:rFonts w:ascii="Arial" w:hAnsi="Arial" w:cs="Arial"/>
                <w:i/>
                <w:sz w:val="19"/>
                <w:szCs w:val="19"/>
                <w:lang w:eastAsia="es-MX"/>
              </w:rPr>
            </w:pPr>
            <w:r w:rsidRPr="00B07C27">
              <w:rPr>
                <w:rFonts w:ascii="Arial" w:hAnsi="Arial" w:cs="Arial"/>
                <w:bCs/>
                <w:i/>
                <w:sz w:val="19"/>
                <w:szCs w:val="19"/>
                <w:lang w:eastAsia="es-MX"/>
              </w:rPr>
              <w:t>a)</w:t>
            </w:r>
          </w:p>
        </w:tc>
        <w:tc>
          <w:tcPr>
            <w:tcW w:w="4252" w:type="dxa"/>
            <w:shd w:val="clear" w:color="000000" w:fill="FFFFFF"/>
          </w:tcPr>
          <w:p w:rsidR="000F61AB" w:rsidRPr="00B07C27" w:rsidRDefault="000F61AB" w:rsidP="003E624C">
            <w:pPr>
              <w:autoSpaceDE w:val="0"/>
              <w:autoSpaceDN w:val="0"/>
              <w:adjustRightInd w:val="0"/>
              <w:jc w:val="both"/>
              <w:rPr>
                <w:rFonts w:ascii="Arial" w:hAnsi="Arial" w:cs="Arial"/>
                <w:bCs/>
                <w:i/>
                <w:sz w:val="19"/>
                <w:szCs w:val="19"/>
                <w:lang w:eastAsia="es-MX"/>
              </w:rPr>
            </w:pPr>
            <w:r w:rsidRPr="00B07C27">
              <w:rPr>
                <w:rFonts w:ascii="Arial" w:hAnsi="Arial" w:cs="Arial"/>
                <w:bCs/>
                <w:i/>
                <w:sz w:val="19"/>
                <w:szCs w:val="19"/>
                <w:lang w:eastAsia="es-MX"/>
              </w:rPr>
              <w:t>Autorización para impartir educación inicial, en cualquiera de sus modalidades y tipos:</w:t>
            </w:r>
          </w:p>
        </w:tc>
        <w:tc>
          <w:tcPr>
            <w:tcW w:w="1843" w:type="dxa"/>
            <w:shd w:val="clear" w:color="000000" w:fill="FFFFFF"/>
            <w:noWrap/>
          </w:tcPr>
          <w:p w:rsidR="000F61AB" w:rsidRPr="00B07C27" w:rsidRDefault="000F61AB" w:rsidP="003E624C">
            <w:pPr>
              <w:autoSpaceDE w:val="0"/>
              <w:autoSpaceDN w:val="0"/>
              <w:adjustRightInd w:val="0"/>
              <w:jc w:val="center"/>
              <w:rPr>
                <w:rFonts w:ascii="Arial" w:hAnsi="Arial" w:cs="Arial"/>
                <w:bCs/>
                <w:i/>
                <w:sz w:val="19"/>
                <w:szCs w:val="19"/>
                <w:lang w:eastAsia="es-MX"/>
              </w:rPr>
            </w:pPr>
          </w:p>
          <w:p w:rsidR="000F61AB" w:rsidRPr="00B07C27" w:rsidRDefault="000F61AB" w:rsidP="003E624C">
            <w:pPr>
              <w:autoSpaceDE w:val="0"/>
              <w:autoSpaceDN w:val="0"/>
              <w:adjustRightInd w:val="0"/>
              <w:jc w:val="center"/>
              <w:rPr>
                <w:rFonts w:ascii="Arial" w:hAnsi="Arial" w:cs="Arial"/>
                <w:bCs/>
                <w:i/>
                <w:sz w:val="19"/>
                <w:szCs w:val="19"/>
                <w:lang w:eastAsia="es-MX"/>
              </w:rPr>
            </w:pPr>
            <w:r w:rsidRPr="00B07C27">
              <w:rPr>
                <w:rFonts w:ascii="Arial" w:hAnsi="Arial" w:cs="Arial"/>
                <w:bCs/>
                <w:i/>
                <w:sz w:val="19"/>
                <w:szCs w:val="19"/>
                <w:lang w:eastAsia="es-MX"/>
              </w:rPr>
              <w:t>19.50</w:t>
            </w:r>
          </w:p>
        </w:tc>
      </w:tr>
      <w:tr w:rsidR="000F61AB" w:rsidRPr="00B07C27" w:rsidTr="003E624C">
        <w:trPr>
          <w:trHeight w:val="567"/>
        </w:trPr>
        <w:tc>
          <w:tcPr>
            <w:tcW w:w="518" w:type="dxa"/>
            <w:shd w:val="clear" w:color="000000" w:fill="FFFFFF"/>
            <w:noWrap/>
          </w:tcPr>
          <w:p w:rsidR="000F61AB" w:rsidRPr="00B07C27"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B07C27" w:rsidRDefault="000F61AB" w:rsidP="003E624C">
            <w:pPr>
              <w:rPr>
                <w:rFonts w:ascii="Arial" w:hAnsi="Arial" w:cs="Arial"/>
                <w:i/>
                <w:sz w:val="19"/>
                <w:szCs w:val="19"/>
                <w:lang w:eastAsia="es-MX"/>
              </w:rPr>
            </w:pPr>
            <w:r w:rsidRPr="00B07C27">
              <w:rPr>
                <w:rFonts w:ascii="Arial" w:hAnsi="Arial" w:cs="Arial"/>
                <w:bCs/>
                <w:i/>
                <w:sz w:val="19"/>
                <w:szCs w:val="19"/>
                <w:lang w:eastAsia="es-MX"/>
              </w:rPr>
              <w:t>b)</w:t>
            </w:r>
          </w:p>
        </w:tc>
        <w:tc>
          <w:tcPr>
            <w:tcW w:w="4252" w:type="dxa"/>
            <w:shd w:val="clear" w:color="000000" w:fill="FFFFFF"/>
          </w:tcPr>
          <w:p w:rsidR="000F61AB" w:rsidRPr="00B07C27" w:rsidRDefault="000F61AB" w:rsidP="003E624C">
            <w:pPr>
              <w:autoSpaceDE w:val="0"/>
              <w:autoSpaceDN w:val="0"/>
              <w:adjustRightInd w:val="0"/>
              <w:jc w:val="both"/>
              <w:rPr>
                <w:rFonts w:ascii="Arial" w:hAnsi="Arial" w:cs="Arial"/>
                <w:bCs/>
                <w:i/>
                <w:sz w:val="19"/>
                <w:szCs w:val="19"/>
                <w:lang w:eastAsia="es-MX"/>
              </w:rPr>
            </w:pPr>
            <w:r w:rsidRPr="00B07C27">
              <w:rPr>
                <w:rFonts w:ascii="Arial" w:hAnsi="Arial" w:cs="Arial"/>
                <w:bCs/>
                <w:i/>
                <w:sz w:val="19"/>
                <w:szCs w:val="19"/>
                <w:lang w:eastAsia="es-MX"/>
              </w:rPr>
              <w:t>Por el estudio y trámite de la solicitud de autorización para impartir educación inicial:</w:t>
            </w:r>
          </w:p>
        </w:tc>
        <w:tc>
          <w:tcPr>
            <w:tcW w:w="1843" w:type="dxa"/>
            <w:shd w:val="clear" w:color="000000" w:fill="FFFFFF"/>
            <w:noWrap/>
          </w:tcPr>
          <w:p w:rsidR="000F61AB" w:rsidRPr="00B07C27" w:rsidRDefault="000F61AB" w:rsidP="003E624C">
            <w:pPr>
              <w:autoSpaceDE w:val="0"/>
              <w:autoSpaceDN w:val="0"/>
              <w:adjustRightInd w:val="0"/>
              <w:jc w:val="center"/>
              <w:rPr>
                <w:rFonts w:ascii="Arial" w:hAnsi="Arial" w:cs="Arial"/>
                <w:i/>
                <w:sz w:val="19"/>
                <w:szCs w:val="19"/>
                <w:lang w:eastAsia="es-MX"/>
              </w:rPr>
            </w:pPr>
          </w:p>
          <w:p w:rsidR="000F61AB" w:rsidRPr="00B07C27" w:rsidRDefault="000F61AB" w:rsidP="003E624C">
            <w:pPr>
              <w:autoSpaceDE w:val="0"/>
              <w:autoSpaceDN w:val="0"/>
              <w:adjustRightInd w:val="0"/>
              <w:jc w:val="center"/>
              <w:rPr>
                <w:rFonts w:ascii="Arial" w:hAnsi="Arial" w:cs="Arial"/>
                <w:i/>
                <w:sz w:val="19"/>
                <w:szCs w:val="19"/>
                <w:lang w:eastAsia="es-MX"/>
              </w:rPr>
            </w:pPr>
            <w:r w:rsidRPr="00B07C27">
              <w:rPr>
                <w:rFonts w:ascii="Arial" w:hAnsi="Arial" w:cs="Arial"/>
                <w:i/>
                <w:sz w:val="19"/>
                <w:szCs w:val="19"/>
                <w:lang w:eastAsia="es-MX"/>
              </w:rPr>
              <w:t>16.50</w:t>
            </w:r>
          </w:p>
        </w:tc>
      </w:tr>
      <w:tr w:rsidR="000F61AB" w:rsidRPr="00B07C27" w:rsidTr="003E624C">
        <w:trPr>
          <w:trHeight w:val="844"/>
        </w:trPr>
        <w:tc>
          <w:tcPr>
            <w:tcW w:w="518" w:type="dxa"/>
            <w:shd w:val="clear" w:color="000000" w:fill="FFFFFF"/>
            <w:noWrap/>
          </w:tcPr>
          <w:p w:rsidR="000F61AB" w:rsidRPr="00B07C27"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B07C27" w:rsidRDefault="000F61AB" w:rsidP="003E624C">
            <w:pPr>
              <w:rPr>
                <w:rFonts w:ascii="Arial" w:hAnsi="Arial" w:cs="Arial"/>
                <w:i/>
                <w:sz w:val="19"/>
                <w:szCs w:val="19"/>
                <w:lang w:eastAsia="es-MX"/>
              </w:rPr>
            </w:pPr>
            <w:r w:rsidRPr="00B07C27">
              <w:rPr>
                <w:rFonts w:ascii="Arial" w:hAnsi="Arial" w:cs="Arial"/>
                <w:bCs/>
                <w:i/>
                <w:sz w:val="19"/>
                <w:szCs w:val="19"/>
                <w:lang w:eastAsia="es-MX"/>
              </w:rPr>
              <w:t>c)</w:t>
            </w:r>
          </w:p>
        </w:tc>
        <w:tc>
          <w:tcPr>
            <w:tcW w:w="4252" w:type="dxa"/>
            <w:shd w:val="clear" w:color="000000" w:fill="FFFFFF"/>
          </w:tcPr>
          <w:p w:rsidR="000F61AB" w:rsidRPr="00B07C27" w:rsidRDefault="000F61AB" w:rsidP="003E624C">
            <w:pPr>
              <w:autoSpaceDE w:val="0"/>
              <w:autoSpaceDN w:val="0"/>
              <w:adjustRightInd w:val="0"/>
              <w:jc w:val="both"/>
              <w:rPr>
                <w:rFonts w:ascii="Arial" w:hAnsi="Arial" w:cs="Arial"/>
                <w:bCs/>
                <w:i/>
                <w:sz w:val="19"/>
                <w:szCs w:val="19"/>
                <w:lang w:eastAsia="es-MX"/>
              </w:rPr>
            </w:pPr>
            <w:r w:rsidRPr="00B07C27">
              <w:rPr>
                <w:rFonts w:ascii="Arial" w:hAnsi="Arial" w:cs="Arial"/>
                <w:bCs/>
                <w:i/>
                <w:sz w:val="19"/>
                <w:szCs w:val="19"/>
                <w:lang w:eastAsia="es-MX"/>
              </w:rPr>
              <w:t>Por la resolución que recaiga respecto de la solicitud de autorización para impartir educación inicial:</w:t>
            </w:r>
          </w:p>
        </w:tc>
        <w:tc>
          <w:tcPr>
            <w:tcW w:w="1843" w:type="dxa"/>
            <w:shd w:val="clear" w:color="000000" w:fill="FFFFFF"/>
            <w:noWrap/>
          </w:tcPr>
          <w:p w:rsidR="000F61AB" w:rsidRPr="00B07C27" w:rsidRDefault="000F61AB" w:rsidP="003E624C">
            <w:pPr>
              <w:autoSpaceDE w:val="0"/>
              <w:autoSpaceDN w:val="0"/>
              <w:adjustRightInd w:val="0"/>
              <w:jc w:val="center"/>
              <w:rPr>
                <w:rFonts w:ascii="Arial" w:hAnsi="Arial" w:cs="Arial"/>
                <w:bCs/>
                <w:i/>
                <w:sz w:val="19"/>
                <w:szCs w:val="19"/>
                <w:lang w:eastAsia="es-MX"/>
              </w:rPr>
            </w:pPr>
          </w:p>
          <w:p w:rsidR="000F61AB" w:rsidRPr="00B07C27" w:rsidRDefault="000F61AB" w:rsidP="003E624C">
            <w:pPr>
              <w:autoSpaceDE w:val="0"/>
              <w:autoSpaceDN w:val="0"/>
              <w:adjustRightInd w:val="0"/>
              <w:jc w:val="center"/>
              <w:rPr>
                <w:rFonts w:ascii="Arial" w:hAnsi="Arial" w:cs="Arial"/>
                <w:bCs/>
                <w:i/>
                <w:sz w:val="19"/>
                <w:szCs w:val="19"/>
                <w:lang w:eastAsia="es-MX"/>
              </w:rPr>
            </w:pPr>
          </w:p>
          <w:p w:rsidR="000F61AB" w:rsidRPr="00B07C27" w:rsidRDefault="000F61AB" w:rsidP="003E624C">
            <w:pPr>
              <w:autoSpaceDE w:val="0"/>
              <w:autoSpaceDN w:val="0"/>
              <w:adjustRightInd w:val="0"/>
              <w:jc w:val="center"/>
              <w:rPr>
                <w:rFonts w:ascii="Arial" w:hAnsi="Arial" w:cs="Arial"/>
                <w:bCs/>
                <w:i/>
                <w:sz w:val="19"/>
                <w:szCs w:val="19"/>
                <w:lang w:eastAsia="es-MX"/>
              </w:rPr>
            </w:pPr>
            <w:r w:rsidRPr="00B07C27">
              <w:rPr>
                <w:rFonts w:ascii="Arial" w:hAnsi="Arial" w:cs="Arial"/>
                <w:bCs/>
                <w:i/>
                <w:sz w:val="19"/>
                <w:szCs w:val="19"/>
                <w:lang w:eastAsia="es-MX"/>
              </w:rPr>
              <w:t>3.00</w:t>
            </w:r>
          </w:p>
        </w:tc>
      </w:tr>
      <w:tr w:rsidR="000F61AB" w:rsidRPr="00B07C27" w:rsidTr="003E624C">
        <w:trPr>
          <w:trHeight w:val="587"/>
        </w:trPr>
        <w:tc>
          <w:tcPr>
            <w:tcW w:w="518" w:type="dxa"/>
            <w:shd w:val="clear" w:color="000000" w:fill="FFFFFF"/>
            <w:noWrap/>
          </w:tcPr>
          <w:p w:rsidR="000F61AB" w:rsidRPr="00B07C27"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B07C27" w:rsidRDefault="000F61AB" w:rsidP="003E624C">
            <w:pPr>
              <w:rPr>
                <w:rFonts w:ascii="Arial" w:hAnsi="Arial" w:cs="Arial"/>
                <w:i/>
                <w:sz w:val="19"/>
                <w:szCs w:val="19"/>
                <w:lang w:eastAsia="es-MX"/>
              </w:rPr>
            </w:pPr>
            <w:r w:rsidRPr="00B07C27">
              <w:rPr>
                <w:rFonts w:ascii="Arial" w:hAnsi="Arial" w:cs="Arial"/>
                <w:bCs/>
                <w:i/>
                <w:sz w:val="19"/>
                <w:szCs w:val="19"/>
                <w:lang w:eastAsia="es-MX"/>
              </w:rPr>
              <w:t>d)</w:t>
            </w:r>
          </w:p>
        </w:tc>
        <w:tc>
          <w:tcPr>
            <w:tcW w:w="4252" w:type="dxa"/>
            <w:shd w:val="clear" w:color="000000" w:fill="FFFFFF"/>
          </w:tcPr>
          <w:p w:rsidR="000F61AB" w:rsidRPr="00B07C27" w:rsidRDefault="000F61AB" w:rsidP="003E624C">
            <w:pPr>
              <w:autoSpaceDE w:val="0"/>
              <w:autoSpaceDN w:val="0"/>
              <w:adjustRightInd w:val="0"/>
              <w:jc w:val="both"/>
              <w:rPr>
                <w:rFonts w:ascii="Arial" w:hAnsi="Arial" w:cs="Arial"/>
                <w:bCs/>
                <w:i/>
                <w:sz w:val="19"/>
                <w:szCs w:val="19"/>
                <w:lang w:eastAsia="es-MX"/>
              </w:rPr>
            </w:pPr>
            <w:r w:rsidRPr="00B07C27">
              <w:rPr>
                <w:rFonts w:ascii="Arial" w:hAnsi="Arial" w:cs="Arial"/>
                <w:bCs/>
                <w:i/>
                <w:sz w:val="19"/>
                <w:szCs w:val="19"/>
                <w:lang w:eastAsia="es-MX"/>
              </w:rPr>
              <w:t>Actualización y modificación de los acuerdos de autorización:</w:t>
            </w:r>
          </w:p>
        </w:tc>
        <w:tc>
          <w:tcPr>
            <w:tcW w:w="1843" w:type="dxa"/>
            <w:shd w:val="clear" w:color="000000" w:fill="FFFFFF"/>
            <w:noWrap/>
          </w:tcPr>
          <w:p w:rsidR="000F61AB" w:rsidRPr="00B07C27" w:rsidRDefault="000F61AB" w:rsidP="003E624C">
            <w:pPr>
              <w:autoSpaceDE w:val="0"/>
              <w:autoSpaceDN w:val="0"/>
              <w:adjustRightInd w:val="0"/>
              <w:jc w:val="center"/>
              <w:rPr>
                <w:rFonts w:ascii="Arial" w:hAnsi="Arial" w:cs="Arial"/>
                <w:bCs/>
                <w:i/>
                <w:sz w:val="19"/>
                <w:szCs w:val="19"/>
                <w:lang w:eastAsia="es-MX"/>
              </w:rPr>
            </w:pPr>
          </w:p>
          <w:p w:rsidR="000F61AB" w:rsidRPr="00B07C27" w:rsidRDefault="000F61AB" w:rsidP="003E624C">
            <w:pPr>
              <w:autoSpaceDE w:val="0"/>
              <w:autoSpaceDN w:val="0"/>
              <w:adjustRightInd w:val="0"/>
              <w:jc w:val="center"/>
              <w:rPr>
                <w:rFonts w:ascii="Arial" w:hAnsi="Arial" w:cs="Arial"/>
                <w:bCs/>
                <w:i/>
                <w:sz w:val="19"/>
                <w:szCs w:val="19"/>
                <w:lang w:eastAsia="es-MX"/>
              </w:rPr>
            </w:pPr>
            <w:r w:rsidRPr="00B07C27">
              <w:rPr>
                <w:rFonts w:ascii="Arial" w:hAnsi="Arial" w:cs="Arial"/>
                <w:bCs/>
                <w:i/>
                <w:sz w:val="19"/>
                <w:szCs w:val="19"/>
                <w:lang w:eastAsia="es-MX"/>
              </w:rPr>
              <w:t>16.50</w:t>
            </w:r>
          </w:p>
        </w:tc>
      </w:tr>
      <w:tr w:rsidR="000F61AB" w:rsidRPr="00B07C27" w:rsidTr="003E624C">
        <w:trPr>
          <w:trHeight w:val="553"/>
        </w:trPr>
        <w:tc>
          <w:tcPr>
            <w:tcW w:w="518" w:type="dxa"/>
            <w:shd w:val="clear" w:color="000000" w:fill="FFFFFF"/>
            <w:noWrap/>
          </w:tcPr>
          <w:p w:rsidR="000F61AB" w:rsidRPr="00B07C27"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B07C27" w:rsidRDefault="000F61AB" w:rsidP="003E624C">
            <w:pPr>
              <w:rPr>
                <w:rFonts w:ascii="Arial" w:hAnsi="Arial" w:cs="Arial"/>
                <w:i/>
                <w:sz w:val="19"/>
                <w:szCs w:val="19"/>
                <w:lang w:eastAsia="es-MX"/>
              </w:rPr>
            </w:pPr>
            <w:r w:rsidRPr="00B07C27">
              <w:rPr>
                <w:rFonts w:ascii="Arial" w:hAnsi="Arial" w:cs="Arial"/>
                <w:bCs/>
                <w:i/>
                <w:sz w:val="19"/>
                <w:szCs w:val="19"/>
                <w:lang w:eastAsia="es-MX"/>
              </w:rPr>
              <w:t>e)</w:t>
            </w:r>
          </w:p>
        </w:tc>
        <w:tc>
          <w:tcPr>
            <w:tcW w:w="4252" w:type="dxa"/>
            <w:shd w:val="clear" w:color="000000" w:fill="FFFFFF"/>
          </w:tcPr>
          <w:p w:rsidR="000F61AB" w:rsidRPr="00B07C27" w:rsidRDefault="000F61AB" w:rsidP="003E624C">
            <w:pPr>
              <w:autoSpaceDE w:val="0"/>
              <w:autoSpaceDN w:val="0"/>
              <w:adjustRightInd w:val="0"/>
              <w:jc w:val="both"/>
              <w:rPr>
                <w:rFonts w:ascii="Arial" w:hAnsi="Arial" w:cs="Arial"/>
                <w:bCs/>
                <w:i/>
                <w:sz w:val="19"/>
                <w:szCs w:val="19"/>
                <w:lang w:eastAsia="es-MX"/>
              </w:rPr>
            </w:pPr>
            <w:r w:rsidRPr="00B07C27">
              <w:rPr>
                <w:rFonts w:ascii="Arial" w:hAnsi="Arial" w:cs="Arial"/>
                <w:bCs/>
                <w:i/>
                <w:sz w:val="19"/>
                <w:szCs w:val="19"/>
                <w:lang w:eastAsia="es-MX"/>
              </w:rPr>
              <w:t>Renovación de la autorización otorgada para prestar los servicios de educación inicial:</w:t>
            </w:r>
          </w:p>
        </w:tc>
        <w:tc>
          <w:tcPr>
            <w:tcW w:w="1843" w:type="dxa"/>
            <w:shd w:val="clear" w:color="000000" w:fill="FFFFFF"/>
            <w:noWrap/>
          </w:tcPr>
          <w:p w:rsidR="000F61AB" w:rsidRPr="00B07C27" w:rsidRDefault="000F61AB" w:rsidP="003E624C">
            <w:pPr>
              <w:autoSpaceDE w:val="0"/>
              <w:autoSpaceDN w:val="0"/>
              <w:adjustRightInd w:val="0"/>
              <w:jc w:val="center"/>
              <w:rPr>
                <w:rFonts w:ascii="Arial" w:hAnsi="Arial" w:cs="Arial"/>
                <w:bCs/>
                <w:i/>
                <w:sz w:val="19"/>
                <w:szCs w:val="19"/>
                <w:lang w:eastAsia="es-MX"/>
              </w:rPr>
            </w:pPr>
          </w:p>
          <w:p w:rsidR="000F61AB" w:rsidRPr="00B07C27" w:rsidRDefault="000F61AB" w:rsidP="003E624C">
            <w:pPr>
              <w:autoSpaceDE w:val="0"/>
              <w:autoSpaceDN w:val="0"/>
              <w:adjustRightInd w:val="0"/>
              <w:jc w:val="center"/>
              <w:rPr>
                <w:rFonts w:ascii="Arial" w:hAnsi="Arial" w:cs="Arial"/>
                <w:bCs/>
                <w:i/>
                <w:sz w:val="19"/>
                <w:szCs w:val="19"/>
                <w:lang w:eastAsia="es-MX"/>
              </w:rPr>
            </w:pPr>
            <w:r w:rsidRPr="00B07C27">
              <w:rPr>
                <w:rFonts w:ascii="Arial" w:hAnsi="Arial" w:cs="Arial"/>
                <w:bCs/>
                <w:i/>
                <w:sz w:val="19"/>
                <w:szCs w:val="19"/>
                <w:lang w:eastAsia="es-MX"/>
              </w:rPr>
              <w:t>16.50</w:t>
            </w:r>
          </w:p>
        </w:tc>
      </w:tr>
      <w:tr w:rsidR="000F61AB" w:rsidRPr="00B07C27" w:rsidTr="003E624C">
        <w:trPr>
          <w:trHeight w:val="1001"/>
        </w:trPr>
        <w:tc>
          <w:tcPr>
            <w:tcW w:w="518" w:type="dxa"/>
            <w:shd w:val="clear" w:color="000000" w:fill="FFFFFF"/>
            <w:noWrap/>
          </w:tcPr>
          <w:p w:rsidR="000F61AB" w:rsidRPr="00B07C27"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B07C27" w:rsidRDefault="000F61AB" w:rsidP="003E624C">
            <w:pPr>
              <w:rPr>
                <w:rFonts w:ascii="Arial" w:hAnsi="Arial" w:cs="Arial"/>
                <w:i/>
                <w:sz w:val="19"/>
                <w:szCs w:val="19"/>
                <w:lang w:eastAsia="es-MX"/>
              </w:rPr>
            </w:pPr>
            <w:r w:rsidRPr="00B07C27">
              <w:rPr>
                <w:rFonts w:ascii="Arial" w:hAnsi="Arial" w:cs="Arial"/>
                <w:bCs/>
                <w:i/>
                <w:sz w:val="19"/>
                <w:szCs w:val="19"/>
                <w:lang w:eastAsia="es-MX"/>
              </w:rPr>
              <w:t>f)</w:t>
            </w:r>
          </w:p>
        </w:tc>
        <w:tc>
          <w:tcPr>
            <w:tcW w:w="4252" w:type="dxa"/>
            <w:shd w:val="clear" w:color="000000" w:fill="FFFFFF"/>
          </w:tcPr>
          <w:p w:rsidR="000F61AB" w:rsidRPr="00B07C27" w:rsidRDefault="000F61AB" w:rsidP="003E624C">
            <w:pPr>
              <w:autoSpaceDE w:val="0"/>
              <w:autoSpaceDN w:val="0"/>
              <w:adjustRightInd w:val="0"/>
              <w:jc w:val="both"/>
              <w:rPr>
                <w:rFonts w:ascii="Arial" w:hAnsi="Arial" w:cs="Arial"/>
                <w:bCs/>
                <w:i/>
                <w:sz w:val="19"/>
                <w:szCs w:val="19"/>
                <w:lang w:eastAsia="es-MX"/>
              </w:rPr>
            </w:pPr>
            <w:r w:rsidRPr="00B07C27">
              <w:rPr>
                <w:rFonts w:ascii="Arial" w:hAnsi="Arial" w:cs="Arial"/>
                <w:bCs/>
                <w:i/>
                <w:sz w:val="19"/>
                <w:szCs w:val="19"/>
                <w:lang w:eastAsia="es-MX"/>
              </w:rPr>
              <w:t>Visitas de verificación, inspección y vigilancia a los prestadores del servicio que cuenten con autorización para impartir educación inicial, por niño o niña:</w:t>
            </w:r>
          </w:p>
        </w:tc>
        <w:tc>
          <w:tcPr>
            <w:tcW w:w="1843" w:type="dxa"/>
            <w:shd w:val="clear" w:color="000000" w:fill="FFFFFF"/>
            <w:noWrap/>
          </w:tcPr>
          <w:p w:rsidR="000F61AB" w:rsidRPr="00B07C27" w:rsidRDefault="000F61AB" w:rsidP="003E624C">
            <w:pPr>
              <w:autoSpaceDE w:val="0"/>
              <w:autoSpaceDN w:val="0"/>
              <w:adjustRightInd w:val="0"/>
              <w:jc w:val="center"/>
              <w:rPr>
                <w:rFonts w:ascii="Arial" w:hAnsi="Arial" w:cs="Arial"/>
                <w:bCs/>
                <w:i/>
                <w:sz w:val="19"/>
                <w:szCs w:val="19"/>
                <w:lang w:eastAsia="es-MX"/>
              </w:rPr>
            </w:pPr>
            <w:r w:rsidRPr="00B07C27">
              <w:rPr>
                <w:rFonts w:ascii="Arial" w:hAnsi="Arial" w:cs="Arial"/>
                <w:bCs/>
                <w:i/>
                <w:sz w:val="19"/>
                <w:szCs w:val="19"/>
                <w:lang w:eastAsia="es-MX"/>
              </w:rPr>
              <w:t>0.90</w:t>
            </w:r>
          </w:p>
        </w:tc>
      </w:tr>
      <w:tr w:rsidR="000F61AB" w:rsidRPr="00B07C27" w:rsidTr="003E624C">
        <w:trPr>
          <w:trHeight w:val="703"/>
        </w:trPr>
        <w:tc>
          <w:tcPr>
            <w:tcW w:w="518" w:type="dxa"/>
            <w:shd w:val="clear" w:color="000000" w:fill="FFFFFF"/>
            <w:noWrap/>
          </w:tcPr>
          <w:p w:rsidR="000F61AB" w:rsidRPr="00B07C27"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B07C27" w:rsidRDefault="000F61AB" w:rsidP="003E624C">
            <w:pPr>
              <w:rPr>
                <w:rFonts w:ascii="Arial" w:hAnsi="Arial" w:cs="Arial"/>
                <w:i/>
                <w:sz w:val="19"/>
                <w:szCs w:val="19"/>
                <w:lang w:eastAsia="es-MX"/>
              </w:rPr>
            </w:pPr>
            <w:r w:rsidRPr="00B07C27">
              <w:rPr>
                <w:rFonts w:ascii="Arial" w:hAnsi="Arial" w:cs="Arial"/>
                <w:bCs/>
                <w:i/>
                <w:sz w:val="19"/>
                <w:szCs w:val="19"/>
                <w:lang w:eastAsia="es-MX"/>
              </w:rPr>
              <w:t>g)</w:t>
            </w:r>
          </w:p>
        </w:tc>
        <w:tc>
          <w:tcPr>
            <w:tcW w:w="4252" w:type="dxa"/>
            <w:shd w:val="clear" w:color="000000" w:fill="FFFFFF"/>
          </w:tcPr>
          <w:p w:rsidR="000F61AB" w:rsidRPr="00B07C27" w:rsidRDefault="000F61AB" w:rsidP="003E624C">
            <w:pPr>
              <w:autoSpaceDE w:val="0"/>
              <w:autoSpaceDN w:val="0"/>
              <w:adjustRightInd w:val="0"/>
              <w:jc w:val="both"/>
              <w:rPr>
                <w:rFonts w:ascii="Arial" w:hAnsi="Arial" w:cs="Arial"/>
                <w:bCs/>
                <w:i/>
                <w:sz w:val="19"/>
                <w:szCs w:val="19"/>
                <w:lang w:eastAsia="es-MX"/>
              </w:rPr>
            </w:pPr>
            <w:r w:rsidRPr="00B07C27">
              <w:rPr>
                <w:rFonts w:ascii="Arial" w:hAnsi="Arial" w:cs="Arial"/>
                <w:bCs/>
                <w:i/>
                <w:sz w:val="19"/>
                <w:szCs w:val="19"/>
                <w:lang w:eastAsia="es-MX"/>
              </w:rPr>
              <w:t>Revocación o terminación voluntaria de la autorización otorgada al prestador del servicio educativo:</w:t>
            </w:r>
          </w:p>
        </w:tc>
        <w:tc>
          <w:tcPr>
            <w:tcW w:w="1843" w:type="dxa"/>
            <w:shd w:val="clear" w:color="000000" w:fill="FFFFFF"/>
            <w:noWrap/>
          </w:tcPr>
          <w:p w:rsidR="000F61AB" w:rsidRPr="00B07C27" w:rsidRDefault="000F61AB" w:rsidP="003E624C">
            <w:pPr>
              <w:autoSpaceDE w:val="0"/>
              <w:autoSpaceDN w:val="0"/>
              <w:adjustRightInd w:val="0"/>
              <w:jc w:val="center"/>
              <w:rPr>
                <w:rFonts w:ascii="Arial" w:hAnsi="Arial" w:cs="Arial"/>
                <w:i/>
                <w:sz w:val="19"/>
                <w:szCs w:val="19"/>
                <w:lang w:eastAsia="es-MX"/>
              </w:rPr>
            </w:pPr>
            <w:r w:rsidRPr="00B07C27">
              <w:rPr>
                <w:rFonts w:ascii="Arial" w:hAnsi="Arial" w:cs="Arial"/>
                <w:i/>
                <w:sz w:val="19"/>
                <w:szCs w:val="19"/>
                <w:lang w:eastAsia="es-MX"/>
              </w:rPr>
              <w:t>16.50</w:t>
            </w:r>
          </w:p>
        </w:tc>
      </w:tr>
      <w:tr w:rsidR="000F61AB" w:rsidRPr="00B07C27" w:rsidTr="003E624C">
        <w:trPr>
          <w:trHeight w:val="340"/>
        </w:trPr>
        <w:tc>
          <w:tcPr>
            <w:tcW w:w="518" w:type="dxa"/>
            <w:shd w:val="clear" w:color="000000" w:fill="FFFFFF"/>
            <w:noWrap/>
          </w:tcPr>
          <w:p w:rsidR="000F61AB" w:rsidRPr="00B07C27"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B07C27" w:rsidRDefault="000F61AB" w:rsidP="003E624C">
            <w:pPr>
              <w:rPr>
                <w:rFonts w:ascii="Arial" w:hAnsi="Arial" w:cs="Arial"/>
                <w:i/>
                <w:sz w:val="19"/>
                <w:szCs w:val="19"/>
                <w:lang w:eastAsia="es-MX"/>
              </w:rPr>
            </w:pPr>
            <w:r w:rsidRPr="00B07C27">
              <w:rPr>
                <w:rFonts w:ascii="Arial" w:hAnsi="Arial" w:cs="Arial"/>
                <w:bCs/>
                <w:i/>
                <w:sz w:val="19"/>
                <w:szCs w:val="19"/>
                <w:lang w:eastAsia="es-MX"/>
              </w:rPr>
              <w:t>h)</w:t>
            </w:r>
          </w:p>
        </w:tc>
        <w:tc>
          <w:tcPr>
            <w:tcW w:w="4252" w:type="dxa"/>
            <w:shd w:val="clear" w:color="000000" w:fill="FFFFFF"/>
          </w:tcPr>
          <w:p w:rsidR="000F61AB" w:rsidRPr="00B07C27" w:rsidRDefault="000F61AB" w:rsidP="003E624C">
            <w:pPr>
              <w:autoSpaceDE w:val="0"/>
              <w:autoSpaceDN w:val="0"/>
              <w:adjustRightInd w:val="0"/>
              <w:jc w:val="both"/>
              <w:rPr>
                <w:rFonts w:ascii="Arial" w:hAnsi="Arial" w:cs="Arial"/>
                <w:bCs/>
                <w:i/>
                <w:sz w:val="19"/>
                <w:szCs w:val="19"/>
                <w:lang w:eastAsia="es-MX"/>
              </w:rPr>
            </w:pPr>
            <w:r w:rsidRPr="00B07C27">
              <w:rPr>
                <w:rFonts w:ascii="Arial" w:hAnsi="Arial" w:cs="Arial"/>
                <w:bCs/>
                <w:i/>
                <w:sz w:val="19"/>
                <w:szCs w:val="19"/>
                <w:lang w:eastAsia="es-MX"/>
              </w:rPr>
              <w:t>Expedición de constancias de liberación de responsabilidades relacionadas con el trámite de documentación escolar:</w:t>
            </w:r>
          </w:p>
        </w:tc>
        <w:tc>
          <w:tcPr>
            <w:tcW w:w="1843" w:type="dxa"/>
            <w:shd w:val="clear" w:color="000000" w:fill="FFFFFF"/>
            <w:noWrap/>
          </w:tcPr>
          <w:p w:rsidR="000F61AB" w:rsidRPr="00B07C27" w:rsidRDefault="000F61AB" w:rsidP="003E624C">
            <w:pPr>
              <w:autoSpaceDE w:val="0"/>
              <w:autoSpaceDN w:val="0"/>
              <w:adjustRightInd w:val="0"/>
              <w:jc w:val="center"/>
              <w:rPr>
                <w:rFonts w:ascii="Arial" w:hAnsi="Arial" w:cs="Arial"/>
                <w:i/>
                <w:sz w:val="19"/>
                <w:szCs w:val="19"/>
                <w:lang w:eastAsia="es-MX"/>
              </w:rPr>
            </w:pPr>
            <w:r w:rsidRPr="00B07C27">
              <w:rPr>
                <w:rFonts w:ascii="Arial" w:hAnsi="Arial" w:cs="Arial"/>
                <w:i/>
                <w:sz w:val="19"/>
                <w:szCs w:val="19"/>
                <w:lang w:eastAsia="es-MX"/>
              </w:rPr>
              <w:t>3.00</w:t>
            </w:r>
          </w:p>
        </w:tc>
      </w:tr>
      <w:tr w:rsidR="000F61AB" w:rsidRPr="00B07C27" w:rsidTr="003E624C">
        <w:trPr>
          <w:trHeight w:val="781"/>
        </w:trPr>
        <w:tc>
          <w:tcPr>
            <w:tcW w:w="518" w:type="dxa"/>
            <w:shd w:val="clear" w:color="000000" w:fill="FFFFFF"/>
            <w:noWrap/>
          </w:tcPr>
          <w:p w:rsidR="000F61AB" w:rsidRPr="00B07C27"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B07C27" w:rsidRDefault="000F61AB" w:rsidP="003E624C">
            <w:pPr>
              <w:rPr>
                <w:rFonts w:ascii="Arial" w:hAnsi="Arial" w:cs="Arial"/>
                <w:i/>
                <w:sz w:val="19"/>
                <w:szCs w:val="19"/>
                <w:lang w:eastAsia="es-MX"/>
              </w:rPr>
            </w:pPr>
            <w:r w:rsidRPr="00B07C27">
              <w:rPr>
                <w:rFonts w:ascii="Arial" w:hAnsi="Arial" w:cs="Arial"/>
                <w:bCs/>
                <w:i/>
                <w:sz w:val="19"/>
                <w:szCs w:val="19"/>
                <w:lang w:eastAsia="es-MX"/>
              </w:rPr>
              <w:t>i)</w:t>
            </w:r>
          </w:p>
        </w:tc>
        <w:tc>
          <w:tcPr>
            <w:tcW w:w="4252" w:type="dxa"/>
            <w:shd w:val="clear" w:color="000000" w:fill="FFFFFF"/>
          </w:tcPr>
          <w:p w:rsidR="000F61AB" w:rsidRPr="00B07C27" w:rsidRDefault="000F61AB" w:rsidP="003E624C">
            <w:pPr>
              <w:autoSpaceDE w:val="0"/>
              <w:autoSpaceDN w:val="0"/>
              <w:adjustRightInd w:val="0"/>
              <w:jc w:val="both"/>
              <w:rPr>
                <w:rFonts w:ascii="Arial" w:hAnsi="Arial" w:cs="Arial"/>
                <w:bCs/>
                <w:i/>
                <w:sz w:val="19"/>
                <w:szCs w:val="19"/>
                <w:lang w:eastAsia="es-MX"/>
              </w:rPr>
            </w:pPr>
            <w:r w:rsidRPr="00B07C27">
              <w:rPr>
                <w:rFonts w:ascii="Arial" w:hAnsi="Arial" w:cs="Arial"/>
                <w:bCs/>
                <w:i/>
                <w:sz w:val="19"/>
                <w:szCs w:val="19"/>
                <w:lang w:eastAsia="es-MX"/>
              </w:rPr>
              <w:t>Inscripción en el Registro Estatal de los Centros de Atención Infantil y/o en el Sistema Estatal de Información Educativa:</w:t>
            </w:r>
          </w:p>
        </w:tc>
        <w:tc>
          <w:tcPr>
            <w:tcW w:w="1843" w:type="dxa"/>
            <w:shd w:val="clear" w:color="000000" w:fill="FFFFFF"/>
            <w:noWrap/>
          </w:tcPr>
          <w:p w:rsidR="000F61AB" w:rsidRPr="00B07C27" w:rsidRDefault="000F61AB" w:rsidP="003E624C">
            <w:pPr>
              <w:autoSpaceDE w:val="0"/>
              <w:autoSpaceDN w:val="0"/>
              <w:adjustRightInd w:val="0"/>
              <w:jc w:val="center"/>
              <w:rPr>
                <w:rFonts w:ascii="Arial" w:hAnsi="Arial" w:cs="Arial"/>
                <w:i/>
                <w:sz w:val="19"/>
                <w:szCs w:val="19"/>
                <w:lang w:eastAsia="es-MX"/>
              </w:rPr>
            </w:pPr>
            <w:r w:rsidRPr="00B07C27">
              <w:rPr>
                <w:rFonts w:ascii="Arial" w:hAnsi="Arial" w:cs="Arial"/>
                <w:i/>
                <w:sz w:val="19"/>
                <w:szCs w:val="19"/>
                <w:lang w:eastAsia="es-MX"/>
              </w:rPr>
              <w:t>0.90</w:t>
            </w:r>
          </w:p>
        </w:tc>
      </w:tr>
      <w:tr w:rsidR="000F61AB" w:rsidRPr="00B07C27" w:rsidTr="003E624C">
        <w:trPr>
          <w:trHeight w:val="565"/>
        </w:trPr>
        <w:tc>
          <w:tcPr>
            <w:tcW w:w="518" w:type="dxa"/>
            <w:shd w:val="clear" w:color="000000" w:fill="FFFFFF"/>
            <w:noWrap/>
          </w:tcPr>
          <w:p w:rsidR="000F61AB" w:rsidRPr="00B07C27"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B07C27" w:rsidRDefault="000F61AB" w:rsidP="003E624C">
            <w:pPr>
              <w:rPr>
                <w:rFonts w:ascii="Arial" w:hAnsi="Arial" w:cs="Arial"/>
                <w:i/>
                <w:sz w:val="19"/>
                <w:szCs w:val="19"/>
                <w:lang w:eastAsia="es-MX"/>
              </w:rPr>
            </w:pPr>
            <w:r w:rsidRPr="00B07C27">
              <w:rPr>
                <w:rFonts w:ascii="Arial" w:hAnsi="Arial" w:cs="Arial"/>
                <w:bCs/>
                <w:i/>
                <w:sz w:val="19"/>
                <w:szCs w:val="19"/>
                <w:lang w:eastAsia="es-MX"/>
              </w:rPr>
              <w:t>j)</w:t>
            </w:r>
          </w:p>
        </w:tc>
        <w:tc>
          <w:tcPr>
            <w:tcW w:w="4252" w:type="dxa"/>
            <w:shd w:val="clear" w:color="000000" w:fill="FFFFFF"/>
          </w:tcPr>
          <w:p w:rsidR="000F61AB" w:rsidRPr="00B07C27" w:rsidRDefault="000F61AB" w:rsidP="003E624C">
            <w:pPr>
              <w:autoSpaceDE w:val="0"/>
              <w:autoSpaceDN w:val="0"/>
              <w:adjustRightInd w:val="0"/>
              <w:jc w:val="both"/>
              <w:rPr>
                <w:rFonts w:ascii="Arial" w:hAnsi="Arial" w:cs="Arial"/>
                <w:bCs/>
                <w:i/>
                <w:sz w:val="19"/>
                <w:szCs w:val="19"/>
                <w:lang w:eastAsia="es-MX"/>
              </w:rPr>
            </w:pPr>
            <w:r w:rsidRPr="00B07C27">
              <w:rPr>
                <w:rFonts w:ascii="Arial" w:hAnsi="Arial" w:cs="Arial"/>
                <w:bCs/>
                <w:i/>
                <w:sz w:val="19"/>
                <w:szCs w:val="19"/>
                <w:lang w:eastAsia="es-MX"/>
              </w:rPr>
              <w:t>Análisis de factibilidad por cada tipo o modalidad de que se trate:</w:t>
            </w:r>
          </w:p>
        </w:tc>
        <w:tc>
          <w:tcPr>
            <w:tcW w:w="1843" w:type="dxa"/>
            <w:shd w:val="clear" w:color="000000" w:fill="FFFFFF"/>
            <w:noWrap/>
          </w:tcPr>
          <w:p w:rsidR="000F61AB" w:rsidRPr="00B07C27" w:rsidRDefault="000F61AB" w:rsidP="003E624C">
            <w:pPr>
              <w:autoSpaceDE w:val="0"/>
              <w:autoSpaceDN w:val="0"/>
              <w:adjustRightInd w:val="0"/>
              <w:jc w:val="center"/>
              <w:rPr>
                <w:rFonts w:ascii="Arial" w:hAnsi="Arial" w:cs="Arial"/>
                <w:i/>
                <w:sz w:val="19"/>
                <w:szCs w:val="19"/>
                <w:lang w:eastAsia="es-MX"/>
              </w:rPr>
            </w:pPr>
            <w:r w:rsidRPr="00B07C27">
              <w:rPr>
                <w:rFonts w:ascii="Arial" w:hAnsi="Arial" w:cs="Arial"/>
                <w:i/>
                <w:sz w:val="19"/>
                <w:szCs w:val="19"/>
                <w:lang w:eastAsia="es-MX"/>
              </w:rPr>
              <w:t>16.50</w:t>
            </w:r>
          </w:p>
        </w:tc>
      </w:tr>
      <w:tr w:rsidR="000F61AB" w:rsidRPr="00B07C27" w:rsidTr="003E624C">
        <w:trPr>
          <w:trHeight w:val="715"/>
        </w:trPr>
        <w:tc>
          <w:tcPr>
            <w:tcW w:w="518" w:type="dxa"/>
            <w:shd w:val="clear" w:color="000000" w:fill="FFFFFF"/>
            <w:noWrap/>
          </w:tcPr>
          <w:p w:rsidR="000F61AB" w:rsidRPr="00B07C27"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B07C27" w:rsidRDefault="000F61AB" w:rsidP="003E624C">
            <w:pPr>
              <w:rPr>
                <w:rFonts w:ascii="Arial" w:hAnsi="Arial" w:cs="Arial"/>
                <w:i/>
                <w:sz w:val="19"/>
                <w:szCs w:val="19"/>
                <w:lang w:eastAsia="es-MX"/>
              </w:rPr>
            </w:pPr>
            <w:r w:rsidRPr="00B07C27">
              <w:rPr>
                <w:rFonts w:ascii="Arial" w:hAnsi="Arial" w:cs="Arial"/>
                <w:bCs/>
                <w:i/>
                <w:sz w:val="19"/>
                <w:szCs w:val="19"/>
                <w:lang w:eastAsia="es-MX"/>
              </w:rPr>
              <w:t>k)</w:t>
            </w:r>
          </w:p>
        </w:tc>
        <w:tc>
          <w:tcPr>
            <w:tcW w:w="4252" w:type="dxa"/>
            <w:shd w:val="clear" w:color="000000" w:fill="FFFFFF"/>
          </w:tcPr>
          <w:p w:rsidR="000F61AB" w:rsidRPr="00B07C27" w:rsidRDefault="000F61AB" w:rsidP="003E624C">
            <w:pPr>
              <w:autoSpaceDE w:val="0"/>
              <w:autoSpaceDN w:val="0"/>
              <w:adjustRightInd w:val="0"/>
              <w:jc w:val="both"/>
              <w:rPr>
                <w:rFonts w:ascii="Arial" w:hAnsi="Arial" w:cs="Arial"/>
                <w:bCs/>
                <w:i/>
                <w:sz w:val="19"/>
                <w:szCs w:val="19"/>
                <w:lang w:eastAsia="es-MX"/>
              </w:rPr>
            </w:pPr>
            <w:r w:rsidRPr="00B07C27">
              <w:rPr>
                <w:rFonts w:ascii="Arial" w:hAnsi="Arial" w:cs="Arial"/>
                <w:bCs/>
                <w:i/>
                <w:sz w:val="19"/>
                <w:szCs w:val="19"/>
                <w:lang w:eastAsia="es-MX"/>
              </w:rPr>
              <w:t>Impartición de curso especializado en servicios de atención, cuidado y desarrollo integral infantil:</w:t>
            </w:r>
          </w:p>
        </w:tc>
        <w:tc>
          <w:tcPr>
            <w:tcW w:w="1843" w:type="dxa"/>
            <w:shd w:val="clear" w:color="000000" w:fill="FFFFFF"/>
            <w:noWrap/>
          </w:tcPr>
          <w:p w:rsidR="000F61AB" w:rsidRPr="00B07C27" w:rsidRDefault="000F61AB" w:rsidP="003E624C">
            <w:pPr>
              <w:autoSpaceDE w:val="0"/>
              <w:autoSpaceDN w:val="0"/>
              <w:adjustRightInd w:val="0"/>
              <w:jc w:val="center"/>
              <w:rPr>
                <w:rFonts w:ascii="Arial" w:hAnsi="Arial" w:cs="Arial"/>
                <w:i/>
                <w:sz w:val="19"/>
                <w:szCs w:val="19"/>
                <w:lang w:eastAsia="es-MX"/>
              </w:rPr>
            </w:pPr>
            <w:r w:rsidRPr="00B07C27">
              <w:rPr>
                <w:rFonts w:ascii="Arial" w:hAnsi="Arial" w:cs="Arial"/>
                <w:i/>
                <w:sz w:val="19"/>
                <w:szCs w:val="19"/>
                <w:lang w:eastAsia="es-MX"/>
              </w:rPr>
              <w:t>10.90</w:t>
            </w:r>
          </w:p>
        </w:tc>
      </w:tr>
      <w:tr w:rsidR="000F61AB" w:rsidRPr="00B07C27" w:rsidTr="003E624C">
        <w:trPr>
          <w:trHeight w:val="340"/>
        </w:trPr>
        <w:tc>
          <w:tcPr>
            <w:tcW w:w="518" w:type="dxa"/>
            <w:shd w:val="clear" w:color="000000" w:fill="FFFFFF"/>
            <w:noWrap/>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V</w:t>
            </w:r>
          </w:p>
        </w:tc>
        <w:tc>
          <w:tcPr>
            <w:tcW w:w="581" w:type="dxa"/>
            <w:shd w:val="clear" w:color="000000" w:fill="FFFFFF"/>
            <w:noWrap/>
          </w:tcPr>
          <w:p w:rsidR="000F61AB" w:rsidRPr="00B07C27" w:rsidRDefault="000F61AB" w:rsidP="003E624C">
            <w:pPr>
              <w:rPr>
                <w:rFonts w:ascii="Arial" w:hAnsi="Arial" w:cs="Arial"/>
                <w:i/>
                <w:sz w:val="19"/>
                <w:szCs w:val="19"/>
                <w:lang w:val="es-MX" w:eastAsia="es-MX"/>
              </w:rPr>
            </w:pPr>
          </w:p>
        </w:tc>
        <w:tc>
          <w:tcPr>
            <w:tcW w:w="4252" w:type="dxa"/>
            <w:shd w:val="clear" w:color="000000" w:fill="FFFFFF"/>
          </w:tcPr>
          <w:p w:rsidR="000F61AB" w:rsidRPr="00B07C27" w:rsidRDefault="000F61AB" w:rsidP="003E624C">
            <w:pPr>
              <w:jc w:val="both"/>
              <w:rPr>
                <w:rFonts w:ascii="Arial" w:hAnsi="Arial" w:cs="Arial"/>
                <w:bCs/>
                <w:i/>
                <w:sz w:val="19"/>
                <w:szCs w:val="19"/>
                <w:lang w:eastAsia="es-MX"/>
              </w:rPr>
            </w:pPr>
            <w:r w:rsidRPr="00B07C27">
              <w:rPr>
                <w:rFonts w:ascii="Arial" w:hAnsi="Arial" w:cs="Arial"/>
                <w:bCs/>
                <w:i/>
                <w:sz w:val="19"/>
                <w:szCs w:val="19"/>
                <w:lang w:eastAsia="es-MX"/>
              </w:rPr>
              <w:t>Educación Normal Superior:</w:t>
            </w:r>
          </w:p>
        </w:tc>
        <w:tc>
          <w:tcPr>
            <w:tcW w:w="1843" w:type="dxa"/>
            <w:shd w:val="clear" w:color="000000" w:fill="FFFFFF"/>
            <w:noWrap/>
          </w:tcPr>
          <w:p w:rsidR="000F61AB" w:rsidRPr="00B07C27" w:rsidRDefault="000F61AB" w:rsidP="003E624C">
            <w:pPr>
              <w:ind w:left="-34" w:firstLine="34"/>
              <w:jc w:val="center"/>
              <w:rPr>
                <w:rFonts w:ascii="Arial" w:hAnsi="Arial" w:cs="Arial"/>
                <w:i/>
                <w:sz w:val="19"/>
                <w:szCs w:val="19"/>
                <w:lang w:val="es-MX" w:eastAsia="es-MX"/>
              </w:rPr>
            </w:pPr>
          </w:p>
        </w:tc>
      </w:tr>
      <w:tr w:rsidR="000F61AB" w:rsidRPr="00B07C27" w:rsidTr="003E624C">
        <w:trPr>
          <w:trHeight w:val="503"/>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a)</w:t>
            </w:r>
          </w:p>
        </w:tc>
        <w:tc>
          <w:tcPr>
            <w:tcW w:w="4252" w:type="dxa"/>
            <w:shd w:val="clear" w:color="000000" w:fill="FFFFFF"/>
            <w:hideMark/>
          </w:tcPr>
          <w:p w:rsidR="000F61AB" w:rsidRPr="00B07C27" w:rsidRDefault="000F61AB" w:rsidP="003E624C">
            <w:pPr>
              <w:jc w:val="both"/>
              <w:rPr>
                <w:rFonts w:ascii="Arial" w:hAnsi="Arial" w:cs="Arial"/>
                <w:i/>
                <w:sz w:val="19"/>
                <w:szCs w:val="19"/>
                <w:lang w:eastAsia="es-MX"/>
              </w:rPr>
            </w:pPr>
            <w:r w:rsidRPr="00B07C27">
              <w:rPr>
                <w:rFonts w:ascii="Arial" w:hAnsi="Arial" w:cs="Arial"/>
                <w:i/>
                <w:sz w:val="19"/>
                <w:szCs w:val="19"/>
                <w:lang w:eastAsia="es-MX"/>
              </w:rPr>
              <w:t>Autorización para impartir estudios con validez oficial del nivel superior:</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val="es-MX" w:eastAsia="es-MX"/>
              </w:rPr>
            </w:pPr>
          </w:p>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19.72</w:t>
            </w:r>
          </w:p>
        </w:tc>
      </w:tr>
      <w:tr w:rsidR="000F61AB" w:rsidRPr="00B07C27" w:rsidTr="003E624C">
        <w:trPr>
          <w:trHeight w:val="567"/>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b)</w:t>
            </w:r>
          </w:p>
        </w:tc>
        <w:tc>
          <w:tcPr>
            <w:tcW w:w="4252" w:type="dxa"/>
            <w:shd w:val="clear" w:color="000000" w:fill="FFFFFF"/>
            <w:hideMark/>
          </w:tcPr>
          <w:p w:rsidR="000F61AB" w:rsidRPr="00B07C27" w:rsidRDefault="000F61AB" w:rsidP="003E624C">
            <w:pPr>
              <w:jc w:val="both"/>
              <w:rPr>
                <w:rFonts w:ascii="Arial" w:hAnsi="Arial" w:cs="Arial"/>
                <w:i/>
                <w:sz w:val="19"/>
                <w:szCs w:val="19"/>
                <w:lang w:eastAsia="es-MX"/>
              </w:rPr>
            </w:pPr>
            <w:r w:rsidRPr="00B07C27">
              <w:rPr>
                <w:rFonts w:ascii="Arial" w:hAnsi="Arial" w:cs="Arial"/>
                <w:i/>
                <w:sz w:val="19"/>
                <w:szCs w:val="19"/>
                <w:lang w:eastAsia="es-MX"/>
              </w:rPr>
              <w:t>Reconocimiento de validez oficial de estudios de educación superior:</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val="es-MX" w:eastAsia="es-MX"/>
              </w:rPr>
            </w:pPr>
          </w:p>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152.90</w:t>
            </w:r>
          </w:p>
        </w:tc>
      </w:tr>
      <w:tr w:rsidR="000F61AB" w:rsidRPr="00B07C27" w:rsidTr="003E624C">
        <w:trPr>
          <w:trHeight w:val="567"/>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c)</w:t>
            </w:r>
          </w:p>
        </w:tc>
        <w:tc>
          <w:tcPr>
            <w:tcW w:w="4252" w:type="dxa"/>
            <w:shd w:val="clear" w:color="000000" w:fill="FFFFFF"/>
            <w:hideMark/>
          </w:tcPr>
          <w:p w:rsidR="000F61AB" w:rsidRPr="00B07C27" w:rsidRDefault="000F61AB" w:rsidP="003E624C">
            <w:pPr>
              <w:jc w:val="both"/>
              <w:rPr>
                <w:rFonts w:ascii="Arial" w:hAnsi="Arial" w:cs="Arial"/>
                <w:i/>
                <w:sz w:val="19"/>
                <w:szCs w:val="19"/>
                <w:lang w:eastAsia="es-MX"/>
              </w:rPr>
            </w:pPr>
            <w:r w:rsidRPr="00B07C27">
              <w:rPr>
                <w:rFonts w:ascii="Arial" w:hAnsi="Arial" w:cs="Arial"/>
                <w:i/>
                <w:sz w:val="19"/>
                <w:szCs w:val="19"/>
                <w:lang w:eastAsia="es-MX"/>
              </w:rPr>
              <w:t xml:space="preserve">Consulta de archivo escolar de educación superior: </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val="es-MX" w:eastAsia="es-MX"/>
              </w:rPr>
            </w:pPr>
          </w:p>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2.95</w:t>
            </w:r>
          </w:p>
        </w:tc>
      </w:tr>
      <w:tr w:rsidR="000F61AB" w:rsidRPr="00B07C27" w:rsidTr="003E624C">
        <w:trPr>
          <w:trHeight w:val="374"/>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d)</w:t>
            </w:r>
          </w:p>
        </w:tc>
        <w:tc>
          <w:tcPr>
            <w:tcW w:w="4252" w:type="dxa"/>
            <w:shd w:val="clear" w:color="000000" w:fill="FFFFFF"/>
            <w:hideMark/>
          </w:tcPr>
          <w:p w:rsidR="000F61AB" w:rsidRPr="00B07C27" w:rsidRDefault="000F61AB" w:rsidP="003E624C">
            <w:pPr>
              <w:jc w:val="both"/>
              <w:rPr>
                <w:rFonts w:ascii="Arial" w:hAnsi="Arial" w:cs="Arial"/>
                <w:i/>
                <w:sz w:val="19"/>
                <w:szCs w:val="19"/>
                <w:lang w:eastAsia="es-MX"/>
              </w:rPr>
            </w:pPr>
            <w:r w:rsidRPr="00B07C27">
              <w:rPr>
                <w:rFonts w:ascii="Arial" w:hAnsi="Arial" w:cs="Arial"/>
                <w:i/>
                <w:sz w:val="19"/>
                <w:szCs w:val="19"/>
                <w:lang w:eastAsia="es-MX"/>
              </w:rPr>
              <w:t xml:space="preserve">Equivalencia de estudios de nivel superior: </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17.85</w:t>
            </w:r>
          </w:p>
        </w:tc>
      </w:tr>
      <w:tr w:rsidR="000F61AB" w:rsidRPr="00B07C27" w:rsidTr="003E624C">
        <w:trPr>
          <w:trHeight w:val="828"/>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e)</w:t>
            </w:r>
          </w:p>
        </w:tc>
        <w:tc>
          <w:tcPr>
            <w:tcW w:w="4252" w:type="dxa"/>
            <w:shd w:val="clear" w:color="000000" w:fill="FFFFFF"/>
            <w:hideMark/>
          </w:tcPr>
          <w:p w:rsidR="000F61AB" w:rsidRPr="00B07C27" w:rsidRDefault="000F61AB" w:rsidP="003E624C">
            <w:pPr>
              <w:jc w:val="both"/>
              <w:rPr>
                <w:rFonts w:ascii="Arial" w:hAnsi="Arial" w:cs="Arial"/>
                <w:i/>
                <w:sz w:val="19"/>
                <w:szCs w:val="19"/>
                <w:lang w:eastAsia="es-MX"/>
              </w:rPr>
            </w:pPr>
            <w:r w:rsidRPr="00B07C27">
              <w:rPr>
                <w:rFonts w:ascii="Arial" w:hAnsi="Arial" w:cs="Arial"/>
                <w:i/>
                <w:sz w:val="19"/>
                <w:szCs w:val="19"/>
                <w:lang w:eastAsia="es-MX"/>
              </w:rPr>
              <w:t>Cambios a planes y programas de estudios de educación superior con reconocimiento de validez oficial de estudios:</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r w:rsidRPr="00B07C27">
              <w:rPr>
                <w:rFonts w:ascii="Arial" w:hAnsi="Arial" w:cs="Arial"/>
                <w:i/>
                <w:sz w:val="19"/>
                <w:szCs w:val="19"/>
                <w:lang w:eastAsia="es-MX"/>
              </w:rPr>
              <w:t>66.00</w:t>
            </w:r>
          </w:p>
        </w:tc>
      </w:tr>
      <w:tr w:rsidR="000F61AB" w:rsidRPr="00B07C27" w:rsidTr="003E624C">
        <w:trPr>
          <w:trHeight w:val="1291"/>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f)</w:t>
            </w:r>
          </w:p>
        </w:tc>
        <w:tc>
          <w:tcPr>
            <w:tcW w:w="4252" w:type="dxa"/>
            <w:shd w:val="clear" w:color="000000" w:fill="FFFFFF"/>
            <w:hideMark/>
          </w:tcPr>
          <w:p w:rsidR="000F61AB" w:rsidRPr="00B07C27" w:rsidRDefault="000F61AB" w:rsidP="003E624C">
            <w:pPr>
              <w:jc w:val="both"/>
              <w:rPr>
                <w:rFonts w:ascii="Arial" w:hAnsi="Arial" w:cs="Arial"/>
                <w:i/>
                <w:sz w:val="19"/>
                <w:szCs w:val="19"/>
                <w:lang w:eastAsia="es-MX"/>
              </w:rPr>
            </w:pPr>
            <w:r w:rsidRPr="00B07C27">
              <w:rPr>
                <w:rFonts w:ascii="Arial" w:hAnsi="Arial" w:cs="Arial"/>
                <w:i/>
                <w:sz w:val="19"/>
                <w:szCs w:val="19"/>
                <w:lang w:eastAsia="es-MX"/>
              </w:rPr>
              <w:t>Actualización de los acuerdos de reconocimiento de validez oficial de estudios de nivel superior por cambio de titular, domicilio, nombre de la institución, así como la actualización del plan y programas de estudios:</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r w:rsidRPr="00B07C27">
              <w:rPr>
                <w:rFonts w:ascii="Arial" w:hAnsi="Arial" w:cs="Arial"/>
                <w:i/>
                <w:sz w:val="19"/>
                <w:szCs w:val="19"/>
                <w:lang w:eastAsia="es-MX"/>
              </w:rPr>
              <w:t>66.00</w:t>
            </w:r>
          </w:p>
        </w:tc>
      </w:tr>
      <w:tr w:rsidR="000F61AB" w:rsidRPr="00B07C27" w:rsidTr="003E624C">
        <w:trPr>
          <w:trHeight w:val="775"/>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g)</w:t>
            </w:r>
          </w:p>
        </w:tc>
        <w:tc>
          <w:tcPr>
            <w:tcW w:w="4252" w:type="dxa"/>
            <w:shd w:val="clear" w:color="000000" w:fill="FFFFFF"/>
            <w:hideMark/>
          </w:tcPr>
          <w:p w:rsidR="000F61AB" w:rsidRPr="00B07C27" w:rsidRDefault="000F61AB" w:rsidP="003E624C">
            <w:pPr>
              <w:jc w:val="both"/>
              <w:rPr>
                <w:rFonts w:ascii="Arial" w:hAnsi="Arial" w:cs="Arial"/>
                <w:i/>
                <w:sz w:val="19"/>
                <w:szCs w:val="19"/>
                <w:lang w:eastAsia="es-MX"/>
              </w:rPr>
            </w:pPr>
            <w:r w:rsidRPr="00B07C27">
              <w:rPr>
                <w:rFonts w:ascii="Arial" w:hAnsi="Arial" w:cs="Arial"/>
                <w:i/>
                <w:sz w:val="19"/>
                <w:szCs w:val="19"/>
                <w:lang w:eastAsia="es-MX"/>
              </w:rPr>
              <w:t xml:space="preserve">Visitas de inspección y vigilancia a instituciones con reconocimiento de validez oficial de nivel superior, por alumno: </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r w:rsidRPr="00B07C27">
              <w:rPr>
                <w:rFonts w:ascii="Arial" w:hAnsi="Arial" w:cs="Arial"/>
                <w:i/>
                <w:sz w:val="19"/>
                <w:szCs w:val="19"/>
                <w:lang w:eastAsia="es-MX"/>
              </w:rPr>
              <w:t>1.10</w:t>
            </w:r>
          </w:p>
        </w:tc>
      </w:tr>
      <w:tr w:rsidR="000F61AB" w:rsidRPr="00B07C27" w:rsidTr="003E624C">
        <w:trPr>
          <w:trHeight w:val="1423"/>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h)</w:t>
            </w:r>
          </w:p>
        </w:tc>
        <w:tc>
          <w:tcPr>
            <w:tcW w:w="4252" w:type="dxa"/>
            <w:shd w:val="clear" w:color="000000" w:fill="FFFFFF"/>
            <w:hideMark/>
          </w:tcPr>
          <w:p w:rsidR="000F61AB" w:rsidRPr="00B07C27" w:rsidRDefault="000F61AB" w:rsidP="003E624C">
            <w:pPr>
              <w:jc w:val="both"/>
              <w:rPr>
                <w:rFonts w:ascii="Arial" w:hAnsi="Arial" w:cs="Arial"/>
                <w:i/>
                <w:sz w:val="19"/>
                <w:szCs w:val="19"/>
                <w:lang w:eastAsia="es-MX"/>
              </w:rPr>
            </w:pPr>
            <w:r w:rsidRPr="00B07C27">
              <w:rPr>
                <w:rFonts w:ascii="Arial" w:hAnsi="Arial" w:cs="Arial"/>
                <w:i/>
                <w:sz w:val="19"/>
                <w:szCs w:val="19"/>
                <w:lang w:eastAsia="es-MX"/>
              </w:rPr>
              <w:t xml:space="preserve">Expedición de Certificación de Acta de Examen Profesional de Licenciatura a egresados de Instituciones liquidadas y/o clausuradas con Autorización o Reconocimiento de Validez Oficial de Estudios otorgado por el Gobierno del Estado de Oaxaca: </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r w:rsidRPr="00B07C27">
              <w:rPr>
                <w:rFonts w:ascii="Arial" w:hAnsi="Arial" w:cs="Arial"/>
                <w:i/>
                <w:sz w:val="19"/>
                <w:szCs w:val="19"/>
                <w:lang w:eastAsia="es-MX"/>
              </w:rPr>
              <w:t>5.77</w:t>
            </w:r>
          </w:p>
        </w:tc>
      </w:tr>
      <w:tr w:rsidR="000F61AB" w:rsidRPr="00B07C27" w:rsidTr="003E624C">
        <w:trPr>
          <w:trHeight w:val="1173"/>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i)</w:t>
            </w:r>
          </w:p>
        </w:tc>
        <w:tc>
          <w:tcPr>
            <w:tcW w:w="4252" w:type="dxa"/>
            <w:shd w:val="clear" w:color="000000" w:fill="FFFFFF"/>
            <w:hideMark/>
          </w:tcPr>
          <w:p w:rsidR="000F61AB" w:rsidRPr="00B07C27" w:rsidRDefault="000F61AB" w:rsidP="003E624C">
            <w:pPr>
              <w:autoSpaceDE w:val="0"/>
              <w:autoSpaceDN w:val="0"/>
              <w:adjustRightInd w:val="0"/>
              <w:jc w:val="both"/>
              <w:rPr>
                <w:rFonts w:ascii="Arial" w:hAnsi="Arial" w:cs="Arial"/>
                <w:i/>
                <w:sz w:val="19"/>
                <w:szCs w:val="19"/>
                <w:lang w:eastAsia="es-MX"/>
              </w:rPr>
            </w:pPr>
            <w:r w:rsidRPr="00B07C27">
              <w:rPr>
                <w:rFonts w:ascii="Arial" w:hAnsi="Arial" w:cs="Arial"/>
                <w:i/>
                <w:sz w:val="19"/>
                <w:szCs w:val="19"/>
                <w:lang w:eastAsia="es-MX"/>
              </w:rPr>
              <w:t>Expedición de Certificación de Acta de Examen Profesional de Normal Primaria a egresados de Instituciones liquidadas y/o clausuradas con Autorización otorgado por el Gobierno del Estado de Oaxaca:</w:t>
            </w:r>
          </w:p>
        </w:tc>
        <w:tc>
          <w:tcPr>
            <w:tcW w:w="1843" w:type="dxa"/>
            <w:shd w:val="clear" w:color="000000" w:fill="FFFFFF"/>
            <w:noWrap/>
            <w:hideMark/>
          </w:tcPr>
          <w:p w:rsidR="000F61AB" w:rsidRPr="00B07C27" w:rsidRDefault="000F61AB" w:rsidP="003E624C">
            <w:pPr>
              <w:autoSpaceDE w:val="0"/>
              <w:autoSpaceDN w:val="0"/>
              <w:adjustRightInd w:val="0"/>
              <w:jc w:val="center"/>
              <w:rPr>
                <w:rFonts w:ascii="Arial" w:hAnsi="Arial" w:cs="Arial"/>
                <w:i/>
                <w:sz w:val="19"/>
                <w:szCs w:val="19"/>
                <w:lang w:eastAsia="es-MX"/>
              </w:rPr>
            </w:pPr>
          </w:p>
          <w:p w:rsidR="000F61AB" w:rsidRPr="00B07C27" w:rsidRDefault="000F61AB" w:rsidP="003E624C">
            <w:pPr>
              <w:autoSpaceDE w:val="0"/>
              <w:autoSpaceDN w:val="0"/>
              <w:adjustRightInd w:val="0"/>
              <w:jc w:val="center"/>
              <w:rPr>
                <w:rFonts w:ascii="Arial" w:hAnsi="Arial" w:cs="Arial"/>
                <w:i/>
                <w:sz w:val="19"/>
                <w:szCs w:val="19"/>
                <w:lang w:eastAsia="es-MX"/>
              </w:rPr>
            </w:pPr>
          </w:p>
          <w:p w:rsidR="000F61AB" w:rsidRPr="00B07C27" w:rsidRDefault="000F61AB" w:rsidP="003E624C">
            <w:pPr>
              <w:autoSpaceDE w:val="0"/>
              <w:autoSpaceDN w:val="0"/>
              <w:adjustRightInd w:val="0"/>
              <w:jc w:val="center"/>
              <w:rPr>
                <w:rFonts w:ascii="Arial" w:hAnsi="Arial" w:cs="Arial"/>
                <w:i/>
                <w:sz w:val="19"/>
                <w:szCs w:val="19"/>
                <w:lang w:eastAsia="es-MX"/>
              </w:rPr>
            </w:pPr>
          </w:p>
          <w:p w:rsidR="000F61AB" w:rsidRPr="00B07C27" w:rsidRDefault="000F61AB" w:rsidP="003E624C">
            <w:pPr>
              <w:autoSpaceDE w:val="0"/>
              <w:autoSpaceDN w:val="0"/>
              <w:adjustRightInd w:val="0"/>
              <w:jc w:val="center"/>
              <w:rPr>
                <w:rFonts w:ascii="Arial" w:hAnsi="Arial" w:cs="Arial"/>
                <w:i/>
                <w:sz w:val="19"/>
                <w:szCs w:val="19"/>
                <w:lang w:eastAsia="es-MX"/>
              </w:rPr>
            </w:pPr>
          </w:p>
          <w:p w:rsidR="000F61AB" w:rsidRPr="00B07C27" w:rsidRDefault="000F61AB" w:rsidP="003E624C">
            <w:pPr>
              <w:autoSpaceDE w:val="0"/>
              <w:autoSpaceDN w:val="0"/>
              <w:adjustRightInd w:val="0"/>
              <w:jc w:val="center"/>
              <w:rPr>
                <w:rFonts w:ascii="Arial" w:hAnsi="Arial" w:cs="Arial"/>
                <w:i/>
                <w:sz w:val="19"/>
                <w:szCs w:val="19"/>
                <w:lang w:eastAsia="es-MX"/>
              </w:rPr>
            </w:pPr>
            <w:r w:rsidRPr="00B07C27">
              <w:rPr>
                <w:rFonts w:ascii="Arial" w:hAnsi="Arial" w:cs="Arial"/>
                <w:i/>
                <w:sz w:val="19"/>
                <w:szCs w:val="19"/>
                <w:lang w:eastAsia="es-MX"/>
              </w:rPr>
              <w:t>6.00</w:t>
            </w:r>
          </w:p>
        </w:tc>
      </w:tr>
      <w:tr w:rsidR="000F61AB" w:rsidRPr="00B07C27" w:rsidTr="003E624C">
        <w:trPr>
          <w:trHeight w:val="1915"/>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j)</w:t>
            </w:r>
          </w:p>
        </w:tc>
        <w:tc>
          <w:tcPr>
            <w:tcW w:w="4252" w:type="dxa"/>
            <w:shd w:val="clear" w:color="000000" w:fill="FFFFFF"/>
            <w:hideMark/>
          </w:tcPr>
          <w:p w:rsidR="000F61AB" w:rsidRPr="00B07C27" w:rsidRDefault="000F61AB" w:rsidP="003E624C">
            <w:pPr>
              <w:jc w:val="both"/>
              <w:rPr>
                <w:rFonts w:ascii="Arial" w:hAnsi="Arial" w:cs="Arial"/>
                <w:i/>
                <w:sz w:val="19"/>
                <w:szCs w:val="19"/>
                <w:lang w:eastAsia="es-MX"/>
              </w:rPr>
            </w:pPr>
            <w:r w:rsidRPr="00B07C27">
              <w:rPr>
                <w:rFonts w:ascii="Arial" w:hAnsi="Arial" w:cs="Arial"/>
                <w:i/>
                <w:sz w:val="19"/>
                <w:szCs w:val="19"/>
                <w:lang w:eastAsia="es-MX"/>
              </w:rPr>
              <w:t xml:space="preserve">Expedición de Certificación de Estudios (Duplicado de Certificado de Terminación de Estudios o Certificado Parcial) de Educación Superior (Licenciatura) a egresados de Instituciones liquidadas y/o clausuradas con Autorización o Reconocimiento de Validez Oficial de Estudios otorgado por el Gobierno del Estado de Oaxaca: </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r w:rsidRPr="00B07C27">
              <w:rPr>
                <w:rFonts w:ascii="Arial" w:hAnsi="Arial" w:cs="Arial"/>
                <w:i/>
                <w:sz w:val="19"/>
                <w:szCs w:val="19"/>
                <w:lang w:eastAsia="es-MX"/>
              </w:rPr>
              <w:t>4.94</w:t>
            </w:r>
          </w:p>
        </w:tc>
      </w:tr>
      <w:tr w:rsidR="000F61AB" w:rsidRPr="00B07C27" w:rsidTr="003E624C">
        <w:trPr>
          <w:trHeight w:val="1417"/>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lastRenderedPageBreak/>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k)</w:t>
            </w:r>
          </w:p>
        </w:tc>
        <w:tc>
          <w:tcPr>
            <w:tcW w:w="4252" w:type="dxa"/>
            <w:shd w:val="clear" w:color="000000" w:fill="FFFFFF"/>
            <w:hideMark/>
          </w:tcPr>
          <w:p w:rsidR="000F61AB" w:rsidRPr="00B07C27" w:rsidRDefault="000F61AB" w:rsidP="003E624C">
            <w:pPr>
              <w:autoSpaceDE w:val="0"/>
              <w:autoSpaceDN w:val="0"/>
              <w:adjustRightInd w:val="0"/>
              <w:jc w:val="both"/>
              <w:rPr>
                <w:rFonts w:ascii="Arial" w:hAnsi="Arial" w:cs="Arial"/>
                <w:i/>
                <w:sz w:val="19"/>
                <w:szCs w:val="19"/>
                <w:lang w:eastAsia="es-MX"/>
              </w:rPr>
            </w:pPr>
            <w:r w:rsidRPr="00B07C27">
              <w:rPr>
                <w:rFonts w:ascii="Arial" w:hAnsi="Arial" w:cs="Arial"/>
                <w:i/>
                <w:sz w:val="19"/>
                <w:szCs w:val="19"/>
                <w:lang w:eastAsia="es-MX"/>
              </w:rPr>
              <w:t>Expedición de Certificación de Estudios (Duplicado de Certificado de Terminación de Estudios o Certificado Parcial) de Normal Primaria a egresados de Instituciones liquidadas y/o clausuradas con Autorización otorgado por el Gobierno del Estado de Oaxaca:</w:t>
            </w:r>
          </w:p>
        </w:tc>
        <w:tc>
          <w:tcPr>
            <w:tcW w:w="1843" w:type="dxa"/>
            <w:shd w:val="clear" w:color="000000" w:fill="FFFFFF"/>
            <w:noWrap/>
            <w:hideMark/>
          </w:tcPr>
          <w:p w:rsidR="000F61AB" w:rsidRPr="00B07C27" w:rsidRDefault="000F61AB" w:rsidP="003E624C">
            <w:pPr>
              <w:autoSpaceDE w:val="0"/>
              <w:autoSpaceDN w:val="0"/>
              <w:adjustRightInd w:val="0"/>
              <w:jc w:val="center"/>
              <w:rPr>
                <w:rFonts w:ascii="Arial" w:hAnsi="Arial" w:cs="Arial"/>
                <w:i/>
                <w:sz w:val="19"/>
                <w:szCs w:val="19"/>
                <w:lang w:eastAsia="es-MX"/>
              </w:rPr>
            </w:pPr>
          </w:p>
          <w:p w:rsidR="000F61AB" w:rsidRPr="00B07C27" w:rsidRDefault="000F61AB" w:rsidP="003E624C">
            <w:pPr>
              <w:autoSpaceDE w:val="0"/>
              <w:autoSpaceDN w:val="0"/>
              <w:adjustRightInd w:val="0"/>
              <w:jc w:val="center"/>
              <w:rPr>
                <w:rFonts w:ascii="Arial" w:hAnsi="Arial" w:cs="Arial"/>
                <w:i/>
                <w:sz w:val="19"/>
                <w:szCs w:val="19"/>
                <w:lang w:eastAsia="es-MX"/>
              </w:rPr>
            </w:pPr>
          </w:p>
          <w:p w:rsidR="000F61AB" w:rsidRPr="00B07C27" w:rsidRDefault="000F61AB" w:rsidP="003E624C">
            <w:pPr>
              <w:autoSpaceDE w:val="0"/>
              <w:autoSpaceDN w:val="0"/>
              <w:adjustRightInd w:val="0"/>
              <w:jc w:val="center"/>
              <w:rPr>
                <w:rFonts w:ascii="Arial" w:hAnsi="Arial" w:cs="Arial"/>
                <w:i/>
                <w:sz w:val="19"/>
                <w:szCs w:val="19"/>
                <w:lang w:eastAsia="es-MX"/>
              </w:rPr>
            </w:pPr>
          </w:p>
          <w:p w:rsidR="000F61AB" w:rsidRPr="00B07C27" w:rsidRDefault="000F61AB" w:rsidP="003E624C">
            <w:pPr>
              <w:autoSpaceDE w:val="0"/>
              <w:autoSpaceDN w:val="0"/>
              <w:adjustRightInd w:val="0"/>
              <w:jc w:val="center"/>
              <w:rPr>
                <w:rFonts w:ascii="Arial" w:hAnsi="Arial" w:cs="Arial"/>
                <w:i/>
                <w:sz w:val="19"/>
                <w:szCs w:val="19"/>
                <w:lang w:eastAsia="es-MX"/>
              </w:rPr>
            </w:pPr>
          </w:p>
          <w:p w:rsidR="000F61AB" w:rsidRPr="00B07C27" w:rsidRDefault="000F61AB" w:rsidP="003E624C">
            <w:pPr>
              <w:autoSpaceDE w:val="0"/>
              <w:autoSpaceDN w:val="0"/>
              <w:adjustRightInd w:val="0"/>
              <w:jc w:val="center"/>
              <w:rPr>
                <w:rFonts w:ascii="Arial" w:hAnsi="Arial" w:cs="Arial"/>
                <w:i/>
                <w:sz w:val="19"/>
                <w:szCs w:val="19"/>
                <w:lang w:eastAsia="es-MX"/>
              </w:rPr>
            </w:pPr>
            <w:r w:rsidRPr="00B07C27">
              <w:rPr>
                <w:rFonts w:ascii="Arial" w:hAnsi="Arial" w:cs="Arial"/>
                <w:i/>
                <w:sz w:val="19"/>
                <w:szCs w:val="19"/>
                <w:lang w:eastAsia="es-MX"/>
              </w:rPr>
              <w:t>4.00</w:t>
            </w:r>
          </w:p>
        </w:tc>
      </w:tr>
      <w:tr w:rsidR="000F61AB" w:rsidRPr="00B07C27" w:rsidTr="003E624C">
        <w:trPr>
          <w:trHeight w:val="1848"/>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l)</w:t>
            </w:r>
          </w:p>
        </w:tc>
        <w:tc>
          <w:tcPr>
            <w:tcW w:w="4252" w:type="dxa"/>
            <w:shd w:val="clear" w:color="000000" w:fill="FFFFFF"/>
            <w:hideMark/>
          </w:tcPr>
          <w:p w:rsidR="000F61AB" w:rsidRPr="00B07C27" w:rsidRDefault="000F61AB" w:rsidP="003E624C">
            <w:pPr>
              <w:jc w:val="both"/>
              <w:rPr>
                <w:rFonts w:ascii="Arial" w:hAnsi="Arial" w:cs="Arial"/>
                <w:i/>
                <w:sz w:val="19"/>
                <w:szCs w:val="19"/>
                <w:lang w:eastAsia="es-MX"/>
              </w:rPr>
            </w:pPr>
            <w:r w:rsidRPr="00B07C27">
              <w:rPr>
                <w:rFonts w:ascii="Arial" w:hAnsi="Arial" w:cs="Arial"/>
                <w:i/>
                <w:sz w:val="19"/>
                <w:szCs w:val="19"/>
                <w:lang w:eastAsia="es-MX"/>
              </w:rPr>
              <w:t>Expedición de Certificación de Estudios (Duplicados de Certificado de Terminación de Estudios o Certificado Parcial de Educación Superior) (Posgrado) a egresados de Instituciones liquidadas y/o clausuradas con Autorización o Reconocimiento de Validez Oficial de Estudios otorgado por el Gobierno del Estado de Oaxaca:</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r w:rsidRPr="00B07C27">
              <w:rPr>
                <w:rFonts w:ascii="Arial" w:hAnsi="Arial" w:cs="Arial"/>
                <w:i/>
                <w:sz w:val="19"/>
                <w:szCs w:val="19"/>
                <w:lang w:eastAsia="es-MX"/>
              </w:rPr>
              <w:t>4.94</w:t>
            </w:r>
          </w:p>
        </w:tc>
      </w:tr>
      <w:tr w:rsidR="000F61AB" w:rsidRPr="00B07C27" w:rsidTr="003E624C">
        <w:trPr>
          <w:trHeight w:val="1280"/>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ll)</w:t>
            </w:r>
          </w:p>
        </w:tc>
        <w:tc>
          <w:tcPr>
            <w:tcW w:w="4252" w:type="dxa"/>
            <w:shd w:val="clear" w:color="000000" w:fill="FFFFFF"/>
            <w:hideMark/>
          </w:tcPr>
          <w:p w:rsidR="000F61AB" w:rsidRPr="00B07C27" w:rsidRDefault="000F61AB" w:rsidP="003E624C">
            <w:pPr>
              <w:jc w:val="both"/>
              <w:rPr>
                <w:rFonts w:ascii="Arial" w:hAnsi="Arial" w:cs="Arial"/>
                <w:i/>
                <w:sz w:val="19"/>
                <w:szCs w:val="19"/>
                <w:lang w:eastAsia="es-MX"/>
              </w:rPr>
            </w:pPr>
            <w:r w:rsidRPr="00B07C27">
              <w:rPr>
                <w:rFonts w:ascii="Arial" w:hAnsi="Arial" w:cs="Arial"/>
                <w:i/>
                <w:sz w:val="19"/>
                <w:szCs w:val="19"/>
                <w:lang w:eastAsia="es-MX"/>
              </w:rPr>
              <w:t>Expedición de Certificación de Título Profesional de Licenciatura a egresados de Instituciones liquidadas y/o clausuradas con Autorización o Reconocimiento de Validez Oficial de Estudios otorgado por el Gobierno del Estado de Oaxaca:</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r w:rsidRPr="00B07C27">
              <w:rPr>
                <w:rFonts w:ascii="Arial" w:hAnsi="Arial" w:cs="Arial"/>
                <w:i/>
                <w:sz w:val="19"/>
                <w:szCs w:val="19"/>
                <w:lang w:eastAsia="es-MX"/>
              </w:rPr>
              <w:t>5.77</w:t>
            </w:r>
          </w:p>
        </w:tc>
      </w:tr>
      <w:tr w:rsidR="000F61AB" w:rsidRPr="00B07C27" w:rsidTr="003E624C">
        <w:trPr>
          <w:trHeight w:val="986"/>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m)</w:t>
            </w:r>
          </w:p>
        </w:tc>
        <w:tc>
          <w:tcPr>
            <w:tcW w:w="4252" w:type="dxa"/>
            <w:shd w:val="clear" w:color="000000" w:fill="FFFFFF"/>
            <w:hideMark/>
          </w:tcPr>
          <w:p w:rsidR="000F61AB" w:rsidRPr="00B07C27" w:rsidRDefault="000F61AB" w:rsidP="003E624C">
            <w:pPr>
              <w:autoSpaceDE w:val="0"/>
              <w:autoSpaceDN w:val="0"/>
              <w:adjustRightInd w:val="0"/>
              <w:jc w:val="both"/>
              <w:rPr>
                <w:rFonts w:ascii="Arial" w:hAnsi="Arial" w:cs="Arial"/>
                <w:i/>
                <w:sz w:val="19"/>
                <w:szCs w:val="19"/>
                <w:lang w:eastAsia="es-MX"/>
              </w:rPr>
            </w:pPr>
            <w:r w:rsidRPr="00B07C27">
              <w:rPr>
                <w:rFonts w:ascii="Arial" w:hAnsi="Arial" w:cs="Arial"/>
                <w:i/>
                <w:sz w:val="19"/>
                <w:szCs w:val="19"/>
                <w:lang w:eastAsia="es-MX"/>
              </w:rPr>
              <w:t>Expedición de Certificación de Título Profesional de Normal Primaria a egresados de Instituciones liquidadas y/o clausuradas con Autorización otorgado por el Gobierno del Estado de Oaxaca:</w:t>
            </w:r>
          </w:p>
        </w:tc>
        <w:tc>
          <w:tcPr>
            <w:tcW w:w="1843" w:type="dxa"/>
            <w:shd w:val="clear" w:color="000000" w:fill="FFFFFF"/>
            <w:noWrap/>
            <w:hideMark/>
          </w:tcPr>
          <w:p w:rsidR="000F61AB" w:rsidRPr="00B07C27" w:rsidRDefault="000F61AB" w:rsidP="003E624C">
            <w:pPr>
              <w:autoSpaceDE w:val="0"/>
              <w:autoSpaceDN w:val="0"/>
              <w:adjustRightInd w:val="0"/>
              <w:jc w:val="center"/>
              <w:rPr>
                <w:rFonts w:ascii="Arial" w:hAnsi="Arial" w:cs="Arial"/>
                <w:i/>
                <w:sz w:val="19"/>
                <w:szCs w:val="19"/>
                <w:lang w:eastAsia="es-MX"/>
              </w:rPr>
            </w:pPr>
          </w:p>
          <w:p w:rsidR="000F61AB" w:rsidRPr="00B07C27" w:rsidRDefault="000F61AB" w:rsidP="003E624C">
            <w:pPr>
              <w:autoSpaceDE w:val="0"/>
              <w:autoSpaceDN w:val="0"/>
              <w:adjustRightInd w:val="0"/>
              <w:jc w:val="center"/>
              <w:rPr>
                <w:rFonts w:ascii="Arial" w:hAnsi="Arial" w:cs="Arial"/>
                <w:i/>
                <w:sz w:val="19"/>
                <w:szCs w:val="19"/>
                <w:lang w:eastAsia="es-MX"/>
              </w:rPr>
            </w:pPr>
          </w:p>
          <w:p w:rsidR="000F61AB" w:rsidRPr="00B07C27" w:rsidRDefault="000F61AB" w:rsidP="003E624C">
            <w:pPr>
              <w:autoSpaceDE w:val="0"/>
              <w:autoSpaceDN w:val="0"/>
              <w:adjustRightInd w:val="0"/>
              <w:jc w:val="center"/>
              <w:rPr>
                <w:rFonts w:ascii="Arial" w:hAnsi="Arial" w:cs="Arial"/>
                <w:i/>
                <w:sz w:val="19"/>
                <w:szCs w:val="19"/>
                <w:lang w:eastAsia="es-MX"/>
              </w:rPr>
            </w:pPr>
          </w:p>
          <w:p w:rsidR="000F61AB" w:rsidRPr="00B07C27" w:rsidRDefault="000F61AB" w:rsidP="003E624C">
            <w:pPr>
              <w:autoSpaceDE w:val="0"/>
              <w:autoSpaceDN w:val="0"/>
              <w:adjustRightInd w:val="0"/>
              <w:jc w:val="center"/>
              <w:rPr>
                <w:rFonts w:ascii="Arial" w:hAnsi="Arial" w:cs="Arial"/>
                <w:i/>
                <w:sz w:val="19"/>
                <w:szCs w:val="19"/>
                <w:lang w:eastAsia="es-MX"/>
              </w:rPr>
            </w:pPr>
            <w:r w:rsidRPr="00B07C27">
              <w:rPr>
                <w:rFonts w:ascii="Arial" w:hAnsi="Arial" w:cs="Arial"/>
                <w:i/>
                <w:sz w:val="19"/>
                <w:szCs w:val="19"/>
                <w:lang w:eastAsia="es-MX"/>
              </w:rPr>
              <w:t>6.00</w:t>
            </w:r>
          </w:p>
        </w:tc>
      </w:tr>
      <w:tr w:rsidR="000F61AB" w:rsidRPr="00B07C27" w:rsidTr="003E624C">
        <w:trPr>
          <w:trHeight w:val="1426"/>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n)</w:t>
            </w:r>
          </w:p>
        </w:tc>
        <w:tc>
          <w:tcPr>
            <w:tcW w:w="4252" w:type="dxa"/>
            <w:shd w:val="clear" w:color="000000" w:fill="FFFFFF"/>
            <w:hideMark/>
          </w:tcPr>
          <w:p w:rsidR="000F61AB" w:rsidRPr="00B07C27" w:rsidRDefault="000F61AB" w:rsidP="003E624C">
            <w:pPr>
              <w:jc w:val="both"/>
              <w:rPr>
                <w:rFonts w:ascii="Arial" w:hAnsi="Arial" w:cs="Arial"/>
                <w:i/>
                <w:sz w:val="19"/>
                <w:szCs w:val="19"/>
                <w:lang w:eastAsia="es-MX"/>
              </w:rPr>
            </w:pPr>
            <w:r w:rsidRPr="00B07C27">
              <w:rPr>
                <w:rFonts w:ascii="Arial" w:hAnsi="Arial" w:cs="Arial"/>
                <w:i/>
                <w:sz w:val="19"/>
                <w:szCs w:val="19"/>
                <w:lang w:eastAsia="es-MX"/>
              </w:rPr>
              <w:t xml:space="preserve">Expedición de Constancia de Antecedentes Escolares de estudios de Educación Superior (Licenciatura) cursados en Instituciones liquidadas y/o clausuradas con Autorización o Reconocimiento de Validez Oficial de Estudios otorgado por el Gobierno del Estado de Oaxaca: </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r w:rsidRPr="00B07C27">
              <w:rPr>
                <w:rFonts w:ascii="Arial" w:hAnsi="Arial" w:cs="Arial"/>
                <w:i/>
                <w:sz w:val="19"/>
                <w:szCs w:val="19"/>
                <w:lang w:eastAsia="es-MX"/>
              </w:rPr>
              <w:t>2.47</w:t>
            </w:r>
          </w:p>
        </w:tc>
      </w:tr>
      <w:tr w:rsidR="000F61AB" w:rsidRPr="00B07C27" w:rsidTr="003E624C">
        <w:trPr>
          <w:trHeight w:val="639"/>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ñ)</w:t>
            </w:r>
          </w:p>
        </w:tc>
        <w:tc>
          <w:tcPr>
            <w:tcW w:w="4252" w:type="dxa"/>
            <w:shd w:val="clear" w:color="000000" w:fill="FFFFFF"/>
            <w:hideMark/>
          </w:tcPr>
          <w:p w:rsidR="000F61AB" w:rsidRPr="00B07C27" w:rsidRDefault="000F61AB" w:rsidP="003E624C">
            <w:pPr>
              <w:jc w:val="both"/>
              <w:rPr>
                <w:rFonts w:ascii="Arial" w:hAnsi="Arial" w:cs="Arial"/>
                <w:i/>
                <w:sz w:val="19"/>
                <w:szCs w:val="19"/>
                <w:lang w:eastAsia="es-MX"/>
              </w:rPr>
            </w:pPr>
            <w:r w:rsidRPr="00B07C27">
              <w:rPr>
                <w:rFonts w:ascii="Arial" w:hAnsi="Arial" w:cs="Arial"/>
                <w:i/>
                <w:sz w:val="19"/>
                <w:szCs w:val="19"/>
                <w:lang w:eastAsia="es-MX"/>
              </w:rPr>
              <w:t xml:space="preserve">Expedición de Constancia de Antecedentes Escolares de estudios de Educación Superior (Posgrado) cursados en Instituciones liquidadas y/o clausuradas con Autorización o Reconocimiento de Validez Oficial de Estudios otorgado por el Gobierno del Estado de Oaxaca: </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r w:rsidRPr="00B07C27">
              <w:rPr>
                <w:rFonts w:ascii="Arial" w:hAnsi="Arial" w:cs="Arial"/>
                <w:i/>
                <w:sz w:val="19"/>
                <w:szCs w:val="19"/>
                <w:lang w:eastAsia="es-MX"/>
              </w:rPr>
              <w:t>2.47</w:t>
            </w:r>
          </w:p>
        </w:tc>
      </w:tr>
      <w:tr w:rsidR="000F61AB" w:rsidRPr="00B07C27" w:rsidTr="003E624C">
        <w:trPr>
          <w:trHeight w:val="1272"/>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o)</w:t>
            </w:r>
          </w:p>
        </w:tc>
        <w:tc>
          <w:tcPr>
            <w:tcW w:w="4252" w:type="dxa"/>
            <w:shd w:val="clear" w:color="000000" w:fill="FFFFFF"/>
            <w:hideMark/>
          </w:tcPr>
          <w:p w:rsidR="000F61AB" w:rsidRPr="00B07C27" w:rsidRDefault="000F61AB" w:rsidP="003E624C">
            <w:pPr>
              <w:jc w:val="both"/>
              <w:rPr>
                <w:rFonts w:ascii="Arial" w:hAnsi="Arial" w:cs="Arial"/>
                <w:i/>
                <w:sz w:val="19"/>
                <w:szCs w:val="19"/>
                <w:lang w:eastAsia="es-MX"/>
              </w:rPr>
            </w:pPr>
            <w:r w:rsidRPr="00B07C27">
              <w:rPr>
                <w:rFonts w:ascii="Arial" w:hAnsi="Arial" w:cs="Arial"/>
                <w:i/>
                <w:sz w:val="19"/>
                <w:szCs w:val="19"/>
                <w:lang w:eastAsia="es-MX"/>
              </w:rPr>
              <w:t xml:space="preserve">Otorgamiento de Título Profesional de Licenciatura a egresados de Instituciones liquidadas y/o clausuradas con Autorización o Reconocimiento de Validez Oficial de Estudios otorgado por el Gobierno del Estado de Oaxaca: </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r w:rsidRPr="00B07C27">
              <w:rPr>
                <w:rFonts w:ascii="Arial" w:hAnsi="Arial" w:cs="Arial"/>
                <w:i/>
                <w:sz w:val="19"/>
                <w:szCs w:val="19"/>
                <w:lang w:eastAsia="es-MX"/>
              </w:rPr>
              <w:t>19.52</w:t>
            </w:r>
          </w:p>
        </w:tc>
      </w:tr>
      <w:tr w:rsidR="000F61AB" w:rsidRPr="00B07C27" w:rsidTr="003E624C">
        <w:trPr>
          <w:trHeight w:val="992"/>
        </w:trPr>
        <w:tc>
          <w:tcPr>
            <w:tcW w:w="518" w:type="dxa"/>
            <w:shd w:val="clear" w:color="000000" w:fill="FFFFFF"/>
            <w:noWrap/>
          </w:tcPr>
          <w:p w:rsidR="000F61AB" w:rsidRPr="00B07C27"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p)</w:t>
            </w:r>
          </w:p>
        </w:tc>
        <w:tc>
          <w:tcPr>
            <w:tcW w:w="4252" w:type="dxa"/>
            <w:shd w:val="clear" w:color="000000" w:fill="FFFFFF"/>
          </w:tcPr>
          <w:p w:rsidR="000F61AB" w:rsidRPr="00B07C27" w:rsidRDefault="000F61AB" w:rsidP="003E624C">
            <w:pPr>
              <w:autoSpaceDE w:val="0"/>
              <w:autoSpaceDN w:val="0"/>
              <w:adjustRightInd w:val="0"/>
              <w:jc w:val="both"/>
              <w:rPr>
                <w:rFonts w:ascii="Arial" w:hAnsi="Arial" w:cs="Arial"/>
                <w:i/>
                <w:sz w:val="19"/>
                <w:szCs w:val="19"/>
                <w:lang w:eastAsia="es-MX"/>
              </w:rPr>
            </w:pPr>
            <w:r w:rsidRPr="00B07C27">
              <w:rPr>
                <w:rFonts w:ascii="Arial" w:hAnsi="Arial" w:cs="Arial"/>
                <w:i/>
                <w:sz w:val="19"/>
                <w:szCs w:val="19"/>
                <w:lang w:eastAsia="es-MX"/>
              </w:rPr>
              <w:t>Otorgamiento de Título Profesional de Normal Primaria a egresados de Instituciones liquidadas y/o clausuradas con Autorización otorgado por el Gobierno del Estado de Oaxaca:</w:t>
            </w:r>
          </w:p>
        </w:tc>
        <w:tc>
          <w:tcPr>
            <w:tcW w:w="1843" w:type="dxa"/>
            <w:shd w:val="clear" w:color="000000" w:fill="FFFFFF"/>
            <w:noWrap/>
          </w:tcPr>
          <w:p w:rsidR="000F61AB" w:rsidRPr="00B07C27" w:rsidRDefault="000F61AB" w:rsidP="003E624C">
            <w:pPr>
              <w:autoSpaceDE w:val="0"/>
              <w:autoSpaceDN w:val="0"/>
              <w:adjustRightInd w:val="0"/>
              <w:jc w:val="center"/>
              <w:rPr>
                <w:rFonts w:ascii="Arial" w:hAnsi="Arial" w:cs="Arial"/>
                <w:i/>
                <w:sz w:val="19"/>
                <w:szCs w:val="19"/>
                <w:lang w:eastAsia="es-MX"/>
              </w:rPr>
            </w:pPr>
          </w:p>
          <w:p w:rsidR="000F61AB" w:rsidRPr="00B07C27" w:rsidRDefault="000F61AB" w:rsidP="003E624C">
            <w:pPr>
              <w:autoSpaceDE w:val="0"/>
              <w:autoSpaceDN w:val="0"/>
              <w:adjustRightInd w:val="0"/>
              <w:jc w:val="center"/>
              <w:rPr>
                <w:rFonts w:ascii="Arial" w:hAnsi="Arial" w:cs="Arial"/>
                <w:i/>
                <w:sz w:val="19"/>
                <w:szCs w:val="19"/>
                <w:lang w:eastAsia="es-MX"/>
              </w:rPr>
            </w:pPr>
          </w:p>
          <w:p w:rsidR="000F61AB" w:rsidRPr="00B07C27" w:rsidRDefault="000F61AB" w:rsidP="003E624C">
            <w:pPr>
              <w:autoSpaceDE w:val="0"/>
              <w:autoSpaceDN w:val="0"/>
              <w:adjustRightInd w:val="0"/>
              <w:jc w:val="center"/>
              <w:rPr>
                <w:rFonts w:ascii="Arial" w:hAnsi="Arial" w:cs="Arial"/>
                <w:i/>
                <w:sz w:val="19"/>
                <w:szCs w:val="19"/>
                <w:lang w:eastAsia="es-MX"/>
              </w:rPr>
            </w:pPr>
          </w:p>
          <w:p w:rsidR="000F61AB" w:rsidRPr="00B07C27" w:rsidRDefault="000F61AB" w:rsidP="003E624C">
            <w:pPr>
              <w:autoSpaceDE w:val="0"/>
              <w:autoSpaceDN w:val="0"/>
              <w:adjustRightInd w:val="0"/>
              <w:jc w:val="center"/>
              <w:rPr>
                <w:rFonts w:ascii="Arial" w:hAnsi="Arial" w:cs="Arial"/>
                <w:i/>
                <w:sz w:val="19"/>
                <w:szCs w:val="19"/>
                <w:lang w:eastAsia="es-MX"/>
              </w:rPr>
            </w:pPr>
            <w:r w:rsidRPr="00B07C27">
              <w:rPr>
                <w:rFonts w:ascii="Arial" w:hAnsi="Arial" w:cs="Arial"/>
                <w:i/>
                <w:sz w:val="19"/>
                <w:szCs w:val="19"/>
                <w:lang w:eastAsia="es-MX"/>
              </w:rPr>
              <w:t>18.00</w:t>
            </w:r>
          </w:p>
        </w:tc>
      </w:tr>
      <w:tr w:rsidR="000F61AB" w:rsidRPr="00B07C27" w:rsidTr="003E624C">
        <w:trPr>
          <w:trHeight w:val="374"/>
        </w:trPr>
        <w:tc>
          <w:tcPr>
            <w:tcW w:w="518" w:type="dxa"/>
            <w:shd w:val="clear" w:color="000000" w:fill="FFFFFF"/>
            <w:noWrap/>
          </w:tcPr>
          <w:p w:rsidR="000F61AB" w:rsidRPr="00B07C27"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q)</w:t>
            </w:r>
          </w:p>
        </w:tc>
        <w:tc>
          <w:tcPr>
            <w:tcW w:w="4252" w:type="dxa"/>
            <w:shd w:val="clear" w:color="000000" w:fill="FFFFFF"/>
          </w:tcPr>
          <w:p w:rsidR="000F61AB" w:rsidRPr="00B07C27" w:rsidRDefault="000F61AB" w:rsidP="003E624C">
            <w:pPr>
              <w:jc w:val="both"/>
              <w:rPr>
                <w:rFonts w:ascii="Arial" w:hAnsi="Arial" w:cs="Arial"/>
                <w:i/>
                <w:sz w:val="19"/>
                <w:szCs w:val="19"/>
                <w:lang w:eastAsia="es-MX"/>
              </w:rPr>
            </w:pPr>
            <w:r w:rsidRPr="00B07C27">
              <w:rPr>
                <w:rFonts w:ascii="Arial" w:hAnsi="Arial" w:cs="Arial"/>
                <w:i/>
                <w:sz w:val="19"/>
                <w:szCs w:val="19"/>
                <w:lang w:eastAsia="es-MX"/>
              </w:rPr>
              <w:t xml:space="preserve">Revalidación de estudios: </w:t>
            </w:r>
          </w:p>
        </w:tc>
        <w:tc>
          <w:tcPr>
            <w:tcW w:w="1843" w:type="dxa"/>
            <w:shd w:val="clear" w:color="000000" w:fill="FFFFFF"/>
            <w:noWrap/>
          </w:tcPr>
          <w:p w:rsidR="000F61AB" w:rsidRPr="00B07C27" w:rsidRDefault="000F61AB" w:rsidP="003E624C">
            <w:pPr>
              <w:ind w:left="-34" w:firstLine="34"/>
              <w:jc w:val="center"/>
              <w:rPr>
                <w:rFonts w:ascii="Arial" w:hAnsi="Arial" w:cs="Arial"/>
                <w:i/>
                <w:sz w:val="19"/>
                <w:szCs w:val="19"/>
                <w:lang w:eastAsia="es-MX"/>
              </w:rPr>
            </w:pPr>
            <w:r w:rsidRPr="00B07C27">
              <w:rPr>
                <w:rFonts w:ascii="Arial" w:hAnsi="Arial" w:cs="Arial"/>
                <w:i/>
                <w:sz w:val="19"/>
                <w:szCs w:val="19"/>
                <w:lang w:eastAsia="es-MX"/>
              </w:rPr>
              <w:t>27.50</w:t>
            </w:r>
          </w:p>
        </w:tc>
      </w:tr>
      <w:tr w:rsidR="000F61AB" w:rsidRPr="00B07C27" w:rsidTr="003E624C">
        <w:trPr>
          <w:trHeight w:val="487"/>
        </w:trPr>
        <w:tc>
          <w:tcPr>
            <w:tcW w:w="518" w:type="dxa"/>
            <w:shd w:val="clear" w:color="000000" w:fill="FFFFFF"/>
            <w:noWrap/>
          </w:tcPr>
          <w:p w:rsidR="000F61AB" w:rsidRPr="00B07C27"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B07C27" w:rsidRDefault="000F61AB" w:rsidP="003E624C">
            <w:pPr>
              <w:jc w:val="center"/>
              <w:rPr>
                <w:rFonts w:ascii="Arial" w:hAnsi="Arial" w:cs="Arial"/>
                <w:i/>
                <w:sz w:val="19"/>
                <w:szCs w:val="19"/>
                <w:lang w:eastAsia="es-MX"/>
              </w:rPr>
            </w:pPr>
            <w:r w:rsidRPr="00B07C27">
              <w:rPr>
                <w:rFonts w:ascii="Arial" w:hAnsi="Arial" w:cs="Arial"/>
                <w:i/>
                <w:sz w:val="19"/>
                <w:szCs w:val="19"/>
                <w:lang w:eastAsia="es-MX"/>
              </w:rPr>
              <w:t>r)</w:t>
            </w:r>
          </w:p>
        </w:tc>
        <w:tc>
          <w:tcPr>
            <w:tcW w:w="4252" w:type="dxa"/>
            <w:shd w:val="clear" w:color="000000" w:fill="FFFFFF"/>
          </w:tcPr>
          <w:p w:rsidR="000F61AB" w:rsidRPr="00B07C27" w:rsidRDefault="000F61AB" w:rsidP="003E624C">
            <w:pPr>
              <w:jc w:val="both"/>
              <w:rPr>
                <w:rFonts w:ascii="Arial" w:hAnsi="Arial" w:cs="Arial"/>
                <w:i/>
                <w:sz w:val="19"/>
                <w:szCs w:val="19"/>
                <w:lang w:eastAsia="es-MX"/>
              </w:rPr>
            </w:pPr>
            <w:r w:rsidRPr="00B07C27">
              <w:rPr>
                <w:rFonts w:ascii="Arial" w:hAnsi="Arial" w:cs="Arial"/>
                <w:i/>
                <w:sz w:val="19"/>
                <w:szCs w:val="19"/>
                <w:lang w:eastAsia="es-MX"/>
              </w:rPr>
              <w:t>Examen extraordinario por materia de educación superior:</w:t>
            </w:r>
          </w:p>
        </w:tc>
        <w:tc>
          <w:tcPr>
            <w:tcW w:w="1843" w:type="dxa"/>
            <w:shd w:val="clear" w:color="000000" w:fill="FFFFFF"/>
            <w:noWrap/>
          </w:tcPr>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r w:rsidRPr="00B07C27">
              <w:rPr>
                <w:rFonts w:ascii="Arial" w:hAnsi="Arial" w:cs="Arial"/>
                <w:i/>
                <w:sz w:val="19"/>
                <w:szCs w:val="19"/>
                <w:lang w:eastAsia="es-MX"/>
              </w:rPr>
              <w:t>1.37</w:t>
            </w:r>
          </w:p>
        </w:tc>
      </w:tr>
      <w:tr w:rsidR="000F61AB" w:rsidRPr="00B07C27" w:rsidTr="003E624C">
        <w:trPr>
          <w:trHeight w:val="565"/>
        </w:trPr>
        <w:tc>
          <w:tcPr>
            <w:tcW w:w="518" w:type="dxa"/>
            <w:shd w:val="clear" w:color="000000" w:fill="FFFFFF"/>
            <w:noWrap/>
          </w:tcPr>
          <w:p w:rsidR="000F61AB" w:rsidRPr="00B07C27"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B07C27" w:rsidRDefault="000F61AB" w:rsidP="003E624C">
            <w:pPr>
              <w:jc w:val="center"/>
              <w:rPr>
                <w:rFonts w:ascii="Arial" w:hAnsi="Arial" w:cs="Arial"/>
                <w:i/>
                <w:sz w:val="19"/>
                <w:szCs w:val="19"/>
                <w:lang w:eastAsia="es-MX"/>
              </w:rPr>
            </w:pPr>
            <w:r w:rsidRPr="00B07C27">
              <w:rPr>
                <w:rFonts w:ascii="Arial" w:hAnsi="Arial" w:cs="Arial"/>
                <w:i/>
                <w:sz w:val="19"/>
                <w:szCs w:val="19"/>
                <w:lang w:eastAsia="es-MX"/>
              </w:rPr>
              <w:t>s)</w:t>
            </w:r>
          </w:p>
        </w:tc>
        <w:tc>
          <w:tcPr>
            <w:tcW w:w="4252" w:type="dxa"/>
            <w:shd w:val="clear" w:color="000000" w:fill="FFFFFF"/>
          </w:tcPr>
          <w:p w:rsidR="000F61AB" w:rsidRPr="00B07C27" w:rsidRDefault="000F61AB" w:rsidP="003E624C">
            <w:pPr>
              <w:jc w:val="both"/>
              <w:rPr>
                <w:rFonts w:ascii="Arial" w:hAnsi="Arial" w:cs="Arial"/>
                <w:i/>
                <w:sz w:val="19"/>
                <w:szCs w:val="19"/>
                <w:lang w:eastAsia="es-MX"/>
              </w:rPr>
            </w:pPr>
            <w:r w:rsidRPr="00B07C27">
              <w:rPr>
                <w:rFonts w:ascii="Arial" w:hAnsi="Arial" w:cs="Arial"/>
                <w:i/>
                <w:sz w:val="19"/>
                <w:szCs w:val="19"/>
                <w:lang w:eastAsia="es-MX"/>
              </w:rPr>
              <w:t>Examen a título de suficiencia por materia de educación superior:</w:t>
            </w:r>
          </w:p>
        </w:tc>
        <w:tc>
          <w:tcPr>
            <w:tcW w:w="1843" w:type="dxa"/>
            <w:shd w:val="clear" w:color="000000" w:fill="FFFFFF"/>
            <w:noWrap/>
          </w:tcPr>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r w:rsidRPr="00B07C27">
              <w:rPr>
                <w:rFonts w:ascii="Arial" w:hAnsi="Arial" w:cs="Arial"/>
                <w:i/>
                <w:sz w:val="19"/>
                <w:szCs w:val="19"/>
                <w:lang w:eastAsia="es-MX"/>
              </w:rPr>
              <w:t>2.00</w:t>
            </w:r>
          </w:p>
        </w:tc>
      </w:tr>
      <w:tr w:rsidR="000F61AB" w:rsidRPr="00B07C27" w:rsidTr="003E624C">
        <w:trPr>
          <w:trHeight w:val="374"/>
        </w:trPr>
        <w:tc>
          <w:tcPr>
            <w:tcW w:w="518" w:type="dxa"/>
            <w:shd w:val="clear" w:color="000000" w:fill="FFFFFF"/>
            <w:noWrap/>
          </w:tcPr>
          <w:p w:rsidR="000F61AB" w:rsidRPr="00B07C27"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B07C27" w:rsidRDefault="000F61AB" w:rsidP="003E624C">
            <w:pPr>
              <w:jc w:val="center"/>
              <w:rPr>
                <w:rFonts w:ascii="Arial" w:hAnsi="Arial" w:cs="Arial"/>
                <w:i/>
                <w:sz w:val="19"/>
                <w:szCs w:val="19"/>
                <w:lang w:eastAsia="es-MX"/>
              </w:rPr>
            </w:pPr>
            <w:r w:rsidRPr="00B07C27">
              <w:rPr>
                <w:rFonts w:ascii="Arial" w:hAnsi="Arial" w:cs="Arial"/>
                <w:i/>
                <w:sz w:val="19"/>
                <w:szCs w:val="19"/>
                <w:lang w:eastAsia="es-MX"/>
              </w:rPr>
              <w:t>t)</w:t>
            </w:r>
          </w:p>
        </w:tc>
        <w:tc>
          <w:tcPr>
            <w:tcW w:w="4252" w:type="dxa"/>
            <w:shd w:val="clear" w:color="000000" w:fill="FFFFFF"/>
          </w:tcPr>
          <w:p w:rsidR="000F61AB" w:rsidRPr="00B07C27" w:rsidRDefault="000F61AB" w:rsidP="003E624C">
            <w:pPr>
              <w:jc w:val="both"/>
              <w:rPr>
                <w:rFonts w:ascii="Arial" w:hAnsi="Arial" w:cs="Arial"/>
                <w:i/>
                <w:sz w:val="19"/>
                <w:szCs w:val="19"/>
                <w:lang w:eastAsia="es-MX"/>
              </w:rPr>
            </w:pPr>
            <w:r w:rsidRPr="00B07C27">
              <w:rPr>
                <w:rFonts w:ascii="Arial" w:hAnsi="Arial" w:cs="Arial"/>
                <w:i/>
                <w:sz w:val="19"/>
                <w:szCs w:val="19"/>
                <w:lang w:eastAsia="es-MX"/>
              </w:rPr>
              <w:t>Examen profesional o de grado:</w:t>
            </w:r>
          </w:p>
        </w:tc>
        <w:tc>
          <w:tcPr>
            <w:tcW w:w="1843" w:type="dxa"/>
            <w:shd w:val="clear" w:color="000000" w:fill="FFFFFF"/>
            <w:noWrap/>
          </w:tcPr>
          <w:p w:rsidR="000F61AB" w:rsidRPr="00B07C27" w:rsidRDefault="000F61AB" w:rsidP="003E624C">
            <w:pPr>
              <w:ind w:left="-34" w:firstLine="34"/>
              <w:jc w:val="center"/>
              <w:rPr>
                <w:rFonts w:ascii="Arial" w:hAnsi="Arial" w:cs="Arial"/>
                <w:i/>
                <w:sz w:val="19"/>
                <w:szCs w:val="19"/>
                <w:lang w:eastAsia="es-MX"/>
              </w:rPr>
            </w:pPr>
            <w:r w:rsidRPr="00B07C27">
              <w:rPr>
                <w:rFonts w:ascii="Arial" w:hAnsi="Arial" w:cs="Arial"/>
                <w:i/>
                <w:sz w:val="19"/>
                <w:szCs w:val="19"/>
                <w:lang w:eastAsia="es-MX"/>
              </w:rPr>
              <w:t>3.30</w:t>
            </w:r>
          </w:p>
        </w:tc>
      </w:tr>
      <w:tr w:rsidR="000F61AB" w:rsidRPr="00B07C27" w:rsidTr="003E624C">
        <w:trPr>
          <w:trHeight w:val="1188"/>
        </w:trPr>
        <w:tc>
          <w:tcPr>
            <w:tcW w:w="518" w:type="dxa"/>
            <w:shd w:val="clear" w:color="000000" w:fill="FFFFFF"/>
            <w:noWrap/>
          </w:tcPr>
          <w:p w:rsidR="000F61AB" w:rsidRPr="00B07C27"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B07C27" w:rsidRDefault="000F61AB" w:rsidP="003E624C">
            <w:pPr>
              <w:jc w:val="center"/>
              <w:rPr>
                <w:rFonts w:ascii="Arial" w:hAnsi="Arial" w:cs="Arial"/>
                <w:i/>
                <w:sz w:val="19"/>
                <w:szCs w:val="19"/>
                <w:lang w:eastAsia="es-MX"/>
              </w:rPr>
            </w:pPr>
            <w:r w:rsidRPr="00B07C27">
              <w:rPr>
                <w:rFonts w:ascii="Arial" w:hAnsi="Arial" w:cs="Arial"/>
                <w:i/>
                <w:sz w:val="19"/>
                <w:szCs w:val="19"/>
                <w:lang w:eastAsia="es-MX"/>
              </w:rPr>
              <w:t>u)</w:t>
            </w:r>
          </w:p>
        </w:tc>
        <w:tc>
          <w:tcPr>
            <w:tcW w:w="4252" w:type="dxa"/>
            <w:shd w:val="clear" w:color="000000" w:fill="FFFFFF"/>
          </w:tcPr>
          <w:p w:rsidR="000F61AB" w:rsidRPr="00B07C27" w:rsidRDefault="000F61AB" w:rsidP="003E624C">
            <w:pPr>
              <w:jc w:val="both"/>
              <w:rPr>
                <w:rFonts w:ascii="Arial" w:hAnsi="Arial" w:cs="Arial"/>
                <w:i/>
                <w:sz w:val="19"/>
                <w:szCs w:val="19"/>
                <w:lang w:eastAsia="es-MX"/>
              </w:rPr>
            </w:pPr>
            <w:r w:rsidRPr="00B07C27">
              <w:rPr>
                <w:rFonts w:ascii="Arial" w:hAnsi="Arial" w:cs="Arial"/>
                <w:i/>
                <w:sz w:val="19"/>
                <w:szCs w:val="19"/>
              </w:rPr>
              <w:t>Actualización de los acuerdos de reconocimiento de validez oficial por cambio de domicilio, titular, plan y programas de estudios, actualización de los mismos o nombre de la institución:</w:t>
            </w:r>
          </w:p>
        </w:tc>
        <w:tc>
          <w:tcPr>
            <w:tcW w:w="1843" w:type="dxa"/>
            <w:shd w:val="clear" w:color="000000" w:fill="FFFFFF"/>
            <w:noWrap/>
          </w:tcPr>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r w:rsidRPr="00B07C27">
              <w:rPr>
                <w:rFonts w:ascii="Arial" w:hAnsi="Arial" w:cs="Arial"/>
                <w:i/>
                <w:sz w:val="19"/>
                <w:szCs w:val="19"/>
                <w:lang w:eastAsia="es-MX"/>
              </w:rPr>
              <w:t> </w:t>
            </w:r>
          </w:p>
          <w:p w:rsidR="000F61AB" w:rsidRPr="00B07C27" w:rsidRDefault="000F61AB" w:rsidP="003E624C">
            <w:pPr>
              <w:ind w:left="-34" w:firstLine="34"/>
              <w:jc w:val="center"/>
              <w:rPr>
                <w:rFonts w:ascii="Arial" w:hAnsi="Arial" w:cs="Arial"/>
                <w:i/>
                <w:sz w:val="19"/>
                <w:szCs w:val="19"/>
                <w:lang w:eastAsia="es-MX"/>
              </w:rPr>
            </w:pPr>
            <w:r w:rsidRPr="00B07C27">
              <w:rPr>
                <w:rFonts w:ascii="Arial" w:hAnsi="Arial" w:cs="Arial"/>
                <w:i/>
                <w:sz w:val="19"/>
                <w:szCs w:val="19"/>
                <w:lang w:eastAsia="es-MX"/>
              </w:rPr>
              <w:t>19.72</w:t>
            </w:r>
          </w:p>
        </w:tc>
      </w:tr>
      <w:tr w:rsidR="000F61AB" w:rsidRPr="00B07C27" w:rsidTr="003E624C">
        <w:trPr>
          <w:trHeight w:val="567"/>
        </w:trPr>
        <w:tc>
          <w:tcPr>
            <w:tcW w:w="518" w:type="dxa"/>
            <w:shd w:val="clear" w:color="000000" w:fill="FFFFFF"/>
            <w:noWrap/>
          </w:tcPr>
          <w:p w:rsidR="000F61AB" w:rsidRPr="00B07C27"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B07C27" w:rsidRDefault="000F61AB" w:rsidP="003E624C">
            <w:pPr>
              <w:jc w:val="center"/>
              <w:rPr>
                <w:rFonts w:ascii="Arial" w:hAnsi="Arial" w:cs="Arial"/>
                <w:i/>
                <w:sz w:val="19"/>
                <w:szCs w:val="19"/>
                <w:lang w:eastAsia="es-MX"/>
              </w:rPr>
            </w:pPr>
            <w:r w:rsidRPr="00B07C27">
              <w:rPr>
                <w:rFonts w:ascii="Arial" w:hAnsi="Arial" w:cs="Arial"/>
                <w:i/>
                <w:sz w:val="19"/>
                <w:szCs w:val="19"/>
                <w:lang w:eastAsia="es-MX"/>
              </w:rPr>
              <w:t>v)</w:t>
            </w:r>
          </w:p>
        </w:tc>
        <w:tc>
          <w:tcPr>
            <w:tcW w:w="4252" w:type="dxa"/>
            <w:shd w:val="clear" w:color="000000" w:fill="FFFFFF"/>
          </w:tcPr>
          <w:p w:rsidR="000F61AB" w:rsidRPr="00B07C27" w:rsidRDefault="000F61AB" w:rsidP="003E624C">
            <w:pPr>
              <w:jc w:val="both"/>
              <w:rPr>
                <w:rFonts w:ascii="Arial" w:hAnsi="Arial" w:cs="Arial"/>
                <w:i/>
                <w:sz w:val="19"/>
                <w:szCs w:val="19"/>
                <w:lang w:eastAsia="es-MX"/>
              </w:rPr>
            </w:pPr>
            <w:r w:rsidRPr="00B07C27">
              <w:rPr>
                <w:rFonts w:ascii="Arial" w:hAnsi="Arial" w:cs="Arial"/>
                <w:i/>
                <w:sz w:val="19"/>
                <w:szCs w:val="19"/>
                <w:lang w:eastAsia="es-MX"/>
              </w:rPr>
              <w:t>Autorización del funcionamiento de escuelas particulares:</w:t>
            </w:r>
          </w:p>
        </w:tc>
        <w:tc>
          <w:tcPr>
            <w:tcW w:w="1843" w:type="dxa"/>
            <w:shd w:val="clear" w:color="000000" w:fill="FFFFFF"/>
            <w:noWrap/>
          </w:tcPr>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r w:rsidRPr="00B07C27">
              <w:rPr>
                <w:rFonts w:ascii="Arial" w:hAnsi="Arial" w:cs="Arial"/>
                <w:i/>
                <w:sz w:val="19"/>
                <w:szCs w:val="19"/>
                <w:lang w:eastAsia="es-MX"/>
              </w:rPr>
              <w:t>16.50</w:t>
            </w:r>
          </w:p>
        </w:tc>
      </w:tr>
      <w:tr w:rsidR="000F61AB" w:rsidRPr="00B07C27" w:rsidTr="003E624C">
        <w:trPr>
          <w:trHeight w:val="1000"/>
        </w:trPr>
        <w:tc>
          <w:tcPr>
            <w:tcW w:w="518" w:type="dxa"/>
            <w:shd w:val="clear" w:color="000000" w:fill="FFFFFF"/>
            <w:noWrap/>
          </w:tcPr>
          <w:p w:rsidR="000F61AB" w:rsidRPr="00B07C27"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B07C27" w:rsidRDefault="000F61AB" w:rsidP="003E624C">
            <w:pPr>
              <w:jc w:val="center"/>
              <w:rPr>
                <w:rFonts w:ascii="Arial" w:hAnsi="Arial" w:cs="Arial"/>
                <w:i/>
                <w:sz w:val="19"/>
                <w:szCs w:val="19"/>
                <w:lang w:eastAsia="es-MX"/>
              </w:rPr>
            </w:pPr>
            <w:r w:rsidRPr="00B07C27">
              <w:rPr>
                <w:rFonts w:ascii="Arial" w:hAnsi="Arial" w:cs="Arial"/>
                <w:i/>
                <w:sz w:val="19"/>
                <w:szCs w:val="19"/>
                <w:lang w:eastAsia="es-MX"/>
              </w:rPr>
              <w:t>w)</w:t>
            </w:r>
          </w:p>
        </w:tc>
        <w:tc>
          <w:tcPr>
            <w:tcW w:w="4252" w:type="dxa"/>
            <w:shd w:val="clear" w:color="000000" w:fill="FFFFFF"/>
          </w:tcPr>
          <w:p w:rsidR="000F61AB" w:rsidRPr="00B07C27" w:rsidRDefault="000F61AB" w:rsidP="003E624C">
            <w:pPr>
              <w:jc w:val="both"/>
              <w:rPr>
                <w:rFonts w:ascii="Arial" w:hAnsi="Arial" w:cs="Arial"/>
                <w:i/>
                <w:sz w:val="19"/>
                <w:szCs w:val="19"/>
                <w:lang w:eastAsia="es-MX"/>
              </w:rPr>
            </w:pPr>
            <w:r w:rsidRPr="00B07C27">
              <w:rPr>
                <w:rFonts w:ascii="Arial" w:hAnsi="Arial" w:cs="Arial"/>
                <w:i/>
                <w:sz w:val="19"/>
                <w:szCs w:val="19"/>
              </w:rPr>
              <w:t>Expedición y autenticación de título profesional, diploma de especialidad o grado académico a egresados de instituciones liquidadas y/o clausuradas:</w:t>
            </w:r>
          </w:p>
        </w:tc>
        <w:tc>
          <w:tcPr>
            <w:tcW w:w="1843" w:type="dxa"/>
            <w:shd w:val="clear" w:color="000000" w:fill="FFFFFF"/>
            <w:noWrap/>
          </w:tcPr>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r w:rsidRPr="00B07C27">
              <w:rPr>
                <w:rFonts w:ascii="Arial" w:hAnsi="Arial" w:cs="Arial"/>
                <w:i/>
                <w:sz w:val="19"/>
                <w:szCs w:val="19"/>
                <w:lang w:eastAsia="es-MX"/>
              </w:rPr>
              <w:t>3.30</w:t>
            </w:r>
          </w:p>
        </w:tc>
      </w:tr>
      <w:tr w:rsidR="000F61AB" w:rsidRPr="00B07C27" w:rsidTr="003E624C">
        <w:trPr>
          <w:trHeight w:val="703"/>
        </w:trPr>
        <w:tc>
          <w:tcPr>
            <w:tcW w:w="518" w:type="dxa"/>
            <w:shd w:val="clear" w:color="000000" w:fill="FFFFFF"/>
            <w:noWrap/>
          </w:tcPr>
          <w:p w:rsidR="000F61AB" w:rsidRPr="00B07C27"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B07C27" w:rsidRDefault="000F61AB" w:rsidP="003E624C">
            <w:pPr>
              <w:jc w:val="center"/>
              <w:rPr>
                <w:rFonts w:ascii="Arial" w:hAnsi="Arial" w:cs="Arial"/>
                <w:i/>
                <w:sz w:val="19"/>
                <w:szCs w:val="19"/>
                <w:lang w:eastAsia="es-MX"/>
              </w:rPr>
            </w:pPr>
            <w:r w:rsidRPr="00B07C27">
              <w:rPr>
                <w:rFonts w:ascii="Arial" w:hAnsi="Arial" w:cs="Arial"/>
                <w:i/>
                <w:sz w:val="19"/>
                <w:szCs w:val="19"/>
                <w:lang w:eastAsia="es-MX"/>
              </w:rPr>
              <w:t>x)</w:t>
            </w:r>
          </w:p>
        </w:tc>
        <w:tc>
          <w:tcPr>
            <w:tcW w:w="4252" w:type="dxa"/>
            <w:shd w:val="clear" w:color="000000" w:fill="FFFFFF"/>
          </w:tcPr>
          <w:p w:rsidR="000F61AB" w:rsidRPr="00B07C27" w:rsidRDefault="000F61AB" w:rsidP="003E624C">
            <w:pPr>
              <w:jc w:val="both"/>
              <w:rPr>
                <w:rFonts w:ascii="Arial" w:hAnsi="Arial" w:cs="Arial"/>
                <w:i/>
                <w:sz w:val="19"/>
                <w:szCs w:val="19"/>
                <w:lang w:eastAsia="es-MX"/>
              </w:rPr>
            </w:pPr>
            <w:r w:rsidRPr="00B07C27">
              <w:rPr>
                <w:rFonts w:ascii="Arial" w:hAnsi="Arial" w:cs="Arial"/>
                <w:i/>
                <w:sz w:val="19"/>
                <w:szCs w:val="19"/>
                <w:lang w:eastAsia="es-MX"/>
              </w:rPr>
              <w:t>Expedición y autenticación de certificado de terminación de estudios y certificación de estudios:</w:t>
            </w:r>
          </w:p>
        </w:tc>
        <w:tc>
          <w:tcPr>
            <w:tcW w:w="1843" w:type="dxa"/>
            <w:shd w:val="clear" w:color="000000" w:fill="FFFFFF"/>
            <w:noWrap/>
          </w:tcPr>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r w:rsidRPr="00B07C27">
              <w:rPr>
                <w:rFonts w:ascii="Arial" w:hAnsi="Arial" w:cs="Arial"/>
                <w:i/>
                <w:sz w:val="19"/>
                <w:szCs w:val="19"/>
                <w:lang w:eastAsia="es-MX"/>
              </w:rPr>
              <w:t>2.47</w:t>
            </w:r>
          </w:p>
        </w:tc>
      </w:tr>
      <w:tr w:rsidR="000F61AB" w:rsidRPr="00B07C27" w:rsidTr="003E624C">
        <w:trPr>
          <w:trHeight w:val="402"/>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VI</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4252" w:type="dxa"/>
            <w:shd w:val="clear" w:color="000000" w:fill="FFFFFF"/>
            <w:hideMark/>
          </w:tcPr>
          <w:p w:rsidR="000F61AB" w:rsidRPr="00B07C27" w:rsidRDefault="000F61AB" w:rsidP="003E624C">
            <w:pPr>
              <w:jc w:val="both"/>
              <w:rPr>
                <w:rFonts w:ascii="Arial" w:hAnsi="Arial" w:cs="Arial"/>
                <w:bCs/>
                <w:i/>
                <w:sz w:val="19"/>
                <w:szCs w:val="19"/>
                <w:lang w:val="es-MX" w:eastAsia="es-MX"/>
              </w:rPr>
            </w:pPr>
            <w:r w:rsidRPr="00B07C27">
              <w:rPr>
                <w:rFonts w:ascii="Arial" w:hAnsi="Arial" w:cs="Arial"/>
                <w:bCs/>
                <w:i/>
                <w:sz w:val="19"/>
                <w:szCs w:val="19"/>
                <w:lang w:val="es-MX" w:eastAsia="es-MX"/>
              </w:rPr>
              <w:t>Otros Trámites y Servicios:</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val="es-MX" w:eastAsia="es-MX"/>
              </w:rPr>
            </w:pPr>
          </w:p>
        </w:tc>
      </w:tr>
      <w:tr w:rsidR="000F61AB" w:rsidRPr="00B07C27" w:rsidTr="003E624C">
        <w:trPr>
          <w:trHeight w:val="875"/>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a)</w:t>
            </w:r>
          </w:p>
        </w:tc>
        <w:tc>
          <w:tcPr>
            <w:tcW w:w="4252" w:type="dxa"/>
            <w:shd w:val="clear" w:color="000000" w:fill="FFFFFF"/>
            <w:hideMark/>
          </w:tcPr>
          <w:p w:rsidR="000F61AB" w:rsidRPr="00B07C27" w:rsidRDefault="000F61AB" w:rsidP="003E624C">
            <w:pPr>
              <w:jc w:val="both"/>
              <w:rPr>
                <w:rFonts w:ascii="Arial" w:hAnsi="Arial" w:cs="Arial"/>
                <w:i/>
                <w:sz w:val="19"/>
                <w:szCs w:val="19"/>
                <w:lang w:eastAsia="es-MX"/>
              </w:rPr>
            </w:pPr>
            <w:r w:rsidRPr="00B07C27">
              <w:rPr>
                <w:rFonts w:ascii="Arial" w:hAnsi="Arial" w:cs="Arial"/>
                <w:i/>
                <w:sz w:val="19"/>
                <w:szCs w:val="19"/>
                <w:lang w:eastAsia="es-MX"/>
              </w:rPr>
              <w:t xml:space="preserve">Registro de Asociaciones Civiles como Asociación de Profesionistas o Colegio de Profesionistas en el Estado de Oaxaca: </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r w:rsidRPr="00B07C27">
              <w:rPr>
                <w:rFonts w:ascii="Arial" w:hAnsi="Arial" w:cs="Arial"/>
                <w:i/>
                <w:sz w:val="19"/>
                <w:szCs w:val="19"/>
                <w:lang w:eastAsia="es-MX"/>
              </w:rPr>
              <w:t>149.50</w:t>
            </w:r>
          </w:p>
        </w:tc>
      </w:tr>
      <w:tr w:rsidR="000F61AB" w:rsidRPr="00B07C27" w:rsidTr="003E624C">
        <w:trPr>
          <w:trHeight w:val="374"/>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b)</w:t>
            </w:r>
          </w:p>
        </w:tc>
        <w:tc>
          <w:tcPr>
            <w:tcW w:w="4252" w:type="dxa"/>
            <w:shd w:val="clear" w:color="000000" w:fill="FFFFFF"/>
            <w:hideMark/>
          </w:tcPr>
          <w:p w:rsidR="000F61AB" w:rsidRPr="00B07C27" w:rsidRDefault="000F61AB" w:rsidP="003E624C">
            <w:pPr>
              <w:jc w:val="both"/>
              <w:rPr>
                <w:rFonts w:ascii="Arial" w:hAnsi="Arial" w:cs="Arial"/>
                <w:i/>
                <w:sz w:val="19"/>
                <w:szCs w:val="19"/>
                <w:lang w:eastAsia="es-MX"/>
              </w:rPr>
            </w:pPr>
            <w:r w:rsidRPr="00B07C27">
              <w:rPr>
                <w:rFonts w:ascii="Arial" w:hAnsi="Arial" w:cs="Arial"/>
                <w:i/>
                <w:sz w:val="19"/>
                <w:szCs w:val="19"/>
                <w:lang w:eastAsia="es-MX"/>
              </w:rPr>
              <w:t xml:space="preserve">Registro de Derechos de Autor: </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eastAsia="es-MX"/>
              </w:rPr>
            </w:pPr>
            <w:r w:rsidRPr="00B07C27">
              <w:rPr>
                <w:rFonts w:ascii="Arial" w:hAnsi="Arial" w:cs="Arial"/>
                <w:i/>
                <w:sz w:val="19"/>
                <w:szCs w:val="19"/>
                <w:lang w:eastAsia="es-MX"/>
              </w:rPr>
              <w:t>3.12</w:t>
            </w:r>
          </w:p>
        </w:tc>
      </w:tr>
      <w:tr w:rsidR="000F61AB" w:rsidRPr="00B07C27" w:rsidTr="003E624C">
        <w:trPr>
          <w:trHeight w:val="374"/>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c)</w:t>
            </w:r>
          </w:p>
        </w:tc>
        <w:tc>
          <w:tcPr>
            <w:tcW w:w="4252" w:type="dxa"/>
            <w:shd w:val="clear" w:color="000000" w:fill="FFFFFF"/>
            <w:hideMark/>
          </w:tcPr>
          <w:p w:rsidR="000F61AB" w:rsidRPr="00B07C27" w:rsidRDefault="000F61AB" w:rsidP="003E624C">
            <w:pPr>
              <w:jc w:val="both"/>
              <w:rPr>
                <w:rFonts w:ascii="Arial" w:hAnsi="Arial" w:cs="Arial"/>
                <w:i/>
                <w:sz w:val="19"/>
                <w:szCs w:val="19"/>
                <w:lang w:eastAsia="es-MX"/>
              </w:rPr>
            </w:pPr>
            <w:r w:rsidRPr="00B07C27">
              <w:rPr>
                <w:rFonts w:ascii="Arial" w:hAnsi="Arial" w:cs="Arial"/>
                <w:i/>
                <w:sz w:val="19"/>
                <w:szCs w:val="19"/>
                <w:lang w:eastAsia="es-MX"/>
              </w:rPr>
              <w:t xml:space="preserve">Registro de Diploma de Especialidad: </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eastAsia="es-MX"/>
              </w:rPr>
            </w:pPr>
            <w:r w:rsidRPr="00B07C27">
              <w:rPr>
                <w:rFonts w:ascii="Arial" w:hAnsi="Arial" w:cs="Arial"/>
                <w:i/>
                <w:sz w:val="19"/>
                <w:szCs w:val="19"/>
                <w:lang w:eastAsia="es-MX"/>
              </w:rPr>
              <w:t> </w:t>
            </w:r>
          </w:p>
        </w:tc>
      </w:tr>
      <w:tr w:rsidR="000F61AB" w:rsidRPr="00B07C27" w:rsidTr="003E624C">
        <w:trPr>
          <w:trHeight w:val="329"/>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right"/>
              <w:rPr>
                <w:rFonts w:ascii="Arial" w:hAnsi="Arial" w:cs="Arial"/>
                <w:i/>
                <w:sz w:val="19"/>
                <w:szCs w:val="19"/>
                <w:lang w:eastAsia="es-MX"/>
              </w:rPr>
            </w:pPr>
            <w:r w:rsidRPr="00B07C27">
              <w:rPr>
                <w:rFonts w:ascii="Arial" w:hAnsi="Arial" w:cs="Arial"/>
                <w:i/>
                <w:sz w:val="19"/>
                <w:szCs w:val="19"/>
                <w:lang w:eastAsia="es-MX"/>
              </w:rPr>
              <w:t>1</w:t>
            </w:r>
          </w:p>
        </w:tc>
        <w:tc>
          <w:tcPr>
            <w:tcW w:w="4252" w:type="dxa"/>
            <w:shd w:val="clear" w:color="000000" w:fill="FFFFFF"/>
            <w:hideMark/>
          </w:tcPr>
          <w:p w:rsidR="000F61AB" w:rsidRPr="00B07C27" w:rsidRDefault="000F61AB" w:rsidP="003E624C">
            <w:pPr>
              <w:jc w:val="both"/>
              <w:rPr>
                <w:rFonts w:ascii="Arial" w:hAnsi="Arial" w:cs="Arial"/>
                <w:i/>
                <w:sz w:val="19"/>
                <w:szCs w:val="19"/>
                <w:lang w:eastAsia="es-MX"/>
              </w:rPr>
            </w:pPr>
            <w:r w:rsidRPr="00B07C27">
              <w:rPr>
                <w:rFonts w:ascii="Arial" w:hAnsi="Arial" w:cs="Arial"/>
                <w:i/>
                <w:sz w:val="19"/>
                <w:szCs w:val="19"/>
                <w:lang w:eastAsia="es-MX"/>
              </w:rPr>
              <w:t xml:space="preserve">Para nivel licenciatura: </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eastAsia="es-MX"/>
              </w:rPr>
            </w:pPr>
            <w:r w:rsidRPr="00B07C27">
              <w:rPr>
                <w:rFonts w:ascii="Arial" w:hAnsi="Arial" w:cs="Arial"/>
                <w:i/>
                <w:sz w:val="19"/>
                <w:szCs w:val="19"/>
                <w:lang w:eastAsia="es-MX"/>
              </w:rPr>
              <w:t>15.62</w:t>
            </w:r>
          </w:p>
        </w:tc>
      </w:tr>
      <w:tr w:rsidR="000F61AB" w:rsidRPr="00B07C27" w:rsidTr="003E624C">
        <w:trPr>
          <w:trHeight w:val="365"/>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right"/>
              <w:rPr>
                <w:rFonts w:ascii="Arial" w:hAnsi="Arial" w:cs="Arial"/>
                <w:i/>
                <w:sz w:val="19"/>
                <w:szCs w:val="19"/>
                <w:lang w:eastAsia="es-MX"/>
              </w:rPr>
            </w:pPr>
            <w:r w:rsidRPr="00B07C27">
              <w:rPr>
                <w:rFonts w:ascii="Arial" w:hAnsi="Arial" w:cs="Arial"/>
                <w:i/>
                <w:sz w:val="19"/>
                <w:szCs w:val="19"/>
                <w:lang w:eastAsia="es-MX"/>
              </w:rPr>
              <w:t>2</w:t>
            </w:r>
          </w:p>
        </w:tc>
        <w:tc>
          <w:tcPr>
            <w:tcW w:w="4252" w:type="dxa"/>
            <w:shd w:val="clear" w:color="000000" w:fill="FFFFFF"/>
            <w:hideMark/>
          </w:tcPr>
          <w:p w:rsidR="000F61AB" w:rsidRPr="00B07C27" w:rsidRDefault="000F61AB" w:rsidP="003E624C">
            <w:pPr>
              <w:jc w:val="both"/>
              <w:rPr>
                <w:rFonts w:ascii="Arial" w:hAnsi="Arial" w:cs="Arial"/>
                <w:i/>
                <w:sz w:val="19"/>
                <w:szCs w:val="19"/>
                <w:lang w:eastAsia="es-MX"/>
              </w:rPr>
            </w:pPr>
            <w:r w:rsidRPr="00B07C27">
              <w:rPr>
                <w:rFonts w:ascii="Arial" w:hAnsi="Arial" w:cs="Arial"/>
                <w:i/>
                <w:sz w:val="19"/>
                <w:szCs w:val="19"/>
                <w:lang w:eastAsia="es-MX"/>
              </w:rPr>
              <w:t>Para nivel técnico o profesional técnico:</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eastAsia="es-MX"/>
              </w:rPr>
            </w:pPr>
            <w:r w:rsidRPr="00B07C27">
              <w:rPr>
                <w:rFonts w:ascii="Arial" w:hAnsi="Arial" w:cs="Arial"/>
                <w:i/>
                <w:sz w:val="19"/>
                <w:szCs w:val="19"/>
                <w:lang w:eastAsia="es-MX"/>
              </w:rPr>
              <w:t>4.71</w:t>
            </w:r>
          </w:p>
        </w:tc>
      </w:tr>
      <w:tr w:rsidR="000F61AB" w:rsidRPr="00B07C27" w:rsidTr="003E624C">
        <w:trPr>
          <w:trHeight w:val="994"/>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eastAsia="es-MX"/>
              </w:rPr>
            </w:pPr>
            <w:r w:rsidRPr="00B07C27">
              <w:rPr>
                <w:rFonts w:ascii="Arial" w:hAnsi="Arial" w:cs="Arial"/>
                <w:i/>
                <w:sz w:val="19"/>
                <w:szCs w:val="19"/>
                <w:lang w:eastAsia="es-MX"/>
              </w:rPr>
              <w:t>d)</w:t>
            </w:r>
          </w:p>
        </w:tc>
        <w:tc>
          <w:tcPr>
            <w:tcW w:w="4252" w:type="dxa"/>
            <w:shd w:val="clear" w:color="000000" w:fill="FFFFFF"/>
            <w:hideMark/>
          </w:tcPr>
          <w:p w:rsidR="000F61AB" w:rsidRPr="00B07C27" w:rsidRDefault="000F61AB" w:rsidP="003E624C">
            <w:pPr>
              <w:autoSpaceDE w:val="0"/>
              <w:autoSpaceDN w:val="0"/>
              <w:adjustRightInd w:val="0"/>
              <w:jc w:val="both"/>
              <w:rPr>
                <w:rFonts w:ascii="Arial" w:hAnsi="Arial" w:cs="Arial"/>
                <w:i/>
                <w:sz w:val="19"/>
                <w:szCs w:val="19"/>
                <w:lang w:eastAsia="es-MX"/>
              </w:rPr>
            </w:pPr>
            <w:r w:rsidRPr="00B07C27">
              <w:rPr>
                <w:rFonts w:ascii="Arial" w:hAnsi="Arial" w:cs="Arial"/>
                <w:i/>
                <w:sz w:val="19"/>
                <w:szCs w:val="19"/>
                <w:lang w:eastAsia="es-MX"/>
              </w:rPr>
              <w:t>Compulsa de documentos de educación inicial, preescolar, primaria y secundaria, capacitación para el trabajo, normal y demás para formación de docentes, por hoja:</w:t>
            </w:r>
          </w:p>
        </w:tc>
        <w:tc>
          <w:tcPr>
            <w:tcW w:w="1843" w:type="dxa"/>
            <w:shd w:val="clear" w:color="000000" w:fill="FFFFFF"/>
            <w:noWrap/>
            <w:hideMark/>
          </w:tcPr>
          <w:p w:rsidR="000F61AB" w:rsidRPr="00B07C27" w:rsidRDefault="000F61AB" w:rsidP="003E624C">
            <w:pPr>
              <w:autoSpaceDE w:val="0"/>
              <w:autoSpaceDN w:val="0"/>
              <w:adjustRightInd w:val="0"/>
              <w:jc w:val="center"/>
              <w:rPr>
                <w:rFonts w:ascii="Arial" w:hAnsi="Arial" w:cs="Arial"/>
                <w:bCs/>
                <w:i/>
                <w:sz w:val="19"/>
                <w:szCs w:val="19"/>
                <w:lang w:eastAsia="es-MX"/>
              </w:rPr>
            </w:pPr>
          </w:p>
          <w:p w:rsidR="000F61AB" w:rsidRPr="00B07C27" w:rsidRDefault="000F61AB" w:rsidP="003E624C">
            <w:pPr>
              <w:autoSpaceDE w:val="0"/>
              <w:autoSpaceDN w:val="0"/>
              <w:adjustRightInd w:val="0"/>
              <w:jc w:val="center"/>
              <w:rPr>
                <w:rFonts w:ascii="Arial" w:hAnsi="Arial" w:cs="Arial"/>
                <w:bCs/>
                <w:i/>
                <w:sz w:val="19"/>
                <w:szCs w:val="19"/>
                <w:lang w:eastAsia="es-MX"/>
              </w:rPr>
            </w:pPr>
          </w:p>
          <w:p w:rsidR="000F61AB" w:rsidRPr="00B07C27" w:rsidRDefault="000F61AB" w:rsidP="003E624C">
            <w:pPr>
              <w:autoSpaceDE w:val="0"/>
              <w:autoSpaceDN w:val="0"/>
              <w:adjustRightInd w:val="0"/>
              <w:jc w:val="center"/>
              <w:rPr>
                <w:rFonts w:ascii="Arial" w:hAnsi="Arial" w:cs="Arial"/>
                <w:bCs/>
                <w:i/>
                <w:sz w:val="19"/>
                <w:szCs w:val="19"/>
                <w:lang w:eastAsia="es-MX"/>
              </w:rPr>
            </w:pPr>
          </w:p>
          <w:p w:rsidR="000F61AB" w:rsidRPr="00B07C27" w:rsidRDefault="000F61AB" w:rsidP="003E624C">
            <w:pPr>
              <w:autoSpaceDE w:val="0"/>
              <w:autoSpaceDN w:val="0"/>
              <w:adjustRightInd w:val="0"/>
              <w:jc w:val="center"/>
              <w:rPr>
                <w:rFonts w:ascii="Arial" w:hAnsi="Arial" w:cs="Arial"/>
                <w:bCs/>
                <w:i/>
                <w:sz w:val="19"/>
                <w:szCs w:val="19"/>
                <w:lang w:eastAsia="es-MX"/>
              </w:rPr>
            </w:pPr>
            <w:r w:rsidRPr="00B07C27">
              <w:rPr>
                <w:rFonts w:ascii="Arial" w:hAnsi="Arial" w:cs="Arial"/>
                <w:bCs/>
                <w:i/>
                <w:sz w:val="19"/>
                <w:szCs w:val="19"/>
                <w:lang w:eastAsia="es-MX"/>
              </w:rPr>
              <w:t>0.90</w:t>
            </w:r>
          </w:p>
        </w:tc>
      </w:tr>
      <w:tr w:rsidR="000F61AB" w:rsidRPr="00B07C27" w:rsidTr="003E624C">
        <w:trPr>
          <w:trHeight w:val="555"/>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eastAsia="es-MX"/>
              </w:rPr>
            </w:pPr>
            <w:r w:rsidRPr="00B07C27">
              <w:rPr>
                <w:rFonts w:ascii="Arial" w:hAnsi="Arial" w:cs="Arial"/>
                <w:i/>
                <w:sz w:val="19"/>
                <w:szCs w:val="19"/>
                <w:lang w:eastAsia="es-MX"/>
              </w:rPr>
              <w:t>e)</w:t>
            </w:r>
          </w:p>
        </w:tc>
        <w:tc>
          <w:tcPr>
            <w:tcW w:w="4252" w:type="dxa"/>
            <w:shd w:val="clear" w:color="000000" w:fill="FFFFFF"/>
            <w:hideMark/>
          </w:tcPr>
          <w:p w:rsidR="000F61AB" w:rsidRPr="00B07C27" w:rsidRDefault="000F61AB" w:rsidP="003E624C">
            <w:pPr>
              <w:autoSpaceDE w:val="0"/>
              <w:autoSpaceDN w:val="0"/>
              <w:adjustRightInd w:val="0"/>
              <w:jc w:val="both"/>
              <w:rPr>
                <w:rFonts w:ascii="Arial" w:hAnsi="Arial" w:cs="Arial"/>
                <w:bCs/>
                <w:i/>
                <w:sz w:val="19"/>
                <w:szCs w:val="19"/>
                <w:lang w:eastAsia="es-MX"/>
              </w:rPr>
            </w:pPr>
            <w:r w:rsidRPr="00B07C27">
              <w:rPr>
                <w:rFonts w:ascii="Arial" w:hAnsi="Arial" w:cs="Arial"/>
                <w:bCs/>
                <w:i/>
                <w:sz w:val="19"/>
                <w:szCs w:val="19"/>
                <w:lang w:eastAsia="es-MX"/>
              </w:rPr>
              <w:t>Legalización de firmas para educación normal y formación de docentes:</w:t>
            </w:r>
          </w:p>
        </w:tc>
        <w:tc>
          <w:tcPr>
            <w:tcW w:w="1843" w:type="dxa"/>
            <w:shd w:val="clear" w:color="000000" w:fill="FFFFFF"/>
            <w:noWrap/>
            <w:hideMark/>
          </w:tcPr>
          <w:p w:rsidR="000F61AB" w:rsidRPr="00B07C27" w:rsidRDefault="000F61AB" w:rsidP="003E624C">
            <w:pPr>
              <w:autoSpaceDE w:val="0"/>
              <w:autoSpaceDN w:val="0"/>
              <w:adjustRightInd w:val="0"/>
              <w:jc w:val="center"/>
              <w:rPr>
                <w:rFonts w:ascii="Arial" w:hAnsi="Arial" w:cs="Arial"/>
                <w:bCs/>
                <w:i/>
                <w:sz w:val="19"/>
                <w:szCs w:val="19"/>
                <w:lang w:eastAsia="es-MX"/>
              </w:rPr>
            </w:pPr>
          </w:p>
          <w:p w:rsidR="000F61AB" w:rsidRPr="00B07C27" w:rsidRDefault="000F61AB" w:rsidP="003E624C">
            <w:pPr>
              <w:autoSpaceDE w:val="0"/>
              <w:autoSpaceDN w:val="0"/>
              <w:adjustRightInd w:val="0"/>
              <w:jc w:val="center"/>
              <w:rPr>
                <w:rFonts w:ascii="Arial" w:hAnsi="Arial" w:cs="Arial"/>
                <w:bCs/>
                <w:i/>
                <w:sz w:val="19"/>
                <w:szCs w:val="19"/>
                <w:lang w:eastAsia="es-MX"/>
              </w:rPr>
            </w:pPr>
            <w:r w:rsidRPr="00B07C27">
              <w:rPr>
                <w:rFonts w:ascii="Arial" w:hAnsi="Arial" w:cs="Arial"/>
                <w:bCs/>
                <w:i/>
                <w:sz w:val="19"/>
                <w:szCs w:val="19"/>
                <w:lang w:eastAsia="es-MX"/>
              </w:rPr>
              <w:t>9.00</w:t>
            </w:r>
          </w:p>
        </w:tc>
      </w:tr>
      <w:tr w:rsidR="000F61AB" w:rsidRPr="00B07C27" w:rsidTr="003E624C">
        <w:trPr>
          <w:trHeight w:val="577"/>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eastAsia="es-MX"/>
              </w:rPr>
            </w:pPr>
            <w:r w:rsidRPr="00B07C27">
              <w:rPr>
                <w:rFonts w:ascii="Arial" w:hAnsi="Arial" w:cs="Arial"/>
                <w:i/>
                <w:sz w:val="19"/>
                <w:szCs w:val="19"/>
                <w:lang w:eastAsia="es-MX"/>
              </w:rPr>
              <w:t>f)</w:t>
            </w:r>
          </w:p>
        </w:tc>
        <w:tc>
          <w:tcPr>
            <w:tcW w:w="4252" w:type="dxa"/>
            <w:shd w:val="clear" w:color="000000" w:fill="FFFFFF"/>
            <w:hideMark/>
          </w:tcPr>
          <w:p w:rsidR="000F61AB" w:rsidRPr="00B07C27" w:rsidRDefault="000F61AB" w:rsidP="003E624C">
            <w:pPr>
              <w:jc w:val="both"/>
              <w:rPr>
                <w:rFonts w:ascii="Arial" w:hAnsi="Arial" w:cs="Arial"/>
                <w:i/>
                <w:sz w:val="19"/>
                <w:szCs w:val="19"/>
                <w:lang w:eastAsia="es-MX"/>
              </w:rPr>
            </w:pPr>
            <w:r w:rsidRPr="00B07C27">
              <w:rPr>
                <w:rFonts w:ascii="Arial" w:hAnsi="Arial" w:cs="Arial"/>
                <w:i/>
                <w:sz w:val="19"/>
                <w:szCs w:val="19"/>
                <w:lang w:eastAsia="es-MX"/>
              </w:rPr>
              <w:t>Enmiendas al registro profesional en relación con el título profesional o grado académico:</w:t>
            </w:r>
          </w:p>
        </w:tc>
        <w:tc>
          <w:tcPr>
            <w:tcW w:w="1843" w:type="dxa"/>
            <w:shd w:val="clear" w:color="000000" w:fill="FFFFFF"/>
            <w:noWrap/>
            <w:hideMark/>
          </w:tcPr>
          <w:p w:rsidR="000F61AB" w:rsidRPr="00B07C27" w:rsidRDefault="000F61AB" w:rsidP="003E624C">
            <w:pPr>
              <w:ind w:left="-34" w:firstLine="34"/>
              <w:jc w:val="center"/>
              <w:rPr>
                <w:rFonts w:ascii="Arial" w:hAnsi="Arial" w:cs="Arial"/>
                <w:i/>
                <w:sz w:val="19"/>
                <w:szCs w:val="19"/>
                <w:lang w:eastAsia="es-MX"/>
              </w:rPr>
            </w:pPr>
          </w:p>
          <w:p w:rsidR="000F61AB" w:rsidRPr="00B07C27" w:rsidRDefault="000F61AB" w:rsidP="003E624C">
            <w:pPr>
              <w:ind w:left="-34" w:firstLine="34"/>
              <w:jc w:val="center"/>
              <w:rPr>
                <w:rFonts w:ascii="Arial" w:hAnsi="Arial" w:cs="Arial"/>
                <w:i/>
                <w:sz w:val="19"/>
                <w:szCs w:val="19"/>
                <w:lang w:eastAsia="es-MX"/>
              </w:rPr>
            </w:pPr>
            <w:r w:rsidRPr="00B07C27">
              <w:rPr>
                <w:rFonts w:ascii="Arial" w:hAnsi="Arial" w:cs="Arial"/>
                <w:i/>
                <w:sz w:val="19"/>
                <w:szCs w:val="19"/>
                <w:lang w:eastAsia="es-MX"/>
              </w:rPr>
              <w:t>13.75</w:t>
            </w:r>
          </w:p>
        </w:tc>
      </w:tr>
      <w:tr w:rsidR="000F61AB" w:rsidRPr="00B07C27" w:rsidTr="003E624C">
        <w:trPr>
          <w:trHeight w:val="557"/>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eastAsia="es-MX"/>
              </w:rPr>
            </w:pPr>
            <w:r w:rsidRPr="00B07C27">
              <w:rPr>
                <w:rFonts w:ascii="Arial" w:hAnsi="Arial" w:cs="Arial"/>
                <w:i/>
                <w:sz w:val="19"/>
                <w:szCs w:val="19"/>
                <w:lang w:eastAsia="es-MX"/>
              </w:rPr>
              <w:t>g)</w:t>
            </w:r>
          </w:p>
        </w:tc>
        <w:tc>
          <w:tcPr>
            <w:tcW w:w="4252" w:type="dxa"/>
            <w:shd w:val="clear" w:color="000000" w:fill="FFFFFF"/>
            <w:hideMark/>
          </w:tcPr>
          <w:p w:rsidR="000F61AB" w:rsidRPr="00B07C27" w:rsidRDefault="000F61AB" w:rsidP="003E624C">
            <w:pPr>
              <w:pStyle w:val="Prrafodelista"/>
              <w:autoSpaceDE w:val="0"/>
              <w:autoSpaceDN w:val="0"/>
              <w:adjustRightInd w:val="0"/>
              <w:ind w:left="0"/>
              <w:jc w:val="both"/>
              <w:rPr>
                <w:rFonts w:ascii="Arial" w:hAnsi="Arial" w:cs="Arial"/>
                <w:bCs/>
                <w:i/>
                <w:sz w:val="19"/>
                <w:szCs w:val="19"/>
                <w:lang w:eastAsia="es-MX"/>
              </w:rPr>
            </w:pPr>
            <w:r w:rsidRPr="00B07C27">
              <w:rPr>
                <w:rFonts w:ascii="Arial" w:hAnsi="Arial" w:cs="Arial"/>
                <w:bCs/>
                <w:i/>
                <w:sz w:val="19"/>
                <w:szCs w:val="19"/>
                <w:lang w:eastAsia="es-MX"/>
              </w:rPr>
              <w:t xml:space="preserve">Autorización temporal para ejercer como pasante:   </w:t>
            </w:r>
          </w:p>
        </w:tc>
        <w:tc>
          <w:tcPr>
            <w:tcW w:w="1843" w:type="dxa"/>
            <w:shd w:val="clear" w:color="000000" w:fill="FFFFFF"/>
            <w:noWrap/>
            <w:hideMark/>
          </w:tcPr>
          <w:p w:rsidR="000F61AB" w:rsidRPr="00B07C27" w:rsidRDefault="000F61AB" w:rsidP="003E624C">
            <w:pPr>
              <w:autoSpaceDE w:val="0"/>
              <w:autoSpaceDN w:val="0"/>
              <w:adjustRightInd w:val="0"/>
              <w:jc w:val="center"/>
              <w:rPr>
                <w:rFonts w:ascii="Arial" w:hAnsi="Arial" w:cs="Arial"/>
                <w:bCs/>
                <w:i/>
                <w:sz w:val="19"/>
                <w:szCs w:val="19"/>
                <w:lang w:eastAsia="es-MX"/>
              </w:rPr>
            </w:pPr>
          </w:p>
          <w:p w:rsidR="000F61AB" w:rsidRPr="00B07C27" w:rsidRDefault="000F61AB" w:rsidP="003E624C">
            <w:pPr>
              <w:autoSpaceDE w:val="0"/>
              <w:autoSpaceDN w:val="0"/>
              <w:adjustRightInd w:val="0"/>
              <w:jc w:val="center"/>
              <w:rPr>
                <w:rFonts w:ascii="Arial" w:hAnsi="Arial" w:cs="Arial"/>
                <w:bCs/>
                <w:i/>
                <w:sz w:val="19"/>
                <w:szCs w:val="19"/>
                <w:lang w:eastAsia="es-MX"/>
              </w:rPr>
            </w:pPr>
            <w:r w:rsidRPr="00B07C27">
              <w:rPr>
                <w:rFonts w:ascii="Arial" w:hAnsi="Arial" w:cs="Arial"/>
                <w:bCs/>
                <w:i/>
                <w:sz w:val="19"/>
                <w:szCs w:val="19"/>
                <w:lang w:eastAsia="es-MX"/>
              </w:rPr>
              <w:t>6.00</w:t>
            </w:r>
          </w:p>
        </w:tc>
      </w:tr>
      <w:tr w:rsidR="000F61AB" w:rsidRPr="00B07C27" w:rsidTr="003E624C">
        <w:trPr>
          <w:trHeight w:val="579"/>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lastRenderedPageBreak/>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eastAsia="es-MX"/>
              </w:rPr>
            </w:pPr>
            <w:r w:rsidRPr="00B07C27">
              <w:rPr>
                <w:rFonts w:ascii="Arial" w:hAnsi="Arial" w:cs="Arial"/>
                <w:i/>
                <w:sz w:val="19"/>
                <w:szCs w:val="19"/>
                <w:lang w:eastAsia="es-MX"/>
              </w:rPr>
              <w:t>h)</w:t>
            </w:r>
          </w:p>
        </w:tc>
        <w:tc>
          <w:tcPr>
            <w:tcW w:w="4252" w:type="dxa"/>
            <w:shd w:val="clear" w:color="000000" w:fill="FFFFFF"/>
            <w:hideMark/>
          </w:tcPr>
          <w:p w:rsidR="000F61AB" w:rsidRPr="00B07C27" w:rsidRDefault="000F61AB" w:rsidP="003E624C">
            <w:pPr>
              <w:pStyle w:val="Prrafodelista"/>
              <w:autoSpaceDE w:val="0"/>
              <w:autoSpaceDN w:val="0"/>
              <w:adjustRightInd w:val="0"/>
              <w:ind w:left="0"/>
              <w:jc w:val="both"/>
              <w:rPr>
                <w:rFonts w:ascii="Arial" w:hAnsi="Arial" w:cs="Arial"/>
                <w:bCs/>
                <w:i/>
                <w:sz w:val="19"/>
                <w:szCs w:val="19"/>
                <w:lang w:eastAsia="es-MX"/>
              </w:rPr>
            </w:pPr>
            <w:r w:rsidRPr="00B07C27">
              <w:rPr>
                <w:rFonts w:ascii="Arial" w:hAnsi="Arial" w:cs="Arial"/>
                <w:bCs/>
                <w:i/>
                <w:sz w:val="19"/>
                <w:szCs w:val="19"/>
                <w:lang w:eastAsia="es-MX"/>
              </w:rPr>
              <w:t>Constancia de registro de título profesional y no sanción:</w:t>
            </w:r>
          </w:p>
        </w:tc>
        <w:tc>
          <w:tcPr>
            <w:tcW w:w="1843" w:type="dxa"/>
            <w:shd w:val="clear" w:color="000000" w:fill="FFFFFF"/>
            <w:noWrap/>
            <w:hideMark/>
          </w:tcPr>
          <w:p w:rsidR="000F61AB" w:rsidRPr="00B07C27" w:rsidRDefault="000F61AB" w:rsidP="003E624C">
            <w:pPr>
              <w:autoSpaceDE w:val="0"/>
              <w:autoSpaceDN w:val="0"/>
              <w:adjustRightInd w:val="0"/>
              <w:jc w:val="center"/>
              <w:rPr>
                <w:rFonts w:ascii="Arial" w:hAnsi="Arial" w:cs="Arial"/>
                <w:bCs/>
                <w:i/>
                <w:sz w:val="19"/>
                <w:szCs w:val="19"/>
                <w:lang w:eastAsia="es-MX"/>
              </w:rPr>
            </w:pPr>
          </w:p>
          <w:p w:rsidR="000F61AB" w:rsidRPr="00B07C27" w:rsidRDefault="000F61AB" w:rsidP="003E624C">
            <w:pPr>
              <w:autoSpaceDE w:val="0"/>
              <w:autoSpaceDN w:val="0"/>
              <w:adjustRightInd w:val="0"/>
              <w:jc w:val="center"/>
              <w:rPr>
                <w:rFonts w:ascii="Arial" w:hAnsi="Arial" w:cs="Arial"/>
                <w:bCs/>
                <w:i/>
                <w:sz w:val="19"/>
                <w:szCs w:val="19"/>
                <w:lang w:eastAsia="es-MX"/>
              </w:rPr>
            </w:pPr>
            <w:r w:rsidRPr="00B07C27">
              <w:rPr>
                <w:rFonts w:ascii="Arial" w:hAnsi="Arial" w:cs="Arial"/>
                <w:bCs/>
                <w:i/>
                <w:sz w:val="19"/>
                <w:szCs w:val="19"/>
                <w:lang w:eastAsia="es-MX"/>
              </w:rPr>
              <w:t>3.00</w:t>
            </w:r>
          </w:p>
        </w:tc>
      </w:tr>
      <w:tr w:rsidR="000F61AB" w:rsidRPr="00B07C27" w:rsidTr="003E624C">
        <w:trPr>
          <w:trHeight w:val="559"/>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eastAsia="es-MX"/>
              </w:rPr>
            </w:pPr>
            <w:r w:rsidRPr="00B07C27">
              <w:rPr>
                <w:rFonts w:ascii="Arial" w:hAnsi="Arial" w:cs="Arial"/>
                <w:i/>
                <w:sz w:val="19"/>
                <w:szCs w:val="19"/>
                <w:lang w:eastAsia="es-MX"/>
              </w:rPr>
              <w:t>i)</w:t>
            </w:r>
          </w:p>
        </w:tc>
        <w:tc>
          <w:tcPr>
            <w:tcW w:w="4252" w:type="dxa"/>
            <w:shd w:val="clear" w:color="000000" w:fill="FFFFFF"/>
            <w:hideMark/>
          </w:tcPr>
          <w:p w:rsidR="000F61AB" w:rsidRPr="00B07C27" w:rsidRDefault="000F61AB" w:rsidP="003E624C">
            <w:pPr>
              <w:pStyle w:val="Prrafodelista"/>
              <w:autoSpaceDE w:val="0"/>
              <w:autoSpaceDN w:val="0"/>
              <w:adjustRightInd w:val="0"/>
              <w:ind w:left="0"/>
              <w:jc w:val="both"/>
              <w:rPr>
                <w:rFonts w:ascii="Arial" w:hAnsi="Arial" w:cs="Arial"/>
                <w:bCs/>
                <w:i/>
                <w:sz w:val="19"/>
                <w:szCs w:val="19"/>
                <w:lang w:eastAsia="es-MX"/>
              </w:rPr>
            </w:pPr>
            <w:r w:rsidRPr="00B07C27">
              <w:rPr>
                <w:rFonts w:ascii="Arial" w:hAnsi="Arial" w:cs="Arial"/>
                <w:bCs/>
                <w:i/>
                <w:sz w:val="19"/>
                <w:szCs w:val="19"/>
                <w:lang w:eastAsia="es-MX"/>
              </w:rPr>
              <w:t>Registro de título y expedición de cédula profesional:</w:t>
            </w:r>
          </w:p>
        </w:tc>
        <w:tc>
          <w:tcPr>
            <w:tcW w:w="1843" w:type="dxa"/>
            <w:shd w:val="clear" w:color="000000" w:fill="FFFFFF"/>
            <w:noWrap/>
            <w:hideMark/>
          </w:tcPr>
          <w:p w:rsidR="000F61AB" w:rsidRPr="00B07C27" w:rsidRDefault="000F61AB" w:rsidP="003E624C">
            <w:pPr>
              <w:autoSpaceDE w:val="0"/>
              <w:autoSpaceDN w:val="0"/>
              <w:adjustRightInd w:val="0"/>
              <w:jc w:val="center"/>
              <w:rPr>
                <w:rFonts w:ascii="Arial" w:hAnsi="Arial" w:cs="Arial"/>
                <w:bCs/>
                <w:i/>
                <w:sz w:val="19"/>
                <w:szCs w:val="19"/>
                <w:lang w:eastAsia="es-MX"/>
              </w:rPr>
            </w:pPr>
          </w:p>
          <w:p w:rsidR="000F61AB" w:rsidRPr="00B07C27" w:rsidRDefault="000F61AB" w:rsidP="003E624C">
            <w:pPr>
              <w:autoSpaceDE w:val="0"/>
              <w:autoSpaceDN w:val="0"/>
              <w:adjustRightInd w:val="0"/>
              <w:jc w:val="center"/>
              <w:rPr>
                <w:rFonts w:ascii="Arial" w:hAnsi="Arial" w:cs="Arial"/>
                <w:bCs/>
                <w:i/>
                <w:sz w:val="19"/>
                <w:szCs w:val="19"/>
                <w:lang w:eastAsia="es-MX"/>
              </w:rPr>
            </w:pPr>
            <w:r w:rsidRPr="00B07C27">
              <w:rPr>
                <w:rFonts w:ascii="Arial" w:hAnsi="Arial" w:cs="Arial"/>
                <w:bCs/>
                <w:i/>
                <w:sz w:val="19"/>
                <w:szCs w:val="19"/>
                <w:lang w:eastAsia="es-MX"/>
              </w:rPr>
              <w:t>14.00</w:t>
            </w:r>
          </w:p>
        </w:tc>
      </w:tr>
      <w:tr w:rsidR="000F61AB" w:rsidRPr="00B07C27" w:rsidTr="003E624C">
        <w:trPr>
          <w:trHeight w:val="581"/>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eastAsia="es-MX"/>
              </w:rPr>
            </w:pPr>
            <w:r w:rsidRPr="00B07C27">
              <w:rPr>
                <w:rFonts w:ascii="Arial" w:hAnsi="Arial" w:cs="Arial"/>
                <w:i/>
                <w:sz w:val="19"/>
                <w:szCs w:val="19"/>
                <w:lang w:eastAsia="es-MX"/>
              </w:rPr>
              <w:t>j)</w:t>
            </w:r>
          </w:p>
        </w:tc>
        <w:tc>
          <w:tcPr>
            <w:tcW w:w="4252" w:type="dxa"/>
            <w:shd w:val="clear" w:color="000000" w:fill="FFFFFF"/>
            <w:hideMark/>
          </w:tcPr>
          <w:p w:rsidR="000F61AB" w:rsidRPr="00B07C27" w:rsidRDefault="000F61AB" w:rsidP="003E624C">
            <w:pPr>
              <w:pStyle w:val="Prrafodelista"/>
              <w:autoSpaceDE w:val="0"/>
              <w:autoSpaceDN w:val="0"/>
              <w:adjustRightInd w:val="0"/>
              <w:ind w:left="0"/>
              <w:jc w:val="both"/>
              <w:rPr>
                <w:rFonts w:ascii="Arial" w:hAnsi="Arial" w:cs="Arial"/>
                <w:bCs/>
                <w:i/>
                <w:sz w:val="19"/>
                <w:szCs w:val="19"/>
                <w:lang w:eastAsia="es-MX"/>
              </w:rPr>
            </w:pPr>
            <w:r w:rsidRPr="00B07C27">
              <w:rPr>
                <w:rFonts w:ascii="Arial" w:hAnsi="Arial" w:cs="Arial"/>
                <w:bCs/>
                <w:i/>
                <w:sz w:val="19"/>
                <w:szCs w:val="19"/>
                <w:lang w:eastAsia="es-MX"/>
              </w:rPr>
              <w:t>Devolución de documentos originales por registro de título profesional:</w:t>
            </w:r>
          </w:p>
        </w:tc>
        <w:tc>
          <w:tcPr>
            <w:tcW w:w="1843" w:type="dxa"/>
            <w:shd w:val="clear" w:color="000000" w:fill="FFFFFF"/>
            <w:noWrap/>
            <w:hideMark/>
          </w:tcPr>
          <w:p w:rsidR="000F61AB" w:rsidRPr="00B07C27" w:rsidRDefault="000F61AB" w:rsidP="003E624C">
            <w:pPr>
              <w:autoSpaceDE w:val="0"/>
              <w:autoSpaceDN w:val="0"/>
              <w:adjustRightInd w:val="0"/>
              <w:jc w:val="center"/>
              <w:rPr>
                <w:rFonts w:ascii="Arial" w:hAnsi="Arial" w:cs="Arial"/>
                <w:bCs/>
                <w:i/>
                <w:sz w:val="19"/>
                <w:szCs w:val="19"/>
                <w:lang w:eastAsia="es-MX"/>
              </w:rPr>
            </w:pPr>
          </w:p>
          <w:p w:rsidR="000F61AB" w:rsidRPr="00B07C27" w:rsidRDefault="000F61AB" w:rsidP="003E624C">
            <w:pPr>
              <w:autoSpaceDE w:val="0"/>
              <w:autoSpaceDN w:val="0"/>
              <w:adjustRightInd w:val="0"/>
              <w:jc w:val="center"/>
              <w:rPr>
                <w:rFonts w:ascii="Arial" w:hAnsi="Arial" w:cs="Arial"/>
                <w:bCs/>
                <w:i/>
                <w:sz w:val="19"/>
                <w:szCs w:val="19"/>
                <w:lang w:eastAsia="es-MX"/>
              </w:rPr>
            </w:pPr>
            <w:r w:rsidRPr="00B07C27">
              <w:rPr>
                <w:rFonts w:ascii="Arial" w:hAnsi="Arial" w:cs="Arial"/>
                <w:bCs/>
                <w:i/>
                <w:sz w:val="19"/>
                <w:szCs w:val="19"/>
                <w:lang w:eastAsia="es-MX"/>
              </w:rPr>
              <w:t>0.90</w:t>
            </w:r>
          </w:p>
        </w:tc>
      </w:tr>
      <w:tr w:rsidR="000F61AB" w:rsidRPr="00B07C27" w:rsidTr="003E624C">
        <w:trPr>
          <w:trHeight w:val="374"/>
        </w:trPr>
        <w:tc>
          <w:tcPr>
            <w:tcW w:w="518"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 </w:t>
            </w:r>
          </w:p>
        </w:tc>
        <w:tc>
          <w:tcPr>
            <w:tcW w:w="581" w:type="dxa"/>
            <w:shd w:val="clear" w:color="000000" w:fill="FFFFFF"/>
            <w:noWrap/>
            <w:hideMark/>
          </w:tcPr>
          <w:p w:rsidR="000F61AB" w:rsidRPr="00B07C27" w:rsidRDefault="000F61AB" w:rsidP="003E624C">
            <w:pPr>
              <w:jc w:val="center"/>
              <w:rPr>
                <w:rFonts w:ascii="Arial" w:hAnsi="Arial" w:cs="Arial"/>
                <w:i/>
                <w:sz w:val="19"/>
                <w:szCs w:val="19"/>
                <w:lang w:val="es-MX" w:eastAsia="es-MX"/>
              </w:rPr>
            </w:pPr>
            <w:r w:rsidRPr="00B07C27">
              <w:rPr>
                <w:rFonts w:ascii="Arial" w:hAnsi="Arial" w:cs="Arial"/>
                <w:i/>
                <w:sz w:val="19"/>
                <w:szCs w:val="19"/>
                <w:lang w:val="es-MX" w:eastAsia="es-MX"/>
              </w:rPr>
              <w:t>k)</w:t>
            </w:r>
          </w:p>
        </w:tc>
        <w:tc>
          <w:tcPr>
            <w:tcW w:w="4252" w:type="dxa"/>
            <w:shd w:val="clear" w:color="000000" w:fill="FFFFFF"/>
          </w:tcPr>
          <w:p w:rsidR="000F61AB" w:rsidRPr="00B07C27" w:rsidRDefault="000F61AB" w:rsidP="003E624C">
            <w:pPr>
              <w:jc w:val="both"/>
              <w:rPr>
                <w:rFonts w:ascii="Arial" w:hAnsi="Arial" w:cs="Arial"/>
                <w:i/>
                <w:sz w:val="19"/>
                <w:szCs w:val="19"/>
                <w:lang w:val="es-MX" w:eastAsia="es-MX"/>
              </w:rPr>
            </w:pPr>
            <w:r w:rsidRPr="00B07C27">
              <w:rPr>
                <w:rFonts w:ascii="Arial" w:hAnsi="Arial" w:cs="Arial"/>
                <w:i/>
                <w:sz w:val="19"/>
                <w:szCs w:val="19"/>
                <w:lang w:val="es-MX" w:eastAsia="es-MX"/>
              </w:rPr>
              <w:t>Duplicado de cédula profesional:</w:t>
            </w:r>
          </w:p>
        </w:tc>
        <w:tc>
          <w:tcPr>
            <w:tcW w:w="1843" w:type="dxa"/>
            <w:tcBorders>
              <w:left w:val="nil"/>
            </w:tcBorders>
            <w:shd w:val="clear" w:color="000000" w:fill="FFFFFF"/>
            <w:noWrap/>
            <w:hideMark/>
          </w:tcPr>
          <w:p w:rsidR="000F61AB" w:rsidRPr="00B07C27" w:rsidRDefault="000F61AB" w:rsidP="003E624C">
            <w:pPr>
              <w:ind w:left="-34" w:firstLine="34"/>
              <w:jc w:val="center"/>
              <w:rPr>
                <w:rFonts w:ascii="Arial" w:hAnsi="Arial" w:cs="Arial"/>
                <w:i/>
                <w:sz w:val="19"/>
                <w:szCs w:val="19"/>
                <w:lang w:val="es-MX" w:eastAsia="es-MX"/>
              </w:rPr>
            </w:pPr>
            <w:r w:rsidRPr="00B07C27">
              <w:rPr>
                <w:rFonts w:ascii="Arial" w:hAnsi="Arial" w:cs="Arial"/>
                <w:i/>
                <w:sz w:val="19"/>
                <w:szCs w:val="19"/>
                <w:lang w:val="es-MX" w:eastAsia="es-MX"/>
              </w:rPr>
              <w:t>5.00</w:t>
            </w:r>
          </w:p>
        </w:tc>
      </w:tr>
    </w:tbl>
    <w:p w:rsidR="000F61AB" w:rsidRPr="00B07C27" w:rsidRDefault="000F61AB" w:rsidP="000F61AB">
      <w:pPr>
        <w:pStyle w:val="Textosinformato"/>
        <w:tabs>
          <w:tab w:val="right" w:leader="dot" w:pos="8828"/>
        </w:tabs>
        <w:rPr>
          <w:rFonts w:ascii="Arial" w:hAnsi="Arial" w:cs="Arial"/>
          <w:i/>
          <w:sz w:val="19"/>
          <w:szCs w:val="19"/>
          <w:vertAlign w:val="superscript"/>
        </w:rPr>
      </w:pPr>
      <w:r w:rsidRPr="00B07C27">
        <w:rPr>
          <w:rFonts w:ascii="Arial" w:hAnsi="Arial" w:cs="Arial"/>
          <w:i/>
          <w:sz w:val="19"/>
          <w:szCs w:val="19"/>
          <w:vertAlign w:val="superscript"/>
        </w:rPr>
        <w:t xml:space="preserve">(Reforma según Decreto Núm. </w:t>
      </w:r>
      <w:r>
        <w:rPr>
          <w:rFonts w:ascii="Arial" w:hAnsi="Arial" w:cs="Arial"/>
          <w:i/>
          <w:sz w:val="19"/>
          <w:szCs w:val="19"/>
          <w:vertAlign w:val="superscript"/>
        </w:rPr>
        <w:t>16</w:t>
      </w:r>
      <w:r w:rsidRPr="00B07C27">
        <w:rPr>
          <w:rFonts w:ascii="Arial" w:hAnsi="Arial" w:cs="Arial"/>
          <w:i/>
          <w:sz w:val="19"/>
          <w:szCs w:val="19"/>
          <w:vertAlign w:val="superscript"/>
        </w:rPr>
        <w:t>69 PPOE Extra de fecha  31-12-2015)</w:t>
      </w:r>
    </w:p>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18769E" w:rsidRDefault="000F61AB" w:rsidP="000F61AB">
      <w:pPr>
        <w:pStyle w:val="Textosinformato"/>
        <w:tabs>
          <w:tab w:val="right" w:leader="dot" w:pos="8828"/>
        </w:tabs>
        <w:jc w:val="center"/>
        <w:rPr>
          <w:rFonts w:ascii="Arial" w:hAnsi="Arial" w:cs="Arial"/>
          <w:b/>
          <w:i/>
          <w:sz w:val="19"/>
          <w:szCs w:val="19"/>
        </w:rPr>
      </w:pPr>
      <w:r w:rsidRPr="0018769E">
        <w:rPr>
          <w:rFonts w:ascii="Arial" w:hAnsi="Arial" w:cs="Arial"/>
          <w:b/>
          <w:i/>
          <w:sz w:val="19"/>
          <w:szCs w:val="19"/>
        </w:rPr>
        <w:t>Capítulo Décimo Cuarto</w:t>
      </w:r>
    </w:p>
    <w:p w:rsidR="000F61AB" w:rsidRPr="0018769E" w:rsidRDefault="000F61AB" w:rsidP="000F61AB">
      <w:pPr>
        <w:pStyle w:val="Textosinformato"/>
        <w:tabs>
          <w:tab w:val="right" w:leader="dot" w:pos="8828"/>
        </w:tabs>
        <w:jc w:val="center"/>
        <w:rPr>
          <w:rFonts w:ascii="Arial" w:hAnsi="Arial" w:cs="Arial"/>
          <w:b/>
          <w:i/>
          <w:sz w:val="19"/>
          <w:szCs w:val="19"/>
        </w:rPr>
      </w:pPr>
      <w:r w:rsidRPr="0018769E">
        <w:rPr>
          <w:rFonts w:ascii="Arial" w:hAnsi="Arial" w:cs="Arial"/>
          <w:b/>
          <w:i/>
          <w:sz w:val="19"/>
          <w:szCs w:val="19"/>
        </w:rPr>
        <w:t>Por los Servicios que presta la Coordinación General de Educación Media Superior y Superior, Ciencia y Tecnología</w:t>
      </w:r>
    </w:p>
    <w:p w:rsidR="000F61AB" w:rsidRPr="0018769E" w:rsidRDefault="000F61AB" w:rsidP="000F61AB">
      <w:pPr>
        <w:pStyle w:val="Textosinformato"/>
        <w:tabs>
          <w:tab w:val="right" w:leader="dot" w:pos="8828"/>
        </w:tabs>
        <w:jc w:val="center"/>
        <w:rPr>
          <w:rFonts w:ascii="Arial" w:hAnsi="Arial" w:cs="Arial"/>
          <w:b/>
          <w:i/>
          <w:sz w:val="19"/>
          <w:szCs w:val="19"/>
        </w:rPr>
      </w:pPr>
      <w:r w:rsidRPr="0018769E">
        <w:rPr>
          <w:rFonts w:ascii="Arial" w:hAnsi="Arial" w:cs="Arial"/>
          <w:i/>
          <w:sz w:val="19"/>
          <w:szCs w:val="19"/>
          <w:vertAlign w:val="superscript"/>
        </w:rPr>
        <w:t xml:space="preserve"> (Reforma según Decreto Núm. 1669 </w:t>
      </w:r>
      <w:r w:rsidRPr="0018769E">
        <w:rPr>
          <w:rFonts w:ascii="Arial" w:hAnsi="Arial" w:cs="Arial"/>
          <w:bCs/>
          <w:i/>
          <w:spacing w:val="-3"/>
          <w:sz w:val="19"/>
          <w:szCs w:val="19"/>
          <w:vertAlign w:val="superscript"/>
        </w:rPr>
        <w:t xml:space="preserve">PPOE </w:t>
      </w:r>
      <w:r>
        <w:rPr>
          <w:rFonts w:ascii="Arial" w:hAnsi="Arial" w:cs="Arial"/>
          <w:bCs/>
          <w:i/>
          <w:spacing w:val="-3"/>
          <w:sz w:val="19"/>
          <w:szCs w:val="19"/>
          <w:vertAlign w:val="superscript"/>
        </w:rPr>
        <w:t>Extra</w:t>
      </w:r>
      <w:r w:rsidRPr="0018769E">
        <w:rPr>
          <w:rFonts w:ascii="Arial" w:hAnsi="Arial" w:cs="Arial"/>
          <w:bCs/>
          <w:i/>
          <w:spacing w:val="-3"/>
          <w:sz w:val="19"/>
          <w:szCs w:val="19"/>
          <w:vertAlign w:val="superscript"/>
        </w:rPr>
        <w:t xml:space="preserve">  de fecha 31-12-2015</w:t>
      </w:r>
      <w:r w:rsidRPr="0018769E">
        <w:rPr>
          <w:rFonts w:ascii="Arial" w:hAnsi="Arial" w:cs="Arial"/>
          <w:i/>
          <w:sz w:val="19"/>
          <w:szCs w:val="19"/>
          <w:vertAlign w:val="superscript"/>
        </w:rPr>
        <w:t>)</w:t>
      </w:r>
    </w:p>
    <w:p w:rsidR="000F61AB" w:rsidRDefault="000F61AB" w:rsidP="000F61AB">
      <w:pPr>
        <w:pStyle w:val="Textosinformato"/>
        <w:tabs>
          <w:tab w:val="right" w:leader="dot" w:pos="8828"/>
        </w:tabs>
        <w:jc w:val="center"/>
        <w:rPr>
          <w:rFonts w:ascii="Arial" w:hAnsi="Arial" w:cs="Arial"/>
          <w:b/>
          <w:sz w:val="19"/>
          <w:szCs w:val="19"/>
        </w:rPr>
      </w:pPr>
    </w:p>
    <w:p w:rsidR="000F61AB" w:rsidRPr="00BD7AC4" w:rsidRDefault="000F61AB" w:rsidP="000F61AB">
      <w:pPr>
        <w:pStyle w:val="Prrafodelista"/>
        <w:ind w:left="0"/>
        <w:jc w:val="both"/>
        <w:rPr>
          <w:rFonts w:ascii="Arial" w:hAnsi="Arial" w:cs="Arial"/>
          <w:i/>
          <w:sz w:val="19"/>
          <w:szCs w:val="19"/>
        </w:rPr>
      </w:pPr>
      <w:r w:rsidRPr="00BD7AC4">
        <w:rPr>
          <w:rFonts w:ascii="Arial" w:hAnsi="Arial" w:cs="Arial"/>
          <w:b/>
          <w:i/>
          <w:sz w:val="19"/>
          <w:szCs w:val="19"/>
        </w:rPr>
        <w:t xml:space="preserve">Artículo 92 A. </w:t>
      </w:r>
      <w:r w:rsidRPr="00BD7AC4">
        <w:rPr>
          <w:rFonts w:ascii="Arial" w:hAnsi="Arial" w:cs="Arial"/>
          <w:i/>
          <w:sz w:val="19"/>
          <w:szCs w:val="19"/>
        </w:rPr>
        <w:t>Los contribuyentes que reciban servicios en materia educativa a cargo de la Coordinación General de Educación Media Superior y Superior, Ciencia y Tecnología, se causarán y pagarán los derechos de la siguiente forma:</w:t>
      </w:r>
    </w:p>
    <w:tbl>
      <w:tblPr>
        <w:tblW w:w="7088" w:type="dxa"/>
        <w:tblInd w:w="-72" w:type="dxa"/>
        <w:tblCellMar>
          <w:left w:w="70" w:type="dxa"/>
          <w:right w:w="70" w:type="dxa"/>
        </w:tblCellMar>
        <w:tblLook w:val="04A0" w:firstRow="1" w:lastRow="0" w:firstColumn="1" w:lastColumn="0" w:noHBand="0" w:noVBand="1"/>
      </w:tblPr>
      <w:tblGrid>
        <w:gridCol w:w="518"/>
        <w:gridCol w:w="581"/>
        <w:gridCol w:w="4252"/>
        <w:gridCol w:w="1737"/>
      </w:tblGrid>
      <w:tr w:rsidR="000F61AB" w:rsidRPr="00707359" w:rsidTr="003E624C">
        <w:trPr>
          <w:trHeight w:val="567"/>
        </w:trPr>
        <w:tc>
          <w:tcPr>
            <w:tcW w:w="518" w:type="dxa"/>
            <w:shd w:val="clear" w:color="auto" w:fill="auto"/>
          </w:tcPr>
          <w:p w:rsidR="000F61AB" w:rsidRPr="00391C29" w:rsidRDefault="000F61AB" w:rsidP="003E624C">
            <w:pPr>
              <w:jc w:val="center"/>
              <w:rPr>
                <w:rFonts w:ascii="Arial" w:hAnsi="Arial" w:cs="Arial"/>
                <w:b/>
                <w:bCs/>
                <w:i/>
                <w:sz w:val="19"/>
                <w:szCs w:val="19"/>
                <w:lang w:eastAsia="es-MX"/>
              </w:rPr>
            </w:pPr>
          </w:p>
        </w:tc>
        <w:tc>
          <w:tcPr>
            <w:tcW w:w="581" w:type="dxa"/>
            <w:shd w:val="clear" w:color="auto" w:fill="auto"/>
          </w:tcPr>
          <w:p w:rsidR="000F61AB" w:rsidRPr="00391C29" w:rsidRDefault="000F61AB" w:rsidP="003E624C">
            <w:pPr>
              <w:jc w:val="center"/>
              <w:rPr>
                <w:rFonts w:ascii="Arial" w:hAnsi="Arial" w:cs="Arial"/>
                <w:b/>
                <w:bCs/>
                <w:i/>
                <w:sz w:val="19"/>
                <w:szCs w:val="19"/>
                <w:lang w:val="es-MX" w:eastAsia="es-MX"/>
              </w:rPr>
            </w:pPr>
          </w:p>
        </w:tc>
        <w:tc>
          <w:tcPr>
            <w:tcW w:w="4252" w:type="dxa"/>
            <w:shd w:val="clear" w:color="auto" w:fill="auto"/>
          </w:tcPr>
          <w:p w:rsidR="000F61AB" w:rsidRPr="00BD7AC4" w:rsidRDefault="000F61AB" w:rsidP="003E624C">
            <w:pPr>
              <w:jc w:val="center"/>
              <w:rPr>
                <w:rFonts w:ascii="Arial" w:hAnsi="Arial" w:cs="Arial"/>
                <w:b/>
                <w:bCs/>
                <w:i/>
                <w:sz w:val="19"/>
                <w:szCs w:val="19"/>
                <w:lang w:val="es-MX" w:eastAsia="es-MX"/>
              </w:rPr>
            </w:pPr>
          </w:p>
        </w:tc>
        <w:tc>
          <w:tcPr>
            <w:tcW w:w="1737" w:type="dxa"/>
            <w:shd w:val="clear" w:color="000000" w:fill="FFFFFF"/>
            <w:noWrap/>
          </w:tcPr>
          <w:p w:rsidR="000F61AB" w:rsidRPr="00BD7AC4" w:rsidRDefault="000F61AB" w:rsidP="003E624C">
            <w:pPr>
              <w:ind w:left="-34" w:firstLine="34"/>
              <w:jc w:val="center"/>
              <w:rPr>
                <w:rFonts w:ascii="Arial" w:hAnsi="Arial" w:cs="Arial"/>
                <w:i/>
                <w:sz w:val="19"/>
                <w:szCs w:val="19"/>
                <w:lang w:val="es-MX" w:eastAsia="es-MX"/>
              </w:rPr>
            </w:pPr>
            <w:r w:rsidRPr="00BD7AC4">
              <w:rPr>
                <w:rFonts w:ascii="Arial" w:hAnsi="Arial" w:cs="Arial"/>
                <w:i/>
                <w:sz w:val="19"/>
                <w:szCs w:val="19"/>
                <w:lang w:val="es-MX" w:eastAsia="es-MX"/>
              </w:rPr>
              <w:t>Número de salarios mínimos</w:t>
            </w:r>
          </w:p>
        </w:tc>
      </w:tr>
      <w:tr w:rsidR="000F61AB" w:rsidRPr="00170CC3" w:rsidTr="003E624C">
        <w:trPr>
          <w:trHeight w:val="340"/>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r w:rsidRPr="00170CC3">
              <w:rPr>
                <w:rFonts w:ascii="Arial" w:hAnsi="Arial" w:cs="Arial"/>
                <w:i/>
                <w:sz w:val="19"/>
                <w:szCs w:val="19"/>
                <w:lang w:val="es-MX" w:eastAsia="es-MX"/>
              </w:rPr>
              <w:t>I</w:t>
            </w:r>
          </w:p>
        </w:tc>
        <w:tc>
          <w:tcPr>
            <w:tcW w:w="581"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4252" w:type="dxa"/>
            <w:shd w:val="clear" w:color="000000" w:fill="FFFFFF"/>
            <w:noWrap/>
          </w:tcPr>
          <w:p w:rsidR="000F61AB" w:rsidRPr="00170CC3" w:rsidRDefault="000F61AB" w:rsidP="003E624C">
            <w:pPr>
              <w:rPr>
                <w:rFonts w:ascii="Arial" w:hAnsi="Arial" w:cs="Arial"/>
                <w:bCs/>
                <w:i/>
                <w:sz w:val="19"/>
                <w:szCs w:val="19"/>
                <w:lang w:val="es-MX" w:eastAsia="es-MX"/>
              </w:rPr>
            </w:pPr>
            <w:r w:rsidRPr="00170CC3">
              <w:rPr>
                <w:rFonts w:ascii="Arial" w:hAnsi="Arial" w:cs="Arial"/>
                <w:i/>
                <w:sz w:val="19"/>
                <w:szCs w:val="19"/>
              </w:rPr>
              <w:t>Educación Media Superior:</w:t>
            </w:r>
          </w:p>
        </w:tc>
        <w:tc>
          <w:tcPr>
            <w:tcW w:w="1737" w:type="dxa"/>
            <w:shd w:val="clear" w:color="000000" w:fill="FFFFFF"/>
            <w:noWrap/>
          </w:tcPr>
          <w:p w:rsidR="000F61AB" w:rsidRPr="00170CC3" w:rsidRDefault="000F61AB" w:rsidP="003E624C">
            <w:pPr>
              <w:ind w:left="-34" w:firstLine="34"/>
              <w:jc w:val="center"/>
              <w:rPr>
                <w:rFonts w:ascii="Arial" w:hAnsi="Arial" w:cs="Arial"/>
                <w:i/>
                <w:sz w:val="19"/>
                <w:szCs w:val="19"/>
                <w:lang w:val="es-MX" w:eastAsia="es-MX"/>
              </w:rPr>
            </w:pPr>
          </w:p>
        </w:tc>
      </w:tr>
      <w:tr w:rsidR="000F61AB" w:rsidRPr="00170CC3" w:rsidTr="003E624C">
        <w:trPr>
          <w:trHeight w:val="1206"/>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lang w:val="es-MX" w:eastAsia="es-MX"/>
              </w:rPr>
            </w:pPr>
            <w:r w:rsidRPr="00170CC3">
              <w:rPr>
                <w:rFonts w:ascii="Arial" w:hAnsi="Arial" w:cs="Arial"/>
                <w:i/>
                <w:sz w:val="19"/>
                <w:szCs w:val="19"/>
                <w:lang w:val="es-MX" w:eastAsia="es-MX"/>
              </w:rPr>
              <w:t>a)</w:t>
            </w:r>
          </w:p>
        </w:tc>
        <w:tc>
          <w:tcPr>
            <w:tcW w:w="4252" w:type="dxa"/>
            <w:shd w:val="clear" w:color="000000" w:fill="FFFFFF"/>
          </w:tcPr>
          <w:p w:rsidR="000F61AB" w:rsidRPr="00170CC3" w:rsidRDefault="000F61AB" w:rsidP="003E624C">
            <w:pPr>
              <w:jc w:val="both"/>
              <w:rPr>
                <w:rFonts w:ascii="Arial" w:hAnsi="Arial" w:cs="Arial"/>
                <w:i/>
                <w:sz w:val="19"/>
                <w:szCs w:val="19"/>
                <w:vertAlign w:val="superscript"/>
                <w:lang w:val="es-MX" w:eastAsia="es-MX"/>
              </w:rPr>
            </w:pPr>
            <w:r w:rsidRPr="00170CC3">
              <w:rPr>
                <w:rFonts w:ascii="Arial" w:hAnsi="Arial" w:cs="Arial"/>
                <w:i/>
                <w:sz w:val="19"/>
                <w:szCs w:val="19"/>
              </w:rPr>
              <w:t>Actualización de los acuerdos de Reconocimiento de Validez Oficial de Estudios por cambio de domicilio, titular plan y programas de estudios, actualización de los mismos o nombre de la institución:</w:t>
            </w:r>
          </w:p>
        </w:tc>
        <w:tc>
          <w:tcPr>
            <w:tcW w:w="1737" w:type="dxa"/>
            <w:shd w:val="clear" w:color="000000" w:fill="FFFFFF"/>
            <w:noWrap/>
          </w:tcPr>
          <w:p w:rsidR="000F61AB" w:rsidRPr="00170CC3" w:rsidRDefault="000F61AB" w:rsidP="003E624C">
            <w:pPr>
              <w:ind w:left="-34" w:firstLine="34"/>
              <w:jc w:val="center"/>
              <w:rPr>
                <w:rFonts w:ascii="Arial" w:hAnsi="Arial" w:cs="Arial"/>
                <w:i/>
                <w:sz w:val="19"/>
                <w:szCs w:val="19"/>
                <w:lang w:val="es-MX" w:eastAsia="es-MX"/>
              </w:rPr>
            </w:pPr>
          </w:p>
          <w:p w:rsidR="000F61AB" w:rsidRPr="00170CC3" w:rsidRDefault="000F61AB" w:rsidP="003E624C">
            <w:pPr>
              <w:ind w:left="-34" w:firstLine="34"/>
              <w:jc w:val="center"/>
              <w:rPr>
                <w:rFonts w:ascii="Arial" w:hAnsi="Arial" w:cs="Arial"/>
                <w:i/>
                <w:sz w:val="19"/>
                <w:szCs w:val="19"/>
                <w:lang w:val="es-MX" w:eastAsia="es-MX"/>
              </w:rPr>
            </w:pPr>
          </w:p>
          <w:p w:rsidR="000F61AB" w:rsidRPr="00170CC3" w:rsidRDefault="000F61AB" w:rsidP="003E624C">
            <w:pPr>
              <w:ind w:left="-34" w:firstLine="34"/>
              <w:jc w:val="center"/>
              <w:rPr>
                <w:rFonts w:ascii="Arial" w:hAnsi="Arial" w:cs="Arial"/>
                <w:i/>
                <w:sz w:val="19"/>
                <w:szCs w:val="19"/>
                <w:lang w:val="es-MX" w:eastAsia="es-MX"/>
              </w:rPr>
            </w:pPr>
          </w:p>
          <w:p w:rsidR="000F61AB" w:rsidRPr="00170CC3" w:rsidRDefault="000F61AB" w:rsidP="003E624C">
            <w:pPr>
              <w:ind w:left="-34" w:firstLine="34"/>
              <w:jc w:val="center"/>
              <w:rPr>
                <w:rFonts w:ascii="Arial" w:hAnsi="Arial" w:cs="Arial"/>
                <w:i/>
                <w:sz w:val="19"/>
                <w:szCs w:val="19"/>
                <w:lang w:val="es-MX" w:eastAsia="es-MX"/>
              </w:rPr>
            </w:pPr>
          </w:p>
          <w:p w:rsidR="000F61AB" w:rsidRPr="00170CC3" w:rsidRDefault="000F61AB" w:rsidP="003E624C">
            <w:pPr>
              <w:ind w:left="-34" w:firstLine="34"/>
              <w:jc w:val="center"/>
              <w:rPr>
                <w:rFonts w:ascii="Arial" w:hAnsi="Arial" w:cs="Arial"/>
                <w:i/>
                <w:sz w:val="19"/>
                <w:szCs w:val="19"/>
                <w:lang w:val="es-MX" w:eastAsia="es-MX"/>
              </w:rPr>
            </w:pPr>
            <w:r w:rsidRPr="00170CC3">
              <w:rPr>
                <w:rFonts w:ascii="Arial" w:hAnsi="Arial" w:cs="Arial"/>
                <w:i/>
                <w:sz w:val="19"/>
                <w:szCs w:val="19"/>
                <w:lang w:val="es-MX" w:eastAsia="es-MX"/>
              </w:rPr>
              <w:t>19.50</w:t>
            </w:r>
          </w:p>
        </w:tc>
      </w:tr>
      <w:tr w:rsidR="000F61AB" w:rsidRPr="00707359" w:rsidTr="003E624C">
        <w:trPr>
          <w:trHeight w:val="541"/>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lang w:val="es-MX" w:eastAsia="es-MX"/>
              </w:rPr>
            </w:pPr>
            <w:r w:rsidRPr="00170CC3">
              <w:rPr>
                <w:rFonts w:ascii="Arial" w:hAnsi="Arial" w:cs="Arial"/>
                <w:i/>
                <w:sz w:val="19"/>
                <w:szCs w:val="19"/>
                <w:lang w:val="es-MX" w:eastAsia="es-MX"/>
              </w:rPr>
              <w:t>b)</w:t>
            </w:r>
          </w:p>
        </w:tc>
        <w:tc>
          <w:tcPr>
            <w:tcW w:w="4252" w:type="dxa"/>
            <w:shd w:val="clear" w:color="000000" w:fill="FFFFFF"/>
          </w:tcPr>
          <w:p w:rsidR="000F61AB" w:rsidRPr="00170CC3" w:rsidRDefault="000F61AB" w:rsidP="003E624C">
            <w:pPr>
              <w:jc w:val="both"/>
              <w:rPr>
                <w:rFonts w:ascii="Arial" w:hAnsi="Arial" w:cs="Arial"/>
                <w:i/>
                <w:sz w:val="19"/>
                <w:szCs w:val="19"/>
                <w:vertAlign w:val="superscript"/>
                <w:lang w:val="es-MX"/>
              </w:rPr>
            </w:pPr>
            <w:r w:rsidRPr="00170CC3">
              <w:rPr>
                <w:rFonts w:ascii="Arial" w:hAnsi="Arial" w:cs="Arial"/>
                <w:i/>
                <w:sz w:val="19"/>
                <w:szCs w:val="19"/>
              </w:rPr>
              <w:t>Reconocimiento Validez Oficial de Estudios del nivel medio superior:</w:t>
            </w:r>
          </w:p>
        </w:tc>
        <w:tc>
          <w:tcPr>
            <w:tcW w:w="1737" w:type="dxa"/>
            <w:shd w:val="clear" w:color="000000" w:fill="FFFFFF"/>
            <w:noWrap/>
          </w:tcPr>
          <w:p w:rsidR="000F61AB" w:rsidRPr="00170CC3" w:rsidRDefault="000F61AB" w:rsidP="003E624C">
            <w:pPr>
              <w:ind w:left="-34" w:firstLine="34"/>
              <w:jc w:val="center"/>
              <w:rPr>
                <w:rFonts w:ascii="Arial" w:hAnsi="Arial" w:cs="Arial"/>
                <w:i/>
                <w:sz w:val="19"/>
                <w:szCs w:val="19"/>
                <w:lang w:val="es-MX" w:eastAsia="es-MX"/>
              </w:rPr>
            </w:pPr>
          </w:p>
          <w:p w:rsidR="000F61AB" w:rsidRPr="00BD7AC4" w:rsidRDefault="000F61AB" w:rsidP="003E624C">
            <w:pPr>
              <w:ind w:left="-34" w:firstLine="34"/>
              <w:jc w:val="center"/>
              <w:rPr>
                <w:rFonts w:ascii="Arial" w:hAnsi="Arial" w:cs="Arial"/>
                <w:i/>
                <w:sz w:val="19"/>
                <w:szCs w:val="19"/>
                <w:lang w:val="es-MX" w:eastAsia="es-MX"/>
              </w:rPr>
            </w:pPr>
            <w:r w:rsidRPr="00170CC3">
              <w:rPr>
                <w:rFonts w:ascii="Arial" w:hAnsi="Arial" w:cs="Arial"/>
                <w:i/>
                <w:sz w:val="19"/>
                <w:szCs w:val="19"/>
                <w:lang w:val="es-MX" w:eastAsia="es-MX"/>
              </w:rPr>
              <w:t>19.50</w:t>
            </w:r>
          </w:p>
        </w:tc>
      </w:tr>
      <w:tr w:rsidR="000F61AB" w:rsidRPr="00170CC3" w:rsidTr="003E624C">
        <w:trPr>
          <w:trHeight w:val="567"/>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lang w:val="es-MX" w:eastAsia="es-MX"/>
              </w:rPr>
            </w:pPr>
            <w:r w:rsidRPr="00170CC3">
              <w:rPr>
                <w:rFonts w:ascii="Arial" w:hAnsi="Arial" w:cs="Arial"/>
                <w:i/>
                <w:sz w:val="19"/>
                <w:szCs w:val="19"/>
                <w:lang w:val="es-MX" w:eastAsia="es-MX"/>
              </w:rPr>
              <w:t>c)</w:t>
            </w:r>
          </w:p>
        </w:tc>
        <w:tc>
          <w:tcPr>
            <w:tcW w:w="4252" w:type="dxa"/>
            <w:shd w:val="clear" w:color="auto" w:fill="auto"/>
          </w:tcPr>
          <w:p w:rsidR="000F61AB" w:rsidRPr="00170CC3" w:rsidRDefault="000F61AB" w:rsidP="003E624C">
            <w:pPr>
              <w:jc w:val="both"/>
              <w:rPr>
                <w:rFonts w:ascii="Arial" w:hAnsi="Arial" w:cs="Arial"/>
                <w:i/>
                <w:sz w:val="19"/>
                <w:szCs w:val="19"/>
                <w:lang w:val="es-MX" w:eastAsia="es-MX"/>
              </w:rPr>
            </w:pPr>
            <w:r w:rsidRPr="00170CC3">
              <w:rPr>
                <w:rFonts w:ascii="Arial" w:hAnsi="Arial" w:cs="Arial"/>
                <w:i/>
                <w:sz w:val="19"/>
                <w:szCs w:val="19"/>
              </w:rPr>
              <w:t>Autorización de exámenes ordinarios de preparatoria abierta:</w:t>
            </w:r>
          </w:p>
        </w:tc>
        <w:tc>
          <w:tcPr>
            <w:tcW w:w="1737" w:type="dxa"/>
            <w:shd w:val="clear" w:color="auto" w:fill="auto"/>
            <w:noWrap/>
          </w:tcPr>
          <w:p w:rsidR="000F61AB" w:rsidRPr="00170CC3" w:rsidRDefault="000F61AB" w:rsidP="003E624C">
            <w:pPr>
              <w:ind w:left="-34" w:firstLine="34"/>
              <w:jc w:val="center"/>
              <w:rPr>
                <w:rFonts w:ascii="Arial" w:hAnsi="Arial" w:cs="Arial"/>
                <w:i/>
                <w:sz w:val="19"/>
                <w:szCs w:val="19"/>
                <w:lang w:val="es-MX" w:eastAsia="es-MX"/>
              </w:rPr>
            </w:pPr>
          </w:p>
          <w:p w:rsidR="000F61AB" w:rsidRPr="00170CC3" w:rsidRDefault="000F61AB" w:rsidP="003E624C">
            <w:pPr>
              <w:ind w:left="-34" w:firstLine="34"/>
              <w:jc w:val="center"/>
              <w:rPr>
                <w:rFonts w:ascii="Arial" w:hAnsi="Arial" w:cs="Arial"/>
                <w:i/>
                <w:sz w:val="19"/>
                <w:szCs w:val="19"/>
                <w:lang w:val="es-MX" w:eastAsia="es-MX"/>
              </w:rPr>
            </w:pPr>
            <w:r w:rsidRPr="00170CC3">
              <w:rPr>
                <w:rFonts w:ascii="Arial" w:hAnsi="Arial" w:cs="Arial"/>
                <w:i/>
                <w:sz w:val="19"/>
                <w:szCs w:val="19"/>
                <w:lang w:val="es-MX" w:eastAsia="es-MX"/>
              </w:rPr>
              <w:t>0.90</w:t>
            </w:r>
          </w:p>
        </w:tc>
      </w:tr>
      <w:tr w:rsidR="000F61AB" w:rsidRPr="00170CC3" w:rsidTr="003E624C">
        <w:trPr>
          <w:trHeight w:val="567"/>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lang w:val="es-MX" w:eastAsia="es-MX"/>
              </w:rPr>
            </w:pPr>
            <w:r w:rsidRPr="00170CC3">
              <w:rPr>
                <w:rFonts w:ascii="Arial" w:hAnsi="Arial" w:cs="Arial"/>
                <w:i/>
                <w:sz w:val="19"/>
                <w:szCs w:val="19"/>
                <w:lang w:val="es-MX" w:eastAsia="es-MX"/>
              </w:rPr>
              <w:t>d)</w:t>
            </w:r>
          </w:p>
        </w:tc>
        <w:tc>
          <w:tcPr>
            <w:tcW w:w="4252" w:type="dxa"/>
            <w:shd w:val="clear" w:color="000000" w:fill="FFFFFF"/>
          </w:tcPr>
          <w:p w:rsidR="000F61AB" w:rsidRPr="00170CC3" w:rsidRDefault="000F61AB" w:rsidP="003E624C">
            <w:pPr>
              <w:jc w:val="both"/>
              <w:rPr>
                <w:rFonts w:ascii="Arial" w:hAnsi="Arial" w:cs="Arial"/>
                <w:i/>
                <w:sz w:val="19"/>
                <w:szCs w:val="19"/>
                <w:lang w:val="es-MX" w:eastAsia="es-MX"/>
              </w:rPr>
            </w:pPr>
            <w:r w:rsidRPr="00170CC3">
              <w:rPr>
                <w:rFonts w:ascii="Arial" w:hAnsi="Arial" w:cs="Arial"/>
                <w:i/>
                <w:sz w:val="19"/>
                <w:szCs w:val="19"/>
              </w:rPr>
              <w:t>Consulta de archivo escolar de educación media superior:</w:t>
            </w:r>
          </w:p>
        </w:tc>
        <w:tc>
          <w:tcPr>
            <w:tcW w:w="1737" w:type="dxa"/>
            <w:shd w:val="clear" w:color="000000" w:fill="FFFFFF"/>
            <w:noWrap/>
          </w:tcPr>
          <w:p w:rsidR="000F61AB" w:rsidRPr="00170CC3" w:rsidRDefault="000F61AB" w:rsidP="003E624C">
            <w:pPr>
              <w:ind w:left="-34" w:firstLine="34"/>
              <w:jc w:val="center"/>
              <w:rPr>
                <w:rFonts w:ascii="Arial" w:hAnsi="Arial" w:cs="Arial"/>
                <w:i/>
                <w:sz w:val="19"/>
                <w:szCs w:val="19"/>
                <w:lang w:val="es-MX" w:eastAsia="es-MX"/>
              </w:rPr>
            </w:pPr>
          </w:p>
          <w:p w:rsidR="000F61AB" w:rsidRPr="00170CC3" w:rsidRDefault="000F61AB" w:rsidP="003E624C">
            <w:pPr>
              <w:ind w:left="-34" w:firstLine="34"/>
              <w:jc w:val="center"/>
              <w:rPr>
                <w:rFonts w:ascii="Arial" w:hAnsi="Arial" w:cs="Arial"/>
                <w:i/>
                <w:sz w:val="19"/>
                <w:szCs w:val="19"/>
                <w:lang w:val="es-MX" w:eastAsia="es-MX"/>
              </w:rPr>
            </w:pPr>
            <w:r w:rsidRPr="00170CC3">
              <w:rPr>
                <w:rFonts w:ascii="Arial" w:hAnsi="Arial" w:cs="Arial"/>
                <w:i/>
                <w:sz w:val="19"/>
                <w:szCs w:val="19"/>
                <w:lang w:val="es-MX" w:eastAsia="es-MX"/>
              </w:rPr>
              <w:t>3.00</w:t>
            </w:r>
          </w:p>
        </w:tc>
      </w:tr>
      <w:tr w:rsidR="000F61AB" w:rsidRPr="00170CC3" w:rsidTr="003E624C">
        <w:trPr>
          <w:trHeight w:val="340"/>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lang w:val="es-MX" w:eastAsia="es-MX"/>
              </w:rPr>
            </w:pPr>
            <w:r w:rsidRPr="00170CC3">
              <w:rPr>
                <w:rFonts w:ascii="Arial" w:hAnsi="Arial" w:cs="Arial"/>
                <w:i/>
                <w:sz w:val="19"/>
                <w:szCs w:val="19"/>
                <w:lang w:val="es-MX" w:eastAsia="es-MX"/>
              </w:rPr>
              <w:t>e)</w:t>
            </w:r>
          </w:p>
        </w:tc>
        <w:tc>
          <w:tcPr>
            <w:tcW w:w="4252" w:type="dxa"/>
            <w:shd w:val="clear" w:color="000000" w:fill="FFFFFF"/>
          </w:tcPr>
          <w:p w:rsidR="000F61AB" w:rsidRPr="00170CC3" w:rsidRDefault="000F61AB" w:rsidP="003E624C">
            <w:pPr>
              <w:jc w:val="both"/>
              <w:rPr>
                <w:rFonts w:ascii="Arial" w:hAnsi="Arial" w:cs="Arial"/>
                <w:i/>
                <w:sz w:val="19"/>
                <w:szCs w:val="19"/>
                <w:lang w:val="es-MX" w:eastAsia="es-MX"/>
              </w:rPr>
            </w:pPr>
            <w:r w:rsidRPr="00170CC3">
              <w:rPr>
                <w:rFonts w:ascii="Arial" w:hAnsi="Arial" w:cs="Arial"/>
                <w:i/>
                <w:sz w:val="19"/>
                <w:szCs w:val="19"/>
              </w:rPr>
              <w:t>Equivalencia de estudios:</w:t>
            </w:r>
          </w:p>
        </w:tc>
        <w:tc>
          <w:tcPr>
            <w:tcW w:w="1737" w:type="dxa"/>
            <w:shd w:val="clear" w:color="000000" w:fill="FFFFFF"/>
            <w:noWrap/>
          </w:tcPr>
          <w:p w:rsidR="000F61AB" w:rsidRPr="00170CC3" w:rsidRDefault="000F61AB" w:rsidP="003E624C">
            <w:pPr>
              <w:ind w:left="-34" w:firstLine="34"/>
              <w:jc w:val="center"/>
              <w:rPr>
                <w:rFonts w:ascii="Arial" w:hAnsi="Arial" w:cs="Arial"/>
                <w:i/>
                <w:sz w:val="19"/>
                <w:szCs w:val="19"/>
                <w:lang w:val="es-MX" w:eastAsia="es-MX"/>
              </w:rPr>
            </w:pPr>
            <w:r w:rsidRPr="00170CC3">
              <w:rPr>
                <w:rFonts w:ascii="Arial" w:hAnsi="Arial" w:cs="Arial"/>
                <w:i/>
                <w:sz w:val="19"/>
                <w:szCs w:val="19"/>
                <w:lang w:val="es-MX" w:eastAsia="es-MX"/>
              </w:rPr>
              <w:t>7.00</w:t>
            </w:r>
          </w:p>
        </w:tc>
      </w:tr>
      <w:tr w:rsidR="000F61AB" w:rsidRPr="00170CC3" w:rsidTr="003E624C">
        <w:trPr>
          <w:trHeight w:val="794"/>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lang w:val="es-MX" w:eastAsia="es-MX"/>
              </w:rPr>
            </w:pPr>
            <w:r w:rsidRPr="00170CC3">
              <w:rPr>
                <w:rFonts w:ascii="Arial" w:hAnsi="Arial" w:cs="Arial"/>
                <w:i/>
                <w:sz w:val="19"/>
                <w:szCs w:val="19"/>
                <w:lang w:val="es-MX" w:eastAsia="es-MX"/>
              </w:rPr>
              <w:t>f)</w:t>
            </w:r>
          </w:p>
        </w:tc>
        <w:tc>
          <w:tcPr>
            <w:tcW w:w="4252" w:type="dxa"/>
            <w:shd w:val="clear" w:color="000000" w:fill="FFFFFF"/>
          </w:tcPr>
          <w:p w:rsidR="000F61AB" w:rsidRPr="00170CC3" w:rsidRDefault="000F61AB" w:rsidP="003E624C">
            <w:pPr>
              <w:jc w:val="both"/>
              <w:rPr>
                <w:rFonts w:ascii="Arial" w:hAnsi="Arial" w:cs="Arial"/>
                <w:i/>
                <w:sz w:val="19"/>
                <w:szCs w:val="19"/>
                <w:vertAlign w:val="superscript"/>
                <w:lang w:val="es-MX" w:eastAsia="es-MX"/>
              </w:rPr>
            </w:pPr>
            <w:r w:rsidRPr="00170CC3">
              <w:rPr>
                <w:rFonts w:ascii="Arial" w:hAnsi="Arial" w:cs="Arial"/>
                <w:i/>
                <w:sz w:val="19"/>
                <w:szCs w:val="19"/>
              </w:rPr>
              <w:t>Visitas de inspección y vigilancia a instituciones con Reconocimiento de Validez Oficial de Estudios del nivel medio superior, por alumno:</w:t>
            </w:r>
          </w:p>
        </w:tc>
        <w:tc>
          <w:tcPr>
            <w:tcW w:w="1737" w:type="dxa"/>
            <w:shd w:val="clear" w:color="000000" w:fill="FFFFFF"/>
            <w:noWrap/>
          </w:tcPr>
          <w:p w:rsidR="000F61AB" w:rsidRPr="00170CC3" w:rsidRDefault="000F61AB" w:rsidP="003E624C">
            <w:pPr>
              <w:ind w:left="-34" w:firstLine="34"/>
              <w:jc w:val="center"/>
              <w:rPr>
                <w:rFonts w:ascii="Arial" w:hAnsi="Arial" w:cs="Arial"/>
                <w:i/>
                <w:sz w:val="19"/>
                <w:szCs w:val="19"/>
                <w:lang w:val="es-MX" w:eastAsia="es-MX"/>
              </w:rPr>
            </w:pPr>
          </w:p>
          <w:p w:rsidR="000F61AB" w:rsidRPr="00170CC3" w:rsidRDefault="000F61AB" w:rsidP="003E624C">
            <w:pPr>
              <w:ind w:left="-34" w:firstLine="34"/>
              <w:jc w:val="center"/>
              <w:rPr>
                <w:rFonts w:ascii="Arial" w:hAnsi="Arial" w:cs="Arial"/>
                <w:i/>
                <w:sz w:val="19"/>
                <w:szCs w:val="19"/>
                <w:lang w:val="es-MX" w:eastAsia="es-MX"/>
              </w:rPr>
            </w:pPr>
          </w:p>
          <w:p w:rsidR="000F61AB" w:rsidRPr="00170CC3" w:rsidRDefault="000F61AB" w:rsidP="003E624C">
            <w:pPr>
              <w:ind w:left="-34" w:firstLine="34"/>
              <w:jc w:val="center"/>
              <w:rPr>
                <w:rFonts w:ascii="Arial" w:hAnsi="Arial" w:cs="Arial"/>
                <w:i/>
                <w:sz w:val="19"/>
                <w:szCs w:val="19"/>
                <w:lang w:val="es-MX" w:eastAsia="es-MX"/>
              </w:rPr>
            </w:pPr>
            <w:r w:rsidRPr="00170CC3">
              <w:rPr>
                <w:rFonts w:ascii="Arial" w:hAnsi="Arial" w:cs="Arial"/>
                <w:i/>
                <w:sz w:val="19"/>
                <w:szCs w:val="19"/>
                <w:lang w:val="es-MX" w:eastAsia="es-MX"/>
              </w:rPr>
              <w:t>0.50</w:t>
            </w:r>
          </w:p>
        </w:tc>
      </w:tr>
      <w:tr w:rsidR="000F61AB" w:rsidRPr="00170CC3" w:rsidTr="003E624C">
        <w:trPr>
          <w:trHeight w:val="597"/>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lang w:val="es-MX" w:eastAsia="es-MX"/>
              </w:rPr>
            </w:pPr>
            <w:r w:rsidRPr="00170CC3">
              <w:rPr>
                <w:rFonts w:ascii="Arial" w:hAnsi="Arial" w:cs="Arial"/>
                <w:i/>
                <w:sz w:val="19"/>
                <w:szCs w:val="19"/>
                <w:lang w:val="es-MX" w:eastAsia="es-MX"/>
              </w:rPr>
              <w:t>g)</w:t>
            </w:r>
          </w:p>
        </w:tc>
        <w:tc>
          <w:tcPr>
            <w:tcW w:w="4252" w:type="dxa"/>
            <w:shd w:val="clear" w:color="000000" w:fill="FFFFFF"/>
          </w:tcPr>
          <w:p w:rsidR="000F61AB" w:rsidRPr="00170CC3" w:rsidRDefault="000F61AB" w:rsidP="003E624C">
            <w:pPr>
              <w:jc w:val="both"/>
              <w:rPr>
                <w:rFonts w:ascii="Arial" w:hAnsi="Arial" w:cs="Arial"/>
                <w:i/>
                <w:sz w:val="19"/>
                <w:szCs w:val="19"/>
                <w:lang w:val="es-MX" w:eastAsia="es-MX"/>
              </w:rPr>
            </w:pPr>
            <w:r w:rsidRPr="00170CC3">
              <w:rPr>
                <w:rFonts w:ascii="Arial" w:hAnsi="Arial" w:cs="Arial"/>
                <w:i/>
                <w:sz w:val="19"/>
                <w:szCs w:val="19"/>
              </w:rPr>
              <w:t>Autorización de exámenes extemporáneos de preparatoria abierta:</w:t>
            </w:r>
          </w:p>
        </w:tc>
        <w:tc>
          <w:tcPr>
            <w:tcW w:w="1737" w:type="dxa"/>
            <w:shd w:val="clear" w:color="000000" w:fill="FFFFFF"/>
            <w:noWrap/>
          </w:tcPr>
          <w:p w:rsidR="000F61AB" w:rsidRPr="00170CC3" w:rsidRDefault="000F61AB" w:rsidP="003E624C">
            <w:pPr>
              <w:ind w:left="-34" w:firstLine="34"/>
              <w:jc w:val="center"/>
              <w:rPr>
                <w:rFonts w:ascii="Arial" w:hAnsi="Arial" w:cs="Arial"/>
                <w:i/>
                <w:sz w:val="19"/>
                <w:szCs w:val="19"/>
                <w:lang w:val="es-MX" w:eastAsia="es-MX"/>
              </w:rPr>
            </w:pPr>
          </w:p>
          <w:p w:rsidR="000F61AB" w:rsidRPr="00170CC3" w:rsidRDefault="000F61AB" w:rsidP="003E624C">
            <w:pPr>
              <w:ind w:left="-34" w:firstLine="34"/>
              <w:jc w:val="center"/>
              <w:rPr>
                <w:rFonts w:ascii="Arial" w:hAnsi="Arial" w:cs="Arial"/>
                <w:i/>
                <w:sz w:val="19"/>
                <w:szCs w:val="19"/>
                <w:lang w:val="es-MX" w:eastAsia="es-MX"/>
              </w:rPr>
            </w:pPr>
            <w:r w:rsidRPr="00170CC3">
              <w:rPr>
                <w:rFonts w:ascii="Arial" w:hAnsi="Arial" w:cs="Arial"/>
                <w:i/>
                <w:sz w:val="19"/>
                <w:szCs w:val="19"/>
                <w:lang w:val="es-MX" w:eastAsia="es-MX"/>
              </w:rPr>
              <w:t>0.90</w:t>
            </w:r>
          </w:p>
        </w:tc>
      </w:tr>
      <w:tr w:rsidR="000F61AB" w:rsidRPr="00170CC3" w:rsidTr="003E624C">
        <w:trPr>
          <w:trHeight w:val="595"/>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lang w:val="es-MX" w:eastAsia="es-MX"/>
              </w:rPr>
            </w:pPr>
            <w:r w:rsidRPr="00170CC3">
              <w:rPr>
                <w:rFonts w:ascii="Arial" w:hAnsi="Arial" w:cs="Arial"/>
                <w:i/>
                <w:sz w:val="19"/>
                <w:szCs w:val="19"/>
                <w:lang w:val="es-MX" w:eastAsia="es-MX"/>
              </w:rPr>
              <w:t>h)</w:t>
            </w:r>
          </w:p>
        </w:tc>
        <w:tc>
          <w:tcPr>
            <w:tcW w:w="4252" w:type="dxa"/>
            <w:shd w:val="clear" w:color="000000" w:fill="FFFFFF"/>
          </w:tcPr>
          <w:p w:rsidR="000F61AB" w:rsidRPr="00170CC3" w:rsidRDefault="000F61AB" w:rsidP="003E624C">
            <w:pPr>
              <w:jc w:val="both"/>
              <w:rPr>
                <w:rFonts w:ascii="Arial" w:hAnsi="Arial" w:cs="Arial"/>
                <w:i/>
                <w:sz w:val="19"/>
                <w:szCs w:val="19"/>
                <w:lang w:val="es-MX" w:eastAsia="es-MX"/>
              </w:rPr>
            </w:pPr>
            <w:r w:rsidRPr="00170CC3">
              <w:rPr>
                <w:rFonts w:ascii="Arial" w:hAnsi="Arial" w:cs="Arial"/>
                <w:i/>
                <w:sz w:val="19"/>
                <w:szCs w:val="19"/>
              </w:rPr>
              <w:t>Duplicado de Certificado de Terminación de Estudios de preparatoria abierta:</w:t>
            </w:r>
          </w:p>
        </w:tc>
        <w:tc>
          <w:tcPr>
            <w:tcW w:w="1737" w:type="dxa"/>
            <w:shd w:val="clear" w:color="000000" w:fill="FFFFFF"/>
            <w:noWrap/>
          </w:tcPr>
          <w:p w:rsidR="000F61AB" w:rsidRPr="00170CC3" w:rsidRDefault="000F61AB" w:rsidP="003E624C">
            <w:pPr>
              <w:ind w:left="-34" w:firstLine="34"/>
              <w:jc w:val="center"/>
              <w:rPr>
                <w:rFonts w:ascii="Arial" w:hAnsi="Arial" w:cs="Arial"/>
                <w:i/>
                <w:sz w:val="19"/>
                <w:szCs w:val="19"/>
                <w:lang w:val="es-MX" w:eastAsia="es-MX"/>
              </w:rPr>
            </w:pPr>
          </w:p>
          <w:p w:rsidR="000F61AB" w:rsidRPr="00170CC3" w:rsidRDefault="000F61AB" w:rsidP="003E624C">
            <w:pPr>
              <w:ind w:left="-34" w:firstLine="34"/>
              <w:jc w:val="center"/>
              <w:rPr>
                <w:rFonts w:ascii="Arial" w:hAnsi="Arial" w:cs="Arial"/>
                <w:i/>
                <w:sz w:val="19"/>
                <w:szCs w:val="19"/>
                <w:lang w:val="es-MX" w:eastAsia="es-MX"/>
              </w:rPr>
            </w:pPr>
            <w:r w:rsidRPr="00170CC3">
              <w:rPr>
                <w:rFonts w:ascii="Arial" w:hAnsi="Arial" w:cs="Arial"/>
                <w:i/>
                <w:sz w:val="19"/>
                <w:szCs w:val="19"/>
                <w:lang w:val="es-MX" w:eastAsia="es-MX"/>
              </w:rPr>
              <w:t>0.90</w:t>
            </w:r>
          </w:p>
        </w:tc>
      </w:tr>
      <w:tr w:rsidR="000F61AB" w:rsidRPr="00170CC3" w:rsidTr="003E624C">
        <w:trPr>
          <w:trHeight w:val="543"/>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lang w:val="es-MX" w:eastAsia="es-MX"/>
              </w:rPr>
            </w:pPr>
            <w:r w:rsidRPr="00170CC3">
              <w:rPr>
                <w:rFonts w:ascii="Arial" w:hAnsi="Arial" w:cs="Arial"/>
                <w:i/>
                <w:sz w:val="19"/>
                <w:szCs w:val="19"/>
                <w:lang w:val="es-MX" w:eastAsia="es-MX"/>
              </w:rPr>
              <w:t>i)</w:t>
            </w:r>
          </w:p>
        </w:tc>
        <w:tc>
          <w:tcPr>
            <w:tcW w:w="4252" w:type="dxa"/>
            <w:shd w:val="clear" w:color="000000" w:fill="FFFFFF"/>
          </w:tcPr>
          <w:p w:rsidR="000F61AB" w:rsidRPr="00170CC3" w:rsidRDefault="000F61AB" w:rsidP="003E624C">
            <w:pPr>
              <w:jc w:val="both"/>
              <w:rPr>
                <w:rFonts w:ascii="Arial" w:hAnsi="Arial" w:cs="Arial"/>
                <w:i/>
                <w:sz w:val="19"/>
                <w:szCs w:val="19"/>
                <w:lang w:val="es-MX" w:eastAsia="es-MX"/>
              </w:rPr>
            </w:pPr>
            <w:r w:rsidRPr="00170CC3">
              <w:rPr>
                <w:rFonts w:ascii="Arial" w:hAnsi="Arial" w:cs="Arial"/>
                <w:i/>
                <w:sz w:val="19"/>
                <w:szCs w:val="19"/>
              </w:rPr>
              <w:t>Duplicado de credencial del subsistema de preparatoria abierta:</w:t>
            </w:r>
          </w:p>
        </w:tc>
        <w:tc>
          <w:tcPr>
            <w:tcW w:w="1737" w:type="dxa"/>
            <w:shd w:val="clear" w:color="000000" w:fill="FFFFFF"/>
            <w:noWrap/>
          </w:tcPr>
          <w:p w:rsidR="000F61AB" w:rsidRPr="00170CC3" w:rsidRDefault="000F61AB" w:rsidP="003E624C">
            <w:pPr>
              <w:ind w:left="-34" w:firstLine="34"/>
              <w:jc w:val="center"/>
              <w:rPr>
                <w:rFonts w:ascii="Arial" w:hAnsi="Arial" w:cs="Arial"/>
                <w:i/>
                <w:sz w:val="19"/>
                <w:szCs w:val="19"/>
                <w:lang w:val="es-MX" w:eastAsia="es-MX"/>
              </w:rPr>
            </w:pPr>
          </w:p>
          <w:p w:rsidR="000F61AB" w:rsidRPr="00170CC3" w:rsidRDefault="000F61AB" w:rsidP="003E624C">
            <w:pPr>
              <w:ind w:left="-34" w:firstLine="34"/>
              <w:jc w:val="center"/>
              <w:rPr>
                <w:rFonts w:ascii="Arial" w:hAnsi="Arial" w:cs="Arial"/>
                <w:i/>
                <w:sz w:val="19"/>
                <w:szCs w:val="19"/>
                <w:lang w:val="es-MX" w:eastAsia="es-MX"/>
              </w:rPr>
            </w:pPr>
            <w:r w:rsidRPr="00170CC3">
              <w:rPr>
                <w:rFonts w:ascii="Arial" w:hAnsi="Arial" w:cs="Arial"/>
                <w:i/>
                <w:sz w:val="19"/>
                <w:szCs w:val="19"/>
                <w:lang w:val="es-MX" w:eastAsia="es-MX"/>
              </w:rPr>
              <w:t>0.90</w:t>
            </w:r>
          </w:p>
        </w:tc>
      </w:tr>
      <w:tr w:rsidR="000F61AB" w:rsidRPr="00707359" w:rsidTr="003E624C">
        <w:trPr>
          <w:trHeight w:val="1699"/>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lang w:val="es-MX" w:eastAsia="es-MX"/>
              </w:rPr>
            </w:pPr>
            <w:r w:rsidRPr="00170CC3">
              <w:rPr>
                <w:rFonts w:ascii="Arial" w:hAnsi="Arial" w:cs="Arial"/>
                <w:i/>
                <w:sz w:val="19"/>
                <w:szCs w:val="19"/>
                <w:lang w:val="es-MX" w:eastAsia="es-MX"/>
              </w:rPr>
              <w:t>j)</w:t>
            </w:r>
          </w:p>
        </w:tc>
        <w:tc>
          <w:tcPr>
            <w:tcW w:w="4252" w:type="dxa"/>
            <w:shd w:val="clear" w:color="000000" w:fill="FFFFFF"/>
          </w:tcPr>
          <w:p w:rsidR="000F61AB" w:rsidRPr="00170CC3" w:rsidRDefault="000F61AB" w:rsidP="003E624C">
            <w:pPr>
              <w:jc w:val="both"/>
              <w:rPr>
                <w:rFonts w:ascii="Arial" w:hAnsi="Arial" w:cs="Arial"/>
                <w:i/>
                <w:sz w:val="19"/>
                <w:szCs w:val="19"/>
                <w:lang w:val="es-MX" w:eastAsia="es-MX"/>
              </w:rPr>
            </w:pPr>
            <w:r w:rsidRPr="00170CC3">
              <w:rPr>
                <w:rFonts w:ascii="Arial" w:hAnsi="Arial" w:cs="Arial"/>
                <w:i/>
                <w:sz w:val="19"/>
                <w:szCs w:val="19"/>
              </w:rPr>
              <w:t>Expedición de Certificado de Estudios (Duplicado de Certificado de Terminación de Estudios o Certificado Parcial) de educación media superior (bachillerato); a egresados de instituciones liquidadas y/o clausuradas con Reconocimiento de Validez Oficial de Estudios otorgado por el Gobierno del Estado de Oaxaca:</w:t>
            </w:r>
          </w:p>
        </w:tc>
        <w:tc>
          <w:tcPr>
            <w:tcW w:w="1737" w:type="dxa"/>
            <w:shd w:val="clear" w:color="000000" w:fill="FFFFFF"/>
            <w:noWrap/>
          </w:tcPr>
          <w:p w:rsidR="000F61AB" w:rsidRPr="00170CC3" w:rsidRDefault="000F61AB" w:rsidP="003E624C">
            <w:pPr>
              <w:ind w:left="-34" w:firstLine="34"/>
              <w:jc w:val="center"/>
              <w:rPr>
                <w:rFonts w:ascii="Arial" w:hAnsi="Arial" w:cs="Arial"/>
                <w:i/>
                <w:sz w:val="19"/>
                <w:szCs w:val="19"/>
                <w:lang w:val="es-MX" w:eastAsia="es-MX"/>
              </w:rPr>
            </w:pPr>
          </w:p>
          <w:p w:rsidR="000F61AB" w:rsidRPr="00170CC3" w:rsidRDefault="000F61AB" w:rsidP="003E624C">
            <w:pPr>
              <w:ind w:left="-34" w:firstLine="34"/>
              <w:jc w:val="center"/>
              <w:rPr>
                <w:rFonts w:ascii="Arial" w:hAnsi="Arial" w:cs="Arial"/>
                <w:i/>
                <w:sz w:val="19"/>
                <w:szCs w:val="19"/>
                <w:lang w:val="es-MX" w:eastAsia="es-MX"/>
              </w:rPr>
            </w:pPr>
          </w:p>
          <w:p w:rsidR="000F61AB" w:rsidRPr="00170CC3" w:rsidRDefault="000F61AB" w:rsidP="003E624C">
            <w:pPr>
              <w:ind w:left="-34" w:firstLine="34"/>
              <w:jc w:val="center"/>
              <w:rPr>
                <w:rFonts w:ascii="Arial" w:hAnsi="Arial" w:cs="Arial"/>
                <w:i/>
                <w:sz w:val="19"/>
                <w:szCs w:val="19"/>
                <w:lang w:val="es-MX" w:eastAsia="es-MX"/>
              </w:rPr>
            </w:pPr>
          </w:p>
          <w:p w:rsidR="000F61AB" w:rsidRPr="00170CC3" w:rsidRDefault="000F61AB" w:rsidP="003E624C">
            <w:pPr>
              <w:ind w:left="-34" w:firstLine="34"/>
              <w:jc w:val="center"/>
              <w:rPr>
                <w:rFonts w:ascii="Arial" w:hAnsi="Arial" w:cs="Arial"/>
                <w:i/>
                <w:sz w:val="19"/>
                <w:szCs w:val="19"/>
                <w:lang w:val="es-MX" w:eastAsia="es-MX"/>
              </w:rPr>
            </w:pPr>
          </w:p>
          <w:p w:rsidR="000F61AB" w:rsidRPr="00170CC3" w:rsidRDefault="000F61AB" w:rsidP="003E624C">
            <w:pPr>
              <w:ind w:left="-34" w:firstLine="34"/>
              <w:jc w:val="center"/>
              <w:rPr>
                <w:rFonts w:ascii="Arial" w:hAnsi="Arial" w:cs="Arial"/>
                <w:i/>
                <w:sz w:val="19"/>
                <w:szCs w:val="19"/>
                <w:lang w:val="es-MX" w:eastAsia="es-MX"/>
              </w:rPr>
            </w:pPr>
          </w:p>
          <w:p w:rsidR="000F61AB" w:rsidRPr="00170CC3" w:rsidRDefault="000F61AB" w:rsidP="003E624C">
            <w:pPr>
              <w:ind w:left="-34" w:firstLine="34"/>
              <w:jc w:val="center"/>
              <w:rPr>
                <w:rFonts w:ascii="Arial" w:hAnsi="Arial" w:cs="Arial"/>
                <w:i/>
                <w:sz w:val="19"/>
                <w:szCs w:val="19"/>
                <w:lang w:val="es-MX" w:eastAsia="es-MX"/>
              </w:rPr>
            </w:pPr>
          </w:p>
          <w:p w:rsidR="000F61AB" w:rsidRPr="009E72B0" w:rsidRDefault="000F61AB" w:rsidP="003E624C">
            <w:pPr>
              <w:ind w:left="-34" w:firstLine="34"/>
              <w:jc w:val="center"/>
              <w:rPr>
                <w:rFonts w:ascii="Arial" w:hAnsi="Arial" w:cs="Arial"/>
                <w:i/>
                <w:sz w:val="19"/>
                <w:szCs w:val="19"/>
                <w:lang w:val="es-MX" w:eastAsia="es-MX"/>
              </w:rPr>
            </w:pPr>
            <w:r w:rsidRPr="00170CC3">
              <w:rPr>
                <w:rFonts w:ascii="Arial" w:hAnsi="Arial" w:cs="Arial"/>
                <w:i/>
                <w:sz w:val="19"/>
                <w:szCs w:val="19"/>
                <w:lang w:val="es-MX" w:eastAsia="es-MX"/>
              </w:rPr>
              <w:t>4.00</w:t>
            </w:r>
          </w:p>
        </w:tc>
      </w:tr>
      <w:tr w:rsidR="000F61AB" w:rsidRPr="00170CC3" w:rsidTr="003E624C">
        <w:trPr>
          <w:trHeight w:val="1412"/>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lang w:val="es-MX" w:eastAsia="es-MX"/>
              </w:rPr>
            </w:pPr>
            <w:r w:rsidRPr="00170CC3">
              <w:rPr>
                <w:rFonts w:ascii="Arial" w:hAnsi="Arial" w:cs="Arial"/>
                <w:i/>
                <w:sz w:val="19"/>
                <w:szCs w:val="19"/>
                <w:lang w:val="es-MX" w:eastAsia="es-MX"/>
              </w:rPr>
              <w:t>k)</w:t>
            </w:r>
          </w:p>
        </w:tc>
        <w:tc>
          <w:tcPr>
            <w:tcW w:w="4252" w:type="dxa"/>
            <w:shd w:val="clear" w:color="000000" w:fill="FFFFFF"/>
          </w:tcPr>
          <w:p w:rsidR="000F61AB" w:rsidRPr="00170CC3" w:rsidRDefault="000F61AB" w:rsidP="003E624C">
            <w:pPr>
              <w:jc w:val="both"/>
              <w:rPr>
                <w:rFonts w:ascii="Arial" w:hAnsi="Arial" w:cs="Arial"/>
                <w:i/>
                <w:sz w:val="19"/>
                <w:szCs w:val="19"/>
                <w:lang w:val="es-MX" w:eastAsia="es-MX"/>
              </w:rPr>
            </w:pPr>
            <w:r w:rsidRPr="00170CC3">
              <w:rPr>
                <w:rFonts w:ascii="Arial" w:hAnsi="Arial" w:cs="Arial"/>
                <w:i/>
                <w:sz w:val="19"/>
                <w:szCs w:val="19"/>
              </w:rPr>
              <w:t>Expedición de Constancia de Antecedentes Escolares de Estudios de educación media superior (Bachillerato) cursados en instituciones liquidadas y/o clausuradas con Reconocimiento de Validez Oficial de Estudios otorgado por el Gobierno del Estado de Oaxaca:</w:t>
            </w:r>
          </w:p>
        </w:tc>
        <w:tc>
          <w:tcPr>
            <w:tcW w:w="1737" w:type="dxa"/>
            <w:shd w:val="clear" w:color="000000" w:fill="FFFFFF"/>
            <w:noWrap/>
          </w:tcPr>
          <w:p w:rsidR="000F61AB" w:rsidRPr="00170CC3" w:rsidRDefault="000F61AB" w:rsidP="003E624C">
            <w:pPr>
              <w:ind w:left="-34" w:firstLine="34"/>
              <w:jc w:val="center"/>
              <w:rPr>
                <w:rFonts w:ascii="Arial" w:hAnsi="Arial" w:cs="Arial"/>
                <w:i/>
                <w:sz w:val="19"/>
                <w:szCs w:val="19"/>
                <w:lang w:val="es-MX" w:eastAsia="es-MX"/>
              </w:rPr>
            </w:pPr>
          </w:p>
          <w:p w:rsidR="000F61AB" w:rsidRPr="00170CC3" w:rsidRDefault="000F61AB" w:rsidP="003E624C">
            <w:pPr>
              <w:ind w:left="-34" w:firstLine="34"/>
              <w:jc w:val="center"/>
              <w:rPr>
                <w:rFonts w:ascii="Arial" w:hAnsi="Arial" w:cs="Arial"/>
                <w:i/>
                <w:sz w:val="19"/>
                <w:szCs w:val="19"/>
                <w:lang w:val="es-MX" w:eastAsia="es-MX"/>
              </w:rPr>
            </w:pPr>
          </w:p>
          <w:p w:rsidR="000F61AB" w:rsidRPr="00170CC3" w:rsidRDefault="000F61AB" w:rsidP="003E624C">
            <w:pPr>
              <w:ind w:left="-34" w:firstLine="34"/>
              <w:jc w:val="center"/>
              <w:rPr>
                <w:rFonts w:ascii="Arial" w:hAnsi="Arial" w:cs="Arial"/>
                <w:i/>
                <w:sz w:val="19"/>
                <w:szCs w:val="19"/>
                <w:lang w:val="es-MX" w:eastAsia="es-MX"/>
              </w:rPr>
            </w:pPr>
          </w:p>
          <w:p w:rsidR="000F61AB" w:rsidRPr="00170CC3" w:rsidRDefault="000F61AB" w:rsidP="003E624C">
            <w:pPr>
              <w:ind w:left="-34" w:firstLine="34"/>
              <w:jc w:val="center"/>
              <w:rPr>
                <w:rFonts w:ascii="Arial" w:hAnsi="Arial" w:cs="Arial"/>
                <w:i/>
                <w:sz w:val="19"/>
                <w:szCs w:val="19"/>
                <w:lang w:val="es-MX" w:eastAsia="es-MX"/>
              </w:rPr>
            </w:pPr>
          </w:p>
          <w:p w:rsidR="000F61AB" w:rsidRPr="00170CC3" w:rsidRDefault="000F61AB" w:rsidP="003E624C">
            <w:pPr>
              <w:ind w:left="-34" w:firstLine="34"/>
              <w:jc w:val="center"/>
              <w:rPr>
                <w:rFonts w:ascii="Arial" w:hAnsi="Arial" w:cs="Arial"/>
                <w:i/>
                <w:sz w:val="19"/>
                <w:szCs w:val="19"/>
                <w:lang w:val="es-MX" w:eastAsia="es-MX"/>
              </w:rPr>
            </w:pPr>
          </w:p>
          <w:p w:rsidR="000F61AB" w:rsidRPr="00170CC3" w:rsidRDefault="000F61AB" w:rsidP="003E624C">
            <w:pPr>
              <w:ind w:left="-34" w:firstLine="34"/>
              <w:jc w:val="center"/>
              <w:rPr>
                <w:rFonts w:ascii="Arial" w:hAnsi="Arial" w:cs="Arial"/>
                <w:i/>
                <w:sz w:val="19"/>
                <w:szCs w:val="19"/>
                <w:lang w:val="es-MX" w:eastAsia="es-MX"/>
              </w:rPr>
            </w:pPr>
            <w:r w:rsidRPr="00170CC3">
              <w:rPr>
                <w:rFonts w:ascii="Arial" w:hAnsi="Arial" w:cs="Arial"/>
                <w:i/>
                <w:sz w:val="19"/>
                <w:szCs w:val="19"/>
                <w:lang w:val="es-MX" w:eastAsia="es-MX"/>
              </w:rPr>
              <w:t>3.00</w:t>
            </w:r>
          </w:p>
        </w:tc>
      </w:tr>
      <w:tr w:rsidR="000F61AB" w:rsidRPr="00170CC3" w:rsidTr="003E624C">
        <w:trPr>
          <w:trHeight w:val="374"/>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lang w:val="es-MX" w:eastAsia="es-MX"/>
              </w:rPr>
            </w:pPr>
            <w:r w:rsidRPr="00170CC3">
              <w:rPr>
                <w:rFonts w:ascii="Arial" w:hAnsi="Arial" w:cs="Arial"/>
                <w:i/>
                <w:sz w:val="19"/>
                <w:szCs w:val="19"/>
                <w:lang w:val="es-MX" w:eastAsia="es-MX"/>
              </w:rPr>
              <w:t>l)</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Revalidación de estudios:</w:t>
            </w:r>
          </w:p>
        </w:tc>
        <w:tc>
          <w:tcPr>
            <w:tcW w:w="1737" w:type="dxa"/>
            <w:shd w:val="clear" w:color="000000" w:fill="FFFFFF"/>
            <w:noWrap/>
          </w:tcPr>
          <w:p w:rsidR="000F61AB" w:rsidRPr="00170CC3" w:rsidRDefault="000F61AB" w:rsidP="003E624C">
            <w:pPr>
              <w:jc w:val="center"/>
              <w:rPr>
                <w:rFonts w:ascii="Arial" w:hAnsi="Arial" w:cs="Arial"/>
                <w:i/>
                <w:sz w:val="19"/>
                <w:szCs w:val="19"/>
              </w:rPr>
            </w:pPr>
            <w:r w:rsidRPr="00170CC3">
              <w:rPr>
                <w:rFonts w:ascii="Arial" w:hAnsi="Arial" w:cs="Arial"/>
                <w:i/>
                <w:sz w:val="19"/>
                <w:szCs w:val="19"/>
              </w:rPr>
              <w:t>7.00</w:t>
            </w:r>
          </w:p>
        </w:tc>
      </w:tr>
      <w:tr w:rsidR="000F61AB" w:rsidRPr="00170CC3" w:rsidTr="003E624C">
        <w:trPr>
          <w:trHeight w:val="340"/>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lang w:val="es-MX" w:eastAsia="es-MX"/>
              </w:rPr>
            </w:pPr>
            <w:r w:rsidRPr="00170CC3">
              <w:rPr>
                <w:rFonts w:ascii="Arial" w:hAnsi="Arial" w:cs="Arial"/>
                <w:i/>
                <w:sz w:val="19"/>
                <w:szCs w:val="19"/>
                <w:lang w:val="es-MX" w:eastAsia="es-MX"/>
              </w:rPr>
              <w:t>m)</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Examen extraordinario por materia:</w:t>
            </w:r>
          </w:p>
        </w:tc>
        <w:tc>
          <w:tcPr>
            <w:tcW w:w="1737" w:type="dxa"/>
            <w:shd w:val="clear" w:color="000000" w:fill="FFFFFF"/>
            <w:noWrap/>
          </w:tcPr>
          <w:p w:rsidR="000F61AB" w:rsidRPr="00170CC3" w:rsidRDefault="000F61AB" w:rsidP="003E624C">
            <w:pPr>
              <w:jc w:val="center"/>
              <w:rPr>
                <w:rFonts w:ascii="Arial" w:hAnsi="Arial" w:cs="Arial"/>
                <w:i/>
                <w:sz w:val="19"/>
                <w:szCs w:val="19"/>
              </w:rPr>
            </w:pPr>
            <w:r w:rsidRPr="00170CC3">
              <w:rPr>
                <w:rFonts w:ascii="Arial" w:hAnsi="Arial" w:cs="Arial"/>
                <w:i/>
                <w:sz w:val="19"/>
                <w:szCs w:val="19"/>
              </w:rPr>
              <w:t>0.90</w:t>
            </w:r>
          </w:p>
        </w:tc>
      </w:tr>
      <w:tr w:rsidR="000F61AB" w:rsidRPr="00170CC3" w:rsidTr="003E624C">
        <w:trPr>
          <w:trHeight w:val="374"/>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lang w:val="es-MX" w:eastAsia="es-MX"/>
              </w:rPr>
            </w:pPr>
            <w:r w:rsidRPr="00170CC3">
              <w:rPr>
                <w:rFonts w:ascii="Arial" w:hAnsi="Arial" w:cs="Arial"/>
                <w:i/>
                <w:sz w:val="19"/>
                <w:szCs w:val="19"/>
                <w:lang w:val="es-MX" w:eastAsia="es-MX"/>
              </w:rPr>
              <w:t>n)</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Examen a título de suficiencia:</w:t>
            </w:r>
          </w:p>
        </w:tc>
        <w:tc>
          <w:tcPr>
            <w:tcW w:w="1737" w:type="dxa"/>
            <w:shd w:val="clear" w:color="000000" w:fill="FFFFFF"/>
            <w:noWrap/>
          </w:tcPr>
          <w:p w:rsidR="000F61AB" w:rsidRPr="00170CC3" w:rsidRDefault="000F61AB" w:rsidP="003E624C">
            <w:pPr>
              <w:jc w:val="center"/>
              <w:rPr>
                <w:rFonts w:ascii="Arial" w:hAnsi="Arial" w:cs="Arial"/>
                <w:i/>
                <w:sz w:val="19"/>
                <w:szCs w:val="19"/>
              </w:rPr>
            </w:pPr>
            <w:r w:rsidRPr="00170CC3">
              <w:rPr>
                <w:rFonts w:ascii="Arial" w:hAnsi="Arial" w:cs="Arial"/>
                <w:i/>
                <w:sz w:val="19"/>
                <w:szCs w:val="19"/>
              </w:rPr>
              <w:t>0.90</w:t>
            </w:r>
          </w:p>
        </w:tc>
      </w:tr>
      <w:tr w:rsidR="000F61AB" w:rsidRPr="00170CC3" w:rsidTr="003E624C">
        <w:trPr>
          <w:trHeight w:val="837"/>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lang w:val="es-MX" w:eastAsia="es-MX"/>
              </w:rPr>
            </w:pPr>
            <w:r w:rsidRPr="00170CC3">
              <w:rPr>
                <w:rFonts w:ascii="Arial" w:hAnsi="Arial" w:cs="Arial"/>
                <w:i/>
                <w:sz w:val="19"/>
                <w:szCs w:val="19"/>
                <w:lang w:val="es-MX" w:eastAsia="es-MX"/>
              </w:rPr>
              <w:t>ñ)</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Expedición y/o autentificación de Certificados de Terminación de Estudios de educación media superior:</w:t>
            </w:r>
          </w:p>
        </w:tc>
        <w:tc>
          <w:tcPr>
            <w:tcW w:w="1737" w:type="dxa"/>
            <w:shd w:val="clear" w:color="000000" w:fill="FFFFFF"/>
            <w:noWrap/>
          </w:tcPr>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r w:rsidRPr="00170CC3">
              <w:rPr>
                <w:rFonts w:ascii="Arial" w:hAnsi="Arial" w:cs="Arial"/>
                <w:i/>
                <w:sz w:val="19"/>
                <w:szCs w:val="19"/>
              </w:rPr>
              <w:t>3.00</w:t>
            </w:r>
          </w:p>
        </w:tc>
      </w:tr>
      <w:tr w:rsidR="000F61AB" w:rsidRPr="00170CC3" w:rsidTr="003E624C">
        <w:trPr>
          <w:trHeight w:val="374"/>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lang w:val="es-MX" w:eastAsia="es-MX"/>
              </w:rPr>
            </w:pPr>
            <w:r w:rsidRPr="00170CC3">
              <w:rPr>
                <w:rFonts w:ascii="Arial" w:hAnsi="Arial" w:cs="Arial"/>
                <w:i/>
                <w:sz w:val="19"/>
                <w:szCs w:val="19"/>
                <w:lang w:val="es-MX" w:eastAsia="es-MX"/>
              </w:rPr>
              <w:t>o)</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Examen profesional:</w:t>
            </w:r>
          </w:p>
        </w:tc>
        <w:tc>
          <w:tcPr>
            <w:tcW w:w="1737" w:type="dxa"/>
            <w:shd w:val="clear" w:color="000000" w:fill="FFFFFF"/>
            <w:noWrap/>
          </w:tcPr>
          <w:p w:rsidR="000F61AB" w:rsidRPr="00170CC3" w:rsidRDefault="000F61AB" w:rsidP="003E624C">
            <w:pPr>
              <w:jc w:val="center"/>
              <w:rPr>
                <w:rFonts w:ascii="Arial" w:hAnsi="Arial" w:cs="Arial"/>
                <w:i/>
                <w:sz w:val="19"/>
                <w:szCs w:val="19"/>
              </w:rPr>
            </w:pPr>
            <w:r w:rsidRPr="00170CC3">
              <w:rPr>
                <w:rFonts w:ascii="Arial" w:hAnsi="Arial" w:cs="Arial"/>
                <w:i/>
                <w:sz w:val="19"/>
                <w:szCs w:val="19"/>
              </w:rPr>
              <w:t>2.00</w:t>
            </w:r>
          </w:p>
        </w:tc>
      </w:tr>
      <w:tr w:rsidR="000F61AB" w:rsidRPr="00170CC3" w:rsidTr="003E624C">
        <w:trPr>
          <w:trHeight w:val="567"/>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lang w:val="es-MX" w:eastAsia="es-MX"/>
              </w:rPr>
            </w:pPr>
            <w:r w:rsidRPr="00170CC3">
              <w:rPr>
                <w:rFonts w:ascii="Arial" w:hAnsi="Arial" w:cs="Arial"/>
                <w:i/>
                <w:sz w:val="19"/>
                <w:szCs w:val="19"/>
                <w:lang w:val="es-MX" w:eastAsia="es-MX"/>
              </w:rPr>
              <w:t>p)</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Autorización de funcionamiento de escuelas particulares:</w:t>
            </w:r>
          </w:p>
        </w:tc>
        <w:tc>
          <w:tcPr>
            <w:tcW w:w="1737" w:type="dxa"/>
            <w:shd w:val="clear" w:color="000000" w:fill="FFFFFF"/>
            <w:noWrap/>
          </w:tcPr>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r w:rsidRPr="00170CC3">
              <w:rPr>
                <w:rFonts w:ascii="Arial" w:hAnsi="Arial" w:cs="Arial"/>
                <w:i/>
                <w:sz w:val="19"/>
                <w:szCs w:val="19"/>
              </w:rPr>
              <w:t>16.50</w:t>
            </w:r>
          </w:p>
        </w:tc>
      </w:tr>
      <w:tr w:rsidR="000F61AB" w:rsidRPr="00707359" w:rsidTr="003E624C">
        <w:trPr>
          <w:trHeight w:val="374"/>
        </w:trPr>
        <w:tc>
          <w:tcPr>
            <w:tcW w:w="518" w:type="dxa"/>
            <w:shd w:val="clear" w:color="000000" w:fill="FFFFFF"/>
            <w:noWrap/>
          </w:tcPr>
          <w:p w:rsidR="000F61AB" w:rsidRPr="00170CC3" w:rsidRDefault="000F61AB" w:rsidP="003E624C">
            <w:pPr>
              <w:jc w:val="center"/>
              <w:rPr>
                <w:rFonts w:ascii="Arial" w:hAnsi="Arial" w:cs="Arial"/>
                <w:i/>
                <w:sz w:val="19"/>
                <w:szCs w:val="19"/>
                <w:lang w:eastAsia="es-MX"/>
              </w:rPr>
            </w:pPr>
            <w:r w:rsidRPr="00170CC3">
              <w:rPr>
                <w:rFonts w:ascii="Arial" w:hAnsi="Arial" w:cs="Arial"/>
                <w:i/>
                <w:sz w:val="19"/>
                <w:szCs w:val="19"/>
                <w:lang w:eastAsia="es-MX"/>
              </w:rPr>
              <w:t>II</w:t>
            </w:r>
          </w:p>
        </w:tc>
        <w:tc>
          <w:tcPr>
            <w:tcW w:w="581" w:type="dxa"/>
            <w:shd w:val="clear" w:color="000000" w:fill="FFFFFF"/>
            <w:noWrap/>
          </w:tcPr>
          <w:p w:rsidR="000F61AB" w:rsidRPr="00170CC3" w:rsidRDefault="000F61AB" w:rsidP="003E624C">
            <w:pPr>
              <w:jc w:val="center"/>
              <w:rPr>
                <w:rFonts w:ascii="Arial" w:hAnsi="Arial" w:cs="Arial"/>
                <w:i/>
                <w:sz w:val="19"/>
                <w:szCs w:val="19"/>
              </w:rPr>
            </w:pPr>
          </w:p>
        </w:tc>
        <w:tc>
          <w:tcPr>
            <w:tcW w:w="4252" w:type="dxa"/>
            <w:shd w:val="clear" w:color="000000" w:fill="FFFFFF"/>
          </w:tcPr>
          <w:p w:rsidR="000F61AB" w:rsidRPr="00170CC3" w:rsidRDefault="000F61AB" w:rsidP="003E624C">
            <w:pPr>
              <w:pStyle w:val="Sinespaciado"/>
              <w:rPr>
                <w:rFonts w:ascii="Arial" w:hAnsi="Arial" w:cs="Arial"/>
                <w:i/>
                <w:sz w:val="19"/>
                <w:szCs w:val="19"/>
                <w:lang w:val="es-MX"/>
              </w:rPr>
            </w:pPr>
            <w:r w:rsidRPr="00170CC3">
              <w:rPr>
                <w:rFonts w:ascii="Arial" w:hAnsi="Arial" w:cs="Arial"/>
                <w:i/>
                <w:sz w:val="19"/>
                <w:szCs w:val="19"/>
                <w:lang w:val="es-MX"/>
              </w:rPr>
              <w:t>Educación Superior:</w:t>
            </w:r>
          </w:p>
        </w:tc>
        <w:tc>
          <w:tcPr>
            <w:tcW w:w="1737" w:type="dxa"/>
            <w:shd w:val="clear" w:color="000000" w:fill="FFFFFF"/>
            <w:noWrap/>
          </w:tcPr>
          <w:p w:rsidR="000F61AB" w:rsidRPr="00170CC3" w:rsidRDefault="000F61AB" w:rsidP="003E624C">
            <w:pPr>
              <w:jc w:val="center"/>
              <w:rPr>
                <w:rFonts w:ascii="Arial" w:hAnsi="Arial" w:cs="Arial"/>
                <w:i/>
                <w:sz w:val="19"/>
                <w:szCs w:val="19"/>
              </w:rPr>
            </w:pPr>
          </w:p>
        </w:tc>
      </w:tr>
      <w:tr w:rsidR="000F61AB" w:rsidRPr="00170CC3" w:rsidTr="003E624C">
        <w:trPr>
          <w:trHeight w:val="803"/>
        </w:trPr>
        <w:tc>
          <w:tcPr>
            <w:tcW w:w="518" w:type="dxa"/>
            <w:shd w:val="clear" w:color="000000" w:fill="FFFFFF"/>
            <w:noWrap/>
          </w:tcPr>
          <w:p w:rsidR="000F61AB" w:rsidRPr="00170CC3" w:rsidRDefault="000F61AB" w:rsidP="003E624C">
            <w:pPr>
              <w:jc w:val="center"/>
              <w:rPr>
                <w:rFonts w:ascii="Arial" w:hAnsi="Arial" w:cs="Arial"/>
                <w:i/>
                <w:sz w:val="19"/>
                <w:szCs w:val="19"/>
                <w:lang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rPr>
            </w:pPr>
            <w:r w:rsidRPr="00170CC3">
              <w:rPr>
                <w:rFonts w:ascii="Arial" w:hAnsi="Arial" w:cs="Arial"/>
                <w:i/>
                <w:sz w:val="19"/>
                <w:szCs w:val="19"/>
              </w:rPr>
              <w:t>a)</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Autorización para impartir estudios con Reconocimiento de Validez Oficial de Estudios del nivel superior:</w:t>
            </w:r>
          </w:p>
        </w:tc>
        <w:tc>
          <w:tcPr>
            <w:tcW w:w="1737" w:type="dxa"/>
            <w:shd w:val="clear" w:color="000000" w:fill="FFFFFF"/>
            <w:noWrap/>
          </w:tcPr>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r w:rsidRPr="00170CC3">
              <w:rPr>
                <w:rFonts w:ascii="Arial" w:hAnsi="Arial" w:cs="Arial"/>
                <w:i/>
                <w:sz w:val="19"/>
                <w:szCs w:val="19"/>
              </w:rPr>
              <w:t>19.50</w:t>
            </w:r>
          </w:p>
        </w:tc>
      </w:tr>
      <w:tr w:rsidR="000F61AB" w:rsidRPr="00170CC3" w:rsidTr="003E624C">
        <w:trPr>
          <w:trHeight w:val="613"/>
        </w:trPr>
        <w:tc>
          <w:tcPr>
            <w:tcW w:w="518" w:type="dxa"/>
            <w:shd w:val="clear" w:color="000000" w:fill="FFFFFF"/>
            <w:noWrap/>
          </w:tcPr>
          <w:p w:rsidR="000F61AB" w:rsidRPr="00170CC3" w:rsidRDefault="000F61AB" w:rsidP="003E624C">
            <w:pPr>
              <w:jc w:val="center"/>
              <w:rPr>
                <w:rFonts w:ascii="Arial" w:hAnsi="Arial" w:cs="Arial"/>
                <w:i/>
                <w:sz w:val="19"/>
                <w:szCs w:val="19"/>
                <w:lang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rPr>
            </w:pPr>
            <w:r w:rsidRPr="00170CC3">
              <w:rPr>
                <w:rFonts w:ascii="Arial" w:hAnsi="Arial" w:cs="Arial"/>
                <w:i/>
                <w:sz w:val="19"/>
                <w:szCs w:val="19"/>
              </w:rPr>
              <w:t>b)</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Reconocimiento de Validez Oficial de Estudios de educación superior:</w:t>
            </w:r>
          </w:p>
        </w:tc>
        <w:tc>
          <w:tcPr>
            <w:tcW w:w="1737" w:type="dxa"/>
            <w:shd w:val="clear" w:color="000000" w:fill="FFFFFF"/>
            <w:noWrap/>
          </w:tcPr>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r w:rsidRPr="00170CC3">
              <w:rPr>
                <w:rFonts w:ascii="Arial" w:hAnsi="Arial" w:cs="Arial"/>
                <w:i/>
                <w:sz w:val="19"/>
                <w:szCs w:val="19"/>
              </w:rPr>
              <w:t>153.00</w:t>
            </w:r>
          </w:p>
        </w:tc>
      </w:tr>
      <w:tr w:rsidR="000F61AB" w:rsidRPr="00170CC3" w:rsidTr="003E624C">
        <w:trPr>
          <w:trHeight w:val="565"/>
        </w:trPr>
        <w:tc>
          <w:tcPr>
            <w:tcW w:w="518" w:type="dxa"/>
            <w:shd w:val="clear" w:color="000000" w:fill="FFFFFF"/>
            <w:noWrap/>
          </w:tcPr>
          <w:p w:rsidR="000F61AB" w:rsidRPr="00170CC3" w:rsidRDefault="000F61AB" w:rsidP="003E624C">
            <w:pPr>
              <w:jc w:val="center"/>
              <w:rPr>
                <w:rFonts w:ascii="Arial" w:hAnsi="Arial" w:cs="Arial"/>
                <w:i/>
                <w:sz w:val="19"/>
                <w:szCs w:val="19"/>
                <w:lang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rPr>
            </w:pPr>
            <w:r w:rsidRPr="00170CC3">
              <w:rPr>
                <w:rFonts w:ascii="Arial" w:hAnsi="Arial" w:cs="Arial"/>
                <w:i/>
                <w:sz w:val="19"/>
                <w:szCs w:val="19"/>
              </w:rPr>
              <w:t>c)</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Consulta de archivo escolar de educación superior :</w:t>
            </w:r>
          </w:p>
        </w:tc>
        <w:tc>
          <w:tcPr>
            <w:tcW w:w="1737" w:type="dxa"/>
            <w:shd w:val="clear" w:color="000000" w:fill="FFFFFF"/>
            <w:noWrap/>
          </w:tcPr>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r w:rsidRPr="00170CC3">
              <w:rPr>
                <w:rFonts w:ascii="Arial" w:hAnsi="Arial" w:cs="Arial"/>
                <w:i/>
                <w:sz w:val="19"/>
                <w:szCs w:val="19"/>
              </w:rPr>
              <w:t>3.00</w:t>
            </w:r>
          </w:p>
        </w:tc>
      </w:tr>
      <w:tr w:rsidR="000F61AB" w:rsidRPr="00170CC3" w:rsidTr="003E624C">
        <w:trPr>
          <w:trHeight w:val="417"/>
        </w:trPr>
        <w:tc>
          <w:tcPr>
            <w:tcW w:w="518" w:type="dxa"/>
            <w:shd w:val="clear" w:color="000000" w:fill="FFFFFF"/>
            <w:noWrap/>
          </w:tcPr>
          <w:p w:rsidR="000F61AB" w:rsidRPr="00170CC3" w:rsidRDefault="000F61AB" w:rsidP="003E624C">
            <w:pPr>
              <w:jc w:val="center"/>
              <w:rPr>
                <w:rFonts w:ascii="Arial" w:hAnsi="Arial" w:cs="Arial"/>
                <w:i/>
                <w:sz w:val="19"/>
                <w:szCs w:val="19"/>
                <w:lang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rPr>
            </w:pPr>
            <w:r w:rsidRPr="00170CC3">
              <w:rPr>
                <w:rFonts w:ascii="Arial" w:hAnsi="Arial" w:cs="Arial"/>
                <w:i/>
                <w:sz w:val="19"/>
                <w:szCs w:val="19"/>
              </w:rPr>
              <w:t>d)</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Equivalencia de estudios de nivel superior:</w:t>
            </w:r>
          </w:p>
        </w:tc>
        <w:tc>
          <w:tcPr>
            <w:tcW w:w="1737" w:type="dxa"/>
            <w:shd w:val="clear" w:color="000000" w:fill="FFFFFF"/>
            <w:noWrap/>
          </w:tcPr>
          <w:p w:rsidR="000F61AB" w:rsidRPr="00170CC3" w:rsidRDefault="000F61AB" w:rsidP="003E624C">
            <w:pPr>
              <w:jc w:val="center"/>
              <w:rPr>
                <w:rFonts w:ascii="Arial" w:hAnsi="Arial" w:cs="Arial"/>
                <w:i/>
                <w:sz w:val="19"/>
                <w:szCs w:val="19"/>
              </w:rPr>
            </w:pPr>
            <w:r w:rsidRPr="00170CC3">
              <w:rPr>
                <w:rFonts w:ascii="Arial" w:hAnsi="Arial" w:cs="Arial"/>
                <w:i/>
                <w:sz w:val="19"/>
                <w:szCs w:val="19"/>
              </w:rPr>
              <w:t>18.00</w:t>
            </w:r>
          </w:p>
        </w:tc>
      </w:tr>
      <w:tr w:rsidR="000F61AB" w:rsidRPr="00170CC3" w:rsidTr="003E624C">
        <w:trPr>
          <w:trHeight w:val="822"/>
        </w:trPr>
        <w:tc>
          <w:tcPr>
            <w:tcW w:w="518" w:type="dxa"/>
            <w:shd w:val="clear" w:color="000000" w:fill="FFFFFF"/>
            <w:noWrap/>
          </w:tcPr>
          <w:p w:rsidR="000F61AB" w:rsidRPr="00170CC3" w:rsidRDefault="000F61AB" w:rsidP="003E624C">
            <w:pPr>
              <w:jc w:val="center"/>
              <w:rPr>
                <w:rFonts w:ascii="Arial" w:hAnsi="Arial" w:cs="Arial"/>
                <w:i/>
                <w:sz w:val="19"/>
                <w:szCs w:val="19"/>
                <w:lang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rPr>
            </w:pPr>
            <w:r w:rsidRPr="00170CC3">
              <w:rPr>
                <w:rFonts w:ascii="Arial" w:hAnsi="Arial" w:cs="Arial"/>
                <w:i/>
                <w:sz w:val="19"/>
                <w:szCs w:val="19"/>
              </w:rPr>
              <w:t>e)</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Cambios a planes y programas de estudios de educación superior con Reconocimiento de Validez Oficial de Estudios:</w:t>
            </w:r>
          </w:p>
        </w:tc>
        <w:tc>
          <w:tcPr>
            <w:tcW w:w="1737" w:type="dxa"/>
            <w:shd w:val="clear" w:color="000000" w:fill="FFFFFF"/>
            <w:noWrap/>
          </w:tcPr>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r w:rsidRPr="00170CC3">
              <w:rPr>
                <w:rFonts w:ascii="Arial" w:hAnsi="Arial" w:cs="Arial"/>
                <w:i/>
                <w:sz w:val="19"/>
                <w:szCs w:val="19"/>
              </w:rPr>
              <w:t>67.00</w:t>
            </w:r>
          </w:p>
        </w:tc>
      </w:tr>
      <w:tr w:rsidR="000F61AB" w:rsidRPr="00707359" w:rsidTr="003E624C">
        <w:trPr>
          <w:trHeight w:val="1274"/>
        </w:trPr>
        <w:tc>
          <w:tcPr>
            <w:tcW w:w="518" w:type="dxa"/>
            <w:shd w:val="clear" w:color="000000" w:fill="FFFFFF"/>
            <w:noWrap/>
          </w:tcPr>
          <w:p w:rsidR="000F61AB" w:rsidRPr="00170CC3" w:rsidRDefault="000F61AB" w:rsidP="003E624C">
            <w:pPr>
              <w:jc w:val="center"/>
              <w:rPr>
                <w:rFonts w:ascii="Arial" w:hAnsi="Arial" w:cs="Arial"/>
                <w:i/>
                <w:sz w:val="19"/>
                <w:szCs w:val="19"/>
                <w:lang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rPr>
            </w:pPr>
            <w:r w:rsidRPr="00170CC3">
              <w:rPr>
                <w:rFonts w:ascii="Arial" w:hAnsi="Arial" w:cs="Arial"/>
                <w:i/>
                <w:sz w:val="19"/>
                <w:szCs w:val="19"/>
              </w:rPr>
              <w:t>f)</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Actualización de los acuerdos de Reconocimiento de Validez Oficial de Estudios de nivel superior, por cambio de titular, domicilio, nombre de la institución, así como la actualización del plan y programas de estudios:</w:t>
            </w:r>
          </w:p>
        </w:tc>
        <w:tc>
          <w:tcPr>
            <w:tcW w:w="1737" w:type="dxa"/>
            <w:shd w:val="clear" w:color="000000" w:fill="FFFFFF"/>
            <w:noWrap/>
          </w:tcPr>
          <w:p w:rsidR="000F61AB" w:rsidRPr="00170CC3" w:rsidRDefault="000F61AB" w:rsidP="003E624C">
            <w:pP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7E59D4" w:rsidRDefault="000F61AB" w:rsidP="003E624C">
            <w:pPr>
              <w:jc w:val="center"/>
              <w:rPr>
                <w:rFonts w:ascii="Arial" w:hAnsi="Arial" w:cs="Arial"/>
                <w:i/>
                <w:sz w:val="19"/>
                <w:szCs w:val="19"/>
              </w:rPr>
            </w:pPr>
            <w:r w:rsidRPr="00170CC3">
              <w:rPr>
                <w:rFonts w:ascii="Arial" w:hAnsi="Arial" w:cs="Arial"/>
                <w:i/>
                <w:sz w:val="19"/>
                <w:szCs w:val="19"/>
              </w:rPr>
              <w:t>68.00</w:t>
            </w:r>
          </w:p>
        </w:tc>
      </w:tr>
      <w:tr w:rsidR="000F61AB" w:rsidRPr="00170CC3" w:rsidTr="003E624C">
        <w:trPr>
          <w:trHeight w:val="853"/>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rPr>
            </w:pPr>
            <w:r w:rsidRPr="00170CC3">
              <w:rPr>
                <w:rFonts w:ascii="Arial" w:hAnsi="Arial" w:cs="Arial"/>
                <w:i/>
                <w:sz w:val="19"/>
                <w:szCs w:val="19"/>
              </w:rPr>
              <w:t>g)</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Visitas de inspección y vigilancia a instituciones con Reconocimiento de Validez Oficial de Estudios de nivel superior, por alumno:</w:t>
            </w:r>
          </w:p>
        </w:tc>
        <w:tc>
          <w:tcPr>
            <w:tcW w:w="1737" w:type="dxa"/>
            <w:shd w:val="clear" w:color="000000" w:fill="FFFFFF"/>
            <w:noWrap/>
          </w:tcPr>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r w:rsidRPr="00170CC3">
              <w:rPr>
                <w:rFonts w:ascii="Arial" w:hAnsi="Arial" w:cs="Arial"/>
                <w:i/>
                <w:sz w:val="19"/>
                <w:szCs w:val="19"/>
              </w:rPr>
              <w:t>2.00</w:t>
            </w:r>
          </w:p>
        </w:tc>
      </w:tr>
      <w:tr w:rsidR="000F61AB" w:rsidRPr="00170CC3" w:rsidTr="003E624C">
        <w:trPr>
          <w:trHeight w:val="1275"/>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rPr>
            </w:pPr>
            <w:r w:rsidRPr="00170CC3">
              <w:rPr>
                <w:rFonts w:ascii="Arial" w:hAnsi="Arial" w:cs="Arial"/>
                <w:i/>
                <w:sz w:val="19"/>
                <w:szCs w:val="19"/>
              </w:rPr>
              <w:t>h)</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Expedición de Certificación de Acta de Examen Profesional de Licenciatura a egresados de instituciones liquidadas y/o clausuradas con Reconocimiento de Validez Oficial de Estudios otorgado por el Gobierno del Estado de Oaxaca:</w:t>
            </w:r>
          </w:p>
        </w:tc>
        <w:tc>
          <w:tcPr>
            <w:tcW w:w="1737" w:type="dxa"/>
            <w:shd w:val="clear" w:color="000000" w:fill="FFFFFF"/>
            <w:noWrap/>
          </w:tcPr>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r w:rsidRPr="00170CC3">
              <w:rPr>
                <w:rFonts w:ascii="Arial" w:hAnsi="Arial" w:cs="Arial"/>
                <w:i/>
                <w:sz w:val="19"/>
                <w:szCs w:val="19"/>
              </w:rPr>
              <w:t>6.00</w:t>
            </w:r>
          </w:p>
        </w:tc>
      </w:tr>
      <w:tr w:rsidR="000F61AB" w:rsidRPr="00707359" w:rsidTr="003E624C">
        <w:trPr>
          <w:trHeight w:val="1631"/>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rPr>
            </w:pPr>
            <w:r w:rsidRPr="00170CC3">
              <w:rPr>
                <w:rFonts w:ascii="Arial" w:hAnsi="Arial" w:cs="Arial"/>
                <w:i/>
                <w:sz w:val="19"/>
                <w:szCs w:val="19"/>
              </w:rPr>
              <w:t>i)</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Expedición de Certificación de Estudios (Duplicado de Certificado de Terminación de Estudios o Certificado Parcial) de educación superior (Licenciatura); a egresados de instituciones liquidadas y/o clausuradas con Reconocimiento de Validez Oficial de Estudios otorgado por el Gobierno del Estado de Oaxaca:</w:t>
            </w:r>
          </w:p>
        </w:tc>
        <w:tc>
          <w:tcPr>
            <w:tcW w:w="1737" w:type="dxa"/>
            <w:shd w:val="clear" w:color="000000" w:fill="FFFFFF"/>
            <w:noWrap/>
          </w:tcPr>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B03434" w:rsidRDefault="000F61AB" w:rsidP="003E624C">
            <w:pPr>
              <w:jc w:val="center"/>
              <w:rPr>
                <w:rFonts w:ascii="Arial" w:hAnsi="Arial" w:cs="Arial"/>
                <w:i/>
                <w:sz w:val="19"/>
                <w:szCs w:val="19"/>
              </w:rPr>
            </w:pPr>
            <w:r w:rsidRPr="00170CC3">
              <w:rPr>
                <w:rFonts w:ascii="Arial" w:hAnsi="Arial" w:cs="Arial"/>
                <w:i/>
                <w:sz w:val="19"/>
                <w:szCs w:val="19"/>
              </w:rPr>
              <w:t>5.00</w:t>
            </w:r>
          </w:p>
        </w:tc>
      </w:tr>
      <w:tr w:rsidR="000F61AB" w:rsidRPr="00170CC3" w:rsidTr="003E624C">
        <w:trPr>
          <w:trHeight w:val="1711"/>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rPr>
            </w:pPr>
            <w:r w:rsidRPr="00170CC3">
              <w:rPr>
                <w:rFonts w:ascii="Arial" w:hAnsi="Arial" w:cs="Arial"/>
                <w:i/>
                <w:sz w:val="19"/>
                <w:szCs w:val="19"/>
              </w:rPr>
              <w:t>j)</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Expedición de Certificación de Estudios (Duplicados de Certificado de Terminación de Estudios o Certificados Parcial de educación superior) (Posgrado); a egresados de instituciones liquidadas y/o clausuradas con Reconocimiento de Validez Oficial de Estudios otorgado por el Gobierno del Estado de Oaxaca:</w:t>
            </w:r>
          </w:p>
        </w:tc>
        <w:tc>
          <w:tcPr>
            <w:tcW w:w="1737" w:type="dxa"/>
            <w:shd w:val="clear" w:color="000000" w:fill="FFFFFF"/>
            <w:noWrap/>
          </w:tcPr>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r w:rsidRPr="00170CC3">
              <w:rPr>
                <w:rFonts w:ascii="Arial" w:hAnsi="Arial" w:cs="Arial"/>
                <w:i/>
                <w:sz w:val="19"/>
                <w:szCs w:val="19"/>
              </w:rPr>
              <w:t>5.00</w:t>
            </w:r>
          </w:p>
        </w:tc>
      </w:tr>
      <w:tr w:rsidR="000F61AB" w:rsidRPr="00170CC3" w:rsidTr="003E624C">
        <w:trPr>
          <w:trHeight w:val="1268"/>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rPr>
            </w:pPr>
            <w:r w:rsidRPr="00170CC3">
              <w:rPr>
                <w:rFonts w:ascii="Arial" w:hAnsi="Arial" w:cs="Arial"/>
                <w:i/>
                <w:sz w:val="19"/>
                <w:szCs w:val="19"/>
              </w:rPr>
              <w:t>k)</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Expedición de Certificación de Título Profesional de Licenciatura  a egresados de instituciones liquidadas y/o clausuradas con Reconocimiento de Validez Oficial de Estudios otorgado por el Gobierno del Estado de Oaxaca:</w:t>
            </w:r>
          </w:p>
        </w:tc>
        <w:tc>
          <w:tcPr>
            <w:tcW w:w="1737" w:type="dxa"/>
            <w:shd w:val="clear" w:color="000000" w:fill="FFFFFF"/>
            <w:noWrap/>
          </w:tcPr>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r w:rsidRPr="00170CC3">
              <w:rPr>
                <w:rFonts w:ascii="Arial" w:hAnsi="Arial" w:cs="Arial"/>
                <w:i/>
                <w:sz w:val="19"/>
                <w:szCs w:val="19"/>
              </w:rPr>
              <w:t>6.00</w:t>
            </w:r>
          </w:p>
        </w:tc>
      </w:tr>
      <w:tr w:rsidR="000F61AB" w:rsidRPr="00170CC3" w:rsidTr="003E624C">
        <w:trPr>
          <w:trHeight w:val="1414"/>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rPr>
            </w:pPr>
            <w:r w:rsidRPr="00170CC3">
              <w:rPr>
                <w:rFonts w:ascii="Arial" w:hAnsi="Arial" w:cs="Arial"/>
                <w:i/>
                <w:sz w:val="19"/>
                <w:szCs w:val="19"/>
              </w:rPr>
              <w:t>l)</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Expedición de Constancia Antecedentes Escolares de estudios de educación superior (Licenciatura; cursados con instituciones liquidadas y/o clausuradas con Reconocimiento de Validez Oficial de Estudios otorgado por el Gobierno del Estado de Oaxaca:</w:t>
            </w:r>
          </w:p>
        </w:tc>
        <w:tc>
          <w:tcPr>
            <w:tcW w:w="1737" w:type="dxa"/>
            <w:shd w:val="clear" w:color="000000" w:fill="FFFFFF"/>
            <w:noWrap/>
          </w:tcPr>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r w:rsidRPr="00170CC3">
              <w:rPr>
                <w:rFonts w:ascii="Arial" w:hAnsi="Arial" w:cs="Arial"/>
                <w:i/>
                <w:sz w:val="19"/>
                <w:szCs w:val="19"/>
              </w:rPr>
              <w:t>3.00</w:t>
            </w:r>
          </w:p>
        </w:tc>
      </w:tr>
      <w:tr w:rsidR="000F61AB" w:rsidRPr="00707359" w:rsidTr="003E624C">
        <w:trPr>
          <w:trHeight w:val="1419"/>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rPr>
            </w:pPr>
            <w:r w:rsidRPr="00170CC3">
              <w:rPr>
                <w:rFonts w:ascii="Arial" w:hAnsi="Arial" w:cs="Arial"/>
                <w:i/>
                <w:sz w:val="19"/>
                <w:szCs w:val="19"/>
              </w:rPr>
              <w:t>m)</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Expedición de Constancia de Antecedentes Escolares de estudios de educación superior (Posgrado) cursados en instituciones liquidadas y/o clausuradas con Reconocimiento de Validez Oficial de Estudios otorgado por el Gobierno del Estado de Oaxaca:</w:t>
            </w:r>
          </w:p>
        </w:tc>
        <w:tc>
          <w:tcPr>
            <w:tcW w:w="1737" w:type="dxa"/>
            <w:shd w:val="clear" w:color="000000" w:fill="FFFFFF"/>
            <w:noWrap/>
          </w:tcPr>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2123A9" w:rsidRDefault="000F61AB" w:rsidP="003E624C">
            <w:pPr>
              <w:jc w:val="center"/>
              <w:rPr>
                <w:rFonts w:ascii="Arial" w:hAnsi="Arial" w:cs="Arial"/>
                <w:i/>
                <w:sz w:val="19"/>
                <w:szCs w:val="19"/>
              </w:rPr>
            </w:pPr>
            <w:r w:rsidRPr="00170CC3">
              <w:rPr>
                <w:rFonts w:ascii="Arial" w:hAnsi="Arial" w:cs="Arial"/>
                <w:i/>
                <w:sz w:val="19"/>
                <w:szCs w:val="19"/>
              </w:rPr>
              <w:t>3.00</w:t>
            </w:r>
          </w:p>
        </w:tc>
      </w:tr>
      <w:tr w:rsidR="000F61AB" w:rsidRPr="00170CC3" w:rsidTr="003E624C">
        <w:trPr>
          <w:trHeight w:val="1284"/>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rPr>
            </w:pPr>
            <w:r w:rsidRPr="00170CC3">
              <w:rPr>
                <w:rFonts w:ascii="Arial" w:hAnsi="Arial" w:cs="Arial"/>
                <w:i/>
                <w:sz w:val="19"/>
                <w:szCs w:val="19"/>
              </w:rPr>
              <w:t>n)</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Otorgamiento de Título Profesional de Licenciatura; a estudios a egresados de instituciones liquidadas y/o clausuradas con Reconocimiento de Validez Oficial de Estudios otorgado por el Gobierno del Estado de Oaxaca:</w:t>
            </w:r>
          </w:p>
        </w:tc>
        <w:tc>
          <w:tcPr>
            <w:tcW w:w="1737" w:type="dxa"/>
            <w:shd w:val="clear" w:color="000000" w:fill="FFFFFF"/>
            <w:noWrap/>
          </w:tcPr>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r w:rsidRPr="00170CC3">
              <w:rPr>
                <w:rFonts w:ascii="Arial" w:hAnsi="Arial" w:cs="Arial"/>
                <w:i/>
                <w:sz w:val="19"/>
                <w:szCs w:val="19"/>
              </w:rPr>
              <w:t>19.50</w:t>
            </w:r>
          </w:p>
        </w:tc>
      </w:tr>
      <w:tr w:rsidR="000F61AB" w:rsidRPr="00170CC3" w:rsidTr="003E624C">
        <w:trPr>
          <w:trHeight w:val="374"/>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rPr>
            </w:pPr>
            <w:r w:rsidRPr="00170CC3">
              <w:rPr>
                <w:rFonts w:ascii="Arial" w:hAnsi="Arial" w:cs="Arial"/>
                <w:i/>
                <w:sz w:val="19"/>
                <w:szCs w:val="19"/>
              </w:rPr>
              <w:t>ñ)</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Revalidación de estudios:</w:t>
            </w:r>
          </w:p>
        </w:tc>
        <w:tc>
          <w:tcPr>
            <w:tcW w:w="1737" w:type="dxa"/>
            <w:shd w:val="clear" w:color="000000" w:fill="FFFFFF"/>
            <w:noWrap/>
          </w:tcPr>
          <w:p w:rsidR="000F61AB" w:rsidRPr="00170CC3" w:rsidRDefault="000F61AB" w:rsidP="003E624C">
            <w:pPr>
              <w:jc w:val="center"/>
              <w:rPr>
                <w:rFonts w:ascii="Arial" w:hAnsi="Arial" w:cs="Arial"/>
                <w:i/>
                <w:sz w:val="19"/>
                <w:szCs w:val="19"/>
              </w:rPr>
            </w:pPr>
            <w:r w:rsidRPr="00170CC3">
              <w:rPr>
                <w:rFonts w:ascii="Arial" w:hAnsi="Arial" w:cs="Arial"/>
                <w:i/>
                <w:sz w:val="19"/>
                <w:szCs w:val="19"/>
              </w:rPr>
              <w:t>28.00</w:t>
            </w:r>
          </w:p>
        </w:tc>
      </w:tr>
      <w:tr w:rsidR="000F61AB" w:rsidRPr="00170CC3" w:rsidTr="003E624C">
        <w:trPr>
          <w:trHeight w:val="567"/>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rPr>
            </w:pPr>
            <w:r w:rsidRPr="00170CC3">
              <w:rPr>
                <w:rFonts w:ascii="Arial" w:hAnsi="Arial" w:cs="Arial"/>
                <w:i/>
                <w:sz w:val="19"/>
                <w:szCs w:val="19"/>
              </w:rPr>
              <w:t>o)</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 xml:space="preserve">Examen extraordinario por materia de educación superior: </w:t>
            </w:r>
          </w:p>
        </w:tc>
        <w:tc>
          <w:tcPr>
            <w:tcW w:w="1737" w:type="dxa"/>
            <w:shd w:val="clear" w:color="000000" w:fill="FFFFFF"/>
            <w:noWrap/>
          </w:tcPr>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r w:rsidRPr="00170CC3">
              <w:rPr>
                <w:rFonts w:ascii="Arial" w:hAnsi="Arial" w:cs="Arial"/>
                <w:i/>
                <w:sz w:val="19"/>
                <w:szCs w:val="19"/>
              </w:rPr>
              <w:t>2.00</w:t>
            </w:r>
          </w:p>
        </w:tc>
      </w:tr>
      <w:tr w:rsidR="000F61AB" w:rsidRPr="00170CC3" w:rsidTr="003E624C">
        <w:trPr>
          <w:trHeight w:val="567"/>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rPr>
            </w:pPr>
            <w:r w:rsidRPr="00170CC3">
              <w:rPr>
                <w:rFonts w:ascii="Arial" w:hAnsi="Arial" w:cs="Arial"/>
                <w:i/>
                <w:sz w:val="19"/>
                <w:szCs w:val="19"/>
              </w:rPr>
              <w:t>p)</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Examen a título de suficiencia por la materia de educación superior:</w:t>
            </w:r>
          </w:p>
        </w:tc>
        <w:tc>
          <w:tcPr>
            <w:tcW w:w="1737" w:type="dxa"/>
            <w:shd w:val="clear" w:color="000000" w:fill="FFFFFF"/>
            <w:noWrap/>
          </w:tcPr>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r w:rsidRPr="00170CC3">
              <w:rPr>
                <w:rFonts w:ascii="Arial" w:hAnsi="Arial" w:cs="Arial"/>
                <w:i/>
                <w:sz w:val="19"/>
                <w:szCs w:val="19"/>
              </w:rPr>
              <w:t>2.00</w:t>
            </w:r>
          </w:p>
        </w:tc>
      </w:tr>
      <w:tr w:rsidR="000F61AB" w:rsidRPr="00170CC3" w:rsidTr="003E624C">
        <w:trPr>
          <w:trHeight w:val="374"/>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rPr>
            </w:pPr>
            <w:r w:rsidRPr="00170CC3">
              <w:rPr>
                <w:rFonts w:ascii="Arial" w:hAnsi="Arial" w:cs="Arial"/>
                <w:i/>
                <w:sz w:val="19"/>
                <w:szCs w:val="19"/>
              </w:rPr>
              <w:t>q)</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Examen profesional o de grado:</w:t>
            </w:r>
          </w:p>
        </w:tc>
        <w:tc>
          <w:tcPr>
            <w:tcW w:w="1737" w:type="dxa"/>
            <w:shd w:val="clear" w:color="000000" w:fill="FFFFFF"/>
            <w:noWrap/>
          </w:tcPr>
          <w:p w:rsidR="000F61AB" w:rsidRPr="00170CC3" w:rsidRDefault="000F61AB" w:rsidP="003E624C">
            <w:pPr>
              <w:jc w:val="center"/>
              <w:rPr>
                <w:rFonts w:ascii="Arial" w:hAnsi="Arial" w:cs="Arial"/>
                <w:i/>
                <w:sz w:val="19"/>
                <w:szCs w:val="19"/>
              </w:rPr>
            </w:pPr>
            <w:r w:rsidRPr="00170CC3">
              <w:rPr>
                <w:rFonts w:ascii="Arial" w:hAnsi="Arial" w:cs="Arial"/>
                <w:i/>
                <w:sz w:val="19"/>
                <w:szCs w:val="19"/>
              </w:rPr>
              <w:t>4.00</w:t>
            </w:r>
          </w:p>
        </w:tc>
      </w:tr>
      <w:tr w:rsidR="000F61AB" w:rsidRPr="00170CC3" w:rsidTr="003E624C">
        <w:trPr>
          <w:trHeight w:val="553"/>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rPr>
            </w:pPr>
            <w:r w:rsidRPr="00170CC3">
              <w:rPr>
                <w:rFonts w:ascii="Arial" w:hAnsi="Arial" w:cs="Arial"/>
                <w:i/>
                <w:sz w:val="19"/>
                <w:szCs w:val="19"/>
              </w:rPr>
              <w:t>r)</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Autorización temporal para ejercer como pasante:</w:t>
            </w:r>
          </w:p>
        </w:tc>
        <w:tc>
          <w:tcPr>
            <w:tcW w:w="1737" w:type="dxa"/>
            <w:shd w:val="clear" w:color="000000" w:fill="FFFFFF"/>
            <w:noWrap/>
          </w:tcPr>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r w:rsidRPr="00170CC3">
              <w:rPr>
                <w:rFonts w:ascii="Arial" w:hAnsi="Arial" w:cs="Arial"/>
                <w:i/>
                <w:sz w:val="19"/>
                <w:szCs w:val="19"/>
              </w:rPr>
              <w:t>6.00</w:t>
            </w:r>
          </w:p>
        </w:tc>
      </w:tr>
      <w:tr w:rsidR="000F61AB" w:rsidRPr="00170CC3" w:rsidTr="003E624C">
        <w:trPr>
          <w:trHeight w:val="575"/>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rPr>
            </w:pPr>
            <w:r w:rsidRPr="00170CC3">
              <w:rPr>
                <w:rFonts w:ascii="Arial" w:hAnsi="Arial" w:cs="Arial"/>
                <w:i/>
                <w:sz w:val="19"/>
                <w:szCs w:val="19"/>
              </w:rPr>
              <w:t>s)</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Constancia de registro de Título Profesional y no sanción:</w:t>
            </w:r>
          </w:p>
        </w:tc>
        <w:tc>
          <w:tcPr>
            <w:tcW w:w="1737" w:type="dxa"/>
            <w:shd w:val="clear" w:color="000000" w:fill="FFFFFF"/>
            <w:noWrap/>
          </w:tcPr>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r w:rsidRPr="00170CC3">
              <w:rPr>
                <w:rFonts w:ascii="Arial" w:hAnsi="Arial" w:cs="Arial"/>
                <w:i/>
                <w:sz w:val="19"/>
                <w:szCs w:val="19"/>
              </w:rPr>
              <w:t>3.00</w:t>
            </w:r>
          </w:p>
        </w:tc>
      </w:tr>
      <w:tr w:rsidR="000F61AB" w:rsidRPr="00170CC3" w:rsidTr="003E624C">
        <w:trPr>
          <w:trHeight w:val="555"/>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rPr>
            </w:pPr>
            <w:r w:rsidRPr="00170CC3">
              <w:rPr>
                <w:rFonts w:ascii="Arial" w:hAnsi="Arial" w:cs="Arial"/>
                <w:i/>
                <w:sz w:val="19"/>
                <w:szCs w:val="19"/>
              </w:rPr>
              <w:t>t)</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Registro de Título y expedición de Cédula Profesional:</w:t>
            </w:r>
          </w:p>
        </w:tc>
        <w:tc>
          <w:tcPr>
            <w:tcW w:w="1737" w:type="dxa"/>
            <w:shd w:val="clear" w:color="000000" w:fill="FFFFFF"/>
            <w:noWrap/>
          </w:tcPr>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r w:rsidRPr="00170CC3">
              <w:rPr>
                <w:rFonts w:ascii="Arial" w:hAnsi="Arial" w:cs="Arial"/>
                <w:i/>
                <w:sz w:val="19"/>
                <w:szCs w:val="19"/>
              </w:rPr>
              <w:t>14.00</w:t>
            </w:r>
          </w:p>
        </w:tc>
      </w:tr>
      <w:tr w:rsidR="000F61AB" w:rsidRPr="00707359" w:rsidTr="003E624C">
        <w:trPr>
          <w:trHeight w:val="577"/>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rPr>
            </w:pPr>
            <w:r w:rsidRPr="00170CC3">
              <w:rPr>
                <w:rFonts w:ascii="Arial" w:hAnsi="Arial" w:cs="Arial"/>
                <w:i/>
                <w:sz w:val="19"/>
                <w:szCs w:val="19"/>
              </w:rPr>
              <w:t>u)</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Devolución de documentos originales por el registro de Título Profesional:</w:t>
            </w:r>
          </w:p>
        </w:tc>
        <w:tc>
          <w:tcPr>
            <w:tcW w:w="1737" w:type="dxa"/>
            <w:shd w:val="clear" w:color="000000" w:fill="FFFFFF"/>
            <w:noWrap/>
          </w:tcPr>
          <w:p w:rsidR="000F61AB" w:rsidRPr="00170CC3" w:rsidRDefault="000F61AB" w:rsidP="003E624C">
            <w:pPr>
              <w:jc w:val="center"/>
              <w:rPr>
                <w:rFonts w:ascii="Arial" w:hAnsi="Arial" w:cs="Arial"/>
                <w:i/>
                <w:sz w:val="19"/>
                <w:szCs w:val="19"/>
              </w:rPr>
            </w:pPr>
          </w:p>
          <w:p w:rsidR="000F61AB" w:rsidRPr="006A15E3" w:rsidRDefault="000F61AB" w:rsidP="003E624C">
            <w:pPr>
              <w:jc w:val="center"/>
              <w:rPr>
                <w:rFonts w:ascii="Arial" w:hAnsi="Arial" w:cs="Arial"/>
                <w:i/>
                <w:sz w:val="19"/>
                <w:szCs w:val="19"/>
              </w:rPr>
            </w:pPr>
            <w:r w:rsidRPr="00170CC3">
              <w:rPr>
                <w:rFonts w:ascii="Arial" w:hAnsi="Arial" w:cs="Arial"/>
                <w:i/>
                <w:sz w:val="19"/>
                <w:szCs w:val="19"/>
              </w:rPr>
              <w:t>0.90</w:t>
            </w:r>
          </w:p>
        </w:tc>
      </w:tr>
      <w:tr w:rsidR="000F61AB" w:rsidRPr="00707359" w:rsidTr="003E624C">
        <w:trPr>
          <w:trHeight w:val="374"/>
        </w:trPr>
        <w:tc>
          <w:tcPr>
            <w:tcW w:w="518" w:type="dxa"/>
            <w:shd w:val="clear" w:color="000000" w:fill="FFFFFF"/>
            <w:noWrap/>
          </w:tcPr>
          <w:p w:rsidR="000F61AB" w:rsidRPr="00707359" w:rsidRDefault="000F61AB" w:rsidP="003E624C">
            <w:pPr>
              <w:jc w:val="center"/>
              <w:rPr>
                <w:rFonts w:ascii="Arial" w:hAnsi="Arial" w:cs="Arial"/>
                <w:i/>
                <w:sz w:val="19"/>
                <w:szCs w:val="19"/>
                <w:highlight w:val="yellow"/>
                <w:lang w:val="es-MX" w:eastAsia="es-MX"/>
              </w:rPr>
            </w:pPr>
          </w:p>
        </w:tc>
        <w:tc>
          <w:tcPr>
            <w:tcW w:w="581" w:type="dxa"/>
            <w:shd w:val="clear" w:color="000000" w:fill="FFFFFF"/>
            <w:noWrap/>
          </w:tcPr>
          <w:p w:rsidR="000F61AB" w:rsidRPr="006A15E3" w:rsidRDefault="000F61AB" w:rsidP="003E624C">
            <w:pPr>
              <w:jc w:val="center"/>
              <w:rPr>
                <w:rFonts w:ascii="Arial" w:hAnsi="Arial" w:cs="Arial"/>
                <w:i/>
                <w:sz w:val="19"/>
                <w:szCs w:val="19"/>
              </w:rPr>
            </w:pPr>
            <w:r w:rsidRPr="006A15E3">
              <w:rPr>
                <w:rFonts w:ascii="Arial" w:hAnsi="Arial" w:cs="Arial"/>
                <w:i/>
                <w:sz w:val="19"/>
                <w:szCs w:val="19"/>
              </w:rPr>
              <w:t>v)</w:t>
            </w:r>
          </w:p>
        </w:tc>
        <w:tc>
          <w:tcPr>
            <w:tcW w:w="4252" w:type="dxa"/>
            <w:shd w:val="clear" w:color="000000" w:fill="FFFFFF"/>
          </w:tcPr>
          <w:p w:rsidR="000F61AB" w:rsidRPr="006A15E3" w:rsidRDefault="000F61AB" w:rsidP="003E624C">
            <w:pPr>
              <w:jc w:val="both"/>
              <w:rPr>
                <w:rFonts w:ascii="Arial" w:hAnsi="Arial" w:cs="Arial"/>
                <w:i/>
                <w:sz w:val="19"/>
                <w:szCs w:val="19"/>
              </w:rPr>
            </w:pPr>
            <w:r w:rsidRPr="006A15E3">
              <w:rPr>
                <w:rFonts w:ascii="Arial" w:hAnsi="Arial" w:cs="Arial"/>
                <w:i/>
                <w:sz w:val="19"/>
                <w:szCs w:val="19"/>
              </w:rPr>
              <w:t>Duplicado de Cédula Profesional:</w:t>
            </w:r>
          </w:p>
        </w:tc>
        <w:tc>
          <w:tcPr>
            <w:tcW w:w="1737" w:type="dxa"/>
            <w:shd w:val="clear" w:color="000000" w:fill="FFFFFF"/>
            <w:noWrap/>
          </w:tcPr>
          <w:p w:rsidR="000F61AB" w:rsidRPr="006A15E3" w:rsidRDefault="000F61AB" w:rsidP="003E624C">
            <w:pPr>
              <w:jc w:val="center"/>
              <w:rPr>
                <w:rFonts w:ascii="Arial" w:hAnsi="Arial" w:cs="Arial"/>
                <w:i/>
                <w:sz w:val="19"/>
                <w:szCs w:val="19"/>
              </w:rPr>
            </w:pPr>
            <w:r w:rsidRPr="006A15E3">
              <w:rPr>
                <w:rFonts w:ascii="Arial" w:hAnsi="Arial" w:cs="Arial"/>
                <w:i/>
                <w:sz w:val="19"/>
                <w:szCs w:val="19"/>
              </w:rPr>
              <w:t>5.00</w:t>
            </w:r>
          </w:p>
        </w:tc>
      </w:tr>
      <w:tr w:rsidR="000F61AB" w:rsidRPr="00707359" w:rsidTr="003E624C">
        <w:trPr>
          <w:trHeight w:val="1470"/>
        </w:trPr>
        <w:tc>
          <w:tcPr>
            <w:tcW w:w="518" w:type="dxa"/>
            <w:shd w:val="clear" w:color="000000" w:fill="FFFFFF"/>
            <w:noWrap/>
          </w:tcPr>
          <w:p w:rsidR="000F61AB" w:rsidRPr="00707359" w:rsidRDefault="000F61AB" w:rsidP="003E624C">
            <w:pPr>
              <w:jc w:val="center"/>
              <w:rPr>
                <w:rFonts w:ascii="Arial" w:hAnsi="Arial" w:cs="Arial"/>
                <w:i/>
                <w:sz w:val="19"/>
                <w:szCs w:val="19"/>
                <w:highlight w:val="yellow"/>
                <w:lang w:val="es-MX" w:eastAsia="es-MX"/>
              </w:rPr>
            </w:pPr>
          </w:p>
        </w:tc>
        <w:tc>
          <w:tcPr>
            <w:tcW w:w="581" w:type="dxa"/>
            <w:shd w:val="clear" w:color="000000" w:fill="FFFFFF"/>
            <w:noWrap/>
          </w:tcPr>
          <w:p w:rsidR="000F61AB" w:rsidRPr="006A15E3" w:rsidRDefault="000F61AB" w:rsidP="003E624C">
            <w:pPr>
              <w:jc w:val="center"/>
              <w:rPr>
                <w:rFonts w:ascii="Arial" w:hAnsi="Arial" w:cs="Arial"/>
                <w:i/>
                <w:sz w:val="19"/>
                <w:szCs w:val="19"/>
              </w:rPr>
            </w:pPr>
            <w:r w:rsidRPr="006A15E3">
              <w:rPr>
                <w:rFonts w:ascii="Arial" w:hAnsi="Arial" w:cs="Arial"/>
                <w:i/>
                <w:sz w:val="19"/>
                <w:szCs w:val="19"/>
              </w:rPr>
              <w:t>w)</w:t>
            </w:r>
          </w:p>
        </w:tc>
        <w:tc>
          <w:tcPr>
            <w:tcW w:w="4252" w:type="dxa"/>
            <w:shd w:val="clear" w:color="000000" w:fill="FFFFFF"/>
          </w:tcPr>
          <w:p w:rsidR="000F61AB" w:rsidRPr="006A15E3" w:rsidRDefault="000F61AB" w:rsidP="003E624C">
            <w:pPr>
              <w:jc w:val="both"/>
              <w:rPr>
                <w:rFonts w:ascii="Arial" w:hAnsi="Arial" w:cs="Arial"/>
                <w:i/>
                <w:sz w:val="19"/>
                <w:szCs w:val="19"/>
              </w:rPr>
            </w:pPr>
            <w:r w:rsidRPr="006A15E3">
              <w:rPr>
                <w:rFonts w:ascii="Arial" w:hAnsi="Arial" w:cs="Arial"/>
                <w:i/>
                <w:sz w:val="19"/>
                <w:szCs w:val="19"/>
              </w:rPr>
              <w:t>Otorgamiento de grado académico de los estudios de Especialidad , Maestría o Doctorado, a egresados de instituciones Liquidadas y/o clausuradas con Reconocimiento de Validez Oficial de Estudios otorgado por el Gobierno del Estado de Oaxaca:</w:t>
            </w:r>
          </w:p>
        </w:tc>
        <w:tc>
          <w:tcPr>
            <w:tcW w:w="1737" w:type="dxa"/>
            <w:shd w:val="clear" w:color="000000" w:fill="FFFFFF"/>
            <w:noWrap/>
          </w:tcPr>
          <w:p w:rsidR="000F61AB" w:rsidRPr="006A15E3" w:rsidRDefault="000F61AB" w:rsidP="003E624C">
            <w:pPr>
              <w:jc w:val="center"/>
              <w:rPr>
                <w:rFonts w:ascii="Arial" w:hAnsi="Arial" w:cs="Arial"/>
                <w:i/>
                <w:sz w:val="19"/>
                <w:szCs w:val="19"/>
              </w:rPr>
            </w:pPr>
          </w:p>
          <w:p w:rsidR="000F61AB" w:rsidRPr="006A15E3" w:rsidRDefault="000F61AB" w:rsidP="003E624C">
            <w:pPr>
              <w:jc w:val="center"/>
              <w:rPr>
                <w:rFonts w:ascii="Arial" w:hAnsi="Arial" w:cs="Arial"/>
                <w:i/>
                <w:sz w:val="19"/>
                <w:szCs w:val="19"/>
              </w:rPr>
            </w:pPr>
          </w:p>
          <w:p w:rsidR="000F61AB" w:rsidRPr="006A15E3" w:rsidRDefault="000F61AB" w:rsidP="003E624C">
            <w:pPr>
              <w:jc w:val="center"/>
              <w:rPr>
                <w:rFonts w:ascii="Arial" w:hAnsi="Arial" w:cs="Arial"/>
                <w:i/>
                <w:sz w:val="19"/>
                <w:szCs w:val="19"/>
              </w:rPr>
            </w:pPr>
          </w:p>
          <w:p w:rsidR="000F61AB" w:rsidRPr="006A15E3" w:rsidRDefault="000F61AB" w:rsidP="003E624C">
            <w:pPr>
              <w:jc w:val="center"/>
              <w:rPr>
                <w:rFonts w:ascii="Arial" w:hAnsi="Arial" w:cs="Arial"/>
                <w:i/>
                <w:sz w:val="19"/>
                <w:szCs w:val="19"/>
              </w:rPr>
            </w:pPr>
          </w:p>
          <w:p w:rsidR="000F61AB" w:rsidRPr="006A15E3" w:rsidRDefault="000F61AB" w:rsidP="003E624C">
            <w:pPr>
              <w:jc w:val="center"/>
              <w:rPr>
                <w:rFonts w:ascii="Arial" w:hAnsi="Arial" w:cs="Arial"/>
                <w:i/>
                <w:sz w:val="19"/>
                <w:szCs w:val="19"/>
              </w:rPr>
            </w:pPr>
          </w:p>
          <w:p w:rsidR="000F61AB" w:rsidRPr="006A15E3" w:rsidRDefault="000F61AB" w:rsidP="003E624C">
            <w:pPr>
              <w:jc w:val="center"/>
              <w:rPr>
                <w:rFonts w:ascii="Arial" w:hAnsi="Arial" w:cs="Arial"/>
                <w:i/>
                <w:sz w:val="19"/>
                <w:szCs w:val="19"/>
              </w:rPr>
            </w:pPr>
            <w:r w:rsidRPr="006A15E3">
              <w:rPr>
                <w:rFonts w:ascii="Arial" w:hAnsi="Arial" w:cs="Arial"/>
                <w:i/>
                <w:sz w:val="19"/>
                <w:szCs w:val="19"/>
              </w:rPr>
              <w:t>19.50</w:t>
            </w:r>
          </w:p>
        </w:tc>
      </w:tr>
      <w:tr w:rsidR="000F61AB" w:rsidRPr="006A15E3" w:rsidTr="003E624C">
        <w:trPr>
          <w:trHeight w:val="1264"/>
        </w:trPr>
        <w:tc>
          <w:tcPr>
            <w:tcW w:w="518" w:type="dxa"/>
            <w:shd w:val="clear" w:color="000000" w:fill="FFFFFF"/>
            <w:noWrap/>
          </w:tcPr>
          <w:p w:rsidR="000F61AB" w:rsidRPr="00707359" w:rsidRDefault="000F61AB" w:rsidP="003E624C">
            <w:pPr>
              <w:jc w:val="center"/>
              <w:rPr>
                <w:rFonts w:ascii="Arial" w:hAnsi="Arial" w:cs="Arial"/>
                <w:i/>
                <w:sz w:val="19"/>
                <w:szCs w:val="19"/>
                <w:highlight w:val="yellow"/>
                <w:lang w:val="es-MX" w:eastAsia="es-MX"/>
              </w:rPr>
            </w:pPr>
          </w:p>
        </w:tc>
        <w:tc>
          <w:tcPr>
            <w:tcW w:w="581" w:type="dxa"/>
            <w:shd w:val="clear" w:color="000000" w:fill="FFFFFF"/>
            <w:noWrap/>
          </w:tcPr>
          <w:p w:rsidR="000F61AB" w:rsidRPr="006A15E3" w:rsidRDefault="000F61AB" w:rsidP="003E624C">
            <w:pPr>
              <w:jc w:val="center"/>
              <w:rPr>
                <w:rFonts w:ascii="Arial" w:hAnsi="Arial" w:cs="Arial"/>
                <w:i/>
                <w:sz w:val="19"/>
                <w:szCs w:val="19"/>
              </w:rPr>
            </w:pPr>
            <w:r w:rsidRPr="006A15E3">
              <w:rPr>
                <w:rFonts w:ascii="Arial" w:hAnsi="Arial" w:cs="Arial"/>
                <w:i/>
                <w:sz w:val="19"/>
                <w:szCs w:val="19"/>
              </w:rPr>
              <w:t>x)</w:t>
            </w:r>
          </w:p>
        </w:tc>
        <w:tc>
          <w:tcPr>
            <w:tcW w:w="4252" w:type="dxa"/>
            <w:shd w:val="clear" w:color="000000" w:fill="FFFFFF"/>
          </w:tcPr>
          <w:p w:rsidR="000F61AB" w:rsidRPr="006A15E3" w:rsidRDefault="000F61AB" w:rsidP="003E624C">
            <w:pPr>
              <w:jc w:val="both"/>
              <w:rPr>
                <w:rFonts w:ascii="Arial" w:hAnsi="Arial" w:cs="Arial"/>
                <w:i/>
                <w:sz w:val="19"/>
                <w:szCs w:val="19"/>
              </w:rPr>
            </w:pPr>
            <w:r w:rsidRPr="006A15E3">
              <w:rPr>
                <w:rFonts w:ascii="Arial" w:hAnsi="Arial" w:cs="Arial"/>
                <w:i/>
                <w:sz w:val="19"/>
                <w:szCs w:val="19"/>
              </w:rPr>
              <w:t>Actualización de los acuerdos de Reconocimiento de Validez Oficial de Estudios por cambio de domicilio titular, plan y programas de estudios actualización de los mismos o nombre de la institución:</w:t>
            </w:r>
          </w:p>
        </w:tc>
        <w:tc>
          <w:tcPr>
            <w:tcW w:w="1737" w:type="dxa"/>
            <w:shd w:val="clear" w:color="000000" w:fill="FFFFFF"/>
            <w:noWrap/>
          </w:tcPr>
          <w:p w:rsidR="000F61AB" w:rsidRPr="006A15E3" w:rsidRDefault="000F61AB" w:rsidP="003E624C">
            <w:pPr>
              <w:jc w:val="center"/>
              <w:rPr>
                <w:rFonts w:ascii="Arial" w:hAnsi="Arial" w:cs="Arial"/>
                <w:i/>
                <w:sz w:val="19"/>
                <w:szCs w:val="19"/>
              </w:rPr>
            </w:pPr>
          </w:p>
          <w:p w:rsidR="000F61AB" w:rsidRPr="006A15E3" w:rsidRDefault="000F61AB" w:rsidP="003E624C">
            <w:pPr>
              <w:jc w:val="center"/>
              <w:rPr>
                <w:rFonts w:ascii="Arial" w:hAnsi="Arial" w:cs="Arial"/>
                <w:i/>
                <w:sz w:val="19"/>
                <w:szCs w:val="19"/>
              </w:rPr>
            </w:pPr>
          </w:p>
          <w:p w:rsidR="000F61AB" w:rsidRPr="006A15E3" w:rsidRDefault="000F61AB" w:rsidP="003E624C">
            <w:pPr>
              <w:jc w:val="center"/>
              <w:rPr>
                <w:rFonts w:ascii="Arial" w:hAnsi="Arial" w:cs="Arial"/>
                <w:i/>
                <w:sz w:val="19"/>
                <w:szCs w:val="19"/>
              </w:rPr>
            </w:pPr>
          </w:p>
          <w:p w:rsidR="000F61AB" w:rsidRPr="006A15E3" w:rsidRDefault="000F61AB" w:rsidP="003E624C">
            <w:pPr>
              <w:jc w:val="center"/>
              <w:rPr>
                <w:rFonts w:ascii="Arial" w:hAnsi="Arial" w:cs="Arial"/>
                <w:i/>
                <w:sz w:val="19"/>
                <w:szCs w:val="19"/>
              </w:rPr>
            </w:pPr>
          </w:p>
          <w:p w:rsidR="000F61AB" w:rsidRPr="006A15E3" w:rsidRDefault="000F61AB" w:rsidP="003E624C">
            <w:pPr>
              <w:jc w:val="center"/>
              <w:rPr>
                <w:rFonts w:ascii="Arial" w:hAnsi="Arial" w:cs="Arial"/>
                <w:i/>
                <w:sz w:val="19"/>
                <w:szCs w:val="19"/>
              </w:rPr>
            </w:pPr>
            <w:r w:rsidRPr="006A15E3">
              <w:rPr>
                <w:rFonts w:ascii="Arial" w:hAnsi="Arial" w:cs="Arial"/>
                <w:i/>
                <w:sz w:val="19"/>
                <w:szCs w:val="19"/>
              </w:rPr>
              <w:t>19.50</w:t>
            </w:r>
          </w:p>
        </w:tc>
      </w:tr>
      <w:tr w:rsidR="000F61AB" w:rsidRPr="00707359" w:rsidTr="003E624C">
        <w:trPr>
          <w:trHeight w:val="573"/>
        </w:trPr>
        <w:tc>
          <w:tcPr>
            <w:tcW w:w="518" w:type="dxa"/>
            <w:shd w:val="clear" w:color="000000" w:fill="FFFFFF"/>
            <w:noWrap/>
          </w:tcPr>
          <w:p w:rsidR="000F61AB" w:rsidRPr="00561B34"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561B34" w:rsidRDefault="000F61AB" w:rsidP="003E624C">
            <w:pPr>
              <w:jc w:val="center"/>
              <w:rPr>
                <w:rFonts w:ascii="Arial" w:hAnsi="Arial" w:cs="Arial"/>
                <w:i/>
                <w:sz w:val="19"/>
                <w:szCs w:val="19"/>
              </w:rPr>
            </w:pPr>
            <w:r w:rsidRPr="00561B34">
              <w:rPr>
                <w:rFonts w:ascii="Arial" w:hAnsi="Arial" w:cs="Arial"/>
                <w:i/>
                <w:sz w:val="19"/>
                <w:szCs w:val="19"/>
              </w:rPr>
              <w:t>y)</w:t>
            </w:r>
          </w:p>
        </w:tc>
        <w:tc>
          <w:tcPr>
            <w:tcW w:w="4252" w:type="dxa"/>
            <w:shd w:val="clear" w:color="000000" w:fill="FFFFFF"/>
          </w:tcPr>
          <w:p w:rsidR="000F61AB" w:rsidRPr="00561B34" w:rsidRDefault="000F61AB" w:rsidP="003E624C">
            <w:pPr>
              <w:jc w:val="both"/>
              <w:rPr>
                <w:rFonts w:ascii="Arial" w:hAnsi="Arial" w:cs="Arial"/>
                <w:i/>
                <w:sz w:val="19"/>
                <w:szCs w:val="19"/>
              </w:rPr>
            </w:pPr>
            <w:r w:rsidRPr="00561B34">
              <w:rPr>
                <w:rFonts w:ascii="Arial" w:hAnsi="Arial" w:cs="Arial"/>
                <w:i/>
                <w:sz w:val="19"/>
                <w:szCs w:val="19"/>
              </w:rPr>
              <w:t>Autorización del funcionamiento de escuelas particulares:</w:t>
            </w:r>
          </w:p>
        </w:tc>
        <w:tc>
          <w:tcPr>
            <w:tcW w:w="1737" w:type="dxa"/>
            <w:shd w:val="clear" w:color="000000" w:fill="FFFFFF"/>
            <w:noWrap/>
          </w:tcPr>
          <w:p w:rsidR="000F61AB" w:rsidRPr="00561B34" w:rsidRDefault="000F61AB" w:rsidP="003E624C">
            <w:pPr>
              <w:jc w:val="center"/>
              <w:rPr>
                <w:rFonts w:ascii="Arial" w:hAnsi="Arial" w:cs="Arial"/>
                <w:i/>
                <w:sz w:val="19"/>
                <w:szCs w:val="19"/>
              </w:rPr>
            </w:pPr>
          </w:p>
          <w:p w:rsidR="000F61AB" w:rsidRPr="00561B34" w:rsidRDefault="000F61AB" w:rsidP="003E624C">
            <w:pPr>
              <w:jc w:val="center"/>
              <w:rPr>
                <w:rFonts w:ascii="Arial" w:hAnsi="Arial" w:cs="Arial"/>
                <w:i/>
                <w:sz w:val="19"/>
                <w:szCs w:val="19"/>
              </w:rPr>
            </w:pPr>
            <w:r w:rsidRPr="00561B34">
              <w:rPr>
                <w:rFonts w:ascii="Arial" w:hAnsi="Arial" w:cs="Arial"/>
                <w:i/>
                <w:sz w:val="19"/>
                <w:szCs w:val="19"/>
              </w:rPr>
              <w:t>16.50</w:t>
            </w:r>
          </w:p>
        </w:tc>
      </w:tr>
      <w:tr w:rsidR="000F61AB" w:rsidRPr="00707359" w:rsidTr="003E624C">
        <w:trPr>
          <w:trHeight w:val="1418"/>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rPr>
            </w:pPr>
            <w:r w:rsidRPr="00170CC3">
              <w:rPr>
                <w:rFonts w:ascii="Arial" w:hAnsi="Arial" w:cs="Arial"/>
                <w:i/>
                <w:sz w:val="19"/>
                <w:szCs w:val="19"/>
              </w:rPr>
              <w:t>z)</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Expedición y autenticación de Título Profesional, Diploma de Especialidad o grado académico;  a egresados de instituciones liquidadas y/o clausuradas con Reconocimiento de Validez Oficial de Estudios otorgado por el Gobierno del Estado de Oaxaca:</w:t>
            </w:r>
          </w:p>
        </w:tc>
        <w:tc>
          <w:tcPr>
            <w:tcW w:w="1737" w:type="dxa"/>
            <w:shd w:val="clear" w:color="000000" w:fill="FFFFFF"/>
            <w:noWrap/>
          </w:tcPr>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r w:rsidRPr="00170CC3">
              <w:rPr>
                <w:rFonts w:ascii="Arial" w:hAnsi="Arial" w:cs="Arial"/>
                <w:i/>
                <w:sz w:val="19"/>
                <w:szCs w:val="19"/>
              </w:rPr>
              <w:t>4.00</w:t>
            </w:r>
          </w:p>
        </w:tc>
      </w:tr>
      <w:tr w:rsidR="000F61AB" w:rsidRPr="00170CC3" w:rsidTr="003E624C">
        <w:trPr>
          <w:trHeight w:val="842"/>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jc w:val="center"/>
              <w:rPr>
                <w:rFonts w:ascii="Arial" w:hAnsi="Arial" w:cs="Arial"/>
                <w:i/>
                <w:sz w:val="19"/>
                <w:szCs w:val="19"/>
              </w:rPr>
            </w:pPr>
            <w:r w:rsidRPr="00170CC3">
              <w:rPr>
                <w:rFonts w:ascii="Arial" w:hAnsi="Arial" w:cs="Arial"/>
                <w:i/>
                <w:sz w:val="19"/>
                <w:szCs w:val="19"/>
              </w:rPr>
              <w:t>aa)</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Expedición y autenticación de Certificado de Terminación de Estudios y Certificación de Estudios:</w:t>
            </w:r>
          </w:p>
        </w:tc>
        <w:tc>
          <w:tcPr>
            <w:tcW w:w="1737" w:type="dxa"/>
            <w:shd w:val="clear" w:color="000000" w:fill="FFFFFF"/>
            <w:noWrap/>
          </w:tcPr>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r w:rsidRPr="00170CC3">
              <w:rPr>
                <w:rFonts w:ascii="Arial" w:hAnsi="Arial" w:cs="Arial"/>
                <w:i/>
                <w:sz w:val="19"/>
                <w:szCs w:val="19"/>
              </w:rPr>
              <w:t>3.00</w:t>
            </w:r>
          </w:p>
        </w:tc>
      </w:tr>
      <w:tr w:rsidR="000F61AB" w:rsidRPr="00707359" w:rsidTr="003E624C">
        <w:trPr>
          <w:trHeight w:val="374"/>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r w:rsidRPr="00170CC3">
              <w:rPr>
                <w:rFonts w:ascii="Arial" w:hAnsi="Arial" w:cs="Arial"/>
                <w:i/>
                <w:sz w:val="19"/>
                <w:szCs w:val="19"/>
                <w:lang w:val="es-MX" w:eastAsia="es-MX"/>
              </w:rPr>
              <w:t>III</w:t>
            </w:r>
          </w:p>
        </w:tc>
        <w:tc>
          <w:tcPr>
            <w:tcW w:w="581" w:type="dxa"/>
            <w:shd w:val="clear" w:color="000000" w:fill="FFFFFF"/>
            <w:noWrap/>
          </w:tcPr>
          <w:p w:rsidR="000F61AB" w:rsidRPr="00170CC3" w:rsidRDefault="000F61AB" w:rsidP="003E624C">
            <w:pPr>
              <w:jc w:val="center"/>
              <w:rPr>
                <w:rFonts w:ascii="Arial" w:hAnsi="Arial" w:cs="Arial"/>
                <w:i/>
                <w:sz w:val="19"/>
                <w:szCs w:val="19"/>
              </w:rPr>
            </w:pP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Otros Trámites y Servicios:</w:t>
            </w:r>
          </w:p>
        </w:tc>
        <w:tc>
          <w:tcPr>
            <w:tcW w:w="1737" w:type="dxa"/>
            <w:shd w:val="clear" w:color="000000" w:fill="FFFFFF"/>
            <w:noWrap/>
          </w:tcPr>
          <w:p w:rsidR="000F61AB" w:rsidRPr="00170CC3" w:rsidRDefault="000F61AB" w:rsidP="003E624C">
            <w:pPr>
              <w:jc w:val="center"/>
              <w:rPr>
                <w:rFonts w:ascii="Arial" w:hAnsi="Arial" w:cs="Arial"/>
                <w:i/>
                <w:sz w:val="19"/>
                <w:szCs w:val="19"/>
              </w:rPr>
            </w:pPr>
          </w:p>
        </w:tc>
      </w:tr>
      <w:tr w:rsidR="000F61AB" w:rsidRPr="00707359" w:rsidTr="003E624C">
        <w:trPr>
          <w:trHeight w:val="781"/>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ind w:left="-84"/>
              <w:jc w:val="center"/>
              <w:rPr>
                <w:rFonts w:ascii="Arial" w:hAnsi="Arial" w:cs="Arial"/>
                <w:i/>
                <w:sz w:val="19"/>
                <w:szCs w:val="19"/>
              </w:rPr>
            </w:pPr>
            <w:r w:rsidRPr="00170CC3">
              <w:rPr>
                <w:rFonts w:ascii="Arial" w:hAnsi="Arial" w:cs="Arial"/>
                <w:i/>
                <w:sz w:val="19"/>
                <w:szCs w:val="19"/>
              </w:rPr>
              <w:t>a)</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Legalización de boletas de evaluación y Certificados de Terminación de Estudios de alumnos que se van a estudiar al extranjero:</w:t>
            </w:r>
          </w:p>
        </w:tc>
        <w:tc>
          <w:tcPr>
            <w:tcW w:w="1737" w:type="dxa"/>
            <w:shd w:val="clear" w:color="000000" w:fill="FFFFFF"/>
            <w:noWrap/>
          </w:tcPr>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r w:rsidRPr="00170CC3">
              <w:rPr>
                <w:rFonts w:ascii="Arial" w:hAnsi="Arial" w:cs="Arial"/>
                <w:i/>
                <w:sz w:val="19"/>
                <w:szCs w:val="19"/>
              </w:rPr>
              <w:t>10.00</w:t>
            </w:r>
          </w:p>
        </w:tc>
      </w:tr>
      <w:tr w:rsidR="000F61AB" w:rsidRPr="00707359" w:rsidTr="003E624C">
        <w:trPr>
          <w:trHeight w:val="849"/>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ind w:left="-84"/>
              <w:jc w:val="center"/>
              <w:rPr>
                <w:rFonts w:ascii="Arial" w:hAnsi="Arial" w:cs="Arial"/>
                <w:i/>
                <w:sz w:val="19"/>
                <w:szCs w:val="19"/>
              </w:rPr>
            </w:pPr>
            <w:r w:rsidRPr="00170CC3">
              <w:rPr>
                <w:rFonts w:ascii="Arial" w:hAnsi="Arial" w:cs="Arial"/>
                <w:i/>
                <w:sz w:val="19"/>
                <w:szCs w:val="19"/>
              </w:rPr>
              <w:t>b)</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Registro de Asociaciones Civiles como Asociación de Profesionistas o Colegio de Profesionistas en el Estados de Oaxaca:</w:t>
            </w:r>
          </w:p>
        </w:tc>
        <w:tc>
          <w:tcPr>
            <w:tcW w:w="1737" w:type="dxa"/>
            <w:shd w:val="clear" w:color="000000" w:fill="FFFFFF"/>
            <w:noWrap/>
          </w:tcPr>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r w:rsidRPr="00170CC3">
              <w:rPr>
                <w:rFonts w:ascii="Arial" w:hAnsi="Arial" w:cs="Arial"/>
                <w:i/>
                <w:sz w:val="19"/>
                <w:szCs w:val="19"/>
              </w:rPr>
              <w:t>150.00</w:t>
            </w:r>
          </w:p>
        </w:tc>
      </w:tr>
      <w:tr w:rsidR="000F61AB" w:rsidRPr="00707359" w:rsidTr="003E624C">
        <w:trPr>
          <w:trHeight w:val="374"/>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ind w:left="-84"/>
              <w:jc w:val="center"/>
              <w:rPr>
                <w:rFonts w:ascii="Arial" w:hAnsi="Arial" w:cs="Arial"/>
                <w:i/>
                <w:sz w:val="19"/>
                <w:szCs w:val="19"/>
              </w:rPr>
            </w:pPr>
            <w:r w:rsidRPr="00170CC3">
              <w:rPr>
                <w:rFonts w:ascii="Arial" w:hAnsi="Arial" w:cs="Arial"/>
                <w:i/>
                <w:sz w:val="19"/>
                <w:szCs w:val="19"/>
              </w:rPr>
              <w:t>c)</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Registro de Derechos de Autor:</w:t>
            </w:r>
          </w:p>
        </w:tc>
        <w:tc>
          <w:tcPr>
            <w:tcW w:w="1737" w:type="dxa"/>
            <w:shd w:val="clear" w:color="000000" w:fill="FFFFFF"/>
            <w:noWrap/>
          </w:tcPr>
          <w:p w:rsidR="000F61AB" w:rsidRPr="00170CC3" w:rsidRDefault="000F61AB" w:rsidP="003E624C">
            <w:pPr>
              <w:jc w:val="center"/>
              <w:rPr>
                <w:rFonts w:ascii="Arial" w:hAnsi="Arial" w:cs="Arial"/>
                <w:i/>
                <w:sz w:val="19"/>
                <w:szCs w:val="19"/>
              </w:rPr>
            </w:pPr>
            <w:r w:rsidRPr="00170CC3">
              <w:rPr>
                <w:rFonts w:ascii="Arial" w:hAnsi="Arial" w:cs="Arial"/>
                <w:i/>
                <w:sz w:val="19"/>
                <w:szCs w:val="19"/>
              </w:rPr>
              <w:t>4.00</w:t>
            </w:r>
          </w:p>
        </w:tc>
      </w:tr>
      <w:tr w:rsidR="000F61AB" w:rsidRPr="00170CC3" w:rsidTr="003E624C">
        <w:trPr>
          <w:trHeight w:val="625"/>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ind w:left="-84"/>
              <w:jc w:val="center"/>
              <w:rPr>
                <w:rFonts w:ascii="Arial" w:hAnsi="Arial" w:cs="Arial"/>
                <w:i/>
                <w:sz w:val="19"/>
                <w:szCs w:val="19"/>
              </w:rPr>
            </w:pPr>
            <w:r w:rsidRPr="00170CC3">
              <w:rPr>
                <w:rFonts w:ascii="Arial" w:hAnsi="Arial" w:cs="Arial"/>
                <w:i/>
                <w:sz w:val="19"/>
                <w:szCs w:val="19"/>
              </w:rPr>
              <w:t>d)</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Registro de Derechos de Diploma de Especialidad :</w:t>
            </w:r>
          </w:p>
        </w:tc>
        <w:tc>
          <w:tcPr>
            <w:tcW w:w="1737" w:type="dxa"/>
            <w:shd w:val="clear" w:color="000000" w:fill="FFFFFF"/>
            <w:noWrap/>
          </w:tcPr>
          <w:p w:rsidR="000F61AB" w:rsidRPr="00170CC3" w:rsidRDefault="000F61AB" w:rsidP="003E624C">
            <w:pPr>
              <w:jc w:val="center"/>
              <w:rPr>
                <w:rFonts w:ascii="Arial" w:hAnsi="Arial" w:cs="Arial"/>
                <w:i/>
                <w:sz w:val="19"/>
                <w:szCs w:val="19"/>
              </w:rPr>
            </w:pPr>
          </w:p>
          <w:p w:rsidR="000F61AB" w:rsidRPr="00170CC3" w:rsidRDefault="000F61AB" w:rsidP="003E624C">
            <w:pPr>
              <w:rPr>
                <w:rFonts w:ascii="Arial" w:hAnsi="Arial" w:cs="Arial"/>
                <w:i/>
                <w:sz w:val="19"/>
                <w:szCs w:val="19"/>
              </w:rPr>
            </w:pPr>
          </w:p>
        </w:tc>
      </w:tr>
      <w:tr w:rsidR="000F61AB" w:rsidRPr="00170CC3" w:rsidTr="003E624C">
        <w:trPr>
          <w:trHeight w:val="374"/>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ind w:left="-84"/>
              <w:jc w:val="center"/>
              <w:rPr>
                <w:rFonts w:ascii="Arial" w:hAnsi="Arial" w:cs="Arial"/>
                <w:i/>
                <w:sz w:val="19"/>
                <w:szCs w:val="19"/>
              </w:rPr>
            </w:pPr>
          </w:p>
        </w:tc>
        <w:tc>
          <w:tcPr>
            <w:tcW w:w="4252" w:type="dxa"/>
            <w:shd w:val="clear" w:color="000000" w:fill="FFFFFF"/>
          </w:tcPr>
          <w:p w:rsidR="000F61AB" w:rsidRPr="00170CC3" w:rsidRDefault="000F61AB" w:rsidP="003E624C">
            <w:pPr>
              <w:pStyle w:val="Prrafodelista"/>
              <w:numPr>
                <w:ilvl w:val="0"/>
                <w:numId w:val="12"/>
              </w:numPr>
              <w:ind w:hanging="613"/>
              <w:contextualSpacing/>
              <w:jc w:val="both"/>
              <w:rPr>
                <w:rFonts w:ascii="Arial" w:hAnsi="Arial" w:cs="Arial"/>
                <w:i/>
                <w:sz w:val="19"/>
                <w:szCs w:val="19"/>
              </w:rPr>
            </w:pPr>
            <w:r w:rsidRPr="00170CC3">
              <w:rPr>
                <w:rFonts w:ascii="Arial" w:hAnsi="Arial" w:cs="Arial"/>
                <w:i/>
                <w:sz w:val="19"/>
                <w:szCs w:val="19"/>
              </w:rPr>
              <w:t>Para nivel Licenciatura:</w:t>
            </w:r>
          </w:p>
          <w:p w:rsidR="000F61AB" w:rsidRPr="00170CC3" w:rsidRDefault="000F61AB" w:rsidP="003E624C">
            <w:pPr>
              <w:rPr>
                <w:rFonts w:ascii="Arial" w:hAnsi="Arial" w:cs="Arial"/>
                <w:i/>
                <w:sz w:val="19"/>
                <w:szCs w:val="19"/>
              </w:rPr>
            </w:pPr>
          </w:p>
        </w:tc>
        <w:tc>
          <w:tcPr>
            <w:tcW w:w="1737" w:type="dxa"/>
            <w:shd w:val="clear" w:color="000000" w:fill="FFFFFF"/>
            <w:noWrap/>
          </w:tcPr>
          <w:p w:rsidR="000F61AB" w:rsidRPr="00170CC3" w:rsidRDefault="000F61AB" w:rsidP="003E624C">
            <w:pPr>
              <w:jc w:val="center"/>
              <w:rPr>
                <w:rFonts w:ascii="Arial" w:hAnsi="Arial" w:cs="Arial"/>
                <w:i/>
                <w:sz w:val="19"/>
                <w:szCs w:val="19"/>
              </w:rPr>
            </w:pPr>
            <w:r w:rsidRPr="00170CC3">
              <w:rPr>
                <w:rFonts w:ascii="Arial" w:hAnsi="Arial" w:cs="Arial"/>
                <w:i/>
                <w:sz w:val="19"/>
                <w:szCs w:val="19"/>
              </w:rPr>
              <w:t>16.00</w:t>
            </w:r>
          </w:p>
        </w:tc>
      </w:tr>
      <w:tr w:rsidR="000F61AB" w:rsidRPr="00707359" w:rsidTr="003E624C">
        <w:trPr>
          <w:trHeight w:val="527"/>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ind w:left="-84"/>
              <w:jc w:val="center"/>
              <w:rPr>
                <w:rFonts w:ascii="Arial" w:hAnsi="Arial" w:cs="Arial"/>
                <w:i/>
                <w:sz w:val="19"/>
                <w:szCs w:val="19"/>
              </w:rPr>
            </w:pPr>
          </w:p>
        </w:tc>
        <w:tc>
          <w:tcPr>
            <w:tcW w:w="4252" w:type="dxa"/>
            <w:shd w:val="clear" w:color="000000" w:fill="FFFFFF"/>
          </w:tcPr>
          <w:p w:rsidR="000F61AB" w:rsidRPr="00170CC3" w:rsidRDefault="000F61AB" w:rsidP="003E624C">
            <w:pPr>
              <w:pStyle w:val="Prrafodelista"/>
              <w:numPr>
                <w:ilvl w:val="0"/>
                <w:numId w:val="12"/>
              </w:numPr>
              <w:ind w:hanging="613"/>
              <w:jc w:val="both"/>
              <w:rPr>
                <w:rFonts w:ascii="Arial" w:hAnsi="Arial" w:cs="Arial"/>
                <w:i/>
                <w:sz w:val="19"/>
                <w:szCs w:val="19"/>
              </w:rPr>
            </w:pPr>
            <w:r w:rsidRPr="00170CC3">
              <w:rPr>
                <w:rFonts w:ascii="Arial" w:hAnsi="Arial" w:cs="Arial"/>
                <w:i/>
                <w:sz w:val="19"/>
                <w:szCs w:val="19"/>
              </w:rPr>
              <w:t>Para nivel Técnico o Profesional Técnico:</w:t>
            </w:r>
          </w:p>
        </w:tc>
        <w:tc>
          <w:tcPr>
            <w:tcW w:w="1737" w:type="dxa"/>
            <w:shd w:val="clear" w:color="000000" w:fill="FFFFFF"/>
            <w:noWrap/>
          </w:tcPr>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r w:rsidRPr="00170CC3">
              <w:rPr>
                <w:rFonts w:ascii="Arial" w:hAnsi="Arial" w:cs="Arial"/>
                <w:i/>
                <w:sz w:val="19"/>
                <w:szCs w:val="19"/>
              </w:rPr>
              <w:t>5.00</w:t>
            </w:r>
          </w:p>
        </w:tc>
      </w:tr>
      <w:tr w:rsidR="000F61AB" w:rsidRPr="00707359" w:rsidTr="003E624C">
        <w:trPr>
          <w:trHeight w:val="846"/>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ind w:left="-84"/>
              <w:jc w:val="center"/>
              <w:rPr>
                <w:rFonts w:ascii="Arial" w:hAnsi="Arial" w:cs="Arial"/>
                <w:i/>
                <w:sz w:val="19"/>
                <w:szCs w:val="19"/>
              </w:rPr>
            </w:pPr>
            <w:r w:rsidRPr="00170CC3">
              <w:rPr>
                <w:rFonts w:ascii="Arial" w:hAnsi="Arial" w:cs="Arial"/>
                <w:i/>
                <w:sz w:val="19"/>
                <w:szCs w:val="19"/>
              </w:rPr>
              <w:t>e)</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Compulsa de documentos de educación preescolar primaria, secundaria ,media superior y superior , por hoja:</w:t>
            </w:r>
          </w:p>
        </w:tc>
        <w:tc>
          <w:tcPr>
            <w:tcW w:w="1737" w:type="dxa"/>
            <w:shd w:val="clear" w:color="000000" w:fill="FFFFFF"/>
            <w:noWrap/>
          </w:tcPr>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r w:rsidRPr="00170CC3">
              <w:rPr>
                <w:rFonts w:ascii="Arial" w:hAnsi="Arial" w:cs="Arial"/>
                <w:i/>
                <w:sz w:val="19"/>
                <w:szCs w:val="19"/>
              </w:rPr>
              <w:t>0.90</w:t>
            </w:r>
          </w:p>
        </w:tc>
      </w:tr>
      <w:tr w:rsidR="000F61AB" w:rsidRPr="00707359" w:rsidTr="003E624C">
        <w:trPr>
          <w:trHeight w:val="374"/>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ind w:left="-84"/>
              <w:jc w:val="center"/>
              <w:rPr>
                <w:rFonts w:ascii="Arial" w:hAnsi="Arial" w:cs="Arial"/>
                <w:i/>
                <w:sz w:val="19"/>
                <w:szCs w:val="19"/>
              </w:rPr>
            </w:pPr>
            <w:r w:rsidRPr="00170CC3">
              <w:rPr>
                <w:rFonts w:ascii="Arial" w:hAnsi="Arial" w:cs="Arial"/>
                <w:i/>
                <w:sz w:val="19"/>
                <w:szCs w:val="19"/>
              </w:rPr>
              <w:t>f)</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Legalización de firmas:</w:t>
            </w:r>
          </w:p>
        </w:tc>
        <w:tc>
          <w:tcPr>
            <w:tcW w:w="1737" w:type="dxa"/>
            <w:shd w:val="clear" w:color="000000" w:fill="FFFFFF"/>
            <w:noWrap/>
          </w:tcPr>
          <w:p w:rsidR="000F61AB" w:rsidRPr="00170CC3" w:rsidRDefault="000F61AB" w:rsidP="003E624C">
            <w:pPr>
              <w:jc w:val="center"/>
              <w:rPr>
                <w:rFonts w:ascii="Arial" w:hAnsi="Arial" w:cs="Arial"/>
                <w:i/>
                <w:sz w:val="19"/>
                <w:szCs w:val="19"/>
              </w:rPr>
            </w:pPr>
            <w:r w:rsidRPr="00170CC3">
              <w:rPr>
                <w:rFonts w:ascii="Arial" w:hAnsi="Arial" w:cs="Arial"/>
                <w:i/>
                <w:sz w:val="19"/>
                <w:szCs w:val="19"/>
              </w:rPr>
              <w:t>9.00</w:t>
            </w:r>
          </w:p>
        </w:tc>
      </w:tr>
      <w:tr w:rsidR="000F61AB" w:rsidRPr="00707359" w:rsidTr="003E624C">
        <w:trPr>
          <w:trHeight w:val="651"/>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ind w:left="-84"/>
              <w:jc w:val="center"/>
              <w:rPr>
                <w:rFonts w:ascii="Arial" w:hAnsi="Arial" w:cs="Arial"/>
                <w:i/>
                <w:sz w:val="19"/>
                <w:szCs w:val="19"/>
              </w:rPr>
            </w:pPr>
            <w:r w:rsidRPr="00170CC3">
              <w:rPr>
                <w:rFonts w:ascii="Arial" w:hAnsi="Arial" w:cs="Arial"/>
                <w:i/>
                <w:sz w:val="19"/>
                <w:szCs w:val="19"/>
              </w:rPr>
              <w:t>g)</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Expedición de autorización para el ejercicio de una Especialidad:</w:t>
            </w:r>
          </w:p>
        </w:tc>
        <w:tc>
          <w:tcPr>
            <w:tcW w:w="1737" w:type="dxa"/>
            <w:shd w:val="clear" w:color="000000" w:fill="FFFFFF"/>
            <w:noWrap/>
          </w:tcPr>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r w:rsidRPr="00170CC3">
              <w:rPr>
                <w:rFonts w:ascii="Arial" w:hAnsi="Arial" w:cs="Arial"/>
                <w:i/>
                <w:sz w:val="19"/>
                <w:szCs w:val="19"/>
              </w:rPr>
              <w:t>14.00</w:t>
            </w:r>
          </w:p>
        </w:tc>
      </w:tr>
      <w:tr w:rsidR="000F61AB" w:rsidRPr="00707359" w:rsidTr="003E624C">
        <w:trPr>
          <w:trHeight w:val="561"/>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ind w:left="-84"/>
              <w:jc w:val="center"/>
              <w:rPr>
                <w:rFonts w:ascii="Arial" w:hAnsi="Arial" w:cs="Arial"/>
                <w:i/>
                <w:sz w:val="19"/>
                <w:szCs w:val="19"/>
              </w:rPr>
            </w:pPr>
            <w:r w:rsidRPr="00170CC3">
              <w:rPr>
                <w:rFonts w:ascii="Arial" w:hAnsi="Arial" w:cs="Arial"/>
                <w:i/>
                <w:sz w:val="19"/>
                <w:szCs w:val="19"/>
              </w:rPr>
              <w:t>h)</w:t>
            </w:r>
          </w:p>
        </w:tc>
        <w:tc>
          <w:tcPr>
            <w:tcW w:w="4252" w:type="dxa"/>
            <w:shd w:val="clear" w:color="000000" w:fill="FFFFFF"/>
          </w:tcPr>
          <w:p w:rsidR="000F61AB" w:rsidRPr="00170CC3" w:rsidRDefault="000F61AB" w:rsidP="003E624C">
            <w:pPr>
              <w:jc w:val="both"/>
              <w:rPr>
                <w:rFonts w:ascii="Arial" w:hAnsi="Arial" w:cs="Arial"/>
                <w:i/>
                <w:sz w:val="19"/>
                <w:szCs w:val="19"/>
              </w:rPr>
            </w:pPr>
            <w:r w:rsidRPr="00170CC3">
              <w:rPr>
                <w:rFonts w:ascii="Arial" w:hAnsi="Arial" w:cs="Arial"/>
                <w:i/>
                <w:sz w:val="19"/>
                <w:szCs w:val="19"/>
              </w:rPr>
              <w:t>Expedición de autorización para constituir un Colegio de Profesionistas:</w:t>
            </w:r>
          </w:p>
        </w:tc>
        <w:tc>
          <w:tcPr>
            <w:tcW w:w="1737" w:type="dxa"/>
            <w:shd w:val="clear" w:color="000000" w:fill="FFFFFF"/>
            <w:noWrap/>
          </w:tcPr>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r w:rsidRPr="00170CC3">
              <w:rPr>
                <w:rFonts w:ascii="Arial" w:hAnsi="Arial" w:cs="Arial"/>
                <w:i/>
                <w:sz w:val="19"/>
                <w:szCs w:val="19"/>
              </w:rPr>
              <w:t>14.00</w:t>
            </w:r>
          </w:p>
        </w:tc>
      </w:tr>
      <w:tr w:rsidR="000F61AB" w:rsidRPr="00707359" w:rsidTr="003E624C">
        <w:trPr>
          <w:trHeight w:val="565"/>
        </w:trPr>
        <w:tc>
          <w:tcPr>
            <w:tcW w:w="518" w:type="dxa"/>
            <w:shd w:val="clear" w:color="000000" w:fill="FFFFFF"/>
            <w:noWrap/>
          </w:tcPr>
          <w:p w:rsidR="000F61AB" w:rsidRPr="00170CC3"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170CC3" w:rsidRDefault="000F61AB" w:rsidP="003E624C">
            <w:pPr>
              <w:ind w:left="-84"/>
              <w:jc w:val="center"/>
              <w:rPr>
                <w:rFonts w:ascii="Arial" w:hAnsi="Arial" w:cs="Arial"/>
                <w:i/>
                <w:sz w:val="19"/>
                <w:szCs w:val="19"/>
              </w:rPr>
            </w:pPr>
            <w:r w:rsidRPr="00170CC3">
              <w:rPr>
                <w:rFonts w:ascii="Arial" w:hAnsi="Arial" w:cs="Arial"/>
                <w:i/>
                <w:sz w:val="19"/>
                <w:szCs w:val="19"/>
              </w:rPr>
              <w:t>i)</w:t>
            </w:r>
          </w:p>
        </w:tc>
        <w:tc>
          <w:tcPr>
            <w:tcW w:w="4252" w:type="dxa"/>
            <w:shd w:val="clear" w:color="000000" w:fill="FFFFFF"/>
          </w:tcPr>
          <w:p w:rsidR="000F61AB" w:rsidRPr="00170CC3" w:rsidRDefault="000F61AB" w:rsidP="003E624C">
            <w:pPr>
              <w:rPr>
                <w:rFonts w:ascii="Arial" w:hAnsi="Arial" w:cs="Arial"/>
                <w:i/>
                <w:sz w:val="19"/>
                <w:szCs w:val="19"/>
              </w:rPr>
            </w:pPr>
            <w:r w:rsidRPr="00170CC3">
              <w:rPr>
                <w:rFonts w:ascii="Arial" w:hAnsi="Arial" w:cs="Arial"/>
                <w:i/>
                <w:sz w:val="19"/>
                <w:szCs w:val="19"/>
              </w:rPr>
              <w:t>Enmiendas al registro profesional en relación a los Colegios de Profesionistas:</w:t>
            </w:r>
          </w:p>
        </w:tc>
        <w:tc>
          <w:tcPr>
            <w:tcW w:w="1737" w:type="dxa"/>
            <w:shd w:val="clear" w:color="000000" w:fill="FFFFFF"/>
            <w:noWrap/>
          </w:tcPr>
          <w:p w:rsidR="000F61AB" w:rsidRPr="00170CC3" w:rsidRDefault="000F61AB" w:rsidP="003E624C">
            <w:pPr>
              <w:jc w:val="center"/>
              <w:rPr>
                <w:rFonts w:ascii="Arial" w:hAnsi="Arial" w:cs="Arial"/>
                <w:i/>
                <w:sz w:val="19"/>
                <w:szCs w:val="19"/>
              </w:rPr>
            </w:pPr>
          </w:p>
          <w:p w:rsidR="000F61AB" w:rsidRPr="00170CC3" w:rsidRDefault="000F61AB" w:rsidP="003E624C">
            <w:pPr>
              <w:jc w:val="center"/>
              <w:rPr>
                <w:rFonts w:ascii="Arial" w:hAnsi="Arial" w:cs="Arial"/>
                <w:i/>
                <w:sz w:val="19"/>
                <w:szCs w:val="19"/>
              </w:rPr>
            </w:pPr>
            <w:r w:rsidRPr="00170CC3">
              <w:rPr>
                <w:rFonts w:ascii="Arial" w:hAnsi="Arial" w:cs="Arial"/>
                <w:i/>
                <w:sz w:val="19"/>
                <w:szCs w:val="19"/>
              </w:rPr>
              <w:t>14.00</w:t>
            </w:r>
          </w:p>
        </w:tc>
      </w:tr>
      <w:tr w:rsidR="000F61AB" w:rsidRPr="00AC5F8D" w:rsidTr="003E624C">
        <w:trPr>
          <w:trHeight w:val="715"/>
        </w:trPr>
        <w:tc>
          <w:tcPr>
            <w:tcW w:w="518" w:type="dxa"/>
            <w:shd w:val="clear" w:color="000000" w:fill="FFFFFF"/>
            <w:noWrap/>
          </w:tcPr>
          <w:p w:rsidR="000F61AB" w:rsidRPr="00907537" w:rsidRDefault="000F61AB" w:rsidP="003E624C">
            <w:pPr>
              <w:jc w:val="center"/>
              <w:rPr>
                <w:rFonts w:ascii="Arial" w:hAnsi="Arial" w:cs="Arial"/>
                <w:i/>
                <w:sz w:val="19"/>
                <w:szCs w:val="19"/>
                <w:lang w:val="es-MX" w:eastAsia="es-MX"/>
              </w:rPr>
            </w:pPr>
          </w:p>
        </w:tc>
        <w:tc>
          <w:tcPr>
            <w:tcW w:w="581" w:type="dxa"/>
            <w:shd w:val="clear" w:color="000000" w:fill="FFFFFF"/>
            <w:noWrap/>
          </w:tcPr>
          <w:p w:rsidR="000F61AB" w:rsidRPr="00907537" w:rsidRDefault="000F61AB" w:rsidP="003E624C">
            <w:pPr>
              <w:ind w:left="-84"/>
              <w:jc w:val="center"/>
              <w:rPr>
                <w:rFonts w:ascii="Arial" w:hAnsi="Arial" w:cs="Arial"/>
                <w:i/>
                <w:sz w:val="19"/>
                <w:szCs w:val="19"/>
              </w:rPr>
            </w:pPr>
            <w:r w:rsidRPr="00907537">
              <w:rPr>
                <w:rFonts w:ascii="Arial" w:hAnsi="Arial" w:cs="Arial"/>
                <w:i/>
                <w:sz w:val="19"/>
                <w:szCs w:val="19"/>
              </w:rPr>
              <w:t>j)</w:t>
            </w:r>
          </w:p>
        </w:tc>
        <w:tc>
          <w:tcPr>
            <w:tcW w:w="4252" w:type="dxa"/>
            <w:shd w:val="clear" w:color="000000" w:fill="FFFFFF"/>
          </w:tcPr>
          <w:p w:rsidR="000F61AB" w:rsidRPr="00907537" w:rsidRDefault="000F61AB" w:rsidP="003E624C">
            <w:pPr>
              <w:rPr>
                <w:rFonts w:ascii="Arial" w:hAnsi="Arial" w:cs="Arial"/>
                <w:i/>
                <w:sz w:val="19"/>
                <w:szCs w:val="19"/>
              </w:rPr>
            </w:pPr>
            <w:r w:rsidRPr="00907537">
              <w:rPr>
                <w:rFonts w:ascii="Arial" w:hAnsi="Arial" w:cs="Arial"/>
                <w:i/>
                <w:sz w:val="19"/>
                <w:szCs w:val="19"/>
              </w:rPr>
              <w:t>Enmiendas al registro profesional en relación con el Título Profesional o grado académico:</w:t>
            </w:r>
          </w:p>
        </w:tc>
        <w:tc>
          <w:tcPr>
            <w:tcW w:w="1737" w:type="dxa"/>
            <w:shd w:val="clear" w:color="000000" w:fill="FFFFFF"/>
            <w:noWrap/>
          </w:tcPr>
          <w:p w:rsidR="000F61AB" w:rsidRPr="00907537" w:rsidRDefault="000F61AB" w:rsidP="003E624C">
            <w:pPr>
              <w:jc w:val="center"/>
              <w:rPr>
                <w:rFonts w:ascii="Arial" w:hAnsi="Arial" w:cs="Arial"/>
                <w:i/>
                <w:sz w:val="19"/>
                <w:szCs w:val="19"/>
              </w:rPr>
            </w:pPr>
          </w:p>
          <w:p w:rsidR="000F61AB" w:rsidRPr="00F902A2" w:rsidRDefault="000F61AB" w:rsidP="003E624C">
            <w:pPr>
              <w:jc w:val="center"/>
              <w:rPr>
                <w:rFonts w:ascii="Arial" w:hAnsi="Arial" w:cs="Arial"/>
                <w:i/>
                <w:sz w:val="19"/>
                <w:szCs w:val="19"/>
              </w:rPr>
            </w:pPr>
            <w:r w:rsidRPr="00907537">
              <w:rPr>
                <w:rFonts w:ascii="Arial" w:hAnsi="Arial" w:cs="Arial"/>
                <w:i/>
                <w:sz w:val="19"/>
                <w:szCs w:val="19"/>
              </w:rPr>
              <w:t>14.00</w:t>
            </w:r>
          </w:p>
        </w:tc>
      </w:tr>
    </w:tbl>
    <w:p w:rsidR="000F61AB" w:rsidRPr="00AC5F8D" w:rsidRDefault="000F61AB" w:rsidP="000F61AB">
      <w:pPr>
        <w:pStyle w:val="Textosinformato"/>
        <w:tabs>
          <w:tab w:val="right" w:leader="dot" w:pos="8828"/>
        </w:tabs>
        <w:rPr>
          <w:rFonts w:ascii="Arial" w:hAnsi="Arial" w:cs="Arial"/>
          <w:i/>
          <w:sz w:val="19"/>
          <w:szCs w:val="19"/>
          <w:vertAlign w:val="superscript"/>
          <w:lang w:val="es-ES"/>
        </w:rPr>
      </w:pPr>
      <w:r w:rsidRPr="00907537">
        <w:rPr>
          <w:rFonts w:ascii="Arial" w:hAnsi="Arial" w:cs="Arial"/>
          <w:i/>
          <w:sz w:val="19"/>
          <w:szCs w:val="19"/>
          <w:vertAlign w:val="superscript"/>
          <w:lang w:val="es-ES"/>
        </w:rPr>
        <w:t xml:space="preserve">(Adición según Decreto </w:t>
      </w:r>
      <w:r>
        <w:rPr>
          <w:rFonts w:ascii="Arial" w:hAnsi="Arial" w:cs="Arial"/>
          <w:i/>
          <w:sz w:val="19"/>
          <w:szCs w:val="19"/>
          <w:vertAlign w:val="superscript"/>
          <w:lang w:val="es-ES"/>
        </w:rPr>
        <w:t xml:space="preserve">Núm. 1669 </w:t>
      </w:r>
      <w:r w:rsidRPr="00907537">
        <w:rPr>
          <w:rFonts w:ascii="Arial" w:hAnsi="Arial" w:cs="Arial"/>
          <w:i/>
          <w:sz w:val="19"/>
          <w:szCs w:val="19"/>
          <w:vertAlign w:val="superscript"/>
          <w:lang w:val="es-ES"/>
        </w:rPr>
        <w:t>PPOE</w:t>
      </w:r>
      <w:r>
        <w:rPr>
          <w:rFonts w:ascii="Arial" w:hAnsi="Arial" w:cs="Arial"/>
          <w:i/>
          <w:sz w:val="19"/>
          <w:szCs w:val="19"/>
          <w:vertAlign w:val="superscript"/>
          <w:lang w:val="es-ES"/>
        </w:rPr>
        <w:t xml:space="preserve"> Extra</w:t>
      </w:r>
      <w:r w:rsidRPr="00907537">
        <w:rPr>
          <w:rFonts w:ascii="Arial" w:hAnsi="Arial" w:cs="Arial"/>
          <w:i/>
          <w:sz w:val="19"/>
          <w:szCs w:val="19"/>
          <w:vertAlign w:val="superscript"/>
          <w:lang w:val="es-ES"/>
        </w:rPr>
        <w:t xml:space="preserve"> de fecha </w:t>
      </w:r>
      <w:r>
        <w:rPr>
          <w:rFonts w:ascii="Arial" w:hAnsi="Arial" w:cs="Arial"/>
          <w:i/>
          <w:sz w:val="19"/>
          <w:szCs w:val="19"/>
          <w:vertAlign w:val="superscript"/>
          <w:lang w:val="es-ES"/>
        </w:rPr>
        <w:t>31-</w:t>
      </w:r>
      <w:r w:rsidRPr="00907537">
        <w:rPr>
          <w:rFonts w:ascii="Arial" w:hAnsi="Arial" w:cs="Arial"/>
          <w:i/>
          <w:sz w:val="19"/>
          <w:szCs w:val="19"/>
          <w:vertAlign w:val="superscript"/>
          <w:lang w:val="es-ES"/>
        </w:rPr>
        <w:t>12-2015)</w:t>
      </w:r>
    </w:p>
    <w:p w:rsidR="000F61AB" w:rsidRDefault="000F61AB" w:rsidP="000F61AB">
      <w:pPr>
        <w:pStyle w:val="Textosinformato"/>
        <w:tabs>
          <w:tab w:val="right" w:leader="dot" w:pos="8828"/>
        </w:tabs>
        <w:jc w:val="center"/>
        <w:rPr>
          <w:rFonts w:ascii="Arial" w:hAnsi="Arial" w:cs="Arial"/>
          <w:b/>
          <w:sz w:val="19"/>
          <w:szCs w:val="19"/>
          <w:lang w:val="es-ES"/>
        </w:rPr>
      </w:pPr>
    </w:p>
    <w:p w:rsidR="000F61AB" w:rsidRPr="006D2910" w:rsidRDefault="000F61AB" w:rsidP="000F61AB">
      <w:pPr>
        <w:pStyle w:val="Textosinformato"/>
        <w:tabs>
          <w:tab w:val="right" w:leader="dot" w:pos="8828"/>
        </w:tabs>
        <w:jc w:val="center"/>
        <w:rPr>
          <w:rFonts w:ascii="Arial" w:hAnsi="Arial" w:cs="Arial"/>
          <w:b/>
          <w:i/>
          <w:sz w:val="19"/>
          <w:szCs w:val="19"/>
        </w:rPr>
      </w:pPr>
      <w:r w:rsidRPr="006D2910">
        <w:rPr>
          <w:rFonts w:ascii="Arial" w:hAnsi="Arial" w:cs="Arial"/>
          <w:b/>
          <w:i/>
          <w:sz w:val="19"/>
          <w:szCs w:val="19"/>
        </w:rPr>
        <w:t>Capítulo Décimo Quinto</w:t>
      </w:r>
    </w:p>
    <w:p w:rsidR="000F61AB" w:rsidRPr="006D2910" w:rsidRDefault="000F61AB" w:rsidP="000F61AB">
      <w:pPr>
        <w:pStyle w:val="Prrafodelista"/>
        <w:ind w:left="0"/>
        <w:jc w:val="center"/>
        <w:rPr>
          <w:rFonts w:ascii="Arial" w:hAnsi="Arial" w:cs="Arial"/>
          <w:b/>
          <w:i/>
          <w:sz w:val="19"/>
          <w:szCs w:val="19"/>
        </w:rPr>
      </w:pPr>
      <w:r w:rsidRPr="006D2910">
        <w:rPr>
          <w:rFonts w:ascii="Arial" w:hAnsi="Arial" w:cs="Arial"/>
          <w:b/>
          <w:i/>
          <w:sz w:val="19"/>
          <w:szCs w:val="19"/>
        </w:rPr>
        <w:lastRenderedPageBreak/>
        <w:t xml:space="preserve">Por los Servicios que presta el Instituto de Estudios de </w:t>
      </w:r>
    </w:p>
    <w:p w:rsidR="000F61AB" w:rsidRPr="006D2910" w:rsidRDefault="000F61AB" w:rsidP="000F61AB">
      <w:pPr>
        <w:pStyle w:val="Prrafodelista"/>
        <w:ind w:left="0"/>
        <w:jc w:val="center"/>
        <w:rPr>
          <w:rFonts w:ascii="Arial" w:hAnsi="Arial" w:cs="Arial"/>
          <w:b/>
          <w:i/>
          <w:sz w:val="19"/>
          <w:szCs w:val="19"/>
        </w:rPr>
      </w:pPr>
      <w:r w:rsidRPr="006D2910">
        <w:rPr>
          <w:rFonts w:ascii="Arial" w:hAnsi="Arial" w:cs="Arial"/>
          <w:b/>
          <w:i/>
          <w:sz w:val="19"/>
          <w:szCs w:val="19"/>
        </w:rPr>
        <w:t>Bachillerato del Estado de Oaxaca</w:t>
      </w:r>
    </w:p>
    <w:p w:rsidR="000F61AB" w:rsidRPr="00AC5F8D" w:rsidRDefault="000F61AB" w:rsidP="000F61AB">
      <w:pPr>
        <w:pStyle w:val="Textosinformato"/>
        <w:tabs>
          <w:tab w:val="right" w:leader="dot" w:pos="8828"/>
        </w:tabs>
        <w:jc w:val="center"/>
        <w:rPr>
          <w:rFonts w:ascii="Arial" w:hAnsi="Arial" w:cs="Arial"/>
          <w:b/>
          <w:i/>
          <w:sz w:val="19"/>
          <w:szCs w:val="19"/>
        </w:rPr>
      </w:pPr>
      <w:r w:rsidRPr="006D2910">
        <w:rPr>
          <w:rFonts w:ascii="Arial" w:hAnsi="Arial" w:cs="Arial"/>
          <w:i/>
          <w:sz w:val="19"/>
          <w:szCs w:val="19"/>
          <w:vertAlign w:val="superscript"/>
        </w:rPr>
        <w:t xml:space="preserve">(Reforma según Decreto </w:t>
      </w:r>
      <w:r>
        <w:rPr>
          <w:rFonts w:ascii="Arial" w:hAnsi="Arial" w:cs="Arial"/>
          <w:i/>
          <w:sz w:val="19"/>
          <w:szCs w:val="19"/>
          <w:vertAlign w:val="superscript"/>
        </w:rPr>
        <w:t xml:space="preserve">Núm. 1669 </w:t>
      </w:r>
      <w:r w:rsidRPr="006D2910">
        <w:rPr>
          <w:rFonts w:ascii="Arial" w:hAnsi="Arial" w:cs="Arial"/>
          <w:bCs/>
          <w:i/>
          <w:spacing w:val="-3"/>
          <w:sz w:val="19"/>
          <w:szCs w:val="19"/>
          <w:vertAlign w:val="superscript"/>
        </w:rPr>
        <w:t xml:space="preserve"> PPOE</w:t>
      </w:r>
      <w:r>
        <w:rPr>
          <w:rFonts w:ascii="Arial" w:hAnsi="Arial" w:cs="Arial"/>
          <w:bCs/>
          <w:i/>
          <w:spacing w:val="-3"/>
          <w:sz w:val="19"/>
          <w:szCs w:val="19"/>
          <w:vertAlign w:val="superscript"/>
        </w:rPr>
        <w:t xml:space="preserve"> Extra</w:t>
      </w:r>
      <w:r w:rsidRPr="006D2910">
        <w:rPr>
          <w:rFonts w:ascii="Arial" w:hAnsi="Arial" w:cs="Arial"/>
          <w:bCs/>
          <w:i/>
          <w:spacing w:val="-3"/>
          <w:sz w:val="19"/>
          <w:szCs w:val="19"/>
          <w:vertAlign w:val="superscript"/>
        </w:rPr>
        <w:t xml:space="preserve"> de fecha </w:t>
      </w:r>
      <w:r>
        <w:rPr>
          <w:rFonts w:ascii="Arial" w:hAnsi="Arial" w:cs="Arial"/>
          <w:bCs/>
          <w:i/>
          <w:spacing w:val="-3"/>
          <w:sz w:val="19"/>
          <w:szCs w:val="19"/>
          <w:vertAlign w:val="superscript"/>
        </w:rPr>
        <w:t>31</w:t>
      </w:r>
      <w:r w:rsidRPr="006D2910">
        <w:rPr>
          <w:rFonts w:ascii="Arial" w:hAnsi="Arial" w:cs="Arial"/>
          <w:bCs/>
          <w:i/>
          <w:spacing w:val="-3"/>
          <w:sz w:val="19"/>
          <w:szCs w:val="19"/>
          <w:vertAlign w:val="superscript"/>
        </w:rPr>
        <w:t>-12-2015</w:t>
      </w:r>
      <w:r w:rsidRPr="006D2910">
        <w:rPr>
          <w:rFonts w:ascii="Arial" w:hAnsi="Arial" w:cs="Arial"/>
          <w:i/>
          <w:sz w:val="19"/>
          <w:szCs w:val="19"/>
          <w:vertAlign w:val="superscript"/>
        </w:rPr>
        <w:t>)</w:t>
      </w:r>
    </w:p>
    <w:p w:rsidR="000F61AB" w:rsidRPr="00AC5F8D" w:rsidRDefault="000F61AB" w:rsidP="000F61AB">
      <w:pPr>
        <w:pStyle w:val="Textosinformato"/>
        <w:tabs>
          <w:tab w:val="right" w:leader="dot" w:pos="8828"/>
        </w:tabs>
        <w:jc w:val="center"/>
        <w:rPr>
          <w:rFonts w:ascii="Arial" w:hAnsi="Arial" w:cs="Arial"/>
          <w:b/>
          <w:i/>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Artículo 93</w:t>
      </w:r>
      <w:r w:rsidRPr="00FB2547">
        <w:rPr>
          <w:rFonts w:ascii="Arial" w:hAnsi="Arial" w:cs="Arial"/>
          <w:sz w:val="19"/>
          <w:szCs w:val="19"/>
        </w:rPr>
        <w:t>. Los contribuyentes que reciban servicios en materia educativa a cargo del Instituto de Estudios de Bachillerato del Estado de Oaxaca, se causarán y pagarán los derechos de la siguiente forma:</w:t>
      </w:r>
    </w:p>
    <w:p w:rsidR="000F61AB" w:rsidRPr="00FB2547" w:rsidRDefault="000F61AB" w:rsidP="000F61AB">
      <w:pPr>
        <w:pStyle w:val="Textosinformato"/>
        <w:tabs>
          <w:tab w:val="right" w:leader="dot" w:pos="8828"/>
        </w:tabs>
        <w:jc w:val="both"/>
        <w:rPr>
          <w:rFonts w:ascii="Arial" w:hAnsi="Arial" w:cs="Arial"/>
          <w:sz w:val="19"/>
          <w:szCs w:val="19"/>
        </w:rPr>
      </w:pPr>
    </w:p>
    <w:tbl>
      <w:tblPr>
        <w:tblW w:w="6907" w:type="dxa"/>
        <w:jc w:val="center"/>
        <w:tblInd w:w="384" w:type="dxa"/>
        <w:tblLook w:val="0000" w:firstRow="0" w:lastRow="0" w:firstColumn="0" w:lastColumn="0" w:noHBand="0" w:noVBand="0"/>
      </w:tblPr>
      <w:tblGrid>
        <w:gridCol w:w="517"/>
        <w:gridCol w:w="4519"/>
        <w:gridCol w:w="1871"/>
      </w:tblGrid>
      <w:tr w:rsidR="000F61AB" w:rsidRPr="00FB2547" w:rsidTr="003E624C">
        <w:trPr>
          <w:trHeight w:val="567"/>
          <w:jc w:val="center"/>
        </w:trPr>
        <w:tc>
          <w:tcPr>
            <w:tcW w:w="517" w:type="dxa"/>
            <w:noWrap/>
          </w:tcPr>
          <w:p w:rsidR="000F61AB" w:rsidRPr="00FB2547" w:rsidRDefault="000F61AB" w:rsidP="003E624C">
            <w:pPr>
              <w:rPr>
                <w:rFonts w:ascii="Arial" w:hAnsi="Arial" w:cs="Arial"/>
                <w:b/>
                <w:bCs/>
                <w:sz w:val="19"/>
                <w:szCs w:val="19"/>
                <w:lang w:val="es-MX"/>
              </w:rPr>
            </w:pPr>
          </w:p>
        </w:tc>
        <w:tc>
          <w:tcPr>
            <w:tcW w:w="4519" w:type="dxa"/>
          </w:tcPr>
          <w:p w:rsidR="000F61AB" w:rsidRPr="00FB2547" w:rsidRDefault="000F61AB" w:rsidP="003E624C">
            <w:pPr>
              <w:jc w:val="both"/>
              <w:rPr>
                <w:rFonts w:ascii="Arial" w:hAnsi="Arial" w:cs="Arial"/>
                <w:b/>
                <w:bCs/>
                <w:sz w:val="19"/>
                <w:szCs w:val="19"/>
                <w:lang w:val="es-MX"/>
              </w:rPr>
            </w:pP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Número de salarios mínimos</w:t>
            </w:r>
          </w:p>
        </w:tc>
      </w:tr>
      <w:tr w:rsidR="000F61AB" w:rsidRPr="00FB2547" w:rsidTr="003E624C">
        <w:trPr>
          <w:trHeight w:val="340"/>
          <w:jc w:val="center"/>
        </w:trPr>
        <w:tc>
          <w:tcPr>
            <w:tcW w:w="517"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4519" w:type="dxa"/>
          </w:tcPr>
          <w:p w:rsidR="000F61AB" w:rsidRPr="00FB2547" w:rsidRDefault="000F61AB" w:rsidP="003E624C">
            <w:pPr>
              <w:ind w:left="-15"/>
              <w:rPr>
                <w:rFonts w:ascii="Arial" w:hAnsi="Arial" w:cs="Arial"/>
                <w:sz w:val="19"/>
                <w:szCs w:val="19"/>
                <w:lang w:val="es-MX"/>
              </w:rPr>
            </w:pPr>
            <w:r w:rsidRPr="00FB2547">
              <w:rPr>
                <w:rFonts w:ascii="Arial" w:hAnsi="Arial" w:cs="Arial"/>
                <w:sz w:val="19"/>
                <w:szCs w:val="19"/>
                <w:lang w:val="es-MX"/>
              </w:rPr>
              <w:t>Inscripción de alumno: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4.50</w:t>
            </w:r>
          </w:p>
        </w:tc>
      </w:tr>
      <w:tr w:rsidR="000F61AB" w:rsidRPr="00FB2547" w:rsidTr="003E624C">
        <w:trPr>
          <w:trHeight w:val="340"/>
          <w:jc w:val="center"/>
        </w:trPr>
        <w:tc>
          <w:tcPr>
            <w:tcW w:w="517"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w:t>
            </w:r>
          </w:p>
        </w:tc>
        <w:tc>
          <w:tcPr>
            <w:tcW w:w="4519" w:type="dxa"/>
          </w:tcPr>
          <w:p w:rsidR="000F61AB" w:rsidRPr="00FB2547" w:rsidRDefault="000F61AB" w:rsidP="003E624C">
            <w:pPr>
              <w:ind w:left="-15"/>
              <w:rPr>
                <w:rFonts w:ascii="Arial" w:hAnsi="Arial" w:cs="Arial"/>
                <w:sz w:val="19"/>
                <w:szCs w:val="19"/>
                <w:lang w:val="es-MX"/>
              </w:rPr>
            </w:pPr>
            <w:r w:rsidRPr="00FB2547">
              <w:rPr>
                <w:rFonts w:ascii="Arial" w:hAnsi="Arial" w:cs="Arial"/>
                <w:sz w:val="19"/>
                <w:szCs w:val="19"/>
                <w:lang w:val="es-MX"/>
              </w:rPr>
              <w:t>Reinscripción de alumno:</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4.50</w:t>
            </w:r>
          </w:p>
        </w:tc>
      </w:tr>
      <w:tr w:rsidR="000F61AB" w:rsidRPr="00FB2547" w:rsidTr="003E624C">
        <w:trPr>
          <w:trHeight w:val="340"/>
          <w:jc w:val="center"/>
        </w:trPr>
        <w:tc>
          <w:tcPr>
            <w:tcW w:w="517"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III</w:t>
            </w:r>
          </w:p>
        </w:tc>
        <w:tc>
          <w:tcPr>
            <w:tcW w:w="4519" w:type="dxa"/>
          </w:tcPr>
          <w:p w:rsidR="000F61AB" w:rsidRPr="00FB2547" w:rsidRDefault="000F61AB" w:rsidP="003E624C">
            <w:pPr>
              <w:ind w:left="-15"/>
              <w:rPr>
                <w:rFonts w:ascii="Arial" w:hAnsi="Arial" w:cs="Arial"/>
                <w:sz w:val="19"/>
                <w:szCs w:val="19"/>
                <w:lang w:val="es-MX"/>
              </w:rPr>
            </w:pPr>
            <w:r w:rsidRPr="00FB2547">
              <w:rPr>
                <w:rFonts w:ascii="Arial" w:hAnsi="Arial" w:cs="Arial"/>
                <w:sz w:val="19"/>
                <w:szCs w:val="19"/>
                <w:lang w:val="es-MX"/>
              </w:rPr>
              <w:t>Examen extraordinario primera oportunidad:</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1.30</w:t>
            </w:r>
          </w:p>
        </w:tc>
      </w:tr>
      <w:tr w:rsidR="000F61AB" w:rsidRPr="00FB2547" w:rsidTr="003E624C">
        <w:trPr>
          <w:trHeight w:val="340"/>
          <w:jc w:val="center"/>
        </w:trPr>
        <w:tc>
          <w:tcPr>
            <w:tcW w:w="517"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IV</w:t>
            </w:r>
          </w:p>
        </w:tc>
        <w:tc>
          <w:tcPr>
            <w:tcW w:w="4519" w:type="dxa"/>
          </w:tcPr>
          <w:p w:rsidR="000F61AB" w:rsidRPr="00FB2547" w:rsidRDefault="000F61AB" w:rsidP="003E624C">
            <w:pPr>
              <w:ind w:left="-15"/>
              <w:rPr>
                <w:rFonts w:ascii="Arial" w:hAnsi="Arial" w:cs="Arial"/>
                <w:sz w:val="19"/>
                <w:szCs w:val="19"/>
                <w:lang w:val="es-MX"/>
              </w:rPr>
            </w:pPr>
            <w:r w:rsidRPr="00FB2547">
              <w:rPr>
                <w:rFonts w:ascii="Arial" w:hAnsi="Arial" w:cs="Arial"/>
                <w:sz w:val="19"/>
                <w:szCs w:val="19"/>
                <w:lang w:val="es-MX"/>
              </w:rPr>
              <w:t>Examen extraordinario segunda oportunidad:</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2.48</w:t>
            </w:r>
          </w:p>
        </w:tc>
      </w:tr>
      <w:tr w:rsidR="000F61AB" w:rsidRPr="00FB2547" w:rsidTr="003E624C">
        <w:trPr>
          <w:trHeight w:val="340"/>
          <w:jc w:val="center"/>
        </w:trPr>
        <w:tc>
          <w:tcPr>
            <w:tcW w:w="517"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V</w:t>
            </w:r>
          </w:p>
        </w:tc>
        <w:tc>
          <w:tcPr>
            <w:tcW w:w="4519"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Examen especial: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6.00</w:t>
            </w:r>
          </w:p>
        </w:tc>
      </w:tr>
      <w:tr w:rsidR="000F61AB" w:rsidRPr="00FB2547" w:rsidTr="003E624C">
        <w:trPr>
          <w:trHeight w:val="340"/>
          <w:jc w:val="center"/>
        </w:trPr>
        <w:tc>
          <w:tcPr>
            <w:tcW w:w="517"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VI</w:t>
            </w:r>
          </w:p>
        </w:tc>
        <w:tc>
          <w:tcPr>
            <w:tcW w:w="4519"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Reposición de credencial: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2.35</w:t>
            </w:r>
          </w:p>
        </w:tc>
      </w:tr>
      <w:tr w:rsidR="000F61AB" w:rsidRPr="00FB2547" w:rsidTr="003E624C">
        <w:trPr>
          <w:trHeight w:val="340"/>
          <w:jc w:val="center"/>
        </w:trPr>
        <w:tc>
          <w:tcPr>
            <w:tcW w:w="517"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VII</w:t>
            </w:r>
          </w:p>
        </w:tc>
        <w:tc>
          <w:tcPr>
            <w:tcW w:w="4519"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Certificado parcial: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7.46</w:t>
            </w:r>
          </w:p>
        </w:tc>
      </w:tr>
      <w:tr w:rsidR="000F61AB" w:rsidRPr="00FB2547" w:rsidTr="003E624C">
        <w:trPr>
          <w:trHeight w:val="340"/>
          <w:jc w:val="center"/>
        </w:trPr>
        <w:tc>
          <w:tcPr>
            <w:tcW w:w="517"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VIII</w:t>
            </w:r>
          </w:p>
        </w:tc>
        <w:tc>
          <w:tcPr>
            <w:tcW w:w="4519"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Duplicado de certificado total:</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6.67</w:t>
            </w:r>
          </w:p>
        </w:tc>
      </w:tr>
      <w:tr w:rsidR="000F61AB" w:rsidRPr="00FB2547" w:rsidTr="003E624C">
        <w:trPr>
          <w:trHeight w:val="340"/>
          <w:jc w:val="center"/>
        </w:trPr>
        <w:tc>
          <w:tcPr>
            <w:tcW w:w="517"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IX</w:t>
            </w:r>
          </w:p>
        </w:tc>
        <w:tc>
          <w:tcPr>
            <w:tcW w:w="4519"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Dictamen de revalidación:</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7.46</w:t>
            </w:r>
          </w:p>
        </w:tc>
      </w:tr>
      <w:tr w:rsidR="000F61AB" w:rsidRPr="00FB2547" w:rsidTr="003E624C">
        <w:trPr>
          <w:trHeight w:val="340"/>
          <w:jc w:val="center"/>
        </w:trPr>
        <w:tc>
          <w:tcPr>
            <w:tcW w:w="517"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X</w:t>
            </w:r>
          </w:p>
        </w:tc>
        <w:tc>
          <w:tcPr>
            <w:tcW w:w="4519"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Videos educativos:</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0.36</w:t>
            </w:r>
          </w:p>
        </w:tc>
      </w:tr>
      <w:tr w:rsidR="000F61AB" w:rsidRPr="00FB2547" w:rsidTr="003E624C">
        <w:trPr>
          <w:trHeight w:val="227"/>
          <w:jc w:val="center"/>
        </w:trPr>
        <w:tc>
          <w:tcPr>
            <w:tcW w:w="517" w:type="dxa"/>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XI</w:t>
            </w:r>
          </w:p>
        </w:tc>
        <w:tc>
          <w:tcPr>
            <w:tcW w:w="4519" w:type="dxa"/>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Diario de aprendizaje:</w:t>
            </w:r>
          </w:p>
        </w:tc>
        <w:tc>
          <w:tcPr>
            <w:tcW w:w="1871" w:type="dxa"/>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37.00</w:t>
            </w:r>
          </w:p>
        </w:tc>
      </w:tr>
    </w:tbl>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1386</w:t>
      </w:r>
      <w:r w:rsidRPr="00FB2547">
        <w:rPr>
          <w:rFonts w:ascii="Arial" w:hAnsi="Arial" w:cs="Arial"/>
          <w:bCs/>
          <w:spacing w:val="-3"/>
          <w:sz w:val="19"/>
          <w:szCs w:val="19"/>
          <w:vertAlign w:val="superscript"/>
        </w:rPr>
        <w:t xml:space="preserve"> PPOE Quinta Sección de fecha 15/12/2012)</w:t>
      </w:r>
    </w:p>
    <w:p w:rsidR="000F61AB" w:rsidRDefault="000F61AB" w:rsidP="000F61AB">
      <w:pPr>
        <w:pStyle w:val="Textosinformato"/>
        <w:tabs>
          <w:tab w:val="right" w:leader="dot" w:pos="8828"/>
        </w:tabs>
        <w:jc w:val="both"/>
        <w:rPr>
          <w:rFonts w:ascii="Arial" w:hAnsi="Arial" w:cs="Arial"/>
          <w:sz w:val="19"/>
          <w:szCs w:val="19"/>
        </w:rPr>
      </w:pPr>
    </w:p>
    <w:p w:rsidR="000F61AB" w:rsidRPr="000C515C" w:rsidRDefault="000F61AB" w:rsidP="000F61AB">
      <w:pPr>
        <w:pStyle w:val="Textosinformato"/>
        <w:tabs>
          <w:tab w:val="right" w:leader="dot" w:pos="8828"/>
        </w:tabs>
        <w:jc w:val="center"/>
        <w:rPr>
          <w:rFonts w:ascii="Arial" w:hAnsi="Arial" w:cs="Arial"/>
          <w:b/>
          <w:i/>
          <w:sz w:val="19"/>
          <w:szCs w:val="19"/>
        </w:rPr>
      </w:pPr>
      <w:r w:rsidRPr="000C515C">
        <w:rPr>
          <w:rFonts w:ascii="Arial" w:hAnsi="Arial" w:cs="Arial"/>
          <w:b/>
          <w:i/>
          <w:sz w:val="19"/>
          <w:szCs w:val="19"/>
        </w:rPr>
        <w:t xml:space="preserve">Capítulo Décimo Sexto </w:t>
      </w:r>
    </w:p>
    <w:p w:rsidR="000F61AB" w:rsidRPr="000C515C" w:rsidRDefault="000F61AB" w:rsidP="000F61AB">
      <w:pPr>
        <w:pStyle w:val="Prrafodelista"/>
        <w:ind w:left="0"/>
        <w:jc w:val="center"/>
        <w:rPr>
          <w:rFonts w:ascii="Arial" w:hAnsi="Arial" w:cs="Arial"/>
          <w:b/>
          <w:i/>
          <w:sz w:val="19"/>
          <w:szCs w:val="19"/>
        </w:rPr>
      </w:pPr>
      <w:r w:rsidRPr="000C515C">
        <w:rPr>
          <w:rFonts w:ascii="Arial" w:hAnsi="Arial" w:cs="Arial"/>
          <w:b/>
          <w:i/>
          <w:sz w:val="19"/>
          <w:szCs w:val="19"/>
        </w:rPr>
        <w:t>Por los Servicios que presta el Instituto Tecnológico de Teposcolula</w:t>
      </w:r>
    </w:p>
    <w:p w:rsidR="000F61AB" w:rsidRPr="00AC5F8D" w:rsidRDefault="000F61AB" w:rsidP="000F61AB">
      <w:pPr>
        <w:pStyle w:val="Textosinformato"/>
        <w:tabs>
          <w:tab w:val="right" w:leader="dot" w:pos="8828"/>
        </w:tabs>
        <w:jc w:val="center"/>
        <w:rPr>
          <w:rFonts w:ascii="Arial" w:hAnsi="Arial" w:cs="Arial"/>
          <w:b/>
          <w:i/>
          <w:sz w:val="19"/>
          <w:szCs w:val="19"/>
        </w:rPr>
      </w:pPr>
      <w:r w:rsidRPr="000C515C">
        <w:rPr>
          <w:rFonts w:ascii="Arial" w:hAnsi="Arial" w:cs="Arial"/>
          <w:b/>
          <w:i/>
          <w:sz w:val="19"/>
          <w:szCs w:val="19"/>
          <w:vertAlign w:val="superscript"/>
        </w:rPr>
        <w:t xml:space="preserve"> (Reforma según Decreto </w:t>
      </w:r>
      <w:r>
        <w:rPr>
          <w:rFonts w:ascii="Arial" w:hAnsi="Arial" w:cs="Arial"/>
          <w:b/>
          <w:bCs/>
          <w:i/>
          <w:spacing w:val="-3"/>
          <w:sz w:val="19"/>
          <w:szCs w:val="19"/>
          <w:vertAlign w:val="superscript"/>
        </w:rPr>
        <w:t xml:space="preserve">Núm. 1669 </w:t>
      </w:r>
      <w:r>
        <w:rPr>
          <w:rFonts w:ascii="Arial" w:hAnsi="Arial" w:cs="Arial"/>
          <w:b/>
          <w:i/>
          <w:sz w:val="19"/>
          <w:szCs w:val="19"/>
          <w:vertAlign w:val="superscript"/>
        </w:rPr>
        <w:t>PPOE Extra de fecha 31-12-2015</w:t>
      </w:r>
      <w:r w:rsidRPr="000C515C">
        <w:rPr>
          <w:rFonts w:ascii="Arial" w:hAnsi="Arial" w:cs="Arial"/>
          <w:b/>
          <w:i/>
          <w:sz w:val="19"/>
          <w:szCs w:val="19"/>
          <w:vertAlign w:val="superscript"/>
        </w:rPr>
        <w:t>)</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Artículo 94.</w:t>
      </w:r>
      <w:r w:rsidRPr="00FB2547">
        <w:rPr>
          <w:rFonts w:ascii="Arial" w:hAnsi="Arial" w:cs="Arial"/>
          <w:sz w:val="19"/>
          <w:szCs w:val="19"/>
        </w:rPr>
        <w:t xml:space="preserve"> Los contribuyentes que reciban servicios en materia educativa a cargo del Instituto de Tecnológico de Teposcolula, se causarán y pagarán los derechos de la siguiente forma:</w:t>
      </w:r>
    </w:p>
    <w:p w:rsidR="000F61AB" w:rsidRPr="00FB2547" w:rsidRDefault="000F61AB" w:rsidP="000F61AB">
      <w:pPr>
        <w:pStyle w:val="Textosinformato"/>
        <w:tabs>
          <w:tab w:val="right" w:leader="dot" w:pos="8828"/>
        </w:tabs>
        <w:jc w:val="both"/>
        <w:rPr>
          <w:rFonts w:ascii="Arial" w:hAnsi="Arial" w:cs="Arial"/>
          <w:sz w:val="19"/>
          <w:szCs w:val="19"/>
        </w:rPr>
      </w:pPr>
    </w:p>
    <w:tbl>
      <w:tblPr>
        <w:tblW w:w="6817" w:type="dxa"/>
        <w:tblInd w:w="58" w:type="dxa"/>
        <w:tblCellMar>
          <w:left w:w="70" w:type="dxa"/>
          <w:right w:w="70" w:type="dxa"/>
        </w:tblCellMar>
        <w:tblLook w:val="04A0" w:firstRow="1" w:lastRow="0" w:firstColumn="1" w:lastColumn="0" w:noHBand="0" w:noVBand="1"/>
      </w:tblPr>
      <w:tblGrid>
        <w:gridCol w:w="680"/>
        <w:gridCol w:w="4294"/>
        <w:gridCol w:w="1843"/>
      </w:tblGrid>
      <w:tr w:rsidR="000F61AB" w:rsidRPr="00FB2547" w:rsidTr="003E624C">
        <w:trPr>
          <w:trHeight w:val="567"/>
        </w:trPr>
        <w:tc>
          <w:tcPr>
            <w:tcW w:w="680" w:type="dxa"/>
            <w:tcBorders>
              <w:top w:val="nil"/>
              <w:left w:val="nil"/>
              <w:bottom w:val="nil"/>
              <w:right w:val="nil"/>
            </w:tcBorders>
            <w:shd w:val="clear" w:color="auto" w:fill="auto"/>
            <w:noWrap/>
            <w:hideMark/>
          </w:tcPr>
          <w:p w:rsidR="000F61AB" w:rsidRPr="00FB2547" w:rsidRDefault="000F61AB" w:rsidP="003E624C">
            <w:pPr>
              <w:rPr>
                <w:rFonts w:ascii="Arial" w:hAnsi="Arial" w:cs="Arial"/>
                <w:sz w:val="19"/>
                <w:szCs w:val="19"/>
                <w:lang w:val="es-MX" w:eastAsia="es-MX"/>
              </w:rPr>
            </w:pPr>
          </w:p>
        </w:tc>
        <w:tc>
          <w:tcPr>
            <w:tcW w:w="4294" w:type="dxa"/>
            <w:tcBorders>
              <w:top w:val="nil"/>
              <w:left w:val="nil"/>
              <w:bottom w:val="nil"/>
              <w:right w:val="nil"/>
            </w:tcBorders>
            <w:shd w:val="clear" w:color="auto" w:fill="auto"/>
            <w:noWrap/>
            <w:hideMark/>
          </w:tcPr>
          <w:p w:rsidR="000F61AB" w:rsidRPr="00FB2547" w:rsidRDefault="000F61AB" w:rsidP="003E624C">
            <w:pPr>
              <w:rPr>
                <w:rFonts w:ascii="Arial" w:hAnsi="Arial" w:cs="Arial"/>
                <w:sz w:val="19"/>
                <w:szCs w:val="19"/>
                <w:lang w:val="es-MX" w:eastAsia="es-MX"/>
              </w:rPr>
            </w:pP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Número de salarios mínimos</w:t>
            </w:r>
          </w:p>
        </w:tc>
      </w:tr>
      <w:tr w:rsidR="000F61AB" w:rsidRPr="00FB2547" w:rsidTr="003E624C">
        <w:trPr>
          <w:trHeight w:val="340"/>
        </w:trPr>
        <w:tc>
          <w:tcPr>
            <w:tcW w:w="6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I</w:t>
            </w:r>
          </w:p>
        </w:tc>
        <w:tc>
          <w:tcPr>
            <w:tcW w:w="4294" w:type="dxa"/>
            <w:tcBorders>
              <w:top w:val="nil"/>
              <w:left w:val="nil"/>
              <w:bottom w:val="nil"/>
              <w:right w:val="nil"/>
            </w:tcBorders>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Ficha para examen de selección:</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5.29</w:t>
            </w:r>
          </w:p>
        </w:tc>
      </w:tr>
      <w:tr w:rsidR="000F61AB" w:rsidRPr="00FB2547" w:rsidTr="003E624C">
        <w:trPr>
          <w:trHeight w:val="340"/>
        </w:trPr>
        <w:tc>
          <w:tcPr>
            <w:tcW w:w="6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II</w:t>
            </w:r>
          </w:p>
        </w:tc>
        <w:tc>
          <w:tcPr>
            <w:tcW w:w="4294" w:type="dxa"/>
            <w:tcBorders>
              <w:top w:val="nil"/>
              <w:left w:val="nil"/>
              <w:bottom w:val="nil"/>
              <w:right w:val="nil"/>
            </w:tcBorders>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Inscripción:</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8.82</w:t>
            </w:r>
          </w:p>
        </w:tc>
      </w:tr>
      <w:tr w:rsidR="000F61AB" w:rsidRPr="00FB2547" w:rsidTr="003E624C">
        <w:trPr>
          <w:trHeight w:val="340"/>
        </w:trPr>
        <w:tc>
          <w:tcPr>
            <w:tcW w:w="6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III</w:t>
            </w:r>
          </w:p>
        </w:tc>
        <w:tc>
          <w:tcPr>
            <w:tcW w:w="4294" w:type="dxa"/>
            <w:tcBorders>
              <w:top w:val="nil"/>
              <w:left w:val="nil"/>
              <w:bottom w:val="nil"/>
              <w:right w:val="nil"/>
            </w:tcBorders>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Reinscripción:</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12.32</w:t>
            </w:r>
          </w:p>
        </w:tc>
      </w:tr>
      <w:tr w:rsidR="000F61AB" w:rsidRPr="00FB2547" w:rsidTr="003E624C">
        <w:trPr>
          <w:trHeight w:val="340"/>
        </w:trPr>
        <w:tc>
          <w:tcPr>
            <w:tcW w:w="6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IV</w:t>
            </w:r>
          </w:p>
        </w:tc>
        <w:tc>
          <w:tcPr>
            <w:tcW w:w="4294" w:type="dxa"/>
            <w:tcBorders>
              <w:top w:val="nil"/>
              <w:left w:val="nil"/>
              <w:bottom w:val="nil"/>
              <w:right w:val="nil"/>
            </w:tcBorders>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Examen extraordinario:</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1.88</w:t>
            </w:r>
          </w:p>
        </w:tc>
      </w:tr>
      <w:tr w:rsidR="000F61AB" w:rsidRPr="00FB2547" w:rsidTr="003E624C">
        <w:trPr>
          <w:trHeight w:val="340"/>
        </w:trPr>
        <w:tc>
          <w:tcPr>
            <w:tcW w:w="6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V</w:t>
            </w:r>
          </w:p>
        </w:tc>
        <w:tc>
          <w:tcPr>
            <w:tcW w:w="4294" w:type="dxa"/>
            <w:tcBorders>
              <w:top w:val="nil"/>
              <w:left w:val="nil"/>
              <w:bottom w:val="nil"/>
              <w:right w:val="nil"/>
            </w:tcBorders>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Examen especial:</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8.82</w:t>
            </w:r>
          </w:p>
        </w:tc>
      </w:tr>
      <w:tr w:rsidR="000F61AB" w:rsidRPr="00FB2547" w:rsidTr="003E624C">
        <w:trPr>
          <w:trHeight w:val="340"/>
        </w:trPr>
        <w:tc>
          <w:tcPr>
            <w:tcW w:w="6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lastRenderedPageBreak/>
              <w:t>VI</w:t>
            </w:r>
          </w:p>
        </w:tc>
        <w:tc>
          <w:tcPr>
            <w:tcW w:w="4294" w:type="dxa"/>
            <w:tcBorders>
              <w:top w:val="nil"/>
              <w:left w:val="nil"/>
              <w:bottom w:val="nil"/>
              <w:right w:val="nil"/>
            </w:tcBorders>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Reposición de credencial:</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1.76</w:t>
            </w:r>
          </w:p>
        </w:tc>
      </w:tr>
      <w:tr w:rsidR="000F61AB" w:rsidRPr="00FB2547" w:rsidTr="003E624C">
        <w:trPr>
          <w:trHeight w:val="340"/>
        </w:trPr>
        <w:tc>
          <w:tcPr>
            <w:tcW w:w="6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VII</w:t>
            </w:r>
          </w:p>
        </w:tc>
        <w:tc>
          <w:tcPr>
            <w:tcW w:w="4294" w:type="dxa"/>
            <w:tcBorders>
              <w:top w:val="nil"/>
              <w:left w:val="nil"/>
              <w:bottom w:val="nil"/>
              <w:right w:val="nil"/>
            </w:tcBorders>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Constancia de estudios:</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0.88</w:t>
            </w:r>
          </w:p>
        </w:tc>
      </w:tr>
      <w:tr w:rsidR="000F61AB" w:rsidRPr="00FB2547" w:rsidTr="003E624C">
        <w:trPr>
          <w:trHeight w:val="340"/>
        </w:trPr>
        <w:tc>
          <w:tcPr>
            <w:tcW w:w="6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VIII</w:t>
            </w:r>
          </w:p>
        </w:tc>
        <w:tc>
          <w:tcPr>
            <w:tcW w:w="4294" w:type="dxa"/>
            <w:tcBorders>
              <w:top w:val="nil"/>
              <w:left w:val="nil"/>
              <w:bottom w:val="nil"/>
              <w:right w:val="nil"/>
            </w:tcBorders>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Certificado parcial o total:</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10.58</w:t>
            </w:r>
          </w:p>
        </w:tc>
      </w:tr>
      <w:tr w:rsidR="000F61AB" w:rsidRPr="00FB2547" w:rsidTr="003E624C">
        <w:trPr>
          <w:trHeight w:val="340"/>
        </w:trPr>
        <w:tc>
          <w:tcPr>
            <w:tcW w:w="6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IX</w:t>
            </w:r>
          </w:p>
        </w:tc>
        <w:tc>
          <w:tcPr>
            <w:tcW w:w="4294" w:type="dxa"/>
            <w:tcBorders>
              <w:top w:val="nil"/>
              <w:left w:val="nil"/>
              <w:bottom w:val="nil"/>
              <w:right w:val="nil"/>
            </w:tcBorders>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Examen de titulación:</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35.27</w:t>
            </w:r>
          </w:p>
        </w:tc>
      </w:tr>
      <w:tr w:rsidR="000F61AB" w:rsidRPr="00FB2547" w:rsidTr="003E624C">
        <w:trPr>
          <w:trHeight w:val="340"/>
        </w:trPr>
        <w:tc>
          <w:tcPr>
            <w:tcW w:w="6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X</w:t>
            </w:r>
          </w:p>
        </w:tc>
        <w:tc>
          <w:tcPr>
            <w:tcW w:w="4294" w:type="dxa"/>
            <w:tcBorders>
              <w:top w:val="nil"/>
              <w:left w:val="nil"/>
              <w:bottom w:val="nil"/>
              <w:right w:val="nil"/>
            </w:tcBorders>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Curso de verano por grupo:</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352.73</w:t>
            </w:r>
          </w:p>
        </w:tc>
      </w:tr>
      <w:tr w:rsidR="000F61AB" w:rsidRPr="00FB2547" w:rsidTr="003E624C">
        <w:trPr>
          <w:trHeight w:val="340"/>
        </w:trPr>
        <w:tc>
          <w:tcPr>
            <w:tcW w:w="6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XI</w:t>
            </w:r>
          </w:p>
        </w:tc>
        <w:tc>
          <w:tcPr>
            <w:tcW w:w="4294" w:type="dxa"/>
            <w:tcBorders>
              <w:top w:val="nil"/>
              <w:left w:val="nil"/>
              <w:bottom w:val="nil"/>
              <w:right w:val="nil"/>
            </w:tcBorders>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Curso de preparación:</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3.53</w:t>
            </w:r>
          </w:p>
        </w:tc>
      </w:tr>
      <w:tr w:rsidR="000F61AB" w:rsidRPr="00FB2547" w:rsidTr="003E624C">
        <w:trPr>
          <w:trHeight w:val="340"/>
        </w:trPr>
        <w:tc>
          <w:tcPr>
            <w:tcW w:w="6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XII</w:t>
            </w:r>
          </w:p>
        </w:tc>
        <w:tc>
          <w:tcPr>
            <w:tcW w:w="4294" w:type="dxa"/>
            <w:tcBorders>
              <w:top w:val="nil"/>
              <w:left w:val="nil"/>
              <w:bottom w:val="nil"/>
              <w:right w:val="nil"/>
            </w:tcBorders>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Boleta extemporánea:</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0.88</w:t>
            </w:r>
          </w:p>
        </w:tc>
      </w:tr>
      <w:tr w:rsidR="000F61AB" w:rsidRPr="00FB2547" w:rsidTr="003E624C">
        <w:trPr>
          <w:trHeight w:val="340"/>
        </w:trPr>
        <w:tc>
          <w:tcPr>
            <w:tcW w:w="6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XIII</w:t>
            </w:r>
          </w:p>
        </w:tc>
        <w:tc>
          <w:tcPr>
            <w:tcW w:w="4294" w:type="dxa"/>
            <w:tcBorders>
              <w:top w:val="nil"/>
              <w:left w:val="nil"/>
              <w:bottom w:val="nil"/>
              <w:right w:val="nil"/>
            </w:tcBorders>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Trámite de equivalencia de estudios:</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15.96</w:t>
            </w:r>
          </w:p>
        </w:tc>
      </w:tr>
      <w:tr w:rsidR="000F61AB" w:rsidRPr="00FB2547" w:rsidTr="003E624C">
        <w:trPr>
          <w:trHeight w:val="340"/>
        </w:trPr>
        <w:tc>
          <w:tcPr>
            <w:tcW w:w="6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XIV</w:t>
            </w:r>
          </w:p>
        </w:tc>
        <w:tc>
          <w:tcPr>
            <w:tcW w:w="4294" w:type="dxa"/>
            <w:tcBorders>
              <w:top w:val="nil"/>
              <w:left w:val="nil"/>
              <w:bottom w:val="nil"/>
              <w:right w:val="nil"/>
            </w:tcBorders>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Trámite de título y cédula:</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26.46</w:t>
            </w:r>
          </w:p>
        </w:tc>
      </w:tr>
      <w:tr w:rsidR="000F61AB" w:rsidRPr="00FB2547" w:rsidTr="003E624C">
        <w:trPr>
          <w:trHeight w:val="567"/>
        </w:trPr>
        <w:tc>
          <w:tcPr>
            <w:tcW w:w="6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XV</w:t>
            </w:r>
          </w:p>
        </w:tc>
        <w:tc>
          <w:tcPr>
            <w:tcW w:w="4294" w:type="dxa"/>
            <w:tcBorders>
              <w:top w:val="nil"/>
              <w:left w:val="nil"/>
              <w:bottom w:val="nil"/>
              <w:right w:val="nil"/>
            </w:tcBorders>
            <w:shd w:val="clear" w:color="auto" w:fill="auto"/>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Reposición de constancia de liberación de servicio social y residencia:</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p>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1.76</w:t>
            </w:r>
          </w:p>
        </w:tc>
      </w:tr>
      <w:tr w:rsidR="000F61AB" w:rsidRPr="00FB2547" w:rsidTr="003E624C">
        <w:trPr>
          <w:trHeight w:val="340"/>
        </w:trPr>
        <w:tc>
          <w:tcPr>
            <w:tcW w:w="6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XVI</w:t>
            </w:r>
          </w:p>
        </w:tc>
        <w:tc>
          <w:tcPr>
            <w:tcW w:w="4294" w:type="dxa"/>
            <w:tcBorders>
              <w:top w:val="nil"/>
              <w:left w:val="nil"/>
              <w:bottom w:val="nil"/>
              <w:right w:val="nil"/>
            </w:tcBorders>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Constancia de trámite de título y cédula:</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1.76</w:t>
            </w:r>
          </w:p>
        </w:tc>
      </w:tr>
      <w:tr w:rsidR="000F61AB" w:rsidRPr="00FB2547" w:rsidTr="003E624C">
        <w:trPr>
          <w:trHeight w:val="340"/>
        </w:trPr>
        <w:tc>
          <w:tcPr>
            <w:tcW w:w="6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XVII</w:t>
            </w:r>
          </w:p>
        </w:tc>
        <w:tc>
          <w:tcPr>
            <w:tcW w:w="4294" w:type="dxa"/>
            <w:tcBorders>
              <w:top w:val="nil"/>
              <w:left w:val="nil"/>
              <w:bottom w:val="nil"/>
              <w:right w:val="nil"/>
            </w:tcBorders>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Protocolo de titulación:</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35.27</w:t>
            </w:r>
          </w:p>
        </w:tc>
      </w:tr>
      <w:tr w:rsidR="000F61AB" w:rsidRPr="00FB2547" w:rsidTr="003E624C">
        <w:trPr>
          <w:trHeight w:val="340"/>
        </w:trPr>
        <w:tc>
          <w:tcPr>
            <w:tcW w:w="6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XVIII</w:t>
            </w:r>
          </w:p>
        </w:tc>
        <w:tc>
          <w:tcPr>
            <w:tcW w:w="4294" w:type="dxa"/>
            <w:tcBorders>
              <w:top w:val="nil"/>
              <w:left w:val="nil"/>
              <w:bottom w:val="nil"/>
              <w:right w:val="nil"/>
            </w:tcBorders>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Examen global:</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7.05</w:t>
            </w:r>
          </w:p>
        </w:tc>
      </w:tr>
      <w:tr w:rsidR="000F61AB" w:rsidRPr="00FB2547" w:rsidTr="003E624C">
        <w:trPr>
          <w:trHeight w:val="340"/>
        </w:trPr>
        <w:tc>
          <w:tcPr>
            <w:tcW w:w="6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XIX</w:t>
            </w:r>
          </w:p>
        </w:tc>
        <w:tc>
          <w:tcPr>
            <w:tcW w:w="4294" w:type="dxa"/>
            <w:tcBorders>
              <w:top w:val="nil"/>
              <w:left w:val="nil"/>
              <w:bottom w:val="nil"/>
              <w:right w:val="nil"/>
            </w:tcBorders>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Examen especial foráneo:</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35.27</w:t>
            </w:r>
          </w:p>
        </w:tc>
      </w:tr>
      <w:tr w:rsidR="000F61AB" w:rsidRPr="00FB2547" w:rsidTr="003E624C">
        <w:trPr>
          <w:trHeight w:val="340"/>
        </w:trPr>
        <w:tc>
          <w:tcPr>
            <w:tcW w:w="680"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XX</w:t>
            </w:r>
          </w:p>
        </w:tc>
        <w:tc>
          <w:tcPr>
            <w:tcW w:w="4294" w:type="dxa"/>
            <w:tcBorders>
              <w:top w:val="nil"/>
              <w:left w:val="nil"/>
              <w:bottom w:val="nil"/>
              <w:right w:val="nil"/>
            </w:tcBorders>
            <w:shd w:val="clear" w:color="auto" w:fill="auto"/>
            <w:noWrap/>
            <w:hideMark/>
          </w:tcPr>
          <w:p w:rsidR="000F61AB" w:rsidRPr="00FB2547" w:rsidRDefault="000F61AB" w:rsidP="003E624C">
            <w:pPr>
              <w:rPr>
                <w:rFonts w:ascii="Arial" w:hAnsi="Arial" w:cs="Arial"/>
                <w:sz w:val="19"/>
                <w:szCs w:val="19"/>
                <w:lang w:val="es-MX" w:eastAsia="es-MX"/>
              </w:rPr>
            </w:pPr>
            <w:r w:rsidRPr="00FB2547">
              <w:rPr>
                <w:rFonts w:ascii="Arial" w:hAnsi="Arial" w:cs="Arial"/>
                <w:sz w:val="19"/>
                <w:szCs w:val="19"/>
                <w:lang w:val="es-MX" w:eastAsia="es-MX"/>
              </w:rPr>
              <w:t>Examen de inglés:</w:t>
            </w:r>
          </w:p>
        </w:tc>
        <w:tc>
          <w:tcPr>
            <w:tcW w:w="1843" w:type="dxa"/>
            <w:tcBorders>
              <w:top w:val="nil"/>
              <w:left w:val="nil"/>
              <w:bottom w:val="nil"/>
              <w:right w:val="nil"/>
            </w:tcBorders>
            <w:shd w:val="clear" w:color="auto" w:fill="auto"/>
            <w:noWrap/>
            <w:hideMark/>
          </w:tcPr>
          <w:p w:rsidR="000F61AB" w:rsidRPr="00FB2547" w:rsidRDefault="000F61AB" w:rsidP="003E624C">
            <w:pPr>
              <w:jc w:val="center"/>
              <w:rPr>
                <w:rFonts w:ascii="Arial" w:hAnsi="Arial" w:cs="Arial"/>
                <w:sz w:val="19"/>
                <w:szCs w:val="19"/>
                <w:lang w:val="es-MX" w:eastAsia="es-MX"/>
              </w:rPr>
            </w:pPr>
            <w:r w:rsidRPr="00FB2547">
              <w:rPr>
                <w:rFonts w:ascii="Arial" w:hAnsi="Arial" w:cs="Arial"/>
                <w:sz w:val="19"/>
                <w:szCs w:val="19"/>
                <w:lang w:val="es-MX" w:eastAsia="es-MX"/>
              </w:rPr>
              <w:t>17.64</w:t>
            </w:r>
          </w:p>
        </w:tc>
      </w:tr>
    </w:tbl>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0C515C" w:rsidRDefault="000F61AB" w:rsidP="000F61AB">
      <w:pPr>
        <w:pStyle w:val="Textosinformato"/>
        <w:tabs>
          <w:tab w:val="right" w:leader="dot" w:pos="8828"/>
        </w:tabs>
        <w:jc w:val="center"/>
        <w:rPr>
          <w:rFonts w:ascii="Arial" w:hAnsi="Arial" w:cs="Arial"/>
          <w:b/>
          <w:i/>
          <w:sz w:val="19"/>
          <w:szCs w:val="19"/>
        </w:rPr>
      </w:pPr>
      <w:r w:rsidRPr="000C515C">
        <w:rPr>
          <w:rFonts w:ascii="Arial" w:hAnsi="Arial" w:cs="Arial"/>
          <w:b/>
          <w:i/>
          <w:sz w:val="19"/>
          <w:szCs w:val="19"/>
        </w:rPr>
        <w:t xml:space="preserve">Capítulo Décimo Séptimo </w:t>
      </w:r>
    </w:p>
    <w:p w:rsidR="000F61AB" w:rsidRPr="000C515C" w:rsidRDefault="000F61AB" w:rsidP="000F61AB">
      <w:pPr>
        <w:pStyle w:val="Prrafodelista"/>
        <w:ind w:left="0"/>
        <w:jc w:val="center"/>
        <w:rPr>
          <w:rFonts w:ascii="Arial" w:hAnsi="Arial" w:cs="Arial"/>
          <w:b/>
          <w:i/>
          <w:sz w:val="19"/>
          <w:szCs w:val="19"/>
        </w:rPr>
      </w:pPr>
      <w:r w:rsidRPr="000C515C">
        <w:rPr>
          <w:rFonts w:ascii="Arial" w:hAnsi="Arial" w:cs="Arial"/>
          <w:b/>
          <w:i/>
          <w:sz w:val="19"/>
          <w:szCs w:val="19"/>
        </w:rPr>
        <w:t xml:space="preserve">Por los Servicios que presta el Colegio de </w:t>
      </w:r>
    </w:p>
    <w:p w:rsidR="000F61AB" w:rsidRPr="000C515C" w:rsidRDefault="000F61AB" w:rsidP="000F61AB">
      <w:pPr>
        <w:pStyle w:val="Prrafodelista"/>
        <w:ind w:left="0"/>
        <w:jc w:val="center"/>
        <w:rPr>
          <w:rFonts w:ascii="Arial" w:hAnsi="Arial" w:cs="Arial"/>
          <w:b/>
          <w:i/>
          <w:sz w:val="19"/>
          <w:szCs w:val="19"/>
        </w:rPr>
      </w:pPr>
      <w:r w:rsidRPr="000C515C">
        <w:rPr>
          <w:rFonts w:ascii="Arial" w:hAnsi="Arial" w:cs="Arial"/>
          <w:b/>
          <w:i/>
          <w:sz w:val="19"/>
          <w:szCs w:val="19"/>
        </w:rPr>
        <w:t>Bachilleres del Estado de Oaxaca</w:t>
      </w:r>
    </w:p>
    <w:p w:rsidR="000F61AB" w:rsidRPr="005D5B00" w:rsidRDefault="000F61AB" w:rsidP="000F61AB">
      <w:pPr>
        <w:pStyle w:val="Textosinformato"/>
        <w:tabs>
          <w:tab w:val="right" w:leader="dot" w:pos="8828"/>
        </w:tabs>
        <w:jc w:val="center"/>
        <w:rPr>
          <w:rFonts w:ascii="Arial" w:hAnsi="Arial" w:cs="Arial"/>
          <w:b/>
          <w:i/>
          <w:sz w:val="19"/>
          <w:szCs w:val="19"/>
        </w:rPr>
      </w:pPr>
      <w:r w:rsidRPr="000C515C">
        <w:rPr>
          <w:rFonts w:ascii="Arial" w:hAnsi="Arial" w:cs="Arial"/>
          <w:b/>
          <w:i/>
          <w:sz w:val="19"/>
          <w:szCs w:val="19"/>
          <w:vertAlign w:val="superscript"/>
        </w:rPr>
        <w:t xml:space="preserve"> (Reforma según Decreto </w:t>
      </w:r>
      <w:r>
        <w:rPr>
          <w:rFonts w:ascii="Arial" w:hAnsi="Arial" w:cs="Arial"/>
          <w:b/>
          <w:bCs/>
          <w:i/>
          <w:spacing w:val="-3"/>
          <w:sz w:val="19"/>
          <w:szCs w:val="19"/>
          <w:vertAlign w:val="superscript"/>
        </w:rPr>
        <w:t>Núm. 1669 PPOE Extra</w:t>
      </w:r>
      <w:r w:rsidRPr="000C515C">
        <w:rPr>
          <w:rFonts w:ascii="Arial" w:hAnsi="Arial" w:cs="Arial"/>
          <w:b/>
          <w:bCs/>
          <w:i/>
          <w:spacing w:val="-3"/>
          <w:sz w:val="19"/>
          <w:szCs w:val="19"/>
          <w:vertAlign w:val="superscript"/>
        </w:rPr>
        <w:t xml:space="preserve"> de fecha</w:t>
      </w:r>
      <w:r>
        <w:rPr>
          <w:rFonts w:ascii="Arial" w:hAnsi="Arial" w:cs="Arial"/>
          <w:b/>
          <w:bCs/>
          <w:i/>
          <w:spacing w:val="-3"/>
          <w:sz w:val="19"/>
          <w:szCs w:val="19"/>
          <w:vertAlign w:val="superscript"/>
        </w:rPr>
        <w:t xml:space="preserve"> 31</w:t>
      </w:r>
      <w:r w:rsidRPr="000C515C">
        <w:rPr>
          <w:rFonts w:ascii="Arial" w:hAnsi="Arial" w:cs="Arial"/>
          <w:b/>
          <w:bCs/>
          <w:i/>
          <w:spacing w:val="-3"/>
          <w:sz w:val="19"/>
          <w:szCs w:val="19"/>
          <w:vertAlign w:val="superscript"/>
        </w:rPr>
        <w:t xml:space="preserve"> 12-2015</w:t>
      </w:r>
      <w:r w:rsidRPr="000C515C">
        <w:rPr>
          <w:rFonts w:ascii="Arial" w:hAnsi="Arial" w:cs="Arial"/>
          <w:b/>
          <w:i/>
          <w:sz w:val="19"/>
          <w:szCs w:val="19"/>
          <w:vertAlign w:val="superscript"/>
        </w:rPr>
        <w:t>)</w:t>
      </w:r>
    </w:p>
    <w:p w:rsidR="000F61AB" w:rsidRPr="00FB2547" w:rsidRDefault="000F61AB" w:rsidP="000F61AB">
      <w:pPr>
        <w:pStyle w:val="Textosinformato"/>
        <w:tabs>
          <w:tab w:val="right" w:leader="dot" w:pos="8828"/>
        </w:tabs>
        <w:jc w:val="center"/>
        <w:rPr>
          <w:rFonts w:ascii="Arial" w:hAnsi="Arial" w:cs="Arial"/>
          <w:b/>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Artículo 95.</w:t>
      </w:r>
      <w:r w:rsidRPr="00FB2547">
        <w:rPr>
          <w:rFonts w:ascii="Arial" w:hAnsi="Arial" w:cs="Arial"/>
          <w:sz w:val="19"/>
          <w:szCs w:val="19"/>
        </w:rPr>
        <w:t xml:space="preserve"> Los contribuyentes que reciban servicios en materia educativa a cargo del Colegio de Bachilleres del Estado de Oaxaca, se causarán y pagarán los derechos de la siguiente forma:</w:t>
      </w:r>
    </w:p>
    <w:p w:rsidR="000F61AB" w:rsidRPr="00FB2547" w:rsidRDefault="000F61AB" w:rsidP="000F61AB">
      <w:pPr>
        <w:pStyle w:val="Textosinformato"/>
        <w:tabs>
          <w:tab w:val="right" w:leader="dot" w:pos="8828"/>
        </w:tabs>
        <w:jc w:val="both"/>
        <w:rPr>
          <w:rFonts w:ascii="Arial" w:hAnsi="Arial" w:cs="Arial"/>
          <w:sz w:val="19"/>
          <w:szCs w:val="19"/>
        </w:rPr>
      </w:pPr>
    </w:p>
    <w:tbl>
      <w:tblPr>
        <w:tblW w:w="6819" w:type="dxa"/>
        <w:tblInd w:w="56" w:type="dxa"/>
        <w:tblCellMar>
          <w:left w:w="70" w:type="dxa"/>
          <w:right w:w="70" w:type="dxa"/>
        </w:tblCellMar>
        <w:tblLook w:val="0000" w:firstRow="0" w:lastRow="0" w:firstColumn="0" w:lastColumn="0" w:noHBand="0" w:noVBand="0"/>
      </w:tblPr>
      <w:tblGrid>
        <w:gridCol w:w="471"/>
        <w:gridCol w:w="336"/>
        <w:gridCol w:w="4169"/>
        <w:gridCol w:w="1701"/>
        <w:gridCol w:w="142"/>
      </w:tblGrid>
      <w:tr w:rsidR="000F61AB" w:rsidRPr="00FB2547" w:rsidTr="003E624C">
        <w:trPr>
          <w:trHeight w:val="567"/>
        </w:trPr>
        <w:tc>
          <w:tcPr>
            <w:tcW w:w="471" w:type="dxa"/>
            <w:shd w:val="clear" w:color="auto" w:fill="auto"/>
            <w:noWrap/>
          </w:tcPr>
          <w:p w:rsidR="000F61AB" w:rsidRPr="00FB2547" w:rsidRDefault="000F61AB" w:rsidP="003E624C">
            <w:pPr>
              <w:rPr>
                <w:rFonts w:ascii="Arial" w:hAnsi="Arial" w:cs="Arial"/>
                <w:b/>
                <w:bCs/>
                <w:sz w:val="19"/>
                <w:szCs w:val="19"/>
                <w:lang w:val="es-MX"/>
              </w:rPr>
            </w:pPr>
          </w:p>
        </w:tc>
        <w:tc>
          <w:tcPr>
            <w:tcW w:w="336" w:type="dxa"/>
            <w:shd w:val="clear" w:color="auto" w:fill="auto"/>
            <w:noWrap/>
          </w:tcPr>
          <w:p w:rsidR="000F61AB" w:rsidRPr="00FB2547" w:rsidRDefault="000F61AB" w:rsidP="003E624C">
            <w:pPr>
              <w:rPr>
                <w:rFonts w:ascii="Arial" w:hAnsi="Arial" w:cs="Arial"/>
                <w:b/>
                <w:bCs/>
                <w:sz w:val="19"/>
                <w:szCs w:val="19"/>
                <w:lang w:val="es-MX"/>
              </w:rPr>
            </w:pPr>
          </w:p>
        </w:tc>
        <w:tc>
          <w:tcPr>
            <w:tcW w:w="4169" w:type="dxa"/>
            <w:shd w:val="clear" w:color="auto" w:fill="auto"/>
          </w:tcPr>
          <w:p w:rsidR="000F61AB" w:rsidRPr="00FB2547" w:rsidRDefault="000F61AB" w:rsidP="003E624C">
            <w:pPr>
              <w:jc w:val="both"/>
              <w:rPr>
                <w:rFonts w:ascii="Arial" w:hAnsi="Arial" w:cs="Arial"/>
                <w:b/>
                <w:bCs/>
                <w:sz w:val="19"/>
                <w:szCs w:val="19"/>
                <w:lang w:val="es-MX"/>
              </w:rPr>
            </w:pP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Número de salarios mínimos</w:t>
            </w:r>
          </w:p>
        </w:tc>
      </w:tr>
      <w:tr w:rsidR="000F61AB" w:rsidRPr="00FB2547" w:rsidTr="003E624C">
        <w:trPr>
          <w:trHeight w:val="340"/>
        </w:trPr>
        <w:tc>
          <w:tcPr>
            <w:tcW w:w="471"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336" w:type="dxa"/>
            <w:shd w:val="clear" w:color="auto" w:fill="auto"/>
            <w:noWrap/>
          </w:tcPr>
          <w:p w:rsidR="000F61AB" w:rsidRPr="00FB2547" w:rsidRDefault="000F61AB" w:rsidP="003E624C">
            <w:pPr>
              <w:rPr>
                <w:rFonts w:ascii="Arial" w:hAnsi="Arial" w:cs="Arial"/>
                <w:sz w:val="19"/>
                <w:szCs w:val="19"/>
                <w:lang w:val="es-MX"/>
              </w:rPr>
            </w:pPr>
          </w:p>
        </w:tc>
        <w:tc>
          <w:tcPr>
            <w:tcW w:w="4169"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Expedición de duplicado de certificado total:</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p>
        </w:tc>
      </w:tr>
      <w:tr w:rsidR="000F61AB" w:rsidRPr="00FB2547" w:rsidTr="003E624C">
        <w:trPr>
          <w:trHeight w:val="340"/>
        </w:trPr>
        <w:tc>
          <w:tcPr>
            <w:tcW w:w="471" w:type="dxa"/>
            <w:shd w:val="clear" w:color="auto" w:fill="auto"/>
            <w:noWrap/>
          </w:tcPr>
          <w:p w:rsidR="000F61AB" w:rsidRPr="00FB2547" w:rsidRDefault="000F61AB" w:rsidP="003E624C">
            <w:pPr>
              <w:rPr>
                <w:rFonts w:ascii="Arial" w:hAnsi="Arial" w:cs="Arial"/>
                <w:sz w:val="19"/>
                <w:szCs w:val="19"/>
                <w:lang w:val="es-MX"/>
              </w:rPr>
            </w:pPr>
          </w:p>
        </w:tc>
        <w:tc>
          <w:tcPr>
            <w:tcW w:w="336"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4169"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Sistema escolarizado:</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4.00</w:t>
            </w:r>
          </w:p>
        </w:tc>
      </w:tr>
      <w:tr w:rsidR="000F61AB" w:rsidRPr="00FB2547" w:rsidTr="003E624C">
        <w:trPr>
          <w:trHeight w:val="340"/>
        </w:trPr>
        <w:tc>
          <w:tcPr>
            <w:tcW w:w="471" w:type="dxa"/>
            <w:shd w:val="clear" w:color="auto" w:fill="auto"/>
            <w:noWrap/>
          </w:tcPr>
          <w:p w:rsidR="000F61AB" w:rsidRPr="00FB2547" w:rsidRDefault="000F61AB" w:rsidP="003E624C">
            <w:pPr>
              <w:rPr>
                <w:rFonts w:ascii="Arial" w:hAnsi="Arial" w:cs="Arial"/>
                <w:sz w:val="19"/>
                <w:szCs w:val="19"/>
                <w:lang w:val="es-MX"/>
              </w:rPr>
            </w:pPr>
          </w:p>
        </w:tc>
        <w:tc>
          <w:tcPr>
            <w:tcW w:w="336"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 xml:space="preserve">b) </w:t>
            </w:r>
          </w:p>
        </w:tc>
        <w:tc>
          <w:tcPr>
            <w:tcW w:w="4169"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Sistema abierto:</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4.00</w:t>
            </w:r>
          </w:p>
        </w:tc>
      </w:tr>
      <w:tr w:rsidR="000F61AB" w:rsidRPr="00FB2547" w:rsidTr="003E624C">
        <w:trPr>
          <w:trHeight w:val="340"/>
        </w:trPr>
        <w:tc>
          <w:tcPr>
            <w:tcW w:w="471"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w:t>
            </w:r>
          </w:p>
        </w:tc>
        <w:tc>
          <w:tcPr>
            <w:tcW w:w="336" w:type="dxa"/>
            <w:shd w:val="clear" w:color="auto" w:fill="auto"/>
            <w:noWrap/>
          </w:tcPr>
          <w:p w:rsidR="000F61AB" w:rsidRPr="00FB2547" w:rsidRDefault="000F61AB" w:rsidP="003E624C">
            <w:pPr>
              <w:rPr>
                <w:rFonts w:ascii="Arial" w:hAnsi="Arial" w:cs="Arial"/>
                <w:sz w:val="19"/>
                <w:szCs w:val="19"/>
                <w:lang w:val="es-MX"/>
              </w:rPr>
            </w:pPr>
          </w:p>
        </w:tc>
        <w:tc>
          <w:tcPr>
            <w:tcW w:w="4169"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 xml:space="preserve">Por reposición de: </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p>
        </w:tc>
      </w:tr>
      <w:tr w:rsidR="000F61AB" w:rsidRPr="00FB2547" w:rsidTr="003E624C">
        <w:trPr>
          <w:trHeight w:val="340"/>
        </w:trPr>
        <w:tc>
          <w:tcPr>
            <w:tcW w:w="471" w:type="dxa"/>
            <w:shd w:val="clear" w:color="auto" w:fill="auto"/>
            <w:noWrap/>
          </w:tcPr>
          <w:p w:rsidR="000F61AB" w:rsidRPr="00FB2547" w:rsidRDefault="000F61AB" w:rsidP="003E624C">
            <w:pPr>
              <w:rPr>
                <w:rFonts w:ascii="Arial" w:hAnsi="Arial" w:cs="Arial"/>
                <w:sz w:val="19"/>
                <w:szCs w:val="19"/>
                <w:lang w:val="es-MX"/>
              </w:rPr>
            </w:pPr>
          </w:p>
        </w:tc>
        <w:tc>
          <w:tcPr>
            <w:tcW w:w="336"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4169"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Credencial sistema escolarizado:</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0.50</w:t>
            </w:r>
          </w:p>
        </w:tc>
      </w:tr>
      <w:tr w:rsidR="000F61AB" w:rsidRPr="00FB2547" w:rsidTr="003E624C">
        <w:trPr>
          <w:trHeight w:val="340"/>
        </w:trPr>
        <w:tc>
          <w:tcPr>
            <w:tcW w:w="471" w:type="dxa"/>
            <w:shd w:val="clear" w:color="auto" w:fill="auto"/>
            <w:noWrap/>
          </w:tcPr>
          <w:p w:rsidR="000F61AB" w:rsidRPr="00FB2547" w:rsidRDefault="000F61AB" w:rsidP="003E624C">
            <w:pPr>
              <w:rPr>
                <w:rFonts w:ascii="Arial" w:hAnsi="Arial" w:cs="Arial"/>
                <w:sz w:val="19"/>
                <w:szCs w:val="19"/>
                <w:lang w:val="es-MX"/>
              </w:rPr>
            </w:pPr>
          </w:p>
        </w:tc>
        <w:tc>
          <w:tcPr>
            <w:tcW w:w="336"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4169"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Credencial sistema abierto:</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0.50</w:t>
            </w:r>
          </w:p>
        </w:tc>
      </w:tr>
      <w:tr w:rsidR="000F61AB" w:rsidRPr="00FB2547" w:rsidTr="003E624C">
        <w:trPr>
          <w:trHeight w:val="340"/>
        </w:trPr>
        <w:tc>
          <w:tcPr>
            <w:tcW w:w="471" w:type="dxa"/>
            <w:shd w:val="clear" w:color="auto" w:fill="auto"/>
            <w:noWrap/>
          </w:tcPr>
          <w:p w:rsidR="000F61AB" w:rsidRPr="00FB2547" w:rsidRDefault="000F61AB" w:rsidP="003E624C">
            <w:pPr>
              <w:rPr>
                <w:rFonts w:ascii="Arial" w:hAnsi="Arial" w:cs="Arial"/>
                <w:sz w:val="19"/>
                <w:szCs w:val="19"/>
                <w:lang w:val="es-MX"/>
              </w:rPr>
            </w:pPr>
          </w:p>
        </w:tc>
        <w:tc>
          <w:tcPr>
            <w:tcW w:w="336"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4169"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Certificado total escolarizado:</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3.50</w:t>
            </w:r>
          </w:p>
        </w:tc>
      </w:tr>
      <w:tr w:rsidR="000F61AB" w:rsidRPr="00FB2547" w:rsidTr="003E624C">
        <w:trPr>
          <w:trHeight w:val="567"/>
        </w:trPr>
        <w:tc>
          <w:tcPr>
            <w:tcW w:w="471" w:type="dxa"/>
            <w:shd w:val="clear" w:color="auto" w:fill="auto"/>
            <w:noWrap/>
          </w:tcPr>
          <w:p w:rsidR="000F61AB" w:rsidRPr="00FB2547" w:rsidRDefault="000F61AB" w:rsidP="003E624C">
            <w:pPr>
              <w:rPr>
                <w:rFonts w:ascii="Arial" w:hAnsi="Arial" w:cs="Arial"/>
                <w:sz w:val="19"/>
                <w:szCs w:val="19"/>
                <w:lang w:val="es-MX"/>
              </w:rPr>
            </w:pPr>
          </w:p>
        </w:tc>
        <w:tc>
          <w:tcPr>
            <w:tcW w:w="336"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w:t>
            </w:r>
          </w:p>
        </w:tc>
        <w:tc>
          <w:tcPr>
            <w:tcW w:w="4169"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Certificado de terminación de estudios sistema abierto:</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3.50</w:t>
            </w:r>
          </w:p>
        </w:tc>
      </w:tr>
      <w:tr w:rsidR="000F61AB" w:rsidRPr="00FB2547" w:rsidTr="003E624C">
        <w:trPr>
          <w:trHeight w:val="794"/>
        </w:trPr>
        <w:tc>
          <w:tcPr>
            <w:tcW w:w="471"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III</w:t>
            </w:r>
          </w:p>
        </w:tc>
        <w:tc>
          <w:tcPr>
            <w:tcW w:w="336" w:type="dxa"/>
            <w:shd w:val="clear" w:color="auto" w:fill="auto"/>
            <w:noWrap/>
          </w:tcPr>
          <w:p w:rsidR="000F61AB" w:rsidRPr="00FB2547" w:rsidRDefault="000F61AB" w:rsidP="003E624C">
            <w:pPr>
              <w:rPr>
                <w:rFonts w:ascii="Arial" w:hAnsi="Arial" w:cs="Arial"/>
                <w:sz w:val="19"/>
                <w:szCs w:val="19"/>
                <w:lang w:val="es-MX"/>
              </w:rPr>
            </w:pPr>
          </w:p>
        </w:tc>
        <w:tc>
          <w:tcPr>
            <w:tcW w:w="4169" w:type="dxa"/>
            <w:shd w:val="clear" w:color="auto" w:fill="auto"/>
          </w:tcPr>
          <w:p w:rsidR="000F61AB" w:rsidRPr="00FB2547" w:rsidRDefault="000F61AB" w:rsidP="003E624C">
            <w:pPr>
              <w:jc w:val="both"/>
              <w:rPr>
                <w:rFonts w:ascii="Arial" w:hAnsi="Arial" w:cs="Arial"/>
                <w:sz w:val="19"/>
                <w:szCs w:val="19"/>
                <w:vertAlign w:val="superscript"/>
              </w:rPr>
            </w:pPr>
            <w:r w:rsidRPr="00FB2547">
              <w:rPr>
                <w:rFonts w:ascii="Arial" w:hAnsi="Arial" w:cs="Arial"/>
                <w:color w:val="000000"/>
                <w:sz w:val="19"/>
                <w:szCs w:val="19"/>
                <w:lang w:val="es-MX" w:eastAsia="es-MX"/>
              </w:rPr>
              <w:t>Evaluaciones por unidad de aprendizaje curricular del sistema escolarizado:</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p>
        </w:tc>
      </w:tr>
      <w:tr w:rsidR="000F61AB" w:rsidRPr="00FB2547" w:rsidTr="003E624C">
        <w:trPr>
          <w:trHeight w:val="340"/>
        </w:trPr>
        <w:tc>
          <w:tcPr>
            <w:tcW w:w="471" w:type="dxa"/>
            <w:shd w:val="clear" w:color="auto" w:fill="auto"/>
            <w:noWrap/>
          </w:tcPr>
          <w:p w:rsidR="000F61AB" w:rsidRPr="00FB2547" w:rsidRDefault="000F61AB" w:rsidP="003E624C">
            <w:pPr>
              <w:rPr>
                <w:rFonts w:ascii="Arial" w:hAnsi="Arial" w:cs="Arial"/>
                <w:sz w:val="19"/>
                <w:szCs w:val="19"/>
                <w:lang w:val="es-MX"/>
              </w:rPr>
            </w:pPr>
          </w:p>
        </w:tc>
        <w:tc>
          <w:tcPr>
            <w:tcW w:w="336"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4169"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Primer extraordinario:</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1.37</w:t>
            </w:r>
          </w:p>
        </w:tc>
      </w:tr>
      <w:tr w:rsidR="000F61AB" w:rsidRPr="00FB2547" w:rsidTr="003E624C">
        <w:trPr>
          <w:trHeight w:val="340"/>
        </w:trPr>
        <w:tc>
          <w:tcPr>
            <w:tcW w:w="471" w:type="dxa"/>
            <w:shd w:val="clear" w:color="auto" w:fill="auto"/>
            <w:noWrap/>
          </w:tcPr>
          <w:p w:rsidR="000F61AB" w:rsidRPr="00FB2547" w:rsidRDefault="000F61AB" w:rsidP="003E624C">
            <w:pPr>
              <w:rPr>
                <w:rFonts w:ascii="Arial" w:hAnsi="Arial" w:cs="Arial"/>
                <w:sz w:val="19"/>
                <w:szCs w:val="19"/>
                <w:lang w:val="es-MX"/>
              </w:rPr>
            </w:pPr>
          </w:p>
        </w:tc>
        <w:tc>
          <w:tcPr>
            <w:tcW w:w="336"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4169"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Segundo extraordinario:</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1.37</w:t>
            </w:r>
          </w:p>
        </w:tc>
      </w:tr>
      <w:tr w:rsidR="000F61AB" w:rsidRPr="00FB2547" w:rsidTr="003E624C">
        <w:trPr>
          <w:trHeight w:val="340"/>
        </w:trPr>
        <w:tc>
          <w:tcPr>
            <w:tcW w:w="471" w:type="dxa"/>
            <w:shd w:val="clear" w:color="auto" w:fill="auto"/>
            <w:noWrap/>
          </w:tcPr>
          <w:p w:rsidR="000F61AB" w:rsidRPr="00FB2547" w:rsidRDefault="000F61AB" w:rsidP="003E624C">
            <w:pPr>
              <w:rPr>
                <w:rFonts w:ascii="Arial" w:hAnsi="Arial" w:cs="Arial"/>
                <w:sz w:val="19"/>
                <w:szCs w:val="19"/>
                <w:lang w:val="es-MX"/>
              </w:rPr>
            </w:pPr>
          </w:p>
        </w:tc>
        <w:tc>
          <w:tcPr>
            <w:tcW w:w="336"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4169"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Especial:</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1.50</w:t>
            </w:r>
          </w:p>
        </w:tc>
      </w:tr>
      <w:tr w:rsidR="000F61AB" w:rsidRPr="00FB2547" w:rsidTr="003E624C">
        <w:trPr>
          <w:trHeight w:val="794"/>
        </w:trPr>
        <w:tc>
          <w:tcPr>
            <w:tcW w:w="471"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IV</w:t>
            </w:r>
          </w:p>
        </w:tc>
        <w:tc>
          <w:tcPr>
            <w:tcW w:w="336" w:type="dxa"/>
            <w:shd w:val="clear" w:color="auto" w:fill="auto"/>
            <w:noWrap/>
          </w:tcPr>
          <w:p w:rsidR="000F61AB" w:rsidRPr="00FB2547" w:rsidRDefault="000F61AB" w:rsidP="003E624C">
            <w:pPr>
              <w:rPr>
                <w:rFonts w:ascii="Arial" w:hAnsi="Arial" w:cs="Arial"/>
                <w:sz w:val="19"/>
                <w:szCs w:val="19"/>
                <w:lang w:val="es-MX"/>
              </w:rPr>
            </w:pPr>
          </w:p>
        </w:tc>
        <w:tc>
          <w:tcPr>
            <w:tcW w:w="4169" w:type="dxa"/>
            <w:shd w:val="clear" w:color="auto" w:fill="auto"/>
          </w:tcPr>
          <w:p w:rsidR="000F61AB" w:rsidRPr="00FB2547" w:rsidRDefault="000F61AB" w:rsidP="003E624C">
            <w:pPr>
              <w:jc w:val="both"/>
              <w:rPr>
                <w:rFonts w:ascii="Arial" w:hAnsi="Arial" w:cs="Arial"/>
                <w:sz w:val="19"/>
                <w:szCs w:val="19"/>
                <w:vertAlign w:val="superscript"/>
              </w:rPr>
            </w:pPr>
            <w:r w:rsidRPr="00FB2547">
              <w:rPr>
                <w:rFonts w:ascii="Arial" w:hAnsi="Arial" w:cs="Arial"/>
                <w:color w:val="000000"/>
                <w:sz w:val="19"/>
                <w:szCs w:val="19"/>
                <w:lang w:val="es-MX" w:eastAsia="es-MX"/>
              </w:rPr>
              <w:t>Evaluaciones por unidad de aprendizaje curricular del sistema abierto:</w:t>
            </w:r>
            <w:r w:rsidRPr="00FB2547">
              <w:rPr>
                <w:rFonts w:ascii="Arial" w:hAnsi="Arial" w:cs="Arial"/>
                <w:spacing w:val="-2"/>
                <w:sz w:val="19"/>
                <w:szCs w:val="19"/>
                <w:vertAlign w:val="superscript"/>
              </w:rPr>
              <w:t xml:space="preserve"> (</w:t>
            </w:r>
            <w:r w:rsidRPr="00FB2547">
              <w:rPr>
                <w:rFonts w:ascii="Arial" w:hAnsi="Arial" w:cs="Arial"/>
                <w:sz w:val="19"/>
                <w:szCs w:val="19"/>
                <w:vertAlign w:val="superscript"/>
              </w:rPr>
              <w:t>Reforma según Decreto No13. PPOE Extra de fecha 31-12-2013.)</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p>
        </w:tc>
      </w:tr>
      <w:tr w:rsidR="000F61AB" w:rsidRPr="00FB2547" w:rsidTr="003E624C">
        <w:trPr>
          <w:trHeight w:val="567"/>
        </w:trPr>
        <w:tc>
          <w:tcPr>
            <w:tcW w:w="471" w:type="dxa"/>
            <w:shd w:val="clear" w:color="auto" w:fill="auto"/>
            <w:noWrap/>
          </w:tcPr>
          <w:p w:rsidR="000F61AB" w:rsidRPr="00FB2547" w:rsidRDefault="000F61AB" w:rsidP="003E624C">
            <w:pPr>
              <w:rPr>
                <w:rFonts w:ascii="Arial" w:hAnsi="Arial" w:cs="Arial"/>
                <w:sz w:val="19"/>
                <w:szCs w:val="19"/>
                <w:lang w:val="es-MX"/>
              </w:rPr>
            </w:pPr>
          </w:p>
        </w:tc>
        <w:tc>
          <w:tcPr>
            <w:tcW w:w="336"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4169" w:type="dxa"/>
            <w:shd w:val="clear" w:color="auto" w:fill="auto"/>
          </w:tcPr>
          <w:p w:rsidR="000F61AB" w:rsidRPr="00FB2547" w:rsidRDefault="000F61AB" w:rsidP="003E624C">
            <w:pPr>
              <w:rPr>
                <w:rFonts w:ascii="Arial" w:hAnsi="Arial" w:cs="Arial"/>
                <w:sz w:val="19"/>
                <w:szCs w:val="19"/>
                <w:vertAlign w:val="superscript"/>
              </w:rPr>
            </w:pPr>
            <w:r w:rsidRPr="00FB2547">
              <w:rPr>
                <w:rFonts w:ascii="Arial" w:hAnsi="Arial" w:cs="Arial"/>
                <w:sz w:val="19"/>
                <w:szCs w:val="19"/>
                <w:lang w:val="es-MX"/>
              </w:rPr>
              <w:t>Extraordinario</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1.00</w:t>
            </w:r>
          </w:p>
        </w:tc>
      </w:tr>
      <w:tr w:rsidR="000F61AB" w:rsidRPr="00FB2547" w:rsidTr="003E624C">
        <w:trPr>
          <w:trHeight w:val="567"/>
        </w:trPr>
        <w:tc>
          <w:tcPr>
            <w:tcW w:w="471" w:type="dxa"/>
            <w:shd w:val="clear" w:color="auto" w:fill="auto"/>
            <w:noWrap/>
          </w:tcPr>
          <w:p w:rsidR="000F61AB" w:rsidRPr="00FB2547" w:rsidRDefault="000F61AB" w:rsidP="003E624C">
            <w:pPr>
              <w:rPr>
                <w:rFonts w:ascii="Arial" w:hAnsi="Arial" w:cs="Arial"/>
                <w:sz w:val="19"/>
                <w:szCs w:val="19"/>
                <w:lang w:val="es-MX"/>
              </w:rPr>
            </w:pPr>
          </w:p>
        </w:tc>
        <w:tc>
          <w:tcPr>
            <w:tcW w:w="336"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4169" w:type="dxa"/>
            <w:shd w:val="clear" w:color="auto" w:fill="auto"/>
          </w:tcPr>
          <w:p w:rsidR="000F61AB" w:rsidRPr="00FB2547" w:rsidRDefault="000F61AB" w:rsidP="003E624C">
            <w:pPr>
              <w:rPr>
                <w:rFonts w:ascii="Arial" w:hAnsi="Arial" w:cs="Arial"/>
                <w:sz w:val="19"/>
                <w:szCs w:val="19"/>
                <w:vertAlign w:val="superscript"/>
              </w:rPr>
            </w:pPr>
            <w:r w:rsidRPr="00FB2547">
              <w:rPr>
                <w:rFonts w:ascii="Arial" w:hAnsi="Arial" w:cs="Arial"/>
                <w:sz w:val="19"/>
                <w:szCs w:val="19"/>
                <w:lang w:val="es-MX"/>
              </w:rPr>
              <w:t>Especial</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1.00</w:t>
            </w:r>
          </w:p>
        </w:tc>
      </w:tr>
      <w:tr w:rsidR="000F61AB" w:rsidRPr="00FB2547" w:rsidTr="003E624C">
        <w:trPr>
          <w:trHeight w:val="567"/>
        </w:trPr>
        <w:tc>
          <w:tcPr>
            <w:tcW w:w="471" w:type="dxa"/>
            <w:shd w:val="clear" w:color="auto" w:fill="auto"/>
            <w:noWrap/>
          </w:tcPr>
          <w:p w:rsidR="000F61AB" w:rsidRPr="00FB2547" w:rsidRDefault="000F61AB" w:rsidP="003E624C">
            <w:pPr>
              <w:rPr>
                <w:rFonts w:ascii="Arial" w:hAnsi="Arial" w:cs="Arial"/>
                <w:sz w:val="19"/>
                <w:szCs w:val="19"/>
                <w:lang w:val="es-MX"/>
              </w:rPr>
            </w:pPr>
          </w:p>
        </w:tc>
        <w:tc>
          <w:tcPr>
            <w:tcW w:w="336"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4169" w:type="dxa"/>
            <w:shd w:val="clear" w:color="auto" w:fill="auto"/>
          </w:tcPr>
          <w:p w:rsidR="000F61AB" w:rsidRPr="00FB2547" w:rsidRDefault="000F61AB" w:rsidP="003E624C">
            <w:pPr>
              <w:rPr>
                <w:rFonts w:ascii="Arial" w:hAnsi="Arial" w:cs="Arial"/>
                <w:sz w:val="19"/>
                <w:szCs w:val="19"/>
                <w:vertAlign w:val="superscript"/>
              </w:rPr>
            </w:pPr>
            <w:r w:rsidRPr="00FB2547">
              <w:rPr>
                <w:rFonts w:ascii="Arial" w:hAnsi="Arial" w:cs="Arial"/>
                <w:sz w:val="19"/>
                <w:szCs w:val="19"/>
                <w:lang w:val="es-MX"/>
              </w:rPr>
              <w:t>Global</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1.00</w:t>
            </w:r>
          </w:p>
        </w:tc>
      </w:tr>
      <w:tr w:rsidR="000F61AB" w:rsidRPr="00FB2547" w:rsidTr="003E624C">
        <w:trPr>
          <w:trHeight w:val="567"/>
        </w:trPr>
        <w:tc>
          <w:tcPr>
            <w:tcW w:w="471"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V</w:t>
            </w:r>
          </w:p>
        </w:tc>
        <w:tc>
          <w:tcPr>
            <w:tcW w:w="336" w:type="dxa"/>
            <w:shd w:val="clear" w:color="auto" w:fill="auto"/>
            <w:noWrap/>
          </w:tcPr>
          <w:p w:rsidR="000F61AB" w:rsidRPr="00FB2547" w:rsidRDefault="000F61AB" w:rsidP="003E624C">
            <w:pPr>
              <w:rPr>
                <w:rFonts w:ascii="Arial" w:hAnsi="Arial" w:cs="Arial"/>
                <w:sz w:val="19"/>
                <w:szCs w:val="19"/>
                <w:lang w:val="es-MX"/>
              </w:rPr>
            </w:pPr>
          </w:p>
        </w:tc>
        <w:tc>
          <w:tcPr>
            <w:tcW w:w="4169"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Por inscripción o reinscripción al sistema escolarizado:</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p>
        </w:tc>
      </w:tr>
      <w:tr w:rsidR="000F61AB" w:rsidRPr="00FB2547" w:rsidTr="003E624C">
        <w:trPr>
          <w:trHeight w:val="567"/>
        </w:trPr>
        <w:tc>
          <w:tcPr>
            <w:tcW w:w="471" w:type="dxa"/>
            <w:shd w:val="clear" w:color="auto" w:fill="auto"/>
            <w:noWrap/>
          </w:tcPr>
          <w:p w:rsidR="000F61AB" w:rsidRPr="00FB2547" w:rsidRDefault="000F61AB" w:rsidP="003E624C">
            <w:pPr>
              <w:rPr>
                <w:rFonts w:ascii="Arial" w:hAnsi="Arial" w:cs="Arial"/>
                <w:sz w:val="19"/>
                <w:szCs w:val="19"/>
                <w:lang w:val="es-MX"/>
              </w:rPr>
            </w:pPr>
          </w:p>
        </w:tc>
        <w:tc>
          <w:tcPr>
            <w:tcW w:w="336"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4169" w:type="dxa"/>
            <w:shd w:val="clear" w:color="auto" w:fill="auto"/>
          </w:tcPr>
          <w:p w:rsidR="000F61AB" w:rsidRPr="00FB2547" w:rsidRDefault="000F61AB" w:rsidP="003E624C">
            <w:pPr>
              <w:rPr>
                <w:rFonts w:ascii="Arial" w:hAnsi="Arial" w:cs="Arial"/>
                <w:sz w:val="19"/>
                <w:szCs w:val="19"/>
                <w:vertAlign w:val="superscript"/>
              </w:rPr>
            </w:pPr>
            <w:r w:rsidRPr="00FB2547">
              <w:rPr>
                <w:rFonts w:ascii="Arial" w:hAnsi="Arial" w:cs="Arial"/>
                <w:sz w:val="19"/>
                <w:szCs w:val="19"/>
                <w:lang w:val="es-MX"/>
              </w:rPr>
              <w:t>Inscripción:</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7.00</w:t>
            </w:r>
          </w:p>
        </w:tc>
      </w:tr>
      <w:tr w:rsidR="000F61AB" w:rsidRPr="00FB2547" w:rsidTr="003E624C">
        <w:trPr>
          <w:trHeight w:val="567"/>
        </w:trPr>
        <w:tc>
          <w:tcPr>
            <w:tcW w:w="471" w:type="dxa"/>
            <w:shd w:val="clear" w:color="auto" w:fill="auto"/>
            <w:noWrap/>
          </w:tcPr>
          <w:p w:rsidR="000F61AB" w:rsidRPr="00FB2547" w:rsidRDefault="000F61AB" w:rsidP="003E624C">
            <w:pPr>
              <w:rPr>
                <w:rFonts w:ascii="Arial" w:hAnsi="Arial" w:cs="Arial"/>
                <w:sz w:val="19"/>
                <w:szCs w:val="19"/>
                <w:lang w:val="es-MX"/>
              </w:rPr>
            </w:pPr>
          </w:p>
        </w:tc>
        <w:tc>
          <w:tcPr>
            <w:tcW w:w="336"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4169" w:type="dxa"/>
            <w:shd w:val="clear" w:color="auto" w:fill="auto"/>
          </w:tcPr>
          <w:p w:rsidR="000F61AB" w:rsidRPr="00FB2547" w:rsidRDefault="000F61AB" w:rsidP="003E624C">
            <w:pPr>
              <w:rPr>
                <w:rFonts w:ascii="Arial" w:hAnsi="Arial" w:cs="Arial"/>
                <w:sz w:val="19"/>
                <w:szCs w:val="19"/>
                <w:vertAlign w:val="superscript"/>
              </w:rPr>
            </w:pPr>
            <w:r w:rsidRPr="00FB2547">
              <w:rPr>
                <w:rFonts w:ascii="Arial" w:hAnsi="Arial" w:cs="Arial"/>
                <w:sz w:val="19"/>
                <w:szCs w:val="19"/>
                <w:lang w:val="es-MX"/>
              </w:rPr>
              <w:t>Reinscripción:</w:t>
            </w:r>
            <w:r w:rsidRPr="00FB2547">
              <w:rPr>
                <w:rFonts w:ascii="Arial" w:hAnsi="Arial" w:cs="Arial"/>
                <w:spacing w:val="-2"/>
                <w:sz w:val="19"/>
                <w:szCs w:val="19"/>
                <w:vertAlign w:val="superscript"/>
              </w:rPr>
              <w:t xml:space="preserve"> (</w:t>
            </w:r>
            <w:r w:rsidRPr="00FB2547">
              <w:rPr>
                <w:rFonts w:ascii="Arial" w:hAnsi="Arial" w:cs="Arial"/>
                <w:sz w:val="19"/>
                <w:szCs w:val="19"/>
                <w:vertAlign w:val="superscript"/>
              </w:rPr>
              <w:t>Reforma según Decreto No13. PPOE Extra de fecha 31-12-2013.)</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8.00</w:t>
            </w:r>
          </w:p>
        </w:tc>
      </w:tr>
      <w:tr w:rsidR="000F61AB" w:rsidRPr="00FB2547" w:rsidTr="003E624C">
        <w:trPr>
          <w:trHeight w:val="964"/>
        </w:trPr>
        <w:tc>
          <w:tcPr>
            <w:tcW w:w="471"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VI</w:t>
            </w:r>
          </w:p>
        </w:tc>
        <w:tc>
          <w:tcPr>
            <w:tcW w:w="336" w:type="dxa"/>
            <w:shd w:val="clear" w:color="auto" w:fill="auto"/>
            <w:noWrap/>
          </w:tcPr>
          <w:p w:rsidR="000F61AB" w:rsidRPr="00FB2547" w:rsidRDefault="000F61AB" w:rsidP="003E624C">
            <w:pPr>
              <w:rPr>
                <w:rFonts w:ascii="Arial" w:hAnsi="Arial" w:cs="Arial"/>
                <w:sz w:val="19"/>
                <w:szCs w:val="19"/>
                <w:lang w:val="es-MX"/>
              </w:rPr>
            </w:pPr>
          </w:p>
        </w:tc>
        <w:tc>
          <w:tcPr>
            <w:tcW w:w="4169" w:type="dxa"/>
            <w:shd w:val="clear" w:color="auto" w:fill="auto"/>
          </w:tcPr>
          <w:p w:rsidR="000F61AB" w:rsidRPr="00FB2547" w:rsidRDefault="000F61AB" w:rsidP="003E624C">
            <w:pPr>
              <w:jc w:val="both"/>
              <w:rPr>
                <w:rFonts w:ascii="Arial" w:hAnsi="Arial" w:cs="Arial"/>
                <w:sz w:val="19"/>
                <w:szCs w:val="19"/>
                <w:vertAlign w:val="superscript"/>
              </w:rPr>
            </w:pPr>
            <w:r w:rsidRPr="00FB2547">
              <w:rPr>
                <w:rFonts w:ascii="Arial" w:hAnsi="Arial" w:cs="Arial"/>
                <w:color w:val="000000"/>
                <w:sz w:val="19"/>
                <w:szCs w:val="19"/>
                <w:lang w:val="es-MX" w:eastAsia="es-MX"/>
              </w:rPr>
              <w:t>Inscripción o Reinscripción por unidad de aprendizaje Curricular en el sistema abierto:</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p>
        </w:tc>
      </w:tr>
      <w:tr w:rsidR="000F61AB" w:rsidRPr="00FB2547" w:rsidTr="003E624C">
        <w:trPr>
          <w:trHeight w:val="567"/>
        </w:trPr>
        <w:tc>
          <w:tcPr>
            <w:tcW w:w="471" w:type="dxa"/>
            <w:shd w:val="clear" w:color="auto" w:fill="auto"/>
            <w:noWrap/>
          </w:tcPr>
          <w:p w:rsidR="000F61AB" w:rsidRPr="00FB2547" w:rsidRDefault="000F61AB" w:rsidP="003E624C">
            <w:pPr>
              <w:rPr>
                <w:rFonts w:ascii="Arial" w:hAnsi="Arial" w:cs="Arial"/>
                <w:sz w:val="19"/>
                <w:szCs w:val="19"/>
                <w:lang w:val="es-MX"/>
              </w:rPr>
            </w:pPr>
          </w:p>
        </w:tc>
        <w:tc>
          <w:tcPr>
            <w:tcW w:w="336"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4169" w:type="dxa"/>
            <w:shd w:val="clear" w:color="auto" w:fill="auto"/>
          </w:tcPr>
          <w:p w:rsidR="000F61AB" w:rsidRPr="00FB2547" w:rsidRDefault="000F61AB" w:rsidP="003E624C">
            <w:pPr>
              <w:rPr>
                <w:rFonts w:ascii="Arial" w:hAnsi="Arial" w:cs="Arial"/>
                <w:sz w:val="19"/>
                <w:szCs w:val="19"/>
                <w:vertAlign w:val="superscript"/>
              </w:rPr>
            </w:pPr>
            <w:r w:rsidRPr="00FB2547">
              <w:rPr>
                <w:rFonts w:ascii="Arial" w:hAnsi="Arial" w:cs="Arial"/>
                <w:sz w:val="19"/>
                <w:szCs w:val="19"/>
                <w:lang w:val="es-MX"/>
              </w:rPr>
              <w:t xml:space="preserve">Inscripción </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1.00</w:t>
            </w:r>
          </w:p>
        </w:tc>
      </w:tr>
      <w:tr w:rsidR="000F61AB" w:rsidRPr="00FB2547" w:rsidTr="003E624C">
        <w:trPr>
          <w:trHeight w:val="567"/>
        </w:trPr>
        <w:tc>
          <w:tcPr>
            <w:tcW w:w="471" w:type="dxa"/>
            <w:shd w:val="clear" w:color="auto" w:fill="auto"/>
            <w:noWrap/>
          </w:tcPr>
          <w:p w:rsidR="000F61AB" w:rsidRPr="00FB2547" w:rsidRDefault="000F61AB" w:rsidP="003E624C">
            <w:pPr>
              <w:rPr>
                <w:rFonts w:ascii="Arial" w:hAnsi="Arial" w:cs="Arial"/>
                <w:sz w:val="19"/>
                <w:szCs w:val="19"/>
                <w:lang w:val="es-MX"/>
              </w:rPr>
            </w:pPr>
          </w:p>
        </w:tc>
        <w:tc>
          <w:tcPr>
            <w:tcW w:w="336"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4169" w:type="dxa"/>
            <w:shd w:val="clear" w:color="auto" w:fill="auto"/>
          </w:tcPr>
          <w:p w:rsidR="000F61AB" w:rsidRPr="00FB2547" w:rsidRDefault="000F61AB" w:rsidP="003E624C">
            <w:pPr>
              <w:rPr>
                <w:rFonts w:ascii="Arial" w:hAnsi="Arial" w:cs="Arial"/>
                <w:sz w:val="19"/>
                <w:szCs w:val="19"/>
                <w:vertAlign w:val="superscript"/>
              </w:rPr>
            </w:pPr>
            <w:r w:rsidRPr="00FB2547">
              <w:rPr>
                <w:rFonts w:ascii="Arial" w:hAnsi="Arial" w:cs="Arial"/>
                <w:sz w:val="19"/>
                <w:szCs w:val="19"/>
                <w:lang w:val="es-MX"/>
              </w:rPr>
              <w:t xml:space="preserve">Reinscripción </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1.00</w:t>
            </w:r>
          </w:p>
        </w:tc>
      </w:tr>
      <w:tr w:rsidR="000F61AB" w:rsidRPr="00FB2547" w:rsidTr="003E624C">
        <w:trPr>
          <w:trHeight w:val="340"/>
        </w:trPr>
        <w:tc>
          <w:tcPr>
            <w:tcW w:w="471"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VII</w:t>
            </w:r>
          </w:p>
        </w:tc>
        <w:tc>
          <w:tcPr>
            <w:tcW w:w="336" w:type="dxa"/>
            <w:shd w:val="clear" w:color="auto" w:fill="auto"/>
            <w:noWrap/>
          </w:tcPr>
          <w:p w:rsidR="000F61AB" w:rsidRPr="00FB2547" w:rsidRDefault="000F61AB" w:rsidP="003E624C">
            <w:pPr>
              <w:rPr>
                <w:rFonts w:ascii="Arial" w:hAnsi="Arial" w:cs="Arial"/>
                <w:sz w:val="19"/>
                <w:szCs w:val="19"/>
                <w:lang w:val="es-MX"/>
              </w:rPr>
            </w:pPr>
          </w:p>
        </w:tc>
        <w:tc>
          <w:tcPr>
            <w:tcW w:w="4169"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Certificación Parcial de estudios de:</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p>
        </w:tc>
      </w:tr>
      <w:tr w:rsidR="000F61AB" w:rsidRPr="00FB2547" w:rsidTr="003E624C">
        <w:trPr>
          <w:trHeight w:val="340"/>
        </w:trPr>
        <w:tc>
          <w:tcPr>
            <w:tcW w:w="471" w:type="dxa"/>
            <w:shd w:val="clear" w:color="auto" w:fill="auto"/>
            <w:noWrap/>
          </w:tcPr>
          <w:p w:rsidR="000F61AB" w:rsidRPr="00FB2547" w:rsidRDefault="000F61AB" w:rsidP="003E624C">
            <w:pPr>
              <w:rPr>
                <w:rFonts w:ascii="Arial" w:hAnsi="Arial" w:cs="Arial"/>
                <w:sz w:val="19"/>
                <w:szCs w:val="19"/>
                <w:lang w:val="es-MX"/>
              </w:rPr>
            </w:pPr>
          </w:p>
        </w:tc>
        <w:tc>
          <w:tcPr>
            <w:tcW w:w="336"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4169"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Sistema escolarizado:</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3.30</w:t>
            </w:r>
          </w:p>
        </w:tc>
      </w:tr>
      <w:tr w:rsidR="000F61AB" w:rsidRPr="00FB2547" w:rsidTr="003E624C">
        <w:trPr>
          <w:trHeight w:val="340"/>
        </w:trPr>
        <w:tc>
          <w:tcPr>
            <w:tcW w:w="471" w:type="dxa"/>
            <w:shd w:val="clear" w:color="auto" w:fill="auto"/>
            <w:noWrap/>
          </w:tcPr>
          <w:p w:rsidR="000F61AB" w:rsidRPr="00FB2547" w:rsidRDefault="000F61AB" w:rsidP="003E624C">
            <w:pPr>
              <w:rPr>
                <w:rFonts w:ascii="Arial" w:hAnsi="Arial" w:cs="Arial"/>
                <w:sz w:val="19"/>
                <w:szCs w:val="19"/>
                <w:lang w:val="es-MX"/>
              </w:rPr>
            </w:pPr>
          </w:p>
        </w:tc>
        <w:tc>
          <w:tcPr>
            <w:tcW w:w="336"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4169"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Sistema abierto:</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2.50</w:t>
            </w:r>
          </w:p>
        </w:tc>
      </w:tr>
      <w:tr w:rsidR="000F61AB" w:rsidRPr="00FB2547" w:rsidTr="003E624C">
        <w:trPr>
          <w:trHeight w:val="567"/>
        </w:trPr>
        <w:tc>
          <w:tcPr>
            <w:tcW w:w="471"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VIII</w:t>
            </w:r>
          </w:p>
        </w:tc>
        <w:tc>
          <w:tcPr>
            <w:tcW w:w="336" w:type="dxa"/>
            <w:shd w:val="clear" w:color="auto" w:fill="auto"/>
            <w:noWrap/>
          </w:tcPr>
          <w:p w:rsidR="000F61AB" w:rsidRPr="00FB2547" w:rsidRDefault="000F61AB" w:rsidP="003E624C">
            <w:pPr>
              <w:rPr>
                <w:rFonts w:ascii="Arial" w:hAnsi="Arial" w:cs="Arial"/>
                <w:sz w:val="19"/>
                <w:szCs w:val="19"/>
                <w:lang w:val="es-MX"/>
              </w:rPr>
            </w:pPr>
          </w:p>
        </w:tc>
        <w:tc>
          <w:tcPr>
            <w:tcW w:w="4169"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Por dictamen de estudios de sistema escolarizado:</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p>
        </w:tc>
      </w:tr>
      <w:tr w:rsidR="000F61AB" w:rsidRPr="00FB2547" w:rsidTr="003E624C">
        <w:trPr>
          <w:trHeight w:val="567"/>
        </w:trPr>
        <w:tc>
          <w:tcPr>
            <w:tcW w:w="471" w:type="dxa"/>
            <w:shd w:val="clear" w:color="auto" w:fill="auto"/>
            <w:noWrap/>
          </w:tcPr>
          <w:p w:rsidR="000F61AB" w:rsidRPr="00FB2547" w:rsidRDefault="000F61AB" w:rsidP="003E624C">
            <w:pPr>
              <w:rPr>
                <w:rFonts w:ascii="Arial" w:hAnsi="Arial" w:cs="Arial"/>
                <w:sz w:val="19"/>
                <w:szCs w:val="19"/>
                <w:lang w:val="es-MX"/>
              </w:rPr>
            </w:pPr>
          </w:p>
        </w:tc>
        <w:tc>
          <w:tcPr>
            <w:tcW w:w="336"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4169" w:type="dxa"/>
            <w:shd w:val="clear" w:color="auto" w:fill="auto"/>
          </w:tcPr>
          <w:p w:rsidR="000F61AB" w:rsidRPr="00FB2547" w:rsidRDefault="000F61AB" w:rsidP="003E624C">
            <w:pPr>
              <w:tabs>
                <w:tab w:val="left" w:pos="56"/>
              </w:tabs>
              <w:jc w:val="both"/>
              <w:rPr>
                <w:rFonts w:ascii="Arial" w:hAnsi="Arial" w:cs="Arial"/>
                <w:sz w:val="19"/>
                <w:szCs w:val="19"/>
                <w:lang w:val="es-MX"/>
              </w:rPr>
            </w:pPr>
            <w:r w:rsidRPr="00FB2547">
              <w:rPr>
                <w:rFonts w:ascii="Arial" w:hAnsi="Arial" w:cs="Arial"/>
                <w:sz w:val="19"/>
                <w:szCs w:val="19"/>
                <w:lang w:val="es-MX"/>
              </w:rPr>
              <w:t xml:space="preserve">Dictamen de portabilidad de estudios: </w:t>
            </w:r>
            <w:r w:rsidRPr="00FB2547">
              <w:rPr>
                <w:rFonts w:ascii="Arial" w:hAnsi="Arial" w:cs="Arial"/>
                <w:sz w:val="19"/>
                <w:szCs w:val="19"/>
                <w:vertAlign w:val="superscript"/>
              </w:rPr>
              <w:t xml:space="preserve">(Reforma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556</w:t>
            </w:r>
            <w:r w:rsidRPr="00FB2547">
              <w:rPr>
                <w:rFonts w:ascii="Arial" w:hAnsi="Arial" w:cs="Arial"/>
                <w:bCs/>
                <w:spacing w:val="-3"/>
                <w:sz w:val="19"/>
                <w:szCs w:val="19"/>
                <w:vertAlign w:val="superscript"/>
              </w:rPr>
              <w:t xml:space="preserve"> PPOE Doceava Sección de fecha 10/05/2014)</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8.80</w:t>
            </w:r>
          </w:p>
        </w:tc>
      </w:tr>
      <w:tr w:rsidR="000F61AB" w:rsidRPr="00FB2547" w:rsidTr="003E624C">
        <w:trPr>
          <w:trHeight w:val="567"/>
        </w:trPr>
        <w:tc>
          <w:tcPr>
            <w:tcW w:w="471" w:type="dxa"/>
            <w:shd w:val="clear" w:color="auto" w:fill="auto"/>
            <w:noWrap/>
          </w:tcPr>
          <w:p w:rsidR="000F61AB" w:rsidRPr="00FB2547" w:rsidRDefault="000F61AB" w:rsidP="003E624C">
            <w:pPr>
              <w:rPr>
                <w:rFonts w:ascii="Arial" w:hAnsi="Arial" w:cs="Arial"/>
                <w:sz w:val="19"/>
                <w:szCs w:val="19"/>
                <w:lang w:val="es-MX"/>
              </w:rPr>
            </w:pPr>
          </w:p>
        </w:tc>
        <w:tc>
          <w:tcPr>
            <w:tcW w:w="336"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4169"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 xml:space="preserve">Se deroga. </w:t>
            </w:r>
            <w:r w:rsidRPr="00FB2547">
              <w:rPr>
                <w:rFonts w:ascii="Arial" w:hAnsi="Arial" w:cs="Arial"/>
                <w:sz w:val="19"/>
                <w:szCs w:val="19"/>
                <w:vertAlign w:val="superscript"/>
              </w:rPr>
              <w:t xml:space="preserve">(Se deroga según Decreto </w:t>
            </w:r>
            <w:r w:rsidRPr="00FB2547">
              <w:rPr>
                <w:rFonts w:ascii="Arial" w:hAnsi="Arial" w:cs="Arial"/>
                <w:bCs/>
                <w:spacing w:val="-3"/>
                <w:sz w:val="19"/>
                <w:szCs w:val="19"/>
                <w:vertAlign w:val="superscript"/>
              </w:rPr>
              <w:t xml:space="preserve">No. </w:t>
            </w:r>
            <w:r w:rsidRPr="00FB2547">
              <w:rPr>
                <w:rFonts w:ascii="Arial" w:hAnsi="Arial" w:cs="Arial"/>
                <w:sz w:val="19"/>
                <w:szCs w:val="19"/>
                <w:vertAlign w:val="superscript"/>
              </w:rPr>
              <w:t>556</w:t>
            </w:r>
            <w:r w:rsidRPr="00FB2547">
              <w:rPr>
                <w:rFonts w:ascii="Arial" w:hAnsi="Arial" w:cs="Arial"/>
                <w:bCs/>
                <w:spacing w:val="-3"/>
                <w:sz w:val="19"/>
                <w:szCs w:val="19"/>
                <w:vertAlign w:val="superscript"/>
              </w:rPr>
              <w:t xml:space="preserve"> PPOE Doceava Sección de fecha 10/05/2014)</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p>
        </w:tc>
      </w:tr>
      <w:tr w:rsidR="000F61AB" w:rsidRPr="00FB2547" w:rsidTr="003E624C">
        <w:trPr>
          <w:trHeight w:val="340"/>
        </w:trPr>
        <w:tc>
          <w:tcPr>
            <w:tcW w:w="471"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IX</w:t>
            </w:r>
          </w:p>
        </w:tc>
        <w:tc>
          <w:tcPr>
            <w:tcW w:w="336" w:type="dxa"/>
            <w:shd w:val="clear" w:color="auto" w:fill="auto"/>
            <w:noWrap/>
          </w:tcPr>
          <w:p w:rsidR="000F61AB" w:rsidRPr="00FB2547" w:rsidRDefault="000F61AB" w:rsidP="003E624C">
            <w:pPr>
              <w:rPr>
                <w:rFonts w:ascii="Arial" w:hAnsi="Arial" w:cs="Arial"/>
                <w:sz w:val="19"/>
                <w:szCs w:val="19"/>
                <w:lang w:val="es-MX"/>
              </w:rPr>
            </w:pPr>
          </w:p>
        </w:tc>
        <w:tc>
          <w:tcPr>
            <w:tcW w:w="4169"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Curso propedéutico:</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3.30</w:t>
            </w:r>
          </w:p>
        </w:tc>
      </w:tr>
      <w:tr w:rsidR="000F61AB" w:rsidRPr="00FB2547" w:rsidTr="003E624C">
        <w:trPr>
          <w:gridAfter w:val="1"/>
          <w:wAfter w:w="142" w:type="dxa"/>
          <w:trHeight w:val="340"/>
        </w:trPr>
        <w:tc>
          <w:tcPr>
            <w:tcW w:w="807" w:type="dxa"/>
            <w:gridSpan w:val="2"/>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X</w:t>
            </w:r>
          </w:p>
        </w:tc>
        <w:tc>
          <w:tcPr>
            <w:tcW w:w="4169"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Examen de admisión:</w:t>
            </w:r>
          </w:p>
        </w:tc>
        <w:tc>
          <w:tcPr>
            <w:tcW w:w="1701"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1.65</w:t>
            </w:r>
          </w:p>
        </w:tc>
      </w:tr>
      <w:tr w:rsidR="000F61AB" w:rsidRPr="00FB2547" w:rsidTr="003E624C">
        <w:trPr>
          <w:trHeight w:val="794"/>
        </w:trPr>
        <w:tc>
          <w:tcPr>
            <w:tcW w:w="471"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XI</w:t>
            </w:r>
          </w:p>
        </w:tc>
        <w:tc>
          <w:tcPr>
            <w:tcW w:w="336" w:type="dxa"/>
            <w:shd w:val="clear" w:color="auto" w:fill="auto"/>
            <w:noWrap/>
          </w:tcPr>
          <w:p w:rsidR="000F61AB" w:rsidRPr="00FB2547" w:rsidRDefault="000F61AB" w:rsidP="003E624C">
            <w:pPr>
              <w:rPr>
                <w:rFonts w:ascii="Arial" w:hAnsi="Arial" w:cs="Arial"/>
                <w:sz w:val="19"/>
                <w:szCs w:val="19"/>
                <w:lang w:val="es-MX"/>
              </w:rPr>
            </w:pPr>
          </w:p>
        </w:tc>
        <w:tc>
          <w:tcPr>
            <w:tcW w:w="4169"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color w:val="000000"/>
                <w:sz w:val="19"/>
                <w:szCs w:val="19"/>
                <w:lang w:val="es-MX" w:eastAsia="es-MX"/>
              </w:rPr>
              <w:t>Dictamen de estudios para el ingreso a la modalidad del sistema abierto:</w:t>
            </w:r>
            <w:r w:rsidRPr="00FB2547">
              <w:rPr>
                <w:rFonts w:ascii="Arial" w:hAnsi="Arial" w:cs="Arial"/>
                <w:spacing w:val="-2"/>
                <w:sz w:val="19"/>
                <w:szCs w:val="19"/>
                <w:vertAlign w:val="superscript"/>
              </w:rPr>
              <w:t xml:space="preserve"> (</w:t>
            </w:r>
            <w:r w:rsidRPr="00FB2547">
              <w:rPr>
                <w:rFonts w:ascii="Arial" w:hAnsi="Arial" w:cs="Arial"/>
                <w:sz w:val="19"/>
                <w:szCs w:val="19"/>
                <w:vertAlign w:val="superscript"/>
              </w:rPr>
              <w:t>Reforma según Decreto No13. PPOE Extra de fecha 31-12-2013.)</w:t>
            </w:r>
          </w:p>
        </w:tc>
        <w:tc>
          <w:tcPr>
            <w:tcW w:w="1843" w:type="dxa"/>
            <w:gridSpan w:val="2"/>
            <w:shd w:val="clear" w:color="auto" w:fill="auto"/>
          </w:tcPr>
          <w:p w:rsidR="000F61AB" w:rsidRPr="00FB2547" w:rsidRDefault="000F61AB" w:rsidP="003E624C">
            <w:pPr>
              <w:rPr>
                <w:rFonts w:ascii="Arial" w:hAnsi="Arial" w:cs="Arial"/>
                <w:sz w:val="19"/>
                <w:szCs w:val="19"/>
                <w:lang w:val="es-MX"/>
              </w:rPr>
            </w:pPr>
          </w:p>
        </w:tc>
      </w:tr>
      <w:tr w:rsidR="000F61AB" w:rsidRPr="00FB2547" w:rsidTr="003E624C">
        <w:trPr>
          <w:trHeight w:val="567"/>
        </w:trPr>
        <w:tc>
          <w:tcPr>
            <w:tcW w:w="471" w:type="dxa"/>
            <w:shd w:val="clear" w:color="auto" w:fill="auto"/>
            <w:noWrap/>
          </w:tcPr>
          <w:p w:rsidR="000F61AB" w:rsidRPr="00FB2547" w:rsidRDefault="000F61AB" w:rsidP="003E624C">
            <w:pPr>
              <w:rPr>
                <w:rFonts w:ascii="Arial" w:hAnsi="Arial" w:cs="Arial"/>
                <w:sz w:val="19"/>
                <w:szCs w:val="19"/>
                <w:lang w:val="es-MX"/>
              </w:rPr>
            </w:pPr>
          </w:p>
        </w:tc>
        <w:tc>
          <w:tcPr>
            <w:tcW w:w="336"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4169" w:type="dxa"/>
            <w:shd w:val="clear" w:color="auto" w:fill="auto"/>
          </w:tcPr>
          <w:p w:rsidR="000F61AB" w:rsidRPr="00FB2547" w:rsidRDefault="000F61AB" w:rsidP="003E624C">
            <w:pPr>
              <w:rPr>
                <w:rFonts w:ascii="Arial" w:hAnsi="Arial" w:cs="Arial"/>
                <w:sz w:val="19"/>
                <w:szCs w:val="19"/>
                <w:vertAlign w:val="superscript"/>
              </w:rPr>
            </w:pPr>
            <w:r w:rsidRPr="00FB2547">
              <w:rPr>
                <w:rFonts w:ascii="Arial" w:hAnsi="Arial" w:cs="Arial"/>
                <w:color w:val="000000"/>
                <w:sz w:val="19"/>
                <w:szCs w:val="19"/>
                <w:lang w:val="es-MX" w:eastAsia="es-MX"/>
              </w:rPr>
              <w:t>Equivalencia de estudios:</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tc>
        <w:tc>
          <w:tcPr>
            <w:tcW w:w="1843" w:type="dxa"/>
            <w:gridSpan w:val="2"/>
            <w:shd w:val="clear" w:color="auto" w:fill="auto"/>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3.00</w:t>
            </w:r>
          </w:p>
        </w:tc>
      </w:tr>
      <w:tr w:rsidR="000F61AB" w:rsidRPr="00FB2547" w:rsidTr="003E624C">
        <w:trPr>
          <w:trHeight w:val="283"/>
        </w:trPr>
        <w:tc>
          <w:tcPr>
            <w:tcW w:w="471" w:type="dxa"/>
            <w:shd w:val="clear" w:color="auto" w:fill="auto"/>
            <w:noWrap/>
          </w:tcPr>
          <w:p w:rsidR="000F61AB" w:rsidRPr="00FB2547" w:rsidRDefault="000F61AB" w:rsidP="003E624C">
            <w:pPr>
              <w:rPr>
                <w:rFonts w:ascii="Arial" w:hAnsi="Arial" w:cs="Arial"/>
                <w:sz w:val="19"/>
                <w:szCs w:val="19"/>
                <w:lang w:val="es-MX"/>
              </w:rPr>
            </w:pPr>
          </w:p>
        </w:tc>
        <w:tc>
          <w:tcPr>
            <w:tcW w:w="336" w:type="dxa"/>
            <w:shd w:val="clear" w:color="auto" w:fill="auto"/>
            <w:noWrap/>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b)</w:t>
            </w:r>
          </w:p>
        </w:tc>
        <w:tc>
          <w:tcPr>
            <w:tcW w:w="4169" w:type="dxa"/>
            <w:shd w:val="clear" w:color="auto" w:fill="auto"/>
          </w:tcPr>
          <w:p w:rsidR="000F61AB" w:rsidRPr="00FB2547" w:rsidRDefault="000F61AB" w:rsidP="003E624C">
            <w:pPr>
              <w:rPr>
                <w:rFonts w:ascii="Arial" w:hAnsi="Arial" w:cs="Arial"/>
                <w:sz w:val="19"/>
                <w:szCs w:val="19"/>
                <w:vertAlign w:val="superscript"/>
              </w:rPr>
            </w:pPr>
            <w:r w:rsidRPr="00FB2547">
              <w:rPr>
                <w:rFonts w:ascii="Arial" w:hAnsi="Arial" w:cs="Arial"/>
                <w:color w:val="000000"/>
                <w:sz w:val="19"/>
                <w:szCs w:val="19"/>
                <w:lang w:val="es-MX" w:eastAsia="es-MX"/>
              </w:rPr>
              <w:t>Portabilidad de estudios:</w:t>
            </w:r>
            <w:r w:rsidRPr="00FB2547">
              <w:rPr>
                <w:rFonts w:ascii="Arial" w:hAnsi="Arial" w:cs="Arial"/>
                <w:spacing w:val="-2"/>
                <w:sz w:val="19"/>
                <w:szCs w:val="19"/>
                <w:vertAlign w:val="superscript"/>
              </w:rPr>
              <w:t xml:space="preserve"> (</w:t>
            </w:r>
            <w:r w:rsidRPr="00FB2547">
              <w:rPr>
                <w:rFonts w:ascii="Arial" w:hAnsi="Arial" w:cs="Arial"/>
                <w:sz w:val="19"/>
                <w:szCs w:val="19"/>
                <w:vertAlign w:val="superscript"/>
              </w:rPr>
              <w:t>Reforma según Decreto No13. PPOE Extra de fecha 31-12-2013.)</w:t>
            </w:r>
          </w:p>
        </w:tc>
        <w:tc>
          <w:tcPr>
            <w:tcW w:w="1843" w:type="dxa"/>
            <w:gridSpan w:val="2"/>
            <w:shd w:val="clear" w:color="auto" w:fill="auto"/>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3.00</w:t>
            </w:r>
          </w:p>
        </w:tc>
      </w:tr>
    </w:tbl>
    <w:p w:rsidR="00287EB5" w:rsidRDefault="00287EB5" w:rsidP="00287EB5">
      <w:pPr>
        <w:jc w:val="both"/>
        <w:rPr>
          <w:rFonts w:ascii="Arial" w:hAnsi="Arial" w:cs="Arial"/>
          <w:sz w:val="19"/>
          <w:szCs w:val="19"/>
          <w:lang w:val="es-ES_tradnl"/>
        </w:rPr>
      </w:pPr>
    </w:p>
    <w:p w:rsidR="00287EB5" w:rsidRDefault="00287EB5" w:rsidP="00287EB5">
      <w:pPr>
        <w:jc w:val="both"/>
        <w:rPr>
          <w:rFonts w:ascii="Arial" w:hAnsi="Arial" w:cs="Arial"/>
          <w:sz w:val="19"/>
          <w:szCs w:val="19"/>
          <w:lang w:val="es-ES_tradnl"/>
        </w:rPr>
      </w:pPr>
      <w:r w:rsidRPr="00C358C2">
        <w:rPr>
          <w:rFonts w:ascii="Arial" w:hAnsi="Arial" w:cs="Arial"/>
          <w:sz w:val="19"/>
          <w:szCs w:val="19"/>
          <w:lang w:val="es-ES_tradnl"/>
        </w:rPr>
        <w:t>Tratándose de las inscripciones y reinscripciones de los alumnos que obtengan al término de sus periodos lectivos promedios de evaluaciones que se ubiquen entre 8 y 10, se sujetarán a los siguientes descuentos:</w:t>
      </w:r>
      <w:r>
        <w:rPr>
          <w:rStyle w:val="Refdenotaalpie"/>
          <w:rFonts w:ascii="Arial" w:hAnsi="Arial" w:cs="Arial"/>
          <w:sz w:val="19"/>
          <w:szCs w:val="19"/>
          <w:lang w:val="es-ES_tradnl"/>
        </w:rPr>
        <w:footnoteReference w:id="1"/>
      </w:r>
    </w:p>
    <w:p w:rsidR="00287EB5" w:rsidRPr="00C358C2" w:rsidRDefault="00287EB5" w:rsidP="00287EB5">
      <w:pPr>
        <w:jc w:val="both"/>
        <w:rPr>
          <w:rFonts w:ascii="Arial" w:hAnsi="Arial" w:cs="Arial"/>
          <w:sz w:val="19"/>
          <w:szCs w:val="19"/>
          <w:lang w:val="es-ES_tradnl"/>
        </w:rPr>
      </w:pPr>
    </w:p>
    <w:tbl>
      <w:tblPr>
        <w:tblW w:w="6677" w:type="dxa"/>
        <w:tblInd w:w="56" w:type="dxa"/>
        <w:tblCellMar>
          <w:left w:w="70" w:type="dxa"/>
          <w:right w:w="70" w:type="dxa"/>
        </w:tblCellMar>
        <w:tblLook w:val="0000" w:firstRow="0" w:lastRow="0" w:firstColumn="0" w:lastColumn="0" w:noHBand="0" w:noVBand="0"/>
      </w:tblPr>
      <w:tblGrid>
        <w:gridCol w:w="3558"/>
        <w:gridCol w:w="3119"/>
      </w:tblGrid>
      <w:tr w:rsidR="00287EB5" w:rsidRPr="00C358C2" w:rsidTr="0031701E">
        <w:trPr>
          <w:trHeight w:val="340"/>
        </w:trPr>
        <w:tc>
          <w:tcPr>
            <w:tcW w:w="3558" w:type="dxa"/>
            <w:shd w:val="clear" w:color="auto" w:fill="auto"/>
            <w:noWrap/>
          </w:tcPr>
          <w:p w:rsidR="00287EB5" w:rsidRPr="00C358C2" w:rsidRDefault="00287EB5" w:rsidP="0031701E">
            <w:pPr>
              <w:jc w:val="center"/>
              <w:rPr>
                <w:rFonts w:ascii="Arial" w:hAnsi="Arial" w:cs="Arial"/>
                <w:b/>
                <w:bCs/>
                <w:sz w:val="19"/>
                <w:szCs w:val="19"/>
                <w:lang w:val="es-ES_tradnl"/>
              </w:rPr>
            </w:pPr>
            <w:r w:rsidRPr="00C358C2">
              <w:rPr>
                <w:rFonts w:ascii="Arial" w:hAnsi="Arial" w:cs="Arial"/>
                <w:b/>
                <w:bCs/>
                <w:sz w:val="19"/>
                <w:szCs w:val="19"/>
                <w:lang w:val="es-ES_tradnl"/>
              </w:rPr>
              <w:t>PROMEDIO</w:t>
            </w:r>
          </w:p>
        </w:tc>
        <w:tc>
          <w:tcPr>
            <w:tcW w:w="3119" w:type="dxa"/>
            <w:shd w:val="clear" w:color="auto" w:fill="auto"/>
          </w:tcPr>
          <w:p w:rsidR="00287EB5" w:rsidRPr="00C358C2" w:rsidRDefault="00287EB5" w:rsidP="0031701E">
            <w:pPr>
              <w:jc w:val="center"/>
              <w:rPr>
                <w:rFonts w:ascii="Arial" w:hAnsi="Arial" w:cs="Arial"/>
                <w:b/>
                <w:bCs/>
                <w:sz w:val="19"/>
                <w:szCs w:val="19"/>
                <w:lang w:val="es-ES_tradnl"/>
              </w:rPr>
            </w:pPr>
            <w:r w:rsidRPr="00C358C2">
              <w:rPr>
                <w:rFonts w:ascii="Arial" w:hAnsi="Arial" w:cs="Arial"/>
                <w:b/>
                <w:bCs/>
                <w:sz w:val="19"/>
                <w:szCs w:val="19"/>
                <w:lang w:val="es-ES_tradnl"/>
              </w:rPr>
              <w:t>DESCUENTO</w:t>
            </w:r>
          </w:p>
        </w:tc>
      </w:tr>
      <w:tr w:rsidR="00287EB5" w:rsidRPr="00C358C2" w:rsidTr="0031701E">
        <w:trPr>
          <w:trHeight w:val="340"/>
        </w:trPr>
        <w:tc>
          <w:tcPr>
            <w:tcW w:w="3558" w:type="dxa"/>
            <w:shd w:val="clear" w:color="auto" w:fill="auto"/>
            <w:noWrap/>
          </w:tcPr>
          <w:p w:rsidR="00287EB5" w:rsidRPr="00C358C2" w:rsidRDefault="00287EB5" w:rsidP="0031701E">
            <w:pPr>
              <w:jc w:val="center"/>
              <w:rPr>
                <w:rFonts w:ascii="Arial" w:hAnsi="Arial" w:cs="Arial"/>
                <w:bCs/>
                <w:sz w:val="19"/>
                <w:szCs w:val="19"/>
                <w:lang w:val="es-ES_tradnl"/>
              </w:rPr>
            </w:pPr>
            <w:r w:rsidRPr="00C358C2">
              <w:rPr>
                <w:rFonts w:ascii="Arial" w:hAnsi="Arial" w:cs="Arial"/>
                <w:bCs/>
                <w:sz w:val="19"/>
                <w:szCs w:val="19"/>
                <w:lang w:val="es-ES_tradnl"/>
              </w:rPr>
              <w:t xml:space="preserve"> De 8.0 a 8.5</w:t>
            </w:r>
          </w:p>
        </w:tc>
        <w:tc>
          <w:tcPr>
            <w:tcW w:w="3119" w:type="dxa"/>
            <w:shd w:val="clear" w:color="auto" w:fill="auto"/>
          </w:tcPr>
          <w:p w:rsidR="00287EB5" w:rsidRPr="00C358C2" w:rsidRDefault="00287EB5" w:rsidP="0031701E">
            <w:pPr>
              <w:jc w:val="center"/>
              <w:rPr>
                <w:rFonts w:ascii="Arial" w:hAnsi="Arial" w:cs="Arial"/>
                <w:bCs/>
                <w:sz w:val="19"/>
                <w:szCs w:val="19"/>
                <w:lang w:val="es-ES_tradnl"/>
              </w:rPr>
            </w:pPr>
            <w:r w:rsidRPr="00C358C2">
              <w:rPr>
                <w:rFonts w:ascii="Arial" w:hAnsi="Arial" w:cs="Arial"/>
                <w:bCs/>
                <w:sz w:val="19"/>
                <w:szCs w:val="19"/>
                <w:lang w:val="es-ES_tradnl"/>
              </w:rPr>
              <w:t>25%</w:t>
            </w:r>
          </w:p>
        </w:tc>
      </w:tr>
      <w:tr w:rsidR="00287EB5" w:rsidRPr="00C358C2" w:rsidTr="0031701E">
        <w:trPr>
          <w:trHeight w:val="340"/>
        </w:trPr>
        <w:tc>
          <w:tcPr>
            <w:tcW w:w="3558" w:type="dxa"/>
            <w:shd w:val="clear" w:color="auto" w:fill="auto"/>
          </w:tcPr>
          <w:p w:rsidR="00287EB5" w:rsidRPr="00C358C2" w:rsidRDefault="00287EB5" w:rsidP="0031701E">
            <w:pPr>
              <w:jc w:val="center"/>
              <w:rPr>
                <w:rFonts w:ascii="Arial" w:hAnsi="Arial" w:cs="Arial"/>
                <w:sz w:val="19"/>
                <w:szCs w:val="19"/>
                <w:lang w:val="es-ES_tradnl"/>
              </w:rPr>
            </w:pPr>
            <w:r w:rsidRPr="00C358C2">
              <w:rPr>
                <w:rFonts w:ascii="Arial" w:hAnsi="Arial" w:cs="Arial"/>
                <w:sz w:val="19"/>
                <w:szCs w:val="19"/>
                <w:lang w:val="es-ES_tradnl"/>
              </w:rPr>
              <w:t xml:space="preserve"> De 8.6 a 9.0</w:t>
            </w:r>
          </w:p>
        </w:tc>
        <w:tc>
          <w:tcPr>
            <w:tcW w:w="3119" w:type="dxa"/>
            <w:shd w:val="clear" w:color="auto" w:fill="auto"/>
          </w:tcPr>
          <w:p w:rsidR="00287EB5" w:rsidRPr="00C358C2" w:rsidRDefault="00287EB5" w:rsidP="0031701E">
            <w:pPr>
              <w:jc w:val="center"/>
              <w:rPr>
                <w:rFonts w:ascii="Arial" w:hAnsi="Arial" w:cs="Arial"/>
                <w:sz w:val="19"/>
                <w:szCs w:val="19"/>
                <w:lang w:val="es-ES_tradnl"/>
              </w:rPr>
            </w:pPr>
            <w:r w:rsidRPr="00C358C2">
              <w:rPr>
                <w:rFonts w:ascii="Arial" w:hAnsi="Arial" w:cs="Arial"/>
                <w:sz w:val="19"/>
                <w:szCs w:val="19"/>
                <w:lang w:val="es-ES_tradnl"/>
              </w:rPr>
              <w:t>50%</w:t>
            </w:r>
          </w:p>
        </w:tc>
      </w:tr>
      <w:tr w:rsidR="00287EB5" w:rsidRPr="00C358C2" w:rsidTr="0031701E">
        <w:trPr>
          <w:trHeight w:val="340"/>
        </w:trPr>
        <w:tc>
          <w:tcPr>
            <w:tcW w:w="3558" w:type="dxa"/>
            <w:shd w:val="clear" w:color="auto" w:fill="auto"/>
          </w:tcPr>
          <w:p w:rsidR="00287EB5" w:rsidRPr="00C358C2" w:rsidRDefault="00287EB5" w:rsidP="0031701E">
            <w:pPr>
              <w:jc w:val="center"/>
              <w:rPr>
                <w:rFonts w:ascii="Arial" w:hAnsi="Arial" w:cs="Arial"/>
                <w:sz w:val="19"/>
                <w:szCs w:val="19"/>
                <w:lang w:val="es-ES_tradnl"/>
              </w:rPr>
            </w:pPr>
            <w:r w:rsidRPr="00C358C2">
              <w:rPr>
                <w:rFonts w:ascii="Arial" w:hAnsi="Arial" w:cs="Arial"/>
                <w:sz w:val="19"/>
                <w:szCs w:val="19"/>
                <w:lang w:val="es-ES_tradnl"/>
              </w:rPr>
              <w:t xml:space="preserve"> De 9.1 a 9.5</w:t>
            </w:r>
          </w:p>
        </w:tc>
        <w:tc>
          <w:tcPr>
            <w:tcW w:w="3119" w:type="dxa"/>
            <w:shd w:val="clear" w:color="auto" w:fill="auto"/>
          </w:tcPr>
          <w:p w:rsidR="00287EB5" w:rsidRPr="00C358C2" w:rsidRDefault="00287EB5" w:rsidP="0031701E">
            <w:pPr>
              <w:jc w:val="center"/>
              <w:rPr>
                <w:rFonts w:ascii="Arial" w:hAnsi="Arial" w:cs="Arial"/>
                <w:sz w:val="19"/>
                <w:szCs w:val="19"/>
                <w:lang w:val="es-ES_tradnl"/>
              </w:rPr>
            </w:pPr>
            <w:r w:rsidRPr="00C358C2">
              <w:rPr>
                <w:rFonts w:ascii="Arial" w:hAnsi="Arial" w:cs="Arial"/>
                <w:sz w:val="19"/>
                <w:szCs w:val="19"/>
                <w:lang w:val="es-ES_tradnl"/>
              </w:rPr>
              <w:t>75%</w:t>
            </w:r>
          </w:p>
        </w:tc>
      </w:tr>
      <w:tr w:rsidR="00287EB5" w:rsidRPr="00C358C2" w:rsidTr="0031701E">
        <w:trPr>
          <w:trHeight w:val="170"/>
        </w:trPr>
        <w:tc>
          <w:tcPr>
            <w:tcW w:w="3558" w:type="dxa"/>
            <w:shd w:val="clear" w:color="auto" w:fill="auto"/>
          </w:tcPr>
          <w:p w:rsidR="00287EB5" w:rsidRPr="00C358C2" w:rsidRDefault="00287EB5" w:rsidP="0031701E">
            <w:pPr>
              <w:jc w:val="center"/>
              <w:rPr>
                <w:rFonts w:ascii="Arial" w:hAnsi="Arial" w:cs="Arial"/>
                <w:sz w:val="19"/>
                <w:szCs w:val="19"/>
                <w:lang w:val="es-ES_tradnl"/>
              </w:rPr>
            </w:pPr>
            <w:r w:rsidRPr="00C358C2">
              <w:rPr>
                <w:rFonts w:ascii="Arial" w:hAnsi="Arial" w:cs="Arial"/>
                <w:sz w:val="19"/>
                <w:szCs w:val="19"/>
                <w:lang w:val="es-ES_tradnl"/>
              </w:rPr>
              <w:t>De 9.6 a 10</w:t>
            </w:r>
          </w:p>
        </w:tc>
        <w:tc>
          <w:tcPr>
            <w:tcW w:w="3119" w:type="dxa"/>
            <w:shd w:val="clear" w:color="auto" w:fill="auto"/>
          </w:tcPr>
          <w:p w:rsidR="00287EB5" w:rsidRPr="00C358C2" w:rsidRDefault="00287EB5" w:rsidP="0031701E">
            <w:pPr>
              <w:jc w:val="center"/>
              <w:rPr>
                <w:rFonts w:ascii="Arial" w:hAnsi="Arial" w:cs="Arial"/>
                <w:sz w:val="19"/>
                <w:szCs w:val="19"/>
                <w:lang w:val="es-ES_tradnl"/>
              </w:rPr>
            </w:pPr>
            <w:r w:rsidRPr="00C358C2">
              <w:rPr>
                <w:rFonts w:ascii="Arial" w:hAnsi="Arial" w:cs="Arial"/>
                <w:sz w:val="19"/>
                <w:szCs w:val="19"/>
                <w:lang w:val="es-ES_tradnl"/>
              </w:rPr>
              <w:t>100%</w:t>
            </w:r>
          </w:p>
        </w:tc>
      </w:tr>
    </w:tbl>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jc w:val="both"/>
        <w:rPr>
          <w:rFonts w:ascii="Arial" w:hAnsi="Arial" w:cs="Arial"/>
          <w:sz w:val="19"/>
          <w:szCs w:val="19"/>
          <w:vertAlign w:val="superscript"/>
        </w:rPr>
      </w:pPr>
      <w:r w:rsidRPr="00FB2547">
        <w:rPr>
          <w:rFonts w:ascii="Arial" w:hAnsi="Arial" w:cs="Arial"/>
          <w:color w:val="000000"/>
          <w:sz w:val="19"/>
          <w:szCs w:val="19"/>
          <w:lang w:val="es-MX" w:eastAsia="es-MX"/>
        </w:rPr>
        <w:t xml:space="preserve">El Colegio de Bachilleres del Estado de Oaxaca podrá realizar convenios de colaboración para impartir el bachillerato en la modalidad de sistema abierto con un descuento del 50% en inscripción y reinscripción, de acuerdo con los Lineamientos que para tal efecto emita. </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p w:rsidR="000F61AB" w:rsidRPr="00FB2547" w:rsidRDefault="000F61AB" w:rsidP="000F61AB">
      <w:pPr>
        <w:jc w:val="both"/>
        <w:rPr>
          <w:rFonts w:ascii="Arial" w:hAnsi="Arial" w:cs="Arial"/>
          <w:color w:val="000000"/>
          <w:sz w:val="19"/>
          <w:szCs w:val="19"/>
          <w:lang w:val="es-MX" w:eastAsia="es-MX"/>
        </w:rPr>
      </w:pPr>
    </w:p>
    <w:p w:rsidR="000F61AB" w:rsidRPr="00FB2547" w:rsidRDefault="000F61AB" w:rsidP="000F61AB">
      <w:pPr>
        <w:jc w:val="both"/>
        <w:rPr>
          <w:rFonts w:ascii="Arial" w:hAnsi="Arial" w:cs="Arial"/>
          <w:sz w:val="19"/>
          <w:szCs w:val="19"/>
          <w:vertAlign w:val="superscript"/>
        </w:rPr>
      </w:pPr>
      <w:r w:rsidRPr="00FB2547">
        <w:rPr>
          <w:rFonts w:ascii="Arial" w:hAnsi="Arial" w:cs="Arial"/>
          <w:color w:val="000000"/>
          <w:sz w:val="19"/>
          <w:szCs w:val="19"/>
          <w:lang w:val="es-MX" w:eastAsia="es-MX"/>
        </w:rPr>
        <w:t xml:space="preserve">Tratándose de estudiantes que acrediten una situación de vulnerabilidad económica, se les otorgará un 50% de descuento en cuotas de inscripción y reinscripción de acuerdo con los lineamientos que para tal efecto emita el Colegio de Bachilleres del Estado de Oaxaca. </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p w:rsidR="000F61AB" w:rsidRPr="00FB2547" w:rsidRDefault="000F61AB" w:rsidP="000F61AB">
      <w:pPr>
        <w:jc w:val="both"/>
        <w:rPr>
          <w:rFonts w:ascii="Arial" w:hAnsi="Arial" w:cs="Arial"/>
          <w:color w:val="000000"/>
          <w:sz w:val="19"/>
          <w:szCs w:val="19"/>
          <w:lang w:val="es-MX" w:eastAsia="es-MX"/>
        </w:rPr>
      </w:pPr>
    </w:p>
    <w:p w:rsidR="000F61AB" w:rsidRPr="00FB2547" w:rsidRDefault="000F61AB" w:rsidP="000F61AB">
      <w:pPr>
        <w:rPr>
          <w:rFonts w:ascii="Arial" w:hAnsi="Arial" w:cs="Arial"/>
          <w:sz w:val="19"/>
          <w:szCs w:val="19"/>
          <w:vertAlign w:val="superscript"/>
        </w:rPr>
      </w:pPr>
      <w:r w:rsidRPr="00FB2547">
        <w:rPr>
          <w:rFonts w:ascii="Arial" w:hAnsi="Arial" w:cs="Arial"/>
          <w:color w:val="000000"/>
          <w:sz w:val="19"/>
          <w:szCs w:val="19"/>
          <w:lang w:val="es-MX" w:eastAsia="es-MX"/>
        </w:rPr>
        <w:t xml:space="preserve">Los beneficios antes señalados no podrán ser acumulables. </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p w:rsidR="000F61AB" w:rsidRPr="00FB2547" w:rsidRDefault="000F61AB" w:rsidP="000F61AB">
      <w:pPr>
        <w:rPr>
          <w:rFonts w:ascii="Arial" w:hAnsi="Arial" w:cs="Arial"/>
          <w:sz w:val="19"/>
          <w:szCs w:val="19"/>
        </w:rPr>
      </w:pPr>
    </w:p>
    <w:p w:rsidR="000F61AB" w:rsidRPr="00B64A3B" w:rsidRDefault="000F61AB" w:rsidP="000F61AB">
      <w:pPr>
        <w:pStyle w:val="Textosinformato"/>
        <w:tabs>
          <w:tab w:val="right" w:leader="dot" w:pos="8828"/>
        </w:tabs>
        <w:jc w:val="center"/>
        <w:rPr>
          <w:rFonts w:ascii="Arial" w:hAnsi="Arial" w:cs="Arial"/>
          <w:b/>
          <w:i/>
          <w:sz w:val="19"/>
          <w:szCs w:val="19"/>
        </w:rPr>
      </w:pPr>
      <w:r w:rsidRPr="00B64A3B">
        <w:rPr>
          <w:rFonts w:ascii="Arial" w:hAnsi="Arial" w:cs="Arial"/>
          <w:b/>
          <w:i/>
          <w:sz w:val="19"/>
          <w:szCs w:val="19"/>
        </w:rPr>
        <w:t>Capítulo Décimo Octavo</w:t>
      </w:r>
    </w:p>
    <w:p w:rsidR="000F61AB" w:rsidRPr="00B64A3B" w:rsidRDefault="000F61AB" w:rsidP="000F61AB">
      <w:pPr>
        <w:pStyle w:val="Textosinformato"/>
        <w:tabs>
          <w:tab w:val="right" w:leader="dot" w:pos="8828"/>
        </w:tabs>
        <w:jc w:val="center"/>
        <w:rPr>
          <w:rFonts w:ascii="Arial" w:hAnsi="Arial" w:cs="Arial"/>
          <w:b/>
          <w:i/>
          <w:sz w:val="19"/>
          <w:szCs w:val="19"/>
        </w:rPr>
      </w:pPr>
      <w:r w:rsidRPr="00B64A3B">
        <w:rPr>
          <w:rFonts w:ascii="Arial" w:hAnsi="Arial" w:cs="Arial"/>
          <w:b/>
          <w:i/>
          <w:sz w:val="19"/>
          <w:szCs w:val="19"/>
        </w:rPr>
        <w:lastRenderedPageBreak/>
        <w:t>Por los Servicios que presta el Colegio de Estudios Científicos y Tecnológicos del Estado de Oaxaca</w:t>
      </w:r>
    </w:p>
    <w:p w:rsidR="000F61AB" w:rsidRPr="00FB47F9" w:rsidRDefault="000F61AB" w:rsidP="000F61AB">
      <w:pPr>
        <w:pStyle w:val="Textosinformato"/>
        <w:tabs>
          <w:tab w:val="right" w:leader="dot" w:pos="8828"/>
        </w:tabs>
        <w:jc w:val="center"/>
        <w:rPr>
          <w:rFonts w:ascii="Arial" w:hAnsi="Arial" w:cs="Arial"/>
          <w:b/>
          <w:i/>
          <w:sz w:val="19"/>
          <w:szCs w:val="19"/>
        </w:rPr>
      </w:pPr>
      <w:r w:rsidRPr="00B64A3B">
        <w:rPr>
          <w:rFonts w:ascii="Arial" w:hAnsi="Arial" w:cs="Arial"/>
          <w:i/>
          <w:sz w:val="19"/>
          <w:szCs w:val="19"/>
          <w:vertAlign w:val="superscript"/>
        </w:rPr>
        <w:t xml:space="preserve">(Adición según Decreto </w:t>
      </w:r>
      <w:r>
        <w:rPr>
          <w:rFonts w:ascii="Arial" w:hAnsi="Arial" w:cs="Arial"/>
          <w:bCs/>
          <w:i/>
          <w:spacing w:val="-3"/>
          <w:sz w:val="19"/>
          <w:szCs w:val="19"/>
          <w:vertAlign w:val="superscript"/>
        </w:rPr>
        <w:t>Núm. 1669</w:t>
      </w:r>
      <w:r w:rsidRPr="00B64A3B">
        <w:rPr>
          <w:rFonts w:ascii="Arial" w:hAnsi="Arial" w:cs="Arial"/>
          <w:bCs/>
          <w:i/>
          <w:spacing w:val="-3"/>
          <w:sz w:val="19"/>
          <w:szCs w:val="19"/>
          <w:vertAlign w:val="superscript"/>
        </w:rPr>
        <w:t>. PPOE</w:t>
      </w:r>
      <w:r>
        <w:rPr>
          <w:rFonts w:ascii="Arial" w:hAnsi="Arial" w:cs="Arial"/>
          <w:bCs/>
          <w:i/>
          <w:spacing w:val="-3"/>
          <w:sz w:val="19"/>
          <w:szCs w:val="19"/>
          <w:vertAlign w:val="superscript"/>
        </w:rPr>
        <w:t xml:space="preserve"> Extra</w:t>
      </w:r>
      <w:r w:rsidRPr="00B64A3B">
        <w:rPr>
          <w:rFonts w:ascii="Arial" w:hAnsi="Arial" w:cs="Arial"/>
          <w:bCs/>
          <w:i/>
          <w:spacing w:val="-3"/>
          <w:sz w:val="19"/>
          <w:szCs w:val="19"/>
          <w:vertAlign w:val="superscript"/>
        </w:rPr>
        <w:t xml:space="preserve"> de fecha </w:t>
      </w:r>
      <w:r>
        <w:rPr>
          <w:rFonts w:ascii="Arial" w:hAnsi="Arial" w:cs="Arial"/>
          <w:bCs/>
          <w:i/>
          <w:spacing w:val="-3"/>
          <w:sz w:val="19"/>
          <w:szCs w:val="19"/>
          <w:vertAlign w:val="superscript"/>
        </w:rPr>
        <w:t>31-</w:t>
      </w:r>
      <w:r w:rsidRPr="00B64A3B">
        <w:rPr>
          <w:rFonts w:ascii="Arial" w:hAnsi="Arial" w:cs="Arial"/>
          <w:bCs/>
          <w:i/>
          <w:spacing w:val="-3"/>
          <w:sz w:val="19"/>
          <w:szCs w:val="19"/>
          <w:vertAlign w:val="superscript"/>
        </w:rPr>
        <w:t>12-2015</w:t>
      </w:r>
      <w:r w:rsidRPr="00B64A3B">
        <w:rPr>
          <w:rFonts w:ascii="Arial" w:hAnsi="Arial" w:cs="Arial"/>
          <w:i/>
          <w:sz w:val="19"/>
          <w:szCs w:val="19"/>
          <w:vertAlign w:val="superscript"/>
        </w:rPr>
        <w:t>)</w:t>
      </w:r>
    </w:p>
    <w:p w:rsidR="000F61AB" w:rsidRPr="00FB2547" w:rsidRDefault="000F61AB" w:rsidP="000F61AB">
      <w:pPr>
        <w:pStyle w:val="Textosinformato"/>
        <w:tabs>
          <w:tab w:val="right" w:leader="dot" w:pos="8828"/>
        </w:tabs>
        <w:jc w:val="center"/>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rPr>
      </w:pPr>
      <w:r w:rsidRPr="00FB2547">
        <w:rPr>
          <w:rFonts w:ascii="Arial" w:hAnsi="Arial" w:cs="Arial"/>
          <w:b/>
          <w:sz w:val="19"/>
          <w:szCs w:val="19"/>
        </w:rPr>
        <w:t>Artículo 96.</w:t>
      </w:r>
      <w:r w:rsidRPr="00FB2547">
        <w:rPr>
          <w:rFonts w:ascii="Arial" w:hAnsi="Arial" w:cs="Arial"/>
          <w:sz w:val="19"/>
          <w:szCs w:val="19"/>
        </w:rPr>
        <w:t xml:space="preserve"> Los contribuyentes que reciban servicios en materia educativa a cargo del Colegio de Estudios Científicos y Tecnológicos del Estado de Oaxaca, se causarán y pagarán los derechos de la siguiente forma:</w:t>
      </w:r>
    </w:p>
    <w:p w:rsidR="000F61AB" w:rsidRPr="00FB2547" w:rsidRDefault="000F61AB" w:rsidP="000F61AB">
      <w:pPr>
        <w:pStyle w:val="Textosinformato"/>
        <w:tabs>
          <w:tab w:val="right" w:leader="dot" w:pos="8828"/>
        </w:tabs>
        <w:jc w:val="center"/>
        <w:rPr>
          <w:rFonts w:ascii="Arial" w:hAnsi="Arial" w:cs="Arial"/>
          <w:sz w:val="19"/>
          <w:szCs w:val="19"/>
        </w:rPr>
      </w:pPr>
    </w:p>
    <w:tbl>
      <w:tblPr>
        <w:tblW w:w="6820" w:type="dxa"/>
        <w:tblInd w:w="55" w:type="dxa"/>
        <w:tblCellMar>
          <w:left w:w="70" w:type="dxa"/>
          <w:right w:w="70" w:type="dxa"/>
        </w:tblCellMar>
        <w:tblLook w:val="0000" w:firstRow="0" w:lastRow="0" w:firstColumn="0" w:lastColumn="0" w:noHBand="0" w:noVBand="0"/>
      </w:tblPr>
      <w:tblGrid>
        <w:gridCol w:w="434"/>
        <w:gridCol w:w="397"/>
        <w:gridCol w:w="4146"/>
        <w:gridCol w:w="1701"/>
        <w:gridCol w:w="142"/>
      </w:tblGrid>
      <w:tr w:rsidR="000F61AB" w:rsidRPr="00FB2547" w:rsidTr="003E624C">
        <w:trPr>
          <w:trHeight w:val="567"/>
        </w:trPr>
        <w:tc>
          <w:tcPr>
            <w:tcW w:w="434" w:type="dxa"/>
            <w:shd w:val="clear" w:color="auto" w:fill="auto"/>
            <w:noWrap/>
          </w:tcPr>
          <w:p w:rsidR="000F61AB" w:rsidRPr="00FB2547" w:rsidRDefault="000F61AB" w:rsidP="003E624C">
            <w:pPr>
              <w:rPr>
                <w:rFonts w:ascii="Arial" w:hAnsi="Arial" w:cs="Arial"/>
                <w:b/>
                <w:bCs/>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p>
        </w:tc>
        <w:tc>
          <w:tcPr>
            <w:tcW w:w="4146" w:type="dxa"/>
            <w:shd w:val="clear" w:color="auto" w:fill="auto"/>
          </w:tcPr>
          <w:p w:rsidR="000F61AB" w:rsidRPr="00FB2547" w:rsidRDefault="000F61AB" w:rsidP="003E624C">
            <w:pPr>
              <w:jc w:val="both"/>
              <w:rPr>
                <w:rFonts w:ascii="Arial" w:hAnsi="Arial" w:cs="Arial"/>
                <w:b/>
                <w:bCs/>
                <w:sz w:val="19"/>
                <w:szCs w:val="19"/>
                <w:lang w:val="es-MX"/>
              </w:rPr>
            </w:pP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Número de salarios mínimos</w:t>
            </w:r>
          </w:p>
        </w:tc>
      </w:tr>
      <w:tr w:rsidR="000F61AB" w:rsidRPr="00FB2547" w:rsidTr="003E624C">
        <w:trPr>
          <w:trHeight w:val="340"/>
        </w:trPr>
        <w:tc>
          <w:tcPr>
            <w:tcW w:w="434"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397" w:type="dxa"/>
            <w:shd w:val="clear" w:color="auto" w:fill="auto"/>
            <w:noWrap/>
          </w:tcPr>
          <w:p w:rsidR="000F61AB" w:rsidRPr="00FB2547" w:rsidRDefault="000F61AB" w:rsidP="003E624C">
            <w:pPr>
              <w:rPr>
                <w:rFonts w:ascii="Arial" w:hAnsi="Arial" w:cs="Arial"/>
                <w:sz w:val="19"/>
                <w:szCs w:val="19"/>
                <w:lang w:val="es-MX"/>
              </w:rPr>
            </w:pPr>
          </w:p>
        </w:tc>
        <w:tc>
          <w:tcPr>
            <w:tcW w:w="414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Ficha de selección:</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1.65</w:t>
            </w:r>
          </w:p>
        </w:tc>
      </w:tr>
      <w:tr w:rsidR="000F61AB" w:rsidRPr="00FB2547" w:rsidTr="003E624C">
        <w:trPr>
          <w:trHeight w:val="340"/>
        </w:trPr>
        <w:tc>
          <w:tcPr>
            <w:tcW w:w="434"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w:t>
            </w:r>
          </w:p>
        </w:tc>
        <w:tc>
          <w:tcPr>
            <w:tcW w:w="397" w:type="dxa"/>
            <w:shd w:val="clear" w:color="auto" w:fill="auto"/>
            <w:noWrap/>
          </w:tcPr>
          <w:p w:rsidR="000F61AB" w:rsidRPr="00FB2547" w:rsidRDefault="000F61AB" w:rsidP="003E624C">
            <w:pPr>
              <w:rPr>
                <w:rFonts w:ascii="Arial" w:hAnsi="Arial" w:cs="Arial"/>
                <w:sz w:val="19"/>
                <w:szCs w:val="19"/>
                <w:lang w:val="es-MX"/>
              </w:rPr>
            </w:pPr>
          </w:p>
        </w:tc>
        <w:tc>
          <w:tcPr>
            <w:tcW w:w="414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Curso de Inducción:</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3.30</w:t>
            </w:r>
          </w:p>
        </w:tc>
      </w:tr>
      <w:tr w:rsidR="000F61AB" w:rsidRPr="00FB2547" w:rsidTr="003E624C">
        <w:trPr>
          <w:trHeight w:val="340"/>
        </w:trPr>
        <w:tc>
          <w:tcPr>
            <w:tcW w:w="434"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III</w:t>
            </w:r>
          </w:p>
        </w:tc>
        <w:tc>
          <w:tcPr>
            <w:tcW w:w="397" w:type="dxa"/>
            <w:shd w:val="clear" w:color="auto" w:fill="auto"/>
            <w:noWrap/>
          </w:tcPr>
          <w:p w:rsidR="000F61AB" w:rsidRPr="00FB2547" w:rsidRDefault="000F61AB" w:rsidP="003E624C">
            <w:pPr>
              <w:rPr>
                <w:rFonts w:ascii="Arial" w:hAnsi="Arial" w:cs="Arial"/>
                <w:sz w:val="19"/>
                <w:szCs w:val="19"/>
                <w:lang w:val="es-MX"/>
              </w:rPr>
            </w:pPr>
          </w:p>
        </w:tc>
        <w:tc>
          <w:tcPr>
            <w:tcW w:w="414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 xml:space="preserve"> Inscripción:</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9.90</w:t>
            </w:r>
          </w:p>
        </w:tc>
      </w:tr>
      <w:tr w:rsidR="000F61AB" w:rsidRPr="00FB2547" w:rsidTr="003E624C">
        <w:trPr>
          <w:trHeight w:val="340"/>
        </w:trPr>
        <w:tc>
          <w:tcPr>
            <w:tcW w:w="434"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IV</w:t>
            </w:r>
          </w:p>
        </w:tc>
        <w:tc>
          <w:tcPr>
            <w:tcW w:w="397" w:type="dxa"/>
            <w:shd w:val="clear" w:color="auto" w:fill="auto"/>
            <w:noWrap/>
          </w:tcPr>
          <w:p w:rsidR="000F61AB" w:rsidRPr="00FB2547" w:rsidRDefault="000F61AB" w:rsidP="003E624C">
            <w:pPr>
              <w:rPr>
                <w:rFonts w:ascii="Arial" w:hAnsi="Arial" w:cs="Arial"/>
                <w:sz w:val="19"/>
                <w:szCs w:val="19"/>
                <w:lang w:val="es-MX"/>
              </w:rPr>
            </w:pPr>
          </w:p>
        </w:tc>
        <w:tc>
          <w:tcPr>
            <w:tcW w:w="414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Reinscripción:</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9.90</w:t>
            </w:r>
          </w:p>
        </w:tc>
      </w:tr>
      <w:tr w:rsidR="000F61AB" w:rsidRPr="00FB2547" w:rsidTr="003E624C">
        <w:trPr>
          <w:trHeight w:val="340"/>
        </w:trPr>
        <w:tc>
          <w:tcPr>
            <w:tcW w:w="434"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V</w:t>
            </w:r>
          </w:p>
        </w:tc>
        <w:tc>
          <w:tcPr>
            <w:tcW w:w="397" w:type="dxa"/>
            <w:shd w:val="clear" w:color="auto" w:fill="auto"/>
            <w:noWrap/>
          </w:tcPr>
          <w:p w:rsidR="000F61AB" w:rsidRPr="00FB2547" w:rsidRDefault="000F61AB" w:rsidP="003E624C">
            <w:pPr>
              <w:rPr>
                <w:rFonts w:ascii="Arial" w:hAnsi="Arial" w:cs="Arial"/>
                <w:sz w:val="19"/>
                <w:szCs w:val="19"/>
                <w:lang w:val="es-MX"/>
              </w:rPr>
            </w:pPr>
          </w:p>
        </w:tc>
        <w:tc>
          <w:tcPr>
            <w:tcW w:w="414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Revisión de examen de titulación:</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0.82</w:t>
            </w:r>
          </w:p>
        </w:tc>
      </w:tr>
      <w:tr w:rsidR="000F61AB" w:rsidRPr="00FB2547" w:rsidTr="003E624C">
        <w:trPr>
          <w:trHeight w:val="340"/>
        </w:trPr>
        <w:tc>
          <w:tcPr>
            <w:tcW w:w="434"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VI</w:t>
            </w:r>
          </w:p>
        </w:tc>
        <w:tc>
          <w:tcPr>
            <w:tcW w:w="397" w:type="dxa"/>
            <w:shd w:val="clear" w:color="auto" w:fill="auto"/>
            <w:noWrap/>
          </w:tcPr>
          <w:p w:rsidR="000F61AB" w:rsidRPr="00FB2547" w:rsidRDefault="000F61AB" w:rsidP="003E624C">
            <w:pPr>
              <w:rPr>
                <w:rFonts w:ascii="Arial" w:hAnsi="Arial" w:cs="Arial"/>
                <w:sz w:val="19"/>
                <w:szCs w:val="19"/>
                <w:lang w:val="es-MX"/>
              </w:rPr>
            </w:pPr>
          </w:p>
        </w:tc>
        <w:tc>
          <w:tcPr>
            <w:tcW w:w="414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Reposición de credencial:</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1.65</w:t>
            </w:r>
          </w:p>
        </w:tc>
      </w:tr>
      <w:tr w:rsidR="000F61AB" w:rsidRPr="00FB2547" w:rsidTr="003E624C">
        <w:trPr>
          <w:trHeight w:val="340"/>
        </w:trPr>
        <w:tc>
          <w:tcPr>
            <w:tcW w:w="434"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VII</w:t>
            </w:r>
          </w:p>
        </w:tc>
        <w:tc>
          <w:tcPr>
            <w:tcW w:w="397" w:type="dxa"/>
            <w:shd w:val="clear" w:color="auto" w:fill="auto"/>
            <w:noWrap/>
          </w:tcPr>
          <w:p w:rsidR="000F61AB" w:rsidRPr="00FB2547" w:rsidRDefault="000F61AB" w:rsidP="003E624C">
            <w:pPr>
              <w:rPr>
                <w:rFonts w:ascii="Arial" w:hAnsi="Arial" w:cs="Arial"/>
                <w:sz w:val="19"/>
                <w:szCs w:val="19"/>
                <w:lang w:val="es-MX"/>
              </w:rPr>
            </w:pPr>
          </w:p>
        </w:tc>
        <w:tc>
          <w:tcPr>
            <w:tcW w:w="414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Duplicado de certificado total:</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6.05</w:t>
            </w:r>
          </w:p>
        </w:tc>
      </w:tr>
      <w:tr w:rsidR="000F61AB" w:rsidRPr="00FB2547" w:rsidTr="003E624C">
        <w:trPr>
          <w:gridAfter w:val="1"/>
          <w:wAfter w:w="142" w:type="dxa"/>
          <w:trHeight w:val="340"/>
        </w:trPr>
        <w:tc>
          <w:tcPr>
            <w:tcW w:w="831" w:type="dxa"/>
            <w:gridSpan w:val="2"/>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VIII</w:t>
            </w:r>
          </w:p>
        </w:tc>
        <w:tc>
          <w:tcPr>
            <w:tcW w:w="414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Certificado parcial de estudios:</w:t>
            </w:r>
          </w:p>
        </w:tc>
        <w:tc>
          <w:tcPr>
            <w:tcW w:w="1701" w:type="dxa"/>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3.30</w:t>
            </w:r>
          </w:p>
        </w:tc>
      </w:tr>
      <w:tr w:rsidR="000F61AB" w:rsidRPr="00FB2547" w:rsidTr="003E624C">
        <w:trPr>
          <w:trHeight w:val="340"/>
        </w:trPr>
        <w:tc>
          <w:tcPr>
            <w:tcW w:w="434"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IX</w:t>
            </w:r>
          </w:p>
        </w:tc>
        <w:tc>
          <w:tcPr>
            <w:tcW w:w="397" w:type="dxa"/>
            <w:shd w:val="clear" w:color="auto" w:fill="auto"/>
            <w:noWrap/>
          </w:tcPr>
          <w:p w:rsidR="000F61AB" w:rsidRPr="00FB2547" w:rsidRDefault="000F61AB" w:rsidP="003E624C">
            <w:pPr>
              <w:rPr>
                <w:rFonts w:ascii="Arial" w:hAnsi="Arial" w:cs="Arial"/>
                <w:sz w:val="19"/>
                <w:szCs w:val="19"/>
                <w:lang w:val="es-MX"/>
              </w:rPr>
            </w:pPr>
          </w:p>
        </w:tc>
        <w:tc>
          <w:tcPr>
            <w:tcW w:w="414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Baja definitiva:</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3.30</w:t>
            </w:r>
          </w:p>
        </w:tc>
      </w:tr>
      <w:tr w:rsidR="000F61AB" w:rsidRPr="00FB2547" w:rsidTr="003E624C">
        <w:trPr>
          <w:trHeight w:val="340"/>
        </w:trPr>
        <w:tc>
          <w:tcPr>
            <w:tcW w:w="434"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X</w:t>
            </w:r>
          </w:p>
        </w:tc>
        <w:tc>
          <w:tcPr>
            <w:tcW w:w="397" w:type="dxa"/>
            <w:shd w:val="clear" w:color="auto" w:fill="auto"/>
            <w:noWrap/>
          </w:tcPr>
          <w:p w:rsidR="000F61AB" w:rsidRPr="00FB2547" w:rsidRDefault="000F61AB" w:rsidP="003E624C">
            <w:pPr>
              <w:rPr>
                <w:rFonts w:ascii="Arial" w:hAnsi="Arial" w:cs="Arial"/>
                <w:sz w:val="19"/>
                <w:szCs w:val="19"/>
                <w:lang w:val="es-MX"/>
              </w:rPr>
            </w:pPr>
          </w:p>
        </w:tc>
        <w:tc>
          <w:tcPr>
            <w:tcW w:w="414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Baja temporal:</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1.65</w:t>
            </w:r>
          </w:p>
        </w:tc>
      </w:tr>
      <w:tr w:rsidR="000F61AB" w:rsidRPr="00FB2547" w:rsidTr="003E624C">
        <w:trPr>
          <w:trHeight w:val="567"/>
        </w:trPr>
        <w:tc>
          <w:tcPr>
            <w:tcW w:w="434"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XI</w:t>
            </w:r>
          </w:p>
        </w:tc>
        <w:tc>
          <w:tcPr>
            <w:tcW w:w="397" w:type="dxa"/>
            <w:shd w:val="clear" w:color="auto" w:fill="auto"/>
            <w:noWrap/>
          </w:tcPr>
          <w:p w:rsidR="000F61AB" w:rsidRPr="00FB2547" w:rsidRDefault="000F61AB" w:rsidP="003E624C">
            <w:pPr>
              <w:rPr>
                <w:rFonts w:ascii="Arial" w:hAnsi="Arial" w:cs="Arial"/>
                <w:sz w:val="19"/>
                <w:szCs w:val="19"/>
                <w:lang w:val="es-MX"/>
              </w:rPr>
            </w:pPr>
          </w:p>
        </w:tc>
        <w:tc>
          <w:tcPr>
            <w:tcW w:w="414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Examen de titulación de Educación Media Superior:</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1.98</w:t>
            </w:r>
          </w:p>
        </w:tc>
      </w:tr>
      <w:tr w:rsidR="000F61AB" w:rsidRPr="00FB2547" w:rsidTr="003E624C">
        <w:trPr>
          <w:trHeight w:val="567"/>
        </w:trPr>
        <w:tc>
          <w:tcPr>
            <w:tcW w:w="434"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XII</w:t>
            </w:r>
          </w:p>
        </w:tc>
        <w:tc>
          <w:tcPr>
            <w:tcW w:w="397" w:type="dxa"/>
            <w:shd w:val="clear" w:color="auto" w:fill="auto"/>
            <w:noWrap/>
          </w:tcPr>
          <w:p w:rsidR="000F61AB" w:rsidRPr="00FB2547" w:rsidRDefault="000F61AB" w:rsidP="003E624C">
            <w:pPr>
              <w:rPr>
                <w:rFonts w:ascii="Arial" w:hAnsi="Arial" w:cs="Arial"/>
                <w:sz w:val="19"/>
                <w:szCs w:val="19"/>
                <w:lang w:val="es-MX"/>
              </w:rPr>
            </w:pPr>
          </w:p>
        </w:tc>
        <w:tc>
          <w:tcPr>
            <w:tcW w:w="4146" w:type="dxa"/>
            <w:shd w:val="clear" w:color="auto" w:fill="auto"/>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Trámite de portabilidad de Estudios de Educación Media Superior:</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1.98</w:t>
            </w:r>
          </w:p>
        </w:tc>
      </w:tr>
      <w:tr w:rsidR="000F61AB" w:rsidRPr="00FB2547" w:rsidTr="003E624C">
        <w:trPr>
          <w:trHeight w:val="340"/>
        </w:trPr>
        <w:tc>
          <w:tcPr>
            <w:tcW w:w="434"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414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 xml:space="preserve">Examen a título de suficiencia </w:t>
            </w:r>
            <w:r w:rsidRPr="00FB2547">
              <w:rPr>
                <w:rFonts w:ascii="Arial" w:hAnsi="Arial" w:cs="Arial"/>
                <w:bCs/>
                <w:sz w:val="19"/>
                <w:szCs w:val="19"/>
                <w:lang w:val="es-MX"/>
              </w:rPr>
              <w:t>por asignatura</w:t>
            </w:r>
            <w:r w:rsidRPr="00FB2547">
              <w:rPr>
                <w:rFonts w:ascii="Arial" w:hAnsi="Arial" w:cs="Arial"/>
                <w:sz w:val="19"/>
                <w:szCs w:val="19"/>
                <w:lang w:val="es-MX"/>
              </w:rPr>
              <w:t xml:space="preserve">: </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1.80</w:t>
            </w:r>
          </w:p>
        </w:tc>
      </w:tr>
      <w:tr w:rsidR="000F61AB" w:rsidRPr="00FB2547" w:rsidTr="003E624C">
        <w:trPr>
          <w:trHeight w:val="340"/>
        </w:trPr>
        <w:tc>
          <w:tcPr>
            <w:tcW w:w="434"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414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Curso de regularización por asignatura:</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1.50</w:t>
            </w:r>
          </w:p>
        </w:tc>
      </w:tr>
      <w:tr w:rsidR="000F61AB" w:rsidRPr="00FB2547" w:rsidTr="003E624C">
        <w:trPr>
          <w:trHeight w:val="340"/>
        </w:trPr>
        <w:tc>
          <w:tcPr>
            <w:tcW w:w="434"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414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Curso intersemestral por asignatura o módulo:</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3.40</w:t>
            </w:r>
          </w:p>
        </w:tc>
      </w:tr>
      <w:tr w:rsidR="000F61AB" w:rsidRPr="00FB2547" w:rsidTr="003E624C">
        <w:trPr>
          <w:trHeight w:val="340"/>
        </w:trPr>
        <w:tc>
          <w:tcPr>
            <w:tcW w:w="434"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w:t>
            </w:r>
          </w:p>
        </w:tc>
        <w:tc>
          <w:tcPr>
            <w:tcW w:w="414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Asignatura o módulo a recursar:</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3.40</w:t>
            </w:r>
          </w:p>
        </w:tc>
      </w:tr>
      <w:tr w:rsidR="000F61AB" w:rsidRPr="00FB2547" w:rsidTr="003E624C">
        <w:trPr>
          <w:trHeight w:val="340"/>
        </w:trPr>
        <w:tc>
          <w:tcPr>
            <w:tcW w:w="434"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w:t>
            </w:r>
          </w:p>
        </w:tc>
        <w:tc>
          <w:tcPr>
            <w:tcW w:w="414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 xml:space="preserve">Expedición de credencial: </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0.65</w:t>
            </w:r>
          </w:p>
        </w:tc>
      </w:tr>
      <w:tr w:rsidR="000F61AB" w:rsidRPr="00FB2547" w:rsidTr="003E624C">
        <w:trPr>
          <w:trHeight w:val="340"/>
        </w:trPr>
        <w:tc>
          <w:tcPr>
            <w:tcW w:w="434"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f)</w:t>
            </w:r>
          </w:p>
        </w:tc>
        <w:tc>
          <w:tcPr>
            <w:tcW w:w="414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Cuota por servicio de internet por semestre:</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0.00</w:t>
            </w:r>
          </w:p>
        </w:tc>
      </w:tr>
      <w:tr w:rsidR="000F61AB" w:rsidRPr="00FB2547" w:rsidTr="003E624C">
        <w:trPr>
          <w:trHeight w:val="340"/>
        </w:trPr>
        <w:tc>
          <w:tcPr>
            <w:tcW w:w="434"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g)</w:t>
            </w:r>
          </w:p>
        </w:tc>
        <w:tc>
          <w:tcPr>
            <w:tcW w:w="414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Reposición de constancia de servicio social:</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0.00</w:t>
            </w:r>
          </w:p>
        </w:tc>
      </w:tr>
      <w:tr w:rsidR="000F61AB" w:rsidRPr="00FB2547" w:rsidTr="003E624C">
        <w:trPr>
          <w:trHeight w:val="567"/>
        </w:trPr>
        <w:tc>
          <w:tcPr>
            <w:tcW w:w="434"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h)</w:t>
            </w:r>
          </w:p>
        </w:tc>
        <w:tc>
          <w:tcPr>
            <w:tcW w:w="414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Código de seguridad para título y cédula profesional</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0.41</w:t>
            </w:r>
          </w:p>
        </w:tc>
      </w:tr>
      <w:tr w:rsidR="000F61AB" w:rsidRPr="00FB2547" w:rsidTr="003E624C">
        <w:trPr>
          <w:gridAfter w:val="1"/>
          <w:wAfter w:w="142" w:type="dxa"/>
          <w:trHeight w:val="567"/>
        </w:trPr>
        <w:tc>
          <w:tcPr>
            <w:tcW w:w="831" w:type="dxa"/>
            <w:gridSpan w:val="2"/>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XIII</w:t>
            </w:r>
          </w:p>
        </w:tc>
        <w:tc>
          <w:tcPr>
            <w:tcW w:w="414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Tratándose de centros de educación media superior a distancia, las tarifas serán:</w:t>
            </w:r>
          </w:p>
        </w:tc>
        <w:tc>
          <w:tcPr>
            <w:tcW w:w="1701" w:type="dxa"/>
            <w:shd w:val="clear" w:color="auto" w:fill="auto"/>
          </w:tcPr>
          <w:p w:rsidR="000F61AB" w:rsidRPr="00FB2547" w:rsidRDefault="000F61AB" w:rsidP="003E624C">
            <w:pPr>
              <w:jc w:val="center"/>
              <w:rPr>
                <w:rFonts w:ascii="Arial" w:hAnsi="Arial" w:cs="Arial"/>
                <w:sz w:val="19"/>
                <w:szCs w:val="19"/>
                <w:lang w:val="es-MX"/>
              </w:rPr>
            </w:pPr>
          </w:p>
        </w:tc>
      </w:tr>
      <w:tr w:rsidR="000F61AB" w:rsidRPr="00FB2547" w:rsidTr="003E624C">
        <w:trPr>
          <w:trHeight w:val="340"/>
        </w:trPr>
        <w:tc>
          <w:tcPr>
            <w:tcW w:w="434"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a)</w:t>
            </w:r>
          </w:p>
        </w:tc>
        <w:tc>
          <w:tcPr>
            <w:tcW w:w="414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Ficha de selección:</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1.21</w:t>
            </w:r>
          </w:p>
        </w:tc>
      </w:tr>
      <w:tr w:rsidR="000F61AB" w:rsidRPr="00FB2547" w:rsidTr="003E624C">
        <w:trPr>
          <w:trHeight w:val="340"/>
        </w:trPr>
        <w:tc>
          <w:tcPr>
            <w:tcW w:w="434"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b)</w:t>
            </w:r>
          </w:p>
        </w:tc>
        <w:tc>
          <w:tcPr>
            <w:tcW w:w="414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Inscripción, 1er. bloque:</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2.75</w:t>
            </w:r>
          </w:p>
        </w:tc>
      </w:tr>
      <w:tr w:rsidR="000F61AB" w:rsidRPr="00FB2547" w:rsidTr="003E624C">
        <w:trPr>
          <w:trHeight w:val="340"/>
        </w:trPr>
        <w:tc>
          <w:tcPr>
            <w:tcW w:w="434"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c)</w:t>
            </w:r>
          </w:p>
        </w:tc>
        <w:tc>
          <w:tcPr>
            <w:tcW w:w="414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Reinscripción, del 2° al 6° bloque:</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3.96</w:t>
            </w:r>
          </w:p>
        </w:tc>
      </w:tr>
      <w:tr w:rsidR="000F61AB" w:rsidRPr="00FB2547" w:rsidTr="003E624C">
        <w:trPr>
          <w:trHeight w:val="340"/>
        </w:trPr>
        <w:tc>
          <w:tcPr>
            <w:tcW w:w="434"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d)</w:t>
            </w:r>
          </w:p>
        </w:tc>
        <w:tc>
          <w:tcPr>
            <w:tcW w:w="414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Guía de estudio, por asignatura:</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0.00</w:t>
            </w:r>
          </w:p>
        </w:tc>
      </w:tr>
      <w:tr w:rsidR="000F61AB" w:rsidRPr="00FB2547" w:rsidTr="003E624C">
        <w:trPr>
          <w:trHeight w:val="340"/>
        </w:trPr>
        <w:tc>
          <w:tcPr>
            <w:tcW w:w="434"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e)</w:t>
            </w:r>
          </w:p>
        </w:tc>
        <w:tc>
          <w:tcPr>
            <w:tcW w:w="414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Examen extraordinario:</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1.37</w:t>
            </w:r>
          </w:p>
        </w:tc>
      </w:tr>
      <w:tr w:rsidR="000F61AB" w:rsidRPr="00FB2547" w:rsidTr="003E624C">
        <w:trPr>
          <w:trHeight w:val="340"/>
        </w:trPr>
        <w:tc>
          <w:tcPr>
            <w:tcW w:w="434"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f)</w:t>
            </w:r>
          </w:p>
        </w:tc>
        <w:tc>
          <w:tcPr>
            <w:tcW w:w="414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Revisión de examen:</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0.55</w:t>
            </w:r>
          </w:p>
        </w:tc>
      </w:tr>
      <w:tr w:rsidR="000F61AB" w:rsidRPr="00FB2547" w:rsidTr="003E624C">
        <w:trPr>
          <w:trHeight w:val="340"/>
        </w:trPr>
        <w:tc>
          <w:tcPr>
            <w:tcW w:w="434"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g)</w:t>
            </w:r>
          </w:p>
        </w:tc>
        <w:tc>
          <w:tcPr>
            <w:tcW w:w="4146" w:type="dxa"/>
            <w:shd w:val="clear" w:color="auto" w:fill="auto"/>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Reposición de credencial:</w:t>
            </w:r>
          </w:p>
        </w:tc>
        <w:tc>
          <w:tcPr>
            <w:tcW w:w="1843" w:type="dxa"/>
            <w:gridSpan w:val="2"/>
            <w:shd w:val="clear" w:color="auto" w:fill="auto"/>
          </w:tcPr>
          <w:p w:rsidR="000F61AB" w:rsidRPr="00FB2547" w:rsidRDefault="000F61AB" w:rsidP="003E624C">
            <w:pPr>
              <w:jc w:val="center"/>
              <w:rPr>
                <w:rFonts w:ascii="Arial" w:hAnsi="Arial" w:cs="Arial"/>
                <w:bCs/>
                <w:sz w:val="19"/>
                <w:szCs w:val="19"/>
                <w:lang w:val="es-MX"/>
              </w:rPr>
            </w:pPr>
            <w:r w:rsidRPr="00FB2547">
              <w:rPr>
                <w:rFonts w:ascii="Arial" w:hAnsi="Arial" w:cs="Arial"/>
                <w:bCs/>
                <w:sz w:val="19"/>
                <w:szCs w:val="19"/>
                <w:lang w:val="es-MX"/>
              </w:rPr>
              <w:t>1.65</w:t>
            </w:r>
          </w:p>
        </w:tc>
      </w:tr>
      <w:tr w:rsidR="000F61AB" w:rsidRPr="00FB2547" w:rsidTr="003E624C">
        <w:trPr>
          <w:trHeight w:val="340"/>
        </w:trPr>
        <w:tc>
          <w:tcPr>
            <w:tcW w:w="434"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h)</w:t>
            </w:r>
          </w:p>
        </w:tc>
        <w:tc>
          <w:tcPr>
            <w:tcW w:w="414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Duplicado de certificado total:</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5.18</w:t>
            </w:r>
          </w:p>
        </w:tc>
      </w:tr>
      <w:tr w:rsidR="000F61AB" w:rsidRPr="00FB2547" w:rsidTr="003E624C">
        <w:trPr>
          <w:trHeight w:val="340"/>
        </w:trPr>
        <w:tc>
          <w:tcPr>
            <w:tcW w:w="434"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i)</w:t>
            </w:r>
          </w:p>
        </w:tc>
        <w:tc>
          <w:tcPr>
            <w:tcW w:w="414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Certificado parcial de estudios:</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2.75</w:t>
            </w:r>
          </w:p>
        </w:tc>
      </w:tr>
      <w:tr w:rsidR="000F61AB" w:rsidRPr="00FB2547" w:rsidTr="003E624C">
        <w:trPr>
          <w:trHeight w:val="340"/>
        </w:trPr>
        <w:tc>
          <w:tcPr>
            <w:tcW w:w="434"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j)</w:t>
            </w:r>
          </w:p>
        </w:tc>
        <w:tc>
          <w:tcPr>
            <w:tcW w:w="414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Examen especial:</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1.65</w:t>
            </w:r>
          </w:p>
        </w:tc>
      </w:tr>
      <w:tr w:rsidR="000F61AB" w:rsidRPr="00FB2547" w:rsidTr="003E624C">
        <w:trPr>
          <w:trHeight w:val="567"/>
        </w:trPr>
        <w:tc>
          <w:tcPr>
            <w:tcW w:w="434"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k)</w:t>
            </w:r>
          </w:p>
        </w:tc>
        <w:tc>
          <w:tcPr>
            <w:tcW w:w="4146" w:type="dxa"/>
            <w:shd w:val="clear" w:color="auto" w:fill="auto"/>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Trámite de portabilidad de estudios de Educación Media Superior:</w:t>
            </w:r>
          </w:p>
        </w:tc>
        <w:tc>
          <w:tcPr>
            <w:tcW w:w="1843" w:type="dxa"/>
            <w:gridSpan w:val="2"/>
            <w:shd w:val="clear" w:color="auto" w:fill="auto"/>
          </w:tcPr>
          <w:p w:rsidR="000F61AB" w:rsidRPr="00FB2547" w:rsidRDefault="000F61AB" w:rsidP="003E624C">
            <w:pPr>
              <w:jc w:val="center"/>
              <w:rPr>
                <w:rFonts w:ascii="Arial" w:hAnsi="Arial" w:cs="Arial"/>
                <w:sz w:val="19"/>
                <w:szCs w:val="19"/>
                <w:lang w:val="es-MX"/>
              </w:rPr>
            </w:pPr>
          </w:p>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1.65</w:t>
            </w:r>
          </w:p>
        </w:tc>
      </w:tr>
      <w:tr w:rsidR="000F61AB" w:rsidRPr="00FB2547" w:rsidTr="003E624C">
        <w:trPr>
          <w:trHeight w:val="340"/>
        </w:trPr>
        <w:tc>
          <w:tcPr>
            <w:tcW w:w="434"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l)</w:t>
            </w:r>
          </w:p>
        </w:tc>
        <w:tc>
          <w:tcPr>
            <w:tcW w:w="4146" w:type="dxa"/>
            <w:shd w:val="clear" w:color="auto" w:fill="auto"/>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Cuota por servicio de internet por semestre:</w:t>
            </w:r>
          </w:p>
        </w:tc>
        <w:tc>
          <w:tcPr>
            <w:tcW w:w="1843" w:type="dxa"/>
            <w:gridSpan w:val="2"/>
            <w:shd w:val="clear" w:color="auto" w:fill="auto"/>
          </w:tcPr>
          <w:p w:rsidR="000F61AB" w:rsidRPr="00FB2547" w:rsidRDefault="000F61AB" w:rsidP="003E624C">
            <w:pPr>
              <w:jc w:val="center"/>
              <w:rPr>
                <w:rFonts w:ascii="Arial" w:hAnsi="Arial" w:cs="Arial"/>
                <w:bCs/>
                <w:sz w:val="19"/>
                <w:szCs w:val="19"/>
                <w:lang w:val="es-MX"/>
              </w:rPr>
            </w:pPr>
            <w:r w:rsidRPr="00FB2547">
              <w:rPr>
                <w:rFonts w:ascii="Arial" w:hAnsi="Arial" w:cs="Arial"/>
                <w:bCs/>
                <w:sz w:val="19"/>
                <w:szCs w:val="19"/>
                <w:lang w:val="es-MX"/>
              </w:rPr>
              <w:t>0.00</w:t>
            </w:r>
          </w:p>
        </w:tc>
      </w:tr>
      <w:tr w:rsidR="000F61AB" w:rsidRPr="00FB2547" w:rsidTr="003E624C">
        <w:trPr>
          <w:trHeight w:val="340"/>
        </w:trPr>
        <w:tc>
          <w:tcPr>
            <w:tcW w:w="434"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m)</w:t>
            </w:r>
          </w:p>
        </w:tc>
        <w:tc>
          <w:tcPr>
            <w:tcW w:w="4146" w:type="dxa"/>
            <w:shd w:val="clear" w:color="auto" w:fill="auto"/>
          </w:tcPr>
          <w:p w:rsidR="000F61AB" w:rsidRPr="00FB2547" w:rsidRDefault="000F61AB" w:rsidP="003E624C">
            <w:pPr>
              <w:jc w:val="both"/>
              <w:rPr>
                <w:rFonts w:ascii="Arial" w:hAnsi="Arial" w:cs="Arial"/>
                <w:bCs/>
                <w:sz w:val="19"/>
                <w:szCs w:val="19"/>
                <w:lang w:val="es-MX"/>
              </w:rPr>
            </w:pPr>
            <w:r w:rsidRPr="00FB2547">
              <w:rPr>
                <w:rFonts w:ascii="Arial" w:hAnsi="Arial" w:cs="Arial"/>
                <w:bCs/>
                <w:sz w:val="19"/>
                <w:szCs w:val="19"/>
                <w:lang w:val="es-MX"/>
              </w:rPr>
              <w:t>Examen a título de suficiencia por asignatura:</w:t>
            </w:r>
          </w:p>
        </w:tc>
        <w:tc>
          <w:tcPr>
            <w:tcW w:w="1843" w:type="dxa"/>
            <w:gridSpan w:val="2"/>
            <w:shd w:val="clear" w:color="auto" w:fill="auto"/>
          </w:tcPr>
          <w:p w:rsidR="000F61AB" w:rsidRPr="00FB2547" w:rsidRDefault="000F61AB" w:rsidP="003E624C">
            <w:pPr>
              <w:jc w:val="center"/>
              <w:rPr>
                <w:rFonts w:ascii="Arial" w:hAnsi="Arial" w:cs="Arial"/>
                <w:bCs/>
                <w:sz w:val="19"/>
                <w:szCs w:val="19"/>
                <w:lang w:val="es-MX"/>
              </w:rPr>
            </w:pPr>
            <w:r w:rsidRPr="00FB2547">
              <w:rPr>
                <w:rFonts w:ascii="Arial" w:hAnsi="Arial" w:cs="Arial"/>
                <w:bCs/>
                <w:sz w:val="19"/>
                <w:szCs w:val="19"/>
                <w:lang w:val="es-MX"/>
              </w:rPr>
              <w:t>1.37</w:t>
            </w:r>
          </w:p>
        </w:tc>
      </w:tr>
      <w:tr w:rsidR="000F61AB" w:rsidRPr="00FB2547" w:rsidTr="003E624C">
        <w:trPr>
          <w:trHeight w:val="340"/>
        </w:trPr>
        <w:tc>
          <w:tcPr>
            <w:tcW w:w="434"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n)</w:t>
            </w:r>
          </w:p>
        </w:tc>
        <w:tc>
          <w:tcPr>
            <w:tcW w:w="4146" w:type="dxa"/>
            <w:shd w:val="clear" w:color="auto" w:fill="auto"/>
          </w:tcPr>
          <w:p w:rsidR="000F61AB" w:rsidRPr="00FB2547" w:rsidRDefault="000F61AB" w:rsidP="003E624C">
            <w:pPr>
              <w:jc w:val="both"/>
              <w:rPr>
                <w:rFonts w:ascii="Arial" w:hAnsi="Arial" w:cs="Arial"/>
                <w:bCs/>
                <w:sz w:val="19"/>
                <w:szCs w:val="19"/>
                <w:lang w:val="es-MX"/>
              </w:rPr>
            </w:pPr>
            <w:r w:rsidRPr="00FB2547">
              <w:rPr>
                <w:rFonts w:ascii="Arial" w:hAnsi="Arial" w:cs="Arial"/>
                <w:sz w:val="19"/>
                <w:szCs w:val="19"/>
                <w:lang w:val="es-MX"/>
              </w:rPr>
              <w:t>Curso de regularización por asignatura:</w:t>
            </w:r>
          </w:p>
        </w:tc>
        <w:tc>
          <w:tcPr>
            <w:tcW w:w="1843" w:type="dxa"/>
            <w:gridSpan w:val="2"/>
            <w:shd w:val="clear" w:color="auto" w:fill="auto"/>
          </w:tcPr>
          <w:p w:rsidR="000F61AB" w:rsidRPr="00FB2547" w:rsidRDefault="000F61AB" w:rsidP="003E624C">
            <w:pPr>
              <w:jc w:val="center"/>
              <w:rPr>
                <w:rFonts w:ascii="Arial" w:hAnsi="Arial" w:cs="Arial"/>
                <w:bCs/>
                <w:sz w:val="19"/>
                <w:szCs w:val="19"/>
                <w:lang w:val="es-MX"/>
              </w:rPr>
            </w:pPr>
            <w:r w:rsidRPr="00FB2547">
              <w:rPr>
                <w:rFonts w:ascii="Arial" w:hAnsi="Arial" w:cs="Arial"/>
                <w:bCs/>
                <w:sz w:val="19"/>
                <w:szCs w:val="19"/>
                <w:lang w:val="es-MX"/>
              </w:rPr>
              <w:t>1.37</w:t>
            </w:r>
          </w:p>
        </w:tc>
      </w:tr>
      <w:tr w:rsidR="000F61AB" w:rsidRPr="00FB2547" w:rsidTr="003E624C">
        <w:trPr>
          <w:trHeight w:val="340"/>
        </w:trPr>
        <w:tc>
          <w:tcPr>
            <w:tcW w:w="434" w:type="dxa"/>
            <w:shd w:val="clear" w:color="auto" w:fill="auto"/>
            <w:noWrap/>
          </w:tcPr>
          <w:p w:rsidR="000F61AB" w:rsidRPr="00FB2547" w:rsidRDefault="000F61AB" w:rsidP="003E624C">
            <w:pPr>
              <w:rPr>
                <w:rFonts w:ascii="Arial" w:hAnsi="Arial" w:cs="Arial"/>
                <w:sz w:val="19"/>
                <w:szCs w:val="19"/>
                <w:lang w:val="es-MX"/>
              </w:rPr>
            </w:pPr>
          </w:p>
        </w:tc>
        <w:tc>
          <w:tcPr>
            <w:tcW w:w="397" w:type="dxa"/>
            <w:shd w:val="clear" w:color="auto" w:fill="auto"/>
            <w:noWrap/>
          </w:tcPr>
          <w:p w:rsidR="000F61AB" w:rsidRPr="00FB2547" w:rsidRDefault="000F61AB" w:rsidP="003E624C">
            <w:pPr>
              <w:rPr>
                <w:rFonts w:ascii="Arial" w:hAnsi="Arial" w:cs="Arial"/>
                <w:sz w:val="19"/>
                <w:szCs w:val="19"/>
                <w:lang w:val="es-MX"/>
              </w:rPr>
            </w:pPr>
            <w:r w:rsidRPr="00FB2547">
              <w:rPr>
                <w:rFonts w:ascii="Arial" w:hAnsi="Arial" w:cs="Arial"/>
                <w:sz w:val="19"/>
                <w:szCs w:val="19"/>
                <w:lang w:val="es-MX"/>
              </w:rPr>
              <w:t>ñ)</w:t>
            </w:r>
          </w:p>
        </w:tc>
        <w:tc>
          <w:tcPr>
            <w:tcW w:w="4146" w:type="dxa"/>
            <w:shd w:val="clear" w:color="auto" w:fill="auto"/>
          </w:tcPr>
          <w:p w:rsidR="000F61AB" w:rsidRPr="00FB2547" w:rsidRDefault="000F61AB" w:rsidP="003E624C">
            <w:pPr>
              <w:jc w:val="both"/>
              <w:rPr>
                <w:rFonts w:ascii="Arial" w:hAnsi="Arial" w:cs="Arial"/>
                <w:sz w:val="19"/>
                <w:szCs w:val="19"/>
                <w:lang w:val="es-MX"/>
              </w:rPr>
            </w:pPr>
            <w:r w:rsidRPr="00FB2547">
              <w:rPr>
                <w:rFonts w:ascii="Arial" w:hAnsi="Arial" w:cs="Arial"/>
                <w:sz w:val="19"/>
                <w:szCs w:val="19"/>
                <w:lang w:val="es-MX"/>
              </w:rPr>
              <w:t>Expedición de credencial</w:t>
            </w:r>
          </w:p>
        </w:tc>
        <w:tc>
          <w:tcPr>
            <w:tcW w:w="1843" w:type="dxa"/>
            <w:gridSpan w:val="2"/>
            <w:shd w:val="clear" w:color="auto" w:fill="auto"/>
          </w:tcPr>
          <w:p w:rsidR="000F61AB" w:rsidRPr="00FB2547" w:rsidRDefault="000F61AB" w:rsidP="003E624C">
            <w:pPr>
              <w:jc w:val="center"/>
              <w:rPr>
                <w:rFonts w:ascii="Arial" w:hAnsi="Arial" w:cs="Arial"/>
                <w:bCs/>
                <w:sz w:val="19"/>
                <w:szCs w:val="19"/>
                <w:lang w:val="es-MX"/>
              </w:rPr>
            </w:pPr>
            <w:r w:rsidRPr="00FB2547">
              <w:rPr>
                <w:rFonts w:ascii="Arial" w:hAnsi="Arial" w:cs="Arial"/>
                <w:bCs/>
                <w:sz w:val="19"/>
                <w:szCs w:val="19"/>
                <w:lang w:val="es-MX"/>
              </w:rPr>
              <w:t>0.65</w:t>
            </w:r>
          </w:p>
        </w:tc>
      </w:tr>
    </w:tbl>
    <w:p w:rsidR="000F61AB" w:rsidRPr="00FB2547" w:rsidRDefault="000F61AB" w:rsidP="000F61AB">
      <w:pPr>
        <w:pStyle w:val="Textosinformato"/>
        <w:tabs>
          <w:tab w:val="right" w:leader="dot" w:pos="8828"/>
        </w:tabs>
        <w:jc w:val="center"/>
        <w:rPr>
          <w:rFonts w:ascii="Arial" w:hAnsi="Arial" w:cs="Arial"/>
          <w:sz w:val="19"/>
          <w:szCs w:val="19"/>
        </w:rPr>
      </w:pPr>
    </w:p>
    <w:p w:rsidR="000F61AB" w:rsidRPr="00FB2547" w:rsidRDefault="000F61AB" w:rsidP="000F61AB">
      <w:pPr>
        <w:pStyle w:val="Textoindependiente3"/>
        <w:rPr>
          <w:rFonts w:ascii="Arial" w:hAnsi="Arial" w:cs="Arial"/>
          <w:sz w:val="19"/>
          <w:szCs w:val="19"/>
          <w:lang w:val="es-MX"/>
        </w:rPr>
      </w:pPr>
      <w:r w:rsidRPr="00FB2547">
        <w:rPr>
          <w:rFonts w:ascii="Arial" w:hAnsi="Arial" w:cs="Arial"/>
          <w:sz w:val="19"/>
          <w:szCs w:val="19"/>
          <w:lang w:val="es-MX"/>
        </w:rPr>
        <w:t>Tratándose de las fracciones III y IV, así como de los incisos b) y c) de la fracción XIII, los alumnos que demuestren al término de sus periodos lectivos promedios de evaluaciones que se ubiquen entre 8 y 10, se aplicarán los siguientes descuentos.</w:t>
      </w:r>
    </w:p>
    <w:p w:rsidR="000F61AB" w:rsidRPr="00FB2547" w:rsidRDefault="000F61AB" w:rsidP="000F61AB">
      <w:pPr>
        <w:pStyle w:val="Textoindependiente3"/>
        <w:rPr>
          <w:rFonts w:ascii="Arial" w:hAnsi="Arial" w:cs="Arial"/>
          <w:sz w:val="19"/>
          <w:szCs w:val="19"/>
          <w:lang w:val="es-MX"/>
        </w:rPr>
      </w:pPr>
    </w:p>
    <w:tbl>
      <w:tblPr>
        <w:tblW w:w="4918" w:type="pct"/>
        <w:tblInd w:w="70" w:type="dxa"/>
        <w:tblCellMar>
          <w:left w:w="70" w:type="dxa"/>
          <w:right w:w="70" w:type="dxa"/>
        </w:tblCellMar>
        <w:tblLook w:val="0000" w:firstRow="0" w:lastRow="0" w:firstColumn="0" w:lastColumn="0" w:noHBand="0" w:noVBand="0"/>
      </w:tblPr>
      <w:tblGrid>
        <w:gridCol w:w="3402"/>
        <w:gridCol w:w="3261"/>
      </w:tblGrid>
      <w:tr w:rsidR="000F61AB" w:rsidRPr="00FB2547" w:rsidTr="003E624C">
        <w:trPr>
          <w:trHeight w:val="340"/>
        </w:trPr>
        <w:tc>
          <w:tcPr>
            <w:tcW w:w="2553" w:type="pct"/>
            <w:shd w:val="clear" w:color="auto" w:fill="auto"/>
          </w:tcPr>
          <w:p w:rsidR="000F61AB" w:rsidRPr="00FB2547" w:rsidRDefault="000F61AB" w:rsidP="003E624C">
            <w:pPr>
              <w:jc w:val="center"/>
              <w:rPr>
                <w:rFonts w:ascii="Arial" w:hAnsi="Arial" w:cs="Arial"/>
                <w:b/>
                <w:bCs/>
                <w:sz w:val="19"/>
                <w:szCs w:val="19"/>
                <w:lang w:val="es-MX"/>
              </w:rPr>
            </w:pPr>
            <w:r w:rsidRPr="00FB2547">
              <w:rPr>
                <w:rFonts w:ascii="Arial" w:hAnsi="Arial" w:cs="Arial"/>
                <w:b/>
                <w:bCs/>
                <w:sz w:val="19"/>
                <w:szCs w:val="19"/>
                <w:lang w:val="es-MX"/>
              </w:rPr>
              <w:t>PROMEDIO</w:t>
            </w:r>
          </w:p>
        </w:tc>
        <w:tc>
          <w:tcPr>
            <w:tcW w:w="2447" w:type="pct"/>
            <w:shd w:val="clear" w:color="auto" w:fill="auto"/>
          </w:tcPr>
          <w:p w:rsidR="000F61AB" w:rsidRPr="00FB2547" w:rsidRDefault="000F61AB" w:rsidP="003E624C">
            <w:pPr>
              <w:jc w:val="center"/>
              <w:rPr>
                <w:rFonts w:ascii="Arial" w:hAnsi="Arial" w:cs="Arial"/>
                <w:b/>
                <w:bCs/>
                <w:sz w:val="19"/>
                <w:szCs w:val="19"/>
                <w:lang w:val="es-MX"/>
              </w:rPr>
            </w:pPr>
            <w:r w:rsidRPr="00FB2547">
              <w:rPr>
                <w:rFonts w:ascii="Arial" w:hAnsi="Arial" w:cs="Arial"/>
                <w:b/>
                <w:bCs/>
                <w:sz w:val="19"/>
                <w:szCs w:val="19"/>
                <w:lang w:val="es-MX"/>
              </w:rPr>
              <w:t>DESCUENTO</w:t>
            </w:r>
          </w:p>
        </w:tc>
      </w:tr>
      <w:tr w:rsidR="000F61AB" w:rsidRPr="00FB2547" w:rsidTr="003E624C">
        <w:trPr>
          <w:trHeight w:val="340"/>
        </w:trPr>
        <w:tc>
          <w:tcPr>
            <w:tcW w:w="2553" w:type="pct"/>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 xml:space="preserve">De </w:t>
            </w:r>
            <w:smartTag w:uri="urn:schemas-microsoft-com:office:smarttags" w:element="metricconverter">
              <w:smartTagPr>
                <w:attr w:name="ProductID" w:val="8 a"/>
              </w:smartTagPr>
              <w:r w:rsidRPr="00FB2547">
                <w:rPr>
                  <w:rFonts w:ascii="Arial" w:hAnsi="Arial" w:cs="Arial"/>
                  <w:sz w:val="19"/>
                  <w:szCs w:val="19"/>
                  <w:lang w:val="es-MX"/>
                </w:rPr>
                <w:t>8 a</w:t>
              </w:r>
            </w:smartTag>
            <w:r w:rsidRPr="00FB2547">
              <w:rPr>
                <w:rFonts w:ascii="Arial" w:hAnsi="Arial" w:cs="Arial"/>
                <w:sz w:val="19"/>
                <w:szCs w:val="19"/>
                <w:lang w:val="es-MX"/>
              </w:rPr>
              <w:t xml:space="preserve"> 8.5</w:t>
            </w:r>
          </w:p>
        </w:tc>
        <w:tc>
          <w:tcPr>
            <w:tcW w:w="2447" w:type="pct"/>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25%</w:t>
            </w:r>
          </w:p>
        </w:tc>
      </w:tr>
      <w:tr w:rsidR="000F61AB" w:rsidRPr="00FB2547" w:rsidTr="003E624C">
        <w:trPr>
          <w:trHeight w:val="340"/>
        </w:trPr>
        <w:tc>
          <w:tcPr>
            <w:tcW w:w="2553" w:type="pct"/>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 xml:space="preserve">De </w:t>
            </w:r>
            <w:smartTag w:uri="urn:schemas-microsoft-com:office:smarttags" w:element="metricconverter">
              <w:smartTagPr>
                <w:attr w:name="ProductID" w:val="8.6 a"/>
              </w:smartTagPr>
              <w:r w:rsidRPr="00FB2547">
                <w:rPr>
                  <w:rFonts w:ascii="Arial" w:hAnsi="Arial" w:cs="Arial"/>
                  <w:sz w:val="19"/>
                  <w:szCs w:val="19"/>
                  <w:lang w:val="es-MX"/>
                </w:rPr>
                <w:t>8.6 a</w:t>
              </w:r>
            </w:smartTag>
            <w:r w:rsidRPr="00FB2547">
              <w:rPr>
                <w:rFonts w:ascii="Arial" w:hAnsi="Arial" w:cs="Arial"/>
                <w:sz w:val="19"/>
                <w:szCs w:val="19"/>
                <w:lang w:val="es-MX"/>
              </w:rPr>
              <w:t xml:space="preserve"> 9</w:t>
            </w:r>
          </w:p>
        </w:tc>
        <w:tc>
          <w:tcPr>
            <w:tcW w:w="2447" w:type="pct"/>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50%</w:t>
            </w:r>
          </w:p>
        </w:tc>
      </w:tr>
      <w:tr w:rsidR="000F61AB" w:rsidRPr="00FB2547" w:rsidTr="003E624C">
        <w:trPr>
          <w:trHeight w:val="283"/>
        </w:trPr>
        <w:tc>
          <w:tcPr>
            <w:tcW w:w="2553" w:type="pct"/>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 xml:space="preserve"> De </w:t>
            </w:r>
            <w:smartTag w:uri="urn:schemas-microsoft-com:office:smarttags" w:element="metricconverter">
              <w:smartTagPr>
                <w:attr w:name="ProductID" w:val="9.1 a"/>
              </w:smartTagPr>
              <w:r w:rsidRPr="00FB2547">
                <w:rPr>
                  <w:rFonts w:ascii="Arial" w:hAnsi="Arial" w:cs="Arial"/>
                  <w:sz w:val="19"/>
                  <w:szCs w:val="19"/>
                  <w:lang w:val="es-MX"/>
                </w:rPr>
                <w:t>9.1 a</w:t>
              </w:r>
            </w:smartTag>
            <w:r w:rsidRPr="00FB2547">
              <w:rPr>
                <w:rFonts w:ascii="Arial" w:hAnsi="Arial" w:cs="Arial"/>
                <w:sz w:val="19"/>
                <w:szCs w:val="19"/>
                <w:lang w:val="es-MX"/>
              </w:rPr>
              <w:t xml:space="preserve"> 10</w:t>
            </w:r>
          </w:p>
        </w:tc>
        <w:tc>
          <w:tcPr>
            <w:tcW w:w="2447" w:type="pct"/>
            <w:shd w:val="clear" w:color="auto" w:fill="auto"/>
          </w:tcPr>
          <w:p w:rsidR="000F61AB" w:rsidRPr="00FB2547" w:rsidRDefault="000F61AB" w:rsidP="003E624C">
            <w:pPr>
              <w:jc w:val="center"/>
              <w:rPr>
                <w:rFonts w:ascii="Arial" w:hAnsi="Arial" w:cs="Arial"/>
                <w:sz w:val="19"/>
                <w:szCs w:val="19"/>
                <w:lang w:val="es-MX"/>
              </w:rPr>
            </w:pPr>
            <w:r w:rsidRPr="00FB2547">
              <w:rPr>
                <w:rFonts w:ascii="Arial" w:hAnsi="Arial" w:cs="Arial"/>
                <w:sz w:val="19"/>
                <w:szCs w:val="19"/>
                <w:lang w:val="es-MX"/>
              </w:rPr>
              <w:t>100%</w:t>
            </w:r>
          </w:p>
        </w:tc>
      </w:tr>
    </w:tbl>
    <w:p w:rsidR="000F61AB" w:rsidRDefault="000F61AB" w:rsidP="000F61AB">
      <w:pPr>
        <w:pStyle w:val="Textosinformato"/>
        <w:tabs>
          <w:tab w:val="right" w:leader="dot" w:pos="8828"/>
        </w:tabs>
        <w:jc w:val="center"/>
        <w:rPr>
          <w:rFonts w:ascii="Arial" w:hAnsi="Arial" w:cs="Arial"/>
          <w:sz w:val="19"/>
          <w:szCs w:val="19"/>
        </w:rPr>
      </w:pPr>
    </w:p>
    <w:p w:rsidR="000F61AB" w:rsidRPr="001D4E83" w:rsidRDefault="000F61AB" w:rsidP="000F61AB">
      <w:pPr>
        <w:pStyle w:val="Textosinformato"/>
        <w:tabs>
          <w:tab w:val="right" w:leader="dot" w:pos="8828"/>
        </w:tabs>
        <w:jc w:val="center"/>
        <w:rPr>
          <w:rFonts w:ascii="Arial" w:hAnsi="Arial" w:cs="Arial"/>
          <w:b/>
          <w:i/>
          <w:sz w:val="19"/>
          <w:szCs w:val="19"/>
        </w:rPr>
      </w:pPr>
      <w:r w:rsidRPr="001D4E83">
        <w:rPr>
          <w:rFonts w:ascii="Arial" w:hAnsi="Arial" w:cs="Arial"/>
          <w:b/>
          <w:i/>
          <w:sz w:val="19"/>
          <w:szCs w:val="19"/>
        </w:rPr>
        <w:t>Capítulo Décimo Noveno</w:t>
      </w:r>
    </w:p>
    <w:p w:rsidR="000F61AB" w:rsidRPr="001D4E83" w:rsidRDefault="000F61AB" w:rsidP="000F61AB">
      <w:pPr>
        <w:jc w:val="center"/>
        <w:rPr>
          <w:rFonts w:ascii="Arial" w:hAnsi="Arial" w:cs="Arial"/>
          <w:b/>
          <w:i/>
          <w:sz w:val="19"/>
          <w:szCs w:val="19"/>
        </w:rPr>
      </w:pPr>
      <w:r w:rsidRPr="001D4E83">
        <w:rPr>
          <w:rFonts w:ascii="Arial" w:hAnsi="Arial" w:cs="Arial"/>
          <w:b/>
          <w:i/>
          <w:sz w:val="19"/>
          <w:szCs w:val="19"/>
        </w:rPr>
        <w:t>Por los Servicios que presta el Instituto de Capacitación y Productividad para el Trabajo del Estado de Oaxaca</w:t>
      </w:r>
    </w:p>
    <w:p w:rsidR="000F61AB" w:rsidRPr="003413B7" w:rsidRDefault="000F61AB" w:rsidP="000F61AB">
      <w:pPr>
        <w:pStyle w:val="Textosinformato"/>
        <w:tabs>
          <w:tab w:val="right" w:leader="dot" w:pos="8828"/>
        </w:tabs>
        <w:jc w:val="center"/>
        <w:rPr>
          <w:rFonts w:ascii="Arial" w:hAnsi="Arial" w:cs="Arial"/>
          <w:b/>
          <w:i/>
          <w:sz w:val="19"/>
          <w:szCs w:val="19"/>
        </w:rPr>
      </w:pPr>
      <w:r w:rsidRPr="001D4E83">
        <w:rPr>
          <w:rFonts w:ascii="Arial" w:hAnsi="Arial" w:cs="Arial"/>
          <w:i/>
          <w:sz w:val="19"/>
          <w:szCs w:val="19"/>
          <w:vertAlign w:val="superscript"/>
        </w:rPr>
        <w:t xml:space="preserve">(Adición según Decreto </w:t>
      </w:r>
      <w:r>
        <w:rPr>
          <w:rFonts w:ascii="Arial" w:hAnsi="Arial" w:cs="Arial"/>
          <w:bCs/>
          <w:i/>
          <w:spacing w:val="-3"/>
          <w:sz w:val="19"/>
          <w:szCs w:val="19"/>
          <w:vertAlign w:val="superscript"/>
        </w:rPr>
        <w:t>Núm. 1669</w:t>
      </w:r>
      <w:r w:rsidRPr="001D4E83">
        <w:rPr>
          <w:rFonts w:ascii="Arial" w:hAnsi="Arial" w:cs="Arial"/>
          <w:bCs/>
          <w:i/>
          <w:spacing w:val="-3"/>
          <w:sz w:val="19"/>
          <w:szCs w:val="19"/>
          <w:vertAlign w:val="superscript"/>
        </w:rPr>
        <w:t>. PPOE</w:t>
      </w:r>
      <w:r>
        <w:rPr>
          <w:rFonts w:ascii="Arial" w:hAnsi="Arial" w:cs="Arial"/>
          <w:bCs/>
          <w:i/>
          <w:spacing w:val="-3"/>
          <w:sz w:val="19"/>
          <w:szCs w:val="19"/>
          <w:vertAlign w:val="superscript"/>
        </w:rPr>
        <w:t xml:space="preserve"> Extra</w:t>
      </w:r>
      <w:r w:rsidRPr="001D4E83">
        <w:rPr>
          <w:rFonts w:ascii="Arial" w:hAnsi="Arial" w:cs="Arial"/>
          <w:bCs/>
          <w:i/>
          <w:spacing w:val="-3"/>
          <w:sz w:val="19"/>
          <w:szCs w:val="19"/>
          <w:vertAlign w:val="superscript"/>
        </w:rPr>
        <w:t xml:space="preserve"> de fecha </w:t>
      </w:r>
      <w:r>
        <w:rPr>
          <w:rFonts w:ascii="Arial" w:hAnsi="Arial" w:cs="Arial"/>
          <w:bCs/>
          <w:i/>
          <w:spacing w:val="-3"/>
          <w:sz w:val="19"/>
          <w:szCs w:val="19"/>
          <w:vertAlign w:val="superscript"/>
        </w:rPr>
        <w:t>31-</w:t>
      </w:r>
      <w:r w:rsidRPr="001D4E83">
        <w:rPr>
          <w:rFonts w:ascii="Arial" w:hAnsi="Arial" w:cs="Arial"/>
          <w:bCs/>
          <w:i/>
          <w:spacing w:val="-3"/>
          <w:sz w:val="19"/>
          <w:szCs w:val="19"/>
          <w:vertAlign w:val="superscript"/>
        </w:rPr>
        <w:t>12-2015</w:t>
      </w:r>
      <w:r w:rsidRPr="001D4E83">
        <w:rPr>
          <w:rFonts w:ascii="Arial" w:hAnsi="Arial" w:cs="Arial"/>
          <w:i/>
          <w:sz w:val="19"/>
          <w:szCs w:val="19"/>
          <w:vertAlign w:val="superscript"/>
        </w:rPr>
        <w:t>)</w:t>
      </w:r>
    </w:p>
    <w:p w:rsidR="000F61AB" w:rsidRDefault="000F61AB" w:rsidP="000F61AB">
      <w:pPr>
        <w:pStyle w:val="Subttulo"/>
        <w:spacing w:line="24" w:lineRule="atLeast"/>
        <w:jc w:val="both"/>
        <w:rPr>
          <w:rFonts w:ascii="Arial" w:hAnsi="Arial" w:cs="Arial"/>
          <w:sz w:val="19"/>
          <w:szCs w:val="19"/>
          <w:lang w:val="es-MX"/>
        </w:rPr>
      </w:pPr>
    </w:p>
    <w:p w:rsidR="000F61AB" w:rsidRPr="00A8093F" w:rsidRDefault="000F61AB" w:rsidP="000F61AB">
      <w:pPr>
        <w:pStyle w:val="Subttulo"/>
        <w:spacing w:line="24" w:lineRule="atLeast"/>
        <w:jc w:val="both"/>
        <w:rPr>
          <w:rFonts w:ascii="Arial" w:hAnsi="Arial" w:cs="Arial"/>
          <w:b w:val="0"/>
          <w:i/>
          <w:sz w:val="19"/>
          <w:szCs w:val="19"/>
          <w:lang w:val="es-MX"/>
        </w:rPr>
      </w:pPr>
      <w:r w:rsidRPr="0037570D">
        <w:rPr>
          <w:rFonts w:ascii="Arial" w:hAnsi="Arial" w:cs="Arial"/>
          <w:i/>
          <w:sz w:val="19"/>
          <w:szCs w:val="19"/>
          <w:lang w:val="es-MX"/>
        </w:rPr>
        <w:t>Artículo 97.</w:t>
      </w:r>
      <w:r w:rsidRPr="0037570D">
        <w:rPr>
          <w:rFonts w:ascii="Arial" w:hAnsi="Arial" w:cs="Arial"/>
          <w:b w:val="0"/>
          <w:i/>
          <w:sz w:val="19"/>
          <w:szCs w:val="19"/>
          <w:lang w:val="es-MX"/>
        </w:rPr>
        <w:t xml:space="preserve"> </w:t>
      </w:r>
      <w:r w:rsidRPr="0037570D">
        <w:rPr>
          <w:rFonts w:ascii="Arial" w:hAnsi="Arial" w:cs="Arial"/>
          <w:b w:val="0"/>
          <w:i/>
          <w:sz w:val="19"/>
          <w:szCs w:val="19"/>
        </w:rPr>
        <w:t>Las personas físicas, morales y unidades económicas causarán y pagarán derechos por los servicios que presta el Instituto de Capacitación y Productividad para el Trabajo del Estado de Oaxaca, conforme a los conceptos y cuotas siguientes:</w:t>
      </w:r>
    </w:p>
    <w:tbl>
      <w:tblPr>
        <w:tblW w:w="6820" w:type="dxa"/>
        <w:tblInd w:w="55" w:type="dxa"/>
        <w:tblCellMar>
          <w:left w:w="70" w:type="dxa"/>
          <w:right w:w="70" w:type="dxa"/>
        </w:tblCellMar>
        <w:tblLook w:val="0000" w:firstRow="0" w:lastRow="0" w:firstColumn="0" w:lastColumn="0" w:noHBand="0" w:noVBand="0"/>
      </w:tblPr>
      <w:tblGrid>
        <w:gridCol w:w="434"/>
        <w:gridCol w:w="397"/>
        <w:gridCol w:w="4146"/>
        <w:gridCol w:w="1843"/>
      </w:tblGrid>
      <w:tr w:rsidR="000F61AB" w:rsidRPr="0037570D" w:rsidTr="003E624C">
        <w:trPr>
          <w:trHeight w:val="567"/>
        </w:trPr>
        <w:tc>
          <w:tcPr>
            <w:tcW w:w="434" w:type="dxa"/>
            <w:shd w:val="clear" w:color="auto" w:fill="auto"/>
            <w:noWrap/>
          </w:tcPr>
          <w:p w:rsidR="000F61AB" w:rsidRPr="00A8093F" w:rsidRDefault="000F61AB" w:rsidP="003E624C">
            <w:pPr>
              <w:jc w:val="center"/>
              <w:rPr>
                <w:rFonts w:ascii="Arial" w:hAnsi="Arial" w:cs="Arial"/>
                <w:b/>
                <w:bCs/>
                <w:i/>
                <w:sz w:val="19"/>
                <w:szCs w:val="19"/>
                <w:lang w:val="es-MX"/>
              </w:rPr>
            </w:pPr>
          </w:p>
        </w:tc>
        <w:tc>
          <w:tcPr>
            <w:tcW w:w="397" w:type="dxa"/>
            <w:shd w:val="clear" w:color="auto" w:fill="auto"/>
            <w:noWrap/>
          </w:tcPr>
          <w:p w:rsidR="000F61AB" w:rsidRPr="00A8093F" w:rsidRDefault="000F61AB" w:rsidP="003E624C">
            <w:pPr>
              <w:jc w:val="center"/>
              <w:rPr>
                <w:rFonts w:ascii="Arial" w:hAnsi="Arial" w:cs="Arial"/>
                <w:i/>
                <w:sz w:val="19"/>
                <w:szCs w:val="19"/>
                <w:lang w:val="es-MX"/>
              </w:rPr>
            </w:pPr>
          </w:p>
        </w:tc>
        <w:tc>
          <w:tcPr>
            <w:tcW w:w="4146" w:type="dxa"/>
            <w:shd w:val="clear" w:color="auto" w:fill="auto"/>
          </w:tcPr>
          <w:p w:rsidR="000F61AB" w:rsidRPr="00A8093F" w:rsidRDefault="000F61AB" w:rsidP="003E624C">
            <w:pPr>
              <w:jc w:val="both"/>
              <w:rPr>
                <w:rFonts w:ascii="Arial" w:hAnsi="Arial" w:cs="Arial"/>
                <w:b/>
                <w:bCs/>
                <w:i/>
                <w:sz w:val="19"/>
                <w:szCs w:val="19"/>
                <w:lang w:val="es-MX"/>
              </w:rPr>
            </w:pPr>
          </w:p>
        </w:tc>
        <w:tc>
          <w:tcPr>
            <w:tcW w:w="1843" w:type="dxa"/>
            <w:shd w:val="clear" w:color="auto" w:fill="auto"/>
          </w:tcPr>
          <w:p w:rsidR="000F61AB" w:rsidRPr="0037570D" w:rsidRDefault="000F61AB" w:rsidP="003E624C">
            <w:pPr>
              <w:jc w:val="center"/>
              <w:rPr>
                <w:rFonts w:ascii="Arial" w:hAnsi="Arial" w:cs="Arial"/>
                <w:i/>
                <w:sz w:val="19"/>
                <w:szCs w:val="19"/>
                <w:lang w:val="es-MX"/>
              </w:rPr>
            </w:pPr>
            <w:r w:rsidRPr="0037570D">
              <w:rPr>
                <w:rFonts w:ascii="Arial" w:hAnsi="Arial" w:cs="Arial"/>
                <w:i/>
                <w:sz w:val="19"/>
                <w:szCs w:val="19"/>
                <w:lang w:val="es-MX"/>
              </w:rPr>
              <w:t>Número de salarios mínimos</w:t>
            </w:r>
          </w:p>
        </w:tc>
      </w:tr>
      <w:tr w:rsidR="000F61AB" w:rsidRPr="0037570D" w:rsidTr="003E624C">
        <w:trPr>
          <w:trHeight w:val="340"/>
        </w:trPr>
        <w:tc>
          <w:tcPr>
            <w:tcW w:w="434" w:type="dxa"/>
            <w:shd w:val="clear" w:color="auto" w:fill="auto"/>
            <w:noWrap/>
          </w:tcPr>
          <w:p w:rsidR="000F61AB" w:rsidRPr="0037570D" w:rsidRDefault="000F61AB" w:rsidP="003E624C">
            <w:pPr>
              <w:jc w:val="center"/>
              <w:rPr>
                <w:rFonts w:ascii="Arial" w:hAnsi="Arial" w:cs="Arial"/>
                <w:i/>
                <w:sz w:val="19"/>
                <w:szCs w:val="19"/>
              </w:rPr>
            </w:pPr>
            <w:r w:rsidRPr="0037570D">
              <w:rPr>
                <w:rFonts w:ascii="Arial" w:hAnsi="Arial" w:cs="Arial"/>
                <w:i/>
                <w:sz w:val="19"/>
                <w:szCs w:val="19"/>
              </w:rPr>
              <w:t>I</w:t>
            </w:r>
          </w:p>
        </w:tc>
        <w:tc>
          <w:tcPr>
            <w:tcW w:w="397" w:type="dxa"/>
            <w:shd w:val="clear" w:color="auto" w:fill="auto"/>
            <w:noWrap/>
          </w:tcPr>
          <w:p w:rsidR="000F61AB" w:rsidRPr="0037570D" w:rsidRDefault="000F61AB" w:rsidP="003E624C">
            <w:pPr>
              <w:jc w:val="center"/>
              <w:rPr>
                <w:rFonts w:ascii="Arial" w:hAnsi="Arial" w:cs="Arial"/>
                <w:i/>
                <w:sz w:val="19"/>
                <w:szCs w:val="19"/>
              </w:rPr>
            </w:pPr>
          </w:p>
        </w:tc>
        <w:tc>
          <w:tcPr>
            <w:tcW w:w="4146" w:type="dxa"/>
            <w:shd w:val="clear" w:color="auto" w:fill="auto"/>
          </w:tcPr>
          <w:p w:rsidR="000F61AB" w:rsidRPr="0037570D" w:rsidRDefault="000F61AB" w:rsidP="003E624C">
            <w:pPr>
              <w:jc w:val="both"/>
              <w:rPr>
                <w:rFonts w:ascii="Arial" w:hAnsi="Arial" w:cs="Arial"/>
                <w:i/>
                <w:sz w:val="19"/>
                <w:szCs w:val="19"/>
              </w:rPr>
            </w:pPr>
            <w:r w:rsidRPr="0037570D">
              <w:rPr>
                <w:rFonts w:ascii="Arial" w:hAnsi="Arial" w:cs="Arial"/>
                <w:i/>
                <w:sz w:val="19"/>
                <w:szCs w:val="19"/>
              </w:rPr>
              <w:t xml:space="preserve">Por la Evaluación de Competencia Laboral: </w:t>
            </w:r>
          </w:p>
        </w:tc>
        <w:tc>
          <w:tcPr>
            <w:tcW w:w="1843" w:type="dxa"/>
            <w:shd w:val="clear" w:color="auto" w:fill="auto"/>
          </w:tcPr>
          <w:p w:rsidR="000F61AB" w:rsidRPr="0037570D" w:rsidRDefault="000F61AB" w:rsidP="003E624C">
            <w:pPr>
              <w:jc w:val="center"/>
              <w:rPr>
                <w:rFonts w:ascii="Arial" w:hAnsi="Arial" w:cs="Arial"/>
                <w:i/>
                <w:sz w:val="19"/>
                <w:szCs w:val="19"/>
              </w:rPr>
            </w:pPr>
            <w:r w:rsidRPr="0037570D">
              <w:rPr>
                <w:rFonts w:ascii="Arial" w:hAnsi="Arial" w:cs="Arial"/>
                <w:i/>
                <w:sz w:val="19"/>
                <w:szCs w:val="19"/>
              </w:rPr>
              <w:t>15.00</w:t>
            </w:r>
          </w:p>
        </w:tc>
      </w:tr>
      <w:tr w:rsidR="000F61AB" w:rsidRPr="0037570D" w:rsidTr="003E624C">
        <w:trPr>
          <w:trHeight w:val="340"/>
        </w:trPr>
        <w:tc>
          <w:tcPr>
            <w:tcW w:w="434" w:type="dxa"/>
            <w:shd w:val="clear" w:color="auto" w:fill="auto"/>
            <w:noWrap/>
          </w:tcPr>
          <w:p w:rsidR="000F61AB" w:rsidRPr="0037570D" w:rsidRDefault="000F61AB" w:rsidP="003E624C">
            <w:pPr>
              <w:jc w:val="center"/>
              <w:rPr>
                <w:rFonts w:ascii="Arial" w:hAnsi="Arial" w:cs="Arial"/>
                <w:i/>
                <w:sz w:val="19"/>
                <w:szCs w:val="19"/>
              </w:rPr>
            </w:pPr>
            <w:r w:rsidRPr="0037570D">
              <w:rPr>
                <w:rFonts w:ascii="Arial" w:hAnsi="Arial" w:cs="Arial"/>
                <w:i/>
                <w:sz w:val="19"/>
                <w:szCs w:val="19"/>
              </w:rPr>
              <w:lastRenderedPageBreak/>
              <w:t>II</w:t>
            </w:r>
          </w:p>
        </w:tc>
        <w:tc>
          <w:tcPr>
            <w:tcW w:w="397" w:type="dxa"/>
            <w:shd w:val="clear" w:color="auto" w:fill="auto"/>
            <w:noWrap/>
          </w:tcPr>
          <w:p w:rsidR="000F61AB" w:rsidRPr="0037570D" w:rsidRDefault="000F61AB" w:rsidP="003E624C">
            <w:pPr>
              <w:jc w:val="center"/>
              <w:rPr>
                <w:rFonts w:ascii="Arial" w:hAnsi="Arial" w:cs="Arial"/>
                <w:i/>
                <w:sz w:val="19"/>
                <w:szCs w:val="19"/>
              </w:rPr>
            </w:pPr>
          </w:p>
        </w:tc>
        <w:tc>
          <w:tcPr>
            <w:tcW w:w="4146" w:type="dxa"/>
            <w:shd w:val="clear" w:color="auto" w:fill="auto"/>
          </w:tcPr>
          <w:p w:rsidR="000F61AB" w:rsidRPr="0037570D" w:rsidRDefault="000F61AB" w:rsidP="003E624C">
            <w:pPr>
              <w:jc w:val="both"/>
              <w:rPr>
                <w:rFonts w:ascii="Arial" w:hAnsi="Arial" w:cs="Arial"/>
                <w:i/>
                <w:sz w:val="19"/>
                <w:szCs w:val="19"/>
              </w:rPr>
            </w:pPr>
            <w:r w:rsidRPr="0037570D">
              <w:rPr>
                <w:rFonts w:ascii="Arial" w:hAnsi="Arial" w:cs="Arial"/>
                <w:i/>
                <w:sz w:val="19"/>
                <w:szCs w:val="19"/>
              </w:rPr>
              <w:t>Por la Expedición de Certificados de:</w:t>
            </w:r>
          </w:p>
        </w:tc>
        <w:tc>
          <w:tcPr>
            <w:tcW w:w="1843" w:type="dxa"/>
            <w:shd w:val="clear" w:color="auto" w:fill="auto"/>
          </w:tcPr>
          <w:p w:rsidR="000F61AB" w:rsidRPr="0037570D" w:rsidRDefault="000F61AB" w:rsidP="003E624C">
            <w:pPr>
              <w:rPr>
                <w:rFonts w:ascii="Arial" w:hAnsi="Arial" w:cs="Arial"/>
                <w:i/>
                <w:sz w:val="19"/>
                <w:szCs w:val="19"/>
              </w:rPr>
            </w:pPr>
          </w:p>
        </w:tc>
      </w:tr>
      <w:tr w:rsidR="000F61AB" w:rsidRPr="0037570D" w:rsidTr="003E624C">
        <w:trPr>
          <w:trHeight w:val="340"/>
        </w:trPr>
        <w:tc>
          <w:tcPr>
            <w:tcW w:w="434" w:type="dxa"/>
            <w:shd w:val="clear" w:color="auto" w:fill="auto"/>
            <w:noWrap/>
          </w:tcPr>
          <w:p w:rsidR="000F61AB" w:rsidRPr="0037570D" w:rsidRDefault="000F61AB" w:rsidP="003E624C">
            <w:pPr>
              <w:jc w:val="center"/>
              <w:rPr>
                <w:rFonts w:ascii="Arial" w:hAnsi="Arial" w:cs="Arial"/>
                <w:i/>
                <w:sz w:val="19"/>
                <w:szCs w:val="19"/>
              </w:rPr>
            </w:pPr>
          </w:p>
        </w:tc>
        <w:tc>
          <w:tcPr>
            <w:tcW w:w="397" w:type="dxa"/>
            <w:shd w:val="clear" w:color="auto" w:fill="auto"/>
            <w:noWrap/>
          </w:tcPr>
          <w:p w:rsidR="000F61AB" w:rsidRPr="0037570D" w:rsidRDefault="000F61AB" w:rsidP="003E624C">
            <w:pPr>
              <w:jc w:val="center"/>
              <w:rPr>
                <w:rFonts w:ascii="Arial" w:hAnsi="Arial" w:cs="Arial"/>
                <w:i/>
                <w:sz w:val="19"/>
                <w:szCs w:val="19"/>
              </w:rPr>
            </w:pPr>
            <w:r w:rsidRPr="0037570D">
              <w:rPr>
                <w:rFonts w:ascii="Arial" w:hAnsi="Arial" w:cs="Arial"/>
                <w:i/>
                <w:sz w:val="19"/>
                <w:szCs w:val="19"/>
              </w:rPr>
              <w:t>a)</w:t>
            </w:r>
          </w:p>
        </w:tc>
        <w:tc>
          <w:tcPr>
            <w:tcW w:w="4146" w:type="dxa"/>
            <w:shd w:val="clear" w:color="auto" w:fill="auto"/>
          </w:tcPr>
          <w:p w:rsidR="000F61AB" w:rsidRPr="0037570D" w:rsidRDefault="000F61AB" w:rsidP="003E624C">
            <w:pPr>
              <w:rPr>
                <w:rFonts w:ascii="Arial" w:hAnsi="Arial" w:cs="Arial"/>
                <w:i/>
                <w:sz w:val="19"/>
                <w:szCs w:val="19"/>
              </w:rPr>
            </w:pPr>
            <w:r w:rsidRPr="0037570D">
              <w:rPr>
                <w:rFonts w:ascii="Arial" w:hAnsi="Arial" w:cs="Arial"/>
                <w:i/>
                <w:sz w:val="19"/>
                <w:szCs w:val="19"/>
              </w:rPr>
              <w:t>Nivel 1:</w:t>
            </w:r>
          </w:p>
        </w:tc>
        <w:tc>
          <w:tcPr>
            <w:tcW w:w="1843" w:type="dxa"/>
            <w:shd w:val="clear" w:color="auto" w:fill="auto"/>
          </w:tcPr>
          <w:p w:rsidR="000F61AB" w:rsidRPr="0037570D" w:rsidRDefault="000F61AB" w:rsidP="003E624C">
            <w:pPr>
              <w:jc w:val="center"/>
              <w:rPr>
                <w:rFonts w:ascii="Arial" w:hAnsi="Arial" w:cs="Arial"/>
                <w:i/>
                <w:sz w:val="19"/>
                <w:szCs w:val="19"/>
              </w:rPr>
            </w:pPr>
            <w:r w:rsidRPr="0037570D">
              <w:rPr>
                <w:rFonts w:ascii="Arial" w:hAnsi="Arial" w:cs="Arial"/>
                <w:i/>
                <w:sz w:val="19"/>
                <w:szCs w:val="19"/>
              </w:rPr>
              <w:t>3.00</w:t>
            </w:r>
          </w:p>
        </w:tc>
      </w:tr>
      <w:tr w:rsidR="000F61AB" w:rsidRPr="00A31851" w:rsidTr="003E624C">
        <w:trPr>
          <w:trHeight w:val="340"/>
        </w:trPr>
        <w:tc>
          <w:tcPr>
            <w:tcW w:w="434" w:type="dxa"/>
            <w:shd w:val="clear" w:color="auto" w:fill="auto"/>
            <w:noWrap/>
          </w:tcPr>
          <w:p w:rsidR="000F61AB" w:rsidRPr="0037570D" w:rsidRDefault="000F61AB" w:rsidP="003E624C">
            <w:pPr>
              <w:jc w:val="center"/>
              <w:rPr>
                <w:rFonts w:ascii="Arial" w:hAnsi="Arial" w:cs="Arial"/>
                <w:i/>
                <w:sz w:val="19"/>
                <w:szCs w:val="19"/>
              </w:rPr>
            </w:pPr>
          </w:p>
        </w:tc>
        <w:tc>
          <w:tcPr>
            <w:tcW w:w="397" w:type="dxa"/>
            <w:shd w:val="clear" w:color="auto" w:fill="auto"/>
            <w:noWrap/>
          </w:tcPr>
          <w:p w:rsidR="000F61AB" w:rsidRPr="0037570D" w:rsidRDefault="000F61AB" w:rsidP="003E624C">
            <w:pPr>
              <w:jc w:val="center"/>
              <w:rPr>
                <w:rFonts w:ascii="Arial" w:hAnsi="Arial" w:cs="Arial"/>
                <w:i/>
                <w:sz w:val="19"/>
                <w:szCs w:val="19"/>
              </w:rPr>
            </w:pPr>
            <w:r w:rsidRPr="0037570D">
              <w:rPr>
                <w:rFonts w:ascii="Arial" w:hAnsi="Arial" w:cs="Arial"/>
                <w:i/>
                <w:sz w:val="19"/>
                <w:szCs w:val="19"/>
              </w:rPr>
              <w:t>b)</w:t>
            </w:r>
          </w:p>
        </w:tc>
        <w:tc>
          <w:tcPr>
            <w:tcW w:w="4146" w:type="dxa"/>
            <w:shd w:val="clear" w:color="auto" w:fill="auto"/>
          </w:tcPr>
          <w:p w:rsidR="000F61AB" w:rsidRPr="0037570D" w:rsidRDefault="000F61AB" w:rsidP="003E624C">
            <w:pPr>
              <w:rPr>
                <w:rFonts w:ascii="Arial" w:hAnsi="Arial" w:cs="Arial"/>
                <w:i/>
                <w:sz w:val="19"/>
                <w:szCs w:val="19"/>
              </w:rPr>
            </w:pPr>
            <w:r w:rsidRPr="0037570D">
              <w:rPr>
                <w:rFonts w:ascii="Arial" w:hAnsi="Arial" w:cs="Arial"/>
                <w:i/>
                <w:sz w:val="19"/>
                <w:szCs w:val="19"/>
              </w:rPr>
              <w:t>Nivel 2:</w:t>
            </w:r>
          </w:p>
        </w:tc>
        <w:tc>
          <w:tcPr>
            <w:tcW w:w="1843" w:type="dxa"/>
            <w:shd w:val="clear" w:color="auto" w:fill="auto"/>
          </w:tcPr>
          <w:p w:rsidR="000F61AB" w:rsidRPr="0037570D" w:rsidRDefault="000F61AB" w:rsidP="003E624C">
            <w:pPr>
              <w:jc w:val="center"/>
              <w:rPr>
                <w:rFonts w:ascii="Arial" w:hAnsi="Arial" w:cs="Arial"/>
                <w:i/>
                <w:sz w:val="19"/>
                <w:szCs w:val="19"/>
              </w:rPr>
            </w:pPr>
            <w:r w:rsidRPr="0037570D">
              <w:rPr>
                <w:rFonts w:ascii="Arial" w:hAnsi="Arial" w:cs="Arial"/>
                <w:i/>
                <w:sz w:val="19"/>
                <w:szCs w:val="19"/>
              </w:rPr>
              <w:t>5.00</w:t>
            </w:r>
          </w:p>
        </w:tc>
      </w:tr>
      <w:tr w:rsidR="000F61AB" w:rsidRPr="0037570D" w:rsidTr="003E624C">
        <w:trPr>
          <w:trHeight w:val="340"/>
        </w:trPr>
        <w:tc>
          <w:tcPr>
            <w:tcW w:w="434" w:type="dxa"/>
            <w:shd w:val="clear" w:color="auto" w:fill="auto"/>
            <w:noWrap/>
          </w:tcPr>
          <w:p w:rsidR="000F61AB" w:rsidRPr="0037570D" w:rsidRDefault="000F61AB" w:rsidP="003E624C">
            <w:pPr>
              <w:jc w:val="center"/>
              <w:rPr>
                <w:rFonts w:ascii="Arial" w:hAnsi="Arial" w:cs="Arial"/>
                <w:i/>
                <w:sz w:val="19"/>
                <w:szCs w:val="19"/>
              </w:rPr>
            </w:pPr>
          </w:p>
        </w:tc>
        <w:tc>
          <w:tcPr>
            <w:tcW w:w="397" w:type="dxa"/>
            <w:shd w:val="clear" w:color="auto" w:fill="auto"/>
            <w:noWrap/>
          </w:tcPr>
          <w:p w:rsidR="000F61AB" w:rsidRPr="0037570D" w:rsidRDefault="000F61AB" w:rsidP="003E624C">
            <w:pPr>
              <w:jc w:val="center"/>
              <w:rPr>
                <w:rFonts w:ascii="Arial" w:hAnsi="Arial" w:cs="Arial"/>
                <w:i/>
                <w:sz w:val="19"/>
                <w:szCs w:val="19"/>
              </w:rPr>
            </w:pPr>
            <w:r w:rsidRPr="0037570D">
              <w:rPr>
                <w:rFonts w:ascii="Arial" w:hAnsi="Arial" w:cs="Arial"/>
                <w:i/>
                <w:sz w:val="19"/>
                <w:szCs w:val="19"/>
              </w:rPr>
              <w:t>c)</w:t>
            </w:r>
          </w:p>
        </w:tc>
        <w:tc>
          <w:tcPr>
            <w:tcW w:w="4146" w:type="dxa"/>
            <w:shd w:val="clear" w:color="auto" w:fill="auto"/>
          </w:tcPr>
          <w:p w:rsidR="000F61AB" w:rsidRPr="0037570D" w:rsidRDefault="000F61AB" w:rsidP="003E624C">
            <w:pPr>
              <w:rPr>
                <w:rFonts w:ascii="Arial" w:hAnsi="Arial" w:cs="Arial"/>
                <w:i/>
                <w:sz w:val="19"/>
                <w:szCs w:val="19"/>
              </w:rPr>
            </w:pPr>
            <w:r w:rsidRPr="0037570D">
              <w:rPr>
                <w:rFonts w:ascii="Arial" w:hAnsi="Arial" w:cs="Arial"/>
                <w:i/>
                <w:sz w:val="19"/>
                <w:szCs w:val="19"/>
              </w:rPr>
              <w:t>Nivel 3:</w:t>
            </w:r>
          </w:p>
        </w:tc>
        <w:tc>
          <w:tcPr>
            <w:tcW w:w="1843" w:type="dxa"/>
            <w:shd w:val="clear" w:color="auto" w:fill="auto"/>
          </w:tcPr>
          <w:p w:rsidR="000F61AB" w:rsidRPr="0037570D" w:rsidRDefault="000F61AB" w:rsidP="003E624C">
            <w:pPr>
              <w:jc w:val="center"/>
              <w:rPr>
                <w:rFonts w:ascii="Arial" w:hAnsi="Arial" w:cs="Arial"/>
                <w:i/>
                <w:sz w:val="19"/>
                <w:szCs w:val="19"/>
              </w:rPr>
            </w:pPr>
            <w:r w:rsidRPr="0037570D">
              <w:rPr>
                <w:rFonts w:ascii="Arial" w:hAnsi="Arial" w:cs="Arial"/>
                <w:i/>
                <w:sz w:val="19"/>
                <w:szCs w:val="19"/>
              </w:rPr>
              <w:t>7.00</w:t>
            </w:r>
          </w:p>
        </w:tc>
      </w:tr>
      <w:tr w:rsidR="000F61AB" w:rsidRPr="0037570D" w:rsidTr="003E624C">
        <w:trPr>
          <w:trHeight w:val="340"/>
        </w:trPr>
        <w:tc>
          <w:tcPr>
            <w:tcW w:w="434" w:type="dxa"/>
            <w:shd w:val="clear" w:color="auto" w:fill="auto"/>
            <w:noWrap/>
          </w:tcPr>
          <w:p w:rsidR="000F61AB" w:rsidRPr="0037570D" w:rsidRDefault="000F61AB" w:rsidP="003E624C">
            <w:pPr>
              <w:jc w:val="center"/>
              <w:rPr>
                <w:rFonts w:ascii="Arial" w:hAnsi="Arial" w:cs="Arial"/>
                <w:i/>
                <w:sz w:val="19"/>
                <w:szCs w:val="19"/>
              </w:rPr>
            </w:pPr>
          </w:p>
        </w:tc>
        <w:tc>
          <w:tcPr>
            <w:tcW w:w="397" w:type="dxa"/>
            <w:shd w:val="clear" w:color="auto" w:fill="auto"/>
            <w:noWrap/>
          </w:tcPr>
          <w:p w:rsidR="000F61AB" w:rsidRPr="0037570D" w:rsidRDefault="000F61AB" w:rsidP="003E624C">
            <w:pPr>
              <w:jc w:val="center"/>
              <w:rPr>
                <w:rFonts w:ascii="Arial" w:hAnsi="Arial" w:cs="Arial"/>
                <w:i/>
                <w:sz w:val="19"/>
                <w:szCs w:val="19"/>
              </w:rPr>
            </w:pPr>
            <w:r w:rsidRPr="0037570D">
              <w:rPr>
                <w:rFonts w:ascii="Arial" w:hAnsi="Arial" w:cs="Arial"/>
                <w:i/>
                <w:sz w:val="19"/>
                <w:szCs w:val="19"/>
              </w:rPr>
              <w:t>d)</w:t>
            </w:r>
          </w:p>
        </w:tc>
        <w:tc>
          <w:tcPr>
            <w:tcW w:w="4146" w:type="dxa"/>
            <w:shd w:val="clear" w:color="auto" w:fill="auto"/>
          </w:tcPr>
          <w:p w:rsidR="000F61AB" w:rsidRPr="0037570D" w:rsidRDefault="000F61AB" w:rsidP="003E624C">
            <w:pPr>
              <w:rPr>
                <w:rFonts w:ascii="Arial" w:hAnsi="Arial" w:cs="Arial"/>
                <w:i/>
                <w:sz w:val="19"/>
                <w:szCs w:val="19"/>
              </w:rPr>
            </w:pPr>
            <w:r w:rsidRPr="0037570D">
              <w:rPr>
                <w:rFonts w:ascii="Arial" w:hAnsi="Arial" w:cs="Arial"/>
                <w:i/>
                <w:sz w:val="19"/>
                <w:szCs w:val="19"/>
              </w:rPr>
              <w:t xml:space="preserve">Nivel 4: </w:t>
            </w:r>
          </w:p>
        </w:tc>
        <w:tc>
          <w:tcPr>
            <w:tcW w:w="1843" w:type="dxa"/>
            <w:shd w:val="clear" w:color="auto" w:fill="auto"/>
          </w:tcPr>
          <w:p w:rsidR="000F61AB" w:rsidRPr="0037570D" w:rsidRDefault="000F61AB" w:rsidP="003E624C">
            <w:pPr>
              <w:jc w:val="center"/>
              <w:rPr>
                <w:rFonts w:ascii="Arial" w:hAnsi="Arial" w:cs="Arial"/>
                <w:i/>
                <w:sz w:val="19"/>
                <w:szCs w:val="19"/>
              </w:rPr>
            </w:pPr>
            <w:r w:rsidRPr="0037570D">
              <w:rPr>
                <w:rFonts w:ascii="Arial" w:hAnsi="Arial" w:cs="Arial"/>
                <w:i/>
                <w:sz w:val="19"/>
                <w:szCs w:val="19"/>
              </w:rPr>
              <w:t>12.00</w:t>
            </w:r>
          </w:p>
        </w:tc>
      </w:tr>
      <w:tr w:rsidR="000F61AB" w:rsidRPr="00A31851" w:rsidTr="003E624C">
        <w:trPr>
          <w:trHeight w:val="340"/>
        </w:trPr>
        <w:tc>
          <w:tcPr>
            <w:tcW w:w="434" w:type="dxa"/>
            <w:shd w:val="clear" w:color="auto" w:fill="auto"/>
            <w:noWrap/>
          </w:tcPr>
          <w:p w:rsidR="000F61AB" w:rsidRPr="0037570D" w:rsidRDefault="000F61AB" w:rsidP="003E624C">
            <w:pPr>
              <w:jc w:val="center"/>
              <w:rPr>
                <w:rFonts w:ascii="Arial" w:hAnsi="Arial" w:cs="Arial"/>
                <w:i/>
                <w:sz w:val="19"/>
                <w:szCs w:val="19"/>
              </w:rPr>
            </w:pPr>
          </w:p>
        </w:tc>
        <w:tc>
          <w:tcPr>
            <w:tcW w:w="397" w:type="dxa"/>
            <w:shd w:val="clear" w:color="auto" w:fill="auto"/>
            <w:noWrap/>
          </w:tcPr>
          <w:p w:rsidR="000F61AB" w:rsidRPr="0037570D" w:rsidRDefault="000F61AB" w:rsidP="003E624C">
            <w:pPr>
              <w:jc w:val="center"/>
              <w:rPr>
                <w:rFonts w:ascii="Arial" w:hAnsi="Arial" w:cs="Arial"/>
                <w:i/>
                <w:sz w:val="19"/>
                <w:szCs w:val="19"/>
              </w:rPr>
            </w:pPr>
            <w:r w:rsidRPr="0037570D">
              <w:rPr>
                <w:rFonts w:ascii="Arial" w:hAnsi="Arial" w:cs="Arial"/>
                <w:i/>
                <w:sz w:val="19"/>
                <w:szCs w:val="19"/>
              </w:rPr>
              <w:t>e)</w:t>
            </w:r>
          </w:p>
        </w:tc>
        <w:tc>
          <w:tcPr>
            <w:tcW w:w="4146" w:type="dxa"/>
            <w:shd w:val="clear" w:color="auto" w:fill="auto"/>
          </w:tcPr>
          <w:p w:rsidR="000F61AB" w:rsidRPr="0037570D" w:rsidRDefault="000F61AB" w:rsidP="003E624C">
            <w:pPr>
              <w:rPr>
                <w:rFonts w:ascii="Arial" w:hAnsi="Arial" w:cs="Arial"/>
                <w:i/>
                <w:sz w:val="19"/>
                <w:szCs w:val="19"/>
              </w:rPr>
            </w:pPr>
            <w:r w:rsidRPr="0037570D">
              <w:rPr>
                <w:rFonts w:ascii="Arial" w:hAnsi="Arial" w:cs="Arial"/>
                <w:i/>
                <w:sz w:val="19"/>
                <w:szCs w:val="19"/>
              </w:rPr>
              <w:t xml:space="preserve">Nivel 5: </w:t>
            </w:r>
          </w:p>
        </w:tc>
        <w:tc>
          <w:tcPr>
            <w:tcW w:w="1843" w:type="dxa"/>
            <w:shd w:val="clear" w:color="auto" w:fill="auto"/>
          </w:tcPr>
          <w:p w:rsidR="000F61AB" w:rsidRPr="0037570D" w:rsidRDefault="000F61AB" w:rsidP="003E624C">
            <w:pPr>
              <w:jc w:val="center"/>
              <w:rPr>
                <w:rFonts w:ascii="Arial" w:hAnsi="Arial" w:cs="Arial"/>
                <w:i/>
                <w:sz w:val="19"/>
                <w:szCs w:val="19"/>
              </w:rPr>
            </w:pPr>
            <w:r w:rsidRPr="0037570D">
              <w:rPr>
                <w:rFonts w:ascii="Arial" w:hAnsi="Arial" w:cs="Arial"/>
                <w:i/>
                <w:sz w:val="19"/>
                <w:szCs w:val="19"/>
              </w:rPr>
              <w:t>13.00</w:t>
            </w:r>
          </w:p>
        </w:tc>
      </w:tr>
      <w:tr w:rsidR="000F61AB" w:rsidRPr="00A31851" w:rsidTr="003E624C">
        <w:trPr>
          <w:trHeight w:val="340"/>
        </w:trPr>
        <w:tc>
          <w:tcPr>
            <w:tcW w:w="434" w:type="dxa"/>
            <w:shd w:val="clear" w:color="auto" w:fill="auto"/>
            <w:noWrap/>
          </w:tcPr>
          <w:p w:rsidR="000F61AB" w:rsidRPr="0037570D" w:rsidRDefault="000F61AB" w:rsidP="003E624C">
            <w:pPr>
              <w:jc w:val="center"/>
              <w:rPr>
                <w:rFonts w:ascii="Arial" w:hAnsi="Arial" w:cs="Arial"/>
                <w:i/>
                <w:sz w:val="19"/>
                <w:szCs w:val="19"/>
              </w:rPr>
            </w:pPr>
            <w:r w:rsidRPr="0037570D">
              <w:rPr>
                <w:rFonts w:ascii="Arial" w:hAnsi="Arial" w:cs="Arial"/>
                <w:i/>
                <w:sz w:val="19"/>
                <w:szCs w:val="19"/>
              </w:rPr>
              <w:t>III</w:t>
            </w:r>
          </w:p>
        </w:tc>
        <w:tc>
          <w:tcPr>
            <w:tcW w:w="397" w:type="dxa"/>
            <w:shd w:val="clear" w:color="auto" w:fill="auto"/>
            <w:noWrap/>
          </w:tcPr>
          <w:p w:rsidR="000F61AB" w:rsidRPr="0037570D" w:rsidRDefault="000F61AB" w:rsidP="003E624C">
            <w:pPr>
              <w:jc w:val="center"/>
              <w:rPr>
                <w:rFonts w:ascii="Arial" w:hAnsi="Arial" w:cs="Arial"/>
                <w:i/>
                <w:sz w:val="19"/>
                <w:szCs w:val="19"/>
              </w:rPr>
            </w:pPr>
          </w:p>
        </w:tc>
        <w:tc>
          <w:tcPr>
            <w:tcW w:w="4146" w:type="dxa"/>
            <w:shd w:val="clear" w:color="auto" w:fill="auto"/>
          </w:tcPr>
          <w:p w:rsidR="000F61AB" w:rsidRPr="0037570D" w:rsidRDefault="000F61AB" w:rsidP="003E624C">
            <w:pPr>
              <w:rPr>
                <w:rFonts w:ascii="Arial" w:hAnsi="Arial" w:cs="Arial"/>
                <w:i/>
                <w:sz w:val="19"/>
                <w:szCs w:val="19"/>
              </w:rPr>
            </w:pPr>
            <w:r w:rsidRPr="0037570D">
              <w:rPr>
                <w:rFonts w:ascii="Arial" w:hAnsi="Arial" w:cs="Arial"/>
                <w:i/>
                <w:sz w:val="19"/>
                <w:szCs w:val="19"/>
              </w:rPr>
              <w:t>Por Reposición de Certificados:</w:t>
            </w:r>
          </w:p>
        </w:tc>
        <w:tc>
          <w:tcPr>
            <w:tcW w:w="1843" w:type="dxa"/>
            <w:shd w:val="clear" w:color="auto" w:fill="auto"/>
          </w:tcPr>
          <w:p w:rsidR="000F61AB" w:rsidRPr="0037570D" w:rsidRDefault="000F61AB" w:rsidP="003E624C">
            <w:pPr>
              <w:jc w:val="center"/>
              <w:rPr>
                <w:rFonts w:ascii="Arial" w:hAnsi="Arial" w:cs="Arial"/>
                <w:i/>
                <w:sz w:val="19"/>
                <w:szCs w:val="19"/>
              </w:rPr>
            </w:pPr>
            <w:r w:rsidRPr="0037570D">
              <w:rPr>
                <w:rFonts w:ascii="Arial" w:hAnsi="Arial" w:cs="Arial"/>
                <w:i/>
                <w:sz w:val="19"/>
                <w:szCs w:val="19"/>
              </w:rPr>
              <w:t>7.00</w:t>
            </w:r>
          </w:p>
        </w:tc>
      </w:tr>
      <w:tr w:rsidR="000F61AB" w:rsidRPr="00A31851" w:rsidTr="003E624C">
        <w:trPr>
          <w:trHeight w:val="340"/>
        </w:trPr>
        <w:tc>
          <w:tcPr>
            <w:tcW w:w="434" w:type="dxa"/>
            <w:shd w:val="clear" w:color="auto" w:fill="auto"/>
            <w:noWrap/>
          </w:tcPr>
          <w:p w:rsidR="000F61AB" w:rsidRPr="0037570D" w:rsidRDefault="000F61AB" w:rsidP="003E624C">
            <w:pPr>
              <w:jc w:val="center"/>
              <w:rPr>
                <w:rFonts w:ascii="Arial" w:hAnsi="Arial" w:cs="Arial"/>
                <w:i/>
                <w:sz w:val="19"/>
                <w:szCs w:val="19"/>
              </w:rPr>
            </w:pPr>
            <w:r w:rsidRPr="0037570D">
              <w:rPr>
                <w:rFonts w:ascii="Arial" w:hAnsi="Arial" w:cs="Arial"/>
                <w:i/>
                <w:sz w:val="19"/>
                <w:szCs w:val="19"/>
              </w:rPr>
              <w:t>IV</w:t>
            </w:r>
          </w:p>
        </w:tc>
        <w:tc>
          <w:tcPr>
            <w:tcW w:w="397" w:type="dxa"/>
            <w:shd w:val="clear" w:color="auto" w:fill="auto"/>
            <w:noWrap/>
          </w:tcPr>
          <w:p w:rsidR="000F61AB" w:rsidRPr="0037570D" w:rsidRDefault="000F61AB" w:rsidP="003E624C">
            <w:pPr>
              <w:jc w:val="center"/>
              <w:rPr>
                <w:rFonts w:ascii="Arial" w:hAnsi="Arial" w:cs="Arial"/>
                <w:i/>
                <w:sz w:val="19"/>
                <w:szCs w:val="19"/>
              </w:rPr>
            </w:pPr>
          </w:p>
        </w:tc>
        <w:tc>
          <w:tcPr>
            <w:tcW w:w="4146" w:type="dxa"/>
            <w:shd w:val="clear" w:color="auto" w:fill="auto"/>
          </w:tcPr>
          <w:p w:rsidR="000F61AB" w:rsidRPr="0037570D" w:rsidRDefault="000F61AB" w:rsidP="003E624C">
            <w:pPr>
              <w:jc w:val="both"/>
              <w:rPr>
                <w:rFonts w:ascii="Arial" w:hAnsi="Arial" w:cs="Arial"/>
                <w:i/>
                <w:sz w:val="19"/>
                <w:szCs w:val="19"/>
              </w:rPr>
            </w:pPr>
            <w:r w:rsidRPr="0037570D">
              <w:rPr>
                <w:rFonts w:ascii="Arial" w:hAnsi="Arial" w:cs="Arial"/>
                <w:i/>
                <w:sz w:val="19"/>
                <w:szCs w:val="19"/>
              </w:rPr>
              <w:t xml:space="preserve">Por la Acreditación de Centros de Evaluación: </w:t>
            </w:r>
          </w:p>
        </w:tc>
        <w:tc>
          <w:tcPr>
            <w:tcW w:w="1843" w:type="dxa"/>
            <w:shd w:val="clear" w:color="auto" w:fill="auto"/>
          </w:tcPr>
          <w:p w:rsidR="000F61AB" w:rsidRPr="0037570D" w:rsidRDefault="000F61AB" w:rsidP="003E624C">
            <w:pPr>
              <w:jc w:val="center"/>
              <w:rPr>
                <w:rFonts w:ascii="Arial" w:hAnsi="Arial" w:cs="Arial"/>
                <w:i/>
                <w:sz w:val="19"/>
                <w:szCs w:val="19"/>
              </w:rPr>
            </w:pPr>
            <w:r w:rsidRPr="0037570D">
              <w:rPr>
                <w:rFonts w:ascii="Arial" w:hAnsi="Arial" w:cs="Arial"/>
                <w:i/>
                <w:sz w:val="19"/>
                <w:szCs w:val="19"/>
              </w:rPr>
              <w:t>335.00</w:t>
            </w:r>
          </w:p>
        </w:tc>
      </w:tr>
      <w:tr w:rsidR="000F61AB" w:rsidRPr="00A31851" w:rsidTr="003E624C">
        <w:trPr>
          <w:trHeight w:val="567"/>
        </w:trPr>
        <w:tc>
          <w:tcPr>
            <w:tcW w:w="434" w:type="dxa"/>
            <w:shd w:val="clear" w:color="auto" w:fill="auto"/>
            <w:noWrap/>
          </w:tcPr>
          <w:p w:rsidR="000F61AB" w:rsidRPr="0037570D" w:rsidRDefault="000F61AB" w:rsidP="003E624C">
            <w:pPr>
              <w:jc w:val="center"/>
              <w:rPr>
                <w:rFonts w:ascii="Arial" w:hAnsi="Arial" w:cs="Arial"/>
                <w:i/>
                <w:sz w:val="19"/>
                <w:szCs w:val="19"/>
              </w:rPr>
            </w:pPr>
            <w:r w:rsidRPr="0037570D">
              <w:rPr>
                <w:rFonts w:ascii="Arial" w:hAnsi="Arial" w:cs="Arial"/>
                <w:i/>
                <w:sz w:val="19"/>
                <w:szCs w:val="19"/>
              </w:rPr>
              <w:t>V</w:t>
            </w:r>
          </w:p>
        </w:tc>
        <w:tc>
          <w:tcPr>
            <w:tcW w:w="397" w:type="dxa"/>
            <w:shd w:val="clear" w:color="auto" w:fill="auto"/>
            <w:noWrap/>
          </w:tcPr>
          <w:p w:rsidR="000F61AB" w:rsidRPr="0037570D" w:rsidRDefault="000F61AB" w:rsidP="003E624C">
            <w:pPr>
              <w:jc w:val="center"/>
              <w:rPr>
                <w:rFonts w:ascii="Arial" w:hAnsi="Arial" w:cs="Arial"/>
                <w:i/>
                <w:sz w:val="19"/>
                <w:szCs w:val="19"/>
              </w:rPr>
            </w:pPr>
          </w:p>
        </w:tc>
        <w:tc>
          <w:tcPr>
            <w:tcW w:w="4146" w:type="dxa"/>
            <w:shd w:val="clear" w:color="auto" w:fill="auto"/>
          </w:tcPr>
          <w:p w:rsidR="000F61AB" w:rsidRPr="0037570D" w:rsidRDefault="000F61AB" w:rsidP="003E624C">
            <w:pPr>
              <w:jc w:val="both"/>
              <w:rPr>
                <w:rFonts w:ascii="Arial" w:hAnsi="Arial" w:cs="Arial"/>
                <w:i/>
                <w:sz w:val="19"/>
                <w:szCs w:val="19"/>
              </w:rPr>
            </w:pPr>
            <w:r w:rsidRPr="0037570D">
              <w:rPr>
                <w:rFonts w:ascii="Arial" w:hAnsi="Arial" w:cs="Arial"/>
                <w:i/>
                <w:sz w:val="19"/>
                <w:szCs w:val="19"/>
              </w:rPr>
              <w:t xml:space="preserve">Por la Acreditación de Estándares de Competencia: </w:t>
            </w:r>
          </w:p>
        </w:tc>
        <w:tc>
          <w:tcPr>
            <w:tcW w:w="1843" w:type="dxa"/>
            <w:shd w:val="clear" w:color="auto" w:fill="auto"/>
          </w:tcPr>
          <w:p w:rsidR="000F61AB" w:rsidRPr="0037570D" w:rsidRDefault="000F61AB" w:rsidP="003E624C">
            <w:pPr>
              <w:jc w:val="center"/>
              <w:rPr>
                <w:rFonts w:ascii="Arial" w:hAnsi="Arial" w:cs="Arial"/>
                <w:i/>
                <w:sz w:val="19"/>
                <w:szCs w:val="19"/>
              </w:rPr>
            </w:pPr>
            <w:r w:rsidRPr="0037570D">
              <w:rPr>
                <w:rFonts w:ascii="Arial" w:hAnsi="Arial" w:cs="Arial"/>
                <w:i/>
                <w:sz w:val="19"/>
                <w:szCs w:val="19"/>
              </w:rPr>
              <w:t>112.00</w:t>
            </w:r>
          </w:p>
        </w:tc>
      </w:tr>
      <w:tr w:rsidR="000F61AB" w:rsidRPr="0037570D" w:rsidTr="003E624C">
        <w:trPr>
          <w:trHeight w:val="567"/>
        </w:trPr>
        <w:tc>
          <w:tcPr>
            <w:tcW w:w="434" w:type="dxa"/>
            <w:shd w:val="clear" w:color="auto" w:fill="auto"/>
            <w:noWrap/>
          </w:tcPr>
          <w:p w:rsidR="000F61AB" w:rsidRPr="0037570D" w:rsidRDefault="000F61AB" w:rsidP="003E624C">
            <w:pPr>
              <w:jc w:val="center"/>
              <w:rPr>
                <w:rFonts w:ascii="Arial" w:hAnsi="Arial" w:cs="Arial"/>
                <w:i/>
                <w:sz w:val="19"/>
                <w:szCs w:val="19"/>
              </w:rPr>
            </w:pPr>
            <w:r w:rsidRPr="0037570D">
              <w:rPr>
                <w:rFonts w:ascii="Arial" w:hAnsi="Arial" w:cs="Arial"/>
                <w:i/>
                <w:sz w:val="19"/>
                <w:szCs w:val="19"/>
              </w:rPr>
              <w:t>VI</w:t>
            </w:r>
          </w:p>
        </w:tc>
        <w:tc>
          <w:tcPr>
            <w:tcW w:w="397" w:type="dxa"/>
            <w:shd w:val="clear" w:color="auto" w:fill="auto"/>
            <w:noWrap/>
          </w:tcPr>
          <w:p w:rsidR="000F61AB" w:rsidRPr="0037570D" w:rsidRDefault="000F61AB" w:rsidP="003E624C">
            <w:pPr>
              <w:jc w:val="center"/>
              <w:rPr>
                <w:rFonts w:ascii="Arial" w:hAnsi="Arial" w:cs="Arial"/>
                <w:i/>
                <w:sz w:val="19"/>
                <w:szCs w:val="19"/>
              </w:rPr>
            </w:pPr>
          </w:p>
        </w:tc>
        <w:tc>
          <w:tcPr>
            <w:tcW w:w="4146" w:type="dxa"/>
            <w:shd w:val="clear" w:color="auto" w:fill="auto"/>
          </w:tcPr>
          <w:p w:rsidR="000F61AB" w:rsidRPr="0037570D" w:rsidRDefault="000F61AB" w:rsidP="003E624C">
            <w:pPr>
              <w:jc w:val="both"/>
              <w:rPr>
                <w:rFonts w:ascii="Arial" w:hAnsi="Arial" w:cs="Arial"/>
                <w:i/>
                <w:sz w:val="19"/>
                <w:szCs w:val="19"/>
              </w:rPr>
            </w:pPr>
            <w:r w:rsidRPr="0037570D">
              <w:rPr>
                <w:rFonts w:ascii="Arial" w:hAnsi="Arial" w:cs="Arial"/>
                <w:i/>
                <w:sz w:val="19"/>
                <w:szCs w:val="19"/>
              </w:rPr>
              <w:t xml:space="preserve">Por la Renovación de Estándares de Competencia: </w:t>
            </w:r>
          </w:p>
        </w:tc>
        <w:tc>
          <w:tcPr>
            <w:tcW w:w="1843" w:type="dxa"/>
            <w:shd w:val="clear" w:color="auto" w:fill="auto"/>
          </w:tcPr>
          <w:p w:rsidR="000F61AB" w:rsidRPr="0037570D" w:rsidRDefault="000F61AB" w:rsidP="003E624C">
            <w:pPr>
              <w:jc w:val="center"/>
              <w:rPr>
                <w:rFonts w:ascii="Arial" w:hAnsi="Arial" w:cs="Arial"/>
                <w:i/>
                <w:sz w:val="19"/>
                <w:szCs w:val="19"/>
              </w:rPr>
            </w:pPr>
            <w:r w:rsidRPr="0037570D">
              <w:rPr>
                <w:rFonts w:ascii="Arial" w:hAnsi="Arial" w:cs="Arial"/>
                <w:i/>
                <w:sz w:val="19"/>
                <w:szCs w:val="19"/>
              </w:rPr>
              <w:t>112.00</w:t>
            </w:r>
          </w:p>
        </w:tc>
      </w:tr>
      <w:tr w:rsidR="000F61AB" w:rsidRPr="0037570D" w:rsidTr="003E624C">
        <w:trPr>
          <w:trHeight w:val="340"/>
        </w:trPr>
        <w:tc>
          <w:tcPr>
            <w:tcW w:w="434" w:type="dxa"/>
            <w:shd w:val="clear" w:color="auto" w:fill="auto"/>
            <w:noWrap/>
          </w:tcPr>
          <w:p w:rsidR="000F61AB" w:rsidRPr="0037570D" w:rsidRDefault="000F61AB" w:rsidP="003E624C">
            <w:pPr>
              <w:jc w:val="center"/>
              <w:rPr>
                <w:rFonts w:ascii="Arial" w:hAnsi="Arial" w:cs="Arial"/>
                <w:i/>
                <w:sz w:val="19"/>
                <w:szCs w:val="19"/>
              </w:rPr>
            </w:pPr>
            <w:r w:rsidRPr="0037570D">
              <w:rPr>
                <w:rFonts w:ascii="Arial" w:hAnsi="Arial" w:cs="Arial"/>
                <w:i/>
                <w:sz w:val="19"/>
                <w:szCs w:val="19"/>
              </w:rPr>
              <w:t>VII</w:t>
            </w:r>
          </w:p>
        </w:tc>
        <w:tc>
          <w:tcPr>
            <w:tcW w:w="397" w:type="dxa"/>
            <w:shd w:val="clear" w:color="auto" w:fill="auto"/>
            <w:noWrap/>
          </w:tcPr>
          <w:p w:rsidR="000F61AB" w:rsidRPr="0037570D" w:rsidRDefault="000F61AB" w:rsidP="003E624C">
            <w:pPr>
              <w:jc w:val="center"/>
              <w:rPr>
                <w:rFonts w:ascii="Arial" w:hAnsi="Arial" w:cs="Arial"/>
                <w:i/>
                <w:sz w:val="19"/>
                <w:szCs w:val="19"/>
              </w:rPr>
            </w:pPr>
          </w:p>
        </w:tc>
        <w:tc>
          <w:tcPr>
            <w:tcW w:w="4146" w:type="dxa"/>
            <w:shd w:val="clear" w:color="auto" w:fill="auto"/>
          </w:tcPr>
          <w:p w:rsidR="000F61AB" w:rsidRPr="0037570D" w:rsidRDefault="000F61AB" w:rsidP="003E624C">
            <w:pPr>
              <w:jc w:val="both"/>
              <w:rPr>
                <w:rFonts w:ascii="Arial" w:hAnsi="Arial" w:cs="Arial"/>
                <w:i/>
                <w:sz w:val="19"/>
                <w:szCs w:val="19"/>
              </w:rPr>
            </w:pPr>
            <w:r w:rsidRPr="0037570D">
              <w:rPr>
                <w:rFonts w:ascii="Arial" w:hAnsi="Arial" w:cs="Arial"/>
                <w:i/>
                <w:sz w:val="19"/>
                <w:szCs w:val="19"/>
              </w:rPr>
              <w:t xml:space="preserve">Por la impartición de Cursos de Capacitación: </w:t>
            </w:r>
          </w:p>
        </w:tc>
        <w:tc>
          <w:tcPr>
            <w:tcW w:w="1843" w:type="dxa"/>
            <w:shd w:val="clear" w:color="auto" w:fill="auto"/>
          </w:tcPr>
          <w:p w:rsidR="000F61AB" w:rsidRPr="0037570D" w:rsidRDefault="000F61AB" w:rsidP="003E624C">
            <w:pPr>
              <w:jc w:val="center"/>
              <w:rPr>
                <w:rFonts w:ascii="Arial" w:hAnsi="Arial" w:cs="Arial"/>
                <w:i/>
                <w:sz w:val="19"/>
                <w:szCs w:val="19"/>
              </w:rPr>
            </w:pPr>
            <w:r w:rsidRPr="0037570D">
              <w:rPr>
                <w:rFonts w:ascii="Arial" w:hAnsi="Arial" w:cs="Arial"/>
                <w:i/>
                <w:sz w:val="19"/>
                <w:szCs w:val="19"/>
              </w:rPr>
              <w:t>15.00</w:t>
            </w:r>
          </w:p>
        </w:tc>
      </w:tr>
    </w:tbl>
    <w:p w:rsidR="000F61AB" w:rsidRPr="0037570D" w:rsidRDefault="000F61AB" w:rsidP="000F61AB">
      <w:pPr>
        <w:pStyle w:val="Subttulo"/>
        <w:spacing w:line="24" w:lineRule="atLeast"/>
        <w:jc w:val="both"/>
        <w:rPr>
          <w:rFonts w:ascii="Arial" w:hAnsi="Arial" w:cs="Arial"/>
          <w:b w:val="0"/>
          <w:i/>
          <w:sz w:val="19"/>
          <w:szCs w:val="19"/>
          <w:vertAlign w:val="superscript"/>
          <w:lang w:val="es-MX"/>
        </w:rPr>
      </w:pPr>
      <w:r w:rsidRPr="0037570D">
        <w:rPr>
          <w:rFonts w:ascii="Arial" w:hAnsi="Arial" w:cs="Arial"/>
          <w:b w:val="0"/>
          <w:i/>
          <w:sz w:val="19"/>
          <w:szCs w:val="19"/>
          <w:vertAlign w:val="superscript"/>
          <w:lang w:val="es-MX"/>
        </w:rPr>
        <w:t>(Reforma según Decreto Núm. 1669. PPOE Extra de fecha 31-12-2015)</w:t>
      </w:r>
    </w:p>
    <w:p w:rsidR="000F61AB" w:rsidRPr="00FB2547" w:rsidRDefault="000F61AB" w:rsidP="000F61AB">
      <w:pPr>
        <w:pStyle w:val="Subttulo"/>
        <w:spacing w:line="24" w:lineRule="atLeast"/>
        <w:jc w:val="both"/>
        <w:rPr>
          <w:rFonts w:ascii="Arial" w:hAnsi="Arial" w:cs="Arial"/>
          <w:b w:val="0"/>
          <w:sz w:val="19"/>
          <w:szCs w:val="19"/>
          <w:lang w:val="es-MX"/>
        </w:rPr>
      </w:pPr>
    </w:p>
    <w:p w:rsidR="000F61AB" w:rsidRPr="0037570D" w:rsidRDefault="000F61AB" w:rsidP="000F61AB">
      <w:pPr>
        <w:pStyle w:val="Subttulo"/>
        <w:jc w:val="both"/>
        <w:rPr>
          <w:rFonts w:ascii="Arial" w:hAnsi="Arial" w:cs="Arial"/>
          <w:b w:val="0"/>
          <w:i/>
          <w:sz w:val="19"/>
          <w:szCs w:val="19"/>
          <w:lang w:val="es-MX"/>
        </w:rPr>
      </w:pPr>
      <w:r w:rsidRPr="0037570D">
        <w:rPr>
          <w:rFonts w:ascii="Arial" w:hAnsi="Arial" w:cs="Arial"/>
          <w:i/>
          <w:sz w:val="19"/>
          <w:szCs w:val="19"/>
          <w:lang w:val="es-MX"/>
        </w:rPr>
        <w:t>Artículo 97 A.</w:t>
      </w:r>
      <w:r w:rsidRPr="0037570D">
        <w:rPr>
          <w:rFonts w:ascii="Arial" w:hAnsi="Arial" w:cs="Arial"/>
          <w:b w:val="0"/>
          <w:i/>
          <w:sz w:val="19"/>
          <w:szCs w:val="19"/>
          <w:lang w:val="es-MX"/>
        </w:rPr>
        <w:t xml:space="preserve"> Los servidores públicos a cargo de la administración y prestación de servicios educativos deberán presentar dentro de los primeros diez días naturales de concluido el trimestre informe de los servicios prestados en el periodo a la Secretaría de Finanzas.</w:t>
      </w:r>
    </w:p>
    <w:p w:rsidR="000F61AB" w:rsidRPr="0037570D" w:rsidRDefault="000F61AB" w:rsidP="000F61AB">
      <w:pPr>
        <w:pStyle w:val="Subttulo"/>
        <w:jc w:val="both"/>
        <w:rPr>
          <w:rFonts w:ascii="Arial" w:hAnsi="Arial" w:cs="Arial"/>
          <w:b w:val="0"/>
          <w:i/>
          <w:sz w:val="19"/>
          <w:szCs w:val="19"/>
          <w:lang w:val="es-MX"/>
        </w:rPr>
      </w:pPr>
    </w:p>
    <w:p w:rsidR="000F61AB" w:rsidRPr="0037570D" w:rsidRDefault="000F61AB" w:rsidP="000F61AB">
      <w:pPr>
        <w:jc w:val="both"/>
        <w:rPr>
          <w:rFonts w:ascii="Arial" w:hAnsi="Arial" w:cs="Arial"/>
          <w:i/>
          <w:sz w:val="19"/>
          <w:szCs w:val="19"/>
          <w:vertAlign w:val="superscript"/>
        </w:rPr>
      </w:pPr>
      <w:r w:rsidRPr="0037570D">
        <w:rPr>
          <w:rFonts w:ascii="Arial" w:hAnsi="Arial" w:cs="Arial"/>
          <w:bCs/>
          <w:i/>
          <w:sz w:val="19"/>
          <w:szCs w:val="19"/>
        </w:rPr>
        <w:t xml:space="preserve">Así mismo deberán remitir el listado de beneficiarios de los descuentos contenidos en el presente título, identificando el nombre del estudiante, modalidad y monto del beneficio. </w:t>
      </w:r>
    </w:p>
    <w:p w:rsidR="000F61AB" w:rsidRPr="0037570D" w:rsidRDefault="000F61AB" w:rsidP="000F61AB">
      <w:pPr>
        <w:pStyle w:val="Subttulo"/>
        <w:spacing w:line="24" w:lineRule="atLeast"/>
        <w:jc w:val="both"/>
        <w:rPr>
          <w:rFonts w:ascii="Arial" w:hAnsi="Arial" w:cs="Arial"/>
          <w:i/>
          <w:sz w:val="19"/>
          <w:szCs w:val="19"/>
        </w:rPr>
      </w:pPr>
    </w:p>
    <w:p w:rsidR="000F61AB" w:rsidRPr="00A8093F" w:rsidRDefault="000F61AB" w:rsidP="000F61AB">
      <w:pPr>
        <w:pStyle w:val="Subttulo"/>
        <w:spacing w:line="24" w:lineRule="atLeast"/>
        <w:jc w:val="both"/>
        <w:rPr>
          <w:rFonts w:ascii="Arial" w:hAnsi="Arial" w:cs="Arial"/>
          <w:b w:val="0"/>
          <w:i/>
          <w:sz w:val="19"/>
          <w:szCs w:val="19"/>
          <w:vertAlign w:val="superscript"/>
        </w:rPr>
      </w:pPr>
      <w:r w:rsidRPr="0037570D">
        <w:rPr>
          <w:rFonts w:ascii="Arial" w:hAnsi="Arial" w:cs="Arial"/>
          <w:b w:val="0"/>
          <w:i/>
          <w:sz w:val="19"/>
          <w:szCs w:val="19"/>
        </w:rPr>
        <w:t xml:space="preserve">El incumplimiento de los informes a que se refiere el presente artículo se dará a conocer a la Secretaría de la Contraloría y Transparencia Gubernamental para que determine lo conducente. </w:t>
      </w:r>
      <w:r w:rsidRPr="0037570D">
        <w:rPr>
          <w:rFonts w:ascii="Arial" w:hAnsi="Arial" w:cs="Arial"/>
          <w:b w:val="0"/>
          <w:i/>
          <w:sz w:val="19"/>
          <w:szCs w:val="19"/>
          <w:vertAlign w:val="superscript"/>
        </w:rPr>
        <w:t xml:space="preserve">(Adición según Decreto </w:t>
      </w:r>
      <w:r>
        <w:rPr>
          <w:rFonts w:ascii="Arial" w:hAnsi="Arial" w:cs="Arial"/>
          <w:b w:val="0"/>
          <w:i/>
          <w:sz w:val="19"/>
          <w:szCs w:val="19"/>
          <w:vertAlign w:val="superscript"/>
        </w:rPr>
        <w:t>Núm. 1669</w:t>
      </w:r>
      <w:r w:rsidRPr="0037570D">
        <w:rPr>
          <w:rFonts w:ascii="Arial" w:hAnsi="Arial" w:cs="Arial"/>
          <w:b w:val="0"/>
          <w:i/>
          <w:sz w:val="19"/>
          <w:szCs w:val="19"/>
          <w:vertAlign w:val="superscript"/>
        </w:rPr>
        <w:t xml:space="preserve">. PPOE </w:t>
      </w:r>
      <w:r>
        <w:rPr>
          <w:rFonts w:ascii="Arial" w:hAnsi="Arial" w:cs="Arial"/>
          <w:b w:val="0"/>
          <w:i/>
          <w:sz w:val="19"/>
          <w:szCs w:val="19"/>
          <w:vertAlign w:val="superscript"/>
        </w:rPr>
        <w:t xml:space="preserve">Extra </w:t>
      </w:r>
      <w:r w:rsidRPr="0037570D">
        <w:rPr>
          <w:rFonts w:ascii="Arial" w:hAnsi="Arial" w:cs="Arial"/>
          <w:b w:val="0"/>
          <w:i/>
          <w:sz w:val="19"/>
          <w:szCs w:val="19"/>
          <w:vertAlign w:val="superscript"/>
        </w:rPr>
        <w:t xml:space="preserve">de fecha </w:t>
      </w:r>
      <w:r>
        <w:rPr>
          <w:rFonts w:ascii="Arial" w:hAnsi="Arial" w:cs="Arial"/>
          <w:b w:val="0"/>
          <w:i/>
          <w:sz w:val="19"/>
          <w:szCs w:val="19"/>
          <w:vertAlign w:val="superscript"/>
        </w:rPr>
        <w:t>31-</w:t>
      </w:r>
      <w:r w:rsidRPr="0037570D">
        <w:rPr>
          <w:rFonts w:ascii="Arial" w:hAnsi="Arial" w:cs="Arial"/>
          <w:b w:val="0"/>
          <w:i/>
          <w:sz w:val="19"/>
          <w:szCs w:val="19"/>
          <w:vertAlign w:val="superscript"/>
        </w:rPr>
        <w:t>12-2015)</w:t>
      </w:r>
    </w:p>
    <w:p w:rsidR="000F61AB" w:rsidRPr="00A8093F" w:rsidRDefault="000F61AB" w:rsidP="000F61AB">
      <w:pPr>
        <w:pStyle w:val="Subttulo"/>
        <w:spacing w:line="24" w:lineRule="atLeast"/>
        <w:jc w:val="both"/>
        <w:rPr>
          <w:rFonts w:ascii="Arial" w:hAnsi="Arial" w:cs="Arial"/>
          <w:b w:val="0"/>
          <w:i/>
          <w:sz w:val="19"/>
          <w:szCs w:val="19"/>
        </w:rPr>
      </w:pPr>
    </w:p>
    <w:p w:rsidR="000F61AB" w:rsidRPr="00FB2547" w:rsidRDefault="000F61AB" w:rsidP="000F61AB">
      <w:pPr>
        <w:jc w:val="center"/>
        <w:rPr>
          <w:rFonts w:ascii="Arial" w:hAnsi="Arial" w:cs="Arial"/>
          <w:b/>
          <w:sz w:val="19"/>
          <w:szCs w:val="19"/>
          <w:lang w:val="es-MX"/>
        </w:rPr>
      </w:pPr>
      <w:r w:rsidRPr="00FB2547">
        <w:rPr>
          <w:rFonts w:ascii="Arial" w:hAnsi="Arial" w:cs="Arial"/>
          <w:b/>
          <w:sz w:val="19"/>
          <w:szCs w:val="19"/>
          <w:lang w:val="es-MX"/>
        </w:rPr>
        <w:t>Título Quinto</w:t>
      </w:r>
    </w:p>
    <w:p w:rsidR="000F61AB" w:rsidRPr="00FB2547" w:rsidRDefault="000F61AB" w:rsidP="000F61AB">
      <w:pPr>
        <w:jc w:val="center"/>
        <w:rPr>
          <w:rFonts w:ascii="Arial" w:hAnsi="Arial" w:cs="Arial"/>
          <w:b/>
          <w:sz w:val="19"/>
          <w:szCs w:val="19"/>
          <w:lang w:val="es-MX"/>
        </w:rPr>
      </w:pPr>
      <w:r w:rsidRPr="00FB2547">
        <w:rPr>
          <w:rFonts w:ascii="Arial" w:hAnsi="Arial" w:cs="Arial"/>
          <w:b/>
          <w:sz w:val="19"/>
          <w:szCs w:val="19"/>
          <w:lang w:val="es-MX"/>
        </w:rPr>
        <w:t>Por los Servicios relacionados con el Agua, Alcantarillado y Drenaje</w:t>
      </w:r>
    </w:p>
    <w:p w:rsidR="000F61AB" w:rsidRPr="00FB2547" w:rsidRDefault="000F61AB" w:rsidP="000F61AB">
      <w:pPr>
        <w:jc w:val="center"/>
        <w:rPr>
          <w:rFonts w:ascii="Arial" w:hAnsi="Arial" w:cs="Arial"/>
          <w:b/>
          <w:sz w:val="19"/>
          <w:szCs w:val="19"/>
          <w:lang w:val="es-MX"/>
        </w:rPr>
      </w:pPr>
    </w:p>
    <w:p w:rsidR="000F61AB" w:rsidRPr="00FB2547" w:rsidRDefault="000F61AB" w:rsidP="000F61AB">
      <w:pPr>
        <w:jc w:val="center"/>
        <w:rPr>
          <w:rFonts w:ascii="Arial" w:hAnsi="Arial" w:cs="Arial"/>
          <w:b/>
          <w:sz w:val="19"/>
          <w:szCs w:val="19"/>
          <w:lang w:val="es-MX"/>
        </w:rPr>
      </w:pPr>
      <w:r w:rsidRPr="00FB2547">
        <w:rPr>
          <w:rFonts w:ascii="Arial" w:hAnsi="Arial" w:cs="Arial"/>
          <w:b/>
          <w:sz w:val="19"/>
          <w:szCs w:val="19"/>
          <w:lang w:val="es-MX"/>
        </w:rPr>
        <w:t>Sección Primera</w:t>
      </w:r>
    </w:p>
    <w:p w:rsidR="000F61AB" w:rsidRPr="00FB2547" w:rsidRDefault="000F61AB" w:rsidP="000F61AB">
      <w:pPr>
        <w:jc w:val="center"/>
        <w:rPr>
          <w:rFonts w:ascii="Arial" w:hAnsi="Arial" w:cs="Arial"/>
          <w:b/>
          <w:sz w:val="19"/>
          <w:szCs w:val="19"/>
          <w:lang w:val="es-MX"/>
        </w:rPr>
      </w:pPr>
      <w:r w:rsidRPr="00FB2547">
        <w:rPr>
          <w:rFonts w:ascii="Arial" w:hAnsi="Arial" w:cs="Arial"/>
          <w:b/>
          <w:sz w:val="19"/>
          <w:szCs w:val="19"/>
          <w:lang w:val="es-MX"/>
        </w:rPr>
        <w:t>Por los Servicios que presta la Comisión Estatal del Agua</w:t>
      </w:r>
    </w:p>
    <w:p w:rsidR="000F61AB" w:rsidRPr="00FB2547" w:rsidRDefault="000F61AB" w:rsidP="000F61AB">
      <w:pPr>
        <w:rPr>
          <w:rFonts w:ascii="Arial" w:hAnsi="Arial" w:cs="Arial"/>
          <w:sz w:val="19"/>
          <w:szCs w:val="19"/>
          <w:lang w:val="es-MX"/>
        </w:rPr>
      </w:pPr>
    </w:p>
    <w:p w:rsidR="000F61AB" w:rsidRPr="00FB2547" w:rsidRDefault="000F61AB" w:rsidP="000F61AB">
      <w:pPr>
        <w:jc w:val="both"/>
        <w:rPr>
          <w:rFonts w:ascii="Arial" w:hAnsi="Arial" w:cs="Arial"/>
          <w:sz w:val="19"/>
          <w:szCs w:val="19"/>
          <w:lang w:val="es-MX"/>
        </w:rPr>
      </w:pPr>
      <w:r w:rsidRPr="00FB2547">
        <w:rPr>
          <w:rFonts w:ascii="Arial" w:hAnsi="Arial" w:cs="Arial"/>
          <w:b/>
          <w:sz w:val="19"/>
          <w:szCs w:val="19"/>
          <w:lang w:val="es-MX"/>
        </w:rPr>
        <w:t xml:space="preserve">Artículo 98. </w:t>
      </w:r>
      <w:r w:rsidRPr="00FB2547">
        <w:rPr>
          <w:rFonts w:ascii="Arial" w:hAnsi="Arial" w:cs="Arial"/>
          <w:color w:val="000000"/>
          <w:sz w:val="19"/>
          <w:szCs w:val="19"/>
          <w:lang w:val="es-MX" w:eastAsia="es-MX"/>
        </w:rPr>
        <w:t>Las personas físicas, morales o unidades económicas que soliciten la prestación de servicios a cargo de la Comisión Estatal del Agua, causarán y pagarán derechos conforme a los conceptos y cuotas siguientes:</w:t>
      </w:r>
    </w:p>
    <w:p w:rsidR="000F61AB" w:rsidRPr="00FB2547" w:rsidRDefault="000F61AB" w:rsidP="000F61AB">
      <w:pPr>
        <w:pStyle w:val="Subttulo"/>
        <w:spacing w:line="24" w:lineRule="atLeast"/>
        <w:jc w:val="both"/>
        <w:rPr>
          <w:rFonts w:ascii="Arial" w:hAnsi="Arial" w:cs="Arial"/>
          <w:b w:val="0"/>
          <w:sz w:val="19"/>
          <w:szCs w:val="19"/>
          <w:lang w:val="es-MX"/>
        </w:rPr>
      </w:pPr>
    </w:p>
    <w:tbl>
      <w:tblPr>
        <w:tblW w:w="73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2"/>
        <w:gridCol w:w="179"/>
        <w:gridCol w:w="88"/>
        <w:gridCol w:w="268"/>
        <w:gridCol w:w="1869"/>
        <w:gridCol w:w="534"/>
        <w:gridCol w:w="563"/>
        <w:gridCol w:w="534"/>
        <w:gridCol w:w="534"/>
        <w:gridCol w:w="534"/>
        <w:gridCol w:w="519"/>
        <w:gridCol w:w="524"/>
        <w:gridCol w:w="10"/>
        <w:gridCol w:w="526"/>
        <w:gridCol w:w="10"/>
      </w:tblGrid>
      <w:tr w:rsidR="000F61AB" w:rsidRPr="00FB2547" w:rsidTr="003E624C">
        <w:trPr>
          <w:gridAfter w:val="1"/>
          <w:wAfter w:w="10" w:type="dxa"/>
          <w:trHeight w:val="266"/>
        </w:trPr>
        <w:tc>
          <w:tcPr>
            <w:tcW w:w="3076" w:type="dxa"/>
            <w:gridSpan w:val="5"/>
            <w:vMerge w:val="restart"/>
            <w:shd w:val="clear" w:color="auto" w:fill="auto"/>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Concepto de Servicio</w:t>
            </w:r>
          </w:p>
        </w:tc>
        <w:tc>
          <w:tcPr>
            <w:tcW w:w="4278" w:type="dxa"/>
            <w:gridSpan w:val="9"/>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Número de Salarios Mínimos</w:t>
            </w:r>
          </w:p>
        </w:tc>
      </w:tr>
      <w:tr w:rsidR="000F61AB" w:rsidRPr="00FB2547" w:rsidTr="003E624C">
        <w:trPr>
          <w:trHeight w:val="460"/>
        </w:trPr>
        <w:tc>
          <w:tcPr>
            <w:tcW w:w="3076" w:type="dxa"/>
            <w:gridSpan w:val="5"/>
            <w:vMerge/>
            <w:vAlign w:val="center"/>
            <w:hideMark/>
          </w:tcPr>
          <w:p w:rsidR="000F61AB" w:rsidRPr="00FB2547" w:rsidRDefault="000F61AB" w:rsidP="003E624C">
            <w:pPr>
              <w:rPr>
                <w:rFonts w:ascii="Arial" w:hAnsi="Arial" w:cs="Arial"/>
                <w:color w:val="000000"/>
                <w:sz w:val="15"/>
                <w:szCs w:val="15"/>
                <w:lang w:val="es-MX" w:eastAsia="es-MX"/>
              </w:rPr>
            </w:pPr>
          </w:p>
        </w:tc>
        <w:tc>
          <w:tcPr>
            <w:tcW w:w="534" w:type="dxa"/>
            <w:vMerge w:val="restart"/>
            <w:shd w:val="clear" w:color="auto" w:fill="auto"/>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xml:space="preserve">Valles </w:t>
            </w:r>
            <w:r w:rsidRPr="00FB2547">
              <w:rPr>
                <w:rFonts w:ascii="Arial" w:hAnsi="Arial" w:cs="Arial"/>
                <w:color w:val="000000"/>
                <w:sz w:val="15"/>
                <w:szCs w:val="15"/>
                <w:lang w:val="es-MX" w:eastAsia="es-MX"/>
              </w:rPr>
              <w:lastRenderedPageBreak/>
              <w:t>Cen-</w:t>
            </w:r>
          </w:p>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trales</w:t>
            </w:r>
          </w:p>
        </w:tc>
        <w:tc>
          <w:tcPr>
            <w:tcW w:w="563" w:type="dxa"/>
            <w:vMerge w:val="restart"/>
            <w:shd w:val="clear" w:color="auto" w:fill="auto"/>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lastRenderedPageBreak/>
              <w:t>Sierra Norte</w:t>
            </w:r>
          </w:p>
        </w:tc>
        <w:tc>
          <w:tcPr>
            <w:tcW w:w="534" w:type="dxa"/>
            <w:vMerge w:val="restart"/>
            <w:shd w:val="clear" w:color="auto" w:fill="auto"/>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Sierra Sur</w:t>
            </w:r>
          </w:p>
        </w:tc>
        <w:tc>
          <w:tcPr>
            <w:tcW w:w="534" w:type="dxa"/>
            <w:vMerge w:val="restart"/>
            <w:shd w:val="clear" w:color="auto" w:fill="auto"/>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Caña-da</w:t>
            </w:r>
          </w:p>
        </w:tc>
        <w:tc>
          <w:tcPr>
            <w:tcW w:w="534" w:type="dxa"/>
            <w:vMerge w:val="restart"/>
            <w:shd w:val="clear" w:color="auto" w:fill="auto"/>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Mixte-ca</w:t>
            </w:r>
          </w:p>
        </w:tc>
        <w:tc>
          <w:tcPr>
            <w:tcW w:w="519" w:type="dxa"/>
            <w:vMerge w:val="restart"/>
            <w:shd w:val="clear" w:color="auto" w:fill="auto"/>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Papa-loa-</w:t>
            </w:r>
            <w:r w:rsidRPr="00FB2547">
              <w:rPr>
                <w:rFonts w:ascii="Arial" w:hAnsi="Arial" w:cs="Arial"/>
                <w:color w:val="000000"/>
                <w:sz w:val="15"/>
                <w:szCs w:val="15"/>
                <w:lang w:val="es-MX" w:eastAsia="es-MX"/>
              </w:rPr>
              <w:lastRenderedPageBreak/>
              <w:t>pan</w:t>
            </w:r>
          </w:p>
        </w:tc>
        <w:tc>
          <w:tcPr>
            <w:tcW w:w="534" w:type="dxa"/>
            <w:gridSpan w:val="2"/>
            <w:vMerge w:val="restart"/>
            <w:shd w:val="clear" w:color="auto" w:fill="auto"/>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lastRenderedPageBreak/>
              <w:t>Istmo</w:t>
            </w:r>
          </w:p>
        </w:tc>
        <w:tc>
          <w:tcPr>
            <w:tcW w:w="536" w:type="dxa"/>
            <w:gridSpan w:val="2"/>
            <w:vMerge w:val="restart"/>
            <w:shd w:val="clear" w:color="auto" w:fill="auto"/>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Costa</w:t>
            </w:r>
          </w:p>
        </w:tc>
      </w:tr>
      <w:tr w:rsidR="000F61AB" w:rsidRPr="00FB2547" w:rsidTr="003E624C">
        <w:trPr>
          <w:trHeight w:val="331"/>
        </w:trPr>
        <w:tc>
          <w:tcPr>
            <w:tcW w:w="3076" w:type="dxa"/>
            <w:gridSpan w:val="5"/>
            <w:vMerge/>
            <w:vAlign w:val="center"/>
            <w:hideMark/>
          </w:tcPr>
          <w:p w:rsidR="000F61AB" w:rsidRPr="00FB2547" w:rsidRDefault="000F61AB" w:rsidP="003E624C">
            <w:pPr>
              <w:rPr>
                <w:rFonts w:ascii="Arial" w:hAnsi="Arial" w:cs="Arial"/>
                <w:color w:val="000000"/>
                <w:sz w:val="15"/>
                <w:szCs w:val="15"/>
                <w:lang w:val="es-MX" w:eastAsia="es-MX"/>
              </w:rPr>
            </w:pPr>
          </w:p>
        </w:tc>
        <w:tc>
          <w:tcPr>
            <w:tcW w:w="534" w:type="dxa"/>
            <w:vMerge/>
            <w:vAlign w:val="center"/>
            <w:hideMark/>
          </w:tcPr>
          <w:p w:rsidR="000F61AB" w:rsidRPr="00FB2547" w:rsidRDefault="000F61AB" w:rsidP="003E624C">
            <w:pPr>
              <w:rPr>
                <w:rFonts w:ascii="Arial" w:hAnsi="Arial" w:cs="Arial"/>
                <w:color w:val="000000"/>
                <w:sz w:val="15"/>
                <w:szCs w:val="15"/>
                <w:lang w:val="es-MX" w:eastAsia="es-MX"/>
              </w:rPr>
            </w:pPr>
          </w:p>
        </w:tc>
        <w:tc>
          <w:tcPr>
            <w:tcW w:w="563" w:type="dxa"/>
            <w:vMerge/>
            <w:vAlign w:val="center"/>
            <w:hideMark/>
          </w:tcPr>
          <w:p w:rsidR="000F61AB" w:rsidRPr="00FB2547" w:rsidRDefault="000F61AB" w:rsidP="003E624C">
            <w:pPr>
              <w:rPr>
                <w:rFonts w:ascii="Arial" w:hAnsi="Arial" w:cs="Arial"/>
                <w:color w:val="000000"/>
                <w:sz w:val="15"/>
                <w:szCs w:val="15"/>
                <w:lang w:val="es-MX" w:eastAsia="es-MX"/>
              </w:rPr>
            </w:pPr>
          </w:p>
        </w:tc>
        <w:tc>
          <w:tcPr>
            <w:tcW w:w="534" w:type="dxa"/>
            <w:vMerge/>
            <w:vAlign w:val="center"/>
            <w:hideMark/>
          </w:tcPr>
          <w:p w:rsidR="000F61AB" w:rsidRPr="00FB2547" w:rsidRDefault="000F61AB" w:rsidP="003E624C">
            <w:pPr>
              <w:rPr>
                <w:rFonts w:ascii="Arial" w:hAnsi="Arial" w:cs="Arial"/>
                <w:color w:val="000000"/>
                <w:sz w:val="15"/>
                <w:szCs w:val="15"/>
                <w:lang w:val="es-MX" w:eastAsia="es-MX"/>
              </w:rPr>
            </w:pPr>
          </w:p>
        </w:tc>
        <w:tc>
          <w:tcPr>
            <w:tcW w:w="534" w:type="dxa"/>
            <w:vMerge/>
            <w:vAlign w:val="center"/>
            <w:hideMark/>
          </w:tcPr>
          <w:p w:rsidR="000F61AB" w:rsidRPr="00FB2547" w:rsidRDefault="000F61AB" w:rsidP="003E624C">
            <w:pPr>
              <w:rPr>
                <w:rFonts w:ascii="Arial" w:hAnsi="Arial" w:cs="Arial"/>
                <w:color w:val="000000"/>
                <w:sz w:val="15"/>
                <w:szCs w:val="15"/>
                <w:lang w:val="es-MX" w:eastAsia="es-MX"/>
              </w:rPr>
            </w:pPr>
          </w:p>
        </w:tc>
        <w:tc>
          <w:tcPr>
            <w:tcW w:w="534" w:type="dxa"/>
            <w:vMerge/>
            <w:vAlign w:val="center"/>
            <w:hideMark/>
          </w:tcPr>
          <w:p w:rsidR="000F61AB" w:rsidRPr="00FB2547" w:rsidRDefault="000F61AB" w:rsidP="003E624C">
            <w:pPr>
              <w:rPr>
                <w:rFonts w:ascii="Arial" w:hAnsi="Arial" w:cs="Arial"/>
                <w:color w:val="000000"/>
                <w:sz w:val="15"/>
                <w:szCs w:val="15"/>
                <w:lang w:val="es-MX" w:eastAsia="es-MX"/>
              </w:rPr>
            </w:pPr>
          </w:p>
        </w:tc>
        <w:tc>
          <w:tcPr>
            <w:tcW w:w="519" w:type="dxa"/>
            <w:vMerge/>
            <w:vAlign w:val="center"/>
            <w:hideMark/>
          </w:tcPr>
          <w:p w:rsidR="000F61AB" w:rsidRPr="00FB2547" w:rsidRDefault="000F61AB" w:rsidP="003E624C">
            <w:pPr>
              <w:rPr>
                <w:rFonts w:ascii="Arial" w:hAnsi="Arial" w:cs="Arial"/>
                <w:color w:val="000000"/>
                <w:sz w:val="15"/>
                <w:szCs w:val="15"/>
                <w:lang w:val="es-MX" w:eastAsia="es-MX"/>
              </w:rPr>
            </w:pPr>
          </w:p>
        </w:tc>
        <w:tc>
          <w:tcPr>
            <w:tcW w:w="534" w:type="dxa"/>
            <w:gridSpan w:val="2"/>
            <w:vMerge/>
            <w:vAlign w:val="center"/>
            <w:hideMark/>
          </w:tcPr>
          <w:p w:rsidR="000F61AB" w:rsidRPr="00FB2547" w:rsidRDefault="000F61AB" w:rsidP="003E624C">
            <w:pPr>
              <w:rPr>
                <w:rFonts w:ascii="Arial" w:hAnsi="Arial" w:cs="Arial"/>
                <w:color w:val="000000"/>
                <w:sz w:val="15"/>
                <w:szCs w:val="15"/>
                <w:lang w:val="es-MX" w:eastAsia="es-MX"/>
              </w:rPr>
            </w:pPr>
          </w:p>
        </w:tc>
        <w:tc>
          <w:tcPr>
            <w:tcW w:w="536" w:type="dxa"/>
            <w:gridSpan w:val="2"/>
            <w:vMerge/>
            <w:vAlign w:val="center"/>
            <w:hideMark/>
          </w:tcPr>
          <w:p w:rsidR="000F61AB" w:rsidRPr="00FB2547" w:rsidRDefault="000F61AB" w:rsidP="003E624C">
            <w:pPr>
              <w:rPr>
                <w:rFonts w:ascii="Arial" w:hAnsi="Arial" w:cs="Arial"/>
                <w:color w:val="000000"/>
                <w:sz w:val="15"/>
                <w:szCs w:val="15"/>
                <w:lang w:val="es-MX" w:eastAsia="es-MX"/>
              </w:rPr>
            </w:pPr>
          </w:p>
        </w:tc>
      </w:tr>
      <w:tr w:rsidR="000F61AB" w:rsidRPr="00FB2547" w:rsidTr="003E624C">
        <w:trPr>
          <w:gridAfter w:val="1"/>
          <w:wAfter w:w="10" w:type="dxa"/>
          <w:trHeight w:val="267"/>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lastRenderedPageBreak/>
              <w:t>I</w:t>
            </w:r>
          </w:p>
        </w:tc>
        <w:tc>
          <w:tcPr>
            <w:tcW w:w="6682" w:type="dxa"/>
            <w:gridSpan w:val="13"/>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Estudio de calidad del agua para consumo humano.</w:t>
            </w:r>
          </w:p>
        </w:tc>
      </w:tr>
      <w:tr w:rsidR="000F61AB" w:rsidRPr="00FB2547" w:rsidTr="003E624C">
        <w:trPr>
          <w:gridAfter w:val="1"/>
          <w:wAfter w:w="10" w:type="dxa"/>
          <w:trHeight w:val="393"/>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rPr>
                <w:rFonts w:ascii="Arial" w:hAnsi="Arial" w:cs="Arial"/>
                <w:color w:val="000000"/>
                <w:sz w:val="14"/>
                <w:szCs w:val="14"/>
                <w:lang w:val="es-MX" w:eastAsia="es-MX"/>
              </w:rPr>
            </w:pPr>
            <w:r w:rsidRPr="00FB2547">
              <w:rPr>
                <w:rFonts w:ascii="Arial" w:hAnsi="Arial" w:cs="Arial"/>
                <w:color w:val="000000"/>
                <w:sz w:val="14"/>
                <w:szCs w:val="14"/>
                <w:lang w:val="es-MX" w:eastAsia="es-MX"/>
              </w:rPr>
              <w:t>a)</w:t>
            </w:r>
          </w:p>
        </w:tc>
        <w:tc>
          <w:tcPr>
            <w:tcW w:w="2137" w:type="dxa"/>
            <w:gridSpan w:val="2"/>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 xml:space="preserve">Análisis físico-Químico y Bacteriológico: </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33</w:t>
            </w:r>
          </w:p>
        </w:tc>
        <w:tc>
          <w:tcPr>
            <w:tcW w:w="563"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57</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57</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57</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75</w:t>
            </w:r>
          </w:p>
        </w:tc>
        <w:tc>
          <w:tcPr>
            <w:tcW w:w="519"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88</w:t>
            </w:r>
          </w:p>
        </w:tc>
        <w:tc>
          <w:tcPr>
            <w:tcW w:w="52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85</w:t>
            </w:r>
          </w:p>
        </w:tc>
        <w:tc>
          <w:tcPr>
            <w:tcW w:w="536"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96</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rPr>
                <w:rFonts w:ascii="Arial" w:hAnsi="Arial" w:cs="Arial"/>
                <w:color w:val="000000"/>
                <w:sz w:val="14"/>
                <w:szCs w:val="14"/>
                <w:lang w:val="es-MX" w:eastAsia="es-MX"/>
              </w:rPr>
            </w:pPr>
            <w:r w:rsidRPr="00FB2547">
              <w:rPr>
                <w:rFonts w:ascii="Arial" w:hAnsi="Arial" w:cs="Arial"/>
                <w:color w:val="000000"/>
                <w:sz w:val="14"/>
                <w:szCs w:val="14"/>
                <w:lang w:val="es-MX" w:eastAsia="es-MX"/>
              </w:rPr>
              <w:t>b)</w:t>
            </w:r>
          </w:p>
        </w:tc>
        <w:tc>
          <w:tcPr>
            <w:tcW w:w="2137" w:type="dxa"/>
            <w:gridSpan w:val="2"/>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 xml:space="preserve">Análisis físico-Químico y Bacteriológico con muestras entregadas en laboratorio: </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p>
          <w:p w:rsidR="000F61AB" w:rsidRPr="00FB2547" w:rsidRDefault="000F61AB" w:rsidP="003E624C">
            <w:pPr>
              <w:jc w:val="center"/>
              <w:rPr>
                <w:rFonts w:ascii="Arial" w:hAnsi="Arial" w:cs="Arial"/>
                <w:color w:val="000000"/>
                <w:sz w:val="15"/>
                <w:szCs w:val="15"/>
                <w:lang w:val="es-MX" w:eastAsia="es-MX"/>
              </w:rPr>
            </w:pPr>
          </w:p>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18</w:t>
            </w:r>
          </w:p>
        </w:tc>
        <w:tc>
          <w:tcPr>
            <w:tcW w:w="563"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4"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4"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4"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19"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24"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6" w:type="dxa"/>
            <w:gridSpan w:val="2"/>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r>
      <w:tr w:rsidR="000F61AB" w:rsidRPr="00FB2547" w:rsidTr="003E624C">
        <w:trPr>
          <w:gridAfter w:val="1"/>
          <w:wAfter w:w="10" w:type="dxa"/>
          <w:trHeight w:val="424"/>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rPr>
                <w:rFonts w:ascii="Arial" w:hAnsi="Arial" w:cs="Arial"/>
                <w:color w:val="000000"/>
                <w:sz w:val="14"/>
                <w:szCs w:val="14"/>
                <w:lang w:val="es-MX" w:eastAsia="es-MX"/>
              </w:rPr>
            </w:pPr>
            <w:r w:rsidRPr="00FB2547">
              <w:rPr>
                <w:rFonts w:ascii="Arial" w:hAnsi="Arial" w:cs="Arial"/>
                <w:color w:val="000000"/>
                <w:sz w:val="14"/>
                <w:szCs w:val="14"/>
                <w:lang w:val="es-MX" w:eastAsia="es-MX"/>
              </w:rPr>
              <w:t>c)</w:t>
            </w:r>
          </w:p>
        </w:tc>
        <w:tc>
          <w:tcPr>
            <w:tcW w:w="2137" w:type="dxa"/>
            <w:gridSpan w:val="2"/>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 xml:space="preserve">Análisis físico-Químico: </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27</w:t>
            </w:r>
          </w:p>
        </w:tc>
        <w:tc>
          <w:tcPr>
            <w:tcW w:w="563"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51</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51</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51</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69</w:t>
            </w:r>
          </w:p>
        </w:tc>
        <w:tc>
          <w:tcPr>
            <w:tcW w:w="519"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82</w:t>
            </w:r>
          </w:p>
        </w:tc>
        <w:tc>
          <w:tcPr>
            <w:tcW w:w="52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79</w:t>
            </w:r>
          </w:p>
        </w:tc>
        <w:tc>
          <w:tcPr>
            <w:tcW w:w="536"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90</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rPr>
                <w:rFonts w:ascii="Arial" w:hAnsi="Arial" w:cs="Arial"/>
                <w:color w:val="000000"/>
                <w:sz w:val="14"/>
                <w:szCs w:val="14"/>
                <w:lang w:val="es-MX" w:eastAsia="es-MX"/>
              </w:rPr>
            </w:pPr>
            <w:r w:rsidRPr="00FB2547">
              <w:rPr>
                <w:rFonts w:ascii="Arial" w:hAnsi="Arial" w:cs="Arial"/>
                <w:color w:val="000000"/>
                <w:sz w:val="14"/>
                <w:szCs w:val="14"/>
                <w:lang w:val="es-MX" w:eastAsia="es-MX"/>
              </w:rPr>
              <w:t>d)</w:t>
            </w:r>
          </w:p>
        </w:tc>
        <w:tc>
          <w:tcPr>
            <w:tcW w:w="2137" w:type="dxa"/>
            <w:gridSpan w:val="2"/>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 xml:space="preserve">Análisis físico - químico con muestras entregadas en laboratorio: </w:t>
            </w:r>
          </w:p>
        </w:tc>
        <w:tc>
          <w:tcPr>
            <w:tcW w:w="534" w:type="dxa"/>
            <w:shd w:val="clear" w:color="auto" w:fill="auto"/>
            <w:hideMark/>
          </w:tcPr>
          <w:p w:rsidR="000F61AB" w:rsidRPr="00FB2547" w:rsidRDefault="000F61AB" w:rsidP="003E624C">
            <w:pPr>
              <w:jc w:val="center"/>
              <w:rPr>
                <w:rFonts w:ascii="Arial" w:hAnsi="Arial" w:cs="Arial"/>
                <w:color w:val="000000"/>
                <w:sz w:val="15"/>
                <w:szCs w:val="15"/>
                <w:lang w:val="es-MX" w:eastAsia="es-MX"/>
              </w:rPr>
            </w:pPr>
          </w:p>
          <w:p w:rsidR="000F61AB" w:rsidRPr="00FB2547" w:rsidRDefault="000F61AB" w:rsidP="003E624C">
            <w:pPr>
              <w:jc w:val="center"/>
              <w:rPr>
                <w:rFonts w:ascii="Arial" w:hAnsi="Arial" w:cs="Arial"/>
                <w:color w:val="000000"/>
                <w:sz w:val="15"/>
                <w:szCs w:val="15"/>
                <w:lang w:val="es-MX" w:eastAsia="es-MX"/>
              </w:rPr>
            </w:pPr>
          </w:p>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13</w:t>
            </w:r>
          </w:p>
        </w:tc>
        <w:tc>
          <w:tcPr>
            <w:tcW w:w="563"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4"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4"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4"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19"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24"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6" w:type="dxa"/>
            <w:gridSpan w:val="2"/>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r>
      <w:tr w:rsidR="000F61AB" w:rsidRPr="00FB2547" w:rsidTr="003E624C">
        <w:trPr>
          <w:gridAfter w:val="1"/>
          <w:wAfter w:w="10" w:type="dxa"/>
          <w:trHeight w:val="331"/>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rPr>
                <w:rFonts w:ascii="Arial" w:hAnsi="Arial" w:cs="Arial"/>
                <w:color w:val="000000"/>
                <w:sz w:val="14"/>
                <w:szCs w:val="14"/>
                <w:lang w:val="es-MX" w:eastAsia="es-MX"/>
              </w:rPr>
            </w:pPr>
            <w:r w:rsidRPr="00FB2547">
              <w:rPr>
                <w:rFonts w:ascii="Arial" w:hAnsi="Arial" w:cs="Arial"/>
                <w:color w:val="000000"/>
                <w:sz w:val="14"/>
                <w:szCs w:val="14"/>
                <w:lang w:val="es-MX" w:eastAsia="es-MX"/>
              </w:rPr>
              <w:t>e)</w:t>
            </w:r>
          </w:p>
        </w:tc>
        <w:tc>
          <w:tcPr>
            <w:tcW w:w="2137" w:type="dxa"/>
            <w:gridSpan w:val="2"/>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Análisis Bacteriológico:</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21</w:t>
            </w:r>
          </w:p>
        </w:tc>
        <w:tc>
          <w:tcPr>
            <w:tcW w:w="563"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45</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45</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45</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63</w:t>
            </w:r>
          </w:p>
        </w:tc>
        <w:tc>
          <w:tcPr>
            <w:tcW w:w="519"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76</w:t>
            </w:r>
          </w:p>
        </w:tc>
        <w:tc>
          <w:tcPr>
            <w:tcW w:w="52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73</w:t>
            </w:r>
          </w:p>
        </w:tc>
        <w:tc>
          <w:tcPr>
            <w:tcW w:w="536"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84</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rPr>
                <w:rFonts w:ascii="Arial" w:hAnsi="Arial" w:cs="Arial"/>
                <w:color w:val="000000"/>
                <w:sz w:val="14"/>
                <w:szCs w:val="14"/>
                <w:lang w:val="es-MX" w:eastAsia="es-MX"/>
              </w:rPr>
            </w:pPr>
            <w:r w:rsidRPr="00FB2547">
              <w:rPr>
                <w:rFonts w:ascii="Arial" w:hAnsi="Arial" w:cs="Arial"/>
                <w:color w:val="000000"/>
                <w:sz w:val="14"/>
                <w:szCs w:val="14"/>
                <w:lang w:val="es-MX" w:eastAsia="es-MX"/>
              </w:rPr>
              <w:t>f)</w:t>
            </w:r>
          </w:p>
        </w:tc>
        <w:tc>
          <w:tcPr>
            <w:tcW w:w="2137" w:type="dxa"/>
            <w:gridSpan w:val="2"/>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 xml:space="preserve">Análisis Bacteriológico con muestras entregadas en laboratorio: </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p>
          <w:p w:rsidR="000F61AB" w:rsidRPr="00FB2547" w:rsidRDefault="000F61AB" w:rsidP="003E624C">
            <w:pPr>
              <w:jc w:val="center"/>
              <w:rPr>
                <w:rFonts w:ascii="Arial" w:hAnsi="Arial" w:cs="Arial"/>
                <w:color w:val="000000"/>
                <w:sz w:val="15"/>
                <w:szCs w:val="15"/>
                <w:lang w:val="es-MX" w:eastAsia="es-MX"/>
              </w:rPr>
            </w:pPr>
          </w:p>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w:t>
            </w:r>
          </w:p>
        </w:tc>
        <w:tc>
          <w:tcPr>
            <w:tcW w:w="563"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4"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4"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4"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19"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24"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6" w:type="dxa"/>
            <w:gridSpan w:val="2"/>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r>
      <w:tr w:rsidR="000F61AB" w:rsidRPr="00FB2547" w:rsidTr="003E624C">
        <w:trPr>
          <w:gridAfter w:val="1"/>
          <w:wAfter w:w="10" w:type="dxa"/>
          <w:trHeight w:val="460"/>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II</w:t>
            </w:r>
          </w:p>
        </w:tc>
        <w:tc>
          <w:tcPr>
            <w:tcW w:w="6682" w:type="dxa"/>
            <w:gridSpan w:val="13"/>
            <w:shd w:val="clear" w:color="auto" w:fill="auto"/>
            <w:hideMark/>
          </w:tcPr>
          <w:p w:rsidR="000F61AB" w:rsidRPr="00FB2547" w:rsidRDefault="000F61AB" w:rsidP="003E624C">
            <w:pPr>
              <w:rPr>
                <w:rFonts w:ascii="Arial" w:hAnsi="Arial" w:cs="Arial"/>
                <w:color w:val="000000"/>
                <w:sz w:val="14"/>
                <w:szCs w:val="14"/>
                <w:lang w:val="es-MX" w:eastAsia="es-MX"/>
              </w:rPr>
            </w:pPr>
            <w:r w:rsidRPr="00FB2547">
              <w:rPr>
                <w:rFonts w:ascii="Arial" w:hAnsi="Arial" w:cs="Arial"/>
                <w:color w:val="000000"/>
                <w:sz w:val="14"/>
                <w:szCs w:val="14"/>
                <w:lang w:val="es-MX" w:eastAsia="es-MX"/>
              </w:rPr>
              <w:t>Por el estudio de calidad del agua residual de un punto de muestreo (descarga, entrada o salida).</w:t>
            </w:r>
          </w:p>
        </w:tc>
      </w:tr>
      <w:tr w:rsidR="000F61AB" w:rsidRPr="00FB2547" w:rsidTr="003E624C">
        <w:trPr>
          <w:gridAfter w:val="1"/>
          <w:wAfter w:w="10" w:type="dxa"/>
          <w:trHeight w:val="432"/>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rPr>
                <w:rFonts w:ascii="Arial" w:hAnsi="Arial" w:cs="Arial"/>
                <w:color w:val="000000"/>
                <w:sz w:val="14"/>
                <w:szCs w:val="14"/>
                <w:lang w:val="es-MX" w:eastAsia="es-MX"/>
              </w:rPr>
            </w:pPr>
            <w:r w:rsidRPr="00FB2547">
              <w:rPr>
                <w:rFonts w:ascii="Arial" w:hAnsi="Arial" w:cs="Arial"/>
                <w:color w:val="000000"/>
                <w:sz w:val="14"/>
                <w:szCs w:val="14"/>
                <w:lang w:val="es-MX" w:eastAsia="es-MX"/>
              </w:rPr>
              <w:t>a)</w:t>
            </w:r>
          </w:p>
        </w:tc>
        <w:tc>
          <w:tcPr>
            <w:tcW w:w="2137" w:type="dxa"/>
            <w:gridSpan w:val="2"/>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 xml:space="preserve">Análisis físico-Químico y Bacteriológico: </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69</w:t>
            </w:r>
          </w:p>
        </w:tc>
        <w:tc>
          <w:tcPr>
            <w:tcW w:w="563"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93</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93</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93</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114</w:t>
            </w:r>
          </w:p>
        </w:tc>
        <w:tc>
          <w:tcPr>
            <w:tcW w:w="519"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134</w:t>
            </w:r>
          </w:p>
        </w:tc>
        <w:tc>
          <w:tcPr>
            <w:tcW w:w="52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127</w:t>
            </w:r>
          </w:p>
        </w:tc>
        <w:tc>
          <w:tcPr>
            <w:tcW w:w="536"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144</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rPr>
                <w:rFonts w:ascii="Arial" w:hAnsi="Arial" w:cs="Arial"/>
                <w:color w:val="000000"/>
                <w:sz w:val="14"/>
                <w:szCs w:val="14"/>
                <w:lang w:val="es-MX" w:eastAsia="es-MX"/>
              </w:rPr>
            </w:pPr>
            <w:r w:rsidRPr="00FB2547">
              <w:rPr>
                <w:rFonts w:ascii="Arial" w:hAnsi="Arial" w:cs="Arial"/>
                <w:color w:val="000000"/>
                <w:sz w:val="14"/>
                <w:szCs w:val="14"/>
                <w:lang w:val="es-MX" w:eastAsia="es-MX"/>
              </w:rPr>
              <w:t>b)</w:t>
            </w:r>
          </w:p>
        </w:tc>
        <w:tc>
          <w:tcPr>
            <w:tcW w:w="2137" w:type="dxa"/>
            <w:gridSpan w:val="2"/>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 xml:space="preserve">Análisis físico-Químico y Bacteriológico con muestras entregadas en laboratorio: </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p>
          <w:p w:rsidR="000F61AB" w:rsidRPr="00FB2547" w:rsidRDefault="000F61AB" w:rsidP="003E624C">
            <w:pPr>
              <w:jc w:val="center"/>
              <w:rPr>
                <w:rFonts w:ascii="Arial" w:hAnsi="Arial" w:cs="Arial"/>
                <w:color w:val="000000"/>
                <w:sz w:val="15"/>
                <w:szCs w:val="15"/>
                <w:lang w:val="es-MX" w:eastAsia="es-MX"/>
              </w:rPr>
            </w:pPr>
          </w:p>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41</w:t>
            </w:r>
          </w:p>
        </w:tc>
        <w:tc>
          <w:tcPr>
            <w:tcW w:w="563"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4"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4"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4"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19"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24"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6" w:type="dxa"/>
            <w:gridSpan w:val="2"/>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III</w:t>
            </w:r>
          </w:p>
        </w:tc>
        <w:tc>
          <w:tcPr>
            <w:tcW w:w="6682" w:type="dxa"/>
            <w:gridSpan w:val="13"/>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Por el Estudio de calidad del agua residual de una PTAR (entrada y salida).</w:t>
            </w:r>
          </w:p>
        </w:tc>
      </w:tr>
      <w:tr w:rsidR="000F61AB" w:rsidRPr="00FB2547" w:rsidTr="003E624C">
        <w:trPr>
          <w:gridAfter w:val="1"/>
          <w:wAfter w:w="10" w:type="dxa"/>
          <w:trHeight w:val="403"/>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rPr>
                <w:rFonts w:ascii="Arial" w:hAnsi="Arial" w:cs="Arial"/>
                <w:color w:val="000000"/>
                <w:sz w:val="14"/>
                <w:szCs w:val="14"/>
                <w:lang w:val="es-MX" w:eastAsia="es-MX"/>
              </w:rPr>
            </w:pPr>
            <w:r w:rsidRPr="00FB2547">
              <w:rPr>
                <w:rFonts w:ascii="Arial" w:hAnsi="Arial" w:cs="Arial"/>
                <w:color w:val="000000"/>
                <w:sz w:val="14"/>
                <w:szCs w:val="14"/>
                <w:lang w:val="es-MX" w:eastAsia="es-MX"/>
              </w:rPr>
              <w:t>a)</w:t>
            </w:r>
          </w:p>
        </w:tc>
        <w:tc>
          <w:tcPr>
            <w:tcW w:w="2137" w:type="dxa"/>
            <w:gridSpan w:val="2"/>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 xml:space="preserve">Análisis físico-Químico y Bacteriológico: </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110</w:t>
            </w:r>
          </w:p>
        </w:tc>
        <w:tc>
          <w:tcPr>
            <w:tcW w:w="563"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134</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134</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134</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155</w:t>
            </w:r>
          </w:p>
        </w:tc>
        <w:tc>
          <w:tcPr>
            <w:tcW w:w="519"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175</w:t>
            </w:r>
          </w:p>
        </w:tc>
        <w:tc>
          <w:tcPr>
            <w:tcW w:w="52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168</w:t>
            </w:r>
          </w:p>
        </w:tc>
        <w:tc>
          <w:tcPr>
            <w:tcW w:w="536"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185</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rPr>
                <w:rFonts w:ascii="Arial" w:hAnsi="Arial" w:cs="Arial"/>
                <w:color w:val="000000"/>
                <w:sz w:val="14"/>
                <w:szCs w:val="14"/>
                <w:lang w:val="es-MX" w:eastAsia="es-MX"/>
              </w:rPr>
            </w:pPr>
            <w:r w:rsidRPr="00FB2547">
              <w:rPr>
                <w:rFonts w:ascii="Arial" w:hAnsi="Arial" w:cs="Arial"/>
                <w:color w:val="000000"/>
                <w:sz w:val="14"/>
                <w:szCs w:val="14"/>
                <w:lang w:val="es-MX" w:eastAsia="es-MX"/>
              </w:rPr>
              <w:t>b)</w:t>
            </w:r>
          </w:p>
        </w:tc>
        <w:tc>
          <w:tcPr>
            <w:tcW w:w="2137" w:type="dxa"/>
            <w:gridSpan w:val="2"/>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 xml:space="preserve">Análisis físico-Químico y Bacteriológico con muestras entregadas en laboratorio: </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p>
          <w:p w:rsidR="000F61AB" w:rsidRPr="00FB2547" w:rsidRDefault="000F61AB" w:rsidP="003E624C">
            <w:pPr>
              <w:jc w:val="center"/>
              <w:rPr>
                <w:rFonts w:ascii="Arial" w:hAnsi="Arial" w:cs="Arial"/>
                <w:color w:val="000000"/>
                <w:sz w:val="15"/>
                <w:szCs w:val="15"/>
                <w:lang w:val="es-MX" w:eastAsia="es-MX"/>
              </w:rPr>
            </w:pPr>
          </w:p>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82</w:t>
            </w:r>
          </w:p>
        </w:tc>
        <w:tc>
          <w:tcPr>
            <w:tcW w:w="563"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19"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2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6"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r>
      <w:tr w:rsidR="000F61AB" w:rsidRPr="00FB2547" w:rsidTr="003E624C">
        <w:trPr>
          <w:gridAfter w:val="1"/>
          <w:wAfter w:w="10" w:type="dxa"/>
          <w:trHeight w:val="374"/>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IV</w:t>
            </w:r>
          </w:p>
        </w:tc>
        <w:tc>
          <w:tcPr>
            <w:tcW w:w="6682" w:type="dxa"/>
            <w:gridSpan w:val="13"/>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Por instalación de equipos de bombeo y controles eléctricos</w:t>
            </w:r>
          </w:p>
        </w:tc>
      </w:tr>
      <w:tr w:rsidR="000F61AB" w:rsidRPr="00FB2547" w:rsidTr="003E624C">
        <w:trPr>
          <w:gridAfter w:val="1"/>
          <w:wAfter w:w="10" w:type="dxa"/>
          <w:trHeight w:val="489"/>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8" w:type="dxa"/>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1</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 xml:space="preserve">Por desmontaje y/o diagnóstico: </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15</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28</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28</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28</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34</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36</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35</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41</w:t>
            </w:r>
          </w:p>
        </w:tc>
      </w:tr>
      <w:tr w:rsidR="000F61AB" w:rsidRPr="00FB2547" w:rsidTr="003E624C">
        <w:trPr>
          <w:gridAfter w:val="1"/>
          <w:wAfter w:w="10" w:type="dxa"/>
          <w:trHeight w:val="489"/>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8" w:type="dxa"/>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2</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Columnas de 0 a 2" de diámetro y 0 a 30:</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17</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30</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30</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30</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36</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46</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45</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51</w:t>
            </w:r>
          </w:p>
        </w:tc>
      </w:tr>
      <w:tr w:rsidR="000F61AB" w:rsidRPr="00FB2547" w:rsidTr="003E624C">
        <w:trPr>
          <w:gridAfter w:val="1"/>
          <w:wAfter w:w="10" w:type="dxa"/>
          <w:trHeight w:val="489"/>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8" w:type="dxa"/>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3</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Columnas de 2.5 a 4" de diámetro y 0 a 30:</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39</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103</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53</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53</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59</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63</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62</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68</w:t>
            </w:r>
          </w:p>
        </w:tc>
      </w:tr>
      <w:tr w:rsidR="000F61AB" w:rsidRPr="00FB2547" w:rsidTr="003E624C">
        <w:trPr>
          <w:gridAfter w:val="1"/>
          <w:wAfter w:w="10" w:type="dxa"/>
          <w:trHeight w:val="489"/>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8" w:type="dxa"/>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4</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Columnas de 6 a 8" de diámetro y 0 a 50:</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51</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64</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64</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64</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70</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75</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74</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80</w:t>
            </w:r>
          </w:p>
        </w:tc>
      </w:tr>
      <w:tr w:rsidR="000F61AB" w:rsidRPr="00FB2547" w:rsidTr="003E624C">
        <w:trPr>
          <w:gridAfter w:val="1"/>
          <w:wAfter w:w="10" w:type="dxa"/>
          <w:trHeight w:val="489"/>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8" w:type="dxa"/>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5</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Columnas mayores de 6" y longitud mayor a 50:</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81</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104</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104</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104</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110</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114</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113</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119</w:t>
            </w:r>
          </w:p>
        </w:tc>
      </w:tr>
      <w:tr w:rsidR="000F61AB" w:rsidRPr="00FB2547" w:rsidTr="003E624C">
        <w:trPr>
          <w:gridAfter w:val="1"/>
          <w:wAfter w:w="10" w:type="dxa"/>
          <w:trHeight w:val="417"/>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938" w:type="dxa"/>
            <w:gridSpan w:val="5"/>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a).- Por equipos de cloración</w:t>
            </w:r>
          </w:p>
        </w:tc>
        <w:tc>
          <w:tcPr>
            <w:tcW w:w="563"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19"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2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6"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r>
      <w:tr w:rsidR="000F61AB" w:rsidRPr="00FB2547" w:rsidTr="003E624C">
        <w:trPr>
          <w:gridAfter w:val="1"/>
          <w:wAfter w:w="10" w:type="dxa"/>
          <w:trHeight w:val="719"/>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8" w:type="dxa"/>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1</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 xml:space="preserve">Por instalación de bomba dosificadora para gastos de 0 a 30 l.p.s para utilizar hipoclorito de </w:t>
            </w:r>
            <w:r w:rsidRPr="00FB2547">
              <w:rPr>
                <w:rFonts w:ascii="Arial" w:hAnsi="Arial" w:cs="Arial"/>
                <w:color w:val="000000"/>
                <w:sz w:val="15"/>
                <w:szCs w:val="15"/>
                <w:lang w:val="es-MX" w:eastAsia="es-MX"/>
              </w:rPr>
              <w:lastRenderedPageBreak/>
              <w:t>calcio:</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lastRenderedPageBreak/>
              <w:t>16</w:t>
            </w:r>
          </w:p>
        </w:tc>
        <w:tc>
          <w:tcPr>
            <w:tcW w:w="563"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29</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29</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29</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35</w:t>
            </w:r>
          </w:p>
        </w:tc>
        <w:tc>
          <w:tcPr>
            <w:tcW w:w="519"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37</w:t>
            </w:r>
          </w:p>
        </w:tc>
        <w:tc>
          <w:tcPr>
            <w:tcW w:w="52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36</w:t>
            </w:r>
          </w:p>
        </w:tc>
        <w:tc>
          <w:tcPr>
            <w:tcW w:w="536" w:type="dxa"/>
            <w:gridSpan w:val="2"/>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41</w:t>
            </w:r>
          </w:p>
        </w:tc>
      </w:tr>
      <w:tr w:rsidR="000F61AB" w:rsidRPr="00FB2547" w:rsidTr="003E624C">
        <w:trPr>
          <w:gridAfter w:val="1"/>
          <w:wAfter w:w="10" w:type="dxa"/>
          <w:trHeight w:val="417"/>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lastRenderedPageBreak/>
              <w:t> </w:t>
            </w:r>
          </w:p>
        </w:tc>
        <w:tc>
          <w:tcPr>
            <w:tcW w:w="267"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8" w:type="dxa"/>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2</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 xml:space="preserve">Por instalación por medio de venoclisis: </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15</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28</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28</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28</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34</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36</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35</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41</w:t>
            </w:r>
          </w:p>
        </w:tc>
      </w:tr>
      <w:tr w:rsidR="000F61AB" w:rsidRPr="00FB2547" w:rsidTr="003E624C">
        <w:trPr>
          <w:gridAfter w:val="1"/>
          <w:wAfter w:w="10" w:type="dxa"/>
          <w:trHeight w:val="403"/>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V</w:t>
            </w:r>
          </w:p>
        </w:tc>
        <w:tc>
          <w:tcPr>
            <w:tcW w:w="6682" w:type="dxa"/>
            <w:gridSpan w:val="13"/>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En líneas de conducción y redes de distribución.</w:t>
            </w:r>
          </w:p>
        </w:tc>
      </w:tr>
      <w:tr w:rsidR="000F61AB" w:rsidRPr="00FB2547" w:rsidTr="003E624C">
        <w:trPr>
          <w:gridAfter w:val="1"/>
          <w:wAfter w:w="10" w:type="dxa"/>
          <w:trHeight w:val="34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938" w:type="dxa"/>
            <w:gridSpan w:val="5"/>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a).- Desmontaje e instalación de múltiples de descarga:</w:t>
            </w:r>
          </w:p>
        </w:tc>
        <w:tc>
          <w:tcPr>
            <w:tcW w:w="563"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4"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4"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4"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19"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24"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6" w:type="dxa"/>
            <w:gridSpan w:val="2"/>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8" w:type="dxa"/>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1</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Con piezas especiales de 1.5" a 3" de diámetro:</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17</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30</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30</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30</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36</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46</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45</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51</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8" w:type="dxa"/>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2</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Con piezas especiales de 4" a 6" de diámetro:</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39</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53</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53</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53</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59</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63</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62</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68</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8" w:type="dxa"/>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3</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Con piezas especiales de 8" a 12" de diámetro:</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51</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64</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64</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64</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70</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75</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74</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80</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8" w:type="dxa"/>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4</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Con piezas especiales mayores de 14" de diámetro:</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81</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104</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104</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104</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110</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114</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113</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119</w:t>
            </w:r>
          </w:p>
        </w:tc>
      </w:tr>
      <w:tr w:rsidR="000F61AB" w:rsidRPr="00FB2547" w:rsidTr="003E624C">
        <w:trPr>
          <w:gridAfter w:val="1"/>
          <w:wAfter w:w="10" w:type="dxa"/>
          <w:trHeight w:val="403"/>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938" w:type="dxa"/>
            <w:gridSpan w:val="5"/>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b).- Instalación de Múltiples de descarga</w:t>
            </w:r>
          </w:p>
        </w:tc>
        <w:tc>
          <w:tcPr>
            <w:tcW w:w="563" w:type="dxa"/>
            <w:shd w:val="clear" w:color="auto" w:fill="auto"/>
            <w:hideMark/>
          </w:tcPr>
          <w:p w:rsidR="000F61AB" w:rsidRPr="00FB2547" w:rsidRDefault="000F61AB" w:rsidP="003E624C">
            <w:pPr>
              <w:rPr>
                <w:rFonts w:ascii="Arial" w:hAnsi="Arial" w:cs="Arial"/>
                <w:b/>
                <w:bCs/>
                <w:color w:val="000000"/>
                <w:sz w:val="15"/>
                <w:szCs w:val="15"/>
                <w:lang w:val="es-MX" w:eastAsia="es-MX"/>
              </w:rPr>
            </w:pPr>
            <w:r w:rsidRPr="00FB2547">
              <w:rPr>
                <w:rFonts w:ascii="Arial" w:hAnsi="Arial" w:cs="Arial"/>
                <w:b/>
                <w:bCs/>
                <w:color w:val="000000"/>
                <w:sz w:val="15"/>
                <w:szCs w:val="15"/>
                <w:lang w:val="es-MX" w:eastAsia="es-MX"/>
              </w:rPr>
              <w:t> </w:t>
            </w:r>
          </w:p>
        </w:tc>
        <w:tc>
          <w:tcPr>
            <w:tcW w:w="534" w:type="dxa"/>
            <w:shd w:val="clear" w:color="auto" w:fill="auto"/>
            <w:hideMark/>
          </w:tcPr>
          <w:p w:rsidR="000F61AB" w:rsidRPr="00FB2547" w:rsidRDefault="000F61AB" w:rsidP="003E624C">
            <w:pPr>
              <w:rPr>
                <w:rFonts w:ascii="Arial" w:hAnsi="Arial" w:cs="Arial"/>
                <w:b/>
                <w:bCs/>
                <w:color w:val="000000"/>
                <w:sz w:val="15"/>
                <w:szCs w:val="15"/>
                <w:lang w:val="es-MX" w:eastAsia="es-MX"/>
              </w:rPr>
            </w:pPr>
            <w:r w:rsidRPr="00FB2547">
              <w:rPr>
                <w:rFonts w:ascii="Arial" w:hAnsi="Arial" w:cs="Arial"/>
                <w:b/>
                <w:bCs/>
                <w:color w:val="000000"/>
                <w:sz w:val="15"/>
                <w:szCs w:val="15"/>
                <w:lang w:val="es-MX" w:eastAsia="es-MX"/>
              </w:rPr>
              <w:t> </w:t>
            </w:r>
          </w:p>
        </w:tc>
        <w:tc>
          <w:tcPr>
            <w:tcW w:w="534" w:type="dxa"/>
            <w:shd w:val="clear" w:color="auto" w:fill="auto"/>
            <w:hideMark/>
          </w:tcPr>
          <w:p w:rsidR="000F61AB" w:rsidRPr="00FB2547" w:rsidRDefault="000F61AB" w:rsidP="003E624C">
            <w:pPr>
              <w:rPr>
                <w:rFonts w:ascii="Arial" w:hAnsi="Arial" w:cs="Arial"/>
                <w:b/>
                <w:bCs/>
                <w:color w:val="000000"/>
                <w:sz w:val="15"/>
                <w:szCs w:val="15"/>
                <w:lang w:val="es-MX" w:eastAsia="es-MX"/>
              </w:rPr>
            </w:pPr>
            <w:r w:rsidRPr="00FB2547">
              <w:rPr>
                <w:rFonts w:ascii="Arial" w:hAnsi="Arial" w:cs="Arial"/>
                <w:b/>
                <w:bCs/>
                <w:color w:val="000000"/>
                <w:sz w:val="15"/>
                <w:szCs w:val="15"/>
                <w:lang w:val="es-MX" w:eastAsia="es-MX"/>
              </w:rPr>
              <w:t> </w:t>
            </w:r>
          </w:p>
        </w:tc>
        <w:tc>
          <w:tcPr>
            <w:tcW w:w="534" w:type="dxa"/>
            <w:shd w:val="clear" w:color="auto" w:fill="auto"/>
            <w:hideMark/>
          </w:tcPr>
          <w:p w:rsidR="000F61AB" w:rsidRPr="00FB2547" w:rsidRDefault="000F61AB" w:rsidP="003E624C">
            <w:pPr>
              <w:rPr>
                <w:rFonts w:ascii="Arial" w:hAnsi="Arial" w:cs="Arial"/>
                <w:b/>
                <w:bCs/>
                <w:color w:val="000000"/>
                <w:sz w:val="15"/>
                <w:szCs w:val="15"/>
                <w:lang w:val="es-MX" w:eastAsia="es-MX"/>
              </w:rPr>
            </w:pPr>
            <w:r w:rsidRPr="00FB2547">
              <w:rPr>
                <w:rFonts w:ascii="Arial" w:hAnsi="Arial" w:cs="Arial"/>
                <w:b/>
                <w:bCs/>
                <w:color w:val="000000"/>
                <w:sz w:val="15"/>
                <w:szCs w:val="15"/>
                <w:lang w:val="es-MX" w:eastAsia="es-MX"/>
              </w:rPr>
              <w:t> </w:t>
            </w:r>
          </w:p>
        </w:tc>
        <w:tc>
          <w:tcPr>
            <w:tcW w:w="519" w:type="dxa"/>
            <w:shd w:val="clear" w:color="auto" w:fill="auto"/>
            <w:hideMark/>
          </w:tcPr>
          <w:p w:rsidR="000F61AB" w:rsidRPr="00FB2547" w:rsidRDefault="000F61AB" w:rsidP="003E624C">
            <w:pPr>
              <w:rPr>
                <w:rFonts w:ascii="Arial" w:hAnsi="Arial" w:cs="Arial"/>
                <w:b/>
                <w:bCs/>
                <w:color w:val="000000"/>
                <w:sz w:val="15"/>
                <w:szCs w:val="15"/>
                <w:lang w:val="es-MX" w:eastAsia="es-MX"/>
              </w:rPr>
            </w:pPr>
            <w:r w:rsidRPr="00FB2547">
              <w:rPr>
                <w:rFonts w:ascii="Arial" w:hAnsi="Arial" w:cs="Arial"/>
                <w:b/>
                <w:bCs/>
                <w:color w:val="000000"/>
                <w:sz w:val="15"/>
                <w:szCs w:val="15"/>
                <w:lang w:val="es-MX" w:eastAsia="es-MX"/>
              </w:rPr>
              <w:t> </w:t>
            </w:r>
          </w:p>
        </w:tc>
        <w:tc>
          <w:tcPr>
            <w:tcW w:w="524" w:type="dxa"/>
            <w:shd w:val="clear" w:color="auto" w:fill="auto"/>
            <w:hideMark/>
          </w:tcPr>
          <w:p w:rsidR="000F61AB" w:rsidRPr="00FB2547" w:rsidRDefault="000F61AB" w:rsidP="003E624C">
            <w:pPr>
              <w:rPr>
                <w:rFonts w:ascii="Arial" w:hAnsi="Arial" w:cs="Arial"/>
                <w:b/>
                <w:bCs/>
                <w:color w:val="000000"/>
                <w:sz w:val="15"/>
                <w:szCs w:val="15"/>
                <w:lang w:val="es-MX" w:eastAsia="es-MX"/>
              </w:rPr>
            </w:pPr>
            <w:r w:rsidRPr="00FB2547">
              <w:rPr>
                <w:rFonts w:ascii="Arial" w:hAnsi="Arial" w:cs="Arial"/>
                <w:b/>
                <w:bCs/>
                <w:color w:val="000000"/>
                <w:sz w:val="15"/>
                <w:szCs w:val="15"/>
                <w:lang w:val="es-MX" w:eastAsia="es-MX"/>
              </w:rPr>
              <w:t> </w:t>
            </w:r>
          </w:p>
        </w:tc>
        <w:tc>
          <w:tcPr>
            <w:tcW w:w="536" w:type="dxa"/>
            <w:gridSpan w:val="2"/>
            <w:shd w:val="clear" w:color="auto" w:fill="auto"/>
            <w:hideMark/>
          </w:tcPr>
          <w:p w:rsidR="000F61AB" w:rsidRPr="00FB2547" w:rsidRDefault="000F61AB" w:rsidP="003E624C">
            <w:pPr>
              <w:rPr>
                <w:rFonts w:ascii="Arial" w:hAnsi="Arial" w:cs="Arial"/>
                <w:b/>
                <w:bCs/>
                <w:color w:val="000000"/>
                <w:sz w:val="15"/>
                <w:szCs w:val="15"/>
                <w:lang w:val="es-MX" w:eastAsia="es-MX"/>
              </w:rPr>
            </w:pPr>
            <w:r w:rsidRPr="00FB2547">
              <w:rPr>
                <w:rFonts w:ascii="Arial" w:hAnsi="Arial" w:cs="Arial"/>
                <w:b/>
                <w:bCs/>
                <w:color w:val="000000"/>
                <w:sz w:val="15"/>
                <w:szCs w:val="15"/>
                <w:lang w:val="es-MX" w:eastAsia="es-MX"/>
              </w:rPr>
              <w:t> </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8" w:type="dxa"/>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1</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Con piezas especiales de 1.5" a 3" de diámetro:</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42</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55</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55</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55</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60</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61</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60</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65</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8" w:type="dxa"/>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2</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Con piezas especiales de 4" a 6" de diámetro:</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64</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75</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75</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75</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78</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85</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84</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89</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8" w:type="dxa"/>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3</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Con piezas especiales de 8" a 12" de diámetro:</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81</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101</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101</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101</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107</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112</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111</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116</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8" w:type="dxa"/>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4</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Con piezas especiales mayores de 14" de diámetro:</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96</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102</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102</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102</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108</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114</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113</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117</w:t>
            </w:r>
          </w:p>
        </w:tc>
      </w:tr>
      <w:tr w:rsidR="000F61AB" w:rsidRPr="00FB2547" w:rsidTr="003E624C">
        <w:trPr>
          <w:gridAfter w:val="1"/>
          <w:wAfter w:w="10" w:type="dxa"/>
          <w:trHeight w:val="331"/>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938" w:type="dxa"/>
            <w:gridSpan w:val="5"/>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c).- Instalación de tubería</w:t>
            </w:r>
          </w:p>
        </w:tc>
        <w:tc>
          <w:tcPr>
            <w:tcW w:w="563"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19"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2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6"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179"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356" w:type="dxa"/>
            <w:gridSpan w:val="2"/>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1</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Instalación de tuberías de fo.go de 1/2" a 1.5" de diámetro:</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18</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45</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45</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45</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57</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66</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64</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75</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179"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356" w:type="dxa"/>
            <w:gridSpan w:val="2"/>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2</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Instalación de tuberías de fo.go de 2" a 3" de diámetro:</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18</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45</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45</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45</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57</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66</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64</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75</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179"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356" w:type="dxa"/>
            <w:gridSpan w:val="2"/>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3</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Instalación de tuberías de fo.go de 4" de diámetro:</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26</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55</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55</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55</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66</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70</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68</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79</w:t>
            </w:r>
          </w:p>
        </w:tc>
      </w:tr>
      <w:tr w:rsidR="000F61AB" w:rsidRPr="00FB2547" w:rsidTr="003E624C">
        <w:trPr>
          <w:gridAfter w:val="1"/>
          <w:wAfter w:w="10" w:type="dxa"/>
          <w:trHeight w:val="748"/>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179"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356" w:type="dxa"/>
            <w:gridSpan w:val="2"/>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4</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Instalación de tuberías de PVC hidráulico de 1.5" a 3" de diámetro incluye instalación de piezas especiales:</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18</w:t>
            </w:r>
          </w:p>
        </w:tc>
        <w:tc>
          <w:tcPr>
            <w:tcW w:w="563"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45</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45</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45</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57</w:t>
            </w:r>
          </w:p>
        </w:tc>
        <w:tc>
          <w:tcPr>
            <w:tcW w:w="519"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66</w:t>
            </w:r>
          </w:p>
        </w:tc>
        <w:tc>
          <w:tcPr>
            <w:tcW w:w="52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64</w:t>
            </w:r>
          </w:p>
        </w:tc>
        <w:tc>
          <w:tcPr>
            <w:tcW w:w="536" w:type="dxa"/>
            <w:gridSpan w:val="2"/>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75</w:t>
            </w:r>
          </w:p>
        </w:tc>
      </w:tr>
      <w:tr w:rsidR="000F61AB" w:rsidRPr="00FB2547" w:rsidTr="003E624C">
        <w:trPr>
          <w:gridAfter w:val="1"/>
          <w:wAfter w:w="10" w:type="dxa"/>
          <w:trHeight w:val="777"/>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lastRenderedPageBreak/>
              <w:t> </w:t>
            </w:r>
          </w:p>
        </w:tc>
        <w:tc>
          <w:tcPr>
            <w:tcW w:w="179"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356" w:type="dxa"/>
            <w:gridSpan w:val="2"/>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5</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Instalación de tuberías de PVC hidráulico de 4" a 6" de diámetro incluye instalación de piezas especiales:</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26</w:t>
            </w:r>
          </w:p>
        </w:tc>
        <w:tc>
          <w:tcPr>
            <w:tcW w:w="563"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55</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55</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55</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66</w:t>
            </w:r>
          </w:p>
        </w:tc>
        <w:tc>
          <w:tcPr>
            <w:tcW w:w="519"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70</w:t>
            </w:r>
          </w:p>
        </w:tc>
        <w:tc>
          <w:tcPr>
            <w:tcW w:w="52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68</w:t>
            </w:r>
          </w:p>
        </w:tc>
        <w:tc>
          <w:tcPr>
            <w:tcW w:w="536" w:type="dxa"/>
            <w:gridSpan w:val="2"/>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79</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179"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356" w:type="dxa"/>
            <w:gridSpan w:val="2"/>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6</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Instalación de Piezas especiales de PVC hidráulico de 4" a 6" de diámetro</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18</w:t>
            </w:r>
          </w:p>
        </w:tc>
        <w:tc>
          <w:tcPr>
            <w:tcW w:w="563"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45</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45</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45</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57</w:t>
            </w:r>
          </w:p>
        </w:tc>
        <w:tc>
          <w:tcPr>
            <w:tcW w:w="519"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66</w:t>
            </w:r>
          </w:p>
        </w:tc>
        <w:tc>
          <w:tcPr>
            <w:tcW w:w="52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64</w:t>
            </w:r>
          </w:p>
        </w:tc>
        <w:tc>
          <w:tcPr>
            <w:tcW w:w="536" w:type="dxa"/>
            <w:gridSpan w:val="2"/>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75</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179"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356" w:type="dxa"/>
            <w:gridSpan w:val="2"/>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7</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Instalación de Piezas especiales de PVC hidráulico de 8" a 10" de diámetro</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26</w:t>
            </w:r>
          </w:p>
        </w:tc>
        <w:tc>
          <w:tcPr>
            <w:tcW w:w="563"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55</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55</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55</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66</w:t>
            </w:r>
          </w:p>
        </w:tc>
        <w:tc>
          <w:tcPr>
            <w:tcW w:w="519"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70</w:t>
            </w:r>
          </w:p>
        </w:tc>
        <w:tc>
          <w:tcPr>
            <w:tcW w:w="52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68</w:t>
            </w:r>
          </w:p>
        </w:tc>
        <w:tc>
          <w:tcPr>
            <w:tcW w:w="536" w:type="dxa"/>
            <w:gridSpan w:val="2"/>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79</w:t>
            </w:r>
          </w:p>
        </w:tc>
      </w:tr>
      <w:tr w:rsidR="000F61AB" w:rsidRPr="00FB2547" w:rsidTr="003E624C">
        <w:trPr>
          <w:gridAfter w:val="1"/>
          <w:wAfter w:w="10" w:type="dxa"/>
          <w:trHeight w:val="547"/>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179"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356" w:type="dxa"/>
            <w:gridSpan w:val="2"/>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8</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Instalación de Piezas especiales de PVC hidráulico mayores a 10" de diámetro:</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26</w:t>
            </w:r>
          </w:p>
        </w:tc>
        <w:tc>
          <w:tcPr>
            <w:tcW w:w="563"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55</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55</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55</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66</w:t>
            </w:r>
          </w:p>
        </w:tc>
        <w:tc>
          <w:tcPr>
            <w:tcW w:w="519"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70</w:t>
            </w:r>
          </w:p>
        </w:tc>
        <w:tc>
          <w:tcPr>
            <w:tcW w:w="52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68</w:t>
            </w:r>
          </w:p>
        </w:tc>
        <w:tc>
          <w:tcPr>
            <w:tcW w:w="536" w:type="dxa"/>
            <w:gridSpan w:val="2"/>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79</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tabs>
                <w:tab w:val="left" w:pos="374"/>
              </w:tabs>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179"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356" w:type="dxa"/>
            <w:gridSpan w:val="2"/>
            <w:shd w:val="clear" w:color="auto" w:fill="auto"/>
            <w:hideMark/>
          </w:tcPr>
          <w:p w:rsidR="000F61AB" w:rsidRPr="00FB2547" w:rsidRDefault="000F61AB" w:rsidP="003E624C">
            <w:pPr>
              <w:ind w:left="-158" w:firstLine="158"/>
              <w:rPr>
                <w:rFonts w:ascii="Arial" w:hAnsi="Arial" w:cs="Arial"/>
                <w:color w:val="000000"/>
                <w:sz w:val="15"/>
                <w:szCs w:val="15"/>
                <w:lang w:val="es-MX" w:eastAsia="es-MX"/>
              </w:rPr>
            </w:pPr>
            <w:r w:rsidRPr="00FB2547">
              <w:rPr>
                <w:rFonts w:ascii="Arial" w:hAnsi="Arial" w:cs="Arial"/>
                <w:color w:val="000000"/>
                <w:sz w:val="15"/>
                <w:szCs w:val="15"/>
                <w:lang w:val="es-MX" w:eastAsia="es-MX"/>
              </w:rPr>
              <w:t>9</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Instalación de tuberías de PEAD de 1/2" a 1.5" de diámetro:</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18</w:t>
            </w:r>
          </w:p>
        </w:tc>
        <w:tc>
          <w:tcPr>
            <w:tcW w:w="563"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45</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45</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45</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57</w:t>
            </w:r>
          </w:p>
        </w:tc>
        <w:tc>
          <w:tcPr>
            <w:tcW w:w="519"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66</w:t>
            </w:r>
          </w:p>
        </w:tc>
        <w:tc>
          <w:tcPr>
            <w:tcW w:w="52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64</w:t>
            </w:r>
          </w:p>
        </w:tc>
        <w:tc>
          <w:tcPr>
            <w:tcW w:w="536" w:type="dxa"/>
            <w:gridSpan w:val="2"/>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75</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179"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356" w:type="dxa"/>
            <w:gridSpan w:val="2"/>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10</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Instalación de tuberías de PEAD de 2" a 4" de diámetro:</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18</w:t>
            </w:r>
          </w:p>
        </w:tc>
        <w:tc>
          <w:tcPr>
            <w:tcW w:w="563"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45</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45</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45</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57</w:t>
            </w:r>
          </w:p>
        </w:tc>
        <w:tc>
          <w:tcPr>
            <w:tcW w:w="519"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66</w:t>
            </w:r>
          </w:p>
        </w:tc>
        <w:tc>
          <w:tcPr>
            <w:tcW w:w="52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64</w:t>
            </w:r>
          </w:p>
        </w:tc>
        <w:tc>
          <w:tcPr>
            <w:tcW w:w="536" w:type="dxa"/>
            <w:gridSpan w:val="2"/>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75</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179"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356" w:type="dxa"/>
            <w:gridSpan w:val="2"/>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11</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Instalación de tuberías de PEAD de 6" a 10" de diámetro:</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26</w:t>
            </w:r>
          </w:p>
        </w:tc>
        <w:tc>
          <w:tcPr>
            <w:tcW w:w="563"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55</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55</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55</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66</w:t>
            </w:r>
          </w:p>
        </w:tc>
        <w:tc>
          <w:tcPr>
            <w:tcW w:w="519"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70</w:t>
            </w:r>
          </w:p>
        </w:tc>
        <w:tc>
          <w:tcPr>
            <w:tcW w:w="52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68</w:t>
            </w:r>
          </w:p>
        </w:tc>
        <w:tc>
          <w:tcPr>
            <w:tcW w:w="536" w:type="dxa"/>
            <w:gridSpan w:val="2"/>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79</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179"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356" w:type="dxa"/>
            <w:gridSpan w:val="2"/>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12</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Instalación de tuberías de PEAD mayores a 10" de diámetro:</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26</w:t>
            </w:r>
          </w:p>
        </w:tc>
        <w:tc>
          <w:tcPr>
            <w:tcW w:w="563"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55</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55</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55</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66</w:t>
            </w:r>
          </w:p>
        </w:tc>
        <w:tc>
          <w:tcPr>
            <w:tcW w:w="519"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70</w:t>
            </w:r>
          </w:p>
        </w:tc>
        <w:tc>
          <w:tcPr>
            <w:tcW w:w="52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68</w:t>
            </w:r>
          </w:p>
        </w:tc>
        <w:tc>
          <w:tcPr>
            <w:tcW w:w="536" w:type="dxa"/>
            <w:gridSpan w:val="2"/>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79</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179"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356" w:type="dxa"/>
            <w:gridSpan w:val="2"/>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13</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Instalación de piezas especiales de PEAD:</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26</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55</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55</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55</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66</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70</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68</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79</w:t>
            </w:r>
          </w:p>
        </w:tc>
      </w:tr>
      <w:tr w:rsidR="000F61AB" w:rsidRPr="00FB2547" w:rsidTr="003E624C">
        <w:trPr>
          <w:gridAfter w:val="1"/>
          <w:wAfter w:w="10" w:type="dxa"/>
          <w:trHeight w:val="403"/>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VI</w:t>
            </w:r>
          </w:p>
        </w:tc>
        <w:tc>
          <w:tcPr>
            <w:tcW w:w="6682" w:type="dxa"/>
            <w:gridSpan w:val="13"/>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Alcantarillado sanitario</w:t>
            </w:r>
          </w:p>
        </w:tc>
      </w:tr>
      <w:tr w:rsidR="000F61AB" w:rsidRPr="00FB2547" w:rsidTr="003E624C">
        <w:trPr>
          <w:gridAfter w:val="1"/>
          <w:wAfter w:w="10" w:type="dxa"/>
          <w:trHeight w:val="374"/>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jc w:val="center"/>
              <w:rPr>
                <w:rFonts w:ascii="Arial" w:hAnsi="Arial" w:cs="Arial"/>
                <w:color w:val="000000"/>
                <w:sz w:val="14"/>
                <w:szCs w:val="14"/>
                <w:lang w:val="es-MX" w:eastAsia="es-MX"/>
              </w:rPr>
            </w:pPr>
            <w:r w:rsidRPr="00FB2547">
              <w:rPr>
                <w:rFonts w:ascii="Arial" w:hAnsi="Arial" w:cs="Arial"/>
                <w:color w:val="000000"/>
                <w:sz w:val="14"/>
                <w:szCs w:val="14"/>
                <w:lang w:val="es-MX" w:eastAsia="es-MX"/>
              </w:rPr>
              <w:t>a).-</w:t>
            </w:r>
          </w:p>
        </w:tc>
        <w:tc>
          <w:tcPr>
            <w:tcW w:w="2137" w:type="dxa"/>
            <w:gridSpan w:val="2"/>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Por la emisión de diagnóstico:</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17</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36</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36</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36</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48</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50</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48</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59</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jc w:val="center"/>
              <w:rPr>
                <w:rFonts w:ascii="Arial" w:hAnsi="Arial" w:cs="Arial"/>
                <w:color w:val="000000"/>
                <w:sz w:val="14"/>
                <w:szCs w:val="14"/>
                <w:lang w:val="es-MX" w:eastAsia="es-MX"/>
              </w:rPr>
            </w:pPr>
            <w:r w:rsidRPr="00FB2547">
              <w:rPr>
                <w:rFonts w:ascii="Arial" w:hAnsi="Arial" w:cs="Arial"/>
                <w:color w:val="000000"/>
                <w:sz w:val="14"/>
                <w:szCs w:val="14"/>
                <w:lang w:val="es-MX" w:eastAsia="es-MX"/>
              </w:rPr>
              <w:t>b).-</w:t>
            </w:r>
          </w:p>
        </w:tc>
        <w:tc>
          <w:tcPr>
            <w:tcW w:w="2671" w:type="dxa"/>
            <w:gridSpan w:val="3"/>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Por limpieza y desazolve con equipo especializado hidroneumático en:</w:t>
            </w:r>
          </w:p>
        </w:tc>
        <w:tc>
          <w:tcPr>
            <w:tcW w:w="563"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4"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4"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4"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19"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24"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6" w:type="dxa"/>
            <w:gridSpan w:val="2"/>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8" w:type="dxa"/>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1</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Descargas domiciliarias:</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30</w:t>
            </w:r>
          </w:p>
        </w:tc>
        <w:tc>
          <w:tcPr>
            <w:tcW w:w="563"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72</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72</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72</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91</w:t>
            </w:r>
          </w:p>
        </w:tc>
        <w:tc>
          <w:tcPr>
            <w:tcW w:w="519"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93</w:t>
            </w:r>
          </w:p>
        </w:tc>
        <w:tc>
          <w:tcPr>
            <w:tcW w:w="52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91</w:t>
            </w:r>
          </w:p>
        </w:tc>
        <w:tc>
          <w:tcPr>
            <w:tcW w:w="536"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105</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8" w:type="dxa"/>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2</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Tuberías de drenaje de 15 a 30 cm. De diámetro:</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45</w:t>
            </w:r>
          </w:p>
        </w:tc>
        <w:tc>
          <w:tcPr>
            <w:tcW w:w="563"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78</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78</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78</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94</w:t>
            </w:r>
          </w:p>
        </w:tc>
        <w:tc>
          <w:tcPr>
            <w:tcW w:w="519"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100</w:t>
            </w:r>
          </w:p>
        </w:tc>
        <w:tc>
          <w:tcPr>
            <w:tcW w:w="52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98</w:t>
            </w:r>
          </w:p>
        </w:tc>
        <w:tc>
          <w:tcPr>
            <w:tcW w:w="536"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112</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8" w:type="dxa"/>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3</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Tuberías de drenaje de 45 a 60 cm. De diámetro:</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45</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78</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78</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78</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94</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100</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98</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112</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8" w:type="dxa"/>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4</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Tuberías de drenaje de 75 a 90 cm. De diámetro:</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45</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78</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78</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78</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94</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100</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98</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112</w:t>
            </w:r>
          </w:p>
        </w:tc>
      </w:tr>
      <w:tr w:rsidR="000F61AB" w:rsidRPr="00FB2547" w:rsidTr="003E624C">
        <w:trPr>
          <w:gridAfter w:val="1"/>
          <w:wAfter w:w="10" w:type="dxa"/>
          <w:trHeight w:val="360"/>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VIII</w:t>
            </w:r>
          </w:p>
        </w:tc>
        <w:tc>
          <w:tcPr>
            <w:tcW w:w="6682" w:type="dxa"/>
            <w:gridSpan w:val="13"/>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Saneamiento</w:t>
            </w:r>
          </w:p>
        </w:tc>
      </w:tr>
      <w:tr w:rsidR="000F61AB" w:rsidRPr="00FB2547" w:rsidTr="003E624C">
        <w:trPr>
          <w:gridAfter w:val="1"/>
          <w:wAfter w:w="10" w:type="dxa"/>
          <w:trHeight w:val="360"/>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rPr>
                <w:rFonts w:ascii="Arial" w:hAnsi="Arial" w:cs="Arial"/>
                <w:color w:val="000000"/>
                <w:sz w:val="14"/>
                <w:szCs w:val="14"/>
                <w:lang w:val="es-MX" w:eastAsia="es-MX"/>
              </w:rPr>
            </w:pPr>
            <w:r w:rsidRPr="00FB2547">
              <w:rPr>
                <w:rFonts w:ascii="Arial" w:hAnsi="Arial" w:cs="Arial"/>
                <w:color w:val="000000"/>
                <w:sz w:val="14"/>
                <w:szCs w:val="14"/>
                <w:lang w:val="es-MX" w:eastAsia="es-MX"/>
              </w:rPr>
              <w:t>a)</w:t>
            </w:r>
          </w:p>
        </w:tc>
        <w:tc>
          <w:tcPr>
            <w:tcW w:w="2137" w:type="dxa"/>
            <w:gridSpan w:val="2"/>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Por la emisión de diagnóstico:</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44</w:t>
            </w:r>
          </w:p>
        </w:tc>
        <w:tc>
          <w:tcPr>
            <w:tcW w:w="563"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74</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74</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74</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85</w:t>
            </w:r>
          </w:p>
        </w:tc>
        <w:tc>
          <w:tcPr>
            <w:tcW w:w="519"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91</w:t>
            </w:r>
          </w:p>
        </w:tc>
        <w:tc>
          <w:tcPr>
            <w:tcW w:w="52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89</w:t>
            </w:r>
          </w:p>
        </w:tc>
        <w:tc>
          <w:tcPr>
            <w:tcW w:w="536"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99</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lastRenderedPageBreak/>
              <w:t> </w:t>
            </w:r>
          </w:p>
        </w:tc>
        <w:tc>
          <w:tcPr>
            <w:tcW w:w="267" w:type="dxa"/>
            <w:gridSpan w:val="2"/>
            <w:shd w:val="clear" w:color="auto" w:fill="auto"/>
            <w:noWrap/>
            <w:hideMark/>
          </w:tcPr>
          <w:p w:rsidR="000F61AB" w:rsidRPr="00FB2547" w:rsidRDefault="000F61AB" w:rsidP="003E624C">
            <w:pPr>
              <w:rPr>
                <w:rFonts w:ascii="Arial" w:hAnsi="Arial" w:cs="Arial"/>
                <w:color w:val="000000"/>
                <w:sz w:val="14"/>
                <w:szCs w:val="14"/>
                <w:lang w:val="es-MX" w:eastAsia="es-MX"/>
              </w:rPr>
            </w:pPr>
            <w:r w:rsidRPr="00FB2547">
              <w:rPr>
                <w:rFonts w:ascii="Arial" w:hAnsi="Arial" w:cs="Arial"/>
                <w:color w:val="000000"/>
                <w:sz w:val="14"/>
                <w:szCs w:val="14"/>
                <w:lang w:val="es-MX" w:eastAsia="es-MX"/>
              </w:rPr>
              <w:t>b)</w:t>
            </w:r>
          </w:p>
        </w:tc>
        <w:tc>
          <w:tcPr>
            <w:tcW w:w="2671" w:type="dxa"/>
            <w:gridSpan w:val="3"/>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Por el desmonte de equipos de bombeo de aguas negras en:</w:t>
            </w:r>
          </w:p>
        </w:tc>
        <w:tc>
          <w:tcPr>
            <w:tcW w:w="563"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4"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4"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4"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19"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24"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6" w:type="dxa"/>
            <w:gridSpan w:val="2"/>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8" w:type="dxa"/>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1</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Columnas de 2" a 4" de diámetro y de 0 a 10:</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16</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29</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29</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29</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35</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40</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39</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44</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8" w:type="dxa"/>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2</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Columnas de 6" a 12" de diámetro y de 0 a 10:</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33</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46</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46</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46</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51</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49</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48</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53</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8" w:type="dxa"/>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3</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Piezas especiales de 1.5" a 3" de diámetro:</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17</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43</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43</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43</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55</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66</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64</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75</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8" w:type="dxa"/>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4</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Piezas especiales de 4" a 6" de diámetro:</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33</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46</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46</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46</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51</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57</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56</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61</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8" w:type="dxa"/>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5</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Piezas especiales mayores a 6" de diámetro:</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33</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46</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46</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46</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51</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57</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56</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61</w:t>
            </w:r>
          </w:p>
        </w:tc>
      </w:tr>
      <w:tr w:rsidR="000F61AB" w:rsidRPr="00FB2547" w:rsidTr="003E624C">
        <w:trPr>
          <w:gridAfter w:val="1"/>
          <w:wAfter w:w="10" w:type="dxa"/>
          <w:trHeight w:val="374"/>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c)</w:t>
            </w:r>
          </w:p>
        </w:tc>
        <w:tc>
          <w:tcPr>
            <w:tcW w:w="6415" w:type="dxa"/>
            <w:gridSpan w:val="11"/>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Por instalación de equipos de bombeo en cárcamos de aguas negras en:</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8" w:type="dxa"/>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1</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Columnas de 2" a 4" de diámetro y de 0 a 10:</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17</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30</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30</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30</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36</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40</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39</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45</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8" w:type="dxa"/>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2</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Columnas de 6" a 12" de diámetro y de 0 a 10:</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33</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46</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46</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46</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52</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49</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48</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54</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8" w:type="dxa"/>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3</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Piezas especiales de 1.5" a 3" de diámetro:</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17</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43</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43</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43</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55</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66</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64</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75</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8" w:type="dxa"/>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4</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Piezas especiales de 4" a 6" de diámetro:</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33</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46</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46</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46</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52</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57</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56</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62</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8" w:type="dxa"/>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5</w:t>
            </w:r>
          </w:p>
        </w:tc>
        <w:tc>
          <w:tcPr>
            <w:tcW w:w="1869" w:type="dxa"/>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Piezas especiales mayores a 6" de diámetro:</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33</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46</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46</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46</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52</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57</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56</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62</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8" w:type="dxa"/>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6</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Difusores</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17</w:t>
            </w:r>
          </w:p>
        </w:tc>
        <w:tc>
          <w:tcPr>
            <w:tcW w:w="563"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43</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43</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43</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55</w:t>
            </w:r>
          </w:p>
        </w:tc>
        <w:tc>
          <w:tcPr>
            <w:tcW w:w="519"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66</w:t>
            </w:r>
          </w:p>
        </w:tc>
        <w:tc>
          <w:tcPr>
            <w:tcW w:w="52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64</w:t>
            </w:r>
          </w:p>
        </w:tc>
        <w:tc>
          <w:tcPr>
            <w:tcW w:w="536"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75</w:t>
            </w:r>
          </w:p>
        </w:tc>
      </w:tr>
      <w:tr w:rsidR="000F61AB" w:rsidRPr="00FB2547" w:rsidTr="003E624C">
        <w:trPr>
          <w:gridAfter w:val="1"/>
          <w:wAfter w:w="10" w:type="dxa"/>
          <w:trHeight w:val="317"/>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rPr>
                <w:rFonts w:ascii="Arial" w:hAnsi="Arial" w:cs="Arial"/>
                <w:color w:val="000000"/>
                <w:sz w:val="14"/>
                <w:szCs w:val="14"/>
                <w:lang w:val="es-MX" w:eastAsia="es-MX"/>
              </w:rPr>
            </w:pPr>
            <w:r w:rsidRPr="00FB2547">
              <w:rPr>
                <w:rFonts w:ascii="Arial" w:hAnsi="Arial" w:cs="Arial"/>
                <w:color w:val="000000"/>
                <w:sz w:val="14"/>
                <w:szCs w:val="14"/>
                <w:lang w:val="es-MX" w:eastAsia="es-MX"/>
              </w:rPr>
              <w:t>d)</w:t>
            </w:r>
          </w:p>
        </w:tc>
        <w:tc>
          <w:tcPr>
            <w:tcW w:w="2671" w:type="dxa"/>
            <w:gridSpan w:val="3"/>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Por limpieza y desazolve en plantas de tratamiento</w:t>
            </w:r>
          </w:p>
        </w:tc>
        <w:tc>
          <w:tcPr>
            <w:tcW w:w="563"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19"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2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536"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r>
      <w:tr w:rsidR="000F61AB" w:rsidRPr="00FB2547" w:rsidTr="003E624C">
        <w:trPr>
          <w:gridAfter w:val="1"/>
          <w:wAfter w:w="10" w:type="dxa"/>
          <w:trHeight w:val="1338"/>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8" w:type="dxa"/>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1</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Pre tratamiento, cárcamos, Biodigestores, filtros anaerobios de flujo ascendente, Reactores, lechos de secado, lagunas anaerobias, Lagunas Aerobias, lagunas, facultativas, pantanos artificiales o westlas:</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66</w:t>
            </w:r>
          </w:p>
        </w:tc>
        <w:tc>
          <w:tcPr>
            <w:tcW w:w="563"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92</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92</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92</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104</w:t>
            </w:r>
          </w:p>
        </w:tc>
        <w:tc>
          <w:tcPr>
            <w:tcW w:w="519"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98</w:t>
            </w:r>
          </w:p>
        </w:tc>
        <w:tc>
          <w:tcPr>
            <w:tcW w:w="52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96</w:t>
            </w:r>
          </w:p>
        </w:tc>
        <w:tc>
          <w:tcPr>
            <w:tcW w:w="536" w:type="dxa"/>
            <w:gridSpan w:val="2"/>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107</w:t>
            </w:r>
          </w:p>
        </w:tc>
      </w:tr>
      <w:tr w:rsidR="000F61AB" w:rsidRPr="00FB2547" w:rsidTr="003E624C">
        <w:trPr>
          <w:gridAfter w:val="1"/>
          <w:wAfter w:w="10" w:type="dxa"/>
          <w:trHeight w:val="374"/>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7"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 </w:t>
            </w:r>
          </w:p>
        </w:tc>
        <w:tc>
          <w:tcPr>
            <w:tcW w:w="268" w:type="dxa"/>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2</w:t>
            </w:r>
          </w:p>
        </w:tc>
        <w:tc>
          <w:tcPr>
            <w:tcW w:w="1869" w:type="dxa"/>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Fosas sépticas de 10 a 20 m3:</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45</w:t>
            </w:r>
          </w:p>
        </w:tc>
        <w:tc>
          <w:tcPr>
            <w:tcW w:w="563"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78</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78</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78</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94</w:t>
            </w:r>
          </w:p>
        </w:tc>
        <w:tc>
          <w:tcPr>
            <w:tcW w:w="519"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100</w:t>
            </w:r>
          </w:p>
        </w:tc>
        <w:tc>
          <w:tcPr>
            <w:tcW w:w="52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98</w:t>
            </w:r>
          </w:p>
        </w:tc>
        <w:tc>
          <w:tcPr>
            <w:tcW w:w="536"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112</w:t>
            </w:r>
          </w:p>
        </w:tc>
      </w:tr>
      <w:tr w:rsidR="000F61AB" w:rsidRPr="00FB2547" w:rsidTr="003E624C">
        <w:trPr>
          <w:gridAfter w:val="1"/>
          <w:wAfter w:w="10" w:type="dxa"/>
          <w:trHeight w:val="374"/>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VIII</w:t>
            </w:r>
          </w:p>
        </w:tc>
        <w:tc>
          <w:tcPr>
            <w:tcW w:w="2404" w:type="dxa"/>
            <w:gridSpan w:val="4"/>
            <w:shd w:val="clear" w:color="auto" w:fill="auto"/>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Visita Técnica:</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24</w:t>
            </w:r>
          </w:p>
        </w:tc>
        <w:tc>
          <w:tcPr>
            <w:tcW w:w="563"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49</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49</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49</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101</w:t>
            </w:r>
          </w:p>
        </w:tc>
        <w:tc>
          <w:tcPr>
            <w:tcW w:w="519"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101</w:t>
            </w:r>
          </w:p>
        </w:tc>
        <w:tc>
          <w:tcPr>
            <w:tcW w:w="52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101</w:t>
            </w:r>
          </w:p>
        </w:tc>
        <w:tc>
          <w:tcPr>
            <w:tcW w:w="536"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101</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lastRenderedPageBreak/>
              <w:t>IX</w:t>
            </w:r>
          </w:p>
        </w:tc>
        <w:tc>
          <w:tcPr>
            <w:tcW w:w="2404" w:type="dxa"/>
            <w:gridSpan w:val="4"/>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Limpieza de pozo profundo hasta 80 metros de profundidad:</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199</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298</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298</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298</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423</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423</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423</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423</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X</w:t>
            </w:r>
          </w:p>
        </w:tc>
        <w:tc>
          <w:tcPr>
            <w:tcW w:w="2404" w:type="dxa"/>
            <w:gridSpan w:val="4"/>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Aforo de pozo profundo hasta 50 metros de profundidad:</w:t>
            </w:r>
          </w:p>
        </w:tc>
        <w:tc>
          <w:tcPr>
            <w:tcW w:w="534" w:type="dxa"/>
            <w:shd w:val="clear" w:color="auto" w:fill="auto"/>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199</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298</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298</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298</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423</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423</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423</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423</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XI</w:t>
            </w:r>
          </w:p>
        </w:tc>
        <w:tc>
          <w:tcPr>
            <w:tcW w:w="2404" w:type="dxa"/>
            <w:gridSpan w:val="4"/>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Video filmación de pozo profundo con cámara subacuática:</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66</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111</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111</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111</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135</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135</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135</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135</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XII</w:t>
            </w:r>
          </w:p>
        </w:tc>
        <w:tc>
          <w:tcPr>
            <w:tcW w:w="2404" w:type="dxa"/>
            <w:gridSpan w:val="4"/>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Perforación de exploratoria de pozo profundo de 30 metros (Mano de obra y suministros):</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1605</w:t>
            </w:r>
          </w:p>
        </w:tc>
        <w:tc>
          <w:tcPr>
            <w:tcW w:w="563"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1715</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1715</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1715</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1912</w:t>
            </w:r>
          </w:p>
        </w:tc>
        <w:tc>
          <w:tcPr>
            <w:tcW w:w="519"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1912</w:t>
            </w:r>
          </w:p>
        </w:tc>
        <w:tc>
          <w:tcPr>
            <w:tcW w:w="52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1912</w:t>
            </w:r>
          </w:p>
        </w:tc>
        <w:tc>
          <w:tcPr>
            <w:tcW w:w="536" w:type="dxa"/>
            <w:gridSpan w:val="2"/>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1912</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XIII</w:t>
            </w:r>
          </w:p>
        </w:tc>
        <w:tc>
          <w:tcPr>
            <w:tcW w:w="2404" w:type="dxa"/>
            <w:gridSpan w:val="4"/>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Perforación de exploratoria de pozo profundo de 40 metros (Mano de obra y suministros):</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2104</w:t>
            </w:r>
          </w:p>
        </w:tc>
        <w:tc>
          <w:tcPr>
            <w:tcW w:w="563"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2251</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2251</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2251</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2514</w:t>
            </w:r>
          </w:p>
        </w:tc>
        <w:tc>
          <w:tcPr>
            <w:tcW w:w="519"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2514</w:t>
            </w:r>
          </w:p>
        </w:tc>
        <w:tc>
          <w:tcPr>
            <w:tcW w:w="52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2514</w:t>
            </w:r>
          </w:p>
        </w:tc>
        <w:tc>
          <w:tcPr>
            <w:tcW w:w="536" w:type="dxa"/>
            <w:gridSpan w:val="2"/>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2514</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XIV</w:t>
            </w:r>
          </w:p>
        </w:tc>
        <w:tc>
          <w:tcPr>
            <w:tcW w:w="2404" w:type="dxa"/>
            <w:gridSpan w:val="4"/>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Perforación de exploratoria de pozo profundo de 50 metros (Mano de obra y suministros):</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2602</w:t>
            </w:r>
          </w:p>
        </w:tc>
        <w:tc>
          <w:tcPr>
            <w:tcW w:w="563"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2786</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2786</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2786</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3114</w:t>
            </w:r>
          </w:p>
        </w:tc>
        <w:tc>
          <w:tcPr>
            <w:tcW w:w="519"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3114</w:t>
            </w:r>
          </w:p>
        </w:tc>
        <w:tc>
          <w:tcPr>
            <w:tcW w:w="52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3114</w:t>
            </w:r>
          </w:p>
        </w:tc>
        <w:tc>
          <w:tcPr>
            <w:tcW w:w="536" w:type="dxa"/>
            <w:gridSpan w:val="2"/>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3114</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XV</w:t>
            </w:r>
          </w:p>
        </w:tc>
        <w:tc>
          <w:tcPr>
            <w:tcW w:w="2404" w:type="dxa"/>
            <w:gridSpan w:val="4"/>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Perforación de exploratoria de pozo profundo de 60 metros (Mano de obra y suministros):</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3079</w:t>
            </w:r>
          </w:p>
        </w:tc>
        <w:tc>
          <w:tcPr>
            <w:tcW w:w="563"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3299</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3299</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3299</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3428</w:t>
            </w:r>
          </w:p>
        </w:tc>
        <w:tc>
          <w:tcPr>
            <w:tcW w:w="519"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3428</w:t>
            </w:r>
          </w:p>
        </w:tc>
        <w:tc>
          <w:tcPr>
            <w:tcW w:w="52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3428</w:t>
            </w:r>
          </w:p>
        </w:tc>
        <w:tc>
          <w:tcPr>
            <w:tcW w:w="536" w:type="dxa"/>
            <w:gridSpan w:val="2"/>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3428</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XVI</w:t>
            </w:r>
          </w:p>
        </w:tc>
        <w:tc>
          <w:tcPr>
            <w:tcW w:w="2404" w:type="dxa"/>
            <w:gridSpan w:val="4"/>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Perforación de exploratoria de pozo profundo de 70 metros (Mano de obra y suministros):</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3600</w:t>
            </w:r>
          </w:p>
        </w:tc>
        <w:tc>
          <w:tcPr>
            <w:tcW w:w="563"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3856</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3856</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3856</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4316</w:t>
            </w:r>
          </w:p>
        </w:tc>
        <w:tc>
          <w:tcPr>
            <w:tcW w:w="519"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4316</w:t>
            </w:r>
          </w:p>
        </w:tc>
        <w:tc>
          <w:tcPr>
            <w:tcW w:w="52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4316</w:t>
            </w:r>
          </w:p>
        </w:tc>
        <w:tc>
          <w:tcPr>
            <w:tcW w:w="536" w:type="dxa"/>
            <w:gridSpan w:val="2"/>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4316</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XVII</w:t>
            </w:r>
          </w:p>
        </w:tc>
        <w:tc>
          <w:tcPr>
            <w:tcW w:w="2404" w:type="dxa"/>
            <w:gridSpan w:val="4"/>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Perforación de exploratoria de pozo profundo de 80 metros (Mano de obra y suministros):</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4099</w:t>
            </w:r>
          </w:p>
        </w:tc>
        <w:tc>
          <w:tcPr>
            <w:tcW w:w="563"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4392</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4392</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4392</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4917</w:t>
            </w:r>
          </w:p>
        </w:tc>
        <w:tc>
          <w:tcPr>
            <w:tcW w:w="519"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4917</w:t>
            </w:r>
          </w:p>
        </w:tc>
        <w:tc>
          <w:tcPr>
            <w:tcW w:w="52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4917</w:t>
            </w:r>
          </w:p>
        </w:tc>
        <w:tc>
          <w:tcPr>
            <w:tcW w:w="536" w:type="dxa"/>
            <w:gridSpan w:val="2"/>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4917</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XVIII</w:t>
            </w:r>
          </w:p>
        </w:tc>
        <w:tc>
          <w:tcPr>
            <w:tcW w:w="2404" w:type="dxa"/>
            <w:gridSpan w:val="4"/>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Perforación de exploratoria de pozo profundo de 90 metros (Mano de obra y suministros):</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4597</w:t>
            </w:r>
          </w:p>
        </w:tc>
        <w:tc>
          <w:tcPr>
            <w:tcW w:w="563"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4927</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4927</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4927</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5518</w:t>
            </w:r>
          </w:p>
        </w:tc>
        <w:tc>
          <w:tcPr>
            <w:tcW w:w="519"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5518</w:t>
            </w:r>
          </w:p>
        </w:tc>
        <w:tc>
          <w:tcPr>
            <w:tcW w:w="52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5518</w:t>
            </w:r>
          </w:p>
        </w:tc>
        <w:tc>
          <w:tcPr>
            <w:tcW w:w="536" w:type="dxa"/>
            <w:gridSpan w:val="2"/>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5518</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XIX</w:t>
            </w:r>
          </w:p>
        </w:tc>
        <w:tc>
          <w:tcPr>
            <w:tcW w:w="2404" w:type="dxa"/>
            <w:gridSpan w:val="4"/>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Perforación de exploratoria de pozo profundo de 100 metros (Mano de obra y suministros):</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5133</w:t>
            </w:r>
          </w:p>
        </w:tc>
        <w:tc>
          <w:tcPr>
            <w:tcW w:w="563"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5499</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5499</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5499</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6598</w:t>
            </w:r>
          </w:p>
        </w:tc>
        <w:tc>
          <w:tcPr>
            <w:tcW w:w="519"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6598</w:t>
            </w:r>
          </w:p>
        </w:tc>
        <w:tc>
          <w:tcPr>
            <w:tcW w:w="52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6598</w:t>
            </w:r>
          </w:p>
        </w:tc>
        <w:tc>
          <w:tcPr>
            <w:tcW w:w="536" w:type="dxa"/>
            <w:gridSpan w:val="2"/>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6598</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XX</w:t>
            </w:r>
          </w:p>
        </w:tc>
        <w:tc>
          <w:tcPr>
            <w:tcW w:w="2404" w:type="dxa"/>
            <w:gridSpan w:val="4"/>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Terminación de pozo profundo de 30 metros (Mano de obra y suministros):</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2319</w:t>
            </w:r>
          </w:p>
        </w:tc>
        <w:tc>
          <w:tcPr>
            <w:tcW w:w="563"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2477</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2477</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2477</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2762</w:t>
            </w:r>
          </w:p>
        </w:tc>
        <w:tc>
          <w:tcPr>
            <w:tcW w:w="519"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2762</w:t>
            </w:r>
          </w:p>
        </w:tc>
        <w:tc>
          <w:tcPr>
            <w:tcW w:w="52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2762</w:t>
            </w:r>
          </w:p>
        </w:tc>
        <w:tc>
          <w:tcPr>
            <w:tcW w:w="536" w:type="dxa"/>
            <w:gridSpan w:val="2"/>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2762</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XXI</w:t>
            </w:r>
          </w:p>
        </w:tc>
        <w:tc>
          <w:tcPr>
            <w:tcW w:w="2404" w:type="dxa"/>
            <w:gridSpan w:val="4"/>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Terminación de pozo profundo de 40 metros (Mano de obra y suministros):</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3039</w:t>
            </w:r>
          </w:p>
        </w:tc>
        <w:tc>
          <w:tcPr>
            <w:tcW w:w="563"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3251</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3251</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3251</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3632</w:t>
            </w:r>
          </w:p>
        </w:tc>
        <w:tc>
          <w:tcPr>
            <w:tcW w:w="519"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3632</w:t>
            </w:r>
          </w:p>
        </w:tc>
        <w:tc>
          <w:tcPr>
            <w:tcW w:w="52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3632</w:t>
            </w:r>
          </w:p>
        </w:tc>
        <w:tc>
          <w:tcPr>
            <w:tcW w:w="536" w:type="dxa"/>
            <w:gridSpan w:val="2"/>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3632</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XXII</w:t>
            </w:r>
          </w:p>
        </w:tc>
        <w:tc>
          <w:tcPr>
            <w:tcW w:w="2404" w:type="dxa"/>
            <w:gridSpan w:val="4"/>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Terminación de pozo profundo de 50 metros (Mano de obra y suministros):</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3759</w:t>
            </w:r>
          </w:p>
        </w:tc>
        <w:tc>
          <w:tcPr>
            <w:tcW w:w="563"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4024</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4024</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4024</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4498</w:t>
            </w:r>
          </w:p>
        </w:tc>
        <w:tc>
          <w:tcPr>
            <w:tcW w:w="519"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4498</w:t>
            </w:r>
          </w:p>
        </w:tc>
        <w:tc>
          <w:tcPr>
            <w:tcW w:w="52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4498</w:t>
            </w:r>
          </w:p>
        </w:tc>
        <w:tc>
          <w:tcPr>
            <w:tcW w:w="536" w:type="dxa"/>
            <w:gridSpan w:val="2"/>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4498</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XXIII</w:t>
            </w:r>
          </w:p>
        </w:tc>
        <w:tc>
          <w:tcPr>
            <w:tcW w:w="2404" w:type="dxa"/>
            <w:gridSpan w:val="4"/>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Terminación de pozo profundo de 60 metros (Mano de obra y suministros):</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4448</w:t>
            </w:r>
          </w:p>
        </w:tc>
        <w:tc>
          <w:tcPr>
            <w:tcW w:w="563"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4765</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4765</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4765</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4951</w:t>
            </w:r>
          </w:p>
        </w:tc>
        <w:tc>
          <w:tcPr>
            <w:tcW w:w="519"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4951</w:t>
            </w:r>
          </w:p>
        </w:tc>
        <w:tc>
          <w:tcPr>
            <w:tcW w:w="52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4951</w:t>
            </w:r>
          </w:p>
        </w:tc>
        <w:tc>
          <w:tcPr>
            <w:tcW w:w="536" w:type="dxa"/>
            <w:gridSpan w:val="2"/>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4951</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XXIV</w:t>
            </w:r>
          </w:p>
        </w:tc>
        <w:tc>
          <w:tcPr>
            <w:tcW w:w="2404" w:type="dxa"/>
            <w:gridSpan w:val="4"/>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Terminación de pozo profundo de 70 metros (Mano de obra y suministros):</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5200</w:t>
            </w:r>
          </w:p>
        </w:tc>
        <w:tc>
          <w:tcPr>
            <w:tcW w:w="563"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5570</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5570</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5570</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6234</w:t>
            </w:r>
          </w:p>
        </w:tc>
        <w:tc>
          <w:tcPr>
            <w:tcW w:w="519"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6234</w:t>
            </w:r>
          </w:p>
        </w:tc>
        <w:tc>
          <w:tcPr>
            <w:tcW w:w="52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6234</w:t>
            </w:r>
          </w:p>
        </w:tc>
        <w:tc>
          <w:tcPr>
            <w:tcW w:w="536" w:type="dxa"/>
            <w:gridSpan w:val="2"/>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6234</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XXV</w:t>
            </w:r>
          </w:p>
        </w:tc>
        <w:tc>
          <w:tcPr>
            <w:tcW w:w="2404" w:type="dxa"/>
            <w:gridSpan w:val="4"/>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Terminación de pozo profundo de 80 metros (Mano de obra y suministros):</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5920</w:t>
            </w:r>
          </w:p>
        </w:tc>
        <w:tc>
          <w:tcPr>
            <w:tcW w:w="563"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6343</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6343</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6343</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7103</w:t>
            </w:r>
          </w:p>
        </w:tc>
        <w:tc>
          <w:tcPr>
            <w:tcW w:w="519"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7103</w:t>
            </w:r>
          </w:p>
        </w:tc>
        <w:tc>
          <w:tcPr>
            <w:tcW w:w="52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7103</w:t>
            </w:r>
          </w:p>
        </w:tc>
        <w:tc>
          <w:tcPr>
            <w:tcW w:w="536" w:type="dxa"/>
            <w:gridSpan w:val="2"/>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7103</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XXVI</w:t>
            </w:r>
          </w:p>
        </w:tc>
        <w:tc>
          <w:tcPr>
            <w:tcW w:w="2404" w:type="dxa"/>
            <w:gridSpan w:val="4"/>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Terminación de pozo profundo de 90 metros (Mano de obra y suministros):</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6640</w:t>
            </w:r>
          </w:p>
        </w:tc>
        <w:tc>
          <w:tcPr>
            <w:tcW w:w="563"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7116</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7116</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7116</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7971</w:t>
            </w:r>
          </w:p>
        </w:tc>
        <w:tc>
          <w:tcPr>
            <w:tcW w:w="519"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7971</w:t>
            </w:r>
          </w:p>
        </w:tc>
        <w:tc>
          <w:tcPr>
            <w:tcW w:w="52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7971</w:t>
            </w:r>
          </w:p>
        </w:tc>
        <w:tc>
          <w:tcPr>
            <w:tcW w:w="536" w:type="dxa"/>
            <w:gridSpan w:val="2"/>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7971</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lastRenderedPageBreak/>
              <w:t>XXVII</w:t>
            </w:r>
          </w:p>
        </w:tc>
        <w:tc>
          <w:tcPr>
            <w:tcW w:w="2404" w:type="dxa"/>
            <w:gridSpan w:val="4"/>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Terminación de pozo profundo de 100 metros (Mano de obra y suministros):</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7413</w:t>
            </w:r>
          </w:p>
        </w:tc>
        <w:tc>
          <w:tcPr>
            <w:tcW w:w="563"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7942</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7942</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7942</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9531</w:t>
            </w:r>
          </w:p>
        </w:tc>
        <w:tc>
          <w:tcPr>
            <w:tcW w:w="519"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9531</w:t>
            </w:r>
          </w:p>
        </w:tc>
        <w:tc>
          <w:tcPr>
            <w:tcW w:w="52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9531</w:t>
            </w:r>
          </w:p>
        </w:tc>
        <w:tc>
          <w:tcPr>
            <w:tcW w:w="536" w:type="dxa"/>
            <w:gridSpan w:val="2"/>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9531</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XXVIII</w:t>
            </w:r>
          </w:p>
        </w:tc>
        <w:tc>
          <w:tcPr>
            <w:tcW w:w="2404" w:type="dxa"/>
            <w:gridSpan w:val="4"/>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Perforación exploratoria de pozo profundo de 30 metros (Mano de obra):</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642</w:t>
            </w:r>
          </w:p>
        </w:tc>
        <w:tc>
          <w:tcPr>
            <w:tcW w:w="563"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686</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686</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686</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765</w:t>
            </w:r>
          </w:p>
        </w:tc>
        <w:tc>
          <w:tcPr>
            <w:tcW w:w="519"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765</w:t>
            </w:r>
          </w:p>
        </w:tc>
        <w:tc>
          <w:tcPr>
            <w:tcW w:w="52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765</w:t>
            </w:r>
          </w:p>
        </w:tc>
        <w:tc>
          <w:tcPr>
            <w:tcW w:w="536" w:type="dxa"/>
            <w:gridSpan w:val="2"/>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765</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XXIX</w:t>
            </w:r>
          </w:p>
        </w:tc>
        <w:tc>
          <w:tcPr>
            <w:tcW w:w="2404" w:type="dxa"/>
            <w:gridSpan w:val="4"/>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Perforación exploratoria de pozo profundo de 40 metros (Mano de obra):</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842</w:t>
            </w:r>
          </w:p>
        </w:tc>
        <w:tc>
          <w:tcPr>
            <w:tcW w:w="563"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900</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900</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900</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1006</w:t>
            </w:r>
          </w:p>
        </w:tc>
        <w:tc>
          <w:tcPr>
            <w:tcW w:w="519"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1006</w:t>
            </w:r>
          </w:p>
        </w:tc>
        <w:tc>
          <w:tcPr>
            <w:tcW w:w="52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1006</w:t>
            </w:r>
          </w:p>
        </w:tc>
        <w:tc>
          <w:tcPr>
            <w:tcW w:w="536" w:type="dxa"/>
            <w:gridSpan w:val="2"/>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1006</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XXX</w:t>
            </w:r>
          </w:p>
        </w:tc>
        <w:tc>
          <w:tcPr>
            <w:tcW w:w="2404" w:type="dxa"/>
            <w:gridSpan w:val="4"/>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Perforación exploratoria de pozo profundo de 50 metros (Mano de obra):</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1041</w:t>
            </w:r>
          </w:p>
        </w:tc>
        <w:tc>
          <w:tcPr>
            <w:tcW w:w="563"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1114</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1114</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1114</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1246</w:t>
            </w:r>
          </w:p>
        </w:tc>
        <w:tc>
          <w:tcPr>
            <w:tcW w:w="519"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1246</w:t>
            </w:r>
          </w:p>
        </w:tc>
        <w:tc>
          <w:tcPr>
            <w:tcW w:w="52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1246</w:t>
            </w:r>
          </w:p>
        </w:tc>
        <w:tc>
          <w:tcPr>
            <w:tcW w:w="536" w:type="dxa"/>
            <w:gridSpan w:val="2"/>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1246</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XXXI</w:t>
            </w:r>
          </w:p>
        </w:tc>
        <w:tc>
          <w:tcPr>
            <w:tcW w:w="2404" w:type="dxa"/>
            <w:gridSpan w:val="4"/>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Perforación exploratoria de pozo profundo de 60 metros (Mano de obra):</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1232</w:t>
            </w:r>
          </w:p>
        </w:tc>
        <w:tc>
          <w:tcPr>
            <w:tcW w:w="563"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1320</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1320</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1320</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1371</w:t>
            </w:r>
          </w:p>
        </w:tc>
        <w:tc>
          <w:tcPr>
            <w:tcW w:w="519"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1371</w:t>
            </w:r>
          </w:p>
        </w:tc>
        <w:tc>
          <w:tcPr>
            <w:tcW w:w="52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1371</w:t>
            </w:r>
          </w:p>
        </w:tc>
        <w:tc>
          <w:tcPr>
            <w:tcW w:w="536" w:type="dxa"/>
            <w:gridSpan w:val="2"/>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1371</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XXXII</w:t>
            </w:r>
          </w:p>
        </w:tc>
        <w:tc>
          <w:tcPr>
            <w:tcW w:w="2404" w:type="dxa"/>
            <w:gridSpan w:val="4"/>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Perforación exploratoria de pozo profundo de 70 metros (Mano de obra):</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1440</w:t>
            </w:r>
          </w:p>
        </w:tc>
        <w:tc>
          <w:tcPr>
            <w:tcW w:w="563"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1542</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1542</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1542</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1726</w:t>
            </w:r>
          </w:p>
        </w:tc>
        <w:tc>
          <w:tcPr>
            <w:tcW w:w="519"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1726</w:t>
            </w:r>
          </w:p>
        </w:tc>
        <w:tc>
          <w:tcPr>
            <w:tcW w:w="52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1726</w:t>
            </w:r>
          </w:p>
        </w:tc>
        <w:tc>
          <w:tcPr>
            <w:tcW w:w="536" w:type="dxa"/>
            <w:gridSpan w:val="2"/>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1726</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XXXIII</w:t>
            </w:r>
          </w:p>
        </w:tc>
        <w:tc>
          <w:tcPr>
            <w:tcW w:w="2404" w:type="dxa"/>
            <w:gridSpan w:val="4"/>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Perforación exploratoria de pozo profundo de 80 metros (Mano de obra):</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1640</w:t>
            </w:r>
          </w:p>
        </w:tc>
        <w:tc>
          <w:tcPr>
            <w:tcW w:w="563"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1757</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1757</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1757</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1967</w:t>
            </w:r>
          </w:p>
        </w:tc>
        <w:tc>
          <w:tcPr>
            <w:tcW w:w="519"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1967</w:t>
            </w:r>
          </w:p>
        </w:tc>
        <w:tc>
          <w:tcPr>
            <w:tcW w:w="52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1967</w:t>
            </w:r>
          </w:p>
        </w:tc>
        <w:tc>
          <w:tcPr>
            <w:tcW w:w="536" w:type="dxa"/>
            <w:gridSpan w:val="2"/>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1967</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XXXIV</w:t>
            </w:r>
          </w:p>
        </w:tc>
        <w:tc>
          <w:tcPr>
            <w:tcW w:w="2404" w:type="dxa"/>
            <w:gridSpan w:val="4"/>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Perforación exploratoria de pozo profundo de 90 metros (Mano de obra):</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1839</w:t>
            </w:r>
          </w:p>
        </w:tc>
        <w:tc>
          <w:tcPr>
            <w:tcW w:w="563"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1971</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1971</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1971</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2207</w:t>
            </w:r>
          </w:p>
        </w:tc>
        <w:tc>
          <w:tcPr>
            <w:tcW w:w="519"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2207</w:t>
            </w:r>
          </w:p>
        </w:tc>
        <w:tc>
          <w:tcPr>
            <w:tcW w:w="52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2207</w:t>
            </w:r>
          </w:p>
        </w:tc>
        <w:tc>
          <w:tcPr>
            <w:tcW w:w="536" w:type="dxa"/>
            <w:gridSpan w:val="2"/>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2207</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XXXV</w:t>
            </w:r>
          </w:p>
        </w:tc>
        <w:tc>
          <w:tcPr>
            <w:tcW w:w="2404" w:type="dxa"/>
            <w:gridSpan w:val="4"/>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Perforación exploratoria de pozo profundo de 100 metros (Mano de obra):</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2053</w:t>
            </w:r>
          </w:p>
        </w:tc>
        <w:tc>
          <w:tcPr>
            <w:tcW w:w="563"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2200</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2200</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2200</w:t>
            </w:r>
          </w:p>
        </w:tc>
        <w:tc>
          <w:tcPr>
            <w:tcW w:w="53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2639</w:t>
            </w:r>
          </w:p>
        </w:tc>
        <w:tc>
          <w:tcPr>
            <w:tcW w:w="519"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2639</w:t>
            </w:r>
          </w:p>
        </w:tc>
        <w:tc>
          <w:tcPr>
            <w:tcW w:w="524" w:type="dxa"/>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2639</w:t>
            </w:r>
          </w:p>
        </w:tc>
        <w:tc>
          <w:tcPr>
            <w:tcW w:w="536" w:type="dxa"/>
            <w:gridSpan w:val="2"/>
            <w:shd w:val="clear" w:color="auto" w:fill="auto"/>
            <w:noWrap/>
            <w:vAlign w:val="bottom"/>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2639</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XXXVI</w:t>
            </w:r>
          </w:p>
        </w:tc>
        <w:tc>
          <w:tcPr>
            <w:tcW w:w="2404" w:type="dxa"/>
            <w:gridSpan w:val="4"/>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Terminación de pozo profundo de 30 metros (Mano de obra):</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928</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991</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991</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991</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1105</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1105</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1105</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1105</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XXXVII</w:t>
            </w:r>
          </w:p>
        </w:tc>
        <w:tc>
          <w:tcPr>
            <w:tcW w:w="2404" w:type="dxa"/>
            <w:gridSpan w:val="4"/>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Terminación de pozo profundo de 40 metros (Mano de obra):</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1216</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1300</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1300</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1300</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1453</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1453</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1453</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1453</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XXXVIII</w:t>
            </w:r>
          </w:p>
        </w:tc>
        <w:tc>
          <w:tcPr>
            <w:tcW w:w="2404" w:type="dxa"/>
            <w:gridSpan w:val="4"/>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Terminación de pozo profundo de 50 metros (Mano de obra):</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1504</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1610</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1610</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1610</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1799</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1799</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1799</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1799</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IXL</w:t>
            </w:r>
          </w:p>
        </w:tc>
        <w:tc>
          <w:tcPr>
            <w:tcW w:w="2404" w:type="dxa"/>
            <w:gridSpan w:val="4"/>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Terminación de pozo profundo de 60 metros (Mano de obra):</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1779</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1906</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1906</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1906</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1980</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1980</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1980</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1980</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XL</w:t>
            </w:r>
          </w:p>
        </w:tc>
        <w:tc>
          <w:tcPr>
            <w:tcW w:w="2404" w:type="dxa"/>
            <w:gridSpan w:val="4"/>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Terminación de pozo profundo de 70 metros (Mano de obra):</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2080</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2228</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2228</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2228</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2494</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2494</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2494</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2494</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XLI</w:t>
            </w:r>
          </w:p>
        </w:tc>
        <w:tc>
          <w:tcPr>
            <w:tcW w:w="2404" w:type="dxa"/>
            <w:gridSpan w:val="4"/>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Terminación de pozo profundo de 80 metros (Mano de obra):</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2368</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2537</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2537</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2537</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2841</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2841</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2841</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2841</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XLII</w:t>
            </w:r>
          </w:p>
        </w:tc>
        <w:tc>
          <w:tcPr>
            <w:tcW w:w="2404" w:type="dxa"/>
            <w:gridSpan w:val="4"/>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Terminación de pozo profundo de 90 metros (Mano de obra):</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2656</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2846</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2846</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2846</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3188</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3188</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3188</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3188</w:t>
            </w:r>
          </w:p>
        </w:tc>
      </w:tr>
      <w:tr w:rsidR="000F61AB" w:rsidRPr="00FB2547" w:rsidTr="003E624C">
        <w:trPr>
          <w:gridAfter w:val="1"/>
          <w:wAfter w:w="10" w:type="dxa"/>
          <w:trHeight w:val="575"/>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XLIII</w:t>
            </w:r>
          </w:p>
        </w:tc>
        <w:tc>
          <w:tcPr>
            <w:tcW w:w="2404" w:type="dxa"/>
            <w:gridSpan w:val="4"/>
            <w:shd w:val="clear" w:color="auto" w:fill="auto"/>
            <w:hideMark/>
          </w:tcPr>
          <w:p w:rsidR="000F61AB" w:rsidRPr="00FB2547" w:rsidRDefault="000F61AB" w:rsidP="003E624C">
            <w:pPr>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Terminación de pozo profundo de 100 metros (Mano de obra):</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2965</w:t>
            </w:r>
          </w:p>
        </w:tc>
        <w:tc>
          <w:tcPr>
            <w:tcW w:w="563"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3177</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3177</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3177</w:t>
            </w:r>
          </w:p>
        </w:tc>
        <w:tc>
          <w:tcPr>
            <w:tcW w:w="53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3812</w:t>
            </w:r>
          </w:p>
        </w:tc>
        <w:tc>
          <w:tcPr>
            <w:tcW w:w="519"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3812</w:t>
            </w:r>
          </w:p>
        </w:tc>
        <w:tc>
          <w:tcPr>
            <w:tcW w:w="524" w:type="dxa"/>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3812</w:t>
            </w:r>
          </w:p>
        </w:tc>
        <w:tc>
          <w:tcPr>
            <w:tcW w:w="536" w:type="dxa"/>
            <w:gridSpan w:val="2"/>
            <w:shd w:val="clear" w:color="auto" w:fill="auto"/>
            <w:noWrap/>
            <w:vAlign w:val="center"/>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3812</w:t>
            </w:r>
          </w:p>
        </w:tc>
      </w:tr>
      <w:tr w:rsidR="000F61AB" w:rsidRPr="00FB2547" w:rsidTr="003E624C">
        <w:trPr>
          <w:gridAfter w:val="1"/>
          <w:wAfter w:w="10" w:type="dxa"/>
          <w:trHeight w:val="317"/>
        </w:trPr>
        <w:tc>
          <w:tcPr>
            <w:tcW w:w="672" w:type="dxa"/>
            <w:shd w:val="clear" w:color="auto" w:fill="auto"/>
            <w:noWrap/>
            <w:hideMark/>
          </w:tcPr>
          <w:p w:rsidR="000F61AB" w:rsidRPr="00FB2547" w:rsidRDefault="000F61AB" w:rsidP="003E624C">
            <w:pPr>
              <w:rPr>
                <w:rFonts w:ascii="Arial" w:hAnsi="Arial" w:cs="Arial"/>
                <w:color w:val="000000"/>
                <w:sz w:val="15"/>
                <w:szCs w:val="15"/>
                <w:lang w:val="es-MX" w:eastAsia="es-MX"/>
              </w:rPr>
            </w:pPr>
            <w:r w:rsidRPr="00FB2547">
              <w:rPr>
                <w:rFonts w:ascii="Arial" w:hAnsi="Arial" w:cs="Arial"/>
                <w:color w:val="000000"/>
                <w:sz w:val="15"/>
                <w:szCs w:val="15"/>
                <w:lang w:val="es-MX" w:eastAsia="es-MX"/>
              </w:rPr>
              <w:t>XLIV</w:t>
            </w:r>
          </w:p>
        </w:tc>
        <w:tc>
          <w:tcPr>
            <w:tcW w:w="2404" w:type="dxa"/>
            <w:gridSpan w:val="4"/>
            <w:shd w:val="clear" w:color="auto" w:fill="auto"/>
            <w:hideMark/>
          </w:tcPr>
          <w:p w:rsidR="000F61AB" w:rsidRPr="00FB2547" w:rsidRDefault="000F61AB" w:rsidP="003E624C">
            <w:pPr>
              <w:ind w:left="228"/>
              <w:jc w:val="both"/>
              <w:rPr>
                <w:rFonts w:ascii="Arial" w:hAnsi="Arial" w:cs="Arial"/>
                <w:color w:val="000000"/>
                <w:sz w:val="15"/>
                <w:szCs w:val="15"/>
                <w:lang w:val="es-MX" w:eastAsia="es-MX"/>
              </w:rPr>
            </w:pPr>
            <w:r w:rsidRPr="00FB2547">
              <w:rPr>
                <w:rFonts w:ascii="Arial" w:hAnsi="Arial" w:cs="Arial"/>
                <w:color w:val="000000"/>
                <w:sz w:val="15"/>
                <w:szCs w:val="15"/>
                <w:lang w:val="es-MX" w:eastAsia="es-MX"/>
              </w:rPr>
              <w:t>Levantamiento Topográfico:</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34</w:t>
            </w:r>
          </w:p>
        </w:tc>
        <w:tc>
          <w:tcPr>
            <w:tcW w:w="563"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68</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68</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68</w:t>
            </w:r>
          </w:p>
        </w:tc>
        <w:tc>
          <w:tcPr>
            <w:tcW w:w="53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73</w:t>
            </w:r>
          </w:p>
        </w:tc>
        <w:tc>
          <w:tcPr>
            <w:tcW w:w="519"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91</w:t>
            </w:r>
          </w:p>
        </w:tc>
        <w:tc>
          <w:tcPr>
            <w:tcW w:w="524" w:type="dxa"/>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86</w:t>
            </w:r>
          </w:p>
        </w:tc>
        <w:tc>
          <w:tcPr>
            <w:tcW w:w="536" w:type="dxa"/>
            <w:gridSpan w:val="2"/>
            <w:shd w:val="clear" w:color="auto" w:fill="auto"/>
            <w:noWrap/>
            <w:hideMark/>
          </w:tcPr>
          <w:p w:rsidR="000F61AB" w:rsidRPr="00FB2547" w:rsidRDefault="000F61AB" w:rsidP="003E624C">
            <w:pPr>
              <w:jc w:val="center"/>
              <w:rPr>
                <w:rFonts w:ascii="Arial" w:hAnsi="Arial" w:cs="Arial"/>
                <w:color w:val="000000"/>
                <w:sz w:val="15"/>
                <w:szCs w:val="15"/>
                <w:lang w:val="es-MX" w:eastAsia="es-MX"/>
              </w:rPr>
            </w:pPr>
            <w:r w:rsidRPr="00FB2547">
              <w:rPr>
                <w:rFonts w:ascii="Arial" w:hAnsi="Arial" w:cs="Arial"/>
                <w:color w:val="000000"/>
                <w:sz w:val="15"/>
                <w:szCs w:val="15"/>
                <w:lang w:val="es-MX" w:eastAsia="es-MX"/>
              </w:rPr>
              <w:t>96</w:t>
            </w:r>
          </w:p>
        </w:tc>
      </w:tr>
    </w:tbl>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pStyle w:val="Textosinformato"/>
        <w:tabs>
          <w:tab w:val="right" w:leader="dot" w:pos="8828"/>
        </w:tabs>
        <w:jc w:val="both"/>
        <w:rPr>
          <w:rFonts w:ascii="Arial" w:hAnsi="Arial" w:cs="Arial"/>
          <w:sz w:val="19"/>
          <w:szCs w:val="19"/>
          <w:vertAlign w:val="superscript"/>
        </w:rPr>
      </w:pPr>
      <w:r w:rsidRPr="00FB2547">
        <w:rPr>
          <w:rFonts w:ascii="Arial" w:hAnsi="Arial" w:cs="Arial"/>
          <w:bCs/>
          <w:color w:val="000000"/>
          <w:sz w:val="19"/>
          <w:szCs w:val="19"/>
          <w:lang w:eastAsia="es-MX"/>
        </w:rPr>
        <w:t>Los conceptos y cuotas de servicios relacionados con el suministro de agua potable a cargo de los organismos operadores de agua adscritos a la Comisión Estatal del Agua, deberán ser publicados en el Periódico Oficial del Estado a más tardar el último día hábil de enero de cada ejercicio fiscal.</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p w:rsidR="000F61AB" w:rsidRPr="00FB2547" w:rsidRDefault="000F61AB" w:rsidP="000F61AB">
      <w:pPr>
        <w:pStyle w:val="Textosinformato"/>
        <w:tabs>
          <w:tab w:val="right" w:leader="dot" w:pos="8828"/>
        </w:tabs>
        <w:jc w:val="both"/>
        <w:rPr>
          <w:rFonts w:ascii="Arial" w:hAnsi="Arial" w:cs="Arial"/>
          <w:sz w:val="19"/>
          <w:szCs w:val="19"/>
        </w:rPr>
      </w:pPr>
    </w:p>
    <w:p w:rsidR="000F61AB" w:rsidRPr="00FB2547" w:rsidRDefault="000F61AB" w:rsidP="000F61AB">
      <w:pPr>
        <w:jc w:val="center"/>
        <w:rPr>
          <w:rFonts w:ascii="Arial" w:hAnsi="Arial" w:cs="Arial"/>
          <w:b/>
          <w:bCs/>
          <w:color w:val="000000"/>
          <w:sz w:val="19"/>
          <w:szCs w:val="19"/>
          <w:lang w:val="es-MX" w:eastAsia="es-MX"/>
        </w:rPr>
      </w:pPr>
      <w:r w:rsidRPr="00FB2547">
        <w:rPr>
          <w:rFonts w:ascii="Arial" w:hAnsi="Arial" w:cs="Arial"/>
          <w:b/>
          <w:bCs/>
          <w:color w:val="000000"/>
          <w:sz w:val="19"/>
          <w:szCs w:val="19"/>
          <w:lang w:val="es-MX" w:eastAsia="es-MX"/>
        </w:rPr>
        <w:t>Sección Segunda</w:t>
      </w:r>
    </w:p>
    <w:p w:rsidR="000F61AB" w:rsidRPr="00FB2547" w:rsidRDefault="000F61AB" w:rsidP="000F61AB">
      <w:pPr>
        <w:jc w:val="center"/>
        <w:rPr>
          <w:rFonts w:ascii="Arial" w:hAnsi="Arial" w:cs="Arial"/>
          <w:b/>
          <w:bCs/>
          <w:color w:val="000000"/>
          <w:sz w:val="19"/>
          <w:szCs w:val="19"/>
          <w:lang w:val="es-MX" w:eastAsia="es-MX"/>
        </w:rPr>
      </w:pPr>
      <w:r w:rsidRPr="00FB2547">
        <w:rPr>
          <w:rFonts w:ascii="Arial" w:hAnsi="Arial" w:cs="Arial"/>
          <w:b/>
          <w:bCs/>
          <w:color w:val="000000"/>
          <w:sz w:val="19"/>
          <w:szCs w:val="19"/>
          <w:lang w:val="es-MX" w:eastAsia="es-MX"/>
        </w:rPr>
        <w:t>Por los Servicios de Agua Potable y Alcantarillado de Oaxaca</w:t>
      </w:r>
    </w:p>
    <w:p w:rsidR="000F61AB" w:rsidRPr="00FB2547" w:rsidRDefault="000F61AB" w:rsidP="000F61AB">
      <w:pPr>
        <w:jc w:val="center"/>
        <w:rPr>
          <w:rFonts w:ascii="Arial" w:hAnsi="Arial" w:cs="Arial"/>
          <w:sz w:val="19"/>
          <w:szCs w:val="19"/>
          <w:vertAlign w:val="superscript"/>
        </w:rPr>
      </w:pP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p w:rsidR="000F61AB" w:rsidRPr="00FB2547" w:rsidRDefault="000F61AB" w:rsidP="000F61AB">
      <w:pPr>
        <w:jc w:val="center"/>
        <w:rPr>
          <w:rFonts w:ascii="Arial" w:hAnsi="Arial" w:cs="Arial"/>
          <w:b/>
          <w:sz w:val="19"/>
          <w:szCs w:val="19"/>
        </w:rPr>
      </w:pPr>
    </w:p>
    <w:p w:rsidR="000F61AB" w:rsidRPr="00FB2547" w:rsidRDefault="000F61AB" w:rsidP="000F61AB">
      <w:pPr>
        <w:jc w:val="both"/>
        <w:rPr>
          <w:rFonts w:ascii="Arial" w:hAnsi="Arial" w:cs="Arial"/>
          <w:sz w:val="19"/>
          <w:szCs w:val="19"/>
          <w:vertAlign w:val="superscript"/>
        </w:rPr>
      </w:pPr>
      <w:r w:rsidRPr="00FB2547">
        <w:rPr>
          <w:rFonts w:ascii="Arial" w:hAnsi="Arial" w:cs="Arial"/>
          <w:b/>
          <w:bCs/>
          <w:color w:val="000000"/>
          <w:sz w:val="19"/>
          <w:szCs w:val="19"/>
          <w:lang w:val="es-MX" w:eastAsia="es-MX"/>
        </w:rPr>
        <w:t xml:space="preserve">Artículo 99. </w:t>
      </w:r>
      <w:r w:rsidRPr="00FB2547">
        <w:rPr>
          <w:rFonts w:ascii="Arial" w:hAnsi="Arial" w:cs="Arial"/>
          <w:bCs/>
          <w:color w:val="000000"/>
          <w:sz w:val="19"/>
          <w:szCs w:val="19"/>
          <w:lang w:val="es-MX" w:eastAsia="es-MX"/>
        </w:rPr>
        <w:t xml:space="preserve">Las personas físicas, morales o unidades económicas causarán y pagarán derechos por los servicios públicos a cargo de los Servicios de Agua Potable y Alcantarillado de Oaxaca, </w:t>
      </w:r>
      <w:r w:rsidRPr="00FB2547">
        <w:rPr>
          <w:rFonts w:ascii="Arial" w:hAnsi="Arial" w:cs="Arial"/>
          <w:color w:val="000000"/>
          <w:sz w:val="19"/>
          <w:szCs w:val="19"/>
          <w:lang w:val="es-MX" w:eastAsia="es-MX"/>
        </w:rPr>
        <w:t>conforme a los conceptos y cuotas siguientes:</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p w:rsidR="000F61AB" w:rsidRPr="00FB2547" w:rsidRDefault="000F61AB" w:rsidP="000F61AB">
      <w:pPr>
        <w:jc w:val="both"/>
        <w:rPr>
          <w:rFonts w:ascii="Arial" w:hAnsi="Arial" w:cs="Arial"/>
          <w:sz w:val="19"/>
          <w:szCs w:val="19"/>
          <w:lang w:val="es-MX"/>
        </w:rPr>
      </w:pPr>
    </w:p>
    <w:p w:rsidR="000F61AB" w:rsidRPr="00FB2547" w:rsidRDefault="000F61AB" w:rsidP="000F61AB">
      <w:pPr>
        <w:ind w:left="1134" w:hanging="1134"/>
        <w:jc w:val="both"/>
        <w:rPr>
          <w:rFonts w:ascii="Arial" w:hAnsi="Arial" w:cs="Arial"/>
          <w:sz w:val="19"/>
          <w:szCs w:val="19"/>
          <w:vertAlign w:val="superscript"/>
        </w:rPr>
      </w:pPr>
      <w:r w:rsidRPr="00FB2547">
        <w:rPr>
          <w:rFonts w:ascii="Arial" w:hAnsi="Arial" w:cs="Arial"/>
          <w:color w:val="000000"/>
          <w:sz w:val="19"/>
          <w:szCs w:val="19"/>
          <w:lang w:val="es-MX" w:eastAsia="es-MX"/>
        </w:rPr>
        <w:t xml:space="preserve">I. </w:t>
      </w:r>
      <w:r w:rsidRPr="00FB2547">
        <w:rPr>
          <w:rFonts w:ascii="Arial" w:hAnsi="Arial" w:cs="Arial"/>
          <w:color w:val="000000"/>
          <w:sz w:val="19"/>
          <w:szCs w:val="19"/>
          <w:lang w:val="es-MX" w:eastAsia="es-MX"/>
        </w:rPr>
        <w:tab/>
        <w:t>Por el suministro de agua potable, se pagará el importe en pesos mexicanos que corresponda de acuerdo al nivel de consumo bimestral.</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p w:rsidR="000F61AB" w:rsidRPr="00FB2547" w:rsidRDefault="000F61AB" w:rsidP="000F61AB">
      <w:pPr>
        <w:ind w:left="1134" w:hanging="1134"/>
        <w:jc w:val="both"/>
        <w:rPr>
          <w:rFonts w:ascii="Arial" w:hAnsi="Arial" w:cs="Arial"/>
          <w:sz w:val="19"/>
          <w:szCs w:val="19"/>
          <w:lang w:val="es-MX"/>
        </w:rPr>
      </w:pPr>
    </w:p>
    <w:p w:rsidR="000F61AB" w:rsidRPr="00FB2547" w:rsidRDefault="000F61AB" w:rsidP="000F61AB">
      <w:pPr>
        <w:ind w:left="1134" w:hanging="708"/>
        <w:jc w:val="both"/>
        <w:rPr>
          <w:rFonts w:ascii="Arial" w:hAnsi="Arial" w:cs="Arial"/>
          <w:sz w:val="19"/>
          <w:szCs w:val="19"/>
          <w:vertAlign w:val="superscript"/>
        </w:rPr>
      </w:pPr>
      <w:r w:rsidRPr="00FB2547">
        <w:rPr>
          <w:rFonts w:ascii="Arial" w:hAnsi="Arial" w:cs="Arial"/>
          <w:color w:val="000000"/>
          <w:sz w:val="19"/>
          <w:szCs w:val="19"/>
          <w:lang w:val="es-MX" w:eastAsia="es-MX"/>
        </w:rPr>
        <w:t xml:space="preserve">a) </w:t>
      </w:r>
      <w:r w:rsidRPr="00FB2547">
        <w:rPr>
          <w:rFonts w:ascii="Arial" w:hAnsi="Arial" w:cs="Arial"/>
          <w:color w:val="000000"/>
          <w:sz w:val="19"/>
          <w:szCs w:val="19"/>
          <w:lang w:val="es-MX" w:eastAsia="es-MX"/>
        </w:rPr>
        <w:tab/>
        <w:t>Servicio medido, de conformidad con la siguiente tabla:</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p w:rsidR="000F61AB" w:rsidRPr="00FB2547" w:rsidRDefault="000F61AB" w:rsidP="000F61AB">
      <w:pPr>
        <w:ind w:left="66"/>
        <w:jc w:val="both"/>
        <w:rPr>
          <w:rFonts w:ascii="Arial" w:hAnsi="Arial" w:cs="Arial"/>
          <w:sz w:val="19"/>
          <w:szCs w:val="19"/>
          <w:lang w:val="es-MX"/>
        </w:rPr>
      </w:pPr>
    </w:p>
    <w:tbl>
      <w:tblPr>
        <w:tblW w:w="7097" w:type="dxa"/>
        <w:tblInd w:w="-72" w:type="dxa"/>
        <w:tblCellMar>
          <w:left w:w="70" w:type="dxa"/>
          <w:right w:w="70" w:type="dxa"/>
        </w:tblCellMar>
        <w:tblLook w:val="04A0" w:firstRow="1" w:lastRow="0" w:firstColumn="1" w:lastColumn="0" w:noHBand="0" w:noVBand="1"/>
      </w:tblPr>
      <w:tblGrid>
        <w:gridCol w:w="407"/>
        <w:gridCol w:w="754"/>
        <w:gridCol w:w="896"/>
        <w:gridCol w:w="896"/>
        <w:gridCol w:w="896"/>
        <w:gridCol w:w="861"/>
        <w:gridCol w:w="861"/>
        <w:gridCol w:w="665"/>
        <w:gridCol w:w="861"/>
      </w:tblGrid>
      <w:tr w:rsidR="000F61AB" w:rsidRPr="00FB2547" w:rsidTr="003E624C">
        <w:trPr>
          <w:trHeight w:val="524"/>
        </w:trPr>
        <w:tc>
          <w:tcPr>
            <w:tcW w:w="1161" w:type="dxa"/>
            <w:gridSpan w:val="2"/>
            <w:tcBorders>
              <w:top w:val="single" w:sz="4" w:space="0" w:color="auto"/>
              <w:left w:val="single" w:sz="4" w:space="0" w:color="auto"/>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w:t>
            </w:r>
          </w:p>
        </w:tc>
        <w:tc>
          <w:tcPr>
            <w:tcW w:w="8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Doméstico Clase 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Doméstico Clase 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Doméstico Clase 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Comercial Seco 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Comercial Seco 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Público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Industrial/ Comercial Húmedo</w:t>
            </w:r>
          </w:p>
        </w:tc>
      </w:tr>
      <w:tr w:rsidR="000F61AB" w:rsidRPr="00FB2547" w:rsidTr="003E624C">
        <w:trPr>
          <w:trHeight w:val="276"/>
        </w:trPr>
        <w:tc>
          <w:tcPr>
            <w:tcW w:w="0" w:type="auto"/>
            <w:tcBorders>
              <w:top w:val="nil"/>
              <w:left w:val="single" w:sz="4" w:space="0" w:color="auto"/>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de</w:t>
            </w:r>
          </w:p>
        </w:tc>
        <w:tc>
          <w:tcPr>
            <w:tcW w:w="754" w:type="dxa"/>
            <w:tcBorders>
              <w:top w:val="nil"/>
              <w:left w:val="nil"/>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a</w:t>
            </w: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0F61AB" w:rsidRPr="00FB2547" w:rsidRDefault="000F61AB" w:rsidP="003E624C">
            <w:pPr>
              <w:rPr>
                <w:rFonts w:ascii="Arial" w:hAnsi="Arial" w:cs="Arial"/>
                <w:sz w:val="16"/>
                <w:szCs w:val="16"/>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1AB" w:rsidRPr="00FB2547" w:rsidRDefault="000F61AB" w:rsidP="003E624C">
            <w:pPr>
              <w:rPr>
                <w:rFonts w:ascii="Arial" w:hAnsi="Arial" w:cs="Arial"/>
                <w:sz w:val="16"/>
                <w:szCs w:val="16"/>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1AB" w:rsidRPr="00FB2547" w:rsidRDefault="000F61AB" w:rsidP="003E624C">
            <w:pPr>
              <w:rPr>
                <w:rFonts w:ascii="Arial" w:hAnsi="Arial" w:cs="Arial"/>
                <w:sz w:val="16"/>
                <w:szCs w:val="16"/>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1AB" w:rsidRPr="00FB2547" w:rsidRDefault="000F61AB" w:rsidP="003E624C">
            <w:pPr>
              <w:rPr>
                <w:rFonts w:ascii="Arial" w:hAnsi="Arial" w:cs="Arial"/>
                <w:sz w:val="16"/>
                <w:szCs w:val="16"/>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1AB" w:rsidRPr="00FB2547" w:rsidRDefault="000F61AB" w:rsidP="003E624C">
            <w:pPr>
              <w:rPr>
                <w:rFonts w:ascii="Arial" w:hAnsi="Arial" w:cs="Arial"/>
                <w:sz w:val="16"/>
                <w:szCs w:val="16"/>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1AB" w:rsidRPr="00FB2547" w:rsidRDefault="000F61AB" w:rsidP="003E624C">
            <w:pPr>
              <w:rPr>
                <w:rFonts w:ascii="Arial" w:hAnsi="Arial" w:cs="Arial"/>
                <w:sz w:val="16"/>
                <w:szCs w:val="16"/>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1AB" w:rsidRPr="00FB2547" w:rsidRDefault="000F61AB" w:rsidP="003E624C">
            <w:pPr>
              <w:rPr>
                <w:rFonts w:ascii="Arial" w:hAnsi="Arial" w:cs="Arial"/>
                <w:sz w:val="16"/>
                <w:szCs w:val="16"/>
                <w:lang w:val="es-MX" w:eastAsia="es-MX"/>
              </w:rPr>
            </w:pPr>
          </w:p>
        </w:tc>
      </w:tr>
      <w:tr w:rsidR="000F61AB" w:rsidRPr="00FB2547" w:rsidTr="003E624C">
        <w:trPr>
          <w:trHeight w:val="335"/>
        </w:trPr>
        <w:tc>
          <w:tcPr>
            <w:tcW w:w="7097" w:type="dxa"/>
            <w:gridSpan w:val="9"/>
            <w:tcBorders>
              <w:top w:val="single" w:sz="4" w:space="0" w:color="auto"/>
              <w:left w:val="single" w:sz="4" w:space="0" w:color="auto"/>
              <w:bottom w:val="single" w:sz="4" w:space="0" w:color="auto"/>
              <w:right w:val="single" w:sz="4" w:space="0" w:color="auto"/>
            </w:tcBorders>
            <w:shd w:val="clear" w:color="000000" w:fill="FFFFFF"/>
            <w:hideMark/>
          </w:tcPr>
          <w:p w:rsidR="000F61AB" w:rsidRPr="00FB2547" w:rsidRDefault="000F61AB" w:rsidP="003E624C">
            <w:pPr>
              <w:rPr>
                <w:rFonts w:ascii="Arial" w:hAnsi="Arial" w:cs="Arial"/>
                <w:b/>
                <w:bCs/>
                <w:sz w:val="16"/>
                <w:szCs w:val="16"/>
                <w:lang w:val="es-MX" w:eastAsia="es-MX"/>
              </w:rPr>
            </w:pPr>
            <w:r w:rsidRPr="00FB2547">
              <w:rPr>
                <w:rFonts w:ascii="Arial" w:hAnsi="Arial" w:cs="Arial"/>
                <w:b/>
                <w:bCs/>
                <w:sz w:val="16"/>
                <w:szCs w:val="16"/>
                <w:lang w:val="es-MX" w:eastAsia="es-MX"/>
              </w:rPr>
              <w:t>Importe total bimestral</w:t>
            </w:r>
          </w:p>
        </w:tc>
      </w:tr>
      <w:tr w:rsidR="000F61AB" w:rsidRPr="00FB2547" w:rsidTr="003E624C">
        <w:trPr>
          <w:trHeight w:val="335"/>
        </w:trPr>
        <w:tc>
          <w:tcPr>
            <w:tcW w:w="0" w:type="auto"/>
            <w:tcBorders>
              <w:top w:val="nil"/>
              <w:left w:val="single" w:sz="4" w:space="0" w:color="auto"/>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0</w:t>
            </w:r>
          </w:p>
        </w:tc>
        <w:tc>
          <w:tcPr>
            <w:tcW w:w="754" w:type="dxa"/>
            <w:tcBorders>
              <w:top w:val="nil"/>
              <w:left w:val="nil"/>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20</w:t>
            </w:r>
          </w:p>
        </w:tc>
        <w:tc>
          <w:tcPr>
            <w:tcW w:w="896" w:type="dxa"/>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44</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67</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127</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95.54</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189.91</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289.04</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325</w:t>
            </w:r>
          </w:p>
        </w:tc>
      </w:tr>
      <w:tr w:rsidR="000F61AB" w:rsidRPr="00FB2547" w:rsidTr="003E624C">
        <w:trPr>
          <w:trHeight w:val="335"/>
        </w:trPr>
        <w:tc>
          <w:tcPr>
            <w:tcW w:w="0" w:type="auto"/>
            <w:tcBorders>
              <w:top w:val="nil"/>
              <w:left w:val="single" w:sz="4" w:space="0" w:color="auto"/>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21</w:t>
            </w:r>
          </w:p>
        </w:tc>
        <w:tc>
          <w:tcPr>
            <w:tcW w:w="754" w:type="dxa"/>
            <w:tcBorders>
              <w:top w:val="nil"/>
              <w:left w:val="nil"/>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 </w:t>
            </w:r>
          </w:p>
        </w:tc>
        <w:tc>
          <w:tcPr>
            <w:tcW w:w="896" w:type="dxa"/>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46.22</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70.38</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133.41</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100.36</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199.5</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303.64</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341.3</w:t>
            </w:r>
          </w:p>
        </w:tc>
      </w:tr>
      <w:tr w:rsidR="000F61AB" w:rsidRPr="00FB2547" w:rsidTr="003E624C">
        <w:trPr>
          <w:trHeight w:val="335"/>
        </w:trPr>
        <w:tc>
          <w:tcPr>
            <w:tcW w:w="0" w:type="auto"/>
            <w:tcBorders>
              <w:top w:val="nil"/>
              <w:left w:val="single" w:sz="4" w:space="0" w:color="auto"/>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22</w:t>
            </w:r>
          </w:p>
        </w:tc>
        <w:tc>
          <w:tcPr>
            <w:tcW w:w="754" w:type="dxa"/>
            <w:tcBorders>
              <w:top w:val="nil"/>
              <w:left w:val="nil"/>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 </w:t>
            </w:r>
          </w:p>
        </w:tc>
        <w:tc>
          <w:tcPr>
            <w:tcW w:w="896" w:type="dxa"/>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48.49</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73.83</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139.96</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105.28</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209.28</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318.5</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357.5</w:t>
            </w:r>
          </w:p>
        </w:tc>
      </w:tr>
      <w:tr w:rsidR="000F61AB" w:rsidRPr="00FB2547" w:rsidTr="003E624C">
        <w:trPr>
          <w:trHeight w:val="335"/>
        </w:trPr>
        <w:tc>
          <w:tcPr>
            <w:tcW w:w="0" w:type="auto"/>
            <w:tcBorders>
              <w:top w:val="nil"/>
              <w:left w:val="single" w:sz="4" w:space="0" w:color="auto"/>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23</w:t>
            </w:r>
          </w:p>
        </w:tc>
        <w:tc>
          <w:tcPr>
            <w:tcW w:w="754" w:type="dxa"/>
            <w:tcBorders>
              <w:top w:val="nil"/>
              <w:left w:val="nil"/>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 </w:t>
            </w:r>
          </w:p>
        </w:tc>
        <w:tc>
          <w:tcPr>
            <w:tcW w:w="896" w:type="dxa"/>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50.82</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77.39</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146.69</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110.35</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219.36</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333.74</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373.8</w:t>
            </w:r>
          </w:p>
        </w:tc>
      </w:tr>
      <w:tr w:rsidR="000F61AB" w:rsidRPr="00FB2547" w:rsidTr="003E624C">
        <w:trPr>
          <w:trHeight w:val="335"/>
        </w:trPr>
        <w:tc>
          <w:tcPr>
            <w:tcW w:w="0" w:type="auto"/>
            <w:tcBorders>
              <w:top w:val="nil"/>
              <w:left w:val="single" w:sz="4" w:space="0" w:color="auto"/>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24</w:t>
            </w:r>
          </w:p>
        </w:tc>
        <w:tc>
          <w:tcPr>
            <w:tcW w:w="754" w:type="dxa"/>
            <w:tcBorders>
              <w:top w:val="nil"/>
              <w:left w:val="nil"/>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 </w:t>
            </w:r>
          </w:p>
        </w:tc>
        <w:tc>
          <w:tcPr>
            <w:tcW w:w="896" w:type="dxa"/>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53.25</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81.09</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153.7</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115.62</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229.83</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349.51</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390</w:t>
            </w:r>
          </w:p>
        </w:tc>
      </w:tr>
      <w:tr w:rsidR="000F61AB" w:rsidRPr="00FB2547" w:rsidTr="003E624C">
        <w:trPr>
          <w:trHeight w:val="335"/>
        </w:trPr>
        <w:tc>
          <w:tcPr>
            <w:tcW w:w="0" w:type="auto"/>
            <w:tcBorders>
              <w:top w:val="nil"/>
              <w:left w:val="single" w:sz="4" w:space="0" w:color="auto"/>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25</w:t>
            </w:r>
          </w:p>
        </w:tc>
        <w:tc>
          <w:tcPr>
            <w:tcW w:w="754" w:type="dxa"/>
            <w:tcBorders>
              <w:top w:val="nil"/>
              <w:left w:val="nil"/>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 </w:t>
            </w:r>
          </w:p>
        </w:tc>
        <w:tc>
          <w:tcPr>
            <w:tcW w:w="896" w:type="dxa"/>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55.8</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84.97</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161.06</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121.16</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240.84</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365.93</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406.3</w:t>
            </w:r>
          </w:p>
        </w:tc>
      </w:tr>
      <w:tr w:rsidR="000F61AB" w:rsidRPr="00FB2547" w:rsidTr="003E624C">
        <w:trPr>
          <w:trHeight w:val="335"/>
        </w:trPr>
        <w:tc>
          <w:tcPr>
            <w:tcW w:w="0" w:type="auto"/>
            <w:tcBorders>
              <w:top w:val="nil"/>
              <w:left w:val="single" w:sz="4" w:space="0" w:color="auto"/>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26</w:t>
            </w:r>
          </w:p>
        </w:tc>
        <w:tc>
          <w:tcPr>
            <w:tcW w:w="754" w:type="dxa"/>
            <w:tcBorders>
              <w:top w:val="nil"/>
              <w:left w:val="nil"/>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 </w:t>
            </w:r>
          </w:p>
        </w:tc>
        <w:tc>
          <w:tcPr>
            <w:tcW w:w="896" w:type="dxa"/>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58.5</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89.08</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168.86</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127.02</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252.5</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383.18</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422.5</w:t>
            </w:r>
          </w:p>
        </w:tc>
      </w:tr>
      <w:tr w:rsidR="000F61AB" w:rsidRPr="00FB2547" w:rsidTr="003E624C">
        <w:trPr>
          <w:trHeight w:val="335"/>
        </w:trPr>
        <w:tc>
          <w:tcPr>
            <w:tcW w:w="0" w:type="auto"/>
            <w:tcBorders>
              <w:top w:val="nil"/>
              <w:left w:val="single" w:sz="4" w:space="0" w:color="auto"/>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27</w:t>
            </w:r>
          </w:p>
        </w:tc>
        <w:tc>
          <w:tcPr>
            <w:tcW w:w="754" w:type="dxa"/>
            <w:tcBorders>
              <w:top w:val="nil"/>
              <w:left w:val="nil"/>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 </w:t>
            </w:r>
          </w:p>
        </w:tc>
        <w:tc>
          <w:tcPr>
            <w:tcW w:w="896" w:type="dxa"/>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61.39</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93.49</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177.2</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133.3</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264.98</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401.43</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438.8</w:t>
            </w:r>
          </w:p>
        </w:tc>
      </w:tr>
      <w:tr w:rsidR="000F61AB" w:rsidRPr="00FB2547" w:rsidTr="003E624C">
        <w:trPr>
          <w:trHeight w:val="335"/>
        </w:trPr>
        <w:tc>
          <w:tcPr>
            <w:tcW w:w="0" w:type="auto"/>
            <w:tcBorders>
              <w:top w:val="nil"/>
              <w:left w:val="single" w:sz="4" w:space="0" w:color="auto"/>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28</w:t>
            </w:r>
          </w:p>
        </w:tc>
        <w:tc>
          <w:tcPr>
            <w:tcW w:w="754" w:type="dxa"/>
            <w:tcBorders>
              <w:top w:val="nil"/>
              <w:left w:val="nil"/>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 </w:t>
            </w:r>
          </w:p>
        </w:tc>
        <w:tc>
          <w:tcPr>
            <w:tcW w:w="896" w:type="dxa"/>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64.52</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98.24</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186.22</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140.08</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278.46</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420.88</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455</w:t>
            </w:r>
          </w:p>
        </w:tc>
      </w:tr>
      <w:tr w:rsidR="000F61AB" w:rsidRPr="00FB2547" w:rsidTr="003E624C">
        <w:trPr>
          <w:trHeight w:val="335"/>
        </w:trPr>
        <w:tc>
          <w:tcPr>
            <w:tcW w:w="0" w:type="auto"/>
            <w:tcBorders>
              <w:top w:val="nil"/>
              <w:left w:val="single" w:sz="4" w:space="0" w:color="auto"/>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29</w:t>
            </w:r>
          </w:p>
        </w:tc>
        <w:tc>
          <w:tcPr>
            <w:tcW w:w="754" w:type="dxa"/>
            <w:tcBorders>
              <w:top w:val="nil"/>
              <w:left w:val="nil"/>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 </w:t>
            </w:r>
          </w:p>
        </w:tc>
        <w:tc>
          <w:tcPr>
            <w:tcW w:w="896" w:type="dxa"/>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67.92</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103.42</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196.04</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147.47</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293.15</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441.77</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471.3</w:t>
            </w:r>
          </w:p>
        </w:tc>
      </w:tr>
      <w:tr w:rsidR="000F61AB" w:rsidRPr="00FB2547" w:rsidTr="003E624C">
        <w:trPr>
          <w:trHeight w:val="335"/>
        </w:trPr>
        <w:tc>
          <w:tcPr>
            <w:tcW w:w="0" w:type="auto"/>
            <w:tcBorders>
              <w:top w:val="nil"/>
              <w:left w:val="single" w:sz="4" w:space="0" w:color="auto"/>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30</w:t>
            </w:r>
          </w:p>
        </w:tc>
        <w:tc>
          <w:tcPr>
            <w:tcW w:w="754" w:type="dxa"/>
            <w:tcBorders>
              <w:top w:val="nil"/>
              <w:left w:val="nil"/>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 </w:t>
            </w:r>
          </w:p>
        </w:tc>
        <w:tc>
          <w:tcPr>
            <w:tcW w:w="896" w:type="dxa"/>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71.66</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109.12</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206.85</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155.6</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309.31</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464.38</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487.5</w:t>
            </w:r>
          </w:p>
        </w:tc>
      </w:tr>
      <w:tr w:rsidR="000F61AB" w:rsidRPr="00FB2547" w:rsidTr="003E624C">
        <w:trPr>
          <w:trHeight w:val="335"/>
        </w:trPr>
        <w:tc>
          <w:tcPr>
            <w:tcW w:w="7097" w:type="dxa"/>
            <w:gridSpan w:val="9"/>
            <w:tcBorders>
              <w:top w:val="single" w:sz="4" w:space="0" w:color="auto"/>
              <w:left w:val="single" w:sz="4" w:space="0" w:color="auto"/>
              <w:bottom w:val="single" w:sz="4" w:space="0" w:color="auto"/>
              <w:right w:val="single" w:sz="4" w:space="0" w:color="auto"/>
            </w:tcBorders>
            <w:shd w:val="clear" w:color="000000" w:fill="FFFFFF"/>
            <w:hideMark/>
          </w:tcPr>
          <w:p w:rsidR="000F61AB" w:rsidRPr="00FB2547" w:rsidRDefault="000F61AB" w:rsidP="003E624C">
            <w:pPr>
              <w:rPr>
                <w:rFonts w:ascii="Arial" w:hAnsi="Arial" w:cs="Arial"/>
                <w:b/>
                <w:bCs/>
                <w:sz w:val="16"/>
                <w:szCs w:val="16"/>
                <w:lang w:val="es-MX" w:eastAsia="es-MX"/>
              </w:rPr>
            </w:pPr>
            <w:r w:rsidRPr="00FB2547">
              <w:rPr>
                <w:rFonts w:ascii="Arial" w:hAnsi="Arial" w:cs="Arial"/>
                <w:b/>
                <w:bCs/>
                <w:sz w:val="16"/>
                <w:szCs w:val="16"/>
                <w:lang w:val="es-MX" w:eastAsia="es-MX"/>
              </w:rPr>
              <w:t>Tarifa por metro cúbico excedente</w:t>
            </w:r>
          </w:p>
        </w:tc>
      </w:tr>
      <w:tr w:rsidR="000F61AB" w:rsidRPr="00FB2547" w:rsidTr="003E624C">
        <w:trPr>
          <w:trHeight w:val="335"/>
        </w:trPr>
        <w:tc>
          <w:tcPr>
            <w:tcW w:w="0" w:type="auto"/>
            <w:tcBorders>
              <w:top w:val="nil"/>
              <w:left w:val="single" w:sz="4" w:space="0" w:color="auto"/>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31</w:t>
            </w:r>
          </w:p>
        </w:tc>
        <w:tc>
          <w:tcPr>
            <w:tcW w:w="754" w:type="dxa"/>
            <w:tcBorders>
              <w:top w:val="nil"/>
              <w:left w:val="nil"/>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50</w:t>
            </w:r>
          </w:p>
        </w:tc>
        <w:tc>
          <w:tcPr>
            <w:tcW w:w="896" w:type="dxa"/>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8.2</w:t>
            </w:r>
          </w:p>
        </w:tc>
        <w:tc>
          <w:tcPr>
            <w:tcW w:w="0" w:type="auto"/>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8.2</w:t>
            </w:r>
          </w:p>
        </w:tc>
        <w:tc>
          <w:tcPr>
            <w:tcW w:w="0" w:type="auto"/>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8.2</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8.2</w:t>
            </w:r>
          </w:p>
        </w:tc>
        <w:tc>
          <w:tcPr>
            <w:tcW w:w="0" w:type="auto"/>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13.7</w:t>
            </w:r>
          </w:p>
        </w:tc>
        <w:tc>
          <w:tcPr>
            <w:tcW w:w="0" w:type="auto"/>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14.4</w:t>
            </w:r>
          </w:p>
        </w:tc>
        <w:tc>
          <w:tcPr>
            <w:tcW w:w="0" w:type="auto"/>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16.6</w:t>
            </w:r>
          </w:p>
        </w:tc>
      </w:tr>
      <w:tr w:rsidR="000F61AB" w:rsidRPr="00FB2547" w:rsidTr="003E624C">
        <w:trPr>
          <w:trHeight w:val="335"/>
        </w:trPr>
        <w:tc>
          <w:tcPr>
            <w:tcW w:w="0" w:type="auto"/>
            <w:tcBorders>
              <w:top w:val="nil"/>
              <w:left w:val="single" w:sz="4" w:space="0" w:color="auto"/>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51</w:t>
            </w:r>
          </w:p>
        </w:tc>
        <w:tc>
          <w:tcPr>
            <w:tcW w:w="754" w:type="dxa"/>
            <w:tcBorders>
              <w:top w:val="nil"/>
              <w:left w:val="nil"/>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70</w:t>
            </w:r>
          </w:p>
        </w:tc>
        <w:tc>
          <w:tcPr>
            <w:tcW w:w="896" w:type="dxa"/>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10.8</w:t>
            </w:r>
          </w:p>
        </w:tc>
        <w:tc>
          <w:tcPr>
            <w:tcW w:w="0" w:type="auto"/>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10.8</w:t>
            </w:r>
          </w:p>
        </w:tc>
        <w:tc>
          <w:tcPr>
            <w:tcW w:w="0" w:type="auto"/>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10.8</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10.8</w:t>
            </w:r>
          </w:p>
        </w:tc>
        <w:tc>
          <w:tcPr>
            <w:tcW w:w="0" w:type="auto"/>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16</w:t>
            </w:r>
          </w:p>
        </w:tc>
        <w:tc>
          <w:tcPr>
            <w:tcW w:w="0" w:type="auto"/>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15.1</w:t>
            </w:r>
          </w:p>
        </w:tc>
        <w:tc>
          <w:tcPr>
            <w:tcW w:w="0" w:type="auto"/>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17.4</w:t>
            </w:r>
          </w:p>
        </w:tc>
      </w:tr>
      <w:tr w:rsidR="000F61AB" w:rsidRPr="00FB2547" w:rsidTr="003E624C">
        <w:trPr>
          <w:trHeight w:val="335"/>
        </w:trPr>
        <w:tc>
          <w:tcPr>
            <w:tcW w:w="0" w:type="auto"/>
            <w:tcBorders>
              <w:top w:val="nil"/>
              <w:left w:val="single" w:sz="4" w:space="0" w:color="auto"/>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71</w:t>
            </w:r>
          </w:p>
        </w:tc>
        <w:tc>
          <w:tcPr>
            <w:tcW w:w="754" w:type="dxa"/>
            <w:tcBorders>
              <w:top w:val="nil"/>
              <w:left w:val="nil"/>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90</w:t>
            </w:r>
          </w:p>
        </w:tc>
        <w:tc>
          <w:tcPr>
            <w:tcW w:w="896" w:type="dxa"/>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14.9</w:t>
            </w:r>
          </w:p>
        </w:tc>
        <w:tc>
          <w:tcPr>
            <w:tcW w:w="0" w:type="auto"/>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14.9</w:t>
            </w:r>
          </w:p>
        </w:tc>
        <w:tc>
          <w:tcPr>
            <w:tcW w:w="0" w:type="auto"/>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14.9</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14.9</w:t>
            </w:r>
          </w:p>
        </w:tc>
        <w:tc>
          <w:tcPr>
            <w:tcW w:w="0" w:type="auto"/>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18.6</w:t>
            </w:r>
          </w:p>
        </w:tc>
        <w:tc>
          <w:tcPr>
            <w:tcW w:w="0" w:type="auto"/>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15.9</w:t>
            </w:r>
          </w:p>
        </w:tc>
        <w:tc>
          <w:tcPr>
            <w:tcW w:w="0" w:type="auto"/>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18.3</w:t>
            </w:r>
          </w:p>
        </w:tc>
      </w:tr>
      <w:tr w:rsidR="000F61AB" w:rsidRPr="00FB2547" w:rsidTr="003E624C">
        <w:trPr>
          <w:trHeight w:val="335"/>
        </w:trPr>
        <w:tc>
          <w:tcPr>
            <w:tcW w:w="0" w:type="auto"/>
            <w:tcBorders>
              <w:top w:val="nil"/>
              <w:left w:val="single" w:sz="4" w:space="0" w:color="auto"/>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91</w:t>
            </w:r>
          </w:p>
        </w:tc>
        <w:tc>
          <w:tcPr>
            <w:tcW w:w="754" w:type="dxa"/>
            <w:tcBorders>
              <w:top w:val="nil"/>
              <w:left w:val="nil"/>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110</w:t>
            </w:r>
          </w:p>
        </w:tc>
        <w:tc>
          <w:tcPr>
            <w:tcW w:w="896" w:type="dxa"/>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21.3</w:t>
            </w:r>
          </w:p>
        </w:tc>
        <w:tc>
          <w:tcPr>
            <w:tcW w:w="0" w:type="auto"/>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21.3</w:t>
            </w:r>
          </w:p>
        </w:tc>
        <w:tc>
          <w:tcPr>
            <w:tcW w:w="0" w:type="auto"/>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21.3</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21.3</w:t>
            </w:r>
          </w:p>
        </w:tc>
        <w:tc>
          <w:tcPr>
            <w:tcW w:w="0" w:type="auto"/>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21.4</w:t>
            </w:r>
          </w:p>
        </w:tc>
        <w:tc>
          <w:tcPr>
            <w:tcW w:w="0" w:type="auto"/>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24.8</w:t>
            </w:r>
          </w:p>
        </w:tc>
        <w:tc>
          <w:tcPr>
            <w:tcW w:w="0" w:type="auto"/>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19.3</w:t>
            </w:r>
          </w:p>
        </w:tc>
      </w:tr>
      <w:tr w:rsidR="000F61AB" w:rsidRPr="00FB2547" w:rsidTr="003E624C">
        <w:trPr>
          <w:trHeight w:val="335"/>
        </w:trPr>
        <w:tc>
          <w:tcPr>
            <w:tcW w:w="0" w:type="auto"/>
            <w:tcBorders>
              <w:top w:val="nil"/>
              <w:left w:val="single" w:sz="4" w:space="0" w:color="auto"/>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111</w:t>
            </w:r>
          </w:p>
        </w:tc>
        <w:tc>
          <w:tcPr>
            <w:tcW w:w="754" w:type="dxa"/>
            <w:tcBorders>
              <w:top w:val="nil"/>
              <w:left w:val="nil"/>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130</w:t>
            </w:r>
          </w:p>
        </w:tc>
        <w:tc>
          <w:tcPr>
            <w:tcW w:w="896" w:type="dxa"/>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24.4</w:t>
            </w:r>
          </w:p>
        </w:tc>
        <w:tc>
          <w:tcPr>
            <w:tcW w:w="0" w:type="auto"/>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24.4</w:t>
            </w:r>
          </w:p>
        </w:tc>
        <w:tc>
          <w:tcPr>
            <w:tcW w:w="0" w:type="auto"/>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24.4</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24.4</w:t>
            </w:r>
          </w:p>
        </w:tc>
        <w:tc>
          <w:tcPr>
            <w:tcW w:w="0" w:type="auto"/>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24.4</w:t>
            </w:r>
          </w:p>
        </w:tc>
        <w:tc>
          <w:tcPr>
            <w:tcW w:w="0" w:type="auto"/>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19.8</w:t>
            </w:r>
          </w:p>
        </w:tc>
        <w:tc>
          <w:tcPr>
            <w:tcW w:w="0" w:type="auto"/>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20.4</w:t>
            </w:r>
          </w:p>
        </w:tc>
      </w:tr>
      <w:tr w:rsidR="000F61AB" w:rsidRPr="00FB2547" w:rsidTr="003E624C">
        <w:trPr>
          <w:trHeight w:val="335"/>
        </w:trPr>
        <w:tc>
          <w:tcPr>
            <w:tcW w:w="0" w:type="auto"/>
            <w:tcBorders>
              <w:top w:val="nil"/>
              <w:left w:val="single" w:sz="4" w:space="0" w:color="auto"/>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131</w:t>
            </w:r>
          </w:p>
        </w:tc>
        <w:tc>
          <w:tcPr>
            <w:tcW w:w="754" w:type="dxa"/>
            <w:tcBorders>
              <w:top w:val="nil"/>
              <w:left w:val="nil"/>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En adelante</w:t>
            </w:r>
          </w:p>
        </w:tc>
        <w:tc>
          <w:tcPr>
            <w:tcW w:w="896" w:type="dxa"/>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25.8</w:t>
            </w:r>
          </w:p>
        </w:tc>
        <w:tc>
          <w:tcPr>
            <w:tcW w:w="0" w:type="auto"/>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25.8</w:t>
            </w:r>
          </w:p>
        </w:tc>
        <w:tc>
          <w:tcPr>
            <w:tcW w:w="0" w:type="auto"/>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25.8</w:t>
            </w:r>
          </w:p>
        </w:tc>
        <w:tc>
          <w:tcPr>
            <w:tcW w:w="0" w:type="auto"/>
            <w:tcBorders>
              <w:top w:val="nil"/>
              <w:left w:val="nil"/>
              <w:bottom w:val="single" w:sz="4" w:space="0" w:color="auto"/>
              <w:right w:val="single" w:sz="4" w:space="0" w:color="auto"/>
            </w:tcBorders>
            <w:shd w:val="clear" w:color="000000" w:fill="FFFFFF"/>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25.8</w:t>
            </w:r>
          </w:p>
        </w:tc>
        <w:tc>
          <w:tcPr>
            <w:tcW w:w="0" w:type="auto"/>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25.9</w:t>
            </w:r>
          </w:p>
        </w:tc>
        <w:tc>
          <w:tcPr>
            <w:tcW w:w="0" w:type="auto"/>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21</w:t>
            </w:r>
          </w:p>
        </w:tc>
        <w:tc>
          <w:tcPr>
            <w:tcW w:w="0" w:type="auto"/>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21.7</w:t>
            </w:r>
          </w:p>
        </w:tc>
      </w:tr>
    </w:tbl>
    <w:p w:rsidR="000F61AB" w:rsidRPr="00FB2547" w:rsidRDefault="000F61AB" w:rsidP="000F61AB">
      <w:pPr>
        <w:ind w:left="66"/>
        <w:jc w:val="both"/>
        <w:rPr>
          <w:rFonts w:ascii="Arial" w:hAnsi="Arial" w:cs="Arial"/>
          <w:sz w:val="19"/>
          <w:szCs w:val="19"/>
          <w:lang w:val="es-MX"/>
        </w:rPr>
      </w:pPr>
    </w:p>
    <w:p w:rsidR="000F61AB" w:rsidRPr="00FB2547" w:rsidRDefault="000F61AB" w:rsidP="000F61AB">
      <w:pPr>
        <w:ind w:left="1134" w:hanging="708"/>
        <w:jc w:val="both"/>
        <w:rPr>
          <w:rFonts w:ascii="Arial" w:hAnsi="Arial" w:cs="Arial"/>
          <w:sz w:val="19"/>
          <w:szCs w:val="19"/>
          <w:vertAlign w:val="superscript"/>
        </w:rPr>
      </w:pPr>
      <w:r w:rsidRPr="00FB2547">
        <w:rPr>
          <w:rFonts w:ascii="Arial" w:hAnsi="Arial" w:cs="Arial"/>
          <w:color w:val="000000"/>
          <w:sz w:val="19"/>
          <w:szCs w:val="19"/>
          <w:lang w:val="es-MX" w:eastAsia="es-MX"/>
        </w:rPr>
        <w:t>b)</w:t>
      </w:r>
      <w:r w:rsidRPr="00FB2547">
        <w:rPr>
          <w:rFonts w:ascii="Arial" w:hAnsi="Arial" w:cs="Arial"/>
          <w:color w:val="000000"/>
          <w:sz w:val="19"/>
          <w:szCs w:val="19"/>
          <w:lang w:val="es-MX" w:eastAsia="es-MX"/>
        </w:rPr>
        <w:tab/>
        <w:t>Servicio no medido, de conformidad con la siguiente tabla:</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p w:rsidR="000F61AB" w:rsidRPr="00FB2547" w:rsidRDefault="000F61AB" w:rsidP="000F61AB">
      <w:pPr>
        <w:ind w:left="1134" w:hanging="1134"/>
        <w:rPr>
          <w:rFonts w:ascii="Arial" w:hAnsi="Arial" w:cs="Arial"/>
          <w:sz w:val="19"/>
          <w:szCs w:val="19"/>
          <w:vertAlign w:val="superscript"/>
        </w:rPr>
      </w:pPr>
    </w:p>
    <w:tbl>
      <w:tblPr>
        <w:tblW w:w="0" w:type="auto"/>
        <w:tblInd w:w="57" w:type="dxa"/>
        <w:tblCellMar>
          <w:left w:w="70" w:type="dxa"/>
          <w:right w:w="70" w:type="dxa"/>
        </w:tblCellMar>
        <w:tblLook w:val="04A0" w:firstRow="1" w:lastRow="0" w:firstColumn="1" w:lastColumn="0" w:noHBand="0" w:noVBand="1"/>
      </w:tblPr>
      <w:tblGrid>
        <w:gridCol w:w="739"/>
        <w:gridCol w:w="902"/>
        <w:gridCol w:w="902"/>
        <w:gridCol w:w="902"/>
        <w:gridCol w:w="866"/>
        <w:gridCol w:w="866"/>
        <w:gridCol w:w="665"/>
        <w:gridCol w:w="875"/>
      </w:tblGrid>
      <w:tr w:rsidR="000F61AB" w:rsidRPr="00FB2547" w:rsidTr="003E624C">
        <w:trPr>
          <w:trHeight w:val="85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Tarifa fija (importe total)</w:t>
            </w:r>
          </w:p>
        </w:tc>
        <w:tc>
          <w:tcPr>
            <w:tcW w:w="0" w:type="auto"/>
            <w:tcBorders>
              <w:top w:val="single" w:sz="4" w:space="0" w:color="auto"/>
              <w:left w:val="nil"/>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Doméstico Clase 1</w:t>
            </w:r>
          </w:p>
        </w:tc>
        <w:tc>
          <w:tcPr>
            <w:tcW w:w="0" w:type="auto"/>
            <w:tcBorders>
              <w:top w:val="single" w:sz="4" w:space="0" w:color="auto"/>
              <w:left w:val="nil"/>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Doméstico Clase 2</w:t>
            </w:r>
          </w:p>
        </w:tc>
        <w:tc>
          <w:tcPr>
            <w:tcW w:w="0" w:type="auto"/>
            <w:tcBorders>
              <w:top w:val="single" w:sz="4" w:space="0" w:color="auto"/>
              <w:left w:val="nil"/>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Doméstico Clase 3</w:t>
            </w:r>
          </w:p>
        </w:tc>
        <w:tc>
          <w:tcPr>
            <w:tcW w:w="0" w:type="auto"/>
            <w:tcBorders>
              <w:top w:val="single" w:sz="4" w:space="0" w:color="auto"/>
              <w:left w:val="nil"/>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Comercial Seco 1</w:t>
            </w:r>
          </w:p>
        </w:tc>
        <w:tc>
          <w:tcPr>
            <w:tcW w:w="0" w:type="auto"/>
            <w:tcBorders>
              <w:top w:val="single" w:sz="4" w:space="0" w:color="auto"/>
              <w:left w:val="nil"/>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Comercial Seco 2</w:t>
            </w:r>
          </w:p>
        </w:tc>
        <w:tc>
          <w:tcPr>
            <w:tcW w:w="0" w:type="auto"/>
            <w:tcBorders>
              <w:top w:val="single" w:sz="4" w:space="0" w:color="auto"/>
              <w:left w:val="nil"/>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Público</w:t>
            </w:r>
          </w:p>
        </w:tc>
        <w:tc>
          <w:tcPr>
            <w:tcW w:w="0" w:type="auto"/>
            <w:tcBorders>
              <w:top w:val="single" w:sz="4" w:space="0" w:color="auto"/>
              <w:left w:val="nil"/>
              <w:bottom w:val="single" w:sz="4" w:space="0" w:color="auto"/>
              <w:right w:val="single" w:sz="4" w:space="0" w:color="auto"/>
            </w:tcBorders>
            <w:shd w:val="clear" w:color="auto" w:fill="auto"/>
            <w:hideMark/>
          </w:tcPr>
          <w:p w:rsidR="000F61AB" w:rsidRPr="00FB2547" w:rsidRDefault="000F61AB" w:rsidP="003E624C">
            <w:pPr>
              <w:jc w:val="center"/>
              <w:rPr>
                <w:rFonts w:ascii="Arial" w:hAnsi="Arial" w:cs="Arial"/>
                <w:sz w:val="16"/>
                <w:szCs w:val="16"/>
                <w:lang w:val="es-MX" w:eastAsia="es-MX"/>
              </w:rPr>
            </w:pPr>
            <w:r w:rsidRPr="00FB2547">
              <w:rPr>
                <w:rFonts w:ascii="Arial" w:hAnsi="Arial" w:cs="Arial"/>
                <w:sz w:val="16"/>
                <w:szCs w:val="16"/>
                <w:lang w:val="es-MX" w:eastAsia="es-MX"/>
              </w:rPr>
              <w:t>Industrial/ Comercial Húmedo</w:t>
            </w:r>
          </w:p>
        </w:tc>
      </w:tr>
      <w:tr w:rsidR="000F61AB" w:rsidRPr="00FB2547" w:rsidTr="003E624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61AB" w:rsidRPr="00FB2547" w:rsidRDefault="000F61AB" w:rsidP="003E624C">
            <w:pPr>
              <w:rPr>
                <w:rFonts w:ascii="Arial" w:hAnsi="Arial" w:cs="Arial"/>
                <w:sz w:val="16"/>
                <w:szCs w:val="16"/>
                <w:lang w:val="es-MX" w:eastAsia="es-MX"/>
              </w:rPr>
            </w:pPr>
          </w:p>
        </w:tc>
        <w:tc>
          <w:tcPr>
            <w:tcW w:w="0" w:type="auto"/>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69</w:t>
            </w:r>
          </w:p>
        </w:tc>
        <w:tc>
          <w:tcPr>
            <w:tcW w:w="0" w:type="auto"/>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157.92</w:t>
            </w:r>
          </w:p>
        </w:tc>
        <w:tc>
          <w:tcPr>
            <w:tcW w:w="0" w:type="auto"/>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283.2</w:t>
            </w:r>
          </w:p>
        </w:tc>
        <w:tc>
          <w:tcPr>
            <w:tcW w:w="0" w:type="auto"/>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292.45</w:t>
            </w:r>
          </w:p>
        </w:tc>
        <w:tc>
          <w:tcPr>
            <w:tcW w:w="0" w:type="auto"/>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483.03</w:t>
            </w:r>
          </w:p>
        </w:tc>
        <w:tc>
          <w:tcPr>
            <w:tcW w:w="0" w:type="auto"/>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865.58</w:t>
            </w:r>
          </w:p>
        </w:tc>
        <w:tc>
          <w:tcPr>
            <w:tcW w:w="0" w:type="auto"/>
            <w:tcBorders>
              <w:top w:val="nil"/>
              <w:left w:val="nil"/>
              <w:bottom w:val="single" w:sz="4" w:space="0" w:color="auto"/>
              <w:right w:val="single" w:sz="4" w:space="0" w:color="auto"/>
            </w:tcBorders>
            <w:shd w:val="clear" w:color="auto" w:fill="auto"/>
            <w:hideMark/>
          </w:tcPr>
          <w:p w:rsidR="000F61AB" w:rsidRPr="00FB2547" w:rsidRDefault="000F61AB" w:rsidP="003E624C">
            <w:pPr>
              <w:jc w:val="right"/>
              <w:rPr>
                <w:rFonts w:ascii="Arial" w:hAnsi="Arial" w:cs="Arial"/>
                <w:sz w:val="16"/>
                <w:szCs w:val="16"/>
                <w:lang w:val="es-MX" w:eastAsia="es-MX"/>
              </w:rPr>
            </w:pPr>
            <w:r w:rsidRPr="00FB2547">
              <w:rPr>
                <w:rFonts w:ascii="Arial" w:hAnsi="Arial" w:cs="Arial"/>
                <w:sz w:val="16"/>
                <w:szCs w:val="16"/>
                <w:lang w:val="es-MX" w:eastAsia="es-MX"/>
              </w:rPr>
              <w:t>1,449.88</w:t>
            </w:r>
          </w:p>
        </w:tc>
      </w:tr>
    </w:tbl>
    <w:p w:rsidR="000F61AB" w:rsidRPr="00FB2547" w:rsidRDefault="000F61AB" w:rsidP="000F61AB">
      <w:pPr>
        <w:jc w:val="both"/>
        <w:rPr>
          <w:rFonts w:ascii="Arial" w:hAnsi="Arial" w:cs="Arial"/>
          <w:sz w:val="19"/>
          <w:szCs w:val="19"/>
          <w:lang w:val="es-MX"/>
        </w:rPr>
      </w:pPr>
    </w:p>
    <w:tbl>
      <w:tblPr>
        <w:tblW w:w="7101" w:type="dxa"/>
        <w:tblInd w:w="57" w:type="dxa"/>
        <w:tblCellMar>
          <w:left w:w="70" w:type="dxa"/>
          <w:right w:w="70" w:type="dxa"/>
        </w:tblCellMar>
        <w:tblLook w:val="04A0" w:firstRow="1" w:lastRow="0" w:firstColumn="1" w:lastColumn="0" w:noHBand="0" w:noVBand="1"/>
      </w:tblPr>
      <w:tblGrid>
        <w:gridCol w:w="400"/>
        <w:gridCol w:w="420"/>
        <w:gridCol w:w="4438"/>
        <w:gridCol w:w="1843"/>
      </w:tblGrid>
      <w:tr w:rsidR="000F61AB" w:rsidRPr="00FB2547" w:rsidTr="003E624C">
        <w:trPr>
          <w:trHeight w:val="284"/>
        </w:trPr>
        <w:tc>
          <w:tcPr>
            <w:tcW w:w="400"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420"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4438" w:type="dxa"/>
            <w:shd w:val="clear" w:color="auto" w:fill="auto"/>
            <w:noWrap/>
            <w:hideMark/>
          </w:tcPr>
          <w:p w:rsidR="000F61AB" w:rsidRPr="00FB2547" w:rsidRDefault="000F61AB" w:rsidP="003E624C">
            <w:pPr>
              <w:rPr>
                <w:rFonts w:ascii="Arial" w:hAnsi="Arial" w:cs="Arial"/>
                <w:b/>
                <w:bCs/>
                <w:color w:val="000000"/>
                <w:sz w:val="19"/>
                <w:szCs w:val="19"/>
                <w:lang w:val="es-MX" w:eastAsia="es-MX"/>
              </w:rPr>
            </w:pPr>
          </w:p>
        </w:tc>
        <w:tc>
          <w:tcPr>
            <w:tcW w:w="1843" w:type="dxa"/>
            <w:shd w:val="clear" w:color="auto" w:fill="auto"/>
            <w:noWrap/>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Pesos</w:t>
            </w:r>
          </w:p>
        </w:tc>
      </w:tr>
      <w:tr w:rsidR="000F61AB" w:rsidRPr="00FB2547" w:rsidTr="003E624C">
        <w:trPr>
          <w:trHeight w:val="1020"/>
        </w:trPr>
        <w:tc>
          <w:tcPr>
            <w:tcW w:w="400"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II</w:t>
            </w:r>
          </w:p>
        </w:tc>
        <w:tc>
          <w:tcPr>
            <w:tcW w:w="420"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4438" w:type="dxa"/>
            <w:shd w:val="clear" w:color="auto" w:fill="auto"/>
            <w:hideMark/>
          </w:tcPr>
          <w:p w:rsidR="000F61AB" w:rsidRPr="00FB2547" w:rsidRDefault="000F61AB" w:rsidP="003E624C">
            <w:pPr>
              <w:jc w:val="both"/>
              <w:rPr>
                <w:rFonts w:ascii="Arial" w:hAnsi="Arial" w:cs="Arial"/>
                <w:sz w:val="19"/>
                <w:szCs w:val="19"/>
                <w:vertAlign w:val="superscript"/>
              </w:rPr>
            </w:pPr>
            <w:r w:rsidRPr="00FB2547">
              <w:rPr>
                <w:rFonts w:ascii="Arial" w:hAnsi="Arial" w:cs="Arial"/>
                <w:color w:val="000000"/>
                <w:sz w:val="19"/>
                <w:szCs w:val="19"/>
                <w:lang w:val="es-MX" w:eastAsia="es-MX"/>
              </w:rPr>
              <w:t xml:space="preserve">Saneamiento y mantenimiento general de redes, el 10 por ciento del monto facturado en forma bimestral por el servicio de suministro de agua potable. </w:t>
            </w:r>
            <w:r w:rsidRPr="00FB2547">
              <w:rPr>
                <w:rFonts w:ascii="Arial" w:hAnsi="Arial" w:cs="Arial"/>
                <w:spacing w:val="-2"/>
                <w:sz w:val="19"/>
                <w:szCs w:val="19"/>
                <w:vertAlign w:val="superscript"/>
              </w:rPr>
              <w:t>(</w:t>
            </w:r>
            <w:r w:rsidRPr="00FB2547">
              <w:rPr>
                <w:rFonts w:ascii="Arial" w:hAnsi="Arial" w:cs="Arial"/>
                <w:sz w:val="19"/>
                <w:szCs w:val="19"/>
                <w:vertAlign w:val="superscript"/>
              </w:rPr>
              <w:t>Reforma según Decreto No13. PPOE Extra de fecha 31-12-2013.)</w:t>
            </w:r>
          </w:p>
        </w:tc>
        <w:tc>
          <w:tcPr>
            <w:tcW w:w="1843" w:type="dxa"/>
            <w:shd w:val="clear" w:color="auto" w:fill="auto"/>
            <w:noWrap/>
            <w:hideMark/>
          </w:tcPr>
          <w:p w:rsidR="000F61AB" w:rsidRPr="00FB2547" w:rsidRDefault="000F61AB" w:rsidP="003E624C">
            <w:pPr>
              <w:rPr>
                <w:color w:val="000000"/>
                <w:sz w:val="19"/>
                <w:szCs w:val="19"/>
                <w:lang w:val="es-MX" w:eastAsia="es-MX"/>
              </w:rPr>
            </w:pPr>
          </w:p>
        </w:tc>
      </w:tr>
      <w:tr w:rsidR="000F61AB" w:rsidRPr="00FB2547" w:rsidTr="003E624C">
        <w:trPr>
          <w:trHeight w:val="567"/>
        </w:trPr>
        <w:tc>
          <w:tcPr>
            <w:tcW w:w="400" w:type="dxa"/>
            <w:shd w:val="clear" w:color="auto" w:fill="auto"/>
            <w:noWrap/>
            <w:hideMark/>
          </w:tcPr>
          <w:p w:rsidR="000F61AB" w:rsidRPr="00FB2547" w:rsidRDefault="000F61AB" w:rsidP="003E624C">
            <w:pPr>
              <w:rPr>
                <w:color w:val="000000"/>
                <w:sz w:val="19"/>
                <w:szCs w:val="19"/>
                <w:lang w:val="es-MX" w:eastAsia="es-MX"/>
              </w:rPr>
            </w:pPr>
          </w:p>
        </w:tc>
        <w:tc>
          <w:tcPr>
            <w:tcW w:w="420" w:type="dxa"/>
            <w:shd w:val="clear" w:color="auto" w:fill="auto"/>
            <w:noWrap/>
            <w:hideMark/>
          </w:tcPr>
          <w:p w:rsidR="000F61AB" w:rsidRPr="00FB2547" w:rsidRDefault="000F61AB" w:rsidP="003E624C">
            <w:pPr>
              <w:rPr>
                <w:color w:val="000000"/>
                <w:sz w:val="19"/>
                <w:szCs w:val="19"/>
                <w:lang w:val="es-MX" w:eastAsia="es-MX"/>
              </w:rPr>
            </w:pPr>
          </w:p>
        </w:tc>
        <w:tc>
          <w:tcPr>
            <w:tcW w:w="4438" w:type="dxa"/>
            <w:shd w:val="clear" w:color="auto" w:fill="auto"/>
            <w:noWrap/>
            <w:hideMark/>
          </w:tcPr>
          <w:p w:rsidR="000F61AB" w:rsidRPr="00FB2547" w:rsidRDefault="000F61AB" w:rsidP="003E624C">
            <w:pPr>
              <w:rPr>
                <w:color w:val="000000"/>
                <w:sz w:val="19"/>
                <w:szCs w:val="19"/>
                <w:lang w:val="es-MX" w:eastAsia="es-MX"/>
              </w:rPr>
            </w:pPr>
          </w:p>
        </w:tc>
        <w:tc>
          <w:tcPr>
            <w:tcW w:w="1843" w:type="dxa"/>
            <w:shd w:val="clear" w:color="auto" w:fill="auto"/>
            <w:hideMark/>
          </w:tcPr>
          <w:p w:rsidR="000F61AB" w:rsidRPr="00FB2547" w:rsidRDefault="000F61AB" w:rsidP="003E624C">
            <w:pPr>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Número de salarios mínimos</w:t>
            </w:r>
          </w:p>
        </w:tc>
      </w:tr>
      <w:tr w:rsidR="000F61AB" w:rsidRPr="00FB2547" w:rsidTr="003E624C">
        <w:trPr>
          <w:trHeight w:val="1020"/>
        </w:trPr>
        <w:tc>
          <w:tcPr>
            <w:tcW w:w="400"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III</w:t>
            </w:r>
          </w:p>
        </w:tc>
        <w:tc>
          <w:tcPr>
            <w:tcW w:w="420"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4438" w:type="dxa"/>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Por la expedición de constancias y dictámenes de factibilidad de servicios de agua potable y alcantarillado para construcción:</w:t>
            </w:r>
            <w:r w:rsidRPr="00FB2547">
              <w:rPr>
                <w:rFonts w:ascii="Arial" w:hAnsi="Arial" w:cs="Arial"/>
                <w:sz w:val="19"/>
                <w:szCs w:val="19"/>
                <w:vertAlign w:val="superscript"/>
              </w:rPr>
              <w:t>(Adición según Decreto No.13 PPOE Extra de fecha 31-12-2013 )</w:t>
            </w:r>
          </w:p>
        </w:tc>
        <w:tc>
          <w:tcPr>
            <w:tcW w:w="1843" w:type="dxa"/>
            <w:shd w:val="clear" w:color="auto" w:fill="auto"/>
            <w:noWrap/>
            <w:hideMark/>
          </w:tcPr>
          <w:p w:rsidR="000F61AB" w:rsidRPr="00FB2547" w:rsidRDefault="000F61AB" w:rsidP="003E624C">
            <w:pPr>
              <w:rPr>
                <w:color w:val="000000"/>
                <w:sz w:val="19"/>
                <w:szCs w:val="19"/>
                <w:lang w:val="es-MX" w:eastAsia="es-MX"/>
              </w:rPr>
            </w:pPr>
          </w:p>
        </w:tc>
      </w:tr>
      <w:tr w:rsidR="000F61AB" w:rsidRPr="00FB2547" w:rsidTr="003E624C">
        <w:trPr>
          <w:trHeight w:val="340"/>
        </w:trPr>
        <w:tc>
          <w:tcPr>
            <w:tcW w:w="400" w:type="dxa"/>
            <w:shd w:val="clear" w:color="auto" w:fill="auto"/>
            <w:noWrap/>
            <w:hideMark/>
          </w:tcPr>
          <w:p w:rsidR="000F61AB" w:rsidRPr="00FB2547" w:rsidRDefault="000F61AB" w:rsidP="003E624C">
            <w:pPr>
              <w:rPr>
                <w:rFonts w:ascii="Arial" w:hAnsi="Arial" w:cs="Arial"/>
                <w:color w:val="000000"/>
                <w:sz w:val="19"/>
                <w:szCs w:val="19"/>
                <w:highlight w:val="yellow"/>
                <w:lang w:val="es-MX" w:eastAsia="es-MX"/>
              </w:rPr>
            </w:pPr>
          </w:p>
        </w:tc>
        <w:tc>
          <w:tcPr>
            <w:tcW w:w="420"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a)</w:t>
            </w:r>
          </w:p>
        </w:tc>
        <w:tc>
          <w:tcPr>
            <w:tcW w:w="4438" w:type="dxa"/>
            <w:shd w:val="clear" w:color="auto" w:fill="auto"/>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Vivienda:</w:t>
            </w:r>
            <w:r w:rsidRPr="00FB2547">
              <w:rPr>
                <w:rFonts w:ascii="Arial" w:hAnsi="Arial" w:cs="Arial"/>
                <w:sz w:val="19"/>
                <w:szCs w:val="19"/>
                <w:vertAlign w:val="superscript"/>
              </w:rPr>
              <w:t xml:space="preserve"> (Adición según Decreto No.13 PPOE Extra de fecha 31-12-2013 )</w:t>
            </w:r>
          </w:p>
        </w:tc>
        <w:tc>
          <w:tcPr>
            <w:tcW w:w="1843" w:type="dxa"/>
            <w:shd w:val="clear" w:color="auto" w:fill="auto"/>
            <w:noWrap/>
            <w:hideMark/>
          </w:tcPr>
          <w:p w:rsidR="000F61AB" w:rsidRPr="00FB2547" w:rsidRDefault="000F61AB" w:rsidP="003E624C">
            <w:pPr>
              <w:tabs>
                <w:tab w:val="left" w:pos="786"/>
              </w:tabs>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35.00</w:t>
            </w:r>
          </w:p>
        </w:tc>
      </w:tr>
      <w:tr w:rsidR="000F61AB" w:rsidRPr="00FB2547" w:rsidTr="003E624C">
        <w:trPr>
          <w:trHeight w:val="567"/>
        </w:trPr>
        <w:tc>
          <w:tcPr>
            <w:tcW w:w="400" w:type="dxa"/>
            <w:shd w:val="clear" w:color="auto" w:fill="auto"/>
            <w:noWrap/>
            <w:hideMark/>
          </w:tcPr>
          <w:p w:rsidR="000F61AB" w:rsidRPr="00FB2547" w:rsidRDefault="000F61AB" w:rsidP="003E624C">
            <w:pPr>
              <w:rPr>
                <w:rFonts w:ascii="Arial" w:hAnsi="Arial" w:cs="Arial"/>
                <w:color w:val="000000"/>
                <w:sz w:val="19"/>
                <w:szCs w:val="19"/>
                <w:highlight w:val="yellow"/>
                <w:lang w:val="es-MX" w:eastAsia="es-MX"/>
              </w:rPr>
            </w:pPr>
          </w:p>
        </w:tc>
        <w:tc>
          <w:tcPr>
            <w:tcW w:w="420"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b)</w:t>
            </w:r>
          </w:p>
        </w:tc>
        <w:tc>
          <w:tcPr>
            <w:tcW w:w="4438" w:type="dxa"/>
            <w:shd w:val="clear" w:color="auto" w:fill="auto"/>
            <w:hideMark/>
          </w:tcPr>
          <w:p w:rsidR="000F61AB" w:rsidRPr="00FB2547" w:rsidRDefault="000F61AB" w:rsidP="003E624C">
            <w:pPr>
              <w:jc w:val="both"/>
              <w:rPr>
                <w:rFonts w:ascii="Arial" w:hAnsi="Arial" w:cs="Arial"/>
                <w:sz w:val="19"/>
                <w:szCs w:val="19"/>
                <w:vertAlign w:val="superscript"/>
              </w:rPr>
            </w:pPr>
            <w:r w:rsidRPr="00FB2547">
              <w:rPr>
                <w:rFonts w:ascii="Arial" w:hAnsi="Arial" w:cs="Arial"/>
                <w:color w:val="000000"/>
                <w:sz w:val="19"/>
                <w:szCs w:val="19"/>
                <w:lang w:val="es-MX" w:eastAsia="es-MX"/>
              </w:rPr>
              <w:t>Fraccionamientos habitacionales:</w:t>
            </w:r>
            <w:r w:rsidRPr="00FB2547">
              <w:rPr>
                <w:rFonts w:ascii="Arial" w:hAnsi="Arial" w:cs="Arial"/>
                <w:sz w:val="19"/>
                <w:szCs w:val="19"/>
                <w:vertAlign w:val="superscript"/>
              </w:rPr>
              <w:t xml:space="preserve"> (Adición según Decreto No.13 PPOE Extra de fecha 31-12-2013 )</w:t>
            </w:r>
          </w:p>
        </w:tc>
        <w:tc>
          <w:tcPr>
            <w:tcW w:w="1843" w:type="dxa"/>
            <w:shd w:val="clear" w:color="auto" w:fill="auto"/>
            <w:noWrap/>
            <w:hideMark/>
          </w:tcPr>
          <w:p w:rsidR="000F61AB" w:rsidRPr="00FB2547" w:rsidRDefault="000F61AB" w:rsidP="003E624C">
            <w:pPr>
              <w:tabs>
                <w:tab w:val="left" w:pos="786"/>
              </w:tabs>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40.00</w:t>
            </w:r>
          </w:p>
        </w:tc>
      </w:tr>
      <w:tr w:rsidR="000F61AB" w:rsidRPr="00FB2547" w:rsidTr="003E624C">
        <w:trPr>
          <w:trHeight w:val="567"/>
        </w:trPr>
        <w:tc>
          <w:tcPr>
            <w:tcW w:w="400" w:type="dxa"/>
            <w:shd w:val="clear" w:color="auto" w:fill="auto"/>
            <w:noWrap/>
            <w:hideMark/>
          </w:tcPr>
          <w:p w:rsidR="000F61AB" w:rsidRPr="00FB2547" w:rsidRDefault="000F61AB" w:rsidP="003E624C">
            <w:pPr>
              <w:rPr>
                <w:rFonts w:ascii="Arial" w:hAnsi="Arial" w:cs="Arial"/>
                <w:color w:val="000000"/>
                <w:sz w:val="19"/>
                <w:szCs w:val="19"/>
                <w:highlight w:val="yellow"/>
                <w:lang w:val="es-MX" w:eastAsia="es-MX"/>
              </w:rPr>
            </w:pPr>
          </w:p>
        </w:tc>
        <w:tc>
          <w:tcPr>
            <w:tcW w:w="420"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c)</w:t>
            </w:r>
          </w:p>
        </w:tc>
        <w:tc>
          <w:tcPr>
            <w:tcW w:w="4438" w:type="dxa"/>
            <w:shd w:val="clear" w:color="auto" w:fill="auto"/>
            <w:hideMark/>
          </w:tcPr>
          <w:p w:rsidR="000F61AB" w:rsidRPr="00FB2547" w:rsidRDefault="000F61AB" w:rsidP="003E624C">
            <w:pPr>
              <w:jc w:val="both"/>
              <w:rPr>
                <w:rFonts w:ascii="Arial" w:hAnsi="Arial" w:cs="Arial"/>
                <w:color w:val="000000"/>
                <w:sz w:val="19"/>
                <w:szCs w:val="19"/>
                <w:lang w:eastAsia="es-MX"/>
              </w:rPr>
            </w:pPr>
            <w:r w:rsidRPr="00FB2547">
              <w:rPr>
                <w:rFonts w:ascii="Arial" w:hAnsi="Arial" w:cs="Arial"/>
                <w:color w:val="000000"/>
                <w:sz w:val="19"/>
                <w:szCs w:val="19"/>
                <w:lang w:val="es-MX" w:eastAsia="es-MX"/>
              </w:rPr>
              <w:t>Fraccionamientos industriales:</w:t>
            </w:r>
            <w:r w:rsidRPr="00FB2547">
              <w:rPr>
                <w:rFonts w:ascii="Arial" w:hAnsi="Arial" w:cs="Arial"/>
                <w:sz w:val="19"/>
                <w:szCs w:val="19"/>
                <w:vertAlign w:val="superscript"/>
              </w:rPr>
              <w:t xml:space="preserve"> (Adición según Decreto No.13 PPOE Extra de fecha 31-12-2013 )</w:t>
            </w:r>
          </w:p>
        </w:tc>
        <w:tc>
          <w:tcPr>
            <w:tcW w:w="1843" w:type="dxa"/>
            <w:shd w:val="clear" w:color="auto" w:fill="auto"/>
            <w:noWrap/>
            <w:hideMark/>
          </w:tcPr>
          <w:p w:rsidR="000F61AB" w:rsidRPr="00FB2547" w:rsidRDefault="000F61AB" w:rsidP="003E624C">
            <w:pPr>
              <w:tabs>
                <w:tab w:val="left" w:pos="786"/>
              </w:tabs>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100.00</w:t>
            </w:r>
          </w:p>
        </w:tc>
      </w:tr>
      <w:tr w:rsidR="000F61AB" w:rsidRPr="00FB2547" w:rsidTr="003E624C">
        <w:trPr>
          <w:trHeight w:val="567"/>
        </w:trPr>
        <w:tc>
          <w:tcPr>
            <w:tcW w:w="400" w:type="dxa"/>
            <w:shd w:val="clear" w:color="auto" w:fill="auto"/>
            <w:noWrap/>
            <w:hideMark/>
          </w:tcPr>
          <w:p w:rsidR="000F61AB" w:rsidRPr="00FB2547" w:rsidRDefault="000F61AB" w:rsidP="003E624C">
            <w:pPr>
              <w:rPr>
                <w:rFonts w:ascii="Arial" w:hAnsi="Arial" w:cs="Arial"/>
                <w:color w:val="000000"/>
                <w:sz w:val="19"/>
                <w:szCs w:val="19"/>
                <w:highlight w:val="yellow"/>
                <w:lang w:val="es-MX" w:eastAsia="es-MX"/>
              </w:rPr>
            </w:pPr>
          </w:p>
        </w:tc>
        <w:tc>
          <w:tcPr>
            <w:tcW w:w="420"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d)</w:t>
            </w:r>
          </w:p>
        </w:tc>
        <w:tc>
          <w:tcPr>
            <w:tcW w:w="4438" w:type="dxa"/>
            <w:shd w:val="clear" w:color="auto" w:fill="auto"/>
            <w:hideMark/>
          </w:tcPr>
          <w:p w:rsidR="000F61AB" w:rsidRPr="00FB2547" w:rsidRDefault="000F61AB" w:rsidP="003E624C">
            <w:pPr>
              <w:jc w:val="both"/>
              <w:rPr>
                <w:rFonts w:ascii="Arial" w:hAnsi="Arial" w:cs="Arial"/>
                <w:color w:val="000000"/>
                <w:sz w:val="19"/>
                <w:szCs w:val="19"/>
                <w:lang w:eastAsia="es-MX"/>
              </w:rPr>
            </w:pPr>
            <w:r w:rsidRPr="00FB2547">
              <w:rPr>
                <w:rFonts w:ascii="Arial" w:hAnsi="Arial" w:cs="Arial"/>
                <w:color w:val="000000"/>
                <w:sz w:val="19"/>
                <w:szCs w:val="19"/>
                <w:lang w:val="es-MX" w:eastAsia="es-MX"/>
              </w:rPr>
              <w:t xml:space="preserve">Comerciales: </w:t>
            </w:r>
            <w:r w:rsidRPr="00FB2547">
              <w:rPr>
                <w:rFonts w:ascii="Arial" w:hAnsi="Arial" w:cs="Arial"/>
                <w:sz w:val="19"/>
                <w:szCs w:val="19"/>
                <w:vertAlign w:val="superscript"/>
              </w:rPr>
              <w:t>(Adición según Decreto No.13 PPOE Extra de fecha 31-12-2013 )</w:t>
            </w:r>
          </w:p>
        </w:tc>
        <w:tc>
          <w:tcPr>
            <w:tcW w:w="1843" w:type="dxa"/>
            <w:shd w:val="clear" w:color="auto" w:fill="auto"/>
            <w:noWrap/>
            <w:hideMark/>
          </w:tcPr>
          <w:p w:rsidR="000F61AB" w:rsidRPr="00FB2547" w:rsidRDefault="000F61AB" w:rsidP="003E624C">
            <w:pPr>
              <w:tabs>
                <w:tab w:val="left" w:pos="786"/>
              </w:tabs>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217.00</w:t>
            </w:r>
          </w:p>
        </w:tc>
      </w:tr>
      <w:tr w:rsidR="000F61AB" w:rsidRPr="00FB2547" w:rsidTr="003E624C">
        <w:trPr>
          <w:trHeight w:val="510"/>
        </w:trPr>
        <w:tc>
          <w:tcPr>
            <w:tcW w:w="400" w:type="dxa"/>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420" w:type="dxa"/>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e)</w:t>
            </w:r>
          </w:p>
        </w:tc>
        <w:tc>
          <w:tcPr>
            <w:tcW w:w="4438" w:type="dxa"/>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 xml:space="preserve">Instalaciones destinadas a la educación, salud, culturales y deportivas: </w:t>
            </w:r>
            <w:r w:rsidRPr="00FB2547">
              <w:rPr>
                <w:rFonts w:ascii="Arial" w:hAnsi="Arial" w:cs="Arial"/>
                <w:sz w:val="19"/>
                <w:szCs w:val="19"/>
                <w:vertAlign w:val="superscript"/>
              </w:rPr>
              <w:t>(Adición según Decreto No.13 PPOE Extra de fecha 31-12-2013 )</w:t>
            </w:r>
          </w:p>
        </w:tc>
        <w:tc>
          <w:tcPr>
            <w:tcW w:w="1843" w:type="dxa"/>
            <w:shd w:val="clear" w:color="auto" w:fill="auto"/>
            <w:noWrap/>
            <w:hideMark/>
          </w:tcPr>
          <w:p w:rsidR="000F61AB" w:rsidRPr="00FB2547" w:rsidRDefault="000F61AB" w:rsidP="003E624C">
            <w:pPr>
              <w:tabs>
                <w:tab w:val="left" w:pos="786"/>
              </w:tabs>
              <w:jc w:val="center"/>
              <w:rPr>
                <w:rFonts w:ascii="Arial" w:hAnsi="Arial" w:cs="Arial"/>
                <w:color w:val="000000"/>
                <w:sz w:val="19"/>
                <w:szCs w:val="19"/>
                <w:lang w:val="es-MX" w:eastAsia="es-MX"/>
              </w:rPr>
            </w:pPr>
          </w:p>
          <w:p w:rsidR="000F61AB" w:rsidRPr="00FB2547" w:rsidRDefault="000F61AB" w:rsidP="003E624C">
            <w:pPr>
              <w:tabs>
                <w:tab w:val="left" w:pos="786"/>
              </w:tabs>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250.00</w:t>
            </w:r>
          </w:p>
        </w:tc>
      </w:tr>
    </w:tbl>
    <w:p w:rsidR="000F61AB" w:rsidRPr="00FB2547" w:rsidRDefault="000F61AB" w:rsidP="000F61AB">
      <w:pPr>
        <w:pStyle w:val="Prrafodelista"/>
        <w:ind w:left="0"/>
        <w:jc w:val="both"/>
        <w:rPr>
          <w:rFonts w:ascii="Arial" w:hAnsi="Arial" w:cs="Arial"/>
          <w:b/>
          <w:sz w:val="19"/>
          <w:szCs w:val="19"/>
          <w:lang w:val="es-MX"/>
        </w:rPr>
      </w:pPr>
    </w:p>
    <w:p w:rsidR="000F61AB" w:rsidRPr="00FB2547" w:rsidRDefault="000F61AB" w:rsidP="000F61AB">
      <w:pPr>
        <w:pStyle w:val="Prrafodelista"/>
        <w:ind w:left="0"/>
        <w:jc w:val="both"/>
        <w:rPr>
          <w:rFonts w:ascii="Arial" w:hAnsi="Arial" w:cs="Arial"/>
          <w:sz w:val="19"/>
          <w:szCs w:val="19"/>
          <w:vertAlign w:val="superscript"/>
        </w:rPr>
      </w:pPr>
      <w:r w:rsidRPr="00FB2547">
        <w:rPr>
          <w:rFonts w:ascii="Arial" w:hAnsi="Arial" w:cs="Arial"/>
          <w:sz w:val="19"/>
          <w:szCs w:val="19"/>
          <w:lang w:val="es-MX"/>
        </w:rPr>
        <w:t xml:space="preserve">Por los servicios de inspección y evaluación para la emisión del dictamen de factibilidad, se cobrarán los derechos que resulten de la misma. </w:t>
      </w:r>
      <w:r w:rsidRPr="00FB2547">
        <w:rPr>
          <w:rFonts w:ascii="Arial" w:hAnsi="Arial" w:cs="Arial"/>
          <w:sz w:val="19"/>
          <w:szCs w:val="19"/>
          <w:vertAlign w:val="superscript"/>
        </w:rPr>
        <w:t>(Adición según Decreto No.556 PPOE Doceava Sección de fecha 10/05/2014)</w:t>
      </w:r>
    </w:p>
    <w:p w:rsidR="000F61AB" w:rsidRPr="00FB2547" w:rsidRDefault="000F61AB" w:rsidP="000F61AB">
      <w:pPr>
        <w:pStyle w:val="Prrafodelista"/>
        <w:ind w:left="0"/>
        <w:jc w:val="both"/>
        <w:rPr>
          <w:rFonts w:ascii="Arial" w:hAnsi="Arial" w:cs="Arial"/>
          <w:sz w:val="19"/>
          <w:szCs w:val="19"/>
          <w:lang w:val="es-MX"/>
        </w:rPr>
      </w:pPr>
    </w:p>
    <w:tbl>
      <w:tblPr>
        <w:tblW w:w="7101" w:type="dxa"/>
        <w:tblInd w:w="57" w:type="dxa"/>
        <w:tblCellMar>
          <w:left w:w="70" w:type="dxa"/>
          <w:right w:w="70" w:type="dxa"/>
        </w:tblCellMar>
        <w:tblLook w:val="04A0" w:firstRow="1" w:lastRow="0" w:firstColumn="1" w:lastColumn="0" w:noHBand="0" w:noVBand="1"/>
      </w:tblPr>
      <w:tblGrid>
        <w:gridCol w:w="400"/>
        <w:gridCol w:w="420"/>
        <w:gridCol w:w="4438"/>
        <w:gridCol w:w="1843"/>
      </w:tblGrid>
      <w:tr w:rsidR="000F61AB" w:rsidRPr="00FB2547" w:rsidTr="003E624C">
        <w:trPr>
          <w:trHeight w:val="340"/>
        </w:trPr>
        <w:tc>
          <w:tcPr>
            <w:tcW w:w="400"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420"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4438" w:type="dxa"/>
            <w:tcBorders>
              <w:top w:val="nil"/>
              <w:left w:val="nil"/>
              <w:bottom w:val="nil"/>
              <w:right w:val="nil"/>
            </w:tcBorders>
            <w:shd w:val="clear" w:color="auto" w:fill="auto"/>
            <w:hideMark/>
          </w:tcPr>
          <w:p w:rsidR="000F61AB" w:rsidRPr="00FB2547" w:rsidRDefault="000F61AB" w:rsidP="003E624C">
            <w:pPr>
              <w:rPr>
                <w:rFonts w:ascii="Arial" w:hAnsi="Arial" w:cs="Arial"/>
                <w:color w:val="000000"/>
                <w:sz w:val="19"/>
                <w:szCs w:val="19"/>
                <w:lang w:val="es-MX" w:eastAsia="es-MX"/>
              </w:rPr>
            </w:pPr>
          </w:p>
        </w:tc>
        <w:tc>
          <w:tcPr>
            <w:tcW w:w="1843" w:type="dxa"/>
            <w:tcBorders>
              <w:top w:val="nil"/>
              <w:left w:val="nil"/>
              <w:bottom w:val="nil"/>
              <w:right w:val="nil"/>
            </w:tcBorders>
            <w:shd w:val="clear" w:color="auto" w:fill="auto"/>
            <w:noWrap/>
            <w:hideMark/>
          </w:tcPr>
          <w:p w:rsidR="000F61AB" w:rsidRPr="00FB2547" w:rsidRDefault="000F61AB" w:rsidP="003E624C">
            <w:pPr>
              <w:tabs>
                <w:tab w:val="left" w:pos="786"/>
              </w:tabs>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Pesos</w:t>
            </w:r>
          </w:p>
        </w:tc>
      </w:tr>
      <w:tr w:rsidR="000F61AB" w:rsidRPr="00FB2547" w:rsidTr="003E624C">
        <w:trPr>
          <w:trHeight w:val="570"/>
        </w:trPr>
        <w:tc>
          <w:tcPr>
            <w:tcW w:w="400"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r w:rsidRPr="00FB2547">
              <w:rPr>
                <w:rFonts w:ascii="Arial" w:hAnsi="Arial" w:cs="Arial"/>
                <w:color w:val="000000"/>
                <w:sz w:val="19"/>
                <w:szCs w:val="19"/>
                <w:lang w:val="es-MX" w:eastAsia="es-MX"/>
              </w:rPr>
              <w:t>IV</w:t>
            </w:r>
          </w:p>
        </w:tc>
        <w:tc>
          <w:tcPr>
            <w:tcW w:w="420" w:type="dxa"/>
            <w:tcBorders>
              <w:top w:val="nil"/>
              <w:left w:val="nil"/>
              <w:bottom w:val="nil"/>
              <w:right w:val="nil"/>
            </w:tcBorders>
            <w:shd w:val="clear" w:color="auto" w:fill="auto"/>
            <w:noWrap/>
            <w:hideMark/>
          </w:tcPr>
          <w:p w:rsidR="000F61AB" w:rsidRPr="00FB2547" w:rsidRDefault="000F61AB" w:rsidP="003E624C">
            <w:pPr>
              <w:rPr>
                <w:rFonts w:ascii="Arial" w:hAnsi="Arial" w:cs="Arial"/>
                <w:color w:val="000000"/>
                <w:sz w:val="19"/>
                <w:szCs w:val="19"/>
                <w:lang w:val="es-MX" w:eastAsia="es-MX"/>
              </w:rPr>
            </w:pPr>
          </w:p>
        </w:tc>
        <w:tc>
          <w:tcPr>
            <w:tcW w:w="4438" w:type="dxa"/>
            <w:tcBorders>
              <w:top w:val="nil"/>
              <w:left w:val="nil"/>
              <w:bottom w:val="nil"/>
              <w:right w:val="nil"/>
            </w:tcBorders>
            <w:shd w:val="clear" w:color="auto" w:fill="auto"/>
            <w:hideMark/>
          </w:tcPr>
          <w:p w:rsidR="000F61AB" w:rsidRPr="00FB2547" w:rsidRDefault="000F61AB" w:rsidP="003E624C">
            <w:pPr>
              <w:jc w:val="both"/>
              <w:rPr>
                <w:rFonts w:ascii="Arial" w:hAnsi="Arial" w:cs="Arial"/>
                <w:color w:val="000000"/>
                <w:sz w:val="19"/>
                <w:szCs w:val="19"/>
                <w:lang w:val="es-MX" w:eastAsia="es-MX"/>
              </w:rPr>
            </w:pPr>
            <w:r w:rsidRPr="00FB2547">
              <w:rPr>
                <w:rFonts w:ascii="Arial" w:hAnsi="Arial" w:cs="Arial"/>
                <w:color w:val="000000"/>
                <w:sz w:val="19"/>
                <w:szCs w:val="19"/>
                <w:lang w:val="es-MX" w:eastAsia="es-MX"/>
              </w:rPr>
              <w:t xml:space="preserve">Descarga de aguas residuales que se realizan por medio de una cisterna móvil por metro cúbico: </w:t>
            </w:r>
            <w:r w:rsidRPr="00FB2547">
              <w:rPr>
                <w:rFonts w:ascii="Arial" w:hAnsi="Arial" w:cs="Arial"/>
                <w:sz w:val="19"/>
                <w:szCs w:val="19"/>
                <w:vertAlign w:val="superscript"/>
              </w:rPr>
              <w:t>(Adición según Decreto No.556 PPOE Doceava Sección de fecha 10/05/2014)</w:t>
            </w:r>
          </w:p>
        </w:tc>
        <w:tc>
          <w:tcPr>
            <w:tcW w:w="1843" w:type="dxa"/>
            <w:tcBorders>
              <w:top w:val="nil"/>
              <w:left w:val="nil"/>
              <w:bottom w:val="nil"/>
              <w:right w:val="nil"/>
            </w:tcBorders>
            <w:shd w:val="clear" w:color="auto" w:fill="auto"/>
            <w:noWrap/>
            <w:hideMark/>
          </w:tcPr>
          <w:p w:rsidR="000F61AB" w:rsidRPr="00FB2547" w:rsidRDefault="000F61AB" w:rsidP="003E624C">
            <w:pPr>
              <w:tabs>
                <w:tab w:val="left" w:pos="786"/>
              </w:tabs>
              <w:jc w:val="center"/>
              <w:rPr>
                <w:rFonts w:ascii="Arial" w:hAnsi="Arial" w:cs="Arial"/>
                <w:color w:val="000000"/>
                <w:sz w:val="19"/>
                <w:szCs w:val="19"/>
                <w:lang w:val="es-MX" w:eastAsia="es-MX"/>
              </w:rPr>
            </w:pPr>
          </w:p>
          <w:p w:rsidR="000F61AB" w:rsidRPr="00FB2547" w:rsidRDefault="000F61AB" w:rsidP="003E624C">
            <w:pPr>
              <w:tabs>
                <w:tab w:val="left" w:pos="786"/>
              </w:tabs>
              <w:jc w:val="center"/>
              <w:rPr>
                <w:rFonts w:ascii="Arial" w:hAnsi="Arial" w:cs="Arial"/>
                <w:color w:val="000000"/>
                <w:sz w:val="19"/>
                <w:szCs w:val="19"/>
                <w:lang w:val="es-MX" w:eastAsia="es-MX"/>
              </w:rPr>
            </w:pPr>
            <w:r w:rsidRPr="00FB2547">
              <w:rPr>
                <w:rFonts w:ascii="Arial" w:hAnsi="Arial" w:cs="Arial"/>
                <w:color w:val="000000"/>
                <w:sz w:val="19"/>
                <w:szCs w:val="19"/>
                <w:lang w:val="es-MX" w:eastAsia="es-MX"/>
              </w:rPr>
              <w:t>$5.25</w:t>
            </w:r>
          </w:p>
        </w:tc>
      </w:tr>
    </w:tbl>
    <w:p w:rsidR="000F61AB" w:rsidRPr="00FB2547" w:rsidRDefault="000F61AB" w:rsidP="000F61AB">
      <w:pPr>
        <w:pStyle w:val="Prrafodelista"/>
        <w:ind w:left="0"/>
        <w:jc w:val="both"/>
        <w:rPr>
          <w:rFonts w:ascii="Arial" w:hAnsi="Arial" w:cs="Arial"/>
          <w:sz w:val="19"/>
          <w:szCs w:val="19"/>
          <w:lang w:val="es-MX"/>
        </w:rPr>
      </w:pPr>
    </w:p>
    <w:p w:rsidR="000F61AB" w:rsidRPr="00FB2547" w:rsidRDefault="000F61AB" w:rsidP="000F61AB">
      <w:pPr>
        <w:pStyle w:val="Prrafodelista"/>
        <w:ind w:left="0"/>
        <w:jc w:val="both"/>
        <w:rPr>
          <w:rFonts w:ascii="Arial" w:hAnsi="Arial" w:cs="Arial"/>
          <w:sz w:val="19"/>
          <w:szCs w:val="19"/>
          <w:lang w:val="es-MX"/>
        </w:rPr>
      </w:pPr>
      <w:r w:rsidRPr="00FB2547">
        <w:rPr>
          <w:rFonts w:ascii="Arial" w:hAnsi="Arial" w:cs="Arial"/>
          <w:b/>
          <w:sz w:val="19"/>
          <w:szCs w:val="19"/>
          <w:lang w:val="es-MX"/>
        </w:rPr>
        <w:t xml:space="preserve">Artículo 99 A. </w:t>
      </w:r>
      <w:r w:rsidRPr="00FB2547">
        <w:rPr>
          <w:rFonts w:ascii="Arial" w:hAnsi="Arial" w:cs="Arial"/>
          <w:sz w:val="19"/>
          <w:szCs w:val="19"/>
          <w:lang w:val="es-MX"/>
        </w:rPr>
        <w:t>Los ingresos que se obtengan por los servicios a que se refiere este título serán destinados a los mismos.</w:t>
      </w:r>
    </w:p>
    <w:p w:rsidR="000F61AB" w:rsidRPr="00FB2547" w:rsidRDefault="000F61AB" w:rsidP="000F61AB">
      <w:pPr>
        <w:pStyle w:val="Prrafodelista"/>
        <w:ind w:left="0"/>
        <w:jc w:val="both"/>
        <w:rPr>
          <w:rFonts w:ascii="Arial" w:hAnsi="Arial" w:cs="Arial"/>
          <w:sz w:val="19"/>
          <w:szCs w:val="19"/>
          <w:lang w:val="es-MX"/>
        </w:rPr>
      </w:pPr>
    </w:p>
    <w:p w:rsidR="000F61AB" w:rsidRPr="00FB2547" w:rsidRDefault="000F61AB" w:rsidP="000F61AB">
      <w:pPr>
        <w:jc w:val="both"/>
        <w:rPr>
          <w:rFonts w:ascii="Arial" w:hAnsi="Arial" w:cs="Arial"/>
          <w:sz w:val="19"/>
          <w:szCs w:val="19"/>
          <w:vertAlign w:val="superscript"/>
        </w:rPr>
      </w:pPr>
      <w:r w:rsidRPr="00FB2547">
        <w:rPr>
          <w:rFonts w:ascii="Arial" w:hAnsi="Arial" w:cs="Arial"/>
          <w:sz w:val="19"/>
          <w:szCs w:val="19"/>
          <w:lang w:val="es-MX"/>
        </w:rPr>
        <w:t>Los servidores públicos a cargo de la prestación de los servicios a que alude este Título deberán realizar la conciliación con la Secretaría de Finanzas dentro de los primeros diez días hábiles de concluido el mes de calendario sobre los servicios prestados y lo efectivamente recaudado.</w:t>
      </w:r>
      <w:r w:rsidRPr="00FB2547">
        <w:rPr>
          <w:rFonts w:ascii="Arial" w:hAnsi="Arial" w:cs="Arial"/>
          <w:sz w:val="19"/>
          <w:szCs w:val="19"/>
          <w:vertAlign w:val="superscript"/>
        </w:rPr>
        <w:t>(Adición según Decreto No.13 PPOE Extra de fecha 31-12-2013 )</w:t>
      </w:r>
    </w:p>
    <w:p w:rsidR="000F61AB" w:rsidRPr="00FB2547" w:rsidRDefault="000F61AB" w:rsidP="000F61AB">
      <w:pPr>
        <w:jc w:val="both"/>
        <w:rPr>
          <w:rFonts w:ascii="Arial" w:hAnsi="Arial" w:cs="Arial"/>
          <w:sz w:val="19"/>
          <w:szCs w:val="19"/>
          <w:lang w:val="es-MX"/>
        </w:rPr>
      </w:pPr>
    </w:p>
    <w:p w:rsidR="000F61AB" w:rsidRPr="0015682D" w:rsidRDefault="000F61AB" w:rsidP="000F61AB">
      <w:pPr>
        <w:jc w:val="center"/>
        <w:rPr>
          <w:rFonts w:ascii="Arial" w:hAnsi="Arial" w:cs="Arial"/>
          <w:b/>
          <w:i/>
          <w:sz w:val="19"/>
          <w:szCs w:val="19"/>
          <w:lang w:val="es-MX"/>
        </w:rPr>
      </w:pPr>
      <w:r w:rsidRPr="0015682D">
        <w:rPr>
          <w:rFonts w:ascii="Arial" w:hAnsi="Arial" w:cs="Arial"/>
          <w:b/>
          <w:i/>
          <w:sz w:val="19"/>
          <w:szCs w:val="19"/>
          <w:lang w:val="es-MX"/>
        </w:rPr>
        <w:t>Título Sexto</w:t>
      </w:r>
    </w:p>
    <w:p w:rsidR="000F61AB" w:rsidRPr="0015682D" w:rsidRDefault="000F61AB" w:rsidP="000F61AB">
      <w:pPr>
        <w:jc w:val="center"/>
        <w:rPr>
          <w:rFonts w:ascii="Arial" w:hAnsi="Arial" w:cs="Arial"/>
          <w:b/>
          <w:i/>
          <w:sz w:val="19"/>
          <w:szCs w:val="19"/>
        </w:rPr>
      </w:pPr>
      <w:r w:rsidRPr="0015682D">
        <w:rPr>
          <w:rFonts w:ascii="Arial" w:hAnsi="Arial" w:cs="Arial"/>
          <w:b/>
          <w:i/>
          <w:sz w:val="19"/>
          <w:szCs w:val="19"/>
        </w:rPr>
        <w:t>Por los Servicios que presta el</w:t>
      </w:r>
    </w:p>
    <w:p w:rsidR="000F61AB" w:rsidRPr="0015682D" w:rsidRDefault="000F61AB" w:rsidP="000F61AB">
      <w:pPr>
        <w:jc w:val="center"/>
        <w:rPr>
          <w:rFonts w:ascii="Arial" w:hAnsi="Arial" w:cs="Arial"/>
          <w:b/>
          <w:i/>
          <w:sz w:val="19"/>
          <w:szCs w:val="19"/>
        </w:rPr>
      </w:pPr>
      <w:r w:rsidRPr="0015682D">
        <w:rPr>
          <w:rFonts w:ascii="Arial" w:hAnsi="Arial" w:cs="Arial"/>
          <w:b/>
          <w:i/>
          <w:sz w:val="19"/>
          <w:szCs w:val="19"/>
        </w:rPr>
        <w:t>Sistema para el Desarrollo Integral de la Familia de Oaxaca</w:t>
      </w:r>
    </w:p>
    <w:p w:rsidR="000F61AB" w:rsidRPr="00A8093F" w:rsidRDefault="000F61AB" w:rsidP="000F61AB">
      <w:pPr>
        <w:tabs>
          <w:tab w:val="center" w:pos="3402"/>
          <w:tab w:val="left" w:pos="5554"/>
        </w:tabs>
        <w:rPr>
          <w:rFonts w:ascii="Arial" w:hAnsi="Arial" w:cs="Arial"/>
          <w:b/>
          <w:i/>
          <w:sz w:val="19"/>
          <w:szCs w:val="19"/>
          <w:vertAlign w:val="superscript"/>
        </w:rPr>
      </w:pPr>
      <w:r w:rsidRPr="0015682D">
        <w:rPr>
          <w:rFonts w:ascii="Arial" w:hAnsi="Arial" w:cs="Arial"/>
          <w:b/>
          <w:i/>
          <w:sz w:val="19"/>
          <w:szCs w:val="19"/>
          <w:vertAlign w:val="superscript"/>
        </w:rPr>
        <w:tab/>
      </w:r>
      <w:r>
        <w:rPr>
          <w:rFonts w:ascii="Arial" w:hAnsi="Arial" w:cs="Arial"/>
          <w:b/>
          <w:i/>
          <w:sz w:val="19"/>
          <w:szCs w:val="19"/>
          <w:vertAlign w:val="superscript"/>
        </w:rPr>
        <w:t>(Reforma según Decreto Núm. 1669</w:t>
      </w:r>
      <w:r w:rsidRPr="0015682D">
        <w:rPr>
          <w:rFonts w:ascii="Arial" w:hAnsi="Arial" w:cs="Arial"/>
          <w:b/>
          <w:i/>
          <w:sz w:val="19"/>
          <w:szCs w:val="19"/>
          <w:vertAlign w:val="superscript"/>
        </w:rPr>
        <w:t xml:space="preserve">. PPOE </w:t>
      </w:r>
      <w:r>
        <w:rPr>
          <w:rFonts w:ascii="Arial" w:hAnsi="Arial" w:cs="Arial"/>
          <w:b/>
          <w:i/>
          <w:sz w:val="19"/>
          <w:szCs w:val="19"/>
          <w:vertAlign w:val="superscript"/>
        </w:rPr>
        <w:t xml:space="preserve">Extra </w:t>
      </w:r>
      <w:r w:rsidRPr="0015682D">
        <w:rPr>
          <w:rFonts w:ascii="Arial" w:hAnsi="Arial" w:cs="Arial"/>
          <w:b/>
          <w:i/>
          <w:sz w:val="19"/>
          <w:szCs w:val="19"/>
          <w:vertAlign w:val="superscript"/>
        </w:rPr>
        <w:t>de fecha</w:t>
      </w:r>
      <w:r>
        <w:rPr>
          <w:rFonts w:ascii="Arial" w:hAnsi="Arial" w:cs="Arial"/>
          <w:b/>
          <w:i/>
          <w:sz w:val="19"/>
          <w:szCs w:val="19"/>
          <w:vertAlign w:val="superscript"/>
        </w:rPr>
        <w:t xml:space="preserve"> 31</w:t>
      </w:r>
      <w:r w:rsidRPr="0015682D">
        <w:rPr>
          <w:rFonts w:ascii="Arial" w:hAnsi="Arial" w:cs="Arial"/>
          <w:b/>
          <w:i/>
          <w:sz w:val="19"/>
          <w:szCs w:val="19"/>
          <w:vertAlign w:val="superscript"/>
        </w:rPr>
        <w:t xml:space="preserve"> 12-2015)</w:t>
      </w:r>
    </w:p>
    <w:p w:rsidR="000F61AB" w:rsidRPr="00A8093F" w:rsidRDefault="000F61AB" w:rsidP="000F61AB">
      <w:pPr>
        <w:jc w:val="center"/>
        <w:rPr>
          <w:rFonts w:ascii="Arial" w:hAnsi="Arial" w:cs="Arial"/>
          <w:b/>
          <w:sz w:val="19"/>
          <w:szCs w:val="19"/>
        </w:rPr>
      </w:pPr>
    </w:p>
    <w:p w:rsidR="000F61AB" w:rsidRPr="00DD515A" w:rsidRDefault="000F61AB" w:rsidP="000F61AB">
      <w:pPr>
        <w:jc w:val="both"/>
        <w:rPr>
          <w:rFonts w:ascii="Arial" w:hAnsi="Arial" w:cs="Arial"/>
          <w:i/>
          <w:sz w:val="19"/>
          <w:szCs w:val="19"/>
          <w:lang w:val="es-MX"/>
        </w:rPr>
      </w:pPr>
      <w:r w:rsidRPr="00741104">
        <w:rPr>
          <w:rFonts w:ascii="Arial" w:hAnsi="Arial" w:cs="Arial"/>
          <w:b/>
          <w:i/>
          <w:sz w:val="19"/>
          <w:szCs w:val="19"/>
          <w:lang w:val="es-MX"/>
        </w:rPr>
        <w:t xml:space="preserve">Artículo 100. </w:t>
      </w:r>
      <w:r w:rsidRPr="00741104">
        <w:rPr>
          <w:rFonts w:ascii="Arial" w:hAnsi="Arial" w:cs="Arial"/>
          <w:i/>
          <w:sz w:val="19"/>
          <w:szCs w:val="19"/>
        </w:rPr>
        <w:t>Las personas físicas que soliciten servicios funerarios a cargo del Velatorio Popular Manuel Fernández Fiallo, causarán y pagarán derechos por los conceptos y cuotas siguientes</w:t>
      </w:r>
      <w:r w:rsidRPr="00741104">
        <w:rPr>
          <w:rFonts w:ascii="Arial" w:hAnsi="Arial" w:cs="Arial"/>
          <w:i/>
          <w:sz w:val="19"/>
          <w:szCs w:val="19"/>
          <w:lang w:val="es-MX"/>
        </w:rPr>
        <w:t>:</w:t>
      </w:r>
    </w:p>
    <w:tbl>
      <w:tblPr>
        <w:tblW w:w="6712" w:type="dxa"/>
        <w:tblInd w:w="57" w:type="dxa"/>
        <w:tblCellMar>
          <w:left w:w="70" w:type="dxa"/>
          <w:right w:w="70" w:type="dxa"/>
        </w:tblCellMar>
        <w:tblLook w:val="04A0" w:firstRow="1" w:lastRow="0" w:firstColumn="1" w:lastColumn="0" w:noHBand="0" w:noVBand="1"/>
      </w:tblPr>
      <w:tblGrid>
        <w:gridCol w:w="385"/>
        <w:gridCol w:w="318"/>
        <w:gridCol w:w="4195"/>
        <w:gridCol w:w="1814"/>
      </w:tblGrid>
      <w:tr w:rsidR="000F61AB" w:rsidRPr="00741104" w:rsidTr="003E624C">
        <w:trPr>
          <w:trHeight w:val="435"/>
        </w:trPr>
        <w:tc>
          <w:tcPr>
            <w:tcW w:w="385" w:type="dxa"/>
            <w:shd w:val="clear" w:color="auto" w:fill="auto"/>
            <w:noWrap/>
            <w:hideMark/>
          </w:tcPr>
          <w:p w:rsidR="000F61AB" w:rsidRPr="0081225D" w:rsidRDefault="000F61AB" w:rsidP="003E624C">
            <w:pPr>
              <w:jc w:val="center"/>
              <w:rPr>
                <w:rFonts w:ascii="Arial" w:hAnsi="Arial" w:cs="Arial"/>
                <w:i/>
                <w:sz w:val="19"/>
                <w:szCs w:val="19"/>
                <w:lang w:val="es-MX"/>
              </w:rPr>
            </w:pPr>
          </w:p>
        </w:tc>
        <w:tc>
          <w:tcPr>
            <w:tcW w:w="318" w:type="dxa"/>
            <w:shd w:val="clear" w:color="auto" w:fill="auto"/>
            <w:noWrap/>
            <w:vAlign w:val="bottom"/>
            <w:hideMark/>
          </w:tcPr>
          <w:p w:rsidR="000F61AB" w:rsidRPr="0081225D" w:rsidRDefault="000F61AB" w:rsidP="003E624C">
            <w:pPr>
              <w:rPr>
                <w:rFonts w:ascii="Arial" w:hAnsi="Arial" w:cs="Arial"/>
                <w:i/>
                <w:sz w:val="19"/>
                <w:szCs w:val="19"/>
                <w:lang w:val="es-MX"/>
              </w:rPr>
            </w:pPr>
          </w:p>
        </w:tc>
        <w:tc>
          <w:tcPr>
            <w:tcW w:w="4195" w:type="dxa"/>
            <w:shd w:val="clear" w:color="auto" w:fill="auto"/>
            <w:noWrap/>
            <w:vAlign w:val="bottom"/>
            <w:hideMark/>
          </w:tcPr>
          <w:p w:rsidR="000F61AB" w:rsidRPr="0081225D" w:rsidRDefault="000F61AB" w:rsidP="003E624C">
            <w:pPr>
              <w:rPr>
                <w:rFonts w:ascii="Arial" w:hAnsi="Arial" w:cs="Arial"/>
                <w:i/>
                <w:sz w:val="19"/>
                <w:szCs w:val="19"/>
                <w:lang w:val="es-MX"/>
              </w:rPr>
            </w:pPr>
          </w:p>
        </w:tc>
        <w:tc>
          <w:tcPr>
            <w:tcW w:w="1814" w:type="dxa"/>
            <w:shd w:val="clear" w:color="auto" w:fill="auto"/>
            <w:hideMark/>
          </w:tcPr>
          <w:p w:rsidR="000F61AB" w:rsidRPr="00741104" w:rsidRDefault="000F61AB" w:rsidP="003E624C">
            <w:pPr>
              <w:jc w:val="center"/>
              <w:rPr>
                <w:rFonts w:ascii="Arial" w:hAnsi="Arial" w:cs="Arial"/>
                <w:i/>
                <w:sz w:val="19"/>
                <w:szCs w:val="19"/>
                <w:lang w:val="es-MX"/>
              </w:rPr>
            </w:pPr>
            <w:r w:rsidRPr="00741104">
              <w:rPr>
                <w:rFonts w:ascii="Arial" w:hAnsi="Arial" w:cs="Arial"/>
                <w:i/>
                <w:sz w:val="19"/>
                <w:szCs w:val="19"/>
                <w:lang w:val="es-MX"/>
              </w:rPr>
              <w:t>Pesos</w:t>
            </w:r>
          </w:p>
        </w:tc>
      </w:tr>
      <w:tr w:rsidR="000F61AB" w:rsidRPr="00741104" w:rsidTr="003E624C">
        <w:trPr>
          <w:trHeight w:val="555"/>
        </w:trPr>
        <w:tc>
          <w:tcPr>
            <w:tcW w:w="385" w:type="dxa"/>
            <w:shd w:val="clear" w:color="auto" w:fill="auto"/>
          </w:tcPr>
          <w:p w:rsidR="000F61AB" w:rsidRPr="00741104" w:rsidRDefault="000F61AB" w:rsidP="003E624C">
            <w:pPr>
              <w:jc w:val="center"/>
              <w:rPr>
                <w:rFonts w:ascii="Arial" w:hAnsi="Arial" w:cs="Arial"/>
                <w:i/>
                <w:sz w:val="19"/>
                <w:szCs w:val="19"/>
                <w:lang w:eastAsia="es-MX"/>
              </w:rPr>
            </w:pPr>
            <w:r w:rsidRPr="00741104">
              <w:rPr>
                <w:rFonts w:ascii="Arial" w:hAnsi="Arial" w:cs="Arial"/>
                <w:i/>
                <w:sz w:val="19"/>
                <w:szCs w:val="19"/>
                <w:lang w:eastAsia="es-MX"/>
              </w:rPr>
              <w:t>I</w:t>
            </w:r>
          </w:p>
        </w:tc>
        <w:tc>
          <w:tcPr>
            <w:tcW w:w="318" w:type="dxa"/>
            <w:shd w:val="clear" w:color="auto" w:fill="auto"/>
            <w:noWrap/>
          </w:tcPr>
          <w:p w:rsidR="000F61AB" w:rsidRPr="00741104" w:rsidRDefault="000F61AB" w:rsidP="003E624C">
            <w:pPr>
              <w:rPr>
                <w:rFonts w:ascii="Arial" w:hAnsi="Arial" w:cs="Arial"/>
                <w:i/>
                <w:sz w:val="19"/>
                <w:szCs w:val="19"/>
                <w:lang w:eastAsia="es-MX"/>
              </w:rPr>
            </w:pPr>
          </w:p>
        </w:tc>
        <w:tc>
          <w:tcPr>
            <w:tcW w:w="4195" w:type="dxa"/>
            <w:shd w:val="clear" w:color="auto" w:fill="auto"/>
            <w:noWrap/>
          </w:tcPr>
          <w:p w:rsidR="000F61AB" w:rsidRPr="00741104" w:rsidRDefault="000F61AB" w:rsidP="003E624C">
            <w:pPr>
              <w:jc w:val="both"/>
              <w:rPr>
                <w:rFonts w:ascii="Arial" w:hAnsi="Arial" w:cs="Arial"/>
                <w:i/>
                <w:sz w:val="19"/>
                <w:szCs w:val="19"/>
                <w:lang w:eastAsia="es-MX"/>
              </w:rPr>
            </w:pPr>
            <w:r w:rsidRPr="00741104">
              <w:rPr>
                <w:rFonts w:ascii="Arial" w:hAnsi="Arial" w:cs="Arial"/>
                <w:i/>
                <w:sz w:val="19"/>
                <w:szCs w:val="19"/>
                <w:lang w:eastAsia="es-MX"/>
              </w:rPr>
              <w:t>Recepción de cadáver en el Aeropuerto y traslado a la Ciudad de Oaxaca de Juárez:</w:t>
            </w:r>
          </w:p>
        </w:tc>
        <w:tc>
          <w:tcPr>
            <w:tcW w:w="1814" w:type="dxa"/>
            <w:shd w:val="clear" w:color="auto" w:fill="auto"/>
            <w:noWrap/>
          </w:tcPr>
          <w:p w:rsidR="000F61AB" w:rsidRPr="00741104" w:rsidRDefault="000F61AB" w:rsidP="003E624C">
            <w:pPr>
              <w:jc w:val="center"/>
              <w:rPr>
                <w:rFonts w:ascii="Arial" w:hAnsi="Arial" w:cs="Arial"/>
                <w:i/>
                <w:sz w:val="19"/>
                <w:szCs w:val="19"/>
                <w:lang w:eastAsia="es-MX"/>
              </w:rPr>
            </w:pPr>
          </w:p>
          <w:p w:rsidR="000F61AB" w:rsidRPr="00741104" w:rsidRDefault="000F61AB" w:rsidP="003E624C">
            <w:pPr>
              <w:jc w:val="center"/>
              <w:rPr>
                <w:rFonts w:ascii="Arial" w:hAnsi="Arial" w:cs="Arial"/>
                <w:i/>
                <w:sz w:val="19"/>
                <w:szCs w:val="19"/>
                <w:lang w:eastAsia="es-MX"/>
              </w:rPr>
            </w:pPr>
            <w:r w:rsidRPr="00741104">
              <w:rPr>
                <w:rFonts w:ascii="Arial" w:hAnsi="Arial" w:cs="Arial"/>
                <w:i/>
                <w:sz w:val="19"/>
                <w:szCs w:val="19"/>
                <w:lang w:eastAsia="es-MX"/>
              </w:rPr>
              <w:t>450.00</w:t>
            </w:r>
          </w:p>
        </w:tc>
      </w:tr>
      <w:tr w:rsidR="000F61AB" w:rsidRPr="00741104" w:rsidTr="003E624C">
        <w:trPr>
          <w:trHeight w:val="1002"/>
        </w:trPr>
        <w:tc>
          <w:tcPr>
            <w:tcW w:w="385" w:type="dxa"/>
            <w:shd w:val="clear" w:color="auto" w:fill="auto"/>
            <w:noWrap/>
          </w:tcPr>
          <w:p w:rsidR="000F61AB" w:rsidRPr="00741104" w:rsidRDefault="000F61AB" w:rsidP="003E624C">
            <w:pPr>
              <w:jc w:val="center"/>
              <w:rPr>
                <w:rFonts w:ascii="Arial" w:hAnsi="Arial" w:cs="Arial"/>
                <w:i/>
                <w:sz w:val="19"/>
                <w:szCs w:val="19"/>
                <w:lang w:eastAsia="es-MX"/>
              </w:rPr>
            </w:pPr>
            <w:r w:rsidRPr="00741104">
              <w:rPr>
                <w:rFonts w:ascii="Arial" w:hAnsi="Arial" w:cs="Arial"/>
                <w:i/>
                <w:sz w:val="19"/>
                <w:szCs w:val="19"/>
                <w:lang w:eastAsia="es-MX"/>
              </w:rPr>
              <w:t>II</w:t>
            </w:r>
          </w:p>
        </w:tc>
        <w:tc>
          <w:tcPr>
            <w:tcW w:w="318" w:type="dxa"/>
            <w:shd w:val="clear" w:color="auto" w:fill="auto"/>
            <w:noWrap/>
          </w:tcPr>
          <w:p w:rsidR="000F61AB" w:rsidRPr="00741104" w:rsidRDefault="000F61AB" w:rsidP="003E624C">
            <w:pPr>
              <w:rPr>
                <w:rFonts w:ascii="Arial" w:hAnsi="Arial" w:cs="Arial"/>
                <w:i/>
                <w:sz w:val="19"/>
                <w:szCs w:val="19"/>
                <w:lang w:eastAsia="es-MX"/>
              </w:rPr>
            </w:pPr>
          </w:p>
        </w:tc>
        <w:tc>
          <w:tcPr>
            <w:tcW w:w="4195" w:type="dxa"/>
            <w:shd w:val="clear" w:color="auto" w:fill="auto"/>
            <w:noWrap/>
          </w:tcPr>
          <w:p w:rsidR="000F61AB" w:rsidRPr="00741104" w:rsidRDefault="000F61AB" w:rsidP="003E624C">
            <w:pPr>
              <w:jc w:val="both"/>
              <w:rPr>
                <w:rFonts w:ascii="Arial" w:hAnsi="Arial" w:cs="Arial"/>
                <w:i/>
                <w:sz w:val="19"/>
                <w:szCs w:val="19"/>
                <w:lang w:eastAsia="es-MX"/>
              </w:rPr>
            </w:pPr>
            <w:r w:rsidRPr="00741104">
              <w:rPr>
                <w:rFonts w:ascii="Arial" w:hAnsi="Arial" w:cs="Arial"/>
                <w:i/>
                <w:sz w:val="19"/>
                <w:szCs w:val="19"/>
                <w:lang w:eastAsia="es-MX"/>
              </w:rPr>
              <w:t>Por el traslado de cadáver de la Ciudad de Oaxaca de Juárez a cualquier población del interior del Estado, por cada kilómetro de distancia:</w:t>
            </w:r>
          </w:p>
        </w:tc>
        <w:tc>
          <w:tcPr>
            <w:tcW w:w="1814" w:type="dxa"/>
            <w:shd w:val="clear" w:color="auto" w:fill="auto"/>
            <w:noWrap/>
          </w:tcPr>
          <w:p w:rsidR="000F61AB" w:rsidRPr="00741104" w:rsidRDefault="000F61AB" w:rsidP="003E624C">
            <w:pPr>
              <w:jc w:val="center"/>
              <w:rPr>
                <w:rFonts w:ascii="Arial" w:hAnsi="Arial" w:cs="Arial"/>
                <w:i/>
                <w:sz w:val="19"/>
                <w:szCs w:val="19"/>
                <w:lang w:eastAsia="es-MX"/>
              </w:rPr>
            </w:pPr>
          </w:p>
          <w:p w:rsidR="000F61AB" w:rsidRPr="00741104" w:rsidRDefault="000F61AB" w:rsidP="003E624C">
            <w:pPr>
              <w:jc w:val="center"/>
              <w:rPr>
                <w:rFonts w:ascii="Arial" w:hAnsi="Arial" w:cs="Arial"/>
                <w:i/>
                <w:sz w:val="19"/>
                <w:szCs w:val="19"/>
                <w:lang w:eastAsia="es-MX"/>
              </w:rPr>
            </w:pPr>
          </w:p>
          <w:p w:rsidR="000F61AB" w:rsidRPr="00741104" w:rsidRDefault="000F61AB" w:rsidP="003E624C">
            <w:pPr>
              <w:jc w:val="center"/>
              <w:rPr>
                <w:rFonts w:ascii="Arial" w:hAnsi="Arial" w:cs="Arial"/>
                <w:i/>
                <w:sz w:val="19"/>
                <w:szCs w:val="19"/>
                <w:lang w:eastAsia="es-MX"/>
              </w:rPr>
            </w:pPr>
          </w:p>
          <w:p w:rsidR="000F61AB" w:rsidRPr="00741104" w:rsidRDefault="000F61AB" w:rsidP="003E624C">
            <w:pPr>
              <w:jc w:val="center"/>
              <w:rPr>
                <w:rFonts w:ascii="Arial" w:hAnsi="Arial" w:cs="Arial"/>
                <w:i/>
                <w:sz w:val="19"/>
                <w:szCs w:val="19"/>
                <w:lang w:eastAsia="es-MX"/>
              </w:rPr>
            </w:pPr>
            <w:r w:rsidRPr="00741104">
              <w:rPr>
                <w:rFonts w:ascii="Arial" w:hAnsi="Arial" w:cs="Arial"/>
                <w:i/>
                <w:sz w:val="19"/>
                <w:szCs w:val="19"/>
                <w:lang w:eastAsia="es-MX"/>
              </w:rPr>
              <w:t>12.00</w:t>
            </w:r>
          </w:p>
        </w:tc>
      </w:tr>
      <w:tr w:rsidR="000F61AB" w:rsidRPr="00A31851" w:rsidTr="003E624C">
        <w:trPr>
          <w:trHeight w:val="340"/>
        </w:trPr>
        <w:tc>
          <w:tcPr>
            <w:tcW w:w="385" w:type="dxa"/>
            <w:shd w:val="clear" w:color="auto" w:fill="auto"/>
            <w:noWrap/>
          </w:tcPr>
          <w:p w:rsidR="000F61AB" w:rsidRPr="00741104" w:rsidRDefault="000F61AB" w:rsidP="003E624C">
            <w:pPr>
              <w:jc w:val="center"/>
              <w:rPr>
                <w:rFonts w:ascii="Arial" w:hAnsi="Arial" w:cs="Arial"/>
                <w:i/>
                <w:sz w:val="19"/>
                <w:szCs w:val="19"/>
                <w:lang w:eastAsia="es-MX"/>
              </w:rPr>
            </w:pPr>
            <w:r w:rsidRPr="00741104">
              <w:rPr>
                <w:rFonts w:ascii="Arial" w:hAnsi="Arial" w:cs="Arial"/>
                <w:i/>
                <w:sz w:val="19"/>
                <w:szCs w:val="19"/>
                <w:lang w:eastAsia="es-MX"/>
              </w:rPr>
              <w:t>III</w:t>
            </w:r>
          </w:p>
        </w:tc>
        <w:tc>
          <w:tcPr>
            <w:tcW w:w="318" w:type="dxa"/>
            <w:shd w:val="clear" w:color="auto" w:fill="auto"/>
            <w:noWrap/>
          </w:tcPr>
          <w:p w:rsidR="000F61AB" w:rsidRPr="00741104" w:rsidRDefault="000F61AB" w:rsidP="003E624C">
            <w:pPr>
              <w:rPr>
                <w:rFonts w:ascii="Arial" w:hAnsi="Arial" w:cs="Arial"/>
                <w:i/>
                <w:sz w:val="19"/>
                <w:szCs w:val="19"/>
                <w:lang w:eastAsia="es-MX"/>
              </w:rPr>
            </w:pPr>
          </w:p>
        </w:tc>
        <w:tc>
          <w:tcPr>
            <w:tcW w:w="4195" w:type="dxa"/>
            <w:shd w:val="clear" w:color="auto" w:fill="auto"/>
            <w:noWrap/>
          </w:tcPr>
          <w:p w:rsidR="000F61AB" w:rsidRPr="00741104" w:rsidRDefault="000F61AB" w:rsidP="003E624C">
            <w:pPr>
              <w:jc w:val="both"/>
              <w:rPr>
                <w:rFonts w:ascii="Arial" w:hAnsi="Arial" w:cs="Arial"/>
                <w:i/>
                <w:sz w:val="19"/>
                <w:szCs w:val="19"/>
                <w:lang w:eastAsia="es-MX"/>
              </w:rPr>
            </w:pPr>
            <w:r w:rsidRPr="00741104">
              <w:rPr>
                <w:rFonts w:ascii="Arial" w:hAnsi="Arial" w:cs="Arial"/>
                <w:i/>
                <w:sz w:val="19"/>
                <w:szCs w:val="19"/>
                <w:lang w:eastAsia="es-MX"/>
              </w:rPr>
              <w:t>Por el uso de la Capilla ardiente, por 48 horas:</w:t>
            </w:r>
          </w:p>
        </w:tc>
        <w:tc>
          <w:tcPr>
            <w:tcW w:w="1814" w:type="dxa"/>
            <w:shd w:val="clear" w:color="auto" w:fill="auto"/>
            <w:noWrap/>
          </w:tcPr>
          <w:p w:rsidR="000F61AB" w:rsidRPr="00741104" w:rsidRDefault="000F61AB" w:rsidP="003E624C">
            <w:pPr>
              <w:jc w:val="center"/>
              <w:rPr>
                <w:rFonts w:ascii="Arial" w:hAnsi="Arial" w:cs="Arial"/>
                <w:i/>
                <w:sz w:val="19"/>
                <w:szCs w:val="19"/>
                <w:lang w:eastAsia="es-MX"/>
              </w:rPr>
            </w:pPr>
          </w:p>
        </w:tc>
      </w:tr>
      <w:tr w:rsidR="000F61AB" w:rsidRPr="00741104" w:rsidTr="003E624C">
        <w:trPr>
          <w:trHeight w:val="340"/>
        </w:trPr>
        <w:tc>
          <w:tcPr>
            <w:tcW w:w="385" w:type="dxa"/>
            <w:shd w:val="clear" w:color="auto" w:fill="auto"/>
            <w:noWrap/>
          </w:tcPr>
          <w:p w:rsidR="000F61AB" w:rsidRPr="00741104" w:rsidRDefault="000F61AB" w:rsidP="003E624C">
            <w:pPr>
              <w:jc w:val="center"/>
              <w:rPr>
                <w:rFonts w:ascii="Arial" w:hAnsi="Arial" w:cs="Arial"/>
                <w:i/>
                <w:sz w:val="19"/>
                <w:szCs w:val="19"/>
                <w:lang w:eastAsia="es-MX"/>
              </w:rPr>
            </w:pPr>
          </w:p>
        </w:tc>
        <w:tc>
          <w:tcPr>
            <w:tcW w:w="318" w:type="dxa"/>
            <w:shd w:val="clear" w:color="auto" w:fill="auto"/>
            <w:noWrap/>
          </w:tcPr>
          <w:p w:rsidR="000F61AB" w:rsidRPr="00741104" w:rsidRDefault="000F61AB" w:rsidP="003E624C">
            <w:pPr>
              <w:rPr>
                <w:rFonts w:ascii="Arial" w:hAnsi="Arial" w:cs="Arial"/>
                <w:i/>
                <w:sz w:val="19"/>
                <w:szCs w:val="19"/>
                <w:lang w:eastAsia="es-MX"/>
              </w:rPr>
            </w:pPr>
            <w:r w:rsidRPr="00741104">
              <w:rPr>
                <w:rFonts w:ascii="Arial" w:hAnsi="Arial" w:cs="Arial"/>
                <w:i/>
                <w:sz w:val="19"/>
                <w:szCs w:val="19"/>
                <w:lang w:eastAsia="es-MX"/>
              </w:rPr>
              <w:t>a)</w:t>
            </w:r>
          </w:p>
        </w:tc>
        <w:tc>
          <w:tcPr>
            <w:tcW w:w="4195" w:type="dxa"/>
            <w:shd w:val="clear" w:color="auto" w:fill="auto"/>
            <w:noWrap/>
          </w:tcPr>
          <w:p w:rsidR="000F61AB" w:rsidRPr="00741104" w:rsidRDefault="000F61AB" w:rsidP="003E624C">
            <w:pPr>
              <w:jc w:val="both"/>
              <w:rPr>
                <w:rFonts w:ascii="Arial" w:hAnsi="Arial" w:cs="Arial"/>
                <w:i/>
                <w:sz w:val="19"/>
                <w:szCs w:val="19"/>
                <w:lang w:eastAsia="es-MX"/>
              </w:rPr>
            </w:pPr>
            <w:r w:rsidRPr="00741104">
              <w:rPr>
                <w:rFonts w:ascii="Arial" w:hAnsi="Arial" w:cs="Arial"/>
                <w:i/>
                <w:sz w:val="19"/>
                <w:szCs w:val="19"/>
                <w:lang w:eastAsia="es-MX"/>
              </w:rPr>
              <w:t>Adquiriendo ataúd u otros servicios:</w:t>
            </w:r>
          </w:p>
        </w:tc>
        <w:tc>
          <w:tcPr>
            <w:tcW w:w="1814" w:type="dxa"/>
            <w:shd w:val="clear" w:color="auto" w:fill="auto"/>
            <w:noWrap/>
          </w:tcPr>
          <w:p w:rsidR="000F61AB" w:rsidRPr="00741104" w:rsidRDefault="000F61AB" w:rsidP="003E624C">
            <w:pPr>
              <w:jc w:val="center"/>
              <w:rPr>
                <w:rFonts w:ascii="Arial" w:hAnsi="Arial" w:cs="Arial"/>
                <w:i/>
                <w:sz w:val="19"/>
                <w:szCs w:val="19"/>
                <w:lang w:eastAsia="es-MX"/>
              </w:rPr>
            </w:pPr>
            <w:r w:rsidRPr="00741104">
              <w:rPr>
                <w:rFonts w:ascii="Arial" w:hAnsi="Arial" w:cs="Arial"/>
                <w:i/>
                <w:sz w:val="19"/>
                <w:szCs w:val="19"/>
                <w:lang w:eastAsia="es-MX"/>
              </w:rPr>
              <w:t>800.00</w:t>
            </w:r>
          </w:p>
        </w:tc>
      </w:tr>
      <w:tr w:rsidR="000F61AB" w:rsidRPr="00741104" w:rsidTr="003E624C">
        <w:trPr>
          <w:trHeight w:val="340"/>
        </w:trPr>
        <w:tc>
          <w:tcPr>
            <w:tcW w:w="385" w:type="dxa"/>
            <w:shd w:val="clear" w:color="auto" w:fill="auto"/>
            <w:noWrap/>
          </w:tcPr>
          <w:p w:rsidR="000F61AB" w:rsidRPr="00741104" w:rsidRDefault="000F61AB" w:rsidP="003E624C">
            <w:pPr>
              <w:jc w:val="center"/>
              <w:rPr>
                <w:rFonts w:ascii="Arial" w:hAnsi="Arial" w:cs="Arial"/>
                <w:i/>
                <w:sz w:val="19"/>
                <w:szCs w:val="19"/>
                <w:lang w:eastAsia="es-MX"/>
              </w:rPr>
            </w:pPr>
          </w:p>
        </w:tc>
        <w:tc>
          <w:tcPr>
            <w:tcW w:w="318" w:type="dxa"/>
            <w:shd w:val="clear" w:color="auto" w:fill="auto"/>
            <w:noWrap/>
          </w:tcPr>
          <w:p w:rsidR="000F61AB" w:rsidRPr="00741104" w:rsidRDefault="000F61AB" w:rsidP="003E624C">
            <w:pPr>
              <w:rPr>
                <w:rFonts w:ascii="Arial" w:hAnsi="Arial" w:cs="Arial"/>
                <w:i/>
                <w:sz w:val="19"/>
                <w:szCs w:val="19"/>
                <w:lang w:eastAsia="es-MX"/>
              </w:rPr>
            </w:pPr>
            <w:r w:rsidRPr="00741104">
              <w:rPr>
                <w:rFonts w:ascii="Arial" w:hAnsi="Arial" w:cs="Arial"/>
                <w:i/>
                <w:sz w:val="19"/>
                <w:szCs w:val="19"/>
                <w:lang w:eastAsia="es-MX"/>
              </w:rPr>
              <w:t>b)</w:t>
            </w:r>
          </w:p>
        </w:tc>
        <w:tc>
          <w:tcPr>
            <w:tcW w:w="4195" w:type="dxa"/>
            <w:shd w:val="clear" w:color="auto" w:fill="auto"/>
            <w:noWrap/>
          </w:tcPr>
          <w:p w:rsidR="000F61AB" w:rsidRPr="00741104" w:rsidRDefault="000F61AB" w:rsidP="003E624C">
            <w:pPr>
              <w:jc w:val="both"/>
              <w:rPr>
                <w:rFonts w:ascii="Arial" w:hAnsi="Arial" w:cs="Arial"/>
                <w:i/>
                <w:sz w:val="19"/>
                <w:szCs w:val="19"/>
                <w:lang w:eastAsia="es-MX"/>
              </w:rPr>
            </w:pPr>
            <w:r w:rsidRPr="00741104">
              <w:rPr>
                <w:rFonts w:ascii="Arial" w:hAnsi="Arial" w:cs="Arial"/>
                <w:i/>
                <w:sz w:val="19"/>
                <w:szCs w:val="19"/>
                <w:lang w:eastAsia="es-MX"/>
              </w:rPr>
              <w:t>Sin comprar ataúd:</w:t>
            </w:r>
          </w:p>
        </w:tc>
        <w:tc>
          <w:tcPr>
            <w:tcW w:w="1814" w:type="dxa"/>
            <w:shd w:val="clear" w:color="auto" w:fill="auto"/>
            <w:noWrap/>
          </w:tcPr>
          <w:p w:rsidR="000F61AB" w:rsidRPr="00741104" w:rsidRDefault="000F61AB" w:rsidP="003E624C">
            <w:pPr>
              <w:jc w:val="center"/>
              <w:rPr>
                <w:rFonts w:ascii="Arial" w:hAnsi="Arial" w:cs="Arial"/>
                <w:i/>
                <w:sz w:val="19"/>
                <w:szCs w:val="19"/>
                <w:lang w:eastAsia="es-MX"/>
              </w:rPr>
            </w:pPr>
            <w:r w:rsidRPr="00741104">
              <w:rPr>
                <w:rFonts w:ascii="Arial" w:hAnsi="Arial" w:cs="Arial"/>
                <w:i/>
                <w:sz w:val="19"/>
                <w:szCs w:val="19"/>
                <w:lang w:eastAsia="es-MX"/>
              </w:rPr>
              <w:t>1,300.00</w:t>
            </w:r>
          </w:p>
        </w:tc>
      </w:tr>
      <w:tr w:rsidR="000F61AB" w:rsidRPr="00741104" w:rsidTr="003E624C">
        <w:trPr>
          <w:trHeight w:val="567"/>
        </w:trPr>
        <w:tc>
          <w:tcPr>
            <w:tcW w:w="385" w:type="dxa"/>
            <w:shd w:val="clear" w:color="auto" w:fill="auto"/>
            <w:noWrap/>
          </w:tcPr>
          <w:p w:rsidR="000F61AB" w:rsidRPr="00741104" w:rsidRDefault="000F61AB" w:rsidP="003E624C">
            <w:pPr>
              <w:jc w:val="center"/>
              <w:rPr>
                <w:rFonts w:ascii="Arial" w:hAnsi="Arial" w:cs="Arial"/>
                <w:i/>
                <w:sz w:val="19"/>
                <w:szCs w:val="19"/>
                <w:lang w:eastAsia="es-MX"/>
              </w:rPr>
            </w:pPr>
            <w:r w:rsidRPr="00741104">
              <w:rPr>
                <w:rFonts w:ascii="Arial" w:hAnsi="Arial" w:cs="Arial"/>
                <w:i/>
                <w:sz w:val="19"/>
                <w:szCs w:val="19"/>
                <w:lang w:eastAsia="es-MX"/>
              </w:rPr>
              <w:t>IV</w:t>
            </w:r>
          </w:p>
        </w:tc>
        <w:tc>
          <w:tcPr>
            <w:tcW w:w="318" w:type="dxa"/>
            <w:shd w:val="clear" w:color="auto" w:fill="auto"/>
            <w:noWrap/>
          </w:tcPr>
          <w:p w:rsidR="000F61AB" w:rsidRPr="00741104" w:rsidRDefault="000F61AB" w:rsidP="003E624C">
            <w:pPr>
              <w:rPr>
                <w:rFonts w:ascii="Arial" w:hAnsi="Arial" w:cs="Arial"/>
                <w:i/>
                <w:sz w:val="19"/>
                <w:szCs w:val="19"/>
                <w:lang w:eastAsia="es-MX"/>
              </w:rPr>
            </w:pPr>
          </w:p>
        </w:tc>
        <w:tc>
          <w:tcPr>
            <w:tcW w:w="4195" w:type="dxa"/>
            <w:shd w:val="clear" w:color="auto" w:fill="auto"/>
            <w:noWrap/>
          </w:tcPr>
          <w:p w:rsidR="000F61AB" w:rsidRPr="00741104" w:rsidRDefault="000F61AB" w:rsidP="003E624C">
            <w:pPr>
              <w:jc w:val="both"/>
              <w:rPr>
                <w:rFonts w:ascii="Arial" w:hAnsi="Arial" w:cs="Arial"/>
                <w:i/>
                <w:sz w:val="19"/>
                <w:szCs w:val="19"/>
                <w:lang w:eastAsia="es-MX"/>
              </w:rPr>
            </w:pPr>
            <w:r w:rsidRPr="00741104">
              <w:rPr>
                <w:rFonts w:ascii="Arial" w:hAnsi="Arial" w:cs="Arial"/>
                <w:i/>
                <w:sz w:val="19"/>
                <w:szCs w:val="19"/>
                <w:lang w:eastAsia="es-MX"/>
              </w:rPr>
              <w:t>Por uso de carroza para cortejo en la Ciudad de Oaxaca de Juárez y Municipios conurbados:</w:t>
            </w:r>
          </w:p>
        </w:tc>
        <w:tc>
          <w:tcPr>
            <w:tcW w:w="1814" w:type="dxa"/>
            <w:shd w:val="clear" w:color="auto" w:fill="auto"/>
            <w:noWrap/>
          </w:tcPr>
          <w:p w:rsidR="000F61AB" w:rsidRPr="00741104" w:rsidRDefault="000F61AB" w:rsidP="003E624C">
            <w:pPr>
              <w:jc w:val="center"/>
              <w:rPr>
                <w:rFonts w:ascii="Arial" w:hAnsi="Arial" w:cs="Arial"/>
                <w:i/>
                <w:sz w:val="19"/>
                <w:szCs w:val="19"/>
                <w:lang w:eastAsia="es-MX"/>
              </w:rPr>
            </w:pPr>
          </w:p>
          <w:p w:rsidR="000F61AB" w:rsidRPr="00741104" w:rsidRDefault="000F61AB" w:rsidP="003E624C">
            <w:pPr>
              <w:jc w:val="center"/>
              <w:rPr>
                <w:rFonts w:ascii="Arial" w:hAnsi="Arial" w:cs="Arial"/>
                <w:i/>
                <w:sz w:val="19"/>
                <w:szCs w:val="19"/>
                <w:lang w:eastAsia="es-MX"/>
              </w:rPr>
            </w:pPr>
            <w:r w:rsidRPr="00741104">
              <w:rPr>
                <w:rFonts w:ascii="Arial" w:hAnsi="Arial" w:cs="Arial"/>
                <w:i/>
                <w:sz w:val="19"/>
                <w:szCs w:val="19"/>
                <w:lang w:eastAsia="es-MX"/>
              </w:rPr>
              <w:t>450.00</w:t>
            </w:r>
          </w:p>
        </w:tc>
      </w:tr>
      <w:tr w:rsidR="000F61AB" w:rsidRPr="00A31851" w:rsidTr="003E624C">
        <w:trPr>
          <w:trHeight w:val="374"/>
        </w:trPr>
        <w:tc>
          <w:tcPr>
            <w:tcW w:w="385" w:type="dxa"/>
            <w:shd w:val="clear" w:color="auto" w:fill="auto"/>
            <w:noWrap/>
          </w:tcPr>
          <w:p w:rsidR="000F61AB" w:rsidRPr="00741104" w:rsidRDefault="000F61AB" w:rsidP="003E624C">
            <w:pPr>
              <w:jc w:val="center"/>
              <w:rPr>
                <w:rFonts w:ascii="Arial" w:hAnsi="Arial" w:cs="Arial"/>
                <w:i/>
                <w:sz w:val="19"/>
                <w:szCs w:val="19"/>
                <w:lang w:eastAsia="es-MX"/>
              </w:rPr>
            </w:pPr>
            <w:r w:rsidRPr="00741104">
              <w:rPr>
                <w:rFonts w:ascii="Arial" w:hAnsi="Arial" w:cs="Arial"/>
                <w:i/>
                <w:sz w:val="19"/>
                <w:szCs w:val="19"/>
                <w:lang w:eastAsia="es-MX"/>
              </w:rPr>
              <w:t>V</w:t>
            </w:r>
          </w:p>
        </w:tc>
        <w:tc>
          <w:tcPr>
            <w:tcW w:w="318" w:type="dxa"/>
            <w:shd w:val="clear" w:color="auto" w:fill="auto"/>
            <w:noWrap/>
          </w:tcPr>
          <w:p w:rsidR="000F61AB" w:rsidRPr="00741104" w:rsidRDefault="000F61AB" w:rsidP="003E624C">
            <w:pPr>
              <w:rPr>
                <w:rFonts w:ascii="Arial" w:hAnsi="Arial" w:cs="Arial"/>
                <w:i/>
                <w:sz w:val="19"/>
                <w:szCs w:val="19"/>
                <w:lang w:eastAsia="es-MX"/>
              </w:rPr>
            </w:pPr>
          </w:p>
        </w:tc>
        <w:tc>
          <w:tcPr>
            <w:tcW w:w="4195" w:type="dxa"/>
            <w:shd w:val="clear" w:color="auto" w:fill="auto"/>
            <w:noWrap/>
          </w:tcPr>
          <w:p w:rsidR="000F61AB" w:rsidRPr="00741104" w:rsidRDefault="000F61AB" w:rsidP="003E624C">
            <w:pPr>
              <w:jc w:val="both"/>
              <w:rPr>
                <w:rFonts w:ascii="Arial" w:hAnsi="Arial" w:cs="Arial"/>
                <w:i/>
                <w:sz w:val="19"/>
                <w:szCs w:val="19"/>
                <w:lang w:eastAsia="es-MX"/>
              </w:rPr>
            </w:pPr>
            <w:r w:rsidRPr="00741104">
              <w:rPr>
                <w:rFonts w:ascii="Arial" w:hAnsi="Arial" w:cs="Arial"/>
                <w:i/>
                <w:sz w:val="19"/>
                <w:szCs w:val="19"/>
                <w:lang w:eastAsia="es-MX"/>
              </w:rPr>
              <w:t>Por la adquisición de ataúdes de madera:</w:t>
            </w:r>
          </w:p>
        </w:tc>
        <w:tc>
          <w:tcPr>
            <w:tcW w:w="1814" w:type="dxa"/>
            <w:shd w:val="clear" w:color="auto" w:fill="auto"/>
            <w:noWrap/>
          </w:tcPr>
          <w:p w:rsidR="000F61AB" w:rsidRPr="00741104" w:rsidRDefault="000F61AB" w:rsidP="003E624C">
            <w:pPr>
              <w:jc w:val="center"/>
              <w:rPr>
                <w:rFonts w:ascii="Arial" w:hAnsi="Arial" w:cs="Arial"/>
                <w:i/>
                <w:sz w:val="19"/>
                <w:szCs w:val="19"/>
                <w:lang w:eastAsia="es-MX"/>
              </w:rPr>
            </w:pPr>
          </w:p>
        </w:tc>
      </w:tr>
      <w:tr w:rsidR="000F61AB" w:rsidRPr="00741104" w:rsidTr="003E624C">
        <w:trPr>
          <w:trHeight w:val="374"/>
        </w:trPr>
        <w:tc>
          <w:tcPr>
            <w:tcW w:w="385" w:type="dxa"/>
            <w:shd w:val="clear" w:color="auto" w:fill="auto"/>
            <w:noWrap/>
          </w:tcPr>
          <w:p w:rsidR="000F61AB" w:rsidRPr="00741104" w:rsidRDefault="000F61AB" w:rsidP="003E624C">
            <w:pPr>
              <w:jc w:val="center"/>
              <w:rPr>
                <w:rFonts w:ascii="Arial" w:hAnsi="Arial" w:cs="Arial"/>
                <w:i/>
                <w:sz w:val="19"/>
                <w:szCs w:val="19"/>
                <w:lang w:eastAsia="es-MX"/>
              </w:rPr>
            </w:pPr>
          </w:p>
        </w:tc>
        <w:tc>
          <w:tcPr>
            <w:tcW w:w="318" w:type="dxa"/>
            <w:shd w:val="clear" w:color="auto" w:fill="auto"/>
            <w:noWrap/>
          </w:tcPr>
          <w:p w:rsidR="000F61AB" w:rsidRPr="00741104" w:rsidRDefault="000F61AB" w:rsidP="003E624C">
            <w:pPr>
              <w:rPr>
                <w:rFonts w:ascii="Arial" w:hAnsi="Arial" w:cs="Arial"/>
                <w:i/>
                <w:sz w:val="19"/>
                <w:szCs w:val="19"/>
                <w:lang w:eastAsia="es-MX"/>
              </w:rPr>
            </w:pPr>
            <w:r w:rsidRPr="00741104">
              <w:rPr>
                <w:rFonts w:ascii="Arial" w:hAnsi="Arial" w:cs="Arial"/>
                <w:i/>
                <w:sz w:val="19"/>
                <w:szCs w:val="19"/>
                <w:lang w:eastAsia="es-MX"/>
              </w:rPr>
              <w:t>a)</w:t>
            </w:r>
          </w:p>
        </w:tc>
        <w:tc>
          <w:tcPr>
            <w:tcW w:w="4195" w:type="dxa"/>
            <w:shd w:val="clear" w:color="auto" w:fill="auto"/>
            <w:noWrap/>
          </w:tcPr>
          <w:p w:rsidR="000F61AB" w:rsidRPr="00741104" w:rsidRDefault="000F61AB" w:rsidP="003E624C">
            <w:pPr>
              <w:jc w:val="both"/>
              <w:rPr>
                <w:rFonts w:ascii="Arial" w:hAnsi="Arial" w:cs="Arial"/>
                <w:i/>
                <w:sz w:val="19"/>
                <w:szCs w:val="19"/>
                <w:lang w:eastAsia="es-MX"/>
              </w:rPr>
            </w:pPr>
            <w:r w:rsidRPr="00741104">
              <w:rPr>
                <w:rFonts w:ascii="Arial" w:hAnsi="Arial" w:cs="Arial"/>
                <w:i/>
                <w:sz w:val="19"/>
                <w:szCs w:val="19"/>
                <w:lang w:eastAsia="es-MX"/>
              </w:rPr>
              <w:t>Infantil de 0.60 metros:</w:t>
            </w:r>
          </w:p>
        </w:tc>
        <w:tc>
          <w:tcPr>
            <w:tcW w:w="1814" w:type="dxa"/>
            <w:shd w:val="clear" w:color="auto" w:fill="auto"/>
            <w:noWrap/>
          </w:tcPr>
          <w:p w:rsidR="000F61AB" w:rsidRPr="00741104" w:rsidRDefault="000F61AB" w:rsidP="003E624C">
            <w:pPr>
              <w:jc w:val="center"/>
              <w:rPr>
                <w:rFonts w:ascii="Arial" w:hAnsi="Arial" w:cs="Arial"/>
                <w:i/>
                <w:sz w:val="19"/>
                <w:szCs w:val="19"/>
                <w:lang w:eastAsia="es-MX"/>
              </w:rPr>
            </w:pPr>
            <w:r w:rsidRPr="00741104">
              <w:rPr>
                <w:rFonts w:ascii="Arial" w:hAnsi="Arial" w:cs="Arial"/>
                <w:i/>
                <w:sz w:val="19"/>
                <w:szCs w:val="19"/>
                <w:lang w:eastAsia="es-MX"/>
              </w:rPr>
              <w:t>400.00</w:t>
            </w:r>
          </w:p>
        </w:tc>
      </w:tr>
      <w:tr w:rsidR="000F61AB" w:rsidRPr="00741104" w:rsidTr="003E624C">
        <w:trPr>
          <w:trHeight w:val="374"/>
        </w:trPr>
        <w:tc>
          <w:tcPr>
            <w:tcW w:w="385" w:type="dxa"/>
            <w:shd w:val="clear" w:color="auto" w:fill="auto"/>
            <w:noWrap/>
          </w:tcPr>
          <w:p w:rsidR="000F61AB" w:rsidRPr="00741104" w:rsidRDefault="000F61AB" w:rsidP="003E624C">
            <w:pPr>
              <w:jc w:val="center"/>
              <w:rPr>
                <w:rFonts w:ascii="Arial" w:hAnsi="Arial" w:cs="Arial"/>
                <w:i/>
                <w:sz w:val="19"/>
                <w:szCs w:val="19"/>
                <w:lang w:eastAsia="es-MX"/>
              </w:rPr>
            </w:pPr>
          </w:p>
        </w:tc>
        <w:tc>
          <w:tcPr>
            <w:tcW w:w="318" w:type="dxa"/>
            <w:shd w:val="clear" w:color="auto" w:fill="auto"/>
            <w:noWrap/>
          </w:tcPr>
          <w:p w:rsidR="000F61AB" w:rsidRPr="00741104" w:rsidRDefault="000F61AB" w:rsidP="003E624C">
            <w:pPr>
              <w:rPr>
                <w:rFonts w:ascii="Arial" w:hAnsi="Arial" w:cs="Arial"/>
                <w:i/>
                <w:sz w:val="19"/>
                <w:szCs w:val="19"/>
                <w:lang w:eastAsia="es-MX"/>
              </w:rPr>
            </w:pPr>
            <w:r w:rsidRPr="00741104">
              <w:rPr>
                <w:rFonts w:ascii="Arial" w:hAnsi="Arial" w:cs="Arial"/>
                <w:i/>
                <w:sz w:val="19"/>
                <w:szCs w:val="19"/>
                <w:lang w:eastAsia="es-MX"/>
              </w:rPr>
              <w:t>b)</w:t>
            </w:r>
          </w:p>
        </w:tc>
        <w:tc>
          <w:tcPr>
            <w:tcW w:w="4195" w:type="dxa"/>
            <w:shd w:val="clear" w:color="auto" w:fill="auto"/>
            <w:noWrap/>
          </w:tcPr>
          <w:p w:rsidR="000F61AB" w:rsidRPr="00741104" w:rsidRDefault="000F61AB" w:rsidP="003E624C">
            <w:pPr>
              <w:jc w:val="both"/>
              <w:rPr>
                <w:rFonts w:ascii="Arial" w:hAnsi="Arial" w:cs="Arial"/>
                <w:i/>
                <w:sz w:val="19"/>
                <w:szCs w:val="19"/>
                <w:lang w:eastAsia="es-MX"/>
              </w:rPr>
            </w:pPr>
            <w:r w:rsidRPr="00741104">
              <w:rPr>
                <w:rFonts w:ascii="Arial" w:hAnsi="Arial" w:cs="Arial"/>
                <w:i/>
                <w:sz w:val="19"/>
                <w:szCs w:val="19"/>
                <w:lang w:eastAsia="es-MX"/>
              </w:rPr>
              <w:t>Infantil de 1.00 metros:</w:t>
            </w:r>
          </w:p>
        </w:tc>
        <w:tc>
          <w:tcPr>
            <w:tcW w:w="1814" w:type="dxa"/>
            <w:shd w:val="clear" w:color="auto" w:fill="auto"/>
            <w:noWrap/>
          </w:tcPr>
          <w:p w:rsidR="000F61AB" w:rsidRPr="00741104" w:rsidRDefault="000F61AB" w:rsidP="003E624C">
            <w:pPr>
              <w:jc w:val="center"/>
              <w:rPr>
                <w:rFonts w:ascii="Arial" w:hAnsi="Arial" w:cs="Arial"/>
                <w:i/>
                <w:sz w:val="19"/>
                <w:szCs w:val="19"/>
                <w:lang w:eastAsia="es-MX"/>
              </w:rPr>
            </w:pPr>
            <w:r w:rsidRPr="00741104">
              <w:rPr>
                <w:rFonts w:ascii="Arial" w:hAnsi="Arial" w:cs="Arial"/>
                <w:i/>
                <w:sz w:val="19"/>
                <w:szCs w:val="19"/>
                <w:lang w:eastAsia="es-MX"/>
              </w:rPr>
              <w:t>600.00</w:t>
            </w:r>
          </w:p>
        </w:tc>
      </w:tr>
      <w:tr w:rsidR="000F61AB" w:rsidRPr="00A31851" w:rsidTr="003E624C">
        <w:trPr>
          <w:trHeight w:val="374"/>
        </w:trPr>
        <w:tc>
          <w:tcPr>
            <w:tcW w:w="385" w:type="dxa"/>
            <w:shd w:val="clear" w:color="auto" w:fill="auto"/>
          </w:tcPr>
          <w:p w:rsidR="000F61AB" w:rsidRPr="00741104" w:rsidRDefault="000F61AB" w:rsidP="003E624C">
            <w:pPr>
              <w:jc w:val="center"/>
              <w:rPr>
                <w:rFonts w:ascii="Arial" w:hAnsi="Arial" w:cs="Arial"/>
                <w:i/>
                <w:sz w:val="19"/>
                <w:szCs w:val="19"/>
                <w:lang w:eastAsia="es-MX"/>
              </w:rPr>
            </w:pPr>
          </w:p>
        </w:tc>
        <w:tc>
          <w:tcPr>
            <w:tcW w:w="318" w:type="dxa"/>
            <w:shd w:val="clear" w:color="auto" w:fill="auto"/>
            <w:noWrap/>
          </w:tcPr>
          <w:p w:rsidR="000F61AB" w:rsidRPr="00741104" w:rsidRDefault="000F61AB" w:rsidP="003E624C">
            <w:pPr>
              <w:rPr>
                <w:rFonts w:ascii="Arial" w:hAnsi="Arial" w:cs="Arial"/>
                <w:i/>
                <w:sz w:val="19"/>
                <w:szCs w:val="19"/>
                <w:lang w:eastAsia="es-MX"/>
              </w:rPr>
            </w:pPr>
            <w:r w:rsidRPr="00741104">
              <w:rPr>
                <w:rFonts w:ascii="Arial" w:hAnsi="Arial" w:cs="Arial"/>
                <w:i/>
                <w:sz w:val="19"/>
                <w:szCs w:val="19"/>
                <w:lang w:eastAsia="es-MX"/>
              </w:rPr>
              <w:t>c)</w:t>
            </w:r>
          </w:p>
        </w:tc>
        <w:tc>
          <w:tcPr>
            <w:tcW w:w="4195" w:type="dxa"/>
            <w:shd w:val="clear" w:color="auto" w:fill="auto"/>
            <w:noWrap/>
          </w:tcPr>
          <w:p w:rsidR="000F61AB" w:rsidRPr="00741104" w:rsidRDefault="000F61AB" w:rsidP="003E624C">
            <w:pPr>
              <w:jc w:val="both"/>
              <w:rPr>
                <w:rFonts w:ascii="Arial" w:hAnsi="Arial" w:cs="Arial"/>
                <w:i/>
                <w:sz w:val="19"/>
                <w:szCs w:val="19"/>
                <w:lang w:eastAsia="es-MX"/>
              </w:rPr>
            </w:pPr>
            <w:r w:rsidRPr="00741104">
              <w:rPr>
                <w:rFonts w:ascii="Arial" w:hAnsi="Arial" w:cs="Arial"/>
                <w:i/>
                <w:sz w:val="19"/>
                <w:szCs w:val="19"/>
                <w:lang w:eastAsia="es-MX"/>
              </w:rPr>
              <w:t>Infantil de 1.20 metros:</w:t>
            </w:r>
          </w:p>
        </w:tc>
        <w:tc>
          <w:tcPr>
            <w:tcW w:w="1814" w:type="dxa"/>
            <w:shd w:val="clear" w:color="auto" w:fill="auto"/>
            <w:noWrap/>
          </w:tcPr>
          <w:p w:rsidR="000F61AB" w:rsidRPr="00741104" w:rsidRDefault="000F61AB" w:rsidP="003E624C">
            <w:pPr>
              <w:jc w:val="center"/>
              <w:rPr>
                <w:rFonts w:ascii="Arial" w:hAnsi="Arial" w:cs="Arial"/>
                <w:i/>
                <w:sz w:val="19"/>
                <w:szCs w:val="19"/>
                <w:lang w:eastAsia="es-MX"/>
              </w:rPr>
            </w:pPr>
            <w:r w:rsidRPr="00741104">
              <w:rPr>
                <w:rFonts w:ascii="Arial" w:hAnsi="Arial" w:cs="Arial"/>
                <w:i/>
                <w:sz w:val="19"/>
                <w:szCs w:val="19"/>
                <w:lang w:eastAsia="es-MX"/>
              </w:rPr>
              <w:t>700.00</w:t>
            </w:r>
          </w:p>
        </w:tc>
      </w:tr>
      <w:tr w:rsidR="000F61AB" w:rsidRPr="00741104" w:rsidTr="003E624C">
        <w:trPr>
          <w:trHeight w:val="374"/>
        </w:trPr>
        <w:tc>
          <w:tcPr>
            <w:tcW w:w="385" w:type="dxa"/>
            <w:shd w:val="clear" w:color="auto" w:fill="auto"/>
            <w:noWrap/>
          </w:tcPr>
          <w:p w:rsidR="000F61AB" w:rsidRPr="00741104" w:rsidRDefault="000F61AB" w:rsidP="003E624C">
            <w:pPr>
              <w:jc w:val="center"/>
              <w:rPr>
                <w:rFonts w:ascii="Arial" w:hAnsi="Arial" w:cs="Arial"/>
                <w:i/>
                <w:sz w:val="19"/>
                <w:szCs w:val="19"/>
                <w:lang w:eastAsia="es-MX"/>
              </w:rPr>
            </w:pPr>
          </w:p>
        </w:tc>
        <w:tc>
          <w:tcPr>
            <w:tcW w:w="318" w:type="dxa"/>
            <w:shd w:val="clear" w:color="auto" w:fill="auto"/>
            <w:noWrap/>
          </w:tcPr>
          <w:p w:rsidR="000F61AB" w:rsidRPr="00741104" w:rsidRDefault="000F61AB" w:rsidP="003E624C">
            <w:pPr>
              <w:rPr>
                <w:rFonts w:ascii="Arial" w:hAnsi="Arial" w:cs="Arial"/>
                <w:i/>
                <w:sz w:val="19"/>
                <w:szCs w:val="19"/>
                <w:lang w:eastAsia="es-MX"/>
              </w:rPr>
            </w:pPr>
            <w:r w:rsidRPr="00741104">
              <w:rPr>
                <w:rFonts w:ascii="Arial" w:hAnsi="Arial" w:cs="Arial"/>
                <w:i/>
                <w:sz w:val="19"/>
                <w:szCs w:val="19"/>
                <w:lang w:eastAsia="es-MX"/>
              </w:rPr>
              <w:t>d)</w:t>
            </w:r>
          </w:p>
        </w:tc>
        <w:tc>
          <w:tcPr>
            <w:tcW w:w="4195" w:type="dxa"/>
            <w:shd w:val="clear" w:color="auto" w:fill="auto"/>
            <w:noWrap/>
          </w:tcPr>
          <w:p w:rsidR="000F61AB" w:rsidRPr="00741104" w:rsidRDefault="000F61AB" w:rsidP="003E624C">
            <w:pPr>
              <w:jc w:val="both"/>
              <w:rPr>
                <w:rFonts w:ascii="Arial" w:hAnsi="Arial" w:cs="Arial"/>
                <w:i/>
                <w:sz w:val="19"/>
                <w:szCs w:val="19"/>
                <w:lang w:eastAsia="es-MX"/>
              </w:rPr>
            </w:pPr>
            <w:r w:rsidRPr="00741104">
              <w:rPr>
                <w:rFonts w:ascii="Arial" w:hAnsi="Arial" w:cs="Arial"/>
                <w:i/>
                <w:sz w:val="19"/>
                <w:szCs w:val="19"/>
                <w:lang w:eastAsia="es-MX"/>
              </w:rPr>
              <w:t>Infantil de 1.60 metros:</w:t>
            </w:r>
          </w:p>
        </w:tc>
        <w:tc>
          <w:tcPr>
            <w:tcW w:w="1814" w:type="dxa"/>
            <w:shd w:val="clear" w:color="auto" w:fill="auto"/>
            <w:noWrap/>
          </w:tcPr>
          <w:p w:rsidR="000F61AB" w:rsidRPr="00741104" w:rsidRDefault="000F61AB" w:rsidP="003E624C">
            <w:pPr>
              <w:jc w:val="center"/>
              <w:rPr>
                <w:rFonts w:ascii="Arial" w:hAnsi="Arial" w:cs="Arial"/>
                <w:i/>
                <w:sz w:val="19"/>
                <w:szCs w:val="19"/>
                <w:lang w:eastAsia="es-MX"/>
              </w:rPr>
            </w:pPr>
            <w:r w:rsidRPr="00741104">
              <w:rPr>
                <w:rFonts w:ascii="Arial" w:hAnsi="Arial" w:cs="Arial"/>
                <w:i/>
                <w:sz w:val="19"/>
                <w:szCs w:val="19"/>
                <w:lang w:eastAsia="es-MX"/>
              </w:rPr>
              <w:t>1,050.00</w:t>
            </w:r>
          </w:p>
        </w:tc>
      </w:tr>
      <w:tr w:rsidR="000F61AB" w:rsidRPr="00741104" w:rsidTr="003E624C">
        <w:trPr>
          <w:trHeight w:val="374"/>
        </w:trPr>
        <w:tc>
          <w:tcPr>
            <w:tcW w:w="385" w:type="dxa"/>
            <w:shd w:val="clear" w:color="auto" w:fill="auto"/>
            <w:noWrap/>
            <w:hideMark/>
          </w:tcPr>
          <w:p w:rsidR="000F61AB" w:rsidRPr="00741104" w:rsidRDefault="000F61AB" w:rsidP="003E624C">
            <w:pPr>
              <w:jc w:val="center"/>
              <w:rPr>
                <w:rFonts w:ascii="Arial" w:hAnsi="Arial" w:cs="Arial"/>
                <w:i/>
                <w:sz w:val="19"/>
                <w:szCs w:val="19"/>
                <w:lang w:eastAsia="es-MX"/>
              </w:rPr>
            </w:pPr>
          </w:p>
        </w:tc>
        <w:tc>
          <w:tcPr>
            <w:tcW w:w="318" w:type="dxa"/>
            <w:shd w:val="clear" w:color="auto" w:fill="auto"/>
            <w:noWrap/>
            <w:hideMark/>
          </w:tcPr>
          <w:p w:rsidR="000F61AB" w:rsidRPr="00741104" w:rsidRDefault="000F61AB" w:rsidP="003E624C">
            <w:pPr>
              <w:rPr>
                <w:rFonts w:ascii="Arial" w:hAnsi="Arial" w:cs="Arial"/>
                <w:i/>
                <w:sz w:val="19"/>
                <w:szCs w:val="19"/>
                <w:lang w:eastAsia="es-MX"/>
              </w:rPr>
            </w:pPr>
            <w:r w:rsidRPr="00741104">
              <w:rPr>
                <w:rFonts w:ascii="Arial" w:hAnsi="Arial" w:cs="Arial"/>
                <w:i/>
                <w:sz w:val="19"/>
                <w:szCs w:val="19"/>
                <w:lang w:eastAsia="es-MX"/>
              </w:rPr>
              <w:t>e)</w:t>
            </w:r>
          </w:p>
        </w:tc>
        <w:tc>
          <w:tcPr>
            <w:tcW w:w="4195" w:type="dxa"/>
            <w:shd w:val="clear" w:color="auto" w:fill="auto"/>
            <w:hideMark/>
          </w:tcPr>
          <w:p w:rsidR="000F61AB" w:rsidRPr="00741104" w:rsidRDefault="000F61AB" w:rsidP="003E624C">
            <w:pPr>
              <w:jc w:val="both"/>
              <w:rPr>
                <w:rFonts w:ascii="Arial" w:hAnsi="Arial" w:cs="Arial"/>
                <w:i/>
                <w:sz w:val="19"/>
                <w:szCs w:val="19"/>
                <w:lang w:eastAsia="es-MX"/>
              </w:rPr>
            </w:pPr>
            <w:r w:rsidRPr="00741104">
              <w:rPr>
                <w:rFonts w:ascii="Arial" w:hAnsi="Arial" w:cs="Arial"/>
                <w:i/>
                <w:sz w:val="19"/>
                <w:szCs w:val="19"/>
                <w:lang w:eastAsia="es-MX"/>
              </w:rPr>
              <w:t>Adulto modelo económico de 1.90 metros:</w:t>
            </w:r>
          </w:p>
        </w:tc>
        <w:tc>
          <w:tcPr>
            <w:tcW w:w="1814" w:type="dxa"/>
            <w:shd w:val="clear" w:color="auto" w:fill="auto"/>
            <w:noWrap/>
            <w:hideMark/>
          </w:tcPr>
          <w:p w:rsidR="000F61AB" w:rsidRPr="00741104" w:rsidRDefault="000F61AB" w:rsidP="003E624C">
            <w:pPr>
              <w:jc w:val="center"/>
              <w:rPr>
                <w:rFonts w:ascii="Arial" w:hAnsi="Arial" w:cs="Arial"/>
                <w:i/>
                <w:sz w:val="19"/>
                <w:szCs w:val="19"/>
                <w:lang w:eastAsia="es-MX"/>
              </w:rPr>
            </w:pPr>
            <w:r w:rsidRPr="00741104">
              <w:rPr>
                <w:rFonts w:ascii="Arial" w:hAnsi="Arial" w:cs="Arial"/>
                <w:i/>
                <w:sz w:val="19"/>
                <w:szCs w:val="19"/>
                <w:lang w:eastAsia="es-MX"/>
              </w:rPr>
              <w:t>1,300.00</w:t>
            </w:r>
          </w:p>
        </w:tc>
      </w:tr>
      <w:tr w:rsidR="000F61AB" w:rsidRPr="00A31851" w:rsidTr="003E624C">
        <w:trPr>
          <w:trHeight w:val="374"/>
        </w:trPr>
        <w:tc>
          <w:tcPr>
            <w:tcW w:w="385" w:type="dxa"/>
            <w:shd w:val="clear" w:color="auto" w:fill="auto"/>
            <w:noWrap/>
          </w:tcPr>
          <w:p w:rsidR="000F61AB" w:rsidRPr="00741104" w:rsidRDefault="000F61AB" w:rsidP="003E624C">
            <w:pPr>
              <w:jc w:val="center"/>
              <w:rPr>
                <w:rFonts w:ascii="Arial" w:hAnsi="Arial" w:cs="Arial"/>
                <w:i/>
                <w:sz w:val="19"/>
                <w:szCs w:val="19"/>
                <w:lang w:eastAsia="es-MX"/>
              </w:rPr>
            </w:pPr>
          </w:p>
        </w:tc>
        <w:tc>
          <w:tcPr>
            <w:tcW w:w="318" w:type="dxa"/>
            <w:shd w:val="clear" w:color="auto" w:fill="auto"/>
            <w:noWrap/>
          </w:tcPr>
          <w:p w:rsidR="000F61AB" w:rsidRPr="00741104" w:rsidRDefault="000F61AB" w:rsidP="003E624C">
            <w:pPr>
              <w:rPr>
                <w:rFonts w:ascii="Arial" w:hAnsi="Arial" w:cs="Arial"/>
                <w:i/>
                <w:sz w:val="19"/>
                <w:szCs w:val="19"/>
                <w:lang w:eastAsia="es-MX"/>
              </w:rPr>
            </w:pPr>
            <w:r w:rsidRPr="00741104">
              <w:rPr>
                <w:rFonts w:ascii="Arial" w:hAnsi="Arial" w:cs="Arial"/>
                <w:i/>
                <w:sz w:val="19"/>
                <w:szCs w:val="19"/>
                <w:lang w:eastAsia="es-MX"/>
              </w:rPr>
              <w:t>f)</w:t>
            </w:r>
          </w:p>
        </w:tc>
        <w:tc>
          <w:tcPr>
            <w:tcW w:w="4195" w:type="dxa"/>
            <w:shd w:val="clear" w:color="auto" w:fill="auto"/>
          </w:tcPr>
          <w:p w:rsidR="000F61AB" w:rsidRPr="00741104" w:rsidRDefault="000F61AB" w:rsidP="003E624C">
            <w:pPr>
              <w:jc w:val="both"/>
              <w:rPr>
                <w:rFonts w:ascii="Arial" w:hAnsi="Arial" w:cs="Arial"/>
                <w:i/>
                <w:sz w:val="19"/>
                <w:szCs w:val="19"/>
                <w:lang w:eastAsia="es-MX"/>
              </w:rPr>
            </w:pPr>
            <w:r w:rsidRPr="00741104">
              <w:rPr>
                <w:rFonts w:ascii="Arial" w:hAnsi="Arial" w:cs="Arial"/>
                <w:i/>
                <w:sz w:val="19"/>
                <w:szCs w:val="19"/>
                <w:lang w:eastAsia="es-MX"/>
              </w:rPr>
              <w:t>Adulto modelo Alaska de 1.90 metros:</w:t>
            </w:r>
          </w:p>
        </w:tc>
        <w:tc>
          <w:tcPr>
            <w:tcW w:w="1814" w:type="dxa"/>
            <w:shd w:val="clear" w:color="auto" w:fill="auto"/>
            <w:noWrap/>
          </w:tcPr>
          <w:p w:rsidR="000F61AB" w:rsidRPr="00741104" w:rsidRDefault="000F61AB" w:rsidP="003E624C">
            <w:pPr>
              <w:jc w:val="center"/>
              <w:rPr>
                <w:rFonts w:ascii="Arial" w:hAnsi="Arial" w:cs="Arial"/>
                <w:i/>
                <w:sz w:val="19"/>
                <w:szCs w:val="19"/>
                <w:lang w:eastAsia="es-MX"/>
              </w:rPr>
            </w:pPr>
            <w:r w:rsidRPr="00741104">
              <w:rPr>
                <w:rFonts w:ascii="Arial" w:hAnsi="Arial" w:cs="Arial"/>
                <w:i/>
                <w:sz w:val="19"/>
                <w:szCs w:val="19"/>
                <w:lang w:eastAsia="es-MX"/>
              </w:rPr>
              <w:t>1,700.00</w:t>
            </w:r>
          </w:p>
        </w:tc>
      </w:tr>
      <w:tr w:rsidR="000F61AB" w:rsidRPr="00741104" w:rsidTr="003E624C">
        <w:trPr>
          <w:trHeight w:val="374"/>
        </w:trPr>
        <w:tc>
          <w:tcPr>
            <w:tcW w:w="385" w:type="dxa"/>
            <w:shd w:val="clear" w:color="auto" w:fill="auto"/>
            <w:noWrap/>
          </w:tcPr>
          <w:p w:rsidR="000F61AB" w:rsidRPr="00741104" w:rsidRDefault="000F61AB" w:rsidP="003E624C">
            <w:pPr>
              <w:jc w:val="center"/>
              <w:rPr>
                <w:rFonts w:ascii="Arial" w:hAnsi="Arial" w:cs="Arial"/>
                <w:i/>
                <w:sz w:val="19"/>
                <w:szCs w:val="19"/>
                <w:lang w:eastAsia="es-MX"/>
              </w:rPr>
            </w:pPr>
          </w:p>
        </w:tc>
        <w:tc>
          <w:tcPr>
            <w:tcW w:w="318" w:type="dxa"/>
            <w:shd w:val="clear" w:color="auto" w:fill="auto"/>
            <w:noWrap/>
          </w:tcPr>
          <w:p w:rsidR="000F61AB" w:rsidRPr="00741104" w:rsidRDefault="000F61AB" w:rsidP="003E624C">
            <w:pPr>
              <w:rPr>
                <w:rFonts w:ascii="Arial" w:hAnsi="Arial" w:cs="Arial"/>
                <w:i/>
                <w:sz w:val="19"/>
                <w:szCs w:val="19"/>
                <w:lang w:eastAsia="es-MX"/>
              </w:rPr>
            </w:pPr>
            <w:r w:rsidRPr="00741104">
              <w:rPr>
                <w:rFonts w:ascii="Arial" w:hAnsi="Arial" w:cs="Arial"/>
                <w:i/>
                <w:sz w:val="19"/>
                <w:szCs w:val="19"/>
                <w:lang w:eastAsia="es-MX"/>
              </w:rPr>
              <w:t>g)</w:t>
            </w:r>
          </w:p>
        </w:tc>
        <w:tc>
          <w:tcPr>
            <w:tcW w:w="4195" w:type="dxa"/>
            <w:shd w:val="clear" w:color="auto" w:fill="auto"/>
          </w:tcPr>
          <w:p w:rsidR="000F61AB" w:rsidRPr="00741104" w:rsidRDefault="000F61AB" w:rsidP="003E624C">
            <w:pPr>
              <w:jc w:val="both"/>
              <w:rPr>
                <w:rFonts w:ascii="Arial" w:hAnsi="Arial" w:cs="Arial"/>
                <w:i/>
                <w:sz w:val="19"/>
                <w:szCs w:val="19"/>
                <w:lang w:eastAsia="es-MX"/>
              </w:rPr>
            </w:pPr>
            <w:r w:rsidRPr="00741104">
              <w:rPr>
                <w:rFonts w:ascii="Arial" w:hAnsi="Arial" w:cs="Arial"/>
                <w:i/>
                <w:sz w:val="19"/>
                <w:szCs w:val="19"/>
                <w:lang w:eastAsia="es-MX"/>
              </w:rPr>
              <w:t>Adulto modelo Especial de 1.90 metros:</w:t>
            </w:r>
          </w:p>
        </w:tc>
        <w:tc>
          <w:tcPr>
            <w:tcW w:w="1814" w:type="dxa"/>
            <w:shd w:val="clear" w:color="auto" w:fill="auto"/>
            <w:noWrap/>
          </w:tcPr>
          <w:p w:rsidR="000F61AB" w:rsidRPr="00741104" w:rsidRDefault="000F61AB" w:rsidP="003E624C">
            <w:pPr>
              <w:jc w:val="center"/>
              <w:rPr>
                <w:rFonts w:ascii="Arial" w:hAnsi="Arial" w:cs="Arial"/>
                <w:i/>
                <w:sz w:val="19"/>
                <w:szCs w:val="19"/>
                <w:lang w:eastAsia="es-MX"/>
              </w:rPr>
            </w:pPr>
            <w:r w:rsidRPr="00741104">
              <w:rPr>
                <w:rFonts w:ascii="Arial" w:hAnsi="Arial" w:cs="Arial"/>
                <w:i/>
                <w:sz w:val="19"/>
                <w:szCs w:val="19"/>
                <w:lang w:eastAsia="es-MX"/>
              </w:rPr>
              <w:t>2,250.00</w:t>
            </w:r>
          </w:p>
        </w:tc>
      </w:tr>
      <w:tr w:rsidR="000F61AB" w:rsidRPr="00A31851" w:rsidTr="003E624C">
        <w:trPr>
          <w:trHeight w:val="374"/>
        </w:trPr>
        <w:tc>
          <w:tcPr>
            <w:tcW w:w="385" w:type="dxa"/>
            <w:shd w:val="clear" w:color="auto" w:fill="auto"/>
            <w:noWrap/>
          </w:tcPr>
          <w:p w:rsidR="000F61AB" w:rsidRPr="00741104" w:rsidRDefault="000F61AB" w:rsidP="003E624C">
            <w:pPr>
              <w:jc w:val="center"/>
              <w:rPr>
                <w:rFonts w:ascii="Arial" w:hAnsi="Arial" w:cs="Arial"/>
                <w:i/>
                <w:sz w:val="19"/>
                <w:szCs w:val="19"/>
                <w:lang w:eastAsia="es-MX"/>
              </w:rPr>
            </w:pPr>
          </w:p>
        </w:tc>
        <w:tc>
          <w:tcPr>
            <w:tcW w:w="318" w:type="dxa"/>
            <w:shd w:val="clear" w:color="auto" w:fill="auto"/>
            <w:noWrap/>
          </w:tcPr>
          <w:p w:rsidR="000F61AB" w:rsidRPr="00741104" w:rsidRDefault="000F61AB" w:rsidP="003E624C">
            <w:pPr>
              <w:rPr>
                <w:rFonts w:ascii="Arial" w:hAnsi="Arial" w:cs="Arial"/>
                <w:i/>
                <w:sz w:val="19"/>
                <w:szCs w:val="19"/>
                <w:lang w:eastAsia="es-MX"/>
              </w:rPr>
            </w:pPr>
            <w:r w:rsidRPr="00741104">
              <w:rPr>
                <w:rFonts w:ascii="Arial" w:hAnsi="Arial" w:cs="Arial"/>
                <w:i/>
                <w:sz w:val="19"/>
                <w:szCs w:val="19"/>
                <w:lang w:eastAsia="es-MX"/>
              </w:rPr>
              <w:t>h)</w:t>
            </w:r>
          </w:p>
        </w:tc>
        <w:tc>
          <w:tcPr>
            <w:tcW w:w="4195" w:type="dxa"/>
            <w:shd w:val="clear" w:color="auto" w:fill="auto"/>
          </w:tcPr>
          <w:p w:rsidR="000F61AB" w:rsidRPr="00741104" w:rsidRDefault="000F61AB" w:rsidP="003E624C">
            <w:pPr>
              <w:jc w:val="both"/>
              <w:rPr>
                <w:rFonts w:ascii="Arial" w:hAnsi="Arial" w:cs="Arial"/>
                <w:i/>
                <w:sz w:val="19"/>
                <w:szCs w:val="19"/>
                <w:lang w:eastAsia="es-MX"/>
              </w:rPr>
            </w:pPr>
            <w:r w:rsidRPr="00741104">
              <w:rPr>
                <w:rFonts w:ascii="Arial" w:hAnsi="Arial" w:cs="Arial"/>
                <w:i/>
                <w:sz w:val="19"/>
                <w:szCs w:val="19"/>
                <w:lang w:eastAsia="es-MX"/>
              </w:rPr>
              <w:t>Adulto modelo de cruz de 1.90 metros:</w:t>
            </w:r>
          </w:p>
        </w:tc>
        <w:tc>
          <w:tcPr>
            <w:tcW w:w="1814" w:type="dxa"/>
            <w:shd w:val="clear" w:color="auto" w:fill="auto"/>
            <w:noWrap/>
          </w:tcPr>
          <w:p w:rsidR="000F61AB" w:rsidRPr="00741104" w:rsidRDefault="000F61AB" w:rsidP="003E624C">
            <w:pPr>
              <w:jc w:val="center"/>
              <w:rPr>
                <w:rFonts w:ascii="Arial" w:hAnsi="Arial" w:cs="Arial"/>
                <w:i/>
                <w:sz w:val="19"/>
                <w:szCs w:val="19"/>
                <w:lang w:eastAsia="es-MX"/>
              </w:rPr>
            </w:pPr>
            <w:r w:rsidRPr="00741104">
              <w:rPr>
                <w:rFonts w:ascii="Arial" w:hAnsi="Arial" w:cs="Arial"/>
                <w:i/>
                <w:sz w:val="19"/>
                <w:szCs w:val="19"/>
                <w:lang w:eastAsia="es-MX"/>
              </w:rPr>
              <w:t>2,450.00</w:t>
            </w:r>
          </w:p>
        </w:tc>
      </w:tr>
      <w:tr w:rsidR="000F61AB" w:rsidRPr="00741104" w:rsidTr="003E624C">
        <w:trPr>
          <w:trHeight w:val="374"/>
        </w:trPr>
        <w:tc>
          <w:tcPr>
            <w:tcW w:w="385" w:type="dxa"/>
            <w:shd w:val="clear" w:color="auto" w:fill="auto"/>
            <w:noWrap/>
          </w:tcPr>
          <w:p w:rsidR="000F61AB" w:rsidRPr="00741104" w:rsidRDefault="000F61AB" w:rsidP="003E624C">
            <w:pPr>
              <w:jc w:val="center"/>
              <w:rPr>
                <w:rFonts w:ascii="Arial" w:hAnsi="Arial" w:cs="Arial"/>
                <w:i/>
                <w:sz w:val="19"/>
                <w:szCs w:val="19"/>
                <w:lang w:eastAsia="es-MX"/>
              </w:rPr>
            </w:pPr>
          </w:p>
        </w:tc>
        <w:tc>
          <w:tcPr>
            <w:tcW w:w="318" w:type="dxa"/>
            <w:shd w:val="clear" w:color="auto" w:fill="auto"/>
            <w:noWrap/>
          </w:tcPr>
          <w:p w:rsidR="000F61AB" w:rsidRPr="00741104" w:rsidRDefault="000F61AB" w:rsidP="003E624C">
            <w:pPr>
              <w:rPr>
                <w:rFonts w:ascii="Arial" w:hAnsi="Arial" w:cs="Arial"/>
                <w:i/>
                <w:sz w:val="19"/>
                <w:szCs w:val="19"/>
                <w:lang w:eastAsia="es-MX"/>
              </w:rPr>
            </w:pPr>
            <w:r w:rsidRPr="00741104">
              <w:rPr>
                <w:rFonts w:ascii="Arial" w:hAnsi="Arial" w:cs="Arial"/>
                <w:i/>
                <w:sz w:val="19"/>
                <w:szCs w:val="19"/>
                <w:lang w:eastAsia="es-MX"/>
              </w:rPr>
              <w:t>i)</w:t>
            </w:r>
          </w:p>
        </w:tc>
        <w:tc>
          <w:tcPr>
            <w:tcW w:w="4195" w:type="dxa"/>
            <w:shd w:val="clear" w:color="auto" w:fill="auto"/>
          </w:tcPr>
          <w:p w:rsidR="000F61AB" w:rsidRPr="00741104" w:rsidRDefault="000F61AB" w:rsidP="003E624C">
            <w:pPr>
              <w:jc w:val="both"/>
              <w:rPr>
                <w:rFonts w:ascii="Arial" w:hAnsi="Arial" w:cs="Arial"/>
                <w:i/>
                <w:sz w:val="19"/>
                <w:szCs w:val="19"/>
                <w:lang w:eastAsia="es-MX"/>
              </w:rPr>
            </w:pPr>
            <w:r w:rsidRPr="00741104">
              <w:rPr>
                <w:rFonts w:ascii="Arial" w:hAnsi="Arial" w:cs="Arial"/>
                <w:i/>
                <w:sz w:val="19"/>
                <w:szCs w:val="19"/>
                <w:lang w:eastAsia="es-MX"/>
              </w:rPr>
              <w:t>Adulto modelo Bóveda de 1.90 metros:</w:t>
            </w:r>
          </w:p>
        </w:tc>
        <w:tc>
          <w:tcPr>
            <w:tcW w:w="1814" w:type="dxa"/>
            <w:shd w:val="clear" w:color="auto" w:fill="auto"/>
            <w:noWrap/>
          </w:tcPr>
          <w:p w:rsidR="000F61AB" w:rsidRPr="00741104" w:rsidRDefault="000F61AB" w:rsidP="003E624C">
            <w:pPr>
              <w:jc w:val="center"/>
              <w:rPr>
                <w:rFonts w:ascii="Arial" w:hAnsi="Arial" w:cs="Arial"/>
                <w:i/>
                <w:sz w:val="19"/>
                <w:szCs w:val="19"/>
                <w:lang w:eastAsia="es-MX"/>
              </w:rPr>
            </w:pPr>
            <w:r w:rsidRPr="00741104">
              <w:rPr>
                <w:rFonts w:ascii="Arial" w:hAnsi="Arial" w:cs="Arial"/>
                <w:i/>
                <w:sz w:val="19"/>
                <w:szCs w:val="19"/>
                <w:lang w:eastAsia="es-MX"/>
              </w:rPr>
              <w:t>3,200.00</w:t>
            </w:r>
          </w:p>
        </w:tc>
      </w:tr>
      <w:tr w:rsidR="000F61AB" w:rsidRPr="00741104" w:rsidTr="003E624C">
        <w:trPr>
          <w:trHeight w:val="374"/>
        </w:trPr>
        <w:tc>
          <w:tcPr>
            <w:tcW w:w="385" w:type="dxa"/>
            <w:shd w:val="clear" w:color="auto" w:fill="auto"/>
            <w:noWrap/>
          </w:tcPr>
          <w:p w:rsidR="000F61AB" w:rsidRPr="00741104" w:rsidRDefault="000F61AB" w:rsidP="003E624C">
            <w:pPr>
              <w:jc w:val="center"/>
              <w:rPr>
                <w:rFonts w:ascii="Arial" w:hAnsi="Arial" w:cs="Arial"/>
                <w:i/>
                <w:sz w:val="19"/>
                <w:szCs w:val="19"/>
                <w:lang w:eastAsia="es-MX"/>
              </w:rPr>
            </w:pPr>
          </w:p>
        </w:tc>
        <w:tc>
          <w:tcPr>
            <w:tcW w:w="318" w:type="dxa"/>
            <w:shd w:val="clear" w:color="auto" w:fill="auto"/>
            <w:noWrap/>
          </w:tcPr>
          <w:p w:rsidR="000F61AB" w:rsidRPr="00741104" w:rsidRDefault="000F61AB" w:rsidP="003E624C">
            <w:pPr>
              <w:rPr>
                <w:rFonts w:ascii="Arial" w:hAnsi="Arial" w:cs="Arial"/>
                <w:i/>
                <w:sz w:val="19"/>
                <w:szCs w:val="19"/>
                <w:lang w:eastAsia="es-MX"/>
              </w:rPr>
            </w:pPr>
            <w:r w:rsidRPr="00741104">
              <w:rPr>
                <w:rFonts w:ascii="Arial" w:hAnsi="Arial" w:cs="Arial"/>
                <w:i/>
                <w:sz w:val="19"/>
                <w:szCs w:val="19"/>
                <w:lang w:eastAsia="es-MX"/>
              </w:rPr>
              <w:t>j)</w:t>
            </w:r>
          </w:p>
        </w:tc>
        <w:tc>
          <w:tcPr>
            <w:tcW w:w="4195" w:type="dxa"/>
            <w:shd w:val="clear" w:color="auto" w:fill="auto"/>
          </w:tcPr>
          <w:p w:rsidR="000F61AB" w:rsidRPr="00741104" w:rsidRDefault="000F61AB" w:rsidP="003E624C">
            <w:pPr>
              <w:jc w:val="both"/>
              <w:rPr>
                <w:rFonts w:ascii="Arial" w:hAnsi="Arial" w:cs="Arial"/>
                <w:i/>
                <w:sz w:val="19"/>
                <w:szCs w:val="19"/>
                <w:lang w:eastAsia="es-MX"/>
              </w:rPr>
            </w:pPr>
            <w:r w:rsidRPr="00741104">
              <w:rPr>
                <w:rFonts w:ascii="Arial" w:hAnsi="Arial" w:cs="Arial"/>
                <w:i/>
                <w:sz w:val="19"/>
                <w:szCs w:val="19"/>
                <w:lang w:eastAsia="es-MX"/>
              </w:rPr>
              <w:t>Adulto modelo Pino Barnizado de 1.90 metros:</w:t>
            </w:r>
          </w:p>
        </w:tc>
        <w:tc>
          <w:tcPr>
            <w:tcW w:w="1814" w:type="dxa"/>
            <w:shd w:val="clear" w:color="auto" w:fill="auto"/>
            <w:noWrap/>
          </w:tcPr>
          <w:p w:rsidR="000F61AB" w:rsidRPr="00741104" w:rsidRDefault="000F61AB" w:rsidP="003E624C">
            <w:pPr>
              <w:jc w:val="center"/>
              <w:rPr>
                <w:rFonts w:ascii="Arial" w:hAnsi="Arial" w:cs="Arial"/>
                <w:i/>
                <w:sz w:val="19"/>
                <w:szCs w:val="19"/>
                <w:lang w:eastAsia="es-MX"/>
              </w:rPr>
            </w:pPr>
            <w:r w:rsidRPr="00741104">
              <w:rPr>
                <w:rFonts w:ascii="Arial" w:hAnsi="Arial" w:cs="Arial"/>
                <w:i/>
                <w:sz w:val="19"/>
                <w:szCs w:val="19"/>
                <w:lang w:eastAsia="es-MX"/>
              </w:rPr>
              <w:t>6,500.00</w:t>
            </w:r>
          </w:p>
        </w:tc>
      </w:tr>
      <w:tr w:rsidR="000F61AB" w:rsidRPr="00741104" w:rsidTr="003E624C">
        <w:trPr>
          <w:trHeight w:val="567"/>
        </w:trPr>
        <w:tc>
          <w:tcPr>
            <w:tcW w:w="385" w:type="dxa"/>
            <w:shd w:val="clear" w:color="auto" w:fill="auto"/>
            <w:noWrap/>
          </w:tcPr>
          <w:p w:rsidR="000F61AB" w:rsidRPr="00741104" w:rsidRDefault="000F61AB" w:rsidP="003E624C">
            <w:pPr>
              <w:jc w:val="center"/>
              <w:rPr>
                <w:rFonts w:ascii="Arial" w:hAnsi="Arial" w:cs="Arial"/>
                <w:i/>
                <w:sz w:val="19"/>
                <w:szCs w:val="19"/>
                <w:lang w:eastAsia="es-MX"/>
              </w:rPr>
            </w:pPr>
          </w:p>
        </w:tc>
        <w:tc>
          <w:tcPr>
            <w:tcW w:w="318" w:type="dxa"/>
            <w:shd w:val="clear" w:color="auto" w:fill="auto"/>
            <w:noWrap/>
          </w:tcPr>
          <w:p w:rsidR="000F61AB" w:rsidRPr="00741104" w:rsidRDefault="000F61AB" w:rsidP="003E624C">
            <w:pPr>
              <w:rPr>
                <w:rFonts w:ascii="Arial" w:hAnsi="Arial" w:cs="Arial"/>
                <w:i/>
                <w:sz w:val="19"/>
                <w:szCs w:val="19"/>
                <w:lang w:eastAsia="es-MX"/>
              </w:rPr>
            </w:pPr>
            <w:r w:rsidRPr="00741104">
              <w:rPr>
                <w:rFonts w:ascii="Arial" w:hAnsi="Arial" w:cs="Arial"/>
                <w:i/>
                <w:sz w:val="19"/>
                <w:szCs w:val="19"/>
                <w:lang w:eastAsia="es-MX"/>
              </w:rPr>
              <w:t>k)</w:t>
            </w:r>
          </w:p>
        </w:tc>
        <w:tc>
          <w:tcPr>
            <w:tcW w:w="4195" w:type="dxa"/>
            <w:shd w:val="clear" w:color="auto" w:fill="auto"/>
          </w:tcPr>
          <w:p w:rsidR="000F61AB" w:rsidRPr="00741104" w:rsidRDefault="000F61AB" w:rsidP="003E624C">
            <w:pPr>
              <w:jc w:val="both"/>
              <w:rPr>
                <w:rFonts w:ascii="Arial" w:hAnsi="Arial" w:cs="Arial"/>
                <w:i/>
                <w:sz w:val="19"/>
                <w:szCs w:val="19"/>
                <w:lang w:eastAsia="es-MX"/>
              </w:rPr>
            </w:pPr>
            <w:r w:rsidRPr="00741104">
              <w:rPr>
                <w:rFonts w:ascii="Arial" w:hAnsi="Arial" w:cs="Arial"/>
                <w:i/>
                <w:sz w:val="19"/>
                <w:szCs w:val="19"/>
                <w:lang w:eastAsia="es-MX"/>
              </w:rPr>
              <w:t>Adulto modelo Cedro Barnizado de 1.90 metros:</w:t>
            </w:r>
          </w:p>
        </w:tc>
        <w:tc>
          <w:tcPr>
            <w:tcW w:w="1814" w:type="dxa"/>
            <w:shd w:val="clear" w:color="auto" w:fill="auto"/>
            <w:noWrap/>
          </w:tcPr>
          <w:p w:rsidR="000F61AB" w:rsidRPr="00741104" w:rsidRDefault="000F61AB" w:rsidP="003E624C">
            <w:pPr>
              <w:jc w:val="center"/>
              <w:rPr>
                <w:rFonts w:ascii="Arial" w:hAnsi="Arial" w:cs="Arial"/>
                <w:i/>
                <w:sz w:val="19"/>
                <w:szCs w:val="19"/>
                <w:lang w:eastAsia="es-MX"/>
              </w:rPr>
            </w:pPr>
          </w:p>
          <w:p w:rsidR="000F61AB" w:rsidRPr="00741104" w:rsidRDefault="000F61AB" w:rsidP="003E624C">
            <w:pPr>
              <w:jc w:val="center"/>
              <w:rPr>
                <w:rFonts w:ascii="Arial" w:hAnsi="Arial" w:cs="Arial"/>
                <w:i/>
                <w:sz w:val="19"/>
                <w:szCs w:val="19"/>
                <w:lang w:eastAsia="es-MX"/>
              </w:rPr>
            </w:pPr>
            <w:r w:rsidRPr="00741104">
              <w:rPr>
                <w:rFonts w:ascii="Arial" w:hAnsi="Arial" w:cs="Arial"/>
                <w:i/>
                <w:sz w:val="19"/>
                <w:szCs w:val="19"/>
                <w:lang w:eastAsia="es-MX"/>
              </w:rPr>
              <w:t>10,500.00</w:t>
            </w:r>
          </w:p>
        </w:tc>
      </w:tr>
      <w:tr w:rsidR="000F61AB" w:rsidRPr="00741104" w:rsidTr="003E624C">
        <w:trPr>
          <w:trHeight w:val="374"/>
        </w:trPr>
        <w:tc>
          <w:tcPr>
            <w:tcW w:w="385" w:type="dxa"/>
            <w:shd w:val="clear" w:color="auto" w:fill="auto"/>
            <w:noWrap/>
          </w:tcPr>
          <w:p w:rsidR="000F61AB" w:rsidRPr="00741104" w:rsidRDefault="000F61AB" w:rsidP="003E624C">
            <w:pPr>
              <w:jc w:val="center"/>
              <w:rPr>
                <w:rFonts w:ascii="Arial" w:hAnsi="Arial" w:cs="Arial"/>
                <w:i/>
                <w:sz w:val="19"/>
                <w:szCs w:val="19"/>
                <w:lang w:eastAsia="es-MX"/>
              </w:rPr>
            </w:pPr>
            <w:r w:rsidRPr="00741104">
              <w:rPr>
                <w:rFonts w:ascii="Arial" w:hAnsi="Arial" w:cs="Arial"/>
                <w:i/>
                <w:sz w:val="19"/>
                <w:szCs w:val="19"/>
                <w:lang w:eastAsia="es-MX"/>
              </w:rPr>
              <w:t>VI</w:t>
            </w:r>
          </w:p>
        </w:tc>
        <w:tc>
          <w:tcPr>
            <w:tcW w:w="318" w:type="dxa"/>
            <w:shd w:val="clear" w:color="auto" w:fill="auto"/>
            <w:noWrap/>
          </w:tcPr>
          <w:p w:rsidR="000F61AB" w:rsidRPr="00741104" w:rsidRDefault="000F61AB" w:rsidP="003E624C">
            <w:pPr>
              <w:rPr>
                <w:rFonts w:ascii="Arial" w:hAnsi="Arial" w:cs="Arial"/>
                <w:i/>
                <w:sz w:val="19"/>
                <w:szCs w:val="19"/>
                <w:lang w:eastAsia="es-MX"/>
              </w:rPr>
            </w:pPr>
          </w:p>
        </w:tc>
        <w:tc>
          <w:tcPr>
            <w:tcW w:w="4195" w:type="dxa"/>
            <w:shd w:val="clear" w:color="auto" w:fill="auto"/>
          </w:tcPr>
          <w:p w:rsidR="000F61AB" w:rsidRPr="00741104" w:rsidRDefault="000F61AB" w:rsidP="003E624C">
            <w:pPr>
              <w:jc w:val="both"/>
              <w:rPr>
                <w:rFonts w:ascii="Arial" w:hAnsi="Arial" w:cs="Arial"/>
                <w:i/>
                <w:sz w:val="19"/>
                <w:szCs w:val="19"/>
                <w:lang w:eastAsia="es-MX"/>
              </w:rPr>
            </w:pPr>
            <w:r w:rsidRPr="00741104">
              <w:rPr>
                <w:rFonts w:ascii="Arial" w:hAnsi="Arial" w:cs="Arial"/>
                <w:i/>
                <w:sz w:val="19"/>
                <w:szCs w:val="19"/>
                <w:lang w:eastAsia="es-MX"/>
              </w:rPr>
              <w:t>Por renta de equipo de velación a domicilio por:</w:t>
            </w:r>
          </w:p>
        </w:tc>
        <w:tc>
          <w:tcPr>
            <w:tcW w:w="1814" w:type="dxa"/>
            <w:shd w:val="clear" w:color="auto" w:fill="auto"/>
            <w:noWrap/>
          </w:tcPr>
          <w:p w:rsidR="000F61AB" w:rsidRPr="00741104" w:rsidRDefault="000F61AB" w:rsidP="003E624C">
            <w:pPr>
              <w:jc w:val="center"/>
              <w:rPr>
                <w:rFonts w:ascii="Arial" w:hAnsi="Arial" w:cs="Arial"/>
                <w:i/>
                <w:sz w:val="19"/>
                <w:szCs w:val="19"/>
                <w:lang w:eastAsia="es-MX"/>
              </w:rPr>
            </w:pPr>
          </w:p>
        </w:tc>
      </w:tr>
      <w:tr w:rsidR="000F61AB" w:rsidRPr="00741104" w:rsidTr="003E624C">
        <w:trPr>
          <w:trHeight w:val="374"/>
        </w:trPr>
        <w:tc>
          <w:tcPr>
            <w:tcW w:w="385" w:type="dxa"/>
            <w:shd w:val="clear" w:color="auto" w:fill="auto"/>
            <w:noWrap/>
          </w:tcPr>
          <w:p w:rsidR="000F61AB" w:rsidRPr="00741104" w:rsidRDefault="000F61AB" w:rsidP="003E624C">
            <w:pPr>
              <w:jc w:val="center"/>
              <w:rPr>
                <w:rFonts w:ascii="Arial" w:hAnsi="Arial" w:cs="Arial"/>
                <w:i/>
                <w:sz w:val="19"/>
                <w:szCs w:val="19"/>
                <w:lang w:eastAsia="es-MX"/>
              </w:rPr>
            </w:pPr>
          </w:p>
        </w:tc>
        <w:tc>
          <w:tcPr>
            <w:tcW w:w="318" w:type="dxa"/>
            <w:shd w:val="clear" w:color="auto" w:fill="auto"/>
            <w:noWrap/>
          </w:tcPr>
          <w:p w:rsidR="000F61AB" w:rsidRPr="00741104" w:rsidRDefault="000F61AB" w:rsidP="003E624C">
            <w:pPr>
              <w:rPr>
                <w:rFonts w:ascii="Arial" w:hAnsi="Arial" w:cs="Arial"/>
                <w:i/>
                <w:sz w:val="19"/>
                <w:szCs w:val="19"/>
                <w:lang w:eastAsia="es-MX"/>
              </w:rPr>
            </w:pPr>
            <w:r>
              <w:rPr>
                <w:rFonts w:ascii="Arial" w:hAnsi="Arial" w:cs="Arial"/>
                <w:i/>
                <w:sz w:val="19"/>
                <w:szCs w:val="19"/>
                <w:lang w:eastAsia="es-MX"/>
              </w:rPr>
              <w:t>b</w:t>
            </w:r>
            <w:r w:rsidRPr="00741104">
              <w:rPr>
                <w:rFonts w:ascii="Arial" w:hAnsi="Arial" w:cs="Arial"/>
                <w:i/>
                <w:sz w:val="19"/>
                <w:szCs w:val="19"/>
                <w:lang w:eastAsia="es-MX"/>
              </w:rPr>
              <w:t>)</w:t>
            </w:r>
          </w:p>
        </w:tc>
        <w:tc>
          <w:tcPr>
            <w:tcW w:w="4195" w:type="dxa"/>
            <w:shd w:val="clear" w:color="auto" w:fill="auto"/>
          </w:tcPr>
          <w:p w:rsidR="000F61AB" w:rsidRPr="00741104" w:rsidRDefault="000F61AB" w:rsidP="003E624C">
            <w:pPr>
              <w:jc w:val="both"/>
              <w:rPr>
                <w:rFonts w:ascii="Arial" w:hAnsi="Arial" w:cs="Arial"/>
                <w:i/>
                <w:sz w:val="19"/>
                <w:szCs w:val="19"/>
                <w:lang w:eastAsia="es-MX"/>
              </w:rPr>
            </w:pPr>
            <w:r w:rsidRPr="00741104">
              <w:rPr>
                <w:rFonts w:ascii="Arial" w:hAnsi="Arial" w:cs="Arial"/>
                <w:i/>
                <w:sz w:val="19"/>
                <w:szCs w:val="19"/>
                <w:lang w:eastAsia="es-MX"/>
              </w:rPr>
              <w:t>48 horas:</w:t>
            </w:r>
          </w:p>
        </w:tc>
        <w:tc>
          <w:tcPr>
            <w:tcW w:w="1814" w:type="dxa"/>
            <w:shd w:val="clear" w:color="auto" w:fill="auto"/>
            <w:noWrap/>
          </w:tcPr>
          <w:p w:rsidR="000F61AB" w:rsidRPr="00741104" w:rsidRDefault="000F61AB" w:rsidP="003E624C">
            <w:pPr>
              <w:jc w:val="center"/>
              <w:rPr>
                <w:rFonts w:ascii="Arial" w:hAnsi="Arial" w:cs="Arial"/>
                <w:i/>
                <w:sz w:val="19"/>
                <w:szCs w:val="19"/>
                <w:lang w:eastAsia="es-MX"/>
              </w:rPr>
            </w:pPr>
            <w:r w:rsidRPr="00741104">
              <w:rPr>
                <w:rFonts w:ascii="Arial" w:hAnsi="Arial" w:cs="Arial"/>
                <w:i/>
                <w:sz w:val="19"/>
                <w:szCs w:val="19"/>
                <w:lang w:eastAsia="es-MX"/>
              </w:rPr>
              <w:t>500.00</w:t>
            </w:r>
          </w:p>
        </w:tc>
      </w:tr>
      <w:tr w:rsidR="000F61AB" w:rsidRPr="00A31851" w:rsidTr="003E624C">
        <w:trPr>
          <w:trHeight w:val="374"/>
        </w:trPr>
        <w:tc>
          <w:tcPr>
            <w:tcW w:w="385" w:type="dxa"/>
            <w:shd w:val="clear" w:color="auto" w:fill="auto"/>
            <w:noWrap/>
          </w:tcPr>
          <w:p w:rsidR="000F61AB" w:rsidRPr="00741104" w:rsidRDefault="000F61AB" w:rsidP="003E624C">
            <w:pPr>
              <w:jc w:val="center"/>
              <w:rPr>
                <w:rFonts w:ascii="Arial" w:hAnsi="Arial" w:cs="Arial"/>
                <w:i/>
                <w:sz w:val="19"/>
                <w:szCs w:val="19"/>
                <w:lang w:eastAsia="es-MX"/>
              </w:rPr>
            </w:pPr>
          </w:p>
        </w:tc>
        <w:tc>
          <w:tcPr>
            <w:tcW w:w="318" w:type="dxa"/>
            <w:shd w:val="clear" w:color="auto" w:fill="auto"/>
            <w:noWrap/>
          </w:tcPr>
          <w:p w:rsidR="000F61AB" w:rsidRPr="00741104" w:rsidRDefault="000F61AB" w:rsidP="003E624C">
            <w:pPr>
              <w:rPr>
                <w:rFonts w:ascii="Arial" w:hAnsi="Arial" w:cs="Arial"/>
                <w:i/>
                <w:sz w:val="19"/>
                <w:szCs w:val="19"/>
                <w:lang w:eastAsia="es-MX"/>
              </w:rPr>
            </w:pPr>
            <w:r>
              <w:rPr>
                <w:rFonts w:ascii="Arial" w:hAnsi="Arial" w:cs="Arial"/>
                <w:i/>
                <w:sz w:val="19"/>
                <w:szCs w:val="19"/>
                <w:lang w:eastAsia="es-MX"/>
              </w:rPr>
              <w:t>d</w:t>
            </w:r>
            <w:r w:rsidRPr="00741104">
              <w:rPr>
                <w:rFonts w:ascii="Arial" w:hAnsi="Arial" w:cs="Arial"/>
                <w:i/>
                <w:sz w:val="19"/>
                <w:szCs w:val="19"/>
                <w:lang w:eastAsia="es-MX"/>
              </w:rPr>
              <w:t>)</w:t>
            </w:r>
          </w:p>
        </w:tc>
        <w:tc>
          <w:tcPr>
            <w:tcW w:w="4195" w:type="dxa"/>
            <w:shd w:val="clear" w:color="auto" w:fill="auto"/>
          </w:tcPr>
          <w:p w:rsidR="000F61AB" w:rsidRPr="00741104" w:rsidRDefault="000F61AB" w:rsidP="003E624C">
            <w:pPr>
              <w:jc w:val="both"/>
              <w:rPr>
                <w:rFonts w:ascii="Arial" w:hAnsi="Arial" w:cs="Arial"/>
                <w:i/>
                <w:sz w:val="19"/>
                <w:szCs w:val="19"/>
                <w:lang w:eastAsia="es-MX"/>
              </w:rPr>
            </w:pPr>
            <w:r w:rsidRPr="00741104">
              <w:rPr>
                <w:rFonts w:ascii="Arial" w:hAnsi="Arial" w:cs="Arial"/>
                <w:i/>
                <w:sz w:val="19"/>
                <w:szCs w:val="19"/>
                <w:lang w:eastAsia="es-MX"/>
              </w:rPr>
              <w:t>9 días:</w:t>
            </w:r>
          </w:p>
        </w:tc>
        <w:tc>
          <w:tcPr>
            <w:tcW w:w="1814" w:type="dxa"/>
            <w:shd w:val="clear" w:color="auto" w:fill="auto"/>
            <w:noWrap/>
          </w:tcPr>
          <w:p w:rsidR="000F61AB" w:rsidRPr="00741104" w:rsidRDefault="000F61AB" w:rsidP="003E624C">
            <w:pPr>
              <w:jc w:val="center"/>
              <w:rPr>
                <w:rFonts w:ascii="Arial" w:hAnsi="Arial" w:cs="Arial"/>
                <w:i/>
                <w:sz w:val="19"/>
                <w:szCs w:val="19"/>
                <w:lang w:eastAsia="es-MX"/>
              </w:rPr>
            </w:pPr>
            <w:r w:rsidRPr="00741104">
              <w:rPr>
                <w:rFonts w:ascii="Arial" w:hAnsi="Arial" w:cs="Arial"/>
                <w:i/>
                <w:sz w:val="19"/>
                <w:szCs w:val="19"/>
                <w:lang w:eastAsia="es-MX"/>
              </w:rPr>
              <w:t>800.00</w:t>
            </w:r>
          </w:p>
        </w:tc>
      </w:tr>
      <w:tr w:rsidR="000F61AB" w:rsidRPr="0081225D" w:rsidTr="003E624C">
        <w:trPr>
          <w:trHeight w:val="567"/>
        </w:trPr>
        <w:tc>
          <w:tcPr>
            <w:tcW w:w="385" w:type="dxa"/>
            <w:shd w:val="clear" w:color="auto" w:fill="auto"/>
            <w:noWrap/>
          </w:tcPr>
          <w:p w:rsidR="000F61AB" w:rsidRPr="0030236F" w:rsidRDefault="000F61AB" w:rsidP="003E624C">
            <w:pPr>
              <w:jc w:val="center"/>
              <w:rPr>
                <w:rFonts w:ascii="Arial" w:hAnsi="Arial" w:cs="Arial"/>
                <w:i/>
                <w:sz w:val="19"/>
                <w:szCs w:val="19"/>
                <w:lang w:eastAsia="es-MX"/>
              </w:rPr>
            </w:pPr>
            <w:r w:rsidRPr="0030236F">
              <w:rPr>
                <w:rFonts w:ascii="Arial" w:hAnsi="Arial" w:cs="Arial"/>
                <w:i/>
                <w:sz w:val="19"/>
                <w:szCs w:val="19"/>
                <w:lang w:eastAsia="es-MX"/>
              </w:rPr>
              <w:t>VII</w:t>
            </w:r>
          </w:p>
        </w:tc>
        <w:tc>
          <w:tcPr>
            <w:tcW w:w="318" w:type="dxa"/>
            <w:shd w:val="clear" w:color="auto" w:fill="auto"/>
            <w:noWrap/>
          </w:tcPr>
          <w:p w:rsidR="000F61AB" w:rsidRPr="0030236F" w:rsidRDefault="000F61AB" w:rsidP="003E624C">
            <w:pPr>
              <w:rPr>
                <w:rFonts w:ascii="Arial" w:hAnsi="Arial" w:cs="Arial"/>
                <w:i/>
                <w:sz w:val="19"/>
                <w:szCs w:val="19"/>
                <w:lang w:eastAsia="es-MX"/>
              </w:rPr>
            </w:pPr>
          </w:p>
        </w:tc>
        <w:tc>
          <w:tcPr>
            <w:tcW w:w="4195" w:type="dxa"/>
            <w:shd w:val="clear" w:color="auto" w:fill="auto"/>
          </w:tcPr>
          <w:p w:rsidR="000F61AB" w:rsidRPr="0030236F" w:rsidRDefault="000F61AB" w:rsidP="003E624C">
            <w:pPr>
              <w:jc w:val="both"/>
              <w:rPr>
                <w:rFonts w:ascii="Arial" w:hAnsi="Arial" w:cs="Arial"/>
                <w:i/>
                <w:sz w:val="19"/>
                <w:szCs w:val="19"/>
                <w:lang w:eastAsia="es-MX"/>
              </w:rPr>
            </w:pPr>
            <w:r w:rsidRPr="0030236F">
              <w:rPr>
                <w:rFonts w:ascii="Arial" w:hAnsi="Arial" w:cs="Arial"/>
                <w:i/>
                <w:sz w:val="19"/>
                <w:szCs w:val="19"/>
                <w:lang w:eastAsia="es-MX"/>
              </w:rPr>
              <w:t>Por tramites en Oficialías del Registro Civil en Oaxaca de Juárez:</w:t>
            </w:r>
          </w:p>
        </w:tc>
        <w:tc>
          <w:tcPr>
            <w:tcW w:w="1814" w:type="dxa"/>
            <w:shd w:val="clear" w:color="auto" w:fill="auto"/>
            <w:noWrap/>
          </w:tcPr>
          <w:p w:rsidR="000F61AB" w:rsidRPr="0030236F" w:rsidRDefault="000F61AB" w:rsidP="003E624C">
            <w:pPr>
              <w:jc w:val="center"/>
              <w:rPr>
                <w:rFonts w:ascii="Arial" w:hAnsi="Arial" w:cs="Arial"/>
                <w:i/>
                <w:sz w:val="19"/>
                <w:szCs w:val="19"/>
                <w:lang w:eastAsia="es-MX"/>
              </w:rPr>
            </w:pPr>
          </w:p>
          <w:p w:rsidR="000F61AB" w:rsidRPr="0081225D" w:rsidRDefault="000F61AB" w:rsidP="003E624C">
            <w:pPr>
              <w:jc w:val="center"/>
              <w:rPr>
                <w:rFonts w:ascii="Arial" w:hAnsi="Arial" w:cs="Arial"/>
                <w:i/>
                <w:sz w:val="19"/>
                <w:szCs w:val="19"/>
                <w:lang w:eastAsia="es-MX"/>
              </w:rPr>
            </w:pPr>
            <w:r w:rsidRPr="0030236F">
              <w:rPr>
                <w:rFonts w:ascii="Arial" w:hAnsi="Arial" w:cs="Arial"/>
                <w:i/>
                <w:sz w:val="19"/>
                <w:szCs w:val="19"/>
                <w:lang w:eastAsia="es-MX"/>
              </w:rPr>
              <w:t>250.00</w:t>
            </w:r>
          </w:p>
        </w:tc>
      </w:tr>
    </w:tbl>
    <w:p w:rsidR="000F61AB" w:rsidRDefault="000F61AB" w:rsidP="000F61AB">
      <w:pPr>
        <w:rPr>
          <w:rFonts w:ascii="Arial" w:hAnsi="Arial" w:cs="Arial"/>
          <w:b/>
          <w:sz w:val="19"/>
          <w:szCs w:val="19"/>
          <w:lang w:val="es-MX"/>
        </w:rPr>
      </w:pPr>
    </w:p>
    <w:p w:rsidR="000F61AB" w:rsidRPr="003B38A9" w:rsidRDefault="000F61AB" w:rsidP="000F61AB">
      <w:pPr>
        <w:jc w:val="both"/>
        <w:rPr>
          <w:rFonts w:ascii="Arial" w:hAnsi="Arial" w:cs="Arial"/>
          <w:i/>
          <w:sz w:val="19"/>
          <w:szCs w:val="19"/>
          <w:vertAlign w:val="superscript"/>
          <w:lang w:val="es-MX"/>
        </w:rPr>
      </w:pPr>
      <w:r w:rsidRPr="0030236F">
        <w:rPr>
          <w:rFonts w:ascii="Arial" w:hAnsi="Arial" w:cs="Arial"/>
          <w:i/>
          <w:sz w:val="19"/>
          <w:szCs w:val="19"/>
        </w:rPr>
        <w:t xml:space="preserve">El titular del Sistema para el Desarrollo Integral de la Familia determinará el otorgamiento de descuentos que van desde el 25% al 80%, a las personas en condiciones de vulnerabilidad que no cuenten con los recursos económicos suficientes, por los conceptos que establece las fracciones, I, IV, V, VI y VII del presente artículo. </w:t>
      </w:r>
      <w:r w:rsidRPr="0030236F">
        <w:rPr>
          <w:rFonts w:ascii="Arial" w:hAnsi="Arial" w:cs="Arial"/>
          <w:i/>
          <w:sz w:val="19"/>
          <w:szCs w:val="19"/>
          <w:vertAlign w:val="superscript"/>
          <w:lang w:val="es-MX"/>
        </w:rPr>
        <w:t xml:space="preserve">(Reforma según Decreto </w:t>
      </w:r>
      <w:r>
        <w:rPr>
          <w:rFonts w:ascii="Arial" w:hAnsi="Arial" w:cs="Arial"/>
          <w:i/>
          <w:sz w:val="19"/>
          <w:szCs w:val="19"/>
          <w:vertAlign w:val="superscript"/>
          <w:lang w:val="es-MX"/>
        </w:rPr>
        <w:t xml:space="preserve">Núm. </w:t>
      </w:r>
      <w:r>
        <w:rPr>
          <w:rFonts w:ascii="Arial" w:hAnsi="Arial" w:cs="Arial"/>
          <w:bCs/>
          <w:i/>
          <w:spacing w:val="-3"/>
          <w:sz w:val="19"/>
          <w:szCs w:val="19"/>
          <w:vertAlign w:val="superscript"/>
          <w:lang w:val="es-MX"/>
        </w:rPr>
        <w:t xml:space="preserve">1669 </w:t>
      </w:r>
      <w:r w:rsidRPr="0030236F">
        <w:rPr>
          <w:rFonts w:ascii="Arial" w:hAnsi="Arial" w:cs="Arial"/>
          <w:bCs/>
          <w:i/>
          <w:spacing w:val="-3"/>
          <w:sz w:val="19"/>
          <w:szCs w:val="19"/>
          <w:vertAlign w:val="superscript"/>
          <w:lang w:val="es-MX"/>
        </w:rPr>
        <w:t xml:space="preserve"> PPOE </w:t>
      </w:r>
      <w:r>
        <w:rPr>
          <w:rFonts w:ascii="Arial" w:hAnsi="Arial" w:cs="Arial"/>
          <w:bCs/>
          <w:i/>
          <w:spacing w:val="-3"/>
          <w:sz w:val="19"/>
          <w:szCs w:val="19"/>
          <w:vertAlign w:val="superscript"/>
          <w:lang w:val="es-MX"/>
        </w:rPr>
        <w:t>Extra</w:t>
      </w:r>
      <w:r w:rsidRPr="0030236F">
        <w:rPr>
          <w:rFonts w:ascii="Arial" w:hAnsi="Arial" w:cs="Arial"/>
          <w:bCs/>
          <w:i/>
          <w:spacing w:val="-3"/>
          <w:sz w:val="19"/>
          <w:szCs w:val="19"/>
          <w:vertAlign w:val="superscript"/>
          <w:lang w:val="es-MX"/>
        </w:rPr>
        <w:t xml:space="preserve"> de fecha</w:t>
      </w:r>
      <w:r>
        <w:rPr>
          <w:rFonts w:ascii="Arial" w:hAnsi="Arial" w:cs="Arial"/>
          <w:bCs/>
          <w:i/>
          <w:spacing w:val="-3"/>
          <w:sz w:val="19"/>
          <w:szCs w:val="19"/>
          <w:vertAlign w:val="superscript"/>
          <w:lang w:val="es-MX"/>
        </w:rPr>
        <w:t xml:space="preserve"> 31-12-2015</w:t>
      </w:r>
      <w:r w:rsidRPr="0030236F">
        <w:rPr>
          <w:rFonts w:ascii="Arial" w:hAnsi="Arial" w:cs="Arial"/>
          <w:bCs/>
          <w:i/>
          <w:spacing w:val="-3"/>
          <w:sz w:val="19"/>
          <w:szCs w:val="19"/>
          <w:vertAlign w:val="superscript"/>
          <w:lang w:val="es-MX"/>
        </w:rPr>
        <w:t>)</w:t>
      </w:r>
    </w:p>
    <w:p w:rsidR="000F61AB" w:rsidRDefault="000F61AB" w:rsidP="000F61AB">
      <w:pPr>
        <w:rPr>
          <w:rFonts w:ascii="Arial" w:hAnsi="Arial" w:cs="Arial"/>
          <w:b/>
          <w:sz w:val="19"/>
          <w:szCs w:val="19"/>
          <w:lang w:val="es-MX"/>
        </w:rPr>
      </w:pPr>
    </w:p>
    <w:p w:rsidR="000F61AB" w:rsidRDefault="000F61AB" w:rsidP="000F61AB">
      <w:pPr>
        <w:rPr>
          <w:rFonts w:ascii="Arial" w:hAnsi="Arial" w:cs="Arial"/>
          <w:b/>
          <w:sz w:val="19"/>
          <w:szCs w:val="19"/>
          <w:lang w:val="es-MX"/>
        </w:rPr>
      </w:pPr>
    </w:p>
    <w:p w:rsidR="000F61AB" w:rsidRPr="005E0942" w:rsidRDefault="000F61AB" w:rsidP="000F61AB">
      <w:pPr>
        <w:jc w:val="center"/>
        <w:rPr>
          <w:rFonts w:ascii="Arial" w:hAnsi="Arial" w:cs="Arial"/>
          <w:b/>
          <w:i/>
          <w:sz w:val="19"/>
          <w:szCs w:val="19"/>
          <w:lang w:val="es-MX"/>
        </w:rPr>
      </w:pPr>
      <w:r w:rsidRPr="005E0942">
        <w:rPr>
          <w:rFonts w:ascii="Arial" w:hAnsi="Arial" w:cs="Arial"/>
          <w:b/>
          <w:i/>
          <w:sz w:val="19"/>
          <w:szCs w:val="19"/>
          <w:lang w:val="es-MX"/>
        </w:rPr>
        <w:t xml:space="preserve">Título Séptimo. </w:t>
      </w:r>
      <w:r w:rsidRPr="005E0942">
        <w:rPr>
          <w:rFonts w:ascii="Arial" w:hAnsi="Arial" w:cs="Arial"/>
          <w:i/>
          <w:sz w:val="19"/>
          <w:szCs w:val="19"/>
          <w:lang w:val="es-MX"/>
        </w:rPr>
        <w:t>Se deroga</w:t>
      </w:r>
      <w:r w:rsidRPr="005E0942">
        <w:rPr>
          <w:rFonts w:ascii="Arial" w:hAnsi="Arial" w:cs="Arial"/>
          <w:b/>
          <w:i/>
          <w:sz w:val="19"/>
          <w:szCs w:val="19"/>
          <w:lang w:val="es-MX"/>
        </w:rPr>
        <w:t>.</w:t>
      </w:r>
    </w:p>
    <w:p w:rsidR="000F61AB" w:rsidRPr="005E0942" w:rsidRDefault="000F61AB" w:rsidP="000F61AB">
      <w:pPr>
        <w:jc w:val="center"/>
        <w:rPr>
          <w:rFonts w:ascii="Arial" w:hAnsi="Arial" w:cs="Arial"/>
          <w:b/>
          <w:i/>
          <w:sz w:val="19"/>
          <w:szCs w:val="19"/>
          <w:lang w:val="es-MX"/>
        </w:rPr>
      </w:pPr>
      <w:r w:rsidRPr="005E0942">
        <w:rPr>
          <w:rFonts w:ascii="Arial" w:hAnsi="Arial" w:cs="Arial"/>
          <w:b/>
          <w:i/>
          <w:sz w:val="19"/>
          <w:szCs w:val="19"/>
          <w:lang w:val="es-MX"/>
        </w:rPr>
        <w:t xml:space="preserve">Por los Servicios que presta el </w:t>
      </w:r>
    </w:p>
    <w:p w:rsidR="000F61AB" w:rsidRPr="005E0942" w:rsidRDefault="000F61AB" w:rsidP="000F61AB">
      <w:pPr>
        <w:jc w:val="center"/>
        <w:rPr>
          <w:rFonts w:ascii="Arial" w:hAnsi="Arial" w:cs="Arial"/>
          <w:b/>
          <w:i/>
          <w:sz w:val="19"/>
          <w:szCs w:val="19"/>
          <w:lang w:val="es-MX"/>
        </w:rPr>
      </w:pPr>
      <w:r w:rsidRPr="005E0942">
        <w:rPr>
          <w:rFonts w:ascii="Arial" w:hAnsi="Arial" w:cs="Arial"/>
          <w:b/>
          <w:i/>
          <w:sz w:val="19"/>
          <w:szCs w:val="19"/>
          <w:lang w:val="es-MX"/>
        </w:rPr>
        <w:t>Sistema para el Desarrollo Integral de la Familia de Oaxaca</w:t>
      </w:r>
    </w:p>
    <w:p w:rsidR="000F61AB" w:rsidRPr="0081225D" w:rsidRDefault="000F61AB" w:rsidP="000F61AB">
      <w:pPr>
        <w:jc w:val="center"/>
        <w:rPr>
          <w:rFonts w:ascii="Arial" w:hAnsi="Arial" w:cs="Arial"/>
          <w:b/>
          <w:i/>
          <w:sz w:val="19"/>
          <w:szCs w:val="19"/>
          <w:vertAlign w:val="superscript"/>
          <w:lang w:val="es-MX"/>
        </w:rPr>
      </w:pPr>
      <w:r w:rsidRPr="005E0942">
        <w:rPr>
          <w:rFonts w:ascii="Arial" w:hAnsi="Arial" w:cs="Arial"/>
          <w:b/>
          <w:i/>
          <w:sz w:val="19"/>
          <w:szCs w:val="19"/>
          <w:vertAlign w:val="superscript"/>
          <w:lang w:val="es-MX"/>
        </w:rPr>
        <w:t>(Derogado según Decreto N</w:t>
      </w:r>
      <w:r>
        <w:rPr>
          <w:rFonts w:ascii="Arial" w:hAnsi="Arial" w:cs="Arial"/>
          <w:b/>
          <w:i/>
          <w:sz w:val="19"/>
          <w:szCs w:val="19"/>
          <w:vertAlign w:val="superscript"/>
          <w:lang w:val="es-MX"/>
        </w:rPr>
        <w:t>úm. 1669</w:t>
      </w:r>
      <w:r w:rsidRPr="005E0942">
        <w:rPr>
          <w:rFonts w:ascii="Arial" w:hAnsi="Arial" w:cs="Arial"/>
          <w:b/>
          <w:i/>
          <w:sz w:val="19"/>
          <w:szCs w:val="19"/>
          <w:vertAlign w:val="superscript"/>
          <w:lang w:val="es-MX"/>
        </w:rPr>
        <w:t>. PPOE</w:t>
      </w:r>
      <w:r>
        <w:rPr>
          <w:rFonts w:ascii="Arial" w:hAnsi="Arial" w:cs="Arial"/>
          <w:b/>
          <w:i/>
          <w:sz w:val="19"/>
          <w:szCs w:val="19"/>
          <w:vertAlign w:val="superscript"/>
          <w:lang w:val="es-MX"/>
        </w:rPr>
        <w:t xml:space="preserve"> Extra</w:t>
      </w:r>
      <w:r w:rsidRPr="005E0942">
        <w:rPr>
          <w:rFonts w:ascii="Arial" w:hAnsi="Arial" w:cs="Arial"/>
          <w:b/>
          <w:i/>
          <w:sz w:val="19"/>
          <w:szCs w:val="19"/>
          <w:vertAlign w:val="superscript"/>
          <w:lang w:val="es-MX"/>
        </w:rPr>
        <w:t xml:space="preserve"> de fecha </w:t>
      </w:r>
      <w:r>
        <w:rPr>
          <w:rFonts w:ascii="Arial" w:hAnsi="Arial" w:cs="Arial"/>
          <w:b/>
          <w:i/>
          <w:sz w:val="19"/>
          <w:szCs w:val="19"/>
          <w:vertAlign w:val="superscript"/>
          <w:lang w:val="es-MX"/>
        </w:rPr>
        <w:t>31-</w:t>
      </w:r>
      <w:r w:rsidRPr="005E0942">
        <w:rPr>
          <w:rFonts w:ascii="Arial" w:hAnsi="Arial" w:cs="Arial"/>
          <w:b/>
          <w:i/>
          <w:sz w:val="19"/>
          <w:szCs w:val="19"/>
          <w:vertAlign w:val="superscript"/>
          <w:lang w:val="es-MX"/>
        </w:rPr>
        <w:t>12-2015)</w:t>
      </w:r>
    </w:p>
    <w:p w:rsidR="000F61AB" w:rsidRPr="00FB2547" w:rsidRDefault="000F61AB" w:rsidP="000F61AB">
      <w:pPr>
        <w:jc w:val="center"/>
        <w:rPr>
          <w:rFonts w:ascii="Arial" w:hAnsi="Arial" w:cs="Arial"/>
          <w:b/>
          <w:sz w:val="19"/>
          <w:szCs w:val="19"/>
          <w:lang w:val="es-MX"/>
        </w:rPr>
      </w:pPr>
    </w:p>
    <w:p w:rsidR="000F61AB" w:rsidRPr="0097646A" w:rsidRDefault="000F61AB" w:rsidP="000F61AB">
      <w:pPr>
        <w:jc w:val="both"/>
        <w:rPr>
          <w:rFonts w:ascii="Arial" w:hAnsi="Arial" w:cs="Arial"/>
          <w:i/>
          <w:sz w:val="19"/>
          <w:szCs w:val="19"/>
          <w:lang w:val="es-MX"/>
        </w:rPr>
      </w:pPr>
      <w:r w:rsidRPr="00946B38">
        <w:rPr>
          <w:rFonts w:ascii="Arial" w:hAnsi="Arial" w:cs="Arial"/>
          <w:b/>
          <w:i/>
          <w:sz w:val="19"/>
          <w:szCs w:val="19"/>
          <w:lang w:val="es-MX"/>
        </w:rPr>
        <w:t xml:space="preserve">Artículo 101. </w:t>
      </w:r>
      <w:r w:rsidRPr="00946B38">
        <w:rPr>
          <w:rFonts w:ascii="Arial" w:hAnsi="Arial" w:cs="Arial"/>
          <w:i/>
          <w:sz w:val="19"/>
          <w:szCs w:val="19"/>
        </w:rPr>
        <w:t>Las personas físicas que soliciten los servicios a cargo de los Centros de Asistencia Infantil Comunitarios por sus siglas CAIC, causarán y pagarán derechos conforme a los conceptos y cuotas siguientes</w:t>
      </w:r>
      <w:r w:rsidRPr="00946B38">
        <w:rPr>
          <w:rFonts w:ascii="Arial" w:hAnsi="Arial" w:cs="Arial"/>
          <w:i/>
          <w:sz w:val="19"/>
          <w:szCs w:val="19"/>
          <w:lang w:val="es-MX"/>
        </w:rPr>
        <w:t>:</w:t>
      </w:r>
    </w:p>
    <w:p w:rsidR="000F61AB" w:rsidRDefault="000F61AB" w:rsidP="000F61AB">
      <w:pPr>
        <w:jc w:val="both"/>
        <w:rPr>
          <w:rFonts w:ascii="Arial" w:hAnsi="Arial" w:cs="Arial"/>
          <w:sz w:val="19"/>
          <w:szCs w:val="19"/>
          <w:lang w:val="es-MX"/>
        </w:rPr>
      </w:pPr>
    </w:p>
    <w:tbl>
      <w:tblPr>
        <w:tblW w:w="6534" w:type="dxa"/>
        <w:tblInd w:w="57" w:type="dxa"/>
        <w:tblCellMar>
          <w:left w:w="70" w:type="dxa"/>
          <w:right w:w="70" w:type="dxa"/>
        </w:tblCellMar>
        <w:tblLook w:val="04A0" w:firstRow="1" w:lastRow="0" w:firstColumn="1" w:lastColumn="0" w:noHBand="0" w:noVBand="1"/>
      </w:tblPr>
      <w:tblGrid>
        <w:gridCol w:w="329"/>
        <w:gridCol w:w="419"/>
        <w:gridCol w:w="4369"/>
        <w:gridCol w:w="1417"/>
      </w:tblGrid>
      <w:tr w:rsidR="000F61AB" w:rsidRPr="000171FE" w:rsidTr="003E624C">
        <w:trPr>
          <w:trHeight w:val="30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val="es-MX" w:eastAsia="es-MX"/>
              </w:rPr>
            </w:pPr>
          </w:p>
        </w:tc>
        <w:tc>
          <w:tcPr>
            <w:tcW w:w="4369" w:type="dxa"/>
            <w:shd w:val="clear" w:color="auto" w:fill="auto"/>
            <w:hideMark/>
          </w:tcPr>
          <w:p w:rsidR="000F61AB" w:rsidRPr="000171FE" w:rsidRDefault="000F61AB" w:rsidP="003E624C">
            <w:pPr>
              <w:jc w:val="both"/>
              <w:rPr>
                <w:rFonts w:ascii="Arial" w:hAnsi="Arial" w:cs="Arial"/>
                <w:i/>
                <w:sz w:val="19"/>
                <w:szCs w:val="19"/>
                <w:lang w:val="es-MX" w:eastAsia="es-MX"/>
              </w:rPr>
            </w:pPr>
          </w:p>
        </w:tc>
        <w:tc>
          <w:tcPr>
            <w:tcW w:w="1417" w:type="dxa"/>
            <w:shd w:val="clear" w:color="auto" w:fill="auto"/>
            <w:hideMark/>
          </w:tcPr>
          <w:p w:rsidR="000F61AB" w:rsidRPr="000171FE" w:rsidRDefault="000F61AB" w:rsidP="003E624C">
            <w:pPr>
              <w:jc w:val="center"/>
              <w:rPr>
                <w:rFonts w:ascii="Arial" w:hAnsi="Arial" w:cs="Arial"/>
                <w:i/>
                <w:sz w:val="19"/>
                <w:szCs w:val="19"/>
                <w:lang w:val="es-MX" w:eastAsia="es-MX"/>
              </w:rPr>
            </w:pPr>
            <w:r w:rsidRPr="000171FE">
              <w:rPr>
                <w:rFonts w:ascii="Arial" w:hAnsi="Arial" w:cs="Arial"/>
                <w:i/>
                <w:sz w:val="19"/>
                <w:szCs w:val="19"/>
                <w:lang w:val="es-MX" w:eastAsia="es-MX"/>
              </w:rPr>
              <w:t>Pesos</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r w:rsidRPr="000171FE">
              <w:rPr>
                <w:rFonts w:ascii="Arial" w:hAnsi="Arial" w:cs="Arial"/>
                <w:i/>
                <w:sz w:val="19"/>
                <w:szCs w:val="19"/>
                <w:lang w:val="es-MX" w:eastAsia="es-MX"/>
              </w:rPr>
              <w:t>I</w:t>
            </w:r>
          </w:p>
        </w:tc>
        <w:tc>
          <w:tcPr>
            <w:tcW w:w="419" w:type="dxa"/>
            <w:shd w:val="clear" w:color="auto" w:fill="auto"/>
            <w:hideMark/>
          </w:tcPr>
          <w:p w:rsidR="000F61AB" w:rsidRPr="000171FE" w:rsidRDefault="000F61AB" w:rsidP="003E624C">
            <w:pPr>
              <w:rPr>
                <w:rFonts w:ascii="Arial" w:hAnsi="Arial" w:cs="Arial"/>
                <w:i/>
                <w:sz w:val="19"/>
                <w:szCs w:val="19"/>
                <w:lang w:val="es-MX" w:eastAsia="es-MX"/>
              </w:rPr>
            </w:pPr>
          </w:p>
        </w:tc>
        <w:tc>
          <w:tcPr>
            <w:tcW w:w="4369" w:type="dxa"/>
            <w:shd w:val="clear" w:color="auto" w:fill="auto"/>
            <w:hideMark/>
          </w:tcPr>
          <w:p w:rsidR="000F61AB" w:rsidRPr="000171FE" w:rsidRDefault="000F61AB" w:rsidP="003E624C">
            <w:pPr>
              <w:jc w:val="both"/>
              <w:rPr>
                <w:rFonts w:ascii="Arial" w:hAnsi="Arial" w:cs="Arial"/>
                <w:i/>
                <w:sz w:val="19"/>
                <w:szCs w:val="19"/>
                <w:lang w:val="es-MX" w:eastAsia="es-MX"/>
              </w:rPr>
            </w:pPr>
            <w:r w:rsidRPr="000171FE">
              <w:rPr>
                <w:rFonts w:ascii="Arial" w:hAnsi="Arial" w:cs="Arial"/>
                <w:i/>
                <w:sz w:val="19"/>
                <w:szCs w:val="19"/>
                <w:lang w:val="es-MX" w:eastAsia="es-MX"/>
              </w:rPr>
              <w:t>Servicio de medicina general:</w:t>
            </w:r>
          </w:p>
        </w:tc>
        <w:tc>
          <w:tcPr>
            <w:tcW w:w="1417" w:type="dxa"/>
            <w:shd w:val="clear" w:color="auto" w:fill="auto"/>
            <w:hideMark/>
          </w:tcPr>
          <w:p w:rsidR="000F61AB" w:rsidRPr="000171FE" w:rsidRDefault="000F61AB" w:rsidP="003E624C">
            <w:pPr>
              <w:jc w:val="center"/>
              <w:rPr>
                <w:rFonts w:ascii="Arial" w:hAnsi="Arial" w:cs="Arial"/>
                <w:i/>
                <w:sz w:val="19"/>
                <w:szCs w:val="19"/>
                <w:lang w:val="es-MX" w:eastAsia="es-MX"/>
              </w:rPr>
            </w:pP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val="es-MX" w:eastAsia="es-MX"/>
              </w:rPr>
            </w:pPr>
            <w:r w:rsidRPr="000171FE">
              <w:rPr>
                <w:rFonts w:ascii="Arial" w:hAnsi="Arial" w:cs="Arial"/>
                <w:i/>
                <w:sz w:val="19"/>
                <w:szCs w:val="19"/>
                <w:lang w:val="es-MX" w:eastAsia="es-MX"/>
              </w:rPr>
              <w:t>a)</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Consulta:</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35.00</w:t>
            </w:r>
          </w:p>
        </w:tc>
      </w:tr>
      <w:tr w:rsidR="000F61AB" w:rsidRPr="000171FE" w:rsidTr="003E624C">
        <w:trPr>
          <w:trHeight w:val="567"/>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val="es-MX" w:eastAsia="es-MX"/>
              </w:rPr>
            </w:pPr>
            <w:r w:rsidRPr="000171FE">
              <w:rPr>
                <w:rFonts w:ascii="Arial" w:hAnsi="Arial" w:cs="Arial"/>
                <w:i/>
                <w:sz w:val="19"/>
                <w:szCs w:val="19"/>
                <w:lang w:val="es-MX" w:eastAsia="es-MX"/>
              </w:rPr>
              <w:t>b)</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Aplicación de Inyección, con jeringa y aguja proporcionado por el DIF:</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p>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15.00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val="es-MX" w:eastAsia="es-MX"/>
              </w:rPr>
            </w:pPr>
            <w:r w:rsidRPr="000171FE">
              <w:rPr>
                <w:rFonts w:ascii="Arial" w:hAnsi="Arial" w:cs="Arial"/>
                <w:i/>
                <w:sz w:val="19"/>
                <w:szCs w:val="19"/>
                <w:lang w:val="es-MX" w:eastAsia="es-MX"/>
              </w:rPr>
              <w:t xml:space="preserve">c) </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Aplicación de Inyección:</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10.00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val="es-MX" w:eastAsia="es-MX"/>
              </w:rPr>
            </w:pPr>
            <w:r w:rsidRPr="000171FE">
              <w:rPr>
                <w:rFonts w:ascii="Arial" w:hAnsi="Arial" w:cs="Arial"/>
                <w:i/>
                <w:sz w:val="19"/>
                <w:szCs w:val="19"/>
                <w:lang w:val="es-MX" w:eastAsia="es-MX"/>
              </w:rPr>
              <w:t>d)</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Toma de presión arterial:</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10.00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val="es-MX" w:eastAsia="es-MX"/>
              </w:rPr>
            </w:pPr>
            <w:r w:rsidRPr="000171FE">
              <w:rPr>
                <w:rFonts w:ascii="Arial" w:hAnsi="Arial" w:cs="Arial"/>
                <w:i/>
                <w:sz w:val="19"/>
                <w:szCs w:val="19"/>
                <w:lang w:val="es-MX" w:eastAsia="es-MX"/>
              </w:rPr>
              <w:t>e)</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Curaciones:</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30.00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val="es-MX" w:eastAsia="es-MX"/>
              </w:rPr>
            </w:pPr>
            <w:r w:rsidRPr="000171FE">
              <w:rPr>
                <w:rFonts w:ascii="Arial" w:hAnsi="Arial" w:cs="Arial"/>
                <w:i/>
                <w:sz w:val="19"/>
                <w:szCs w:val="19"/>
                <w:lang w:val="es-MX" w:eastAsia="es-MX"/>
              </w:rPr>
              <w:t>f)</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Toma de muestras para Papanicolaou:</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30.00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val="es-MX" w:eastAsia="es-MX"/>
              </w:rPr>
            </w:pPr>
            <w:r w:rsidRPr="000171FE">
              <w:rPr>
                <w:rFonts w:ascii="Arial" w:hAnsi="Arial" w:cs="Arial"/>
                <w:i/>
                <w:sz w:val="19"/>
                <w:szCs w:val="19"/>
                <w:lang w:val="es-MX" w:eastAsia="es-MX"/>
              </w:rPr>
              <w:t>g)</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Expedición de certificado médico:</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30.00</w:t>
            </w:r>
          </w:p>
        </w:tc>
      </w:tr>
      <w:tr w:rsidR="000F61AB" w:rsidRPr="000171FE" w:rsidTr="003E624C">
        <w:trPr>
          <w:trHeight w:val="340"/>
        </w:trPr>
        <w:tc>
          <w:tcPr>
            <w:tcW w:w="329" w:type="dxa"/>
            <w:shd w:val="clear" w:color="auto" w:fill="auto"/>
          </w:tcPr>
          <w:p w:rsidR="000F61AB" w:rsidRPr="000171FE" w:rsidRDefault="000F61AB" w:rsidP="003E624C">
            <w:pPr>
              <w:rPr>
                <w:rFonts w:ascii="Arial" w:hAnsi="Arial" w:cs="Arial"/>
                <w:i/>
                <w:sz w:val="19"/>
                <w:szCs w:val="19"/>
                <w:lang w:val="es-MX" w:eastAsia="es-MX"/>
              </w:rPr>
            </w:pPr>
          </w:p>
        </w:tc>
        <w:tc>
          <w:tcPr>
            <w:tcW w:w="419" w:type="dxa"/>
            <w:shd w:val="clear" w:color="auto" w:fill="auto"/>
          </w:tcPr>
          <w:p w:rsidR="000F61AB" w:rsidRPr="000171FE" w:rsidRDefault="000F61AB" w:rsidP="003E624C">
            <w:pPr>
              <w:rPr>
                <w:rFonts w:ascii="Arial" w:hAnsi="Arial" w:cs="Arial"/>
                <w:i/>
                <w:sz w:val="19"/>
                <w:szCs w:val="19"/>
                <w:lang w:val="es-MX" w:eastAsia="es-MX"/>
              </w:rPr>
            </w:pPr>
            <w:r w:rsidRPr="000171FE">
              <w:rPr>
                <w:rFonts w:ascii="Arial" w:hAnsi="Arial" w:cs="Arial"/>
                <w:i/>
                <w:sz w:val="19"/>
                <w:szCs w:val="19"/>
                <w:lang w:val="es-MX" w:eastAsia="es-MX"/>
              </w:rPr>
              <w:t>h)</w:t>
            </w:r>
          </w:p>
        </w:tc>
        <w:tc>
          <w:tcPr>
            <w:tcW w:w="4369" w:type="dxa"/>
            <w:shd w:val="clear" w:color="auto" w:fill="auto"/>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Toma de glucosa:</w:t>
            </w:r>
          </w:p>
        </w:tc>
        <w:tc>
          <w:tcPr>
            <w:tcW w:w="1417" w:type="dxa"/>
            <w:shd w:val="clear" w:color="auto" w:fill="auto"/>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20.00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r w:rsidRPr="000171FE">
              <w:rPr>
                <w:rFonts w:ascii="Arial" w:hAnsi="Arial" w:cs="Arial"/>
                <w:i/>
                <w:sz w:val="19"/>
                <w:szCs w:val="19"/>
                <w:lang w:val="es-MX" w:eastAsia="es-MX"/>
              </w:rPr>
              <w:t>II</w:t>
            </w:r>
          </w:p>
        </w:tc>
        <w:tc>
          <w:tcPr>
            <w:tcW w:w="419" w:type="dxa"/>
            <w:shd w:val="clear" w:color="auto" w:fill="auto"/>
            <w:hideMark/>
          </w:tcPr>
          <w:p w:rsidR="000F61AB" w:rsidRPr="000171FE" w:rsidRDefault="000F61AB" w:rsidP="003E624C">
            <w:pPr>
              <w:rPr>
                <w:rFonts w:ascii="Arial" w:hAnsi="Arial" w:cs="Arial"/>
                <w:i/>
                <w:sz w:val="19"/>
                <w:szCs w:val="19"/>
                <w:lang w:val="es-MX" w:eastAsia="es-MX"/>
              </w:rPr>
            </w:pPr>
          </w:p>
        </w:tc>
        <w:tc>
          <w:tcPr>
            <w:tcW w:w="4369" w:type="dxa"/>
            <w:shd w:val="clear" w:color="auto" w:fill="auto"/>
            <w:hideMark/>
          </w:tcPr>
          <w:p w:rsidR="000F61AB" w:rsidRPr="000171FE" w:rsidRDefault="000F61AB" w:rsidP="003E624C">
            <w:pPr>
              <w:jc w:val="both"/>
              <w:rPr>
                <w:rFonts w:ascii="Arial" w:hAnsi="Arial" w:cs="Arial"/>
                <w:i/>
                <w:sz w:val="19"/>
                <w:szCs w:val="19"/>
                <w:lang w:val="es-MX" w:eastAsia="es-MX"/>
              </w:rPr>
            </w:pPr>
            <w:r w:rsidRPr="000171FE">
              <w:rPr>
                <w:rFonts w:ascii="Arial" w:hAnsi="Arial" w:cs="Arial"/>
                <w:i/>
                <w:sz w:val="19"/>
                <w:szCs w:val="19"/>
                <w:lang w:val="es-MX" w:eastAsia="es-MX"/>
              </w:rPr>
              <w:t>Servicios Odontológicos</w:t>
            </w:r>
          </w:p>
        </w:tc>
        <w:tc>
          <w:tcPr>
            <w:tcW w:w="1417" w:type="dxa"/>
            <w:shd w:val="clear" w:color="auto" w:fill="auto"/>
            <w:hideMark/>
          </w:tcPr>
          <w:p w:rsidR="000F61AB" w:rsidRPr="000171FE" w:rsidRDefault="000F61AB" w:rsidP="003E624C">
            <w:pPr>
              <w:jc w:val="center"/>
              <w:rPr>
                <w:rFonts w:ascii="Arial" w:hAnsi="Arial" w:cs="Arial"/>
                <w:i/>
                <w:sz w:val="19"/>
                <w:szCs w:val="19"/>
                <w:lang w:val="es-MX" w:eastAsia="es-MX"/>
              </w:rPr>
            </w:pP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a)</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Consulta:</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35.00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b)</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Amalgama Adulto, por pieza:</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70.00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c)</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Amalgama Infantil, por pieza:</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70.00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d)</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Profilaxis General:</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100.00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e)</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Profilaxis Media:</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50.00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f)</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Flúor:</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50.00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g)</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Extracción Adulto, por pieza dental:</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70.00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h)</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Extracción Infantil por pieza dental:</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60.00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i)</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Resina Adulto:</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100.00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j)</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Resina Infantil:</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100.00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k)</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Rayos X por pieza dental:</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60.00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l)</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Curación:</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50.00</w:t>
            </w:r>
          </w:p>
        </w:tc>
      </w:tr>
      <w:tr w:rsidR="000F61AB" w:rsidRPr="000171FE" w:rsidTr="003E624C">
        <w:trPr>
          <w:trHeight w:val="340"/>
        </w:trPr>
        <w:tc>
          <w:tcPr>
            <w:tcW w:w="329" w:type="dxa"/>
            <w:shd w:val="clear" w:color="auto" w:fill="auto"/>
          </w:tcPr>
          <w:p w:rsidR="000F61AB" w:rsidRPr="000171FE" w:rsidRDefault="000F61AB" w:rsidP="003E624C">
            <w:pPr>
              <w:rPr>
                <w:rFonts w:ascii="Arial" w:hAnsi="Arial" w:cs="Arial"/>
                <w:i/>
                <w:sz w:val="19"/>
                <w:szCs w:val="19"/>
                <w:lang w:val="es-MX" w:eastAsia="es-MX"/>
              </w:rPr>
            </w:pPr>
          </w:p>
        </w:tc>
        <w:tc>
          <w:tcPr>
            <w:tcW w:w="419" w:type="dxa"/>
            <w:shd w:val="clear" w:color="auto" w:fill="auto"/>
          </w:tcPr>
          <w:p w:rsidR="000F61AB" w:rsidRPr="000171FE" w:rsidRDefault="000F61AB" w:rsidP="003E624C">
            <w:pPr>
              <w:rPr>
                <w:rFonts w:ascii="Arial" w:hAnsi="Arial" w:cs="Arial"/>
                <w:i/>
                <w:sz w:val="19"/>
                <w:szCs w:val="19"/>
                <w:lang w:val="es-MX" w:eastAsia="es-MX"/>
              </w:rPr>
            </w:pPr>
            <w:r w:rsidRPr="000171FE">
              <w:rPr>
                <w:rFonts w:ascii="Arial" w:hAnsi="Arial" w:cs="Arial"/>
                <w:i/>
                <w:sz w:val="19"/>
                <w:szCs w:val="19"/>
                <w:lang w:val="es-MX" w:eastAsia="es-MX"/>
              </w:rPr>
              <w:t>m)</w:t>
            </w:r>
          </w:p>
        </w:tc>
        <w:tc>
          <w:tcPr>
            <w:tcW w:w="4369" w:type="dxa"/>
            <w:shd w:val="clear" w:color="auto" w:fill="auto"/>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Ionómero:</w:t>
            </w:r>
          </w:p>
        </w:tc>
        <w:tc>
          <w:tcPr>
            <w:tcW w:w="1417" w:type="dxa"/>
            <w:shd w:val="clear" w:color="auto" w:fill="auto"/>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50.00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r w:rsidRPr="000171FE">
              <w:rPr>
                <w:rFonts w:ascii="Arial" w:hAnsi="Arial" w:cs="Arial"/>
                <w:i/>
                <w:sz w:val="19"/>
                <w:szCs w:val="19"/>
                <w:lang w:val="es-MX" w:eastAsia="es-MX"/>
              </w:rPr>
              <w:t>III</w:t>
            </w:r>
          </w:p>
        </w:tc>
        <w:tc>
          <w:tcPr>
            <w:tcW w:w="419" w:type="dxa"/>
            <w:shd w:val="clear" w:color="auto" w:fill="auto"/>
            <w:hideMark/>
          </w:tcPr>
          <w:p w:rsidR="000F61AB" w:rsidRPr="000171FE" w:rsidRDefault="000F61AB" w:rsidP="003E624C">
            <w:pPr>
              <w:rPr>
                <w:rFonts w:ascii="Arial" w:hAnsi="Arial" w:cs="Arial"/>
                <w:i/>
                <w:sz w:val="19"/>
                <w:szCs w:val="19"/>
                <w:lang w:val="es-MX" w:eastAsia="es-MX"/>
              </w:rPr>
            </w:pPr>
          </w:p>
        </w:tc>
        <w:tc>
          <w:tcPr>
            <w:tcW w:w="4369" w:type="dxa"/>
            <w:shd w:val="clear" w:color="auto" w:fill="auto"/>
            <w:hideMark/>
          </w:tcPr>
          <w:p w:rsidR="000F61AB" w:rsidRPr="000171FE" w:rsidRDefault="000F61AB" w:rsidP="003E624C">
            <w:pPr>
              <w:jc w:val="both"/>
              <w:rPr>
                <w:rFonts w:ascii="Arial" w:hAnsi="Arial" w:cs="Arial"/>
                <w:i/>
                <w:sz w:val="19"/>
                <w:szCs w:val="19"/>
                <w:lang w:val="es-MX" w:eastAsia="es-MX"/>
              </w:rPr>
            </w:pPr>
            <w:r w:rsidRPr="000171FE">
              <w:rPr>
                <w:rFonts w:ascii="Arial" w:hAnsi="Arial" w:cs="Arial"/>
                <w:i/>
                <w:sz w:val="19"/>
                <w:szCs w:val="19"/>
                <w:lang w:val="es-MX" w:eastAsia="es-MX"/>
              </w:rPr>
              <w:t>Servicio Psicológico</w:t>
            </w:r>
          </w:p>
        </w:tc>
        <w:tc>
          <w:tcPr>
            <w:tcW w:w="1417" w:type="dxa"/>
            <w:shd w:val="clear" w:color="auto" w:fill="auto"/>
            <w:hideMark/>
          </w:tcPr>
          <w:p w:rsidR="000F61AB" w:rsidRPr="000171FE" w:rsidRDefault="000F61AB" w:rsidP="003E624C">
            <w:pPr>
              <w:jc w:val="center"/>
              <w:rPr>
                <w:rFonts w:ascii="Arial" w:hAnsi="Arial" w:cs="Arial"/>
                <w:i/>
                <w:sz w:val="19"/>
                <w:szCs w:val="19"/>
                <w:lang w:val="es-MX" w:eastAsia="es-MX"/>
              </w:rPr>
            </w:pP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a)</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Consulta:</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50.00</w:t>
            </w:r>
          </w:p>
        </w:tc>
      </w:tr>
      <w:tr w:rsidR="000F61AB" w:rsidRPr="000171FE" w:rsidTr="003E624C">
        <w:trPr>
          <w:trHeight w:val="340"/>
        </w:trPr>
        <w:tc>
          <w:tcPr>
            <w:tcW w:w="329" w:type="dxa"/>
            <w:shd w:val="clear" w:color="auto" w:fill="auto"/>
          </w:tcPr>
          <w:p w:rsidR="000F61AB" w:rsidRPr="000171FE" w:rsidRDefault="000F61AB" w:rsidP="003E624C">
            <w:pPr>
              <w:rPr>
                <w:rFonts w:ascii="Arial" w:hAnsi="Arial" w:cs="Arial"/>
                <w:i/>
                <w:sz w:val="19"/>
                <w:szCs w:val="19"/>
                <w:lang w:val="es-MX" w:eastAsia="es-MX"/>
              </w:rPr>
            </w:pPr>
          </w:p>
        </w:tc>
        <w:tc>
          <w:tcPr>
            <w:tcW w:w="419" w:type="dxa"/>
            <w:shd w:val="clear" w:color="auto" w:fill="auto"/>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b)</w:t>
            </w:r>
          </w:p>
        </w:tc>
        <w:tc>
          <w:tcPr>
            <w:tcW w:w="4369" w:type="dxa"/>
            <w:shd w:val="clear" w:color="auto" w:fill="auto"/>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Terapia de pareja:</w:t>
            </w:r>
          </w:p>
        </w:tc>
        <w:tc>
          <w:tcPr>
            <w:tcW w:w="1417" w:type="dxa"/>
            <w:shd w:val="clear" w:color="auto" w:fill="auto"/>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50.00</w:t>
            </w:r>
          </w:p>
        </w:tc>
      </w:tr>
      <w:tr w:rsidR="000F61AB" w:rsidRPr="000171FE" w:rsidTr="003E624C">
        <w:trPr>
          <w:trHeight w:val="340"/>
        </w:trPr>
        <w:tc>
          <w:tcPr>
            <w:tcW w:w="329" w:type="dxa"/>
            <w:shd w:val="clear" w:color="auto" w:fill="auto"/>
          </w:tcPr>
          <w:p w:rsidR="000F61AB" w:rsidRPr="000171FE" w:rsidRDefault="000F61AB" w:rsidP="003E624C">
            <w:pPr>
              <w:rPr>
                <w:rFonts w:ascii="Arial" w:hAnsi="Arial" w:cs="Arial"/>
                <w:i/>
                <w:sz w:val="19"/>
                <w:szCs w:val="19"/>
                <w:lang w:val="es-MX" w:eastAsia="es-MX"/>
              </w:rPr>
            </w:pPr>
          </w:p>
        </w:tc>
        <w:tc>
          <w:tcPr>
            <w:tcW w:w="419" w:type="dxa"/>
            <w:shd w:val="clear" w:color="auto" w:fill="auto"/>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c)</w:t>
            </w:r>
          </w:p>
        </w:tc>
        <w:tc>
          <w:tcPr>
            <w:tcW w:w="4369" w:type="dxa"/>
            <w:shd w:val="clear" w:color="auto" w:fill="auto"/>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Constancia:</w:t>
            </w:r>
          </w:p>
        </w:tc>
        <w:tc>
          <w:tcPr>
            <w:tcW w:w="1417" w:type="dxa"/>
            <w:shd w:val="clear" w:color="auto" w:fill="auto"/>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50.00</w:t>
            </w:r>
          </w:p>
        </w:tc>
      </w:tr>
      <w:tr w:rsidR="000F61AB" w:rsidRPr="000171FE" w:rsidTr="003E624C">
        <w:trPr>
          <w:trHeight w:val="340"/>
        </w:trPr>
        <w:tc>
          <w:tcPr>
            <w:tcW w:w="329" w:type="dxa"/>
            <w:shd w:val="clear" w:color="auto" w:fill="auto"/>
          </w:tcPr>
          <w:p w:rsidR="000F61AB" w:rsidRPr="000171FE" w:rsidRDefault="000F61AB" w:rsidP="003E624C">
            <w:pPr>
              <w:rPr>
                <w:rFonts w:ascii="Arial" w:hAnsi="Arial" w:cs="Arial"/>
                <w:i/>
                <w:sz w:val="19"/>
                <w:szCs w:val="19"/>
                <w:lang w:val="es-MX" w:eastAsia="es-MX"/>
              </w:rPr>
            </w:pPr>
          </w:p>
        </w:tc>
        <w:tc>
          <w:tcPr>
            <w:tcW w:w="419" w:type="dxa"/>
            <w:shd w:val="clear" w:color="auto" w:fill="auto"/>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d)</w:t>
            </w:r>
          </w:p>
        </w:tc>
        <w:tc>
          <w:tcPr>
            <w:tcW w:w="4369" w:type="dxa"/>
            <w:shd w:val="clear" w:color="auto" w:fill="auto"/>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Estudio Psicométrico:</w:t>
            </w:r>
          </w:p>
        </w:tc>
        <w:tc>
          <w:tcPr>
            <w:tcW w:w="1417" w:type="dxa"/>
            <w:shd w:val="clear" w:color="auto" w:fill="auto"/>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100.00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r w:rsidRPr="000171FE">
              <w:rPr>
                <w:rFonts w:ascii="Arial" w:hAnsi="Arial" w:cs="Arial"/>
                <w:i/>
                <w:sz w:val="19"/>
                <w:szCs w:val="19"/>
                <w:lang w:val="es-MX" w:eastAsia="es-MX"/>
              </w:rPr>
              <w:t>IV</w:t>
            </w:r>
          </w:p>
        </w:tc>
        <w:tc>
          <w:tcPr>
            <w:tcW w:w="419" w:type="dxa"/>
            <w:shd w:val="clear" w:color="auto" w:fill="auto"/>
            <w:hideMark/>
          </w:tcPr>
          <w:p w:rsidR="000F61AB" w:rsidRPr="000171FE" w:rsidRDefault="000F61AB" w:rsidP="003E624C">
            <w:pPr>
              <w:rPr>
                <w:rFonts w:ascii="Arial" w:hAnsi="Arial" w:cs="Arial"/>
                <w:i/>
                <w:sz w:val="19"/>
                <w:szCs w:val="19"/>
                <w:lang w:val="es-MX" w:eastAsia="es-MX"/>
              </w:rPr>
            </w:pPr>
          </w:p>
        </w:tc>
        <w:tc>
          <w:tcPr>
            <w:tcW w:w="4369" w:type="dxa"/>
            <w:shd w:val="clear" w:color="auto" w:fill="auto"/>
            <w:hideMark/>
          </w:tcPr>
          <w:p w:rsidR="000F61AB" w:rsidRPr="000171FE" w:rsidRDefault="000F61AB" w:rsidP="003E624C">
            <w:pPr>
              <w:jc w:val="both"/>
              <w:rPr>
                <w:rFonts w:ascii="Arial" w:hAnsi="Arial" w:cs="Arial"/>
                <w:i/>
                <w:sz w:val="19"/>
                <w:szCs w:val="19"/>
                <w:lang w:val="es-MX" w:eastAsia="es-MX"/>
              </w:rPr>
            </w:pPr>
            <w:r w:rsidRPr="000171FE">
              <w:rPr>
                <w:rFonts w:ascii="Arial" w:hAnsi="Arial" w:cs="Arial"/>
                <w:i/>
                <w:sz w:val="19"/>
                <w:szCs w:val="19"/>
                <w:lang w:val="es-MX" w:eastAsia="es-MX"/>
              </w:rPr>
              <w:t>Servicios Educativos.</w:t>
            </w:r>
          </w:p>
        </w:tc>
        <w:tc>
          <w:tcPr>
            <w:tcW w:w="1417" w:type="dxa"/>
            <w:shd w:val="clear" w:color="auto" w:fill="auto"/>
            <w:hideMark/>
          </w:tcPr>
          <w:p w:rsidR="000F61AB" w:rsidRPr="000171FE" w:rsidRDefault="000F61AB" w:rsidP="003E624C">
            <w:pPr>
              <w:jc w:val="center"/>
              <w:rPr>
                <w:rFonts w:ascii="Arial" w:hAnsi="Arial" w:cs="Arial"/>
                <w:i/>
                <w:sz w:val="19"/>
                <w:szCs w:val="19"/>
                <w:lang w:val="es-MX" w:eastAsia="es-MX"/>
              </w:rPr>
            </w:pP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a)</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Inscripción Maternal anual:</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100.00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b)</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Inscripción Preescolar anual:</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100.00</w:t>
            </w:r>
          </w:p>
        </w:tc>
      </w:tr>
      <w:tr w:rsidR="000F61AB" w:rsidRPr="000171FE" w:rsidTr="003E624C">
        <w:trPr>
          <w:trHeight w:val="340"/>
        </w:trPr>
        <w:tc>
          <w:tcPr>
            <w:tcW w:w="329" w:type="dxa"/>
            <w:shd w:val="clear" w:color="auto" w:fill="auto"/>
          </w:tcPr>
          <w:p w:rsidR="000F61AB" w:rsidRPr="000171FE" w:rsidRDefault="000F61AB" w:rsidP="003E624C">
            <w:pPr>
              <w:rPr>
                <w:rFonts w:ascii="Arial" w:hAnsi="Arial" w:cs="Arial"/>
                <w:i/>
                <w:sz w:val="19"/>
                <w:szCs w:val="19"/>
                <w:lang w:val="es-MX" w:eastAsia="es-MX"/>
              </w:rPr>
            </w:pPr>
          </w:p>
        </w:tc>
        <w:tc>
          <w:tcPr>
            <w:tcW w:w="419" w:type="dxa"/>
            <w:shd w:val="clear" w:color="auto" w:fill="auto"/>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c)</w:t>
            </w:r>
          </w:p>
        </w:tc>
        <w:tc>
          <w:tcPr>
            <w:tcW w:w="4369" w:type="dxa"/>
            <w:shd w:val="clear" w:color="auto" w:fill="auto"/>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Cuota mensual Maternal:</w:t>
            </w:r>
          </w:p>
        </w:tc>
        <w:tc>
          <w:tcPr>
            <w:tcW w:w="1417" w:type="dxa"/>
            <w:shd w:val="clear" w:color="auto" w:fill="auto"/>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100.00</w:t>
            </w:r>
          </w:p>
        </w:tc>
      </w:tr>
      <w:tr w:rsidR="000F61AB" w:rsidRPr="000171FE" w:rsidTr="003E624C">
        <w:trPr>
          <w:trHeight w:val="340"/>
        </w:trPr>
        <w:tc>
          <w:tcPr>
            <w:tcW w:w="329" w:type="dxa"/>
            <w:shd w:val="clear" w:color="auto" w:fill="auto"/>
          </w:tcPr>
          <w:p w:rsidR="000F61AB" w:rsidRPr="000171FE" w:rsidRDefault="000F61AB" w:rsidP="003E624C">
            <w:pPr>
              <w:rPr>
                <w:rFonts w:ascii="Arial" w:hAnsi="Arial" w:cs="Arial"/>
                <w:i/>
                <w:sz w:val="19"/>
                <w:szCs w:val="19"/>
                <w:lang w:val="es-MX" w:eastAsia="es-MX"/>
              </w:rPr>
            </w:pPr>
          </w:p>
        </w:tc>
        <w:tc>
          <w:tcPr>
            <w:tcW w:w="419" w:type="dxa"/>
            <w:shd w:val="clear" w:color="auto" w:fill="auto"/>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d)</w:t>
            </w:r>
          </w:p>
        </w:tc>
        <w:tc>
          <w:tcPr>
            <w:tcW w:w="4369" w:type="dxa"/>
            <w:shd w:val="clear" w:color="auto" w:fill="auto"/>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Cuota mensual Preescolar:</w:t>
            </w:r>
          </w:p>
        </w:tc>
        <w:tc>
          <w:tcPr>
            <w:tcW w:w="1417" w:type="dxa"/>
            <w:shd w:val="clear" w:color="auto" w:fill="auto"/>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100.00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r w:rsidRPr="000171FE">
              <w:rPr>
                <w:rFonts w:ascii="Arial" w:hAnsi="Arial" w:cs="Arial"/>
                <w:i/>
                <w:sz w:val="19"/>
                <w:szCs w:val="19"/>
                <w:lang w:val="es-MX" w:eastAsia="es-MX"/>
              </w:rPr>
              <w:t>V</w:t>
            </w:r>
          </w:p>
        </w:tc>
        <w:tc>
          <w:tcPr>
            <w:tcW w:w="419" w:type="dxa"/>
            <w:shd w:val="clear" w:color="auto" w:fill="auto"/>
            <w:hideMark/>
          </w:tcPr>
          <w:p w:rsidR="000F61AB" w:rsidRPr="000171FE" w:rsidRDefault="000F61AB" w:rsidP="003E624C">
            <w:pPr>
              <w:rPr>
                <w:rFonts w:ascii="Arial" w:hAnsi="Arial" w:cs="Arial"/>
                <w:i/>
                <w:sz w:val="19"/>
                <w:szCs w:val="19"/>
                <w:lang w:val="es-MX" w:eastAsia="es-MX"/>
              </w:rPr>
            </w:pPr>
          </w:p>
        </w:tc>
        <w:tc>
          <w:tcPr>
            <w:tcW w:w="4369" w:type="dxa"/>
            <w:shd w:val="clear" w:color="auto" w:fill="auto"/>
            <w:hideMark/>
          </w:tcPr>
          <w:p w:rsidR="000F61AB" w:rsidRPr="000171FE" w:rsidRDefault="000F61AB" w:rsidP="003E624C">
            <w:pPr>
              <w:jc w:val="both"/>
              <w:rPr>
                <w:rFonts w:ascii="Arial" w:hAnsi="Arial" w:cs="Arial"/>
                <w:i/>
                <w:sz w:val="19"/>
                <w:szCs w:val="19"/>
                <w:lang w:val="es-MX" w:eastAsia="es-MX"/>
              </w:rPr>
            </w:pPr>
            <w:r w:rsidRPr="000171FE">
              <w:rPr>
                <w:rFonts w:ascii="Arial" w:hAnsi="Arial" w:cs="Arial"/>
                <w:i/>
                <w:sz w:val="19"/>
                <w:szCs w:val="19"/>
                <w:lang w:eastAsia="es-MX"/>
              </w:rPr>
              <w:t>Impartición de Cursos y Talleres:</w:t>
            </w:r>
          </w:p>
        </w:tc>
        <w:tc>
          <w:tcPr>
            <w:tcW w:w="1417" w:type="dxa"/>
            <w:shd w:val="clear" w:color="auto" w:fill="auto"/>
            <w:hideMark/>
          </w:tcPr>
          <w:p w:rsidR="000F61AB" w:rsidRPr="000171FE" w:rsidRDefault="000F61AB" w:rsidP="003E624C">
            <w:pPr>
              <w:jc w:val="center"/>
              <w:rPr>
                <w:rFonts w:ascii="Arial" w:hAnsi="Arial" w:cs="Arial"/>
                <w:i/>
                <w:sz w:val="19"/>
                <w:szCs w:val="19"/>
                <w:lang w:val="es-MX" w:eastAsia="es-MX"/>
              </w:rPr>
            </w:pP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a)</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Corte y Confección:</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80.00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b)</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Manualidades:</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100.00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c)</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Belleza:</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100.00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d)</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Guitarra:</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120.00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e)</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Tejido:</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80.00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f)</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Terapia de Lenguaje:</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200.00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g)</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Apoyo a Tareas:</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200.00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h)</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Artes Marciales:</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150.00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i)</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Inglés:</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100.00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j)</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Baile de Salón:</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100.00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k)</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Pintura y Dibujo:</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100.00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l)</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Tahitiano:</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175.00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m)</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Futbol Infantil:</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75.00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n)</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Cocina:</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150.00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ñ)</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Actividades y conocimientos de preescolar:</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130.00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o)</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Danza Árabe:</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100.00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p)</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Música:</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100.00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q)</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Vitral:</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40.00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r)</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Pintura Textil:</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40.00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s)</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Manualidades y Elaboración de Piñatas:</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50.00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t)</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Sastrería:</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100.00</w:t>
            </w:r>
          </w:p>
        </w:tc>
      </w:tr>
      <w:tr w:rsidR="000F61AB" w:rsidRPr="000171FE" w:rsidTr="003E624C">
        <w:trPr>
          <w:trHeight w:val="340"/>
        </w:trPr>
        <w:tc>
          <w:tcPr>
            <w:tcW w:w="329" w:type="dxa"/>
            <w:shd w:val="clear" w:color="auto" w:fill="auto"/>
            <w:hideMark/>
          </w:tcPr>
          <w:p w:rsidR="000F61AB" w:rsidRPr="000171FE" w:rsidRDefault="000F61AB" w:rsidP="003E624C">
            <w:pPr>
              <w:rPr>
                <w:rFonts w:ascii="Arial" w:hAnsi="Arial" w:cs="Arial"/>
                <w:i/>
                <w:sz w:val="19"/>
                <w:szCs w:val="19"/>
                <w:lang w:val="es-MX" w:eastAsia="es-MX"/>
              </w:rPr>
            </w:pPr>
          </w:p>
        </w:tc>
        <w:tc>
          <w:tcPr>
            <w:tcW w:w="41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u)</w:t>
            </w:r>
          </w:p>
        </w:tc>
        <w:tc>
          <w:tcPr>
            <w:tcW w:w="4369" w:type="dxa"/>
            <w:shd w:val="clear" w:color="auto" w:fill="auto"/>
            <w:hideMark/>
          </w:tcPr>
          <w:p w:rsidR="000F61AB" w:rsidRPr="000171FE" w:rsidRDefault="000F61AB" w:rsidP="003E624C">
            <w:pPr>
              <w:rPr>
                <w:rFonts w:ascii="Arial" w:hAnsi="Arial" w:cs="Arial"/>
                <w:i/>
                <w:sz w:val="19"/>
                <w:szCs w:val="19"/>
                <w:lang w:eastAsia="es-MX"/>
              </w:rPr>
            </w:pPr>
            <w:r w:rsidRPr="000171FE">
              <w:rPr>
                <w:rFonts w:ascii="Arial" w:hAnsi="Arial" w:cs="Arial"/>
                <w:i/>
                <w:sz w:val="19"/>
                <w:szCs w:val="19"/>
                <w:lang w:eastAsia="es-MX"/>
              </w:rPr>
              <w:t>Zumba:</w:t>
            </w:r>
          </w:p>
        </w:tc>
        <w:tc>
          <w:tcPr>
            <w:tcW w:w="1417" w:type="dxa"/>
            <w:shd w:val="clear" w:color="auto" w:fill="auto"/>
            <w:hideMark/>
          </w:tcPr>
          <w:p w:rsidR="000F61AB" w:rsidRPr="000171FE" w:rsidRDefault="000F61AB" w:rsidP="003E624C">
            <w:pPr>
              <w:jc w:val="center"/>
              <w:rPr>
                <w:rFonts w:ascii="Arial" w:hAnsi="Arial" w:cs="Arial"/>
                <w:i/>
                <w:sz w:val="19"/>
                <w:szCs w:val="19"/>
                <w:lang w:eastAsia="es-MX"/>
              </w:rPr>
            </w:pPr>
            <w:r w:rsidRPr="000171FE">
              <w:rPr>
                <w:rFonts w:ascii="Arial" w:hAnsi="Arial" w:cs="Arial"/>
                <w:i/>
                <w:sz w:val="19"/>
                <w:szCs w:val="19"/>
                <w:lang w:eastAsia="es-MX"/>
              </w:rPr>
              <w:t>50.00</w:t>
            </w:r>
          </w:p>
        </w:tc>
      </w:tr>
    </w:tbl>
    <w:p w:rsidR="000F61AB" w:rsidRPr="000171FE" w:rsidRDefault="000F61AB" w:rsidP="000F61AB">
      <w:pPr>
        <w:rPr>
          <w:rFonts w:ascii="Arial" w:hAnsi="Arial" w:cs="Arial"/>
          <w:i/>
          <w:sz w:val="19"/>
          <w:szCs w:val="19"/>
          <w:vertAlign w:val="superscript"/>
          <w:lang w:val="es-MX"/>
        </w:rPr>
      </w:pPr>
      <w:r w:rsidRPr="0049178F">
        <w:rPr>
          <w:rFonts w:ascii="Arial" w:hAnsi="Arial" w:cs="Arial"/>
          <w:i/>
          <w:sz w:val="19"/>
          <w:szCs w:val="19"/>
          <w:vertAlign w:val="superscript"/>
          <w:lang w:val="es-MX"/>
        </w:rPr>
        <w:t xml:space="preserve">(Reforma según Decreto </w:t>
      </w:r>
      <w:r>
        <w:rPr>
          <w:rFonts w:ascii="Arial" w:hAnsi="Arial" w:cs="Arial"/>
          <w:bCs/>
          <w:i/>
          <w:spacing w:val="-3"/>
          <w:sz w:val="19"/>
          <w:szCs w:val="19"/>
          <w:vertAlign w:val="superscript"/>
          <w:lang w:val="es-MX"/>
        </w:rPr>
        <w:t>Núm. 1669  PPOE Extra de fecha 31-12-2015)</w:t>
      </w:r>
    </w:p>
    <w:p w:rsidR="000F61AB" w:rsidRPr="00FB2547" w:rsidRDefault="000F61AB" w:rsidP="000F61AB">
      <w:pPr>
        <w:jc w:val="both"/>
        <w:rPr>
          <w:rFonts w:ascii="Arial" w:hAnsi="Arial" w:cs="Arial"/>
          <w:b/>
          <w:sz w:val="19"/>
          <w:szCs w:val="19"/>
          <w:lang w:val="es-MX"/>
        </w:rPr>
      </w:pPr>
    </w:p>
    <w:p w:rsidR="000F61AB" w:rsidRPr="00D245FA" w:rsidRDefault="000F61AB" w:rsidP="000F61AB">
      <w:pPr>
        <w:jc w:val="both"/>
        <w:rPr>
          <w:rFonts w:ascii="Arial" w:hAnsi="Arial" w:cs="Arial"/>
          <w:i/>
          <w:sz w:val="19"/>
          <w:szCs w:val="19"/>
          <w:lang w:val="es-MX"/>
        </w:rPr>
      </w:pPr>
      <w:r w:rsidRPr="00D245FA">
        <w:rPr>
          <w:rFonts w:ascii="Arial" w:hAnsi="Arial" w:cs="Arial"/>
          <w:b/>
          <w:i/>
          <w:sz w:val="19"/>
          <w:szCs w:val="19"/>
          <w:lang w:val="es-MX"/>
        </w:rPr>
        <w:t xml:space="preserve">Artículo 102. </w:t>
      </w:r>
      <w:r w:rsidRPr="00D245FA">
        <w:rPr>
          <w:rFonts w:ascii="Arial" w:hAnsi="Arial" w:cs="Arial"/>
          <w:i/>
          <w:sz w:val="19"/>
          <w:szCs w:val="19"/>
        </w:rPr>
        <w:t>Por los servicios a cargo del Centro de Atención y Desarrollo Infantil por sus siglas CADI, las personas físicas causarán y pagarán los siguientes derechos</w:t>
      </w:r>
      <w:r w:rsidRPr="00D245FA">
        <w:rPr>
          <w:rFonts w:ascii="Arial" w:hAnsi="Arial" w:cs="Arial"/>
          <w:i/>
          <w:sz w:val="19"/>
          <w:szCs w:val="19"/>
          <w:lang w:val="es-MX"/>
        </w:rPr>
        <w:t>:</w:t>
      </w:r>
    </w:p>
    <w:p w:rsidR="000F61AB" w:rsidRPr="00056C0B" w:rsidRDefault="000F61AB" w:rsidP="000F61AB">
      <w:pPr>
        <w:jc w:val="both"/>
        <w:rPr>
          <w:rFonts w:ascii="Arial" w:hAnsi="Arial" w:cs="Arial"/>
          <w:i/>
          <w:sz w:val="19"/>
          <w:szCs w:val="19"/>
          <w:highlight w:val="yellow"/>
          <w:lang w:val="es-MX"/>
        </w:rPr>
      </w:pPr>
    </w:p>
    <w:tbl>
      <w:tblPr>
        <w:tblW w:w="6676" w:type="dxa"/>
        <w:tblInd w:w="57" w:type="dxa"/>
        <w:tblCellMar>
          <w:left w:w="70" w:type="dxa"/>
          <w:right w:w="70" w:type="dxa"/>
        </w:tblCellMar>
        <w:tblLook w:val="04A0" w:firstRow="1" w:lastRow="0" w:firstColumn="1" w:lastColumn="0" w:noHBand="0" w:noVBand="1"/>
      </w:tblPr>
      <w:tblGrid>
        <w:gridCol w:w="324"/>
        <w:gridCol w:w="4367"/>
        <w:gridCol w:w="1985"/>
      </w:tblGrid>
      <w:tr w:rsidR="000F61AB" w:rsidRPr="00D245FA" w:rsidTr="003E624C">
        <w:trPr>
          <w:trHeight w:val="340"/>
        </w:trPr>
        <w:tc>
          <w:tcPr>
            <w:tcW w:w="324" w:type="dxa"/>
            <w:shd w:val="clear" w:color="auto" w:fill="auto"/>
            <w:hideMark/>
          </w:tcPr>
          <w:p w:rsidR="000F61AB" w:rsidRPr="00D245FA" w:rsidRDefault="000F61AB" w:rsidP="003E624C">
            <w:pPr>
              <w:rPr>
                <w:rFonts w:ascii="Arial" w:hAnsi="Arial" w:cs="Arial"/>
                <w:i/>
                <w:sz w:val="19"/>
                <w:szCs w:val="19"/>
                <w:lang w:val="es-MX" w:eastAsia="es-MX"/>
              </w:rPr>
            </w:pPr>
          </w:p>
        </w:tc>
        <w:tc>
          <w:tcPr>
            <w:tcW w:w="4367" w:type="dxa"/>
            <w:shd w:val="clear" w:color="auto" w:fill="auto"/>
            <w:hideMark/>
          </w:tcPr>
          <w:p w:rsidR="000F61AB" w:rsidRPr="00D245FA" w:rsidRDefault="000F61AB" w:rsidP="003E624C">
            <w:pPr>
              <w:rPr>
                <w:rFonts w:ascii="Arial" w:hAnsi="Arial" w:cs="Arial"/>
                <w:i/>
                <w:sz w:val="19"/>
                <w:szCs w:val="19"/>
                <w:lang w:val="es-MX" w:eastAsia="es-MX"/>
              </w:rPr>
            </w:pPr>
          </w:p>
        </w:tc>
        <w:tc>
          <w:tcPr>
            <w:tcW w:w="1985" w:type="dxa"/>
            <w:shd w:val="clear" w:color="auto" w:fill="auto"/>
            <w:hideMark/>
          </w:tcPr>
          <w:p w:rsidR="000F61AB" w:rsidRPr="00D245FA" w:rsidRDefault="000F61AB" w:rsidP="003E624C">
            <w:pPr>
              <w:jc w:val="center"/>
              <w:rPr>
                <w:rFonts w:ascii="Arial" w:hAnsi="Arial" w:cs="Arial"/>
                <w:i/>
                <w:sz w:val="19"/>
                <w:szCs w:val="19"/>
                <w:lang w:val="es-MX" w:eastAsia="es-MX"/>
              </w:rPr>
            </w:pPr>
            <w:r w:rsidRPr="00D245FA">
              <w:rPr>
                <w:rFonts w:ascii="Arial" w:hAnsi="Arial" w:cs="Arial"/>
                <w:i/>
                <w:sz w:val="19"/>
                <w:szCs w:val="19"/>
                <w:lang w:val="es-MX" w:eastAsia="es-MX"/>
              </w:rPr>
              <w:t>Pesos</w:t>
            </w:r>
          </w:p>
        </w:tc>
      </w:tr>
      <w:tr w:rsidR="000F61AB" w:rsidRPr="00D245FA" w:rsidTr="003E624C">
        <w:trPr>
          <w:trHeight w:val="567"/>
        </w:trPr>
        <w:tc>
          <w:tcPr>
            <w:tcW w:w="324" w:type="dxa"/>
            <w:shd w:val="clear" w:color="auto" w:fill="auto"/>
            <w:hideMark/>
          </w:tcPr>
          <w:p w:rsidR="000F61AB" w:rsidRPr="00D245FA" w:rsidRDefault="000F61AB" w:rsidP="003E624C">
            <w:pPr>
              <w:rPr>
                <w:rFonts w:ascii="Arial" w:hAnsi="Arial" w:cs="Arial"/>
                <w:i/>
                <w:sz w:val="19"/>
                <w:szCs w:val="19"/>
                <w:lang w:val="es-MX" w:eastAsia="es-MX"/>
              </w:rPr>
            </w:pPr>
            <w:r w:rsidRPr="00D245FA">
              <w:rPr>
                <w:rFonts w:ascii="Arial" w:hAnsi="Arial" w:cs="Arial"/>
                <w:i/>
                <w:sz w:val="19"/>
                <w:szCs w:val="19"/>
                <w:lang w:val="es-MX" w:eastAsia="es-MX"/>
              </w:rPr>
              <w:t>I</w:t>
            </w:r>
          </w:p>
        </w:tc>
        <w:tc>
          <w:tcPr>
            <w:tcW w:w="4367" w:type="dxa"/>
            <w:shd w:val="clear" w:color="auto" w:fill="auto"/>
            <w:hideMark/>
          </w:tcPr>
          <w:p w:rsidR="000F61AB" w:rsidRPr="00D245FA" w:rsidRDefault="000F61AB" w:rsidP="003E624C">
            <w:pPr>
              <w:rPr>
                <w:rFonts w:ascii="Arial" w:hAnsi="Arial" w:cs="Arial"/>
                <w:i/>
                <w:sz w:val="19"/>
                <w:szCs w:val="19"/>
                <w:lang w:eastAsia="es-MX"/>
              </w:rPr>
            </w:pPr>
            <w:r w:rsidRPr="00D245FA">
              <w:rPr>
                <w:rFonts w:ascii="Arial" w:hAnsi="Arial" w:cs="Arial"/>
                <w:i/>
                <w:sz w:val="19"/>
                <w:szCs w:val="19"/>
                <w:lang w:eastAsia="es-MX"/>
              </w:rPr>
              <w:t xml:space="preserve">Cuota mensual Maternal y/o Preescolar por alumno, Nivel Socioeconómico A: </w:t>
            </w:r>
          </w:p>
        </w:tc>
        <w:tc>
          <w:tcPr>
            <w:tcW w:w="1985" w:type="dxa"/>
            <w:shd w:val="clear" w:color="auto" w:fill="auto"/>
            <w:hideMark/>
          </w:tcPr>
          <w:p w:rsidR="000F61AB" w:rsidRPr="00D245FA" w:rsidRDefault="000F61AB" w:rsidP="003E624C">
            <w:pPr>
              <w:jc w:val="center"/>
              <w:rPr>
                <w:rFonts w:ascii="Arial" w:hAnsi="Arial" w:cs="Arial"/>
                <w:i/>
                <w:sz w:val="19"/>
                <w:szCs w:val="19"/>
                <w:lang w:val="es-MX" w:eastAsia="es-MX"/>
              </w:rPr>
            </w:pPr>
          </w:p>
          <w:p w:rsidR="000F61AB" w:rsidRPr="00D245FA" w:rsidRDefault="000F61AB" w:rsidP="003E624C">
            <w:pPr>
              <w:jc w:val="center"/>
              <w:rPr>
                <w:rFonts w:ascii="Arial" w:hAnsi="Arial" w:cs="Arial"/>
                <w:i/>
                <w:sz w:val="19"/>
                <w:szCs w:val="19"/>
                <w:lang w:val="es-MX" w:eastAsia="es-MX"/>
              </w:rPr>
            </w:pPr>
            <w:r w:rsidRPr="00D245FA">
              <w:rPr>
                <w:rFonts w:ascii="Arial" w:hAnsi="Arial" w:cs="Arial"/>
                <w:i/>
                <w:sz w:val="19"/>
                <w:szCs w:val="19"/>
                <w:lang w:val="es-MX" w:eastAsia="es-MX"/>
              </w:rPr>
              <w:t>500.00</w:t>
            </w:r>
          </w:p>
        </w:tc>
      </w:tr>
      <w:tr w:rsidR="000F61AB" w:rsidRPr="00D245FA" w:rsidTr="003E624C">
        <w:trPr>
          <w:trHeight w:val="567"/>
        </w:trPr>
        <w:tc>
          <w:tcPr>
            <w:tcW w:w="324" w:type="dxa"/>
            <w:shd w:val="clear" w:color="auto" w:fill="auto"/>
            <w:hideMark/>
          </w:tcPr>
          <w:p w:rsidR="000F61AB" w:rsidRPr="00D245FA" w:rsidRDefault="000F61AB" w:rsidP="003E624C">
            <w:pPr>
              <w:rPr>
                <w:rFonts w:ascii="Arial" w:hAnsi="Arial" w:cs="Arial"/>
                <w:i/>
                <w:sz w:val="19"/>
                <w:szCs w:val="19"/>
                <w:lang w:val="es-MX" w:eastAsia="es-MX"/>
              </w:rPr>
            </w:pPr>
            <w:r w:rsidRPr="00D245FA">
              <w:rPr>
                <w:rFonts w:ascii="Arial" w:hAnsi="Arial" w:cs="Arial"/>
                <w:i/>
                <w:sz w:val="19"/>
                <w:szCs w:val="19"/>
                <w:lang w:val="es-MX" w:eastAsia="es-MX"/>
              </w:rPr>
              <w:t>II</w:t>
            </w:r>
          </w:p>
        </w:tc>
        <w:tc>
          <w:tcPr>
            <w:tcW w:w="4367" w:type="dxa"/>
            <w:shd w:val="clear" w:color="auto" w:fill="auto"/>
            <w:hideMark/>
          </w:tcPr>
          <w:p w:rsidR="000F61AB" w:rsidRPr="00D245FA" w:rsidRDefault="000F61AB" w:rsidP="003E624C">
            <w:pPr>
              <w:rPr>
                <w:rFonts w:ascii="Arial" w:hAnsi="Arial" w:cs="Arial"/>
                <w:i/>
                <w:sz w:val="19"/>
                <w:szCs w:val="19"/>
                <w:lang w:eastAsia="es-MX"/>
              </w:rPr>
            </w:pPr>
            <w:r w:rsidRPr="00D245FA">
              <w:rPr>
                <w:rFonts w:ascii="Arial" w:hAnsi="Arial" w:cs="Arial"/>
                <w:i/>
                <w:sz w:val="19"/>
                <w:szCs w:val="19"/>
                <w:lang w:eastAsia="es-MX"/>
              </w:rPr>
              <w:t>Cuota mensual Maternal y/o Preescolar por alumno, Nivel Socioeconómico B:</w:t>
            </w:r>
          </w:p>
        </w:tc>
        <w:tc>
          <w:tcPr>
            <w:tcW w:w="1985" w:type="dxa"/>
            <w:shd w:val="clear" w:color="auto" w:fill="auto"/>
            <w:hideMark/>
          </w:tcPr>
          <w:p w:rsidR="000F61AB" w:rsidRPr="00D245FA" w:rsidRDefault="000F61AB" w:rsidP="003E624C">
            <w:pPr>
              <w:jc w:val="center"/>
              <w:rPr>
                <w:rFonts w:ascii="Arial" w:hAnsi="Arial" w:cs="Arial"/>
                <w:i/>
                <w:sz w:val="19"/>
                <w:szCs w:val="19"/>
                <w:lang w:val="es-MX" w:eastAsia="es-MX"/>
              </w:rPr>
            </w:pPr>
          </w:p>
          <w:p w:rsidR="000F61AB" w:rsidRPr="00D245FA" w:rsidRDefault="000F61AB" w:rsidP="003E624C">
            <w:pPr>
              <w:jc w:val="center"/>
              <w:rPr>
                <w:rFonts w:ascii="Arial" w:hAnsi="Arial" w:cs="Arial"/>
                <w:i/>
                <w:sz w:val="19"/>
                <w:szCs w:val="19"/>
                <w:lang w:val="es-MX" w:eastAsia="es-MX"/>
              </w:rPr>
            </w:pPr>
            <w:r w:rsidRPr="00D245FA">
              <w:rPr>
                <w:rFonts w:ascii="Arial" w:hAnsi="Arial" w:cs="Arial"/>
                <w:i/>
                <w:sz w:val="19"/>
                <w:szCs w:val="19"/>
                <w:lang w:val="es-MX" w:eastAsia="es-MX"/>
              </w:rPr>
              <w:t>360.00</w:t>
            </w:r>
          </w:p>
        </w:tc>
      </w:tr>
      <w:tr w:rsidR="000F61AB" w:rsidRPr="00056C0B" w:rsidTr="003E624C">
        <w:trPr>
          <w:trHeight w:val="397"/>
        </w:trPr>
        <w:tc>
          <w:tcPr>
            <w:tcW w:w="324" w:type="dxa"/>
            <w:shd w:val="clear" w:color="auto" w:fill="auto"/>
            <w:hideMark/>
          </w:tcPr>
          <w:p w:rsidR="000F61AB" w:rsidRPr="00D245FA" w:rsidRDefault="000F61AB" w:rsidP="003E624C">
            <w:pPr>
              <w:rPr>
                <w:rFonts w:ascii="Arial" w:hAnsi="Arial" w:cs="Arial"/>
                <w:i/>
                <w:sz w:val="19"/>
                <w:szCs w:val="19"/>
                <w:lang w:val="es-MX" w:eastAsia="es-MX"/>
              </w:rPr>
            </w:pPr>
            <w:r w:rsidRPr="00D245FA">
              <w:rPr>
                <w:rFonts w:ascii="Arial" w:hAnsi="Arial" w:cs="Arial"/>
                <w:i/>
                <w:sz w:val="19"/>
                <w:szCs w:val="19"/>
                <w:lang w:val="es-MX" w:eastAsia="es-MX"/>
              </w:rPr>
              <w:t>III</w:t>
            </w:r>
          </w:p>
        </w:tc>
        <w:tc>
          <w:tcPr>
            <w:tcW w:w="4367" w:type="dxa"/>
            <w:shd w:val="clear" w:color="auto" w:fill="auto"/>
            <w:hideMark/>
          </w:tcPr>
          <w:p w:rsidR="000F61AB" w:rsidRPr="00D245FA" w:rsidRDefault="000F61AB" w:rsidP="003E624C">
            <w:pPr>
              <w:rPr>
                <w:rFonts w:ascii="Arial" w:hAnsi="Arial" w:cs="Arial"/>
                <w:i/>
                <w:sz w:val="19"/>
                <w:szCs w:val="19"/>
                <w:lang w:eastAsia="es-MX"/>
              </w:rPr>
            </w:pPr>
            <w:r w:rsidRPr="00D245FA">
              <w:rPr>
                <w:rFonts w:ascii="Arial" w:hAnsi="Arial" w:cs="Arial"/>
                <w:i/>
                <w:sz w:val="19"/>
                <w:szCs w:val="19"/>
                <w:lang w:eastAsia="es-MX"/>
              </w:rPr>
              <w:t>Cuota mensual Maternal y/o Preescolar por alumno, Nivel Socioeconómico C:</w:t>
            </w:r>
          </w:p>
        </w:tc>
        <w:tc>
          <w:tcPr>
            <w:tcW w:w="1985" w:type="dxa"/>
            <w:shd w:val="clear" w:color="auto" w:fill="auto"/>
            <w:hideMark/>
          </w:tcPr>
          <w:p w:rsidR="000F61AB" w:rsidRPr="00D245FA" w:rsidRDefault="000F61AB" w:rsidP="003E624C">
            <w:pPr>
              <w:jc w:val="center"/>
              <w:rPr>
                <w:rFonts w:ascii="Arial" w:hAnsi="Arial" w:cs="Arial"/>
                <w:i/>
                <w:sz w:val="19"/>
                <w:szCs w:val="19"/>
                <w:lang w:val="es-MX" w:eastAsia="es-MX"/>
              </w:rPr>
            </w:pPr>
          </w:p>
          <w:p w:rsidR="000F61AB" w:rsidRPr="00D245FA" w:rsidRDefault="000F61AB" w:rsidP="003E624C">
            <w:pPr>
              <w:jc w:val="center"/>
              <w:rPr>
                <w:rFonts w:ascii="Arial" w:hAnsi="Arial" w:cs="Arial"/>
                <w:i/>
                <w:sz w:val="19"/>
                <w:szCs w:val="19"/>
                <w:lang w:val="es-MX" w:eastAsia="es-MX"/>
              </w:rPr>
            </w:pPr>
            <w:r w:rsidRPr="00D245FA">
              <w:rPr>
                <w:rFonts w:ascii="Arial" w:hAnsi="Arial" w:cs="Arial"/>
                <w:i/>
                <w:sz w:val="19"/>
                <w:szCs w:val="19"/>
                <w:lang w:val="es-MX" w:eastAsia="es-MX"/>
              </w:rPr>
              <w:t>180.00</w:t>
            </w:r>
          </w:p>
        </w:tc>
      </w:tr>
    </w:tbl>
    <w:p w:rsidR="000F61AB" w:rsidRPr="00FB2547" w:rsidRDefault="000F61AB" w:rsidP="000F61AB">
      <w:pPr>
        <w:rPr>
          <w:rFonts w:ascii="Arial" w:hAnsi="Arial" w:cs="Arial"/>
          <w:sz w:val="19"/>
          <w:szCs w:val="19"/>
          <w:vertAlign w:val="superscript"/>
          <w:lang w:val="es-MX"/>
        </w:rPr>
      </w:pPr>
      <w:r w:rsidRPr="00D245FA">
        <w:rPr>
          <w:rFonts w:ascii="Arial" w:hAnsi="Arial" w:cs="Arial"/>
          <w:sz w:val="19"/>
          <w:szCs w:val="19"/>
          <w:vertAlign w:val="superscript"/>
          <w:lang w:val="es-MX"/>
        </w:rPr>
        <w:t xml:space="preserve">(Reforma según Decreto </w:t>
      </w:r>
      <w:r>
        <w:rPr>
          <w:rFonts w:ascii="Arial" w:hAnsi="Arial" w:cs="Arial"/>
          <w:sz w:val="19"/>
          <w:szCs w:val="19"/>
          <w:vertAlign w:val="superscript"/>
          <w:lang w:val="es-MX"/>
        </w:rPr>
        <w:t>Núm. 1669</w:t>
      </w:r>
      <w:r w:rsidRPr="00D245FA">
        <w:rPr>
          <w:rFonts w:ascii="Arial" w:hAnsi="Arial" w:cs="Arial"/>
          <w:bCs/>
          <w:spacing w:val="-3"/>
          <w:sz w:val="19"/>
          <w:szCs w:val="19"/>
          <w:vertAlign w:val="superscript"/>
          <w:lang w:val="es-MX"/>
        </w:rPr>
        <w:t xml:space="preserve">. PPOE  </w:t>
      </w:r>
      <w:r>
        <w:rPr>
          <w:rFonts w:ascii="Arial" w:hAnsi="Arial" w:cs="Arial"/>
          <w:bCs/>
          <w:spacing w:val="-3"/>
          <w:sz w:val="19"/>
          <w:szCs w:val="19"/>
          <w:vertAlign w:val="superscript"/>
          <w:lang w:val="es-MX"/>
        </w:rPr>
        <w:t xml:space="preserve">Extra </w:t>
      </w:r>
      <w:r w:rsidRPr="00D245FA">
        <w:rPr>
          <w:rFonts w:ascii="Arial" w:hAnsi="Arial" w:cs="Arial"/>
          <w:bCs/>
          <w:spacing w:val="-3"/>
          <w:sz w:val="19"/>
          <w:szCs w:val="19"/>
          <w:vertAlign w:val="superscript"/>
          <w:lang w:val="es-MX"/>
        </w:rPr>
        <w:t xml:space="preserve">de fecha </w:t>
      </w:r>
      <w:r>
        <w:rPr>
          <w:rFonts w:ascii="Arial" w:hAnsi="Arial" w:cs="Arial"/>
          <w:bCs/>
          <w:spacing w:val="-3"/>
          <w:sz w:val="19"/>
          <w:szCs w:val="19"/>
          <w:vertAlign w:val="superscript"/>
          <w:lang w:val="es-MX"/>
        </w:rPr>
        <w:t>31-1</w:t>
      </w:r>
      <w:r w:rsidRPr="00D245FA">
        <w:rPr>
          <w:rFonts w:ascii="Arial" w:hAnsi="Arial" w:cs="Arial"/>
          <w:bCs/>
          <w:spacing w:val="-3"/>
          <w:sz w:val="19"/>
          <w:szCs w:val="19"/>
          <w:vertAlign w:val="superscript"/>
          <w:lang w:val="es-MX"/>
        </w:rPr>
        <w:t>2</w:t>
      </w:r>
      <w:r>
        <w:rPr>
          <w:rFonts w:ascii="Arial" w:hAnsi="Arial" w:cs="Arial"/>
          <w:bCs/>
          <w:spacing w:val="-3"/>
          <w:sz w:val="19"/>
          <w:szCs w:val="19"/>
          <w:vertAlign w:val="superscript"/>
          <w:lang w:val="es-MX"/>
        </w:rPr>
        <w:t>-2015</w:t>
      </w:r>
      <w:r w:rsidRPr="00D245FA">
        <w:rPr>
          <w:rFonts w:ascii="Arial" w:hAnsi="Arial" w:cs="Arial"/>
          <w:bCs/>
          <w:spacing w:val="-3"/>
          <w:sz w:val="19"/>
          <w:szCs w:val="19"/>
          <w:vertAlign w:val="superscript"/>
          <w:lang w:val="es-MX"/>
        </w:rPr>
        <w:t>)</w:t>
      </w:r>
    </w:p>
    <w:p w:rsidR="000F61AB" w:rsidRPr="00FB2547" w:rsidRDefault="000F61AB" w:rsidP="000F61AB">
      <w:pPr>
        <w:jc w:val="both"/>
        <w:rPr>
          <w:rFonts w:ascii="Arial" w:hAnsi="Arial" w:cs="Arial"/>
          <w:b/>
          <w:sz w:val="19"/>
          <w:szCs w:val="19"/>
          <w:lang w:val="es-MX"/>
        </w:rPr>
      </w:pPr>
    </w:p>
    <w:p w:rsidR="000F61AB" w:rsidRPr="00F904C0" w:rsidRDefault="000F61AB" w:rsidP="000F61AB">
      <w:pPr>
        <w:pStyle w:val="Prrafodelista"/>
        <w:ind w:left="0"/>
        <w:jc w:val="both"/>
        <w:rPr>
          <w:rFonts w:ascii="Arial" w:hAnsi="Arial" w:cs="Arial"/>
          <w:i/>
          <w:sz w:val="19"/>
          <w:szCs w:val="19"/>
        </w:rPr>
      </w:pPr>
      <w:r w:rsidRPr="00F904C0">
        <w:rPr>
          <w:rFonts w:ascii="Arial" w:hAnsi="Arial" w:cs="Arial"/>
          <w:b/>
          <w:i/>
          <w:sz w:val="19"/>
          <w:szCs w:val="19"/>
          <w:lang w:val="es-MX"/>
        </w:rPr>
        <w:t xml:space="preserve">Artículo 103. </w:t>
      </w:r>
      <w:r w:rsidRPr="00F904C0">
        <w:rPr>
          <w:rFonts w:ascii="Arial" w:hAnsi="Arial" w:cs="Arial"/>
          <w:i/>
          <w:sz w:val="19"/>
          <w:szCs w:val="19"/>
        </w:rPr>
        <w:t>Por los servicios de desayuno y comida preparada en la cocinas y/o comedores nutricionales comunitarios de lunes a viernes, se pagarán 10.00 pesos mensuales por cada beneficiario.</w:t>
      </w:r>
    </w:p>
    <w:p w:rsidR="000F61AB" w:rsidRPr="00F904C0" w:rsidRDefault="000F61AB" w:rsidP="000F61AB">
      <w:pPr>
        <w:pStyle w:val="Prrafodelista"/>
        <w:ind w:left="0"/>
        <w:jc w:val="both"/>
        <w:rPr>
          <w:rFonts w:ascii="Arial" w:hAnsi="Arial" w:cs="Arial"/>
          <w:i/>
          <w:sz w:val="19"/>
          <w:szCs w:val="19"/>
        </w:rPr>
      </w:pPr>
    </w:p>
    <w:p w:rsidR="000F61AB" w:rsidRPr="00F904C0" w:rsidRDefault="000F61AB" w:rsidP="000F61AB">
      <w:pPr>
        <w:pStyle w:val="Prrafodelista"/>
        <w:ind w:left="0"/>
        <w:jc w:val="both"/>
        <w:rPr>
          <w:rFonts w:ascii="Arial" w:hAnsi="Arial" w:cs="Arial"/>
          <w:i/>
          <w:sz w:val="19"/>
          <w:szCs w:val="19"/>
        </w:rPr>
      </w:pPr>
      <w:r w:rsidRPr="00F904C0">
        <w:rPr>
          <w:rFonts w:ascii="Arial" w:hAnsi="Arial" w:cs="Arial"/>
          <w:i/>
          <w:sz w:val="19"/>
          <w:szCs w:val="19"/>
        </w:rPr>
        <w:t>Las Autoridades Municipales interesadas en el Programa de Participación Comunitaria para el Desarrollo Humano con Asistencia Alimentaria, que otorgarán estos servicios, deberán suscribir contratos administrativos con el Sistema DIF Oaxaca.</w:t>
      </w:r>
      <w:r w:rsidRPr="00F904C0">
        <w:rPr>
          <w:rFonts w:ascii="Arial" w:hAnsi="Arial" w:cs="Arial"/>
          <w:i/>
          <w:sz w:val="19"/>
          <w:szCs w:val="19"/>
          <w:vertAlign w:val="superscript"/>
          <w:lang w:val="es-MX"/>
        </w:rPr>
        <w:t xml:space="preserve"> (Reforma según Decreto </w:t>
      </w:r>
      <w:r w:rsidRPr="00F904C0">
        <w:rPr>
          <w:rFonts w:ascii="Arial" w:hAnsi="Arial" w:cs="Arial"/>
          <w:bCs/>
          <w:i/>
          <w:spacing w:val="-3"/>
          <w:sz w:val="19"/>
          <w:szCs w:val="19"/>
          <w:vertAlign w:val="superscript"/>
          <w:lang w:val="es-MX"/>
        </w:rPr>
        <w:t>N</w:t>
      </w:r>
      <w:r>
        <w:rPr>
          <w:rFonts w:ascii="Arial" w:hAnsi="Arial" w:cs="Arial"/>
          <w:bCs/>
          <w:i/>
          <w:spacing w:val="-3"/>
          <w:sz w:val="19"/>
          <w:szCs w:val="19"/>
          <w:vertAlign w:val="superscript"/>
          <w:lang w:val="es-MX"/>
        </w:rPr>
        <w:t>úm. 1669</w:t>
      </w:r>
      <w:r w:rsidRPr="00F904C0">
        <w:rPr>
          <w:rFonts w:ascii="Arial" w:hAnsi="Arial" w:cs="Arial"/>
          <w:bCs/>
          <w:i/>
          <w:spacing w:val="-3"/>
          <w:sz w:val="19"/>
          <w:szCs w:val="19"/>
          <w:vertAlign w:val="superscript"/>
          <w:lang w:val="es-MX"/>
        </w:rPr>
        <w:t xml:space="preserve"> .PPOE</w:t>
      </w:r>
      <w:r>
        <w:rPr>
          <w:rFonts w:ascii="Arial" w:hAnsi="Arial" w:cs="Arial"/>
          <w:bCs/>
          <w:i/>
          <w:spacing w:val="-3"/>
          <w:sz w:val="19"/>
          <w:szCs w:val="19"/>
          <w:vertAlign w:val="superscript"/>
          <w:lang w:val="es-MX"/>
        </w:rPr>
        <w:t xml:space="preserve"> Extra</w:t>
      </w:r>
      <w:r w:rsidRPr="00F904C0">
        <w:rPr>
          <w:rFonts w:ascii="Arial" w:hAnsi="Arial" w:cs="Arial"/>
          <w:bCs/>
          <w:i/>
          <w:spacing w:val="-3"/>
          <w:sz w:val="19"/>
          <w:szCs w:val="19"/>
          <w:vertAlign w:val="superscript"/>
          <w:lang w:val="es-MX"/>
        </w:rPr>
        <w:t xml:space="preserve"> </w:t>
      </w:r>
      <w:r w:rsidRPr="00F904C0">
        <w:rPr>
          <w:rFonts w:ascii="Arial" w:hAnsi="Arial" w:cs="Arial"/>
          <w:bCs/>
          <w:spacing w:val="-3"/>
          <w:sz w:val="19"/>
          <w:szCs w:val="19"/>
          <w:vertAlign w:val="superscript"/>
          <w:lang w:val="es-MX"/>
        </w:rPr>
        <w:t>de fecha</w:t>
      </w:r>
      <w:r>
        <w:rPr>
          <w:rFonts w:ascii="Arial" w:hAnsi="Arial" w:cs="Arial"/>
          <w:bCs/>
          <w:spacing w:val="-3"/>
          <w:sz w:val="19"/>
          <w:szCs w:val="19"/>
          <w:vertAlign w:val="superscript"/>
          <w:lang w:val="es-MX"/>
        </w:rPr>
        <w:t xml:space="preserve"> 31-12-2015)</w:t>
      </w:r>
    </w:p>
    <w:p w:rsidR="000F61AB" w:rsidRPr="00F904C0" w:rsidRDefault="000F61AB" w:rsidP="000F61AB">
      <w:pPr>
        <w:jc w:val="both"/>
        <w:rPr>
          <w:rFonts w:ascii="Arial" w:hAnsi="Arial" w:cs="Arial"/>
          <w:b/>
          <w:sz w:val="19"/>
          <w:szCs w:val="19"/>
          <w:lang w:val="es-MX"/>
        </w:rPr>
      </w:pPr>
    </w:p>
    <w:p w:rsidR="000F61AB" w:rsidRPr="00F904C0" w:rsidRDefault="000F61AB" w:rsidP="000F61AB">
      <w:pPr>
        <w:jc w:val="both"/>
        <w:rPr>
          <w:rFonts w:ascii="Arial" w:hAnsi="Arial" w:cs="Arial"/>
          <w:i/>
          <w:sz w:val="19"/>
          <w:szCs w:val="19"/>
          <w:vertAlign w:val="superscript"/>
          <w:lang w:val="es-MX"/>
        </w:rPr>
      </w:pPr>
      <w:r w:rsidRPr="00F904C0">
        <w:rPr>
          <w:rFonts w:ascii="Arial" w:hAnsi="Arial" w:cs="Arial"/>
          <w:b/>
          <w:i/>
          <w:sz w:val="19"/>
          <w:szCs w:val="19"/>
          <w:lang w:val="es-MX"/>
        </w:rPr>
        <w:t xml:space="preserve">Artículo 104. </w:t>
      </w:r>
      <w:r w:rsidRPr="00F904C0">
        <w:rPr>
          <w:rFonts w:ascii="Arial" w:hAnsi="Arial" w:cs="Arial"/>
          <w:i/>
          <w:sz w:val="19"/>
          <w:szCs w:val="19"/>
        </w:rPr>
        <w:t>Los ingresos que se recauden por los servicios que presta el DIF, serán destinados a los programas y actividades a cargo del Sistema DIF Oaxaca</w:t>
      </w:r>
      <w:r w:rsidRPr="00F904C0">
        <w:rPr>
          <w:rFonts w:ascii="Arial" w:hAnsi="Arial" w:cs="Arial"/>
          <w:i/>
          <w:sz w:val="19"/>
          <w:szCs w:val="19"/>
          <w:lang w:val="es-MX"/>
        </w:rPr>
        <w:t>.</w:t>
      </w:r>
      <w:r w:rsidRPr="00F904C0">
        <w:rPr>
          <w:rFonts w:ascii="Arial" w:hAnsi="Arial" w:cs="Arial"/>
          <w:i/>
          <w:sz w:val="19"/>
          <w:szCs w:val="19"/>
          <w:vertAlign w:val="superscript"/>
          <w:lang w:val="es-MX"/>
        </w:rPr>
        <w:t xml:space="preserve"> (Reforma según Decreto </w:t>
      </w:r>
      <w:r w:rsidRPr="00F904C0">
        <w:rPr>
          <w:rFonts w:ascii="Arial" w:hAnsi="Arial" w:cs="Arial"/>
          <w:bCs/>
          <w:i/>
          <w:spacing w:val="-3"/>
          <w:sz w:val="19"/>
          <w:szCs w:val="19"/>
          <w:vertAlign w:val="superscript"/>
          <w:lang w:val="es-MX"/>
        </w:rPr>
        <w:t>N</w:t>
      </w:r>
      <w:r>
        <w:rPr>
          <w:rFonts w:ascii="Arial" w:hAnsi="Arial" w:cs="Arial"/>
          <w:bCs/>
          <w:i/>
          <w:spacing w:val="-3"/>
          <w:sz w:val="19"/>
          <w:szCs w:val="19"/>
          <w:vertAlign w:val="superscript"/>
          <w:lang w:val="es-MX"/>
        </w:rPr>
        <w:t xml:space="preserve">úm. </w:t>
      </w:r>
      <w:r>
        <w:rPr>
          <w:rFonts w:ascii="Arial" w:hAnsi="Arial" w:cs="Arial"/>
          <w:i/>
          <w:sz w:val="19"/>
          <w:szCs w:val="19"/>
          <w:vertAlign w:val="superscript"/>
          <w:lang w:val="es-MX"/>
        </w:rPr>
        <w:t>1669 PPOE Extra de fecha 31-12-2015)</w:t>
      </w:r>
    </w:p>
    <w:p w:rsidR="000F61AB" w:rsidRPr="00F904C0" w:rsidRDefault="000F61AB" w:rsidP="000F61AB">
      <w:pPr>
        <w:jc w:val="both"/>
        <w:rPr>
          <w:rFonts w:ascii="Arial" w:hAnsi="Arial" w:cs="Arial"/>
          <w:i/>
          <w:sz w:val="19"/>
          <w:szCs w:val="19"/>
          <w:lang w:val="es-MX"/>
        </w:rPr>
      </w:pPr>
    </w:p>
    <w:p w:rsidR="000F61AB" w:rsidRPr="0081225D" w:rsidRDefault="000F61AB" w:rsidP="000F61AB">
      <w:pPr>
        <w:jc w:val="both"/>
        <w:rPr>
          <w:rFonts w:ascii="Arial" w:hAnsi="Arial" w:cs="Arial"/>
          <w:i/>
          <w:sz w:val="19"/>
          <w:szCs w:val="19"/>
          <w:vertAlign w:val="superscript"/>
          <w:lang w:val="es-MX"/>
        </w:rPr>
      </w:pPr>
      <w:r w:rsidRPr="00F904C0">
        <w:rPr>
          <w:rFonts w:ascii="Arial" w:hAnsi="Arial" w:cs="Arial"/>
          <w:b/>
          <w:i/>
          <w:sz w:val="19"/>
          <w:szCs w:val="19"/>
          <w:lang w:val="es-MX"/>
        </w:rPr>
        <w:t xml:space="preserve">Artículo 105.  </w:t>
      </w:r>
      <w:r w:rsidRPr="00F904C0">
        <w:rPr>
          <w:rFonts w:ascii="Arial" w:hAnsi="Arial" w:cs="Arial"/>
          <w:i/>
          <w:sz w:val="19"/>
          <w:szCs w:val="19"/>
          <w:lang w:val="es-MX"/>
        </w:rPr>
        <w:t>Se deroga.</w:t>
      </w:r>
      <w:r w:rsidRPr="00F904C0">
        <w:rPr>
          <w:rFonts w:ascii="Arial" w:hAnsi="Arial" w:cs="Arial"/>
          <w:i/>
          <w:sz w:val="19"/>
          <w:szCs w:val="19"/>
          <w:vertAlign w:val="superscript"/>
          <w:lang w:val="es-MX"/>
        </w:rPr>
        <w:t xml:space="preserve"> (Derogado según Decreto </w:t>
      </w:r>
      <w:r>
        <w:rPr>
          <w:rFonts w:ascii="Arial" w:hAnsi="Arial" w:cs="Arial"/>
          <w:i/>
          <w:sz w:val="19"/>
          <w:szCs w:val="19"/>
          <w:vertAlign w:val="superscript"/>
          <w:lang w:val="es-MX"/>
        </w:rPr>
        <w:t>Núm. 1669 PPOE Extra de Fecha 31-12-2015)</w:t>
      </w:r>
    </w:p>
    <w:p w:rsidR="000F61AB" w:rsidRPr="00FB2547" w:rsidRDefault="000F61AB" w:rsidP="000F61AB">
      <w:pPr>
        <w:jc w:val="both"/>
        <w:rPr>
          <w:rFonts w:ascii="Arial" w:hAnsi="Arial" w:cs="Arial"/>
          <w:sz w:val="19"/>
          <w:szCs w:val="19"/>
          <w:lang w:val="es-MX"/>
        </w:rPr>
      </w:pPr>
    </w:p>
    <w:p w:rsidR="000F61AB" w:rsidRDefault="000F61AB" w:rsidP="000F61AB">
      <w:pPr>
        <w:jc w:val="both"/>
        <w:rPr>
          <w:rFonts w:ascii="Arial" w:hAnsi="Arial" w:cs="Arial"/>
          <w:sz w:val="19"/>
          <w:szCs w:val="19"/>
          <w:lang w:val="es-MX"/>
        </w:rPr>
      </w:pPr>
    </w:p>
    <w:p w:rsidR="000F61AB" w:rsidRDefault="000F61AB" w:rsidP="000F61AB">
      <w:pPr>
        <w:jc w:val="both"/>
        <w:rPr>
          <w:rFonts w:ascii="Arial" w:hAnsi="Arial" w:cs="Arial"/>
          <w:sz w:val="19"/>
          <w:szCs w:val="19"/>
          <w:lang w:val="es-MX"/>
        </w:rPr>
      </w:pPr>
    </w:p>
    <w:p w:rsidR="000F61AB" w:rsidRDefault="000F61AB" w:rsidP="000F61AB">
      <w:pPr>
        <w:jc w:val="both"/>
        <w:rPr>
          <w:rFonts w:ascii="Arial" w:hAnsi="Arial" w:cs="Arial"/>
          <w:sz w:val="19"/>
          <w:szCs w:val="19"/>
          <w:lang w:val="es-MX"/>
        </w:rPr>
      </w:pPr>
    </w:p>
    <w:p w:rsidR="000F61AB" w:rsidRPr="00FB2547" w:rsidRDefault="000F61AB" w:rsidP="000F61AB">
      <w:pPr>
        <w:jc w:val="both"/>
        <w:rPr>
          <w:rFonts w:ascii="Arial" w:hAnsi="Arial" w:cs="Arial"/>
          <w:sz w:val="19"/>
          <w:szCs w:val="19"/>
          <w:lang w:val="es-MX"/>
        </w:rPr>
      </w:pPr>
    </w:p>
    <w:p w:rsidR="000F61AB" w:rsidRPr="006D2060" w:rsidRDefault="000F61AB" w:rsidP="000F61AB">
      <w:pPr>
        <w:pStyle w:val="Ttulo2"/>
        <w:jc w:val="center"/>
        <w:rPr>
          <w:rFonts w:ascii="Arial" w:hAnsi="Arial" w:cs="Arial"/>
          <w:b/>
          <w:color w:val="auto"/>
          <w:sz w:val="18"/>
          <w:szCs w:val="18"/>
          <w:lang w:val="en-US"/>
        </w:rPr>
      </w:pPr>
      <w:r w:rsidRPr="006D2060">
        <w:rPr>
          <w:rFonts w:ascii="Arial" w:hAnsi="Arial" w:cs="Arial"/>
          <w:b/>
          <w:color w:val="auto"/>
          <w:sz w:val="18"/>
          <w:szCs w:val="18"/>
          <w:lang w:val="en-US"/>
        </w:rPr>
        <w:t>T R A N S I T O R I O S:</w:t>
      </w:r>
    </w:p>
    <w:p w:rsidR="000F61AB" w:rsidRPr="00FB2547" w:rsidRDefault="000F61AB" w:rsidP="000F61AB">
      <w:pPr>
        <w:jc w:val="center"/>
        <w:rPr>
          <w:rFonts w:ascii="Arial" w:hAnsi="Arial" w:cs="Arial"/>
          <w:b/>
          <w:sz w:val="18"/>
          <w:szCs w:val="18"/>
          <w:lang w:val="es-MX"/>
        </w:rPr>
      </w:pPr>
      <w:r w:rsidRPr="00FB2547">
        <w:rPr>
          <w:rFonts w:ascii="Arial" w:hAnsi="Arial" w:cs="Arial"/>
          <w:b/>
          <w:sz w:val="18"/>
          <w:szCs w:val="18"/>
          <w:lang w:val="es-MX"/>
        </w:rPr>
        <w:t>DECRETO No. 710 PPOE SEGUNDA SECCION DE FECHA 24 DE DICIEMBRE DE 2011</w:t>
      </w:r>
    </w:p>
    <w:p w:rsidR="000F61AB" w:rsidRPr="00FB2547" w:rsidRDefault="000F61AB" w:rsidP="000F61AB">
      <w:pPr>
        <w:jc w:val="center"/>
        <w:rPr>
          <w:rFonts w:ascii="Arial" w:hAnsi="Arial" w:cs="Arial"/>
          <w:b/>
          <w:sz w:val="18"/>
          <w:szCs w:val="18"/>
          <w:lang w:val="es-MX"/>
        </w:rPr>
      </w:pPr>
    </w:p>
    <w:p w:rsidR="000F61AB" w:rsidRPr="00FB2547" w:rsidRDefault="000F61AB" w:rsidP="000F61AB">
      <w:pPr>
        <w:jc w:val="both"/>
        <w:rPr>
          <w:rFonts w:ascii="Arial" w:hAnsi="Arial" w:cs="Arial"/>
          <w:sz w:val="18"/>
          <w:szCs w:val="18"/>
          <w:lang w:val="es-MX"/>
        </w:rPr>
      </w:pPr>
      <w:r w:rsidRPr="00FB2547">
        <w:rPr>
          <w:rFonts w:ascii="Arial" w:hAnsi="Arial" w:cs="Arial"/>
          <w:b/>
          <w:sz w:val="18"/>
          <w:szCs w:val="18"/>
          <w:lang w:val="es-MX"/>
        </w:rPr>
        <w:t>PRIMERO:</w:t>
      </w:r>
      <w:r w:rsidRPr="00FB2547">
        <w:rPr>
          <w:rFonts w:ascii="Arial" w:hAnsi="Arial" w:cs="Arial"/>
          <w:sz w:val="18"/>
          <w:szCs w:val="18"/>
          <w:lang w:val="es-MX"/>
        </w:rPr>
        <w:t xml:space="preserve"> El presente Decreto entrará en vigor a partir del uno de enero de dos mil doce, previa publicación en el Periódico Oficial del Estado.</w:t>
      </w:r>
    </w:p>
    <w:p w:rsidR="000F61AB" w:rsidRPr="00FB2547" w:rsidRDefault="000F61AB" w:rsidP="000F61AB">
      <w:pPr>
        <w:jc w:val="both"/>
        <w:rPr>
          <w:rFonts w:ascii="Arial" w:hAnsi="Arial" w:cs="Arial"/>
          <w:sz w:val="18"/>
          <w:szCs w:val="18"/>
          <w:lang w:val="es-MX"/>
        </w:rPr>
      </w:pPr>
    </w:p>
    <w:p w:rsidR="000F61AB" w:rsidRPr="00FB2547" w:rsidRDefault="000F61AB" w:rsidP="000F61AB">
      <w:pPr>
        <w:jc w:val="both"/>
        <w:rPr>
          <w:rFonts w:ascii="Arial" w:hAnsi="Arial" w:cs="Arial"/>
          <w:sz w:val="18"/>
          <w:szCs w:val="18"/>
          <w:lang w:val="es-MX"/>
        </w:rPr>
      </w:pPr>
      <w:r w:rsidRPr="00FB2547">
        <w:rPr>
          <w:rFonts w:ascii="Arial" w:hAnsi="Arial" w:cs="Arial"/>
          <w:b/>
          <w:sz w:val="18"/>
          <w:szCs w:val="18"/>
          <w:lang w:val="es-MX"/>
        </w:rPr>
        <w:t>SEGUNDO:</w:t>
      </w:r>
      <w:r w:rsidRPr="00FB2547">
        <w:rPr>
          <w:rFonts w:ascii="Arial" w:hAnsi="Arial" w:cs="Arial"/>
          <w:sz w:val="18"/>
          <w:szCs w:val="18"/>
          <w:lang w:val="es-MX"/>
        </w:rPr>
        <w:t xml:space="preserve"> El Poder Legislativo a través de la Comisión Permanente de Hacienda y el Poder Ejecutivo a través de la Secretaria de Finanzas, convocarán a la instalación de mesas de trabajo con los Órganos Autónomos a efecto de analizar y acordar mecanismos de registro, control y evaluación del uso de los recursos públicos que estas ingresen y aplican.</w:t>
      </w:r>
    </w:p>
    <w:p w:rsidR="000F61AB" w:rsidRPr="00FB2547" w:rsidRDefault="000F61AB" w:rsidP="000F61AB">
      <w:pPr>
        <w:jc w:val="both"/>
        <w:rPr>
          <w:rFonts w:ascii="Arial" w:hAnsi="Arial" w:cs="Arial"/>
          <w:sz w:val="18"/>
          <w:szCs w:val="18"/>
          <w:lang w:val="es-MX"/>
        </w:rPr>
      </w:pPr>
    </w:p>
    <w:p w:rsidR="000F61AB" w:rsidRPr="00FB2547" w:rsidRDefault="000F61AB" w:rsidP="000F61AB">
      <w:pPr>
        <w:jc w:val="both"/>
        <w:rPr>
          <w:rFonts w:ascii="Arial" w:hAnsi="Arial" w:cs="Arial"/>
          <w:sz w:val="18"/>
          <w:szCs w:val="18"/>
          <w:lang w:val="es-MX"/>
        </w:rPr>
      </w:pPr>
      <w:r w:rsidRPr="00FB2547">
        <w:rPr>
          <w:rFonts w:ascii="Arial" w:hAnsi="Arial" w:cs="Arial"/>
          <w:b/>
          <w:sz w:val="18"/>
          <w:szCs w:val="18"/>
          <w:lang w:val="es-MX"/>
        </w:rPr>
        <w:t xml:space="preserve">TERCERO: </w:t>
      </w:r>
      <w:r w:rsidRPr="00FB2547">
        <w:rPr>
          <w:rFonts w:ascii="Arial" w:hAnsi="Arial" w:cs="Arial"/>
          <w:sz w:val="18"/>
          <w:szCs w:val="18"/>
          <w:lang w:val="es-MX"/>
        </w:rPr>
        <w:t>El Titular del Ejecutivo Estatal, a través de la Administración Directa de Obras y Servicios de Agua Potable y Alcantarillado de la Ciudad de Oaxaca y la Secretaría de Finanzas, realizarán mesas de trabajo, estudios y proyectos, con el objeto de hacer una restructuración del sistema de agua potable en Oaxaca, a fin de ampliar la cobertura de agua potable, mejorar el alcantarillado y optimizar la calidad de agua en Oaxaca. En las mesas de trabajo participarán las demás dependencias y entidades relacionadas con el tema.</w:t>
      </w:r>
    </w:p>
    <w:p w:rsidR="000F61AB" w:rsidRPr="00FB2547" w:rsidRDefault="000F61AB" w:rsidP="000F61AB">
      <w:pPr>
        <w:jc w:val="both"/>
        <w:rPr>
          <w:rFonts w:ascii="Arial" w:hAnsi="Arial" w:cs="Arial"/>
          <w:sz w:val="18"/>
          <w:szCs w:val="18"/>
          <w:lang w:val="es-MX"/>
        </w:rPr>
      </w:pPr>
    </w:p>
    <w:p w:rsidR="000F61AB" w:rsidRPr="00FB2547" w:rsidRDefault="000F61AB" w:rsidP="000F61AB">
      <w:pPr>
        <w:jc w:val="both"/>
        <w:rPr>
          <w:rFonts w:ascii="Arial" w:hAnsi="Arial" w:cs="Arial"/>
          <w:sz w:val="18"/>
          <w:szCs w:val="18"/>
          <w:lang w:val="es-MX"/>
        </w:rPr>
      </w:pPr>
      <w:r w:rsidRPr="00FB2547">
        <w:rPr>
          <w:rFonts w:ascii="Arial" w:hAnsi="Arial" w:cs="Arial"/>
          <w:sz w:val="18"/>
          <w:szCs w:val="18"/>
          <w:lang w:val="es-MX"/>
        </w:rPr>
        <w:t>De dichos trabajos se propondrá una reestructuración de los derechos que se causan y cobran por el suministro de agua en la zona conurbada de la Ciudad de Oaxaca para que éstos guarden relación directa con los costos operativos, de administración, conservación y mantenimiento, con la finalidad de alcanzar el fortalecimiento operativo, financiero y legal del organismo operador de referencia, y se logren los objetivos señalados en el párrafo anterior. En la propuesta antes mencionada se deberá considerar la situación económica de las clases populares a fin de salvaguardar sus intereses y necesidades.</w:t>
      </w:r>
    </w:p>
    <w:p w:rsidR="000F61AB" w:rsidRPr="00FB2547" w:rsidRDefault="000F61AB" w:rsidP="000F61AB">
      <w:pPr>
        <w:jc w:val="both"/>
        <w:rPr>
          <w:rFonts w:ascii="Arial" w:hAnsi="Arial" w:cs="Arial"/>
          <w:sz w:val="18"/>
          <w:szCs w:val="18"/>
          <w:lang w:val="es-MX"/>
        </w:rPr>
      </w:pPr>
    </w:p>
    <w:p w:rsidR="000F61AB" w:rsidRPr="00FB2547" w:rsidRDefault="000F61AB" w:rsidP="000F61AB">
      <w:pPr>
        <w:jc w:val="both"/>
        <w:rPr>
          <w:rFonts w:ascii="Arial" w:hAnsi="Arial" w:cs="Arial"/>
          <w:sz w:val="18"/>
          <w:szCs w:val="18"/>
          <w:lang w:val="es-MX"/>
        </w:rPr>
      </w:pPr>
      <w:r w:rsidRPr="00FB2547">
        <w:rPr>
          <w:rFonts w:ascii="Arial" w:hAnsi="Arial" w:cs="Arial"/>
          <w:sz w:val="18"/>
          <w:szCs w:val="18"/>
          <w:lang w:val="es-MX"/>
        </w:rPr>
        <w:t>La Administración Directa de Obras y Servicios de Agua potable y Alcantarillado de la Ciudad de Oaxaca informará trimestralmente de los avances de dichos estudios y proyectos al Congreso del Estado.</w:t>
      </w:r>
    </w:p>
    <w:p w:rsidR="000F61AB" w:rsidRPr="00FB2547" w:rsidRDefault="000F61AB" w:rsidP="000F61AB">
      <w:pPr>
        <w:jc w:val="both"/>
        <w:rPr>
          <w:rFonts w:ascii="Arial" w:hAnsi="Arial" w:cs="Arial"/>
          <w:sz w:val="18"/>
          <w:szCs w:val="18"/>
          <w:lang w:val="es-MX"/>
        </w:rPr>
      </w:pPr>
    </w:p>
    <w:p w:rsidR="000F61AB" w:rsidRPr="00FB2547" w:rsidRDefault="000F61AB" w:rsidP="000F61AB">
      <w:pPr>
        <w:jc w:val="both"/>
        <w:rPr>
          <w:rFonts w:ascii="Arial" w:hAnsi="Arial" w:cs="Arial"/>
          <w:sz w:val="18"/>
          <w:szCs w:val="18"/>
          <w:lang w:val="es-MX" w:eastAsia="es-MX"/>
        </w:rPr>
      </w:pPr>
      <w:r w:rsidRPr="00FB2547">
        <w:rPr>
          <w:rFonts w:ascii="Arial" w:hAnsi="Arial" w:cs="Arial"/>
          <w:b/>
          <w:sz w:val="18"/>
          <w:szCs w:val="18"/>
          <w:lang w:val="es-MX" w:eastAsia="es-MX"/>
        </w:rPr>
        <w:t>CUARTO:</w:t>
      </w:r>
      <w:r w:rsidRPr="00FB2547">
        <w:rPr>
          <w:rFonts w:ascii="Arial" w:hAnsi="Arial" w:cs="Arial"/>
          <w:sz w:val="18"/>
          <w:szCs w:val="18"/>
          <w:lang w:val="es-MX" w:eastAsia="es-MX"/>
        </w:rPr>
        <w:t xml:space="preserve"> Con la finalidad de mejorar su operación y dar el adecuado soporte al cobro de los derechos que realiza el Instituto Estatal de Ecología, este deberá presentar su correspondiente reglamento a más tardar el último día del mes de junio del año 2012.</w:t>
      </w:r>
    </w:p>
    <w:p w:rsidR="000F61AB" w:rsidRPr="00FB2547" w:rsidRDefault="000F61AB" w:rsidP="000F61AB">
      <w:pPr>
        <w:rPr>
          <w:rFonts w:ascii="Arial" w:eastAsia="Arial Unicode MS" w:hAnsi="Arial" w:cs="Arial"/>
          <w:sz w:val="18"/>
          <w:szCs w:val="18"/>
          <w:lang w:val="es-MX"/>
        </w:rPr>
      </w:pPr>
    </w:p>
    <w:p w:rsidR="000F61AB" w:rsidRPr="00FB2547" w:rsidRDefault="000F61AB" w:rsidP="000F61AB">
      <w:pPr>
        <w:jc w:val="both"/>
        <w:rPr>
          <w:rFonts w:ascii="Arial" w:eastAsia="Arial Unicode MS" w:hAnsi="Arial" w:cs="Arial"/>
          <w:sz w:val="18"/>
          <w:szCs w:val="18"/>
          <w:lang w:val="es-MX"/>
        </w:rPr>
      </w:pPr>
      <w:r w:rsidRPr="00FB2547">
        <w:rPr>
          <w:rFonts w:ascii="Arial" w:eastAsia="Arial Unicode MS" w:hAnsi="Arial" w:cs="Arial"/>
          <w:sz w:val="18"/>
          <w:szCs w:val="18"/>
          <w:lang w:val="es-MX"/>
        </w:rPr>
        <w:t>Lo tendrá entendido el Gobernador del Estado y hará que se publique y se cumpla.</w:t>
      </w:r>
    </w:p>
    <w:p w:rsidR="000F61AB" w:rsidRPr="00FB2547" w:rsidRDefault="000F61AB" w:rsidP="000F61AB">
      <w:pPr>
        <w:jc w:val="both"/>
        <w:rPr>
          <w:rFonts w:ascii="Arial" w:eastAsia="Arial Unicode MS" w:hAnsi="Arial" w:cs="Arial"/>
          <w:sz w:val="18"/>
          <w:szCs w:val="18"/>
          <w:lang w:val="es-MX"/>
        </w:rPr>
      </w:pPr>
    </w:p>
    <w:p w:rsidR="000F61AB" w:rsidRPr="00FB2547" w:rsidRDefault="000F61AB" w:rsidP="000F61AB">
      <w:pPr>
        <w:suppressAutoHyphens/>
        <w:jc w:val="both"/>
        <w:rPr>
          <w:rFonts w:ascii="Arial" w:hAnsi="Arial" w:cs="Arial"/>
          <w:spacing w:val="-3"/>
          <w:sz w:val="18"/>
          <w:szCs w:val="18"/>
          <w:lang w:val="es-MX"/>
        </w:rPr>
      </w:pPr>
      <w:r w:rsidRPr="00FB2547">
        <w:rPr>
          <w:rFonts w:ascii="Arial" w:hAnsi="Arial" w:cs="Arial"/>
          <w:spacing w:val="-3"/>
          <w:sz w:val="18"/>
          <w:szCs w:val="18"/>
          <w:lang w:val="es-MX"/>
        </w:rPr>
        <w:t>DADO EN EL SALON DE SESIONES DEL H. CONGRESO DEL ESTADO.- San Raymundo Jalpan, Centro, Oaxaca, 20 de diciembre de 2011.- FRANCISCO MARTÍNEZ NERI, DIPUTADO PRESIDENTE.- MARLENE ALDECO REYES RETANA, DIPUTADA SECRETARIA.- PERFECTO MECINAS QUERO, DIPUTADO SECRETARIO.- Rúbricas.</w:t>
      </w:r>
    </w:p>
    <w:p w:rsidR="000F61AB" w:rsidRPr="00FB2547" w:rsidRDefault="000F61AB" w:rsidP="000F61AB">
      <w:pPr>
        <w:suppressAutoHyphens/>
        <w:jc w:val="both"/>
        <w:rPr>
          <w:rFonts w:ascii="Arial" w:hAnsi="Arial" w:cs="Arial"/>
          <w:spacing w:val="-3"/>
          <w:sz w:val="18"/>
          <w:szCs w:val="18"/>
          <w:lang w:val="es-MX"/>
        </w:rPr>
      </w:pPr>
    </w:p>
    <w:p w:rsidR="000F61AB" w:rsidRPr="00FB2547" w:rsidRDefault="000F61AB" w:rsidP="000F61AB">
      <w:pPr>
        <w:suppressAutoHyphens/>
        <w:jc w:val="both"/>
        <w:rPr>
          <w:rFonts w:ascii="Arial" w:hAnsi="Arial" w:cs="Arial"/>
          <w:spacing w:val="-3"/>
          <w:sz w:val="18"/>
          <w:szCs w:val="18"/>
          <w:lang w:val="es-MX"/>
        </w:rPr>
      </w:pPr>
      <w:r w:rsidRPr="00FB2547">
        <w:rPr>
          <w:rFonts w:ascii="Arial" w:hAnsi="Arial" w:cs="Arial"/>
          <w:spacing w:val="-3"/>
          <w:sz w:val="18"/>
          <w:szCs w:val="18"/>
          <w:lang w:val="es-MX"/>
        </w:rPr>
        <w:t>Por lo tanto mando que se imprima, publique circule y se le dé el debido cumplimiento. Palacio de Gobierno, Centro, Oax., a 24 de diciembre del 2011.- EL GOBERNADOR CONSTITUCIONAL DEL ESTADO. LIC. GABINO CUÉ MONTEAGUDO.- EL SECRETARIO GENERAL DE GOBIERNO. C.P. JESÚS EMILIO MARTÍNEZ ÁLVAREZ.- Rúbricas.</w:t>
      </w:r>
    </w:p>
    <w:p w:rsidR="000F61AB" w:rsidRPr="00FB2547" w:rsidRDefault="000F61AB" w:rsidP="000F61AB">
      <w:pPr>
        <w:suppressAutoHyphens/>
        <w:jc w:val="both"/>
        <w:rPr>
          <w:rFonts w:ascii="Arial" w:hAnsi="Arial" w:cs="Arial"/>
          <w:spacing w:val="-3"/>
          <w:sz w:val="18"/>
          <w:szCs w:val="18"/>
          <w:lang w:val="es-MX"/>
        </w:rPr>
      </w:pPr>
    </w:p>
    <w:p w:rsidR="000F61AB" w:rsidRPr="00FB2547" w:rsidRDefault="000F61AB" w:rsidP="000F61AB">
      <w:pPr>
        <w:suppressAutoHyphens/>
        <w:jc w:val="both"/>
        <w:rPr>
          <w:rFonts w:ascii="Arial" w:hAnsi="Arial" w:cs="Arial"/>
          <w:spacing w:val="-3"/>
          <w:sz w:val="18"/>
          <w:szCs w:val="18"/>
          <w:lang w:val="es-MX"/>
        </w:rPr>
      </w:pPr>
      <w:r w:rsidRPr="00FB2547">
        <w:rPr>
          <w:rFonts w:ascii="Arial" w:hAnsi="Arial" w:cs="Arial"/>
          <w:spacing w:val="-3"/>
          <w:sz w:val="18"/>
          <w:szCs w:val="18"/>
          <w:lang w:val="es-MX"/>
        </w:rPr>
        <w:t>Y lo comunico a usted, para su conocimiento y fines consiguientes.- SUFRAGIO EFECTIVO. NO REELECCIÓN.- “EL RESPETO AL DERECHO AJENO ES LA PAZ”.- Tlalixtac de Cabrera, Centro, Oax., a 24 de diciembre del 2011.- EL SECRETARIO GENERAL DE GOBIERNO. C.P. JESÚS EMILIO MARTÍNEZ ÁLVAREZ.- Rúbrica.</w:t>
      </w:r>
    </w:p>
    <w:p w:rsidR="000F61AB" w:rsidRPr="00FB2547" w:rsidRDefault="000F61AB" w:rsidP="000F61AB">
      <w:pPr>
        <w:tabs>
          <w:tab w:val="left" w:pos="426"/>
        </w:tabs>
        <w:rPr>
          <w:rFonts w:ascii="Arial" w:hAnsi="Arial" w:cs="Arial"/>
          <w:sz w:val="18"/>
          <w:szCs w:val="18"/>
          <w:lang w:val="es-MX"/>
        </w:rPr>
      </w:pPr>
    </w:p>
    <w:p w:rsidR="000F61AB" w:rsidRPr="0080558E" w:rsidRDefault="000F61AB" w:rsidP="000F61AB">
      <w:pPr>
        <w:ind w:left="270"/>
        <w:jc w:val="center"/>
        <w:outlineLvl w:val="1"/>
        <w:rPr>
          <w:rFonts w:ascii="Arial" w:hAnsi="Arial" w:cs="Arial"/>
          <w:b/>
          <w:snapToGrid w:val="0"/>
          <w:sz w:val="18"/>
          <w:szCs w:val="18"/>
          <w:lang w:val="es-MX"/>
        </w:rPr>
      </w:pPr>
      <w:r w:rsidRPr="0080558E">
        <w:rPr>
          <w:rFonts w:ascii="Arial" w:hAnsi="Arial" w:cs="Arial"/>
          <w:b/>
          <w:snapToGrid w:val="0"/>
          <w:sz w:val="18"/>
          <w:szCs w:val="18"/>
          <w:lang w:val="es-MX"/>
        </w:rPr>
        <w:t>T R A N S I T O R I O S:</w:t>
      </w:r>
    </w:p>
    <w:p w:rsidR="000F61AB" w:rsidRPr="00FB2547" w:rsidRDefault="000F61AB" w:rsidP="000F61AB">
      <w:pPr>
        <w:pStyle w:val="Sangradetextonormal"/>
        <w:ind w:left="0" w:firstLine="0"/>
        <w:jc w:val="center"/>
        <w:rPr>
          <w:rFonts w:ascii="Arial" w:hAnsi="Arial" w:cs="Arial"/>
          <w:b/>
          <w:bCs/>
          <w:spacing w:val="-3"/>
          <w:sz w:val="18"/>
          <w:szCs w:val="18"/>
        </w:rPr>
      </w:pPr>
      <w:r w:rsidRPr="00FB2547">
        <w:rPr>
          <w:rFonts w:ascii="Arial" w:hAnsi="Arial" w:cs="Arial"/>
          <w:b/>
          <w:bCs/>
          <w:spacing w:val="-3"/>
          <w:sz w:val="18"/>
          <w:szCs w:val="18"/>
        </w:rPr>
        <w:t xml:space="preserve">DECRETO No. </w:t>
      </w:r>
      <w:r w:rsidRPr="00FB2547">
        <w:rPr>
          <w:rFonts w:ascii="Arial" w:hAnsi="Arial" w:cs="Arial"/>
          <w:b/>
          <w:sz w:val="18"/>
          <w:szCs w:val="18"/>
        </w:rPr>
        <w:t>1386</w:t>
      </w:r>
      <w:r w:rsidRPr="00FB2547">
        <w:rPr>
          <w:rFonts w:ascii="Arial" w:hAnsi="Arial" w:cs="Arial"/>
          <w:b/>
          <w:bCs/>
          <w:spacing w:val="-3"/>
          <w:sz w:val="18"/>
          <w:szCs w:val="18"/>
        </w:rPr>
        <w:t xml:space="preserve"> PPOE QUINTA SECCIÓN DE FECHA 15 DE DICIEMBRE DE 2012</w:t>
      </w:r>
    </w:p>
    <w:p w:rsidR="000F61AB" w:rsidRPr="00FB2547" w:rsidRDefault="000F61AB" w:rsidP="000F61AB">
      <w:pPr>
        <w:rPr>
          <w:rFonts w:ascii="Arial" w:hAnsi="Arial" w:cs="Arial"/>
          <w:sz w:val="18"/>
          <w:szCs w:val="18"/>
          <w:lang w:val="es-MX"/>
        </w:rPr>
      </w:pPr>
    </w:p>
    <w:p w:rsidR="000F61AB" w:rsidRPr="00FB2547" w:rsidRDefault="000F61AB" w:rsidP="000F61AB">
      <w:pPr>
        <w:jc w:val="both"/>
        <w:rPr>
          <w:rFonts w:ascii="Arial" w:hAnsi="Arial" w:cs="Arial"/>
          <w:sz w:val="18"/>
          <w:szCs w:val="18"/>
          <w:lang w:val="es-MX"/>
        </w:rPr>
      </w:pPr>
      <w:r w:rsidRPr="00FB2547">
        <w:rPr>
          <w:rFonts w:ascii="Arial" w:hAnsi="Arial" w:cs="Arial"/>
          <w:b/>
          <w:sz w:val="18"/>
          <w:szCs w:val="18"/>
          <w:lang w:val="es-MX"/>
        </w:rPr>
        <w:t xml:space="preserve">PRIMERO: </w:t>
      </w:r>
      <w:r w:rsidRPr="00FB2547">
        <w:rPr>
          <w:rFonts w:ascii="Arial" w:hAnsi="Arial" w:cs="Arial"/>
          <w:sz w:val="18"/>
          <w:szCs w:val="18"/>
          <w:lang w:val="es-MX"/>
        </w:rPr>
        <w:t>El presente Decreto entrará en vigor a partir del día uno de enero del año 2013, previa publicación en el Periódico Oficial del Estado.</w:t>
      </w:r>
    </w:p>
    <w:p w:rsidR="000F61AB" w:rsidRPr="00FB2547" w:rsidRDefault="000F61AB" w:rsidP="000F61AB">
      <w:pPr>
        <w:jc w:val="both"/>
        <w:rPr>
          <w:rFonts w:ascii="Arial" w:hAnsi="Arial" w:cs="Arial"/>
          <w:sz w:val="18"/>
          <w:szCs w:val="18"/>
          <w:lang w:val="es-MX"/>
        </w:rPr>
      </w:pPr>
    </w:p>
    <w:p w:rsidR="000F61AB" w:rsidRPr="00FB2547" w:rsidRDefault="000F61AB" w:rsidP="000F61AB">
      <w:pPr>
        <w:jc w:val="both"/>
        <w:rPr>
          <w:rFonts w:ascii="Arial" w:hAnsi="Arial" w:cs="Arial"/>
          <w:sz w:val="18"/>
          <w:szCs w:val="18"/>
          <w:lang w:val="es-MX"/>
        </w:rPr>
      </w:pPr>
      <w:r w:rsidRPr="00FB2547">
        <w:rPr>
          <w:rFonts w:ascii="Arial" w:hAnsi="Arial" w:cs="Arial"/>
          <w:b/>
          <w:sz w:val="18"/>
          <w:szCs w:val="18"/>
          <w:lang w:val="es-MX"/>
        </w:rPr>
        <w:t xml:space="preserve">SEGUNDO: </w:t>
      </w:r>
      <w:r w:rsidRPr="00FB2547">
        <w:rPr>
          <w:rFonts w:ascii="Arial" w:hAnsi="Arial" w:cs="Arial"/>
          <w:sz w:val="18"/>
          <w:szCs w:val="18"/>
          <w:lang w:val="es-MX"/>
        </w:rPr>
        <w:t>Se deroga el artículo quinto transitorio del decreto número 92 por el que se expidió la Ley de Agua Potable y Alcantarillado del Estado de Oaxaca publicado en el Periódico Oficial del Estado, en la sección número 7 del día 13 de febrero de 1993,  y las demás disposiciones que señalen cuotas o tarifas en materia de agua potable y saneamiento.</w:t>
      </w:r>
    </w:p>
    <w:p w:rsidR="000F61AB" w:rsidRPr="00FB2547" w:rsidRDefault="000F61AB" w:rsidP="000F61AB">
      <w:pPr>
        <w:spacing w:line="24" w:lineRule="atLeast"/>
        <w:jc w:val="both"/>
        <w:rPr>
          <w:rFonts w:ascii="Arial" w:hAnsi="Arial" w:cs="Arial"/>
          <w:sz w:val="18"/>
          <w:szCs w:val="18"/>
          <w:lang w:val="es-MX"/>
        </w:rPr>
      </w:pPr>
    </w:p>
    <w:p w:rsidR="000F61AB" w:rsidRPr="00FB2547" w:rsidRDefault="000F61AB" w:rsidP="000F61AB">
      <w:pPr>
        <w:spacing w:line="24" w:lineRule="atLeast"/>
        <w:jc w:val="both"/>
        <w:rPr>
          <w:rFonts w:ascii="Arial" w:hAnsi="Arial" w:cs="Arial"/>
          <w:sz w:val="18"/>
          <w:szCs w:val="18"/>
          <w:lang w:val="es-MX"/>
        </w:rPr>
      </w:pPr>
      <w:r w:rsidRPr="00FB2547">
        <w:rPr>
          <w:rFonts w:ascii="Arial" w:hAnsi="Arial" w:cs="Arial"/>
          <w:b/>
          <w:sz w:val="18"/>
          <w:szCs w:val="18"/>
          <w:lang w:val="es-MX"/>
        </w:rPr>
        <w:t xml:space="preserve">Tercero: </w:t>
      </w:r>
      <w:r w:rsidRPr="00FB2547">
        <w:rPr>
          <w:rFonts w:ascii="Arial" w:hAnsi="Arial" w:cs="Arial"/>
          <w:sz w:val="18"/>
          <w:szCs w:val="18"/>
          <w:lang w:val="es-MX"/>
        </w:rPr>
        <w:t>El ejecutivo Estatal a través de la Dirección del Registro Público de la Propiedad y del Comercio deberá establecer un programa de capacitación y lineamientos para la aplicación de los conceptos y cuotas relacionadas con los servicios públicos que presta, a fin de definir criterios uniformes en todos y cada uno de los servidores públicos que laboran en dicha dependencia y con eso garantizar los principios de certeza jurídica a favor de los oaxaqueños.</w:t>
      </w:r>
    </w:p>
    <w:p w:rsidR="000F61AB" w:rsidRPr="00FB2547" w:rsidRDefault="000F61AB" w:rsidP="000F61AB">
      <w:pPr>
        <w:spacing w:line="24" w:lineRule="atLeast"/>
        <w:jc w:val="both"/>
        <w:rPr>
          <w:rFonts w:ascii="Arial" w:hAnsi="Arial" w:cs="Arial"/>
          <w:sz w:val="18"/>
          <w:szCs w:val="18"/>
          <w:lang w:val="es-MX"/>
        </w:rPr>
      </w:pPr>
    </w:p>
    <w:p w:rsidR="000F61AB" w:rsidRPr="00FB2547" w:rsidRDefault="000F61AB" w:rsidP="000F61AB">
      <w:pPr>
        <w:jc w:val="both"/>
        <w:rPr>
          <w:rFonts w:ascii="Arial" w:eastAsia="Arial Unicode MS" w:hAnsi="Arial" w:cs="Arial"/>
          <w:sz w:val="18"/>
          <w:szCs w:val="18"/>
          <w:lang w:val="es-MX"/>
        </w:rPr>
      </w:pPr>
      <w:r w:rsidRPr="00FB2547">
        <w:rPr>
          <w:rFonts w:ascii="Arial" w:eastAsia="Arial Unicode MS" w:hAnsi="Arial" w:cs="Arial"/>
          <w:sz w:val="18"/>
          <w:szCs w:val="18"/>
          <w:lang w:val="es-MX"/>
        </w:rPr>
        <w:t>Lo tendrá entendido el Gobernador del Estado y hará que se publique y se cumpla.</w:t>
      </w:r>
    </w:p>
    <w:p w:rsidR="000F61AB" w:rsidRPr="00FB2547" w:rsidRDefault="000F61AB" w:rsidP="000F61AB">
      <w:pPr>
        <w:spacing w:line="24" w:lineRule="atLeast"/>
        <w:jc w:val="both"/>
        <w:rPr>
          <w:rFonts w:ascii="Arial" w:hAnsi="Arial" w:cs="Arial"/>
          <w:sz w:val="18"/>
          <w:szCs w:val="18"/>
          <w:lang w:val="es-MX"/>
        </w:rPr>
      </w:pPr>
    </w:p>
    <w:p w:rsidR="000F61AB" w:rsidRPr="00FB2547" w:rsidRDefault="000F61AB" w:rsidP="000F61AB">
      <w:pPr>
        <w:jc w:val="both"/>
        <w:rPr>
          <w:rFonts w:ascii="Arial" w:hAnsi="Arial" w:cs="Arial"/>
          <w:spacing w:val="-3"/>
          <w:sz w:val="18"/>
          <w:szCs w:val="18"/>
          <w:lang w:val="es-MX"/>
        </w:rPr>
      </w:pPr>
      <w:r w:rsidRPr="00FB2547">
        <w:rPr>
          <w:rFonts w:ascii="Arial" w:eastAsia="Arial Unicode MS" w:hAnsi="Arial" w:cs="Arial"/>
          <w:sz w:val="18"/>
          <w:szCs w:val="18"/>
          <w:lang w:val="es-MX"/>
        </w:rPr>
        <w:t xml:space="preserve">DADO EN EL SALÓN DE SESIONES DEL H. CONGRESO DEL ESTADO.- </w:t>
      </w:r>
      <w:r w:rsidRPr="00FB2547">
        <w:rPr>
          <w:rFonts w:ascii="Arial" w:hAnsi="Arial" w:cs="Arial"/>
          <w:sz w:val="18"/>
          <w:szCs w:val="18"/>
          <w:lang w:val="es-MX"/>
        </w:rPr>
        <w:t>San Raymundo Jalpan, Centro, Oaxaca, 10 de diciembre de 2012.</w:t>
      </w:r>
      <w:r w:rsidRPr="00FB2547">
        <w:rPr>
          <w:rFonts w:ascii="Arial" w:hAnsi="Arial" w:cs="Arial"/>
          <w:spacing w:val="-3"/>
          <w:sz w:val="18"/>
          <w:szCs w:val="18"/>
          <w:lang w:val="es-MX"/>
        </w:rPr>
        <w:t>- JOSÉ JAVIER VILLACAÑA JIMÉNEZ, DIPUTADO PRESIDENTE.- GUILLERMO BERNAL GÓMEZ, DIPUTADO SECRETARIO.- CLARIVEL CONSTANZA RIVERA CASTILLO, DIPUTADA SECRETARIA.- MARGARITA GARCÍA GARCÍA, DIPUTADA SECRETARIA.- Rúbricas.</w:t>
      </w:r>
    </w:p>
    <w:p w:rsidR="000F61AB" w:rsidRPr="00FB2547" w:rsidRDefault="000F61AB" w:rsidP="000F61AB">
      <w:pPr>
        <w:suppressAutoHyphens/>
        <w:jc w:val="both"/>
        <w:rPr>
          <w:rFonts w:ascii="Arial" w:hAnsi="Arial" w:cs="Arial"/>
          <w:spacing w:val="-3"/>
          <w:sz w:val="18"/>
          <w:szCs w:val="18"/>
          <w:lang w:val="es-MX"/>
        </w:rPr>
      </w:pPr>
    </w:p>
    <w:p w:rsidR="000F61AB" w:rsidRPr="00FB2547" w:rsidRDefault="000F61AB" w:rsidP="000F61AB">
      <w:pPr>
        <w:suppressAutoHyphens/>
        <w:jc w:val="both"/>
        <w:rPr>
          <w:rFonts w:ascii="Arial" w:hAnsi="Arial" w:cs="Arial"/>
          <w:spacing w:val="-3"/>
          <w:sz w:val="18"/>
          <w:szCs w:val="18"/>
          <w:lang w:val="es-MX"/>
        </w:rPr>
      </w:pPr>
      <w:r w:rsidRPr="00FB2547">
        <w:rPr>
          <w:rFonts w:ascii="Arial" w:hAnsi="Arial" w:cs="Arial"/>
          <w:spacing w:val="-3"/>
          <w:sz w:val="18"/>
          <w:szCs w:val="18"/>
          <w:lang w:val="es-MX"/>
        </w:rPr>
        <w:t>Por lo tanto mando que se imprima, publique circule y se le dé el debido cumplimiento. Palacio de Gobierno, Centro, Oax., a 13 de diciembre del 2012.- EL GOBERNADOR CONSTITUCIONAL DEL ESTADO. LIC. GABINO CUÉ MONTEAGUDO.- EL SECRETARIO GENERAL DE GOBIERNO. C.P.A. JESÚS EMILIO MARTÍNEZ ÁLVAREZ. Rúbricas.</w:t>
      </w:r>
    </w:p>
    <w:p w:rsidR="000F61AB" w:rsidRPr="00FB2547" w:rsidRDefault="000F61AB" w:rsidP="000F61AB">
      <w:pPr>
        <w:suppressAutoHyphens/>
        <w:jc w:val="both"/>
        <w:rPr>
          <w:rFonts w:ascii="Arial" w:hAnsi="Arial" w:cs="Arial"/>
          <w:spacing w:val="-3"/>
          <w:sz w:val="18"/>
          <w:szCs w:val="18"/>
          <w:lang w:val="es-MX"/>
        </w:rPr>
      </w:pPr>
    </w:p>
    <w:p w:rsidR="000F61AB" w:rsidRPr="00FB2547" w:rsidRDefault="000F61AB" w:rsidP="000F61AB">
      <w:pPr>
        <w:suppressAutoHyphens/>
        <w:jc w:val="both"/>
        <w:rPr>
          <w:rFonts w:ascii="Arial" w:hAnsi="Arial" w:cs="Arial"/>
          <w:spacing w:val="-3"/>
          <w:sz w:val="18"/>
          <w:szCs w:val="18"/>
          <w:lang w:val="es-MX"/>
        </w:rPr>
      </w:pPr>
      <w:r w:rsidRPr="00FB2547">
        <w:rPr>
          <w:rFonts w:ascii="Arial" w:hAnsi="Arial" w:cs="Arial"/>
          <w:spacing w:val="-3"/>
          <w:sz w:val="18"/>
          <w:szCs w:val="18"/>
          <w:lang w:val="es-MX"/>
        </w:rPr>
        <w:t>Y lo comunico a usted, para su conocimiento y fines consiguientes.- SUFRAGIO EFECTIVO. NO REELECCIÓN.- “EL RESPETO AL DERECHO AJENO ES LA PAZ”.- Tlalixtac de Cabrera, Centro, Oax., a 13 de diciembre del 2012. EL SECRETARIO GENERAL DE GOBIERNO. C.P.A. JESÚS EMILIO MARTÍNEZ ÁLVAREZ.- Rúbrica.</w:t>
      </w:r>
    </w:p>
    <w:p w:rsidR="000F61AB" w:rsidRPr="00FB2547" w:rsidRDefault="000F61AB" w:rsidP="000F61AB">
      <w:pPr>
        <w:tabs>
          <w:tab w:val="left" w:pos="426"/>
        </w:tabs>
        <w:rPr>
          <w:rFonts w:ascii="Arial" w:hAnsi="Arial" w:cs="Arial"/>
          <w:sz w:val="18"/>
          <w:szCs w:val="18"/>
          <w:lang w:val="es-MX"/>
        </w:rPr>
      </w:pPr>
    </w:p>
    <w:p w:rsidR="000F61AB" w:rsidRPr="0080558E" w:rsidRDefault="000F61AB" w:rsidP="000F61AB">
      <w:pPr>
        <w:ind w:left="270"/>
        <w:jc w:val="center"/>
        <w:outlineLvl w:val="1"/>
        <w:rPr>
          <w:rFonts w:ascii="Arial" w:hAnsi="Arial" w:cs="Arial"/>
          <w:b/>
          <w:snapToGrid w:val="0"/>
          <w:sz w:val="18"/>
          <w:szCs w:val="18"/>
          <w:lang w:val="es-MX"/>
        </w:rPr>
      </w:pPr>
      <w:r w:rsidRPr="0080558E">
        <w:rPr>
          <w:rFonts w:ascii="Arial" w:hAnsi="Arial" w:cs="Arial"/>
          <w:b/>
          <w:snapToGrid w:val="0"/>
          <w:sz w:val="18"/>
          <w:szCs w:val="18"/>
          <w:lang w:val="es-MX"/>
        </w:rPr>
        <w:t>T R A N S I T O R I O:</w:t>
      </w:r>
    </w:p>
    <w:p w:rsidR="000F61AB" w:rsidRPr="00FB2547" w:rsidRDefault="000F61AB" w:rsidP="000F61AB">
      <w:pPr>
        <w:pStyle w:val="Sangradetextonormal"/>
        <w:ind w:left="0" w:firstLine="0"/>
        <w:jc w:val="center"/>
        <w:rPr>
          <w:rFonts w:ascii="Arial" w:hAnsi="Arial" w:cs="Arial"/>
          <w:b/>
          <w:bCs/>
          <w:spacing w:val="-3"/>
          <w:sz w:val="18"/>
          <w:szCs w:val="18"/>
        </w:rPr>
      </w:pPr>
      <w:r w:rsidRPr="00FB2547">
        <w:rPr>
          <w:rFonts w:ascii="Arial" w:hAnsi="Arial" w:cs="Arial"/>
          <w:b/>
          <w:bCs/>
          <w:spacing w:val="-3"/>
          <w:sz w:val="18"/>
          <w:szCs w:val="18"/>
        </w:rPr>
        <w:t xml:space="preserve">DECRETO No. </w:t>
      </w:r>
      <w:r w:rsidRPr="00FB2547">
        <w:rPr>
          <w:rFonts w:ascii="Arial" w:hAnsi="Arial" w:cs="Arial"/>
          <w:b/>
          <w:sz w:val="18"/>
          <w:szCs w:val="18"/>
        </w:rPr>
        <w:t>1957</w:t>
      </w:r>
      <w:r w:rsidRPr="00FB2547">
        <w:rPr>
          <w:rFonts w:ascii="Arial" w:hAnsi="Arial" w:cs="Arial"/>
          <w:b/>
          <w:bCs/>
          <w:spacing w:val="-3"/>
          <w:sz w:val="18"/>
          <w:szCs w:val="18"/>
        </w:rPr>
        <w:t xml:space="preserve"> PPOE DÉCIMA SECCIÓN DE FECHA 2 DE MARZO DE 2013</w:t>
      </w:r>
    </w:p>
    <w:p w:rsidR="000F61AB" w:rsidRPr="00FB2547" w:rsidRDefault="000F61AB" w:rsidP="000F61AB">
      <w:pPr>
        <w:jc w:val="both"/>
        <w:rPr>
          <w:rFonts w:ascii="Arial" w:hAnsi="Arial" w:cs="Arial"/>
          <w:b/>
          <w:sz w:val="18"/>
          <w:szCs w:val="18"/>
          <w:lang w:val="es-MX"/>
        </w:rPr>
      </w:pPr>
    </w:p>
    <w:p w:rsidR="000F61AB" w:rsidRPr="00FB2547" w:rsidRDefault="000F61AB" w:rsidP="000F61AB">
      <w:pPr>
        <w:jc w:val="both"/>
        <w:rPr>
          <w:rFonts w:ascii="Arial" w:hAnsi="Arial" w:cs="Arial"/>
          <w:sz w:val="18"/>
          <w:szCs w:val="18"/>
          <w:lang w:val="es-MX"/>
        </w:rPr>
      </w:pPr>
      <w:r w:rsidRPr="00FB2547">
        <w:rPr>
          <w:rFonts w:ascii="Arial" w:hAnsi="Arial" w:cs="Arial"/>
          <w:b/>
          <w:sz w:val="18"/>
          <w:szCs w:val="18"/>
          <w:lang w:val="es-MX"/>
        </w:rPr>
        <w:t xml:space="preserve">ÚNICO: </w:t>
      </w:r>
      <w:r w:rsidRPr="00FB2547">
        <w:rPr>
          <w:rFonts w:ascii="Arial" w:hAnsi="Arial" w:cs="Arial"/>
          <w:sz w:val="18"/>
          <w:szCs w:val="18"/>
          <w:lang w:val="es-MX"/>
        </w:rPr>
        <w:t>El presente Decreto entrará en vigor a partir del día de su publicación, en el Periódico Oficial del Gobierno del Estado.</w:t>
      </w:r>
    </w:p>
    <w:p w:rsidR="000F61AB" w:rsidRPr="00FB2547" w:rsidRDefault="000F61AB" w:rsidP="000F61AB">
      <w:pPr>
        <w:tabs>
          <w:tab w:val="left" w:pos="426"/>
        </w:tabs>
        <w:rPr>
          <w:rFonts w:ascii="Arial" w:hAnsi="Arial" w:cs="Arial"/>
          <w:sz w:val="18"/>
          <w:szCs w:val="18"/>
          <w:lang w:val="es-MX"/>
        </w:rPr>
      </w:pPr>
    </w:p>
    <w:p w:rsidR="000F61AB" w:rsidRPr="00FB2547" w:rsidRDefault="000F61AB" w:rsidP="000F61AB">
      <w:pPr>
        <w:jc w:val="both"/>
        <w:rPr>
          <w:rFonts w:ascii="Arial" w:eastAsia="Arial Unicode MS" w:hAnsi="Arial" w:cs="Arial"/>
          <w:sz w:val="18"/>
          <w:szCs w:val="18"/>
          <w:lang w:val="es-MX"/>
        </w:rPr>
      </w:pPr>
      <w:r w:rsidRPr="00FB2547">
        <w:rPr>
          <w:rFonts w:ascii="Arial" w:eastAsia="Arial Unicode MS" w:hAnsi="Arial" w:cs="Arial"/>
          <w:sz w:val="18"/>
          <w:szCs w:val="18"/>
          <w:lang w:val="es-MX"/>
        </w:rPr>
        <w:t>Lo tendrá entendido el Gobernador del Estado y hará que se publique y se cumpla.</w:t>
      </w:r>
    </w:p>
    <w:p w:rsidR="000F61AB" w:rsidRPr="00FB2547" w:rsidRDefault="000F61AB" w:rsidP="000F61AB">
      <w:pPr>
        <w:tabs>
          <w:tab w:val="left" w:pos="426"/>
        </w:tabs>
        <w:rPr>
          <w:rFonts w:ascii="Arial" w:hAnsi="Arial" w:cs="Arial"/>
          <w:sz w:val="18"/>
          <w:szCs w:val="18"/>
          <w:lang w:val="es-MX"/>
        </w:rPr>
      </w:pPr>
    </w:p>
    <w:p w:rsidR="000F61AB" w:rsidRPr="00FB2547" w:rsidRDefault="000F61AB" w:rsidP="000F61AB">
      <w:pPr>
        <w:jc w:val="both"/>
        <w:rPr>
          <w:rFonts w:ascii="Arial" w:hAnsi="Arial" w:cs="Arial"/>
          <w:spacing w:val="-3"/>
          <w:sz w:val="18"/>
          <w:szCs w:val="18"/>
          <w:lang w:val="es-MX"/>
        </w:rPr>
      </w:pPr>
      <w:r w:rsidRPr="00FB2547">
        <w:rPr>
          <w:rFonts w:ascii="Arial" w:eastAsia="Arial Unicode MS" w:hAnsi="Arial" w:cs="Arial"/>
          <w:sz w:val="18"/>
          <w:szCs w:val="18"/>
          <w:lang w:val="es-MX"/>
        </w:rPr>
        <w:t xml:space="preserve">DADO EN EL SALÓN DE SESIONES DEL H. CONGRESO DEL ESTADO.- </w:t>
      </w:r>
      <w:r w:rsidRPr="00FB2547">
        <w:rPr>
          <w:rFonts w:ascii="Arial" w:hAnsi="Arial" w:cs="Arial"/>
          <w:sz w:val="18"/>
          <w:szCs w:val="18"/>
          <w:lang w:val="es-MX"/>
        </w:rPr>
        <w:t>San Raymundo Jalpan, Centro, Oaxaca, 20 de febrero 2013.</w:t>
      </w:r>
      <w:r w:rsidRPr="00FB2547">
        <w:rPr>
          <w:rFonts w:ascii="Arial" w:hAnsi="Arial" w:cs="Arial"/>
          <w:spacing w:val="-3"/>
          <w:sz w:val="18"/>
          <w:szCs w:val="18"/>
          <w:lang w:val="es-MX"/>
        </w:rPr>
        <w:t>- JOSÉ JAVIER VILLACAÑA JIMÉNEZ, DIPUTADO PRESIDENTE.- LETICIA ÁLVAREZ MARTÍNEZ, DIPUTADA SECRETARIA.- CLARIVEL CONSTANZA RIVERA CASTILLO, DIPUTADA SECRETARIA.- MARGARITA GARCÍA GARCÍA, DIPUTADA SECRETARIA.- Rúbricas.</w:t>
      </w:r>
    </w:p>
    <w:p w:rsidR="000F61AB" w:rsidRPr="00FB2547" w:rsidRDefault="000F61AB" w:rsidP="000F61AB">
      <w:pPr>
        <w:suppressAutoHyphens/>
        <w:jc w:val="both"/>
        <w:rPr>
          <w:rFonts w:ascii="Arial" w:hAnsi="Arial" w:cs="Arial"/>
          <w:spacing w:val="-3"/>
          <w:sz w:val="18"/>
          <w:szCs w:val="18"/>
          <w:lang w:val="es-MX"/>
        </w:rPr>
      </w:pPr>
    </w:p>
    <w:p w:rsidR="000F61AB" w:rsidRPr="00FB2547" w:rsidRDefault="000F61AB" w:rsidP="000F61AB">
      <w:pPr>
        <w:suppressAutoHyphens/>
        <w:jc w:val="both"/>
        <w:rPr>
          <w:rFonts w:ascii="Arial" w:hAnsi="Arial" w:cs="Arial"/>
          <w:spacing w:val="-3"/>
          <w:sz w:val="18"/>
          <w:szCs w:val="18"/>
          <w:lang w:val="es-MX"/>
        </w:rPr>
      </w:pPr>
      <w:r w:rsidRPr="00FB2547">
        <w:rPr>
          <w:rFonts w:ascii="Arial" w:hAnsi="Arial" w:cs="Arial"/>
          <w:spacing w:val="-3"/>
          <w:sz w:val="18"/>
          <w:szCs w:val="18"/>
          <w:lang w:val="es-MX"/>
        </w:rPr>
        <w:t>Por lo tanto mando que se imprima, publique circule y se le dé el debido cumplimiento.- Palacio de Gobierno, Centro, Oax., a 21 de febrero del 2013.- EL GOBERNADOR CONSTITUCIONAL DEL ESTADO. LIC. GABINO CUÉ MONTEAGUDO.- EL SECRETARIO GENERAL DE GOBIERNO. C.P.A. JESÚS EMILIO MARTÍNEZ ÁLVAREZ.- Rúbricas.</w:t>
      </w:r>
    </w:p>
    <w:p w:rsidR="000F61AB" w:rsidRPr="00FB2547" w:rsidRDefault="000F61AB" w:rsidP="000F61AB">
      <w:pPr>
        <w:suppressAutoHyphens/>
        <w:jc w:val="both"/>
        <w:rPr>
          <w:rFonts w:ascii="Arial" w:hAnsi="Arial" w:cs="Arial"/>
          <w:spacing w:val="-3"/>
          <w:sz w:val="18"/>
          <w:szCs w:val="18"/>
          <w:lang w:val="es-MX"/>
        </w:rPr>
      </w:pPr>
    </w:p>
    <w:p w:rsidR="000F61AB" w:rsidRPr="00FB2547" w:rsidRDefault="000F61AB" w:rsidP="000F61AB">
      <w:pPr>
        <w:suppressAutoHyphens/>
        <w:jc w:val="both"/>
        <w:rPr>
          <w:rFonts w:ascii="Arial" w:hAnsi="Arial" w:cs="Arial"/>
          <w:spacing w:val="-3"/>
          <w:sz w:val="18"/>
          <w:szCs w:val="18"/>
          <w:lang w:val="es-MX"/>
        </w:rPr>
      </w:pPr>
      <w:r w:rsidRPr="00FB2547">
        <w:rPr>
          <w:rFonts w:ascii="Arial" w:hAnsi="Arial" w:cs="Arial"/>
          <w:spacing w:val="-3"/>
          <w:sz w:val="18"/>
          <w:szCs w:val="18"/>
          <w:lang w:val="es-MX"/>
        </w:rPr>
        <w:t>Y lo comunico a usted, para su conocimiento y fines consiguientes.- SUFRAGIO EFECTIVO. NO REELECCIÓN.- “EL RESPETO AL DERECHO AJENO ES LA PAZ”.- Tlalixtac de Cabrera, Centro, Oax., a 21 de febrero del 2013.- EL SECRETARIO GENERAL DE GOBIERNO. C.P.A. JESÚS EMILIO MARTÍNEZ ÁLVAREZ.- Rúbrica.</w:t>
      </w:r>
    </w:p>
    <w:p w:rsidR="000F61AB" w:rsidRPr="00FB2547" w:rsidRDefault="000F61AB" w:rsidP="000F61AB">
      <w:pPr>
        <w:tabs>
          <w:tab w:val="left" w:pos="426"/>
        </w:tabs>
        <w:rPr>
          <w:rFonts w:ascii="Arial" w:hAnsi="Arial" w:cs="Arial"/>
          <w:sz w:val="18"/>
          <w:szCs w:val="18"/>
          <w:lang w:val="es-MX"/>
        </w:rPr>
      </w:pPr>
    </w:p>
    <w:p w:rsidR="000F61AB" w:rsidRPr="00FB2547" w:rsidRDefault="000F61AB" w:rsidP="000F61AB">
      <w:pPr>
        <w:pStyle w:val="Prrafodelista"/>
        <w:ind w:left="0"/>
        <w:jc w:val="center"/>
        <w:rPr>
          <w:rFonts w:ascii="Arial" w:hAnsi="Arial" w:cs="Arial"/>
          <w:b/>
          <w:sz w:val="18"/>
          <w:szCs w:val="18"/>
          <w:lang w:val="es-MX"/>
        </w:rPr>
      </w:pPr>
      <w:r w:rsidRPr="00FB2547">
        <w:rPr>
          <w:rFonts w:ascii="Arial" w:hAnsi="Arial" w:cs="Arial"/>
          <w:b/>
          <w:sz w:val="18"/>
          <w:szCs w:val="18"/>
          <w:lang w:val="es-MX"/>
        </w:rPr>
        <w:t>TRANSITORIO</w:t>
      </w:r>
    </w:p>
    <w:p w:rsidR="000F61AB" w:rsidRPr="00FB2547" w:rsidRDefault="000F61AB" w:rsidP="000F61AB">
      <w:pPr>
        <w:pStyle w:val="Sangradetextonormal"/>
        <w:ind w:left="0" w:firstLine="0"/>
        <w:jc w:val="center"/>
        <w:rPr>
          <w:rFonts w:ascii="Arial" w:hAnsi="Arial" w:cs="Arial"/>
          <w:b/>
          <w:bCs/>
          <w:spacing w:val="-3"/>
          <w:sz w:val="18"/>
          <w:szCs w:val="18"/>
        </w:rPr>
      </w:pPr>
      <w:r w:rsidRPr="00FB2547">
        <w:rPr>
          <w:rFonts w:ascii="Arial" w:hAnsi="Arial" w:cs="Arial"/>
          <w:b/>
          <w:bCs/>
          <w:spacing w:val="-3"/>
          <w:sz w:val="18"/>
          <w:szCs w:val="18"/>
        </w:rPr>
        <w:t xml:space="preserve">DECRETO No. </w:t>
      </w:r>
      <w:r w:rsidRPr="00FB2547">
        <w:rPr>
          <w:rFonts w:ascii="Arial" w:hAnsi="Arial" w:cs="Arial"/>
          <w:b/>
          <w:sz w:val="18"/>
          <w:szCs w:val="18"/>
        </w:rPr>
        <w:t>13</w:t>
      </w:r>
      <w:r w:rsidRPr="00FB2547">
        <w:rPr>
          <w:rFonts w:ascii="Arial" w:hAnsi="Arial" w:cs="Arial"/>
          <w:b/>
          <w:bCs/>
          <w:spacing w:val="-3"/>
          <w:sz w:val="18"/>
          <w:szCs w:val="18"/>
        </w:rPr>
        <w:t xml:space="preserve"> PPOE EXTRA DE FECHA 31 DE DICIEMBRE DE 2013</w:t>
      </w:r>
    </w:p>
    <w:p w:rsidR="000F61AB" w:rsidRPr="00FB2547" w:rsidRDefault="000F61AB" w:rsidP="000F61AB">
      <w:pPr>
        <w:pStyle w:val="Prrafodelista"/>
        <w:ind w:left="0"/>
        <w:rPr>
          <w:rFonts w:ascii="Arial" w:hAnsi="Arial" w:cs="Arial"/>
          <w:b/>
          <w:sz w:val="18"/>
          <w:szCs w:val="18"/>
          <w:lang w:val="es-MX"/>
        </w:rPr>
      </w:pPr>
    </w:p>
    <w:p w:rsidR="000F61AB" w:rsidRPr="00FB2547" w:rsidRDefault="000F61AB" w:rsidP="000F61AB">
      <w:pPr>
        <w:pStyle w:val="Prrafodelista"/>
        <w:ind w:left="0"/>
        <w:jc w:val="both"/>
        <w:rPr>
          <w:rFonts w:ascii="Arial" w:hAnsi="Arial" w:cs="Arial"/>
          <w:sz w:val="18"/>
          <w:szCs w:val="18"/>
          <w:lang w:val="es-MX"/>
        </w:rPr>
      </w:pPr>
      <w:r w:rsidRPr="00FB2547">
        <w:rPr>
          <w:rFonts w:ascii="Arial" w:hAnsi="Arial" w:cs="Arial"/>
          <w:b/>
          <w:sz w:val="18"/>
          <w:szCs w:val="18"/>
          <w:lang w:val="es-MX"/>
        </w:rPr>
        <w:t xml:space="preserve">ÚNICO: </w:t>
      </w:r>
      <w:r w:rsidRPr="00FB2547">
        <w:rPr>
          <w:rFonts w:ascii="Arial" w:hAnsi="Arial" w:cs="Arial"/>
          <w:sz w:val="18"/>
          <w:szCs w:val="18"/>
          <w:lang w:val="es-MX"/>
        </w:rPr>
        <w:t>El presente Decreto entrara en vigor el uno de enero de dos mil catorce, previa publicación en el Periódico Oficial del Gobierno del Estado de Oaxaca.</w:t>
      </w:r>
    </w:p>
    <w:p w:rsidR="000F61AB" w:rsidRPr="00FB2547" w:rsidRDefault="000F61AB" w:rsidP="000F61AB">
      <w:pPr>
        <w:pStyle w:val="Prrafodelista"/>
        <w:ind w:left="0"/>
        <w:jc w:val="both"/>
        <w:rPr>
          <w:rFonts w:ascii="Arial" w:hAnsi="Arial" w:cs="Arial"/>
          <w:sz w:val="18"/>
          <w:szCs w:val="18"/>
          <w:lang w:val="es-MX"/>
        </w:rPr>
      </w:pPr>
    </w:p>
    <w:p w:rsidR="000F61AB" w:rsidRPr="00FB2547" w:rsidRDefault="000F61AB" w:rsidP="000F61AB">
      <w:pPr>
        <w:pStyle w:val="Prrafodelista"/>
        <w:ind w:left="0"/>
        <w:jc w:val="both"/>
        <w:rPr>
          <w:rFonts w:ascii="Arial" w:hAnsi="Arial" w:cs="Arial"/>
          <w:sz w:val="18"/>
          <w:szCs w:val="18"/>
          <w:lang w:val="es-MX"/>
        </w:rPr>
      </w:pPr>
      <w:r w:rsidRPr="00FB2547">
        <w:rPr>
          <w:rFonts w:ascii="Arial" w:hAnsi="Arial" w:cs="Arial"/>
          <w:sz w:val="18"/>
          <w:szCs w:val="18"/>
          <w:lang w:val="es-MX"/>
        </w:rPr>
        <w:t>Lo tendrá entendido el Gobernador del Estado y hará que se publique y se cumpla.</w:t>
      </w:r>
    </w:p>
    <w:p w:rsidR="000F61AB" w:rsidRPr="00FB2547" w:rsidRDefault="000F61AB" w:rsidP="000F61AB">
      <w:pPr>
        <w:pStyle w:val="Prrafodelista"/>
        <w:ind w:left="0"/>
        <w:rPr>
          <w:rFonts w:ascii="Arial" w:hAnsi="Arial" w:cs="Arial"/>
          <w:b/>
          <w:sz w:val="18"/>
          <w:szCs w:val="18"/>
          <w:lang w:val="es-MX"/>
        </w:rPr>
      </w:pPr>
    </w:p>
    <w:p w:rsidR="000F61AB" w:rsidRPr="00FB2547" w:rsidRDefault="000F61AB" w:rsidP="000F61AB">
      <w:pPr>
        <w:jc w:val="both"/>
        <w:rPr>
          <w:rFonts w:ascii="Arial" w:hAnsi="Arial" w:cs="Arial"/>
          <w:spacing w:val="-3"/>
          <w:sz w:val="18"/>
          <w:szCs w:val="18"/>
          <w:lang w:val="es-MX"/>
        </w:rPr>
      </w:pPr>
      <w:r w:rsidRPr="00FB2547">
        <w:rPr>
          <w:rFonts w:ascii="Arial" w:eastAsia="Arial Unicode MS" w:hAnsi="Arial" w:cs="Arial"/>
          <w:sz w:val="18"/>
          <w:szCs w:val="18"/>
          <w:lang w:val="es-MX"/>
        </w:rPr>
        <w:t xml:space="preserve">DADO EN EL SALÓN DE SESIONES DEL H. CONGRESO DEL ESTADO.- </w:t>
      </w:r>
      <w:r w:rsidRPr="00FB2547">
        <w:rPr>
          <w:rFonts w:ascii="Arial" w:hAnsi="Arial" w:cs="Arial"/>
          <w:sz w:val="18"/>
          <w:szCs w:val="18"/>
          <w:lang w:val="es-MX"/>
        </w:rPr>
        <w:t>San Raymundo Jalpan, Centro, Oaxaca, 29 de diciembre de 2013.</w:t>
      </w:r>
      <w:r w:rsidRPr="00FB2547">
        <w:rPr>
          <w:rFonts w:ascii="Arial" w:hAnsi="Arial" w:cs="Arial"/>
          <w:spacing w:val="-3"/>
          <w:sz w:val="18"/>
          <w:szCs w:val="18"/>
          <w:lang w:val="es-MX"/>
        </w:rPr>
        <w:t>- JESÚS LÓPEZ RODRÍGUEZ, DIPUTADO PRESIDENTE.- EDITH YOLANDA LÓPEZ VELASCO, DIPUTADA SECRETARIA.- SANTIAGO GARCÍA SANDOVAL, DIPUTADO SECRETARIO.- Rúbricas.</w:t>
      </w:r>
    </w:p>
    <w:p w:rsidR="000F61AB" w:rsidRPr="00FB2547" w:rsidRDefault="000F61AB" w:rsidP="000F61AB">
      <w:pPr>
        <w:suppressAutoHyphens/>
        <w:jc w:val="both"/>
        <w:rPr>
          <w:rFonts w:ascii="Arial" w:hAnsi="Arial" w:cs="Arial"/>
          <w:spacing w:val="-3"/>
          <w:sz w:val="18"/>
          <w:szCs w:val="18"/>
          <w:lang w:val="es-MX"/>
        </w:rPr>
      </w:pPr>
    </w:p>
    <w:p w:rsidR="000F61AB" w:rsidRPr="00FB2547" w:rsidRDefault="000F61AB" w:rsidP="000F61AB">
      <w:pPr>
        <w:suppressAutoHyphens/>
        <w:jc w:val="both"/>
        <w:rPr>
          <w:rFonts w:ascii="Arial" w:hAnsi="Arial" w:cs="Arial"/>
          <w:spacing w:val="-3"/>
          <w:sz w:val="18"/>
          <w:szCs w:val="18"/>
          <w:lang w:val="es-MX"/>
        </w:rPr>
      </w:pPr>
      <w:r w:rsidRPr="00FB2547">
        <w:rPr>
          <w:rFonts w:ascii="Arial" w:hAnsi="Arial" w:cs="Arial"/>
          <w:spacing w:val="-3"/>
          <w:sz w:val="18"/>
          <w:szCs w:val="18"/>
          <w:lang w:val="es-MX"/>
        </w:rPr>
        <w:t>Por lo tanto mando que se imprima, publique circule y se le dé el debido cumplimiento. Palacio de Gobierno, Centro, Oax., a 31 de diciembre del 2013.- EL GOBERNADOR CONSTITUCIONAL DEL ESTADO. LIC. GABINO CUÉ MONTEAGUDO.- EL SECRETARIO GENERAL DE GOBIERNO. LIC. ALFONSO JOSÉ GÓMEZ SANDOVAL HERNÁNDEZ.- Rúbricas.</w:t>
      </w:r>
    </w:p>
    <w:p w:rsidR="000F61AB" w:rsidRPr="00FB2547" w:rsidRDefault="000F61AB" w:rsidP="000F61AB">
      <w:pPr>
        <w:suppressAutoHyphens/>
        <w:jc w:val="both"/>
        <w:rPr>
          <w:rFonts w:ascii="Arial" w:hAnsi="Arial" w:cs="Arial"/>
          <w:spacing w:val="-3"/>
          <w:sz w:val="18"/>
          <w:szCs w:val="18"/>
          <w:lang w:val="es-MX"/>
        </w:rPr>
      </w:pPr>
    </w:p>
    <w:p w:rsidR="000F61AB" w:rsidRPr="00FB2547" w:rsidRDefault="000F61AB" w:rsidP="000F61AB">
      <w:pPr>
        <w:suppressAutoHyphens/>
        <w:spacing w:before="20"/>
        <w:jc w:val="both"/>
        <w:rPr>
          <w:rFonts w:ascii="Arial" w:hAnsi="Arial" w:cs="Arial"/>
          <w:spacing w:val="-3"/>
          <w:sz w:val="18"/>
          <w:szCs w:val="18"/>
          <w:lang w:val="es-MX"/>
        </w:rPr>
      </w:pPr>
      <w:r w:rsidRPr="00FB2547">
        <w:rPr>
          <w:rFonts w:ascii="Arial" w:hAnsi="Arial" w:cs="Arial"/>
          <w:spacing w:val="-3"/>
          <w:sz w:val="18"/>
          <w:szCs w:val="18"/>
          <w:lang w:val="es-MX"/>
        </w:rPr>
        <w:t>Y lo comunico a usted, para su conocimiento y fines consiguientes.- SUFRAGIO EFECTIVO. NO REELECCIÓN.- “EL RESPETO AL DERECHO AJENO ES LA PAZ”.- Tlalixtac de Cabrera, Centro, Oax., a 31 de diciembre del 2013. EL SECRETARIO GENERAL DE GOBIERNO. LIC. ALFONSO JOSÉ GÓMEZ SANDOVAL HERNÁNDEZ.- Rúbrica.</w:t>
      </w:r>
    </w:p>
    <w:p w:rsidR="000F61AB" w:rsidRPr="00FB2547" w:rsidRDefault="000F61AB" w:rsidP="000F61AB">
      <w:pPr>
        <w:rPr>
          <w:sz w:val="18"/>
          <w:szCs w:val="18"/>
          <w:lang w:val="es-MX"/>
        </w:rPr>
      </w:pPr>
    </w:p>
    <w:p w:rsidR="000F61AB" w:rsidRPr="00FB2547" w:rsidRDefault="000F61AB" w:rsidP="000F61AB">
      <w:pPr>
        <w:pStyle w:val="Prrafodelista"/>
        <w:ind w:left="0"/>
        <w:jc w:val="center"/>
        <w:rPr>
          <w:rFonts w:ascii="Arial" w:hAnsi="Arial" w:cs="Arial"/>
          <w:b/>
          <w:sz w:val="18"/>
          <w:szCs w:val="18"/>
          <w:lang w:val="es-MX"/>
        </w:rPr>
      </w:pPr>
      <w:r w:rsidRPr="00FB2547">
        <w:rPr>
          <w:rFonts w:ascii="Arial" w:hAnsi="Arial" w:cs="Arial"/>
          <w:b/>
          <w:sz w:val="18"/>
          <w:szCs w:val="18"/>
          <w:lang w:val="es-MX"/>
        </w:rPr>
        <w:t>TRANSITORIO</w:t>
      </w:r>
    </w:p>
    <w:p w:rsidR="000F61AB" w:rsidRPr="00FB2547" w:rsidRDefault="000F61AB" w:rsidP="000F61AB">
      <w:pPr>
        <w:pStyle w:val="Sangradetextonormal"/>
        <w:ind w:left="0" w:firstLine="0"/>
        <w:jc w:val="center"/>
        <w:rPr>
          <w:rFonts w:ascii="Arial" w:hAnsi="Arial" w:cs="Arial"/>
          <w:b/>
          <w:bCs/>
          <w:spacing w:val="-3"/>
          <w:sz w:val="18"/>
          <w:szCs w:val="18"/>
        </w:rPr>
      </w:pPr>
      <w:r w:rsidRPr="00FB2547">
        <w:rPr>
          <w:rFonts w:ascii="Arial" w:hAnsi="Arial" w:cs="Arial"/>
          <w:b/>
          <w:bCs/>
          <w:spacing w:val="-3"/>
          <w:sz w:val="18"/>
          <w:szCs w:val="18"/>
        </w:rPr>
        <w:t xml:space="preserve">DECRETO No. </w:t>
      </w:r>
      <w:r w:rsidRPr="00FB2547">
        <w:rPr>
          <w:rFonts w:ascii="Arial" w:hAnsi="Arial" w:cs="Arial"/>
          <w:b/>
          <w:sz w:val="18"/>
          <w:szCs w:val="18"/>
        </w:rPr>
        <w:t>556</w:t>
      </w:r>
      <w:r w:rsidRPr="00FB2547">
        <w:rPr>
          <w:rFonts w:ascii="Arial" w:hAnsi="Arial" w:cs="Arial"/>
          <w:b/>
          <w:bCs/>
          <w:spacing w:val="-3"/>
          <w:sz w:val="18"/>
          <w:szCs w:val="18"/>
        </w:rPr>
        <w:t xml:space="preserve"> PPOE DOCEAVA SECCIÓN DE FECHA 10 DE MAYO DE 2014</w:t>
      </w:r>
    </w:p>
    <w:p w:rsidR="000F61AB" w:rsidRPr="00FB2547" w:rsidRDefault="000F61AB" w:rsidP="000F61AB">
      <w:pPr>
        <w:pStyle w:val="Prrafodelista"/>
        <w:ind w:left="0"/>
        <w:rPr>
          <w:rFonts w:ascii="Arial" w:hAnsi="Arial" w:cs="Arial"/>
          <w:b/>
          <w:sz w:val="18"/>
          <w:szCs w:val="18"/>
          <w:lang w:val="es-MX"/>
        </w:rPr>
      </w:pPr>
    </w:p>
    <w:p w:rsidR="000F61AB" w:rsidRPr="00FB2547" w:rsidRDefault="000F61AB" w:rsidP="000F61AB">
      <w:pPr>
        <w:pStyle w:val="Prrafodelista"/>
        <w:ind w:left="0"/>
        <w:jc w:val="both"/>
        <w:rPr>
          <w:rFonts w:ascii="Arial" w:hAnsi="Arial" w:cs="Arial"/>
          <w:sz w:val="18"/>
          <w:szCs w:val="18"/>
          <w:lang w:val="es-MX"/>
        </w:rPr>
      </w:pPr>
      <w:r w:rsidRPr="00FB2547">
        <w:rPr>
          <w:rFonts w:ascii="Arial" w:hAnsi="Arial" w:cs="Arial"/>
          <w:b/>
          <w:sz w:val="18"/>
          <w:szCs w:val="18"/>
          <w:lang w:val="es-MX"/>
        </w:rPr>
        <w:t xml:space="preserve">ÚNICO: </w:t>
      </w:r>
      <w:r w:rsidRPr="00FB2547">
        <w:rPr>
          <w:rFonts w:ascii="Arial" w:hAnsi="Arial" w:cs="Arial"/>
          <w:sz w:val="18"/>
          <w:szCs w:val="18"/>
          <w:lang w:val="es-MX"/>
        </w:rPr>
        <w:t>El presente Decreto entrara en vigor al día siguiente de su publicación en el Periódico Oficial del Gobierno del Estado de Oaxaca.</w:t>
      </w:r>
    </w:p>
    <w:p w:rsidR="000F61AB" w:rsidRPr="00FB2547" w:rsidRDefault="000F61AB" w:rsidP="000F61AB">
      <w:pPr>
        <w:pStyle w:val="Prrafodelista"/>
        <w:ind w:left="0"/>
        <w:jc w:val="both"/>
        <w:rPr>
          <w:rFonts w:ascii="Arial" w:hAnsi="Arial" w:cs="Arial"/>
          <w:sz w:val="18"/>
          <w:szCs w:val="18"/>
          <w:lang w:val="es-MX"/>
        </w:rPr>
      </w:pPr>
    </w:p>
    <w:p w:rsidR="000F61AB" w:rsidRPr="00FB2547" w:rsidRDefault="000F61AB" w:rsidP="000F61AB">
      <w:pPr>
        <w:pStyle w:val="Prrafodelista"/>
        <w:ind w:left="0"/>
        <w:jc w:val="both"/>
        <w:rPr>
          <w:rFonts w:ascii="Arial" w:hAnsi="Arial" w:cs="Arial"/>
          <w:sz w:val="18"/>
          <w:szCs w:val="18"/>
          <w:lang w:val="es-MX"/>
        </w:rPr>
      </w:pPr>
      <w:r w:rsidRPr="00FB2547">
        <w:rPr>
          <w:rFonts w:ascii="Arial" w:hAnsi="Arial" w:cs="Arial"/>
          <w:sz w:val="18"/>
          <w:szCs w:val="18"/>
          <w:lang w:val="es-MX"/>
        </w:rPr>
        <w:t>Lo tendrá entendido el Gobernador del Estado y hará que se publique y se cumpla.</w:t>
      </w:r>
    </w:p>
    <w:p w:rsidR="000F61AB" w:rsidRPr="00FB2547" w:rsidRDefault="000F61AB" w:rsidP="000F61AB">
      <w:pPr>
        <w:pStyle w:val="Prrafodelista"/>
        <w:ind w:left="0"/>
        <w:rPr>
          <w:rFonts w:ascii="Arial" w:hAnsi="Arial" w:cs="Arial"/>
          <w:b/>
          <w:sz w:val="18"/>
          <w:szCs w:val="18"/>
          <w:lang w:val="es-MX"/>
        </w:rPr>
      </w:pPr>
    </w:p>
    <w:p w:rsidR="000F61AB" w:rsidRPr="00FB2547" w:rsidRDefault="000F61AB" w:rsidP="000F61AB">
      <w:pPr>
        <w:jc w:val="both"/>
        <w:rPr>
          <w:rFonts w:ascii="Arial" w:hAnsi="Arial" w:cs="Arial"/>
          <w:spacing w:val="-3"/>
          <w:sz w:val="18"/>
          <w:szCs w:val="18"/>
          <w:lang w:val="es-MX"/>
        </w:rPr>
      </w:pPr>
      <w:r w:rsidRPr="00FB2547">
        <w:rPr>
          <w:rFonts w:ascii="Arial" w:eastAsia="Arial Unicode MS" w:hAnsi="Arial" w:cs="Arial"/>
          <w:sz w:val="18"/>
          <w:szCs w:val="18"/>
          <w:lang w:val="es-MX"/>
        </w:rPr>
        <w:t xml:space="preserve">DADO EN EL SALÓN DE SESIONES DEL H. CONGRESO DEL ESTADO.- </w:t>
      </w:r>
      <w:r w:rsidRPr="00FB2547">
        <w:rPr>
          <w:rFonts w:ascii="Arial" w:hAnsi="Arial" w:cs="Arial"/>
          <w:sz w:val="18"/>
          <w:szCs w:val="18"/>
          <w:lang w:val="es-MX"/>
        </w:rPr>
        <w:t>San Raymundo Jalpan, Centro, Oaxaca, 24 de abril del 2014.</w:t>
      </w:r>
      <w:r w:rsidRPr="00FB2547">
        <w:rPr>
          <w:rFonts w:ascii="Arial" w:hAnsi="Arial" w:cs="Arial"/>
          <w:spacing w:val="-3"/>
          <w:sz w:val="18"/>
          <w:szCs w:val="18"/>
          <w:lang w:val="es-MX"/>
        </w:rPr>
        <w:t>- REMEDIOS ZONIA LÓPEZ CRUZ, DIPUTADA PRESIDENTA.- EDITH YOLANDA LÓPEZ VELASCO, DIPUTADA SECRETARIA.- SANTIAGO GARCÍA SANDOVAL, DIPUTADO SECRETARIO.- SERGIO ANDRÉS BELLO GUERRA, DIPUTADO SECRETARIO.- Rúbricas.</w:t>
      </w:r>
    </w:p>
    <w:p w:rsidR="000F61AB" w:rsidRPr="00FB2547" w:rsidRDefault="000F61AB" w:rsidP="000F61AB">
      <w:pPr>
        <w:suppressAutoHyphens/>
        <w:jc w:val="both"/>
        <w:rPr>
          <w:rFonts w:ascii="Arial" w:hAnsi="Arial" w:cs="Arial"/>
          <w:spacing w:val="-3"/>
          <w:sz w:val="18"/>
          <w:szCs w:val="18"/>
          <w:lang w:val="es-MX"/>
        </w:rPr>
      </w:pPr>
    </w:p>
    <w:p w:rsidR="000F61AB" w:rsidRPr="00FB2547" w:rsidRDefault="000F61AB" w:rsidP="000F61AB">
      <w:pPr>
        <w:suppressAutoHyphens/>
        <w:jc w:val="both"/>
        <w:rPr>
          <w:rFonts w:ascii="Arial" w:hAnsi="Arial" w:cs="Arial"/>
          <w:spacing w:val="-3"/>
          <w:sz w:val="18"/>
          <w:szCs w:val="18"/>
          <w:lang w:val="es-MX"/>
        </w:rPr>
      </w:pPr>
      <w:r w:rsidRPr="00FB2547">
        <w:rPr>
          <w:rFonts w:ascii="Arial" w:hAnsi="Arial" w:cs="Arial"/>
          <w:spacing w:val="-3"/>
          <w:sz w:val="18"/>
          <w:szCs w:val="18"/>
          <w:lang w:val="es-MX"/>
        </w:rPr>
        <w:t>Por lo tanto mando que se imprima, publique circule y se le dé el debido cumplimiento. Palacio de Gobierno, Centro, Oax., a 29 de abril de 2014.- EL GOBERNADOR CONSTITUCIONAL DEL ESTADO. LIC. GABINO CUÉ MONTEAGUDO.- EL SECRETARIO GENERAL DE GOBIERNO. LIC. ALFONSO JOSÉ GÓMEZ SANDOVAL HERNÁNDEZ.- Rúbricas.</w:t>
      </w:r>
    </w:p>
    <w:p w:rsidR="000F61AB" w:rsidRPr="00FB2547" w:rsidRDefault="000F61AB" w:rsidP="000F61AB">
      <w:pPr>
        <w:suppressAutoHyphens/>
        <w:jc w:val="both"/>
        <w:rPr>
          <w:rFonts w:ascii="Arial" w:hAnsi="Arial" w:cs="Arial"/>
          <w:spacing w:val="-3"/>
          <w:sz w:val="18"/>
          <w:szCs w:val="18"/>
          <w:lang w:val="es-MX"/>
        </w:rPr>
      </w:pPr>
    </w:p>
    <w:p w:rsidR="000F61AB" w:rsidRPr="00FB2547" w:rsidRDefault="000F61AB" w:rsidP="000F61AB">
      <w:pPr>
        <w:suppressAutoHyphens/>
        <w:spacing w:before="20"/>
        <w:jc w:val="both"/>
        <w:rPr>
          <w:rFonts w:ascii="Arial" w:hAnsi="Arial" w:cs="Arial"/>
          <w:spacing w:val="-3"/>
          <w:sz w:val="18"/>
          <w:szCs w:val="18"/>
          <w:lang w:val="es-MX"/>
        </w:rPr>
      </w:pPr>
      <w:r w:rsidRPr="00FB2547">
        <w:rPr>
          <w:rFonts w:ascii="Arial" w:hAnsi="Arial" w:cs="Arial"/>
          <w:spacing w:val="-3"/>
          <w:sz w:val="18"/>
          <w:szCs w:val="18"/>
          <w:lang w:val="es-MX"/>
        </w:rPr>
        <w:t>Y lo comunico a usted, para su conocimiento y fines consiguientes.- SUFRAGIO EFECTIVO. NO REELECCIÓN.- “EL RESPETO AL DERECHO AJENO ES LA PAZ”.- Tlalixtac de Cabrera, Centro, Oax., a 29 de abril del 2014.- EL SECRETARIO GENERAL DE GOBIERNO. LIC. ALFONSO JOSÉ GÓMEZ SANDOVAL HERNÁNDEZ.- Rúbrica.</w:t>
      </w:r>
    </w:p>
    <w:p w:rsidR="000F61AB" w:rsidRPr="0080558E" w:rsidRDefault="000F61AB" w:rsidP="000F61AB">
      <w:pPr>
        <w:pStyle w:val="Listavistosa-nfasis11"/>
        <w:spacing w:after="0" w:line="240" w:lineRule="auto"/>
        <w:ind w:left="0"/>
        <w:contextualSpacing/>
        <w:jc w:val="center"/>
        <w:rPr>
          <w:rFonts w:ascii="Arial" w:hAnsi="Arial" w:cs="Arial"/>
          <w:b/>
          <w:sz w:val="18"/>
          <w:szCs w:val="18"/>
          <w:lang w:val="es-MX"/>
        </w:rPr>
      </w:pPr>
    </w:p>
    <w:p w:rsidR="000F61AB" w:rsidRPr="00AA2AFA" w:rsidRDefault="000F61AB" w:rsidP="000F61AB">
      <w:pPr>
        <w:pStyle w:val="Listavistosa-nfasis11"/>
        <w:spacing w:after="0" w:line="240" w:lineRule="auto"/>
        <w:ind w:left="0"/>
        <w:contextualSpacing/>
        <w:jc w:val="center"/>
        <w:rPr>
          <w:rFonts w:ascii="Arial" w:hAnsi="Arial" w:cs="Arial"/>
          <w:b/>
          <w:sz w:val="18"/>
          <w:szCs w:val="18"/>
          <w:lang w:val="en-US"/>
        </w:rPr>
      </w:pPr>
      <w:r w:rsidRPr="00AA2AFA">
        <w:rPr>
          <w:rFonts w:ascii="Arial" w:hAnsi="Arial" w:cs="Arial"/>
          <w:b/>
          <w:sz w:val="18"/>
          <w:szCs w:val="18"/>
          <w:lang w:val="en-US"/>
        </w:rPr>
        <w:t>T R A N S I T O R I O S :</w:t>
      </w:r>
    </w:p>
    <w:p w:rsidR="000F61AB" w:rsidRPr="00FB2547" w:rsidRDefault="000F61AB" w:rsidP="000F61AB">
      <w:pPr>
        <w:ind w:left="567" w:right="623"/>
        <w:contextualSpacing/>
        <w:jc w:val="center"/>
        <w:rPr>
          <w:rFonts w:ascii="Arial" w:hAnsi="Arial" w:cs="Arial"/>
          <w:b/>
          <w:sz w:val="18"/>
          <w:szCs w:val="18"/>
          <w:lang w:val="es-MX"/>
        </w:rPr>
      </w:pPr>
      <w:r w:rsidRPr="00FB2547">
        <w:rPr>
          <w:rFonts w:ascii="Arial" w:hAnsi="Arial" w:cs="Arial"/>
          <w:b/>
          <w:sz w:val="18"/>
          <w:szCs w:val="18"/>
          <w:lang w:val="es-MX"/>
        </w:rPr>
        <w:t>DECRETO No. 880 PPOE QUINTA SECCIÓN DE FECHA 27 DE DICIEMBRE DE 2014</w:t>
      </w:r>
    </w:p>
    <w:p w:rsidR="000F61AB" w:rsidRPr="00FB2547" w:rsidRDefault="000F61AB" w:rsidP="000F61AB">
      <w:pPr>
        <w:ind w:left="567" w:right="623"/>
        <w:contextualSpacing/>
        <w:jc w:val="center"/>
        <w:rPr>
          <w:rFonts w:ascii="Arial" w:hAnsi="Arial" w:cs="Arial"/>
          <w:b/>
          <w:sz w:val="18"/>
          <w:szCs w:val="18"/>
          <w:lang w:val="es-MX"/>
        </w:rPr>
      </w:pPr>
    </w:p>
    <w:p w:rsidR="000F61AB" w:rsidRPr="00FB2547" w:rsidRDefault="000F61AB" w:rsidP="000F61AB">
      <w:pPr>
        <w:pStyle w:val="Default"/>
        <w:jc w:val="both"/>
        <w:rPr>
          <w:rFonts w:cs="Arial"/>
          <w:color w:val="auto"/>
          <w:sz w:val="18"/>
          <w:szCs w:val="18"/>
          <w:lang w:val="es-MX"/>
        </w:rPr>
      </w:pPr>
      <w:r w:rsidRPr="00FB2547">
        <w:rPr>
          <w:rFonts w:cs="Arial"/>
          <w:b/>
          <w:bCs/>
          <w:color w:val="auto"/>
          <w:sz w:val="18"/>
          <w:szCs w:val="18"/>
          <w:lang w:val="es-MX"/>
        </w:rPr>
        <w:t xml:space="preserve">PRIMERO. </w:t>
      </w:r>
      <w:r w:rsidRPr="00FB2547">
        <w:rPr>
          <w:rFonts w:cs="Arial"/>
          <w:color w:val="auto"/>
          <w:sz w:val="18"/>
          <w:szCs w:val="18"/>
          <w:lang w:val="es-MX"/>
        </w:rPr>
        <w:t>El presente Decreto entrará en vigor a partir del día uno de enero del dos mil quince, previa publicación en el Periódico Oficial del Gobierno del Estado de Oaxaca.</w:t>
      </w:r>
    </w:p>
    <w:p w:rsidR="000F61AB" w:rsidRPr="00FB2547" w:rsidRDefault="000F61AB" w:rsidP="000F61AB">
      <w:pPr>
        <w:pStyle w:val="Default"/>
        <w:jc w:val="both"/>
        <w:rPr>
          <w:rFonts w:cs="Arial"/>
          <w:color w:val="auto"/>
          <w:sz w:val="18"/>
          <w:szCs w:val="18"/>
          <w:lang w:val="es-MX"/>
        </w:rPr>
      </w:pPr>
    </w:p>
    <w:p w:rsidR="000F61AB" w:rsidRPr="00FB2547" w:rsidRDefault="000F61AB" w:rsidP="000F61AB">
      <w:pPr>
        <w:pStyle w:val="Default"/>
        <w:jc w:val="both"/>
        <w:rPr>
          <w:rFonts w:cs="Arial"/>
          <w:color w:val="auto"/>
          <w:sz w:val="18"/>
          <w:szCs w:val="18"/>
          <w:lang w:val="es-MX"/>
        </w:rPr>
      </w:pPr>
      <w:r w:rsidRPr="00FB2547">
        <w:rPr>
          <w:rFonts w:cs="Arial"/>
          <w:b/>
          <w:color w:val="auto"/>
          <w:sz w:val="18"/>
          <w:szCs w:val="18"/>
          <w:lang w:val="es-MX"/>
        </w:rPr>
        <w:t>SEGUNDO.</w:t>
      </w:r>
      <w:r w:rsidRPr="00FB2547">
        <w:rPr>
          <w:rFonts w:cs="Arial"/>
          <w:color w:val="auto"/>
          <w:sz w:val="18"/>
          <w:szCs w:val="18"/>
          <w:lang w:val="es-MX"/>
        </w:rPr>
        <w:t xml:space="preserve"> Se presenta la adecuación del salario mínimo desvinculado como unidad de medida para el pago de Derechos y Catastro una vez que el Congreso de la Unión lo apruebe.</w:t>
      </w:r>
    </w:p>
    <w:p w:rsidR="000F61AB" w:rsidRPr="00FB2547" w:rsidRDefault="000F61AB" w:rsidP="000F61AB">
      <w:pPr>
        <w:pStyle w:val="Default"/>
        <w:jc w:val="both"/>
        <w:rPr>
          <w:rFonts w:cs="Arial"/>
          <w:color w:val="auto"/>
          <w:sz w:val="18"/>
          <w:szCs w:val="18"/>
          <w:lang w:val="es-MX"/>
        </w:rPr>
      </w:pPr>
    </w:p>
    <w:p w:rsidR="000F61AB" w:rsidRPr="00FB2547" w:rsidRDefault="000F61AB" w:rsidP="000F61AB">
      <w:pPr>
        <w:pStyle w:val="Default"/>
        <w:jc w:val="both"/>
        <w:rPr>
          <w:rFonts w:cs="Arial"/>
          <w:color w:val="auto"/>
          <w:sz w:val="18"/>
          <w:szCs w:val="18"/>
          <w:lang w:val="es-MX"/>
        </w:rPr>
      </w:pPr>
      <w:r w:rsidRPr="00FB2547">
        <w:rPr>
          <w:rFonts w:cs="Arial"/>
          <w:color w:val="auto"/>
          <w:sz w:val="18"/>
          <w:szCs w:val="18"/>
          <w:lang w:val="es-MX"/>
        </w:rPr>
        <w:t>Lo tendrá entendido el Gobernador del Estado y hará que se publique y se cumpla.</w:t>
      </w:r>
    </w:p>
    <w:p w:rsidR="000F61AB" w:rsidRPr="00FB2547" w:rsidRDefault="000F61AB" w:rsidP="000F61AB">
      <w:pPr>
        <w:contextualSpacing/>
        <w:jc w:val="both"/>
        <w:rPr>
          <w:rFonts w:ascii="Arial" w:hAnsi="Arial" w:cs="Arial"/>
          <w:sz w:val="18"/>
          <w:szCs w:val="18"/>
          <w:lang w:val="es-MX"/>
        </w:rPr>
      </w:pPr>
    </w:p>
    <w:p w:rsidR="000F61AB" w:rsidRPr="00FB2547" w:rsidRDefault="000F61AB" w:rsidP="000F61AB">
      <w:pPr>
        <w:pStyle w:val="Textoindependiente3"/>
        <w:contextualSpacing/>
        <w:rPr>
          <w:rFonts w:ascii="Arial" w:eastAsia="Arial" w:hAnsi="Arial" w:cs="Arial"/>
          <w:sz w:val="18"/>
          <w:szCs w:val="18"/>
          <w:lang w:val="es-MX" w:eastAsia="ar-SA"/>
        </w:rPr>
      </w:pPr>
      <w:r w:rsidRPr="00FB2547">
        <w:rPr>
          <w:rFonts w:ascii="Arial" w:eastAsia="Arial" w:hAnsi="Arial" w:cs="Arial"/>
          <w:sz w:val="18"/>
          <w:szCs w:val="18"/>
          <w:lang w:val="es-MX" w:eastAsia="ar-SA"/>
        </w:rPr>
        <w:t>DADO EN EL SALÓN DE SESIONES DEL H. CONGRESO DEL ESTADO.- San Raymundo Jalpan, Centro, Oaxaca a 18 de diciembre de 2014. DIP. LESLIE JIMÉNEZ VALENCIA, PRESIDENTA.- DIP. ZOILA JOSÉ JUAN, SECRETARIA.- DIP. CARLOS ALBERTO VERA VIDAL, SECRETARIO.- DIP. ADOLFO GARCÍA MORALES, SECRETARIO.- DIP. DULCE ALEJANDRA GARCÍA MORLAN, SECRETARIA.- Rúbricas.</w:t>
      </w:r>
    </w:p>
    <w:p w:rsidR="000F61AB" w:rsidRPr="00FB2547" w:rsidRDefault="000F61AB" w:rsidP="000F61AB">
      <w:pPr>
        <w:pStyle w:val="Textoindependiente3"/>
        <w:contextualSpacing/>
        <w:rPr>
          <w:rFonts w:ascii="Arial" w:eastAsia="Arial" w:hAnsi="Arial" w:cs="Arial"/>
          <w:sz w:val="18"/>
          <w:szCs w:val="18"/>
          <w:lang w:val="es-MX" w:eastAsia="ar-SA"/>
        </w:rPr>
      </w:pPr>
    </w:p>
    <w:p w:rsidR="000F61AB" w:rsidRPr="00FB2547" w:rsidRDefault="000F61AB" w:rsidP="000F61AB">
      <w:pPr>
        <w:suppressAutoHyphens/>
        <w:jc w:val="both"/>
        <w:rPr>
          <w:rFonts w:ascii="Arial" w:eastAsia="Arial" w:hAnsi="Arial" w:cs="Arial"/>
          <w:sz w:val="18"/>
          <w:szCs w:val="18"/>
          <w:lang w:val="es-MX" w:eastAsia="ar-SA"/>
        </w:rPr>
      </w:pPr>
      <w:r w:rsidRPr="00FB2547">
        <w:rPr>
          <w:rFonts w:ascii="Arial" w:eastAsia="Arial" w:hAnsi="Arial" w:cs="Arial"/>
          <w:sz w:val="18"/>
          <w:szCs w:val="18"/>
          <w:lang w:val="es-MX" w:eastAsia="ar-SA"/>
        </w:rPr>
        <w:t>Por lo tanto mando que se imprima, publique circule y se le dé el debido cumplimiento. Palacio de Gobierno, Centro, Oax., a 24 de diciembre del 2014.- EL GOBERNADOR CONSTITUCIONAL DEL ESTADO. LIC. GABINO CUÉ MONTEAGUDO.- EL SECRETARIO GENERAL DE GOBIERNO. LIC. ALFONSO JOSÉ GÓMEZ SANDOVAL HERNÁNDEZ.- Rúbricas.</w:t>
      </w:r>
    </w:p>
    <w:p w:rsidR="000F61AB" w:rsidRPr="00FB2547" w:rsidRDefault="000F61AB" w:rsidP="000F61AB">
      <w:pPr>
        <w:suppressAutoHyphens/>
        <w:jc w:val="both"/>
        <w:rPr>
          <w:rFonts w:ascii="Arial" w:eastAsia="Arial" w:hAnsi="Arial" w:cs="Arial"/>
          <w:sz w:val="18"/>
          <w:szCs w:val="18"/>
          <w:lang w:val="es-MX" w:eastAsia="ar-SA"/>
        </w:rPr>
      </w:pPr>
    </w:p>
    <w:p w:rsidR="000F61AB" w:rsidRDefault="000F61AB" w:rsidP="000F61AB">
      <w:pPr>
        <w:suppressAutoHyphens/>
        <w:jc w:val="both"/>
        <w:rPr>
          <w:rFonts w:ascii="Arial" w:eastAsia="Arial" w:hAnsi="Arial" w:cs="Arial"/>
          <w:sz w:val="18"/>
          <w:szCs w:val="18"/>
          <w:lang w:val="es-MX" w:eastAsia="ar-SA"/>
        </w:rPr>
      </w:pPr>
      <w:r w:rsidRPr="00FB2547">
        <w:rPr>
          <w:rFonts w:ascii="Arial" w:eastAsia="Arial" w:hAnsi="Arial" w:cs="Arial"/>
          <w:sz w:val="18"/>
          <w:szCs w:val="18"/>
          <w:lang w:val="es-MX" w:eastAsia="ar-SA"/>
        </w:rPr>
        <w:t>Y lo comunico a usted, para su conocimiento y fines consiguientes.- SUFRAGIO EFECTIVO. NO REELECCIÓN.- “EL RESPETO AL DERECHO AJENO ES LA PAZ”.- Tlalixtac de Cabrera, Centro, Oax., a 24 de diciembre del 2014. EL SECRETARIO GENERAL DE GOBIERNO. LIC. ALFONSO JOSÉ GÓMEZ SANDOVAL HERNÁNDEZ.- Rúbrica.</w:t>
      </w:r>
    </w:p>
    <w:p w:rsidR="000F61AB" w:rsidRDefault="000F61AB" w:rsidP="000F61AB">
      <w:pPr>
        <w:suppressAutoHyphens/>
        <w:jc w:val="both"/>
        <w:rPr>
          <w:rFonts w:ascii="Arial" w:eastAsia="Arial" w:hAnsi="Arial" w:cs="Arial"/>
          <w:sz w:val="18"/>
          <w:szCs w:val="18"/>
          <w:lang w:val="es-MX" w:eastAsia="ar-SA"/>
        </w:rPr>
      </w:pPr>
    </w:p>
    <w:p w:rsidR="000F61AB" w:rsidRPr="0080558E" w:rsidRDefault="000F61AB" w:rsidP="000F61AB">
      <w:pPr>
        <w:pStyle w:val="Listavistosa-nfasis11"/>
        <w:spacing w:after="0" w:line="240" w:lineRule="auto"/>
        <w:ind w:left="0"/>
        <w:contextualSpacing/>
        <w:jc w:val="center"/>
        <w:rPr>
          <w:rFonts w:ascii="Arial" w:hAnsi="Arial" w:cs="Arial"/>
          <w:b/>
          <w:sz w:val="18"/>
          <w:szCs w:val="18"/>
          <w:lang w:val="es-MX"/>
        </w:rPr>
      </w:pPr>
      <w:r w:rsidRPr="0080558E">
        <w:rPr>
          <w:rFonts w:ascii="Arial" w:hAnsi="Arial" w:cs="Arial"/>
          <w:b/>
          <w:sz w:val="18"/>
          <w:szCs w:val="18"/>
          <w:lang w:val="es-MX"/>
        </w:rPr>
        <w:t>T R A N S I T O R I O:</w:t>
      </w:r>
    </w:p>
    <w:p w:rsidR="000F61AB" w:rsidRPr="00FB2547" w:rsidRDefault="000F61AB" w:rsidP="000F61AB">
      <w:pPr>
        <w:ind w:left="567" w:right="623"/>
        <w:contextualSpacing/>
        <w:jc w:val="center"/>
        <w:rPr>
          <w:rFonts w:ascii="Arial" w:hAnsi="Arial" w:cs="Arial"/>
          <w:b/>
          <w:sz w:val="18"/>
          <w:szCs w:val="18"/>
          <w:lang w:val="es-MX"/>
        </w:rPr>
      </w:pPr>
      <w:r>
        <w:rPr>
          <w:rFonts w:ascii="Arial" w:hAnsi="Arial" w:cs="Arial"/>
          <w:b/>
          <w:sz w:val="18"/>
          <w:szCs w:val="18"/>
          <w:lang w:val="es-MX"/>
        </w:rPr>
        <w:t>DECRETO Núm. 1669</w:t>
      </w:r>
      <w:r w:rsidRPr="00FB2547">
        <w:rPr>
          <w:rFonts w:ascii="Arial" w:hAnsi="Arial" w:cs="Arial"/>
          <w:b/>
          <w:sz w:val="18"/>
          <w:szCs w:val="18"/>
          <w:lang w:val="es-MX"/>
        </w:rPr>
        <w:t xml:space="preserve">. PPOE </w:t>
      </w:r>
      <w:r>
        <w:rPr>
          <w:rFonts w:ascii="Arial" w:hAnsi="Arial" w:cs="Arial"/>
          <w:b/>
          <w:sz w:val="18"/>
          <w:szCs w:val="18"/>
          <w:lang w:val="es-MX"/>
        </w:rPr>
        <w:t>EXTRA DE FECHA  31 DE DICIEMBRE DE 2015</w:t>
      </w:r>
    </w:p>
    <w:p w:rsidR="000F61AB" w:rsidRPr="00FB2547" w:rsidRDefault="000F61AB" w:rsidP="000F61AB">
      <w:pPr>
        <w:ind w:left="567" w:right="623"/>
        <w:contextualSpacing/>
        <w:jc w:val="center"/>
        <w:rPr>
          <w:rFonts w:ascii="Arial" w:hAnsi="Arial" w:cs="Arial"/>
          <w:b/>
          <w:sz w:val="18"/>
          <w:szCs w:val="18"/>
          <w:lang w:val="es-MX"/>
        </w:rPr>
      </w:pPr>
    </w:p>
    <w:p w:rsidR="000F61AB" w:rsidRPr="00DB08CB" w:rsidRDefault="000F61AB" w:rsidP="000F61AB">
      <w:pPr>
        <w:pStyle w:val="Default"/>
        <w:jc w:val="both"/>
        <w:rPr>
          <w:rFonts w:cs="Arial"/>
          <w:color w:val="auto"/>
          <w:sz w:val="18"/>
          <w:szCs w:val="18"/>
          <w:lang w:val="es-MX"/>
        </w:rPr>
      </w:pPr>
      <w:r w:rsidRPr="00DB08CB">
        <w:rPr>
          <w:rFonts w:cs="Arial"/>
          <w:b/>
          <w:sz w:val="18"/>
          <w:szCs w:val="18"/>
          <w:lang w:val="es-MX"/>
        </w:rPr>
        <w:t xml:space="preserve">ÚNICO. </w:t>
      </w:r>
      <w:r w:rsidRPr="00DB08CB">
        <w:rPr>
          <w:rFonts w:cs="Arial"/>
          <w:sz w:val="18"/>
          <w:szCs w:val="18"/>
          <w:lang w:val="es-MX"/>
        </w:rPr>
        <w:t>El presente Decreto entrará en vigor el uno de enero de dos mil dieciséis, previa publicación en el Órgano de difusión oficial del Estado</w:t>
      </w:r>
      <w:r w:rsidRPr="00DB08CB">
        <w:rPr>
          <w:rFonts w:cs="Arial"/>
          <w:color w:val="auto"/>
          <w:sz w:val="18"/>
          <w:szCs w:val="18"/>
          <w:lang w:val="es-MX"/>
        </w:rPr>
        <w:t>.</w:t>
      </w:r>
    </w:p>
    <w:p w:rsidR="000F61AB" w:rsidRPr="00FB2547" w:rsidRDefault="000F61AB" w:rsidP="000F61AB">
      <w:pPr>
        <w:pStyle w:val="Default"/>
        <w:jc w:val="both"/>
        <w:rPr>
          <w:rFonts w:cs="Arial"/>
          <w:color w:val="auto"/>
          <w:sz w:val="18"/>
          <w:szCs w:val="18"/>
          <w:lang w:val="es-MX"/>
        </w:rPr>
      </w:pPr>
    </w:p>
    <w:p w:rsidR="000F61AB" w:rsidRPr="00FB2547" w:rsidRDefault="000F61AB" w:rsidP="000F61AB">
      <w:pPr>
        <w:pStyle w:val="Default"/>
        <w:jc w:val="both"/>
        <w:rPr>
          <w:rFonts w:cs="Arial"/>
          <w:color w:val="auto"/>
          <w:sz w:val="18"/>
          <w:szCs w:val="18"/>
          <w:lang w:val="es-MX"/>
        </w:rPr>
      </w:pPr>
      <w:r w:rsidRPr="00FB2547">
        <w:rPr>
          <w:rFonts w:cs="Arial"/>
          <w:color w:val="auto"/>
          <w:sz w:val="18"/>
          <w:szCs w:val="18"/>
          <w:lang w:val="es-MX"/>
        </w:rPr>
        <w:t>Lo tendrá entendido el Gobernador del Estado y hará que se publique y se cumpla.</w:t>
      </w:r>
    </w:p>
    <w:p w:rsidR="000F61AB" w:rsidRPr="00FB2547" w:rsidRDefault="000F61AB" w:rsidP="000F61AB">
      <w:pPr>
        <w:contextualSpacing/>
        <w:jc w:val="both"/>
        <w:rPr>
          <w:rFonts w:ascii="Arial" w:hAnsi="Arial" w:cs="Arial"/>
          <w:sz w:val="18"/>
          <w:szCs w:val="18"/>
          <w:lang w:val="es-MX"/>
        </w:rPr>
      </w:pPr>
    </w:p>
    <w:p w:rsidR="000F61AB" w:rsidRPr="00FB2547" w:rsidRDefault="000F61AB" w:rsidP="000F61AB">
      <w:pPr>
        <w:pStyle w:val="Textoindependiente3"/>
        <w:contextualSpacing/>
        <w:rPr>
          <w:rFonts w:ascii="Arial" w:eastAsia="Arial" w:hAnsi="Arial" w:cs="Arial"/>
          <w:sz w:val="18"/>
          <w:szCs w:val="18"/>
          <w:lang w:val="es-MX" w:eastAsia="ar-SA"/>
        </w:rPr>
      </w:pPr>
      <w:r w:rsidRPr="00FB2547">
        <w:rPr>
          <w:rFonts w:ascii="Arial" w:eastAsia="Arial" w:hAnsi="Arial" w:cs="Arial"/>
          <w:sz w:val="18"/>
          <w:szCs w:val="18"/>
          <w:lang w:val="es-MX" w:eastAsia="ar-SA"/>
        </w:rPr>
        <w:t xml:space="preserve">DADO EN EL SALÓN DE SESIONES DEL H. CONGRESO DEL ESTADO.- San Raymundo Jalpan, Centro, Oaxaca a </w:t>
      </w:r>
      <w:r>
        <w:rPr>
          <w:rFonts w:ascii="Arial" w:eastAsia="Arial" w:hAnsi="Arial" w:cs="Arial"/>
          <w:sz w:val="18"/>
          <w:szCs w:val="18"/>
          <w:lang w:val="es-MX" w:eastAsia="ar-SA"/>
        </w:rPr>
        <w:t>31</w:t>
      </w:r>
      <w:r w:rsidRPr="00FB2547">
        <w:rPr>
          <w:rFonts w:ascii="Arial" w:eastAsia="Arial" w:hAnsi="Arial" w:cs="Arial"/>
          <w:sz w:val="18"/>
          <w:szCs w:val="18"/>
          <w:lang w:val="es-MX" w:eastAsia="ar-SA"/>
        </w:rPr>
        <w:t xml:space="preserve"> de diciembre de 201</w:t>
      </w:r>
      <w:r>
        <w:rPr>
          <w:rFonts w:ascii="Arial" w:eastAsia="Arial" w:hAnsi="Arial" w:cs="Arial"/>
          <w:sz w:val="18"/>
          <w:szCs w:val="18"/>
          <w:lang w:val="es-MX" w:eastAsia="ar-SA"/>
        </w:rPr>
        <w:t>5</w:t>
      </w:r>
      <w:r w:rsidRPr="00FB2547">
        <w:rPr>
          <w:rFonts w:ascii="Arial" w:eastAsia="Arial" w:hAnsi="Arial" w:cs="Arial"/>
          <w:sz w:val="18"/>
          <w:szCs w:val="18"/>
          <w:lang w:val="es-MX" w:eastAsia="ar-SA"/>
        </w:rPr>
        <w:t xml:space="preserve">. DIP. </w:t>
      </w:r>
      <w:r>
        <w:rPr>
          <w:rFonts w:ascii="Arial" w:eastAsia="Arial" w:hAnsi="Arial" w:cs="Arial"/>
          <w:sz w:val="18"/>
          <w:szCs w:val="18"/>
          <w:lang w:val="es-MX" w:eastAsia="ar-SA"/>
        </w:rPr>
        <w:t>ADOLFO TOLEDO INFANZÓN, PRESIDENTE</w:t>
      </w:r>
      <w:r w:rsidRPr="00FB2547">
        <w:rPr>
          <w:rFonts w:ascii="Arial" w:eastAsia="Arial" w:hAnsi="Arial" w:cs="Arial"/>
          <w:sz w:val="18"/>
          <w:szCs w:val="18"/>
          <w:lang w:val="es-MX" w:eastAsia="ar-SA"/>
        </w:rPr>
        <w:t xml:space="preserve">.- DIP. </w:t>
      </w:r>
      <w:r>
        <w:rPr>
          <w:rFonts w:ascii="Arial" w:eastAsia="Arial" w:hAnsi="Arial" w:cs="Arial"/>
          <w:sz w:val="18"/>
          <w:szCs w:val="18"/>
          <w:lang w:val="es-MX" w:eastAsia="ar-SA"/>
        </w:rPr>
        <w:t>ALEJANDRO MARTÍNEZ RAMÍREZ, SECRETARIO</w:t>
      </w:r>
      <w:r w:rsidRPr="00FB2547">
        <w:rPr>
          <w:rFonts w:ascii="Arial" w:eastAsia="Arial" w:hAnsi="Arial" w:cs="Arial"/>
          <w:sz w:val="18"/>
          <w:szCs w:val="18"/>
          <w:lang w:val="es-MX" w:eastAsia="ar-SA"/>
        </w:rPr>
        <w:t xml:space="preserve">.- DIP. </w:t>
      </w:r>
      <w:r>
        <w:rPr>
          <w:rFonts w:ascii="Arial" w:eastAsia="Arial" w:hAnsi="Arial" w:cs="Arial"/>
          <w:sz w:val="18"/>
          <w:szCs w:val="18"/>
          <w:lang w:val="es-MX" w:eastAsia="ar-SA"/>
        </w:rPr>
        <w:t>ROSALÍA PALMA LÓPEZ, SECRETARIA</w:t>
      </w:r>
      <w:r w:rsidRPr="00FB2547">
        <w:rPr>
          <w:rFonts w:ascii="Arial" w:eastAsia="Arial" w:hAnsi="Arial" w:cs="Arial"/>
          <w:sz w:val="18"/>
          <w:szCs w:val="18"/>
          <w:lang w:val="es-MX" w:eastAsia="ar-SA"/>
        </w:rPr>
        <w:t xml:space="preserve">.- DIP. </w:t>
      </w:r>
      <w:r>
        <w:rPr>
          <w:rFonts w:ascii="Arial" w:eastAsia="Arial" w:hAnsi="Arial" w:cs="Arial"/>
          <w:sz w:val="18"/>
          <w:szCs w:val="18"/>
          <w:lang w:val="es-MX" w:eastAsia="ar-SA"/>
        </w:rPr>
        <w:t>VILMA MARTÍNEZ CORTÉS</w:t>
      </w:r>
      <w:r w:rsidRPr="00FB2547">
        <w:rPr>
          <w:rFonts w:ascii="Arial" w:eastAsia="Arial" w:hAnsi="Arial" w:cs="Arial"/>
          <w:sz w:val="18"/>
          <w:szCs w:val="18"/>
          <w:lang w:val="es-MX" w:eastAsia="ar-SA"/>
        </w:rPr>
        <w:t>, S</w:t>
      </w:r>
      <w:r>
        <w:rPr>
          <w:rFonts w:ascii="Arial" w:eastAsia="Arial" w:hAnsi="Arial" w:cs="Arial"/>
          <w:sz w:val="18"/>
          <w:szCs w:val="18"/>
          <w:lang w:val="es-MX" w:eastAsia="ar-SA"/>
        </w:rPr>
        <w:t>ECRETARIA</w:t>
      </w:r>
      <w:r w:rsidRPr="00FB2547">
        <w:rPr>
          <w:rFonts w:ascii="Arial" w:eastAsia="Arial" w:hAnsi="Arial" w:cs="Arial"/>
          <w:sz w:val="18"/>
          <w:szCs w:val="18"/>
          <w:lang w:val="es-MX" w:eastAsia="ar-SA"/>
        </w:rPr>
        <w:t xml:space="preserve">.- DIP. </w:t>
      </w:r>
      <w:r>
        <w:rPr>
          <w:rFonts w:ascii="Arial" w:eastAsia="Arial" w:hAnsi="Arial" w:cs="Arial"/>
          <w:sz w:val="18"/>
          <w:szCs w:val="18"/>
          <w:lang w:val="es-MX" w:eastAsia="ar-SA"/>
        </w:rPr>
        <w:t>CARLOS ALBERTO VERA VIDAL, SECRETARIO</w:t>
      </w:r>
      <w:r w:rsidRPr="00FB2547">
        <w:rPr>
          <w:rFonts w:ascii="Arial" w:eastAsia="Arial" w:hAnsi="Arial" w:cs="Arial"/>
          <w:sz w:val="18"/>
          <w:szCs w:val="18"/>
          <w:lang w:val="es-MX" w:eastAsia="ar-SA"/>
        </w:rPr>
        <w:t>.- Rúbricas.</w:t>
      </w:r>
    </w:p>
    <w:p w:rsidR="000F61AB" w:rsidRPr="00FB2547" w:rsidRDefault="000F61AB" w:rsidP="000F61AB">
      <w:pPr>
        <w:pStyle w:val="Textoindependiente3"/>
        <w:contextualSpacing/>
        <w:rPr>
          <w:rFonts w:ascii="Arial" w:eastAsia="Arial" w:hAnsi="Arial" w:cs="Arial"/>
          <w:sz w:val="18"/>
          <w:szCs w:val="18"/>
          <w:lang w:val="es-MX" w:eastAsia="ar-SA"/>
        </w:rPr>
      </w:pPr>
    </w:p>
    <w:p w:rsidR="000F61AB" w:rsidRPr="00FB2547" w:rsidRDefault="000F61AB" w:rsidP="000F61AB">
      <w:pPr>
        <w:suppressAutoHyphens/>
        <w:jc w:val="both"/>
        <w:rPr>
          <w:rFonts w:ascii="Arial" w:eastAsia="Arial" w:hAnsi="Arial" w:cs="Arial"/>
          <w:sz w:val="18"/>
          <w:szCs w:val="18"/>
          <w:lang w:val="es-MX" w:eastAsia="ar-SA"/>
        </w:rPr>
      </w:pPr>
      <w:r w:rsidRPr="00FB2547">
        <w:rPr>
          <w:rFonts w:ascii="Arial" w:eastAsia="Arial" w:hAnsi="Arial" w:cs="Arial"/>
          <w:sz w:val="18"/>
          <w:szCs w:val="18"/>
          <w:lang w:val="es-MX" w:eastAsia="ar-SA"/>
        </w:rPr>
        <w:t xml:space="preserve">Por lo tanto mando que se imprima, publique circule y se le dé el debido cumplimiento. Palacio de Gobierno, Centro, Oax., a </w:t>
      </w:r>
      <w:r>
        <w:rPr>
          <w:rFonts w:ascii="Arial" w:eastAsia="Arial" w:hAnsi="Arial" w:cs="Arial"/>
          <w:sz w:val="18"/>
          <w:szCs w:val="18"/>
          <w:lang w:val="es-MX" w:eastAsia="ar-SA"/>
        </w:rPr>
        <w:t>31 de diciembre del 2015</w:t>
      </w:r>
      <w:r w:rsidRPr="00FB2547">
        <w:rPr>
          <w:rFonts w:ascii="Arial" w:eastAsia="Arial" w:hAnsi="Arial" w:cs="Arial"/>
          <w:sz w:val="18"/>
          <w:szCs w:val="18"/>
          <w:lang w:val="es-MX" w:eastAsia="ar-SA"/>
        </w:rPr>
        <w:t xml:space="preserve">.- EL GOBERNADOR CONSTITUCIONAL DEL ESTADO. LIC. GABINO CUÉ MONTEAGUDO.- EL SECRETARIO GENERAL DE GOBIERNO. </w:t>
      </w:r>
      <w:r>
        <w:rPr>
          <w:rFonts w:ascii="Arial" w:eastAsia="Arial" w:hAnsi="Arial" w:cs="Arial"/>
          <w:sz w:val="18"/>
          <w:szCs w:val="18"/>
          <w:lang w:val="es-MX" w:eastAsia="ar-SA"/>
        </w:rPr>
        <w:t>ING</w:t>
      </w:r>
      <w:r w:rsidRPr="00FB2547">
        <w:rPr>
          <w:rFonts w:ascii="Arial" w:eastAsia="Arial" w:hAnsi="Arial" w:cs="Arial"/>
          <w:sz w:val="18"/>
          <w:szCs w:val="18"/>
          <w:lang w:val="es-MX" w:eastAsia="ar-SA"/>
        </w:rPr>
        <w:t xml:space="preserve">. </w:t>
      </w:r>
      <w:r>
        <w:rPr>
          <w:rFonts w:ascii="Arial" w:eastAsia="Arial" w:hAnsi="Arial" w:cs="Arial"/>
          <w:sz w:val="18"/>
          <w:szCs w:val="18"/>
          <w:lang w:val="es-MX" w:eastAsia="ar-SA"/>
        </w:rPr>
        <w:t>CARLOS SANTIAGO CARRASCO</w:t>
      </w:r>
      <w:r w:rsidRPr="00FB2547">
        <w:rPr>
          <w:rFonts w:ascii="Arial" w:eastAsia="Arial" w:hAnsi="Arial" w:cs="Arial"/>
          <w:sz w:val="18"/>
          <w:szCs w:val="18"/>
          <w:lang w:val="es-MX" w:eastAsia="ar-SA"/>
        </w:rPr>
        <w:t>.- Rúbricas.</w:t>
      </w:r>
    </w:p>
    <w:p w:rsidR="000F61AB" w:rsidRPr="00FB2547" w:rsidRDefault="000F61AB" w:rsidP="000F61AB">
      <w:pPr>
        <w:suppressAutoHyphens/>
        <w:jc w:val="both"/>
        <w:rPr>
          <w:rFonts w:ascii="Arial" w:eastAsia="Arial" w:hAnsi="Arial" w:cs="Arial"/>
          <w:sz w:val="18"/>
          <w:szCs w:val="18"/>
          <w:lang w:val="es-MX" w:eastAsia="ar-SA"/>
        </w:rPr>
      </w:pPr>
    </w:p>
    <w:p w:rsidR="000F61AB" w:rsidRDefault="000F61AB" w:rsidP="000F61AB">
      <w:pPr>
        <w:suppressAutoHyphens/>
        <w:jc w:val="both"/>
        <w:rPr>
          <w:rFonts w:ascii="Arial" w:eastAsia="Arial" w:hAnsi="Arial" w:cs="Arial"/>
          <w:sz w:val="18"/>
          <w:szCs w:val="18"/>
          <w:lang w:val="es-MX" w:eastAsia="ar-SA"/>
        </w:rPr>
      </w:pPr>
      <w:r w:rsidRPr="00FB2547">
        <w:rPr>
          <w:rFonts w:ascii="Arial" w:eastAsia="Arial" w:hAnsi="Arial" w:cs="Arial"/>
          <w:sz w:val="18"/>
          <w:szCs w:val="18"/>
          <w:lang w:val="es-MX" w:eastAsia="ar-SA"/>
        </w:rPr>
        <w:t xml:space="preserve">Y lo comunico a usted, para su conocimiento y fines consiguientes.- SUFRAGIO EFECTIVO. NO REELECCIÓN.- “EL RESPETO AL DERECHO AJENO ES LA PAZ”.- Tlalixtac de Cabrera, Centro, Oax., a </w:t>
      </w:r>
      <w:r>
        <w:rPr>
          <w:rFonts w:ascii="Arial" w:eastAsia="Arial" w:hAnsi="Arial" w:cs="Arial"/>
          <w:sz w:val="18"/>
          <w:szCs w:val="18"/>
          <w:lang w:val="es-MX" w:eastAsia="ar-SA"/>
        </w:rPr>
        <w:t>31 de diciembre del 2015</w:t>
      </w:r>
      <w:r w:rsidRPr="00FB2547">
        <w:rPr>
          <w:rFonts w:ascii="Arial" w:eastAsia="Arial" w:hAnsi="Arial" w:cs="Arial"/>
          <w:sz w:val="18"/>
          <w:szCs w:val="18"/>
          <w:lang w:val="es-MX" w:eastAsia="ar-SA"/>
        </w:rPr>
        <w:t xml:space="preserve">. EL SECRETARIO GENERAL DE GOBIERNO. </w:t>
      </w:r>
      <w:r>
        <w:rPr>
          <w:rFonts w:ascii="Arial" w:eastAsia="Arial" w:hAnsi="Arial" w:cs="Arial"/>
          <w:sz w:val="18"/>
          <w:szCs w:val="18"/>
          <w:lang w:val="es-MX" w:eastAsia="ar-SA"/>
        </w:rPr>
        <w:t>ING</w:t>
      </w:r>
      <w:r w:rsidRPr="00FB2547">
        <w:rPr>
          <w:rFonts w:ascii="Arial" w:eastAsia="Arial" w:hAnsi="Arial" w:cs="Arial"/>
          <w:sz w:val="18"/>
          <w:szCs w:val="18"/>
          <w:lang w:val="es-MX" w:eastAsia="ar-SA"/>
        </w:rPr>
        <w:t xml:space="preserve">. </w:t>
      </w:r>
      <w:r>
        <w:rPr>
          <w:rFonts w:ascii="Arial" w:eastAsia="Arial" w:hAnsi="Arial" w:cs="Arial"/>
          <w:sz w:val="18"/>
          <w:szCs w:val="18"/>
          <w:lang w:val="es-MX" w:eastAsia="ar-SA"/>
        </w:rPr>
        <w:t>CARLOS  SANTIAGO CARRASCO</w:t>
      </w:r>
      <w:r w:rsidRPr="00FB2547">
        <w:rPr>
          <w:rFonts w:ascii="Arial" w:eastAsia="Arial" w:hAnsi="Arial" w:cs="Arial"/>
          <w:sz w:val="18"/>
          <w:szCs w:val="18"/>
          <w:lang w:val="es-MX" w:eastAsia="ar-SA"/>
        </w:rPr>
        <w:t>.- Rúbrica.</w:t>
      </w:r>
    </w:p>
    <w:p w:rsidR="000F61AB" w:rsidRPr="00FB2547" w:rsidRDefault="000F61AB" w:rsidP="000F61AB">
      <w:pPr>
        <w:suppressAutoHyphens/>
        <w:jc w:val="both"/>
        <w:rPr>
          <w:rFonts w:ascii="Arial" w:eastAsia="Arial" w:hAnsi="Arial" w:cs="Arial"/>
          <w:sz w:val="18"/>
          <w:szCs w:val="18"/>
          <w:lang w:val="es-MX" w:eastAsia="ar-SA"/>
        </w:rPr>
      </w:pPr>
    </w:p>
    <w:p w:rsidR="00AF67AB" w:rsidRPr="000F61AB" w:rsidRDefault="00AF67AB" w:rsidP="000F61AB"/>
    <w:sectPr w:rsidR="00AF67AB" w:rsidRPr="000F61AB" w:rsidSect="009322BD">
      <w:headerReference w:type="default" r:id="rId9"/>
      <w:footerReference w:type="even" r:id="rId10"/>
      <w:footerReference w:type="default" r:id="rId11"/>
      <w:headerReference w:type="first" r:id="rId12"/>
      <w:pgSz w:w="9185" w:h="12984" w:code="28"/>
      <w:pgMar w:top="985" w:right="1247" w:bottom="1276" w:left="1304" w:header="426" w:footer="661"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D19" w:rsidRDefault="001E4D19">
      <w:r>
        <w:separator/>
      </w:r>
    </w:p>
  </w:endnote>
  <w:endnote w:type="continuationSeparator" w:id="0">
    <w:p w:rsidR="001E4D19" w:rsidRDefault="001E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7AB" w:rsidRDefault="00AF67AB">
    <w:pPr>
      <w:pStyle w:val="Piedepgina"/>
      <w:ind w:firstLine="360"/>
      <w:rPr>
        <w:lang w:val="es-MX"/>
      </w:rPr>
    </w:pPr>
  </w:p>
  <w:p w:rsidR="00AF67AB" w:rsidRPr="00264D6A" w:rsidRDefault="00AF67AB" w:rsidP="00264D6A">
    <w:pPr>
      <w:pStyle w:val="Piedepgina"/>
      <w:framePr w:wrap="around" w:vAnchor="text" w:hAnchor="margin" w:xAlign="center" w:y="1"/>
      <w:rPr>
        <w:rStyle w:val="Nmerodepgina"/>
        <w:rFonts w:ascii="Arial" w:hAnsi="Arial" w:cs="Arial"/>
        <w:sz w:val="16"/>
        <w:szCs w:val="16"/>
      </w:rPr>
    </w:pPr>
    <w:r w:rsidRPr="00264D6A">
      <w:rPr>
        <w:rStyle w:val="Nmerodepgina"/>
        <w:rFonts w:ascii="Arial" w:hAnsi="Arial" w:cs="Arial"/>
        <w:sz w:val="16"/>
        <w:szCs w:val="16"/>
      </w:rPr>
      <w:fldChar w:fldCharType="begin"/>
    </w:r>
    <w:r w:rsidRPr="00264D6A">
      <w:rPr>
        <w:rStyle w:val="Nmerodepgina"/>
        <w:rFonts w:ascii="Arial" w:hAnsi="Arial" w:cs="Arial"/>
        <w:sz w:val="16"/>
        <w:szCs w:val="16"/>
      </w:rPr>
      <w:instrText xml:space="preserve">PAGE  </w:instrText>
    </w:r>
    <w:r w:rsidRPr="00264D6A">
      <w:rPr>
        <w:rStyle w:val="Nmerodepgina"/>
        <w:rFonts w:ascii="Arial" w:hAnsi="Arial" w:cs="Arial"/>
        <w:sz w:val="16"/>
        <w:szCs w:val="16"/>
      </w:rPr>
      <w:fldChar w:fldCharType="separate"/>
    </w:r>
    <w:r>
      <w:rPr>
        <w:rStyle w:val="Nmerodepgina"/>
        <w:rFonts w:ascii="Arial" w:hAnsi="Arial" w:cs="Arial"/>
        <w:noProof/>
        <w:sz w:val="16"/>
        <w:szCs w:val="16"/>
      </w:rPr>
      <w:t>22</w:t>
    </w:r>
    <w:r w:rsidRPr="00264D6A">
      <w:rPr>
        <w:rStyle w:val="Nmerodepgina"/>
        <w:rFonts w:ascii="Arial" w:hAnsi="Arial" w:cs="Arial"/>
        <w:sz w:val="16"/>
        <w:szCs w:val="16"/>
      </w:rPr>
      <w:fldChar w:fldCharType="end"/>
    </w:r>
  </w:p>
  <w:p w:rsidR="00AF67AB" w:rsidRPr="00264D6A" w:rsidRDefault="00AF67AB">
    <w:pPr>
      <w:pStyle w:val="Piedepgina"/>
      <w:ind w:firstLine="360"/>
      <w:rPr>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7AB" w:rsidRDefault="00AF67AB" w:rsidP="006A7944">
    <w:pPr>
      <w:pStyle w:val="Encabezado"/>
      <w:tabs>
        <w:tab w:val="clear" w:pos="4419"/>
        <w:tab w:val="center" w:pos="6237"/>
      </w:tabs>
      <w:rPr>
        <w:rFonts w:ascii="Arial Narrow" w:hAnsi="Arial Narrow"/>
        <w:sz w:val="16"/>
        <w:szCs w:val="16"/>
      </w:rPr>
    </w:pPr>
  </w:p>
  <w:p w:rsidR="00AF67AB" w:rsidRPr="00C72944" w:rsidRDefault="00AF67AB" w:rsidP="006A7944">
    <w:pPr>
      <w:pStyle w:val="Encabezado"/>
      <w:tabs>
        <w:tab w:val="clear" w:pos="4419"/>
        <w:tab w:val="center" w:pos="6237"/>
      </w:tabs>
      <w:rPr>
        <w:rFonts w:ascii="Arial Narrow" w:hAnsi="Arial Narrow"/>
        <w:sz w:val="16"/>
        <w:szCs w:val="16"/>
      </w:rPr>
    </w:pPr>
  </w:p>
  <w:p w:rsidR="00AF67AB" w:rsidRDefault="00AF67AB" w:rsidP="006A7944">
    <w:pPr>
      <w:pStyle w:val="Encabezado"/>
      <w:shd w:val="clear" w:color="auto" w:fill="B3B3B3"/>
      <w:tabs>
        <w:tab w:val="clear" w:pos="4419"/>
        <w:tab w:val="center" w:pos="6237"/>
      </w:tabs>
      <w:rPr>
        <w:rFonts w:ascii="Arial Narrow" w:hAnsi="Arial Narrow"/>
        <w:sz w:val="16"/>
        <w:szCs w:val="16"/>
      </w:rPr>
    </w:pPr>
    <w:r w:rsidRPr="00C72944">
      <w:rPr>
        <w:rFonts w:ascii="Arial Narrow" w:hAnsi="Arial Narrow"/>
        <w:i/>
        <w:iCs/>
        <w:sz w:val="16"/>
        <w:szCs w:val="16"/>
      </w:rPr>
      <w:t>Secretaría de Finanzas del Poder Ejecutivo del Estado</w:t>
    </w:r>
    <w:r>
      <w:rPr>
        <w:rFonts w:ascii="Arial Narrow" w:hAnsi="Arial Narrow"/>
        <w:sz w:val="16"/>
        <w:szCs w:val="16"/>
      </w:rPr>
      <w:tab/>
    </w:r>
    <w:r w:rsidRPr="007A023B">
      <w:rPr>
        <w:rFonts w:ascii="Arial Narrow" w:hAnsi="Arial Narrow"/>
        <w:sz w:val="16"/>
        <w:szCs w:val="16"/>
      </w:rPr>
      <w:fldChar w:fldCharType="begin"/>
    </w:r>
    <w:r w:rsidRPr="007A023B">
      <w:rPr>
        <w:rFonts w:ascii="Arial Narrow" w:hAnsi="Arial Narrow"/>
        <w:sz w:val="16"/>
        <w:szCs w:val="16"/>
      </w:rPr>
      <w:instrText xml:space="preserve"> PAGE   \* MERGEFORMAT </w:instrText>
    </w:r>
    <w:r w:rsidRPr="007A023B">
      <w:rPr>
        <w:rFonts w:ascii="Arial Narrow" w:hAnsi="Arial Narrow"/>
        <w:sz w:val="16"/>
        <w:szCs w:val="16"/>
      </w:rPr>
      <w:fldChar w:fldCharType="separate"/>
    </w:r>
    <w:r w:rsidR="00AA2AFA">
      <w:rPr>
        <w:rFonts w:ascii="Arial Narrow" w:hAnsi="Arial Narrow"/>
        <w:noProof/>
        <w:sz w:val="16"/>
        <w:szCs w:val="16"/>
      </w:rPr>
      <w:t>46</w:t>
    </w:r>
    <w:r w:rsidRPr="007A023B">
      <w:rPr>
        <w:rFonts w:ascii="Arial Narrow" w:hAnsi="Arial Narrow"/>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D19" w:rsidRDefault="001E4D19">
      <w:r>
        <w:separator/>
      </w:r>
    </w:p>
  </w:footnote>
  <w:footnote w:type="continuationSeparator" w:id="0">
    <w:p w:rsidR="001E4D19" w:rsidRDefault="001E4D19">
      <w:r>
        <w:continuationSeparator/>
      </w:r>
    </w:p>
  </w:footnote>
  <w:footnote w:id="1">
    <w:p w:rsidR="00287EB5" w:rsidRPr="00A14C66" w:rsidRDefault="00287EB5" w:rsidP="00287EB5">
      <w:pPr>
        <w:pStyle w:val="Textonotapie"/>
        <w:rPr>
          <w:lang w:val="es-MX"/>
        </w:rPr>
      </w:pPr>
      <w:r>
        <w:rPr>
          <w:rStyle w:val="Refdenotaalpie"/>
        </w:rPr>
        <w:footnoteRef/>
      </w:r>
      <w:r>
        <w:t xml:space="preserve"> </w:t>
      </w:r>
      <w:r>
        <w:rPr>
          <w:rFonts w:ascii="Arial" w:hAnsi="Arial" w:cs="Arial"/>
          <w:sz w:val="19"/>
          <w:szCs w:val="19"/>
          <w:vertAlign w:val="superscript"/>
        </w:rPr>
        <w:t>NOTA: Atendiendo lo señalado en el ARTÍCULO ÚNICO del Decreto No. 13 PPOE</w:t>
      </w:r>
      <w:r w:rsidRPr="00C358C2">
        <w:rPr>
          <w:rFonts w:ascii="Arial" w:hAnsi="Arial" w:cs="Arial"/>
          <w:i/>
          <w:sz w:val="19"/>
          <w:szCs w:val="19"/>
          <w:vertAlign w:val="superscript"/>
        </w:rPr>
        <w:t xml:space="preserve"> </w:t>
      </w:r>
      <w:r w:rsidRPr="00034217">
        <w:rPr>
          <w:rFonts w:ascii="Arial" w:hAnsi="Arial" w:cs="Arial"/>
          <w:i/>
          <w:sz w:val="19"/>
          <w:szCs w:val="19"/>
          <w:vertAlign w:val="superscript"/>
        </w:rPr>
        <w:t>Extra de fecha 31-12-2013</w:t>
      </w:r>
      <w:r>
        <w:rPr>
          <w:rFonts w:ascii="Arial" w:hAnsi="Arial" w:cs="Arial"/>
          <w:i/>
          <w:sz w:val="19"/>
          <w:szCs w:val="19"/>
          <w:vertAlign w:val="superscript"/>
        </w:rPr>
        <w:t xml:space="preserve">, el </w:t>
      </w:r>
      <w:r>
        <w:rPr>
          <w:rFonts w:ascii="Arial" w:hAnsi="Arial" w:cs="Arial"/>
          <w:sz w:val="19"/>
          <w:szCs w:val="19"/>
          <w:vertAlign w:val="superscript"/>
        </w:rPr>
        <w:t>párrafo segundo de éste artículo es vigente.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925" w:rsidRPr="00E47925" w:rsidRDefault="009318E6" w:rsidP="00E47925">
    <w:pPr>
      <w:pStyle w:val="Encabezado"/>
      <w:tabs>
        <w:tab w:val="clear" w:pos="4419"/>
        <w:tab w:val="center" w:pos="3402"/>
      </w:tabs>
      <w:ind w:right="-29"/>
      <w:jc w:val="right"/>
      <w:rPr>
        <w:rFonts w:ascii="Arial" w:hAnsi="Arial" w:cs="Arial"/>
        <w:i/>
        <w:sz w:val="16"/>
        <w:szCs w:val="16"/>
      </w:rPr>
    </w:pPr>
    <w:r w:rsidRPr="00E47925">
      <w:rPr>
        <w:rFonts w:ascii="Arial" w:hAnsi="Arial" w:cs="Arial"/>
        <w:i/>
        <w:sz w:val="16"/>
        <w:szCs w:val="16"/>
      </w:rPr>
      <w:t xml:space="preserve">Última reforma publicada en el Periódico Oficial </w:t>
    </w:r>
  </w:p>
  <w:p w:rsidR="00AF67AB" w:rsidRPr="00E47925" w:rsidRDefault="00E47925" w:rsidP="00E47925">
    <w:pPr>
      <w:pStyle w:val="Encabezado"/>
      <w:tabs>
        <w:tab w:val="clear" w:pos="4419"/>
        <w:tab w:val="center" w:pos="3402"/>
      </w:tabs>
      <w:ind w:right="-29"/>
      <w:jc w:val="right"/>
      <w:rPr>
        <w:rFonts w:ascii="Arial" w:hAnsi="Arial" w:cs="Arial"/>
        <w:i/>
        <w:sz w:val="16"/>
        <w:szCs w:val="16"/>
      </w:rPr>
    </w:pPr>
    <w:r w:rsidRPr="00E47925">
      <w:rPr>
        <w:rFonts w:ascii="Arial" w:hAnsi="Arial" w:cs="Arial"/>
        <w:i/>
        <w:sz w:val="16"/>
        <w:szCs w:val="16"/>
      </w:rPr>
      <w:t>d</w:t>
    </w:r>
    <w:r w:rsidR="009318E6" w:rsidRPr="00E47925">
      <w:rPr>
        <w:rFonts w:ascii="Arial" w:hAnsi="Arial" w:cs="Arial"/>
        <w:i/>
        <w:sz w:val="16"/>
        <w:szCs w:val="16"/>
      </w:rPr>
      <w:t>e</w:t>
    </w:r>
    <w:r w:rsidRPr="00E47925">
      <w:rPr>
        <w:rFonts w:ascii="Arial" w:hAnsi="Arial" w:cs="Arial"/>
        <w:i/>
        <w:sz w:val="16"/>
        <w:szCs w:val="16"/>
      </w:rPr>
      <w:t xml:space="preserve">l </w:t>
    </w:r>
    <w:r w:rsidR="009318E6" w:rsidRPr="00E47925">
      <w:rPr>
        <w:rFonts w:ascii="Arial" w:hAnsi="Arial" w:cs="Arial"/>
        <w:i/>
        <w:sz w:val="16"/>
        <w:szCs w:val="16"/>
      </w:rPr>
      <w:t xml:space="preserve">Estado de fecha 31 de diciembre de 2015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977"/>
      <w:gridCol w:w="2813"/>
      <w:gridCol w:w="2984"/>
    </w:tblGrid>
    <w:tr w:rsidR="0080558E" w:rsidRPr="00AF5EA8" w:rsidTr="0080558E">
      <w:trPr>
        <w:cantSplit/>
        <w:trHeight w:val="333"/>
      </w:trPr>
      <w:tc>
        <w:tcPr>
          <w:tcW w:w="977" w:type="dxa"/>
          <w:vMerge w:val="restart"/>
          <w:vAlign w:val="center"/>
        </w:tcPr>
        <w:p w:rsidR="0080558E" w:rsidRPr="00AF5EA8" w:rsidRDefault="001E4D19" w:rsidP="00A84A9D">
          <w:pPr>
            <w:tabs>
              <w:tab w:val="center" w:pos="4252"/>
              <w:tab w:val="right" w:pos="8504"/>
            </w:tabs>
            <w:rPr>
              <w:rFonts w:ascii="CG Omega" w:hAnsi="CG Omega"/>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alt="Descripción: Descripción: EscudoNacional" style="position:absolute;margin-left:-17.7pt;margin-top:-9.9pt;width:58.5pt;height:58.0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 EscudoNacional"/>
              </v:shape>
            </w:pict>
          </w:r>
        </w:p>
      </w:tc>
      <w:tc>
        <w:tcPr>
          <w:tcW w:w="5797" w:type="dxa"/>
          <w:gridSpan w:val="2"/>
          <w:tcBorders>
            <w:bottom w:val="double" w:sz="4" w:space="0" w:color="auto"/>
          </w:tcBorders>
          <w:vAlign w:val="bottom"/>
        </w:tcPr>
        <w:p w:rsidR="0080558E" w:rsidRPr="0080558E" w:rsidRDefault="0080558E" w:rsidP="0080558E">
          <w:pPr>
            <w:pStyle w:val="Sinespaciado"/>
            <w:jc w:val="right"/>
            <w:rPr>
              <w:rFonts w:ascii="Arial" w:hAnsi="Arial" w:cs="Arial"/>
              <w:b/>
              <w:sz w:val="16"/>
              <w:szCs w:val="16"/>
              <w:lang w:val="es-MX"/>
            </w:rPr>
          </w:pPr>
          <w:r>
            <w:rPr>
              <w:rFonts w:ascii="Arial" w:hAnsi="Arial" w:cs="Arial"/>
              <w:b/>
              <w:sz w:val="16"/>
              <w:szCs w:val="16"/>
              <w:lang w:val="es-MX"/>
            </w:rPr>
            <w:t>LEY ESTATAL DE DERECHOS</w:t>
          </w:r>
        </w:p>
      </w:tc>
    </w:tr>
    <w:tr w:rsidR="0080558E" w:rsidRPr="00AF5EA8" w:rsidTr="0080558E">
      <w:trPr>
        <w:cantSplit/>
        <w:trHeight w:val="50"/>
      </w:trPr>
      <w:tc>
        <w:tcPr>
          <w:tcW w:w="977" w:type="dxa"/>
          <w:vMerge/>
        </w:tcPr>
        <w:p w:rsidR="0080558E" w:rsidRPr="00AF5EA8" w:rsidRDefault="0080558E" w:rsidP="00A84A9D">
          <w:pPr>
            <w:tabs>
              <w:tab w:val="center" w:pos="4252"/>
              <w:tab w:val="right" w:pos="8504"/>
            </w:tabs>
            <w:rPr>
              <w:rFonts w:ascii="CG Omega" w:hAnsi="CG Omega"/>
              <w:sz w:val="16"/>
            </w:rPr>
          </w:pPr>
        </w:p>
      </w:tc>
      <w:tc>
        <w:tcPr>
          <w:tcW w:w="5797" w:type="dxa"/>
          <w:gridSpan w:val="2"/>
          <w:tcBorders>
            <w:top w:val="double" w:sz="4" w:space="0" w:color="auto"/>
          </w:tcBorders>
        </w:tcPr>
        <w:p w:rsidR="0080558E" w:rsidRPr="00AF5EA8" w:rsidRDefault="0080558E" w:rsidP="00A84A9D">
          <w:pPr>
            <w:tabs>
              <w:tab w:val="center" w:pos="4252"/>
              <w:tab w:val="right" w:pos="8504"/>
            </w:tabs>
            <w:ind w:left="-70"/>
            <w:jc w:val="right"/>
            <w:rPr>
              <w:rFonts w:ascii="Arial Narrow" w:hAnsi="Arial Narrow" w:cs="Arial"/>
              <w:sz w:val="4"/>
            </w:rPr>
          </w:pPr>
        </w:p>
      </w:tc>
    </w:tr>
    <w:tr w:rsidR="0080558E" w:rsidRPr="00AF5EA8" w:rsidTr="0080558E">
      <w:trPr>
        <w:cantSplit/>
        <w:trHeight w:val="295"/>
      </w:trPr>
      <w:tc>
        <w:tcPr>
          <w:tcW w:w="977" w:type="dxa"/>
          <w:vMerge/>
        </w:tcPr>
        <w:p w:rsidR="0080558E" w:rsidRPr="00AF5EA8" w:rsidRDefault="0080558E" w:rsidP="00A84A9D">
          <w:pPr>
            <w:tabs>
              <w:tab w:val="center" w:pos="4252"/>
              <w:tab w:val="right" w:pos="8504"/>
            </w:tabs>
            <w:rPr>
              <w:rFonts w:ascii="CG Omega" w:hAnsi="CG Omega"/>
              <w:sz w:val="16"/>
            </w:rPr>
          </w:pPr>
        </w:p>
      </w:tc>
      <w:tc>
        <w:tcPr>
          <w:tcW w:w="2813" w:type="dxa"/>
        </w:tcPr>
        <w:p w:rsidR="0080558E" w:rsidRPr="00AF5EA8" w:rsidRDefault="0080558E" w:rsidP="00A84A9D">
          <w:pPr>
            <w:tabs>
              <w:tab w:val="center" w:pos="4252"/>
              <w:tab w:val="right" w:pos="8504"/>
            </w:tabs>
            <w:ind w:left="-70"/>
            <w:rPr>
              <w:rFonts w:ascii="Arial Narrow" w:hAnsi="Arial Narrow" w:cs="Arial"/>
              <w:sz w:val="4"/>
            </w:rPr>
          </w:pPr>
        </w:p>
      </w:tc>
      <w:tc>
        <w:tcPr>
          <w:tcW w:w="2984" w:type="dxa"/>
        </w:tcPr>
        <w:p w:rsidR="0080558E" w:rsidRPr="00AF5EA8" w:rsidRDefault="0080558E" w:rsidP="00A84A9D">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w:t>
          </w:r>
          <w:r w:rsidRPr="00AF5EA8">
            <w:rPr>
              <w:rFonts w:ascii="Arial" w:hAnsi="Arial" w:cs="Arial"/>
              <w:i/>
              <w:iCs/>
              <w:color w:val="181818"/>
              <w:sz w:val="14"/>
            </w:rPr>
            <w:t>Reforma</w:t>
          </w:r>
          <w:r>
            <w:rPr>
              <w:rFonts w:ascii="Arial" w:hAnsi="Arial" w:cs="Arial"/>
              <w:i/>
              <w:iCs/>
              <w:color w:val="181818"/>
              <w:sz w:val="14"/>
            </w:rPr>
            <w:t xml:space="preserve"> 31-12-2015</w:t>
          </w:r>
          <w:r w:rsidRPr="00AF5EA8">
            <w:rPr>
              <w:rFonts w:ascii="Arial" w:hAnsi="Arial" w:cs="Arial"/>
              <w:i/>
              <w:iCs/>
              <w:color w:val="181818"/>
              <w:sz w:val="14"/>
            </w:rPr>
            <w:t xml:space="preserve"> </w:t>
          </w:r>
        </w:p>
      </w:tc>
    </w:tr>
  </w:tbl>
  <w:p w:rsidR="0080558E" w:rsidRDefault="0080558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40FF"/>
    <w:multiLevelType w:val="hybridMultilevel"/>
    <w:tmpl w:val="8AD0D938"/>
    <w:lvl w:ilvl="0" w:tplc="4B30C940">
      <w:start w:val="1"/>
      <w:numFmt w:val="upperRoman"/>
      <w:lvlText w:val="%1."/>
      <w:lvlJc w:val="left"/>
      <w:pPr>
        <w:ind w:left="720" w:hanging="360"/>
      </w:pPr>
      <w:rPr>
        <w:rFonts w:ascii="Arial" w:hAnsi="Arial"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EA501A"/>
    <w:multiLevelType w:val="hybridMultilevel"/>
    <w:tmpl w:val="DCAC5608"/>
    <w:lvl w:ilvl="0" w:tplc="2E98EE0C">
      <w:start w:val="1"/>
      <w:numFmt w:val="upperRoman"/>
      <w:lvlText w:val="%1."/>
      <w:lvlJc w:val="left"/>
      <w:pPr>
        <w:ind w:left="780" w:hanging="360"/>
      </w:pPr>
      <w:rPr>
        <w:rFonts w:ascii="Arial" w:hAnsi="Arial" w:hint="default"/>
        <w:b w:val="0"/>
        <w:color w:val="auto"/>
        <w:sz w:val="19"/>
        <w:szCs w:val="19"/>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
    <w:nsid w:val="24161AB5"/>
    <w:multiLevelType w:val="hybridMultilevel"/>
    <w:tmpl w:val="AB60F002"/>
    <w:lvl w:ilvl="0" w:tplc="A4ACDFD2">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2E406EC"/>
    <w:multiLevelType w:val="hybridMultilevel"/>
    <w:tmpl w:val="5360FA50"/>
    <w:lvl w:ilvl="0" w:tplc="5934A5F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72F52CC"/>
    <w:multiLevelType w:val="hybridMultilevel"/>
    <w:tmpl w:val="D830265E"/>
    <w:lvl w:ilvl="0" w:tplc="2B7218C2">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F4505C0"/>
    <w:multiLevelType w:val="hybridMultilevel"/>
    <w:tmpl w:val="39C48C2E"/>
    <w:lvl w:ilvl="0" w:tplc="080A0017">
      <w:start w:val="1"/>
      <w:numFmt w:val="lowerLetter"/>
      <w:lvlText w:val="%1)"/>
      <w:lvlJc w:val="left"/>
      <w:pPr>
        <w:ind w:left="720" w:hanging="360"/>
      </w:pPr>
      <w:rPr>
        <w:rFonts w:hint="default"/>
        <w:b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CB218D6"/>
    <w:multiLevelType w:val="hybridMultilevel"/>
    <w:tmpl w:val="194CB904"/>
    <w:lvl w:ilvl="0" w:tplc="DC8A40A6">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F621D53"/>
    <w:multiLevelType w:val="hybridMultilevel"/>
    <w:tmpl w:val="01FC73D8"/>
    <w:lvl w:ilvl="0" w:tplc="5934A5F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F7E55EF"/>
    <w:multiLevelType w:val="hybridMultilevel"/>
    <w:tmpl w:val="DB6660AE"/>
    <w:lvl w:ilvl="0" w:tplc="5CBCEF22">
      <w:start w:val="2"/>
      <w:numFmt w:val="upperRoman"/>
      <w:lvlText w:val="%1."/>
      <w:lvlJc w:val="left"/>
      <w:pPr>
        <w:ind w:left="720" w:hanging="360"/>
      </w:pPr>
      <w:rPr>
        <w:rFonts w:ascii="Arial" w:hAnsi="Arial"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9252117"/>
    <w:multiLevelType w:val="hybridMultilevel"/>
    <w:tmpl w:val="4462C132"/>
    <w:lvl w:ilvl="0" w:tplc="4D5A052E">
      <w:start w:val="1"/>
      <w:numFmt w:val="lowerLetter"/>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E7B31B1"/>
    <w:multiLevelType w:val="hybridMultilevel"/>
    <w:tmpl w:val="68EED9BA"/>
    <w:lvl w:ilvl="0" w:tplc="4608F84A">
      <w:start w:val="1"/>
      <w:numFmt w:val="upperRoman"/>
      <w:lvlText w:val="%1."/>
      <w:lvlJc w:val="left"/>
      <w:pPr>
        <w:ind w:left="720" w:hanging="360"/>
      </w:pPr>
      <w:rPr>
        <w:rFonts w:ascii="Arial" w:hAnsi="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7391B1A"/>
    <w:multiLevelType w:val="hybridMultilevel"/>
    <w:tmpl w:val="AA16959E"/>
    <w:lvl w:ilvl="0" w:tplc="2118E750">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4"/>
  </w:num>
  <w:num w:numId="3">
    <w:abstractNumId w:val="11"/>
  </w:num>
  <w:num w:numId="4">
    <w:abstractNumId w:val="1"/>
  </w:num>
  <w:num w:numId="5">
    <w:abstractNumId w:val="9"/>
  </w:num>
  <w:num w:numId="6">
    <w:abstractNumId w:val="0"/>
  </w:num>
  <w:num w:numId="7">
    <w:abstractNumId w:val="5"/>
  </w:num>
  <w:num w:numId="8">
    <w:abstractNumId w:val="8"/>
  </w:num>
  <w:num w:numId="9">
    <w:abstractNumId w:val="2"/>
  </w:num>
  <w:num w:numId="10">
    <w:abstractNumId w:val="6"/>
  </w:num>
  <w:num w:numId="11">
    <w:abstractNumId w:val="7"/>
  </w:num>
  <w:num w:numId="1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hyphenationZone w:val="425"/>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927"/>
    <w:rsid w:val="0000051F"/>
    <w:rsid w:val="00000ABB"/>
    <w:rsid w:val="000010CB"/>
    <w:rsid w:val="00004867"/>
    <w:rsid w:val="0000670E"/>
    <w:rsid w:val="00007467"/>
    <w:rsid w:val="0001215F"/>
    <w:rsid w:val="00015C37"/>
    <w:rsid w:val="000175A3"/>
    <w:rsid w:val="00017BD8"/>
    <w:rsid w:val="00022379"/>
    <w:rsid w:val="00022EB3"/>
    <w:rsid w:val="0002515B"/>
    <w:rsid w:val="00030293"/>
    <w:rsid w:val="0003530B"/>
    <w:rsid w:val="00035B7D"/>
    <w:rsid w:val="00035EC2"/>
    <w:rsid w:val="000452A3"/>
    <w:rsid w:val="00046CD3"/>
    <w:rsid w:val="00054C88"/>
    <w:rsid w:val="00055752"/>
    <w:rsid w:val="00056F2C"/>
    <w:rsid w:val="0006293A"/>
    <w:rsid w:val="00063876"/>
    <w:rsid w:val="00065BC4"/>
    <w:rsid w:val="00066F22"/>
    <w:rsid w:val="000676AD"/>
    <w:rsid w:val="000708CA"/>
    <w:rsid w:val="00071627"/>
    <w:rsid w:val="00075742"/>
    <w:rsid w:val="00076F7E"/>
    <w:rsid w:val="00077A4E"/>
    <w:rsid w:val="00080D60"/>
    <w:rsid w:val="0008477F"/>
    <w:rsid w:val="000874F5"/>
    <w:rsid w:val="00091003"/>
    <w:rsid w:val="00094227"/>
    <w:rsid w:val="0009594E"/>
    <w:rsid w:val="0009742F"/>
    <w:rsid w:val="000A045C"/>
    <w:rsid w:val="000A05C2"/>
    <w:rsid w:val="000A184C"/>
    <w:rsid w:val="000A1E59"/>
    <w:rsid w:val="000A4A39"/>
    <w:rsid w:val="000A592C"/>
    <w:rsid w:val="000A69D4"/>
    <w:rsid w:val="000A6D92"/>
    <w:rsid w:val="000A791B"/>
    <w:rsid w:val="000B14D1"/>
    <w:rsid w:val="000B3EF7"/>
    <w:rsid w:val="000C0EB1"/>
    <w:rsid w:val="000C119D"/>
    <w:rsid w:val="000C2D14"/>
    <w:rsid w:val="000C5419"/>
    <w:rsid w:val="000D1E74"/>
    <w:rsid w:val="000D3EB5"/>
    <w:rsid w:val="000D4BB9"/>
    <w:rsid w:val="000D7107"/>
    <w:rsid w:val="000E06B6"/>
    <w:rsid w:val="000E074C"/>
    <w:rsid w:val="000E112C"/>
    <w:rsid w:val="000E35F2"/>
    <w:rsid w:val="000E4415"/>
    <w:rsid w:val="000E4B2C"/>
    <w:rsid w:val="000E4D38"/>
    <w:rsid w:val="000E6606"/>
    <w:rsid w:val="000F0E25"/>
    <w:rsid w:val="000F22C9"/>
    <w:rsid w:val="000F2627"/>
    <w:rsid w:val="000F28BC"/>
    <w:rsid w:val="000F4D70"/>
    <w:rsid w:val="000F5387"/>
    <w:rsid w:val="000F61AB"/>
    <w:rsid w:val="000F6F9D"/>
    <w:rsid w:val="000F7BCE"/>
    <w:rsid w:val="0010022B"/>
    <w:rsid w:val="00107B52"/>
    <w:rsid w:val="00107D60"/>
    <w:rsid w:val="00110CAA"/>
    <w:rsid w:val="00110DD5"/>
    <w:rsid w:val="00110F18"/>
    <w:rsid w:val="00116593"/>
    <w:rsid w:val="0011782C"/>
    <w:rsid w:val="00120657"/>
    <w:rsid w:val="0012231F"/>
    <w:rsid w:val="00122CF8"/>
    <w:rsid w:val="00123CFE"/>
    <w:rsid w:val="00125A0B"/>
    <w:rsid w:val="00126340"/>
    <w:rsid w:val="00126BA2"/>
    <w:rsid w:val="00127BA5"/>
    <w:rsid w:val="0013069C"/>
    <w:rsid w:val="00131B81"/>
    <w:rsid w:val="00133DD1"/>
    <w:rsid w:val="00134BDF"/>
    <w:rsid w:val="0013518C"/>
    <w:rsid w:val="00136D40"/>
    <w:rsid w:val="001379FA"/>
    <w:rsid w:val="001405E8"/>
    <w:rsid w:val="00141BED"/>
    <w:rsid w:val="001422C7"/>
    <w:rsid w:val="0014452E"/>
    <w:rsid w:val="00145466"/>
    <w:rsid w:val="00146E17"/>
    <w:rsid w:val="0015077A"/>
    <w:rsid w:val="00150F9E"/>
    <w:rsid w:val="001512D3"/>
    <w:rsid w:val="00151F30"/>
    <w:rsid w:val="00152395"/>
    <w:rsid w:val="0015314A"/>
    <w:rsid w:val="001533BC"/>
    <w:rsid w:val="00153504"/>
    <w:rsid w:val="001572A4"/>
    <w:rsid w:val="0015766A"/>
    <w:rsid w:val="001576D2"/>
    <w:rsid w:val="00161EF2"/>
    <w:rsid w:val="00163D5B"/>
    <w:rsid w:val="0016466E"/>
    <w:rsid w:val="00164991"/>
    <w:rsid w:val="00164D68"/>
    <w:rsid w:val="001672B6"/>
    <w:rsid w:val="00170365"/>
    <w:rsid w:val="00171487"/>
    <w:rsid w:val="00174DF8"/>
    <w:rsid w:val="00177250"/>
    <w:rsid w:val="00180C91"/>
    <w:rsid w:val="00180CC6"/>
    <w:rsid w:val="00186A8A"/>
    <w:rsid w:val="00192155"/>
    <w:rsid w:val="00192AB8"/>
    <w:rsid w:val="00192F97"/>
    <w:rsid w:val="00193D96"/>
    <w:rsid w:val="001A0596"/>
    <w:rsid w:val="001A07D8"/>
    <w:rsid w:val="001A3AA6"/>
    <w:rsid w:val="001A4B44"/>
    <w:rsid w:val="001A579E"/>
    <w:rsid w:val="001A63C0"/>
    <w:rsid w:val="001A6616"/>
    <w:rsid w:val="001B079C"/>
    <w:rsid w:val="001B2E43"/>
    <w:rsid w:val="001B389D"/>
    <w:rsid w:val="001B55BA"/>
    <w:rsid w:val="001B5DE5"/>
    <w:rsid w:val="001B7B22"/>
    <w:rsid w:val="001C55F4"/>
    <w:rsid w:val="001C7280"/>
    <w:rsid w:val="001D08E2"/>
    <w:rsid w:val="001D0DB2"/>
    <w:rsid w:val="001D4BA9"/>
    <w:rsid w:val="001D5A53"/>
    <w:rsid w:val="001E0E5E"/>
    <w:rsid w:val="001E42D3"/>
    <w:rsid w:val="001E4D19"/>
    <w:rsid w:val="001E5F4E"/>
    <w:rsid w:val="001E6191"/>
    <w:rsid w:val="001E76E9"/>
    <w:rsid w:val="001F08A0"/>
    <w:rsid w:val="001F4202"/>
    <w:rsid w:val="001F5CCD"/>
    <w:rsid w:val="001F67E4"/>
    <w:rsid w:val="001F696F"/>
    <w:rsid w:val="00202C54"/>
    <w:rsid w:val="0020391B"/>
    <w:rsid w:val="00207D94"/>
    <w:rsid w:val="00211509"/>
    <w:rsid w:val="0021298F"/>
    <w:rsid w:val="00212E45"/>
    <w:rsid w:val="00212F60"/>
    <w:rsid w:val="00213F1C"/>
    <w:rsid w:val="002143D5"/>
    <w:rsid w:val="002148A5"/>
    <w:rsid w:val="002153EF"/>
    <w:rsid w:val="00216231"/>
    <w:rsid w:val="00217B8B"/>
    <w:rsid w:val="00221CF4"/>
    <w:rsid w:val="00222584"/>
    <w:rsid w:val="002225BD"/>
    <w:rsid w:val="00223A4D"/>
    <w:rsid w:val="002243E9"/>
    <w:rsid w:val="002254C5"/>
    <w:rsid w:val="002265F2"/>
    <w:rsid w:val="0022703F"/>
    <w:rsid w:val="0023076A"/>
    <w:rsid w:val="00232AD8"/>
    <w:rsid w:val="00233BCB"/>
    <w:rsid w:val="00234B95"/>
    <w:rsid w:val="00234F2E"/>
    <w:rsid w:val="0023536E"/>
    <w:rsid w:val="00235BCD"/>
    <w:rsid w:val="00236210"/>
    <w:rsid w:val="002363DA"/>
    <w:rsid w:val="00237FC9"/>
    <w:rsid w:val="00240A52"/>
    <w:rsid w:val="00242D7A"/>
    <w:rsid w:val="002438D0"/>
    <w:rsid w:val="0024465E"/>
    <w:rsid w:val="00246484"/>
    <w:rsid w:val="00246F9E"/>
    <w:rsid w:val="002519C5"/>
    <w:rsid w:val="00251DB3"/>
    <w:rsid w:val="002534D0"/>
    <w:rsid w:val="002625E4"/>
    <w:rsid w:val="002626BD"/>
    <w:rsid w:val="00262995"/>
    <w:rsid w:val="00264D6A"/>
    <w:rsid w:val="0026521B"/>
    <w:rsid w:val="00265347"/>
    <w:rsid w:val="00265840"/>
    <w:rsid w:val="002665A8"/>
    <w:rsid w:val="002666A1"/>
    <w:rsid w:val="002666E4"/>
    <w:rsid w:val="00272C88"/>
    <w:rsid w:val="00273230"/>
    <w:rsid w:val="00273C98"/>
    <w:rsid w:val="002751CB"/>
    <w:rsid w:val="002770F0"/>
    <w:rsid w:val="00286DED"/>
    <w:rsid w:val="002870DF"/>
    <w:rsid w:val="00287EB5"/>
    <w:rsid w:val="00290710"/>
    <w:rsid w:val="00292657"/>
    <w:rsid w:val="002929A6"/>
    <w:rsid w:val="0029384D"/>
    <w:rsid w:val="002943E9"/>
    <w:rsid w:val="00294D59"/>
    <w:rsid w:val="002955F6"/>
    <w:rsid w:val="00297019"/>
    <w:rsid w:val="002A033D"/>
    <w:rsid w:val="002A0458"/>
    <w:rsid w:val="002A16E3"/>
    <w:rsid w:val="002A25BA"/>
    <w:rsid w:val="002A2B01"/>
    <w:rsid w:val="002A44C9"/>
    <w:rsid w:val="002A5604"/>
    <w:rsid w:val="002A56C9"/>
    <w:rsid w:val="002B08DE"/>
    <w:rsid w:val="002B1384"/>
    <w:rsid w:val="002B151F"/>
    <w:rsid w:val="002B1AC6"/>
    <w:rsid w:val="002B1D0B"/>
    <w:rsid w:val="002B2D36"/>
    <w:rsid w:val="002B5239"/>
    <w:rsid w:val="002B5435"/>
    <w:rsid w:val="002B73AF"/>
    <w:rsid w:val="002C13BC"/>
    <w:rsid w:val="002C15B8"/>
    <w:rsid w:val="002C1F9C"/>
    <w:rsid w:val="002C23D2"/>
    <w:rsid w:val="002D0A06"/>
    <w:rsid w:val="002D2AD5"/>
    <w:rsid w:val="002D3044"/>
    <w:rsid w:val="002D30A9"/>
    <w:rsid w:val="002D31B9"/>
    <w:rsid w:val="002D4752"/>
    <w:rsid w:val="002D4A56"/>
    <w:rsid w:val="002E1821"/>
    <w:rsid w:val="002E1CFA"/>
    <w:rsid w:val="002E1DF9"/>
    <w:rsid w:val="002E250C"/>
    <w:rsid w:val="002E2E0C"/>
    <w:rsid w:val="002E5FE3"/>
    <w:rsid w:val="002E61B5"/>
    <w:rsid w:val="002E74B7"/>
    <w:rsid w:val="002E79B9"/>
    <w:rsid w:val="002F2156"/>
    <w:rsid w:val="002F39BD"/>
    <w:rsid w:val="002F4046"/>
    <w:rsid w:val="002F7166"/>
    <w:rsid w:val="002F7594"/>
    <w:rsid w:val="00300478"/>
    <w:rsid w:val="00302805"/>
    <w:rsid w:val="00305951"/>
    <w:rsid w:val="0030596D"/>
    <w:rsid w:val="00305D56"/>
    <w:rsid w:val="0030680E"/>
    <w:rsid w:val="00306BD4"/>
    <w:rsid w:val="00306D2D"/>
    <w:rsid w:val="00314B2F"/>
    <w:rsid w:val="003159FF"/>
    <w:rsid w:val="00315C35"/>
    <w:rsid w:val="003166DC"/>
    <w:rsid w:val="0031701E"/>
    <w:rsid w:val="00317CF3"/>
    <w:rsid w:val="0032118B"/>
    <w:rsid w:val="00321F30"/>
    <w:rsid w:val="0032221C"/>
    <w:rsid w:val="00322F89"/>
    <w:rsid w:val="00323B4B"/>
    <w:rsid w:val="00323E3F"/>
    <w:rsid w:val="00324C19"/>
    <w:rsid w:val="00330993"/>
    <w:rsid w:val="00331629"/>
    <w:rsid w:val="00331CB6"/>
    <w:rsid w:val="00332049"/>
    <w:rsid w:val="0033374B"/>
    <w:rsid w:val="003347B2"/>
    <w:rsid w:val="00341146"/>
    <w:rsid w:val="00341526"/>
    <w:rsid w:val="003422E9"/>
    <w:rsid w:val="00342CBA"/>
    <w:rsid w:val="00342D84"/>
    <w:rsid w:val="003440B6"/>
    <w:rsid w:val="00346A1F"/>
    <w:rsid w:val="0034781B"/>
    <w:rsid w:val="00350781"/>
    <w:rsid w:val="003508EA"/>
    <w:rsid w:val="0035244F"/>
    <w:rsid w:val="00353519"/>
    <w:rsid w:val="003562A8"/>
    <w:rsid w:val="00357633"/>
    <w:rsid w:val="00357897"/>
    <w:rsid w:val="00360D49"/>
    <w:rsid w:val="003612F3"/>
    <w:rsid w:val="00361FBF"/>
    <w:rsid w:val="003633A6"/>
    <w:rsid w:val="003648DF"/>
    <w:rsid w:val="00364EF1"/>
    <w:rsid w:val="003650F5"/>
    <w:rsid w:val="003652BE"/>
    <w:rsid w:val="003708BB"/>
    <w:rsid w:val="00370DFB"/>
    <w:rsid w:val="00371ADC"/>
    <w:rsid w:val="00374A20"/>
    <w:rsid w:val="0037692D"/>
    <w:rsid w:val="00376BE3"/>
    <w:rsid w:val="003771CC"/>
    <w:rsid w:val="003806EE"/>
    <w:rsid w:val="00380D24"/>
    <w:rsid w:val="00381802"/>
    <w:rsid w:val="00383976"/>
    <w:rsid w:val="00384AF4"/>
    <w:rsid w:val="00386151"/>
    <w:rsid w:val="00386FB6"/>
    <w:rsid w:val="00387FC4"/>
    <w:rsid w:val="00391FAC"/>
    <w:rsid w:val="0039276E"/>
    <w:rsid w:val="00394E52"/>
    <w:rsid w:val="003A018A"/>
    <w:rsid w:val="003A2F68"/>
    <w:rsid w:val="003A3F7B"/>
    <w:rsid w:val="003A6424"/>
    <w:rsid w:val="003A7F3E"/>
    <w:rsid w:val="003B1A3A"/>
    <w:rsid w:val="003B3F9C"/>
    <w:rsid w:val="003B4E8E"/>
    <w:rsid w:val="003B5514"/>
    <w:rsid w:val="003B7BBC"/>
    <w:rsid w:val="003B7CA2"/>
    <w:rsid w:val="003C2767"/>
    <w:rsid w:val="003C345D"/>
    <w:rsid w:val="003C5711"/>
    <w:rsid w:val="003C6267"/>
    <w:rsid w:val="003C7082"/>
    <w:rsid w:val="003D0828"/>
    <w:rsid w:val="003D0ED2"/>
    <w:rsid w:val="003D1FA7"/>
    <w:rsid w:val="003D2168"/>
    <w:rsid w:val="003E0882"/>
    <w:rsid w:val="003E2E89"/>
    <w:rsid w:val="003E5AE9"/>
    <w:rsid w:val="003E5E51"/>
    <w:rsid w:val="003E624C"/>
    <w:rsid w:val="003F2152"/>
    <w:rsid w:val="003F5D0B"/>
    <w:rsid w:val="003F68A0"/>
    <w:rsid w:val="003F74F7"/>
    <w:rsid w:val="003F7DDE"/>
    <w:rsid w:val="00400DB1"/>
    <w:rsid w:val="00404CA3"/>
    <w:rsid w:val="00405045"/>
    <w:rsid w:val="0041022B"/>
    <w:rsid w:val="00413442"/>
    <w:rsid w:val="0041758A"/>
    <w:rsid w:val="00420FBC"/>
    <w:rsid w:val="004247C1"/>
    <w:rsid w:val="00427C9A"/>
    <w:rsid w:val="00431492"/>
    <w:rsid w:val="00431D54"/>
    <w:rsid w:val="00432E33"/>
    <w:rsid w:val="004341B2"/>
    <w:rsid w:val="00435609"/>
    <w:rsid w:val="0043650C"/>
    <w:rsid w:val="004375D8"/>
    <w:rsid w:val="0044074F"/>
    <w:rsid w:val="00442169"/>
    <w:rsid w:val="00443C29"/>
    <w:rsid w:val="004442FF"/>
    <w:rsid w:val="00445361"/>
    <w:rsid w:val="00445C9B"/>
    <w:rsid w:val="00446777"/>
    <w:rsid w:val="004470AC"/>
    <w:rsid w:val="00450C3D"/>
    <w:rsid w:val="004516D3"/>
    <w:rsid w:val="00451D30"/>
    <w:rsid w:val="00453153"/>
    <w:rsid w:val="00454ECC"/>
    <w:rsid w:val="00456861"/>
    <w:rsid w:val="00457693"/>
    <w:rsid w:val="0046076E"/>
    <w:rsid w:val="00462363"/>
    <w:rsid w:val="00462F60"/>
    <w:rsid w:val="00463FBB"/>
    <w:rsid w:val="0046431C"/>
    <w:rsid w:val="00465E6B"/>
    <w:rsid w:val="00466D80"/>
    <w:rsid w:val="00467FBD"/>
    <w:rsid w:val="0047028C"/>
    <w:rsid w:val="00470505"/>
    <w:rsid w:val="004740C0"/>
    <w:rsid w:val="00474252"/>
    <w:rsid w:val="00475E5F"/>
    <w:rsid w:val="0047652F"/>
    <w:rsid w:val="004765A3"/>
    <w:rsid w:val="00483BFF"/>
    <w:rsid w:val="0048433E"/>
    <w:rsid w:val="00484B52"/>
    <w:rsid w:val="0048528D"/>
    <w:rsid w:val="00485D2F"/>
    <w:rsid w:val="0048669F"/>
    <w:rsid w:val="0048686B"/>
    <w:rsid w:val="004872F4"/>
    <w:rsid w:val="004900F5"/>
    <w:rsid w:val="00490BBC"/>
    <w:rsid w:val="0049140E"/>
    <w:rsid w:val="004934D8"/>
    <w:rsid w:val="00493618"/>
    <w:rsid w:val="004956D8"/>
    <w:rsid w:val="004A17A3"/>
    <w:rsid w:val="004A44B8"/>
    <w:rsid w:val="004A4684"/>
    <w:rsid w:val="004A6145"/>
    <w:rsid w:val="004A7A59"/>
    <w:rsid w:val="004A7CAC"/>
    <w:rsid w:val="004B1ACB"/>
    <w:rsid w:val="004B2255"/>
    <w:rsid w:val="004B330F"/>
    <w:rsid w:val="004B69BC"/>
    <w:rsid w:val="004B6C02"/>
    <w:rsid w:val="004C4B4D"/>
    <w:rsid w:val="004C6492"/>
    <w:rsid w:val="004C737A"/>
    <w:rsid w:val="004D0A7C"/>
    <w:rsid w:val="004D3420"/>
    <w:rsid w:val="004D39BF"/>
    <w:rsid w:val="004D4D02"/>
    <w:rsid w:val="004D734F"/>
    <w:rsid w:val="004E02AA"/>
    <w:rsid w:val="004E344D"/>
    <w:rsid w:val="004E47D3"/>
    <w:rsid w:val="004E7E90"/>
    <w:rsid w:val="004E7F5B"/>
    <w:rsid w:val="004E7FAB"/>
    <w:rsid w:val="004F0AF4"/>
    <w:rsid w:val="004F2E85"/>
    <w:rsid w:val="004F4468"/>
    <w:rsid w:val="004F5CF8"/>
    <w:rsid w:val="005012C2"/>
    <w:rsid w:val="00501B17"/>
    <w:rsid w:val="0050252A"/>
    <w:rsid w:val="00511932"/>
    <w:rsid w:val="00516450"/>
    <w:rsid w:val="0052040F"/>
    <w:rsid w:val="0052085B"/>
    <w:rsid w:val="005210E3"/>
    <w:rsid w:val="005212C4"/>
    <w:rsid w:val="00522B9E"/>
    <w:rsid w:val="00527F88"/>
    <w:rsid w:val="00531455"/>
    <w:rsid w:val="0053322D"/>
    <w:rsid w:val="005356E1"/>
    <w:rsid w:val="00536328"/>
    <w:rsid w:val="00536E89"/>
    <w:rsid w:val="00541238"/>
    <w:rsid w:val="00542FE5"/>
    <w:rsid w:val="0054371D"/>
    <w:rsid w:val="0054596F"/>
    <w:rsid w:val="0055231B"/>
    <w:rsid w:val="00554A79"/>
    <w:rsid w:val="005561A2"/>
    <w:rsid w:val="00560D92"/>
    <w:rsid w:val="0056108D"/>
    <w:rsid w:val="00561D10"/>
    <w:rsid w:val="00566462"/>
    <w:rsid w:val="005674E1"/>
    <w:rsid w:val="00567DFB"/>
    <w:rsid w:val="00571A1D"/>
    <w:rsid w:val="0057394B"/>
    <w:rsid w:val="005739C9"/>
    <w:rsid w:val="00575E0E"/>
    <w:rsid w:val="00575E9C"/>
    <w:rsid w:val="00576C6B"/>
    <w:rsid w:val="00576F68"/>
    <w:rsid w:val="005773B2"/>
    <w:rsid w:val="0058138C"/>
    <w:rsid w:val="0058255C"/>
    <w:rsid w:val="00582FFB"/>
    <w:rsid w:val="0058419A"/>
    <w:rsid w:val="00585C03"/>
    <w:rsid w:val="00593515"/>
    <w:rsid w:val="00595E6C"/>
    <w:rsid w:val="005A25D9"/>
    <w:rsid w:val="005A49EE"/>
    <w:rsid w:val="005A6E55"/>
    <w:rsid w:val="005B0D4F"/>
    <w:rsid w:val="005B0EA8"/>
    <w:rsid w:val="005B4D54"/>
    <w:rsid w:val="005B5F8E"/>
    <w:rsid w:val="005B6D06"/>
    <w:rsid w:val="005B7EA5"/>
    <w:rsid w:val="005C159D"/>
    <w:rsid w:val="005C402F"/>
    <w:rsid w:val="005D1BC5"/>
    <w:rsid w:val="005D267D"/>
    <w:rsid w:val="005D2C9B"/>
    <w:rsid w:val="005D7A48"/>
    <w:rsid w:val="005E01A7"/>
    <w:rsid w:val="005E105F"/>
    <w:rsid w:val="005E18A9"/>
    <w:rsid w:val="005E225D"/>
    <w:rsid w:val="005E22EB"/>
    <w:rsid w:val="005E30B8"/>
    <w:rsid w:val="005E3A99"/>
    <w:rsid w:val="005E61D3"/>
    <w:rsid w:val="005F23A2"/>
    <w:rsid w:val="005F4EE5"/>
    <w:rsid w:val="005F509D"/>
    <w:rsid w:val="00600AB3"/>
    <w:rsid w:val="00600D0A"/>
    <w:rsid w:val="006024C4"/>
    <w:rsid w:val="00602D1B"/>
    <w:rsid w:val="00603ABC"/>
    <w:rsid w:val="006070CB"/>
    <w:rsid w:val="00607434"/>
    <w:rsid w:val="0061016A"/>
    <w:rsid w:val="0061147C"/>
    <w:rsid w:val="00611931"/>
    <w:rsid w:val="00611B64"/>
    <w:rsid w:val="006138AA"/>
    <w:rsid w:val="00614459"/>
    <w:rsid w:val="0061525F"/>
    <w:rsid w:val="00615575"/>
    <w:rsid w:val="006173EB"/>
    <w:rsid w:val="00624566"/>
    <w:rsid w:val="006265DB"/>
    <w:rsid w:val="006270D2"/>
    <w:rsid w:val="00630480"/>
    <w:rsid w:val="00632445"/>
    <w:rsid w:val="0063401D"/>
    <w:rsid w:val="00636259"/>
    <w:rsid w:val="006376FC"/>
    <w:rsid w:val="0064164D"/>
    <w:rsid w:val="00643CC8"/>
    <w:rsid w:val="00644D6D"/>
    <w:rsid w:val="00646BAC"/>
    <w:rsid w:val="00651108"/>
    <w:rsid w:val="0065424A"/>
    <w:rsid w:val="0065711C"/>
    <w:rsid w:val="00657473"/>
    <w:rsid w:val="006575ED"/>
    <w:rsid w:val="00657897"/>
    <w:rsid w:val="00657AA3"/>
    <w:rsid w:val="0066076A"/>
    <w:rsid w:val="00660901"/>
    <w:rsid w:val="0066192B"/>
    <w:rsid w:val="00664A9E"/>
    <w:rsid w:val="00664DE8"/>
    <w:rsid w:val="00666142"/>
    <w:rsid w:val="006668E1"/>
    <w:rsid w:val="006670F4"/>
    <w:rsid w:val="006709E1"/>
    <w:rsid w:val="00671444"/>
    <w:rsid w:val="00671B9C"/>
    <w:rsid w:val="00672BDA"/>
    <w:rsid w:val="006752D9"/>
    <w:rsid w:val="00675538"/>
    <w:rsid w:val="006810F5"/>
    <w:rsid w:val="00681980"/>
    <w:rsid w:val="00682579"/>
    <w:rsid w:val="00682666"/>
    <w:rsid w:val="0068443E"/>
    <w:rsid w:val="00685D6E"/>
    <w:rsid w:val="00686FBD"/>
    <w:rsid w:val="006927AF"/>
    <w:rsid w:val="0069440B"/>
    <w:rsid w:val="00696E33"/>
    <w:rsid w:val="006A0909"/>
    <w:rsid w:val="006A32FE"/>
    <w:rsid w:val="006A3552"/>
    <w:rsid w:val="006A3A5C"/>
    <w:rsid w:val="006A45BA"/>
    <w:rsid w:val="006A7944"/>
    <w:rsid w:val="006B1BE9"/>
    <w:rsid w:val="006B2052"/>
    <w:rsid w:val="006B38A1"/>
    <w:rsid w:val="006B4754"/>
    <w:rsid w:val="006B506A"/>
    <w:rsid w:val="006B51A0"/>
    <w:rsid w:val="006B5921"/>
    <w:rsid w:val="006B5DDB"/>
    <w:rsid w:val="006B7EAD"/>
    <w:rsid w:val="006C023D"/>
    <w:rsid w:val="006C1B71"/>
    <w:rsid w:val="006C4289"/>
    <w:rsid w:val="006C47E3"/>
    <w:rsid w:val="006C4837"/>
    <w:rsid w:val="006C674A"/>
    <w:rsid w:val="006D3BD5"/>
    <w:rsid w:val="006D46F1"/>
    <w:rsid w:val="006E248E"/>
    <w:rsid w:val="006E2C45"/>
    <w:rsid w:val="006E3156"/>
    <w:rsid w:val="006E4439"/>
    <w:rsid w:val="006F3E80"/>
    <w:rsid w:val="006F5155"/>
    <w:rsid w:val="006F6316"/>
    <w:rsid w:val="006F7B54"/>
    <w:rsid w:val="007000AC"/>
    <w:rsid w:val="0070140C"/>
    <w:rsid w:val="00703701"/>
    <w:rsid w:val="00705D36"/>
    <w:rsid w:val="00705F40"/>
    <w:rsid w:val="0070616C"/>
    <w:rsid w:val="00706EF8"/>
    <w:rsid w:val="00713DE4"/>
    <w:rsid w:val="0071698D"/>
    <w:rsid w:val="007217E7"/>
    <w:rsid w:val="007276A8"/>
    <w:rsid w:val="00727927"/>
    <w:rsid w:val="007318C0"/>
    <w:rsid w:val="0073367B"/>
    <w:rsid w:val="007377E7"/>
    <w:rsid w:val="00742756"/>
    <w:rsid w:val="0074363F"/>
    <w:rsid w:val="007449DD"/>
    <w:rsid w:val="007453C4"/>
    <w:rsid w:val="00745598"/>
    <w:rsid w:val="0074723C"/>
    <w:rsid w:val="007476AC"/>
    <w:rsid w:val="00747754"/>
    <w:rsid w:val="007530F8"/>
    <w:rsid w:val="0075497C"/>
    <w:rsid w:val="00754F5E"/>
    <w:rsid w:val="00756AEC"/>
    <w:rsid w:val="00756BFB"/>
    <w:rsid w:val="00756E3E"/>
    <w:rsid w:val="0076134B"/>
    <w:rsid w:val="0076275E"/>
    <w:rsid w:val="00762F6C"/>
    <w:rsid w:val="0076645E"/>
    <w:rsid w:val="00767EBA"/>
    <w:rsid w:val="00773A64"/>
    <w:rsid w:val="0077488B"/>
    <w:rsid w:val="00775B18"/>
    <w:rsid w:val="00777534"/>
    <w:rsid w:val="007804DD"/>
    <w:rsid w:val="00780860"/>
    <w:rsid w:val="00782CA5"/>
    <w:rsid w:val="00783FDD"/>
    <w:rsid w:val="007856F0"/>
    <w:rsid w:val="00785971"/>
    <w:rsid w:val="007903F2"/>
    <w:rsid w:val="00790A96"/>
    <w:rsid w:val="007915A5"/>
    <w:rsid w:val="00792D05"/>
    <w:rsid w:val="00795510"/>
    <w:rsid w:val="007A1F65"/>
    <w:rsid w:val="007A214A"/>
    <w:rsid w:val="007A2C92"/>
    <w:rsid w:val="007A2E24"/>
    <w:rsid w:val="007A3941"/>
    <w:rsid w:val="007A404F"/>
    <w:rsid w:val="007A422F"/>
    <w:rsid w:val="007A45D3"/>
    <w:rsid w:val="007A4F82"/>
    <w:rsid w:val="007A649A"/>
    <w:rsid w:val="007A6EF1"/>
    <w:rsid w:val="007B014B"/>
    <w:rsid w:val="007B3A08"/>
    <w:rsid w:val="007C2455"/>
    <w:rsid w:val="007C4D47"/>
    <w:rsid w:val="007D031C"/>
    <w:rsid w:val="007D1343"/>
    <w:rsid w:val="007D272D"/>
    <w:rsid w:val="007D2FA2"/>
    <w:rsid w:val="007E062C"/>
    <w:rsid w:val="007E0F5E"/>
    <w:rsid w:val="007E2637"/>
    <w:rsid w:val="007E2B63"/>
    <w:rsid w:val="007E44A4"/>
    <w:rsid w:val="007E6177"/>
    <w:rsid w:val="007E772F"/>
    <w:rsid w:val="007E77F4"/>
    <w:rsid w:val="007F30D4"/>
    <w:rsid w:val="007F3678"/>
    <w:rsid w:val="007F427B"/>
    <w:rsid w:val="007F7DE4"/>
    <w:rsid w:val="0080008B"/>
    <w:rsid w:val="00800DA8"/>
    <w:rsid w:val="008054CA"/>
    <w:rsid w:val="0080558E"/>
    <w:rsid w:val="008059E9"/>
    <w:rsid w:val="00806D4C"/>
    <w:rsid w:val="0080754F"/>
    <w:rsid w:val="0080765C"/>
    <w:rsid w:val="00807C20"/>
    <w:rsid w:val="00807F5E"/>
    <w:rsid w:val="008103AD"/>
    <w:rsid w:val="00811EAD"/>
    <w:rsid w:val="0081257F"/>
    <w:rsid w:val="00815326"/>
    <w:rsid w:val="00817324"/>
    <w:rsid w:val="008175DF"/>
    <w:rsid w:val="00820D56"/>
    <w:rsid w:val="00822101"/>
    <w:rsid w:val="00824D77"/>
    <w:rsid w:val="0082550B"/>
    <w:rsid w:val="008279CD"/>
    <w:rsid w:val="0083000E"/>
    <w:rsid w:val="00830905"/>
    <w:rsid w:val="008316CA"/>
    <w:rsid w:val="00832FF5"/>
    <w:rsid w:val="0083693B"/>
    <w:rsid w:val="00844E9F"/>
    <w:rsid w:val="00850025"/>
    <w:rsid w:val="008507F2"/>
    <w:rsid w:val="008510AC"/>
    <w:rsid w:val="00854529"/>
    <w:rsid w:val="00854820"/>
    <w:rsid w:val="008563F8"/>
    <w:rsid w:val="008565D4"/>
    <w:rsid w:val="00856BAF"/>
    <w:rsid w:val="00857EBC"/>
    <w:rsid w:val="008603A5"/>
    <w:rsid w:val="008612A2"/>
    <w:rsid w:val="00861408"/>
    <w:rsid w:val="00863344"/>
    <w:rsid w:val="0086637F"/>
    <w:rsid w:val="00866549"/>
    <w:rsid w:val="00866933"/>
    <w:rsid w:val="0086711C"/>
    <w:rsid w:val="0086789D"/>
    <w:rsid w:val="00867F51"/>
    <w:rsid w:val="00872A57"/>
    <w:rsid w:val="008765C6"/>
    <w:rsid w:val="008768DA"/>
    <w:rsid w:val="008769D2"/>
    <w:rsid w:val="00880547"/>
    <w:rsid w:val="00880DDD"/>
    <w:rsid w:val="00882D16"/>
    <w:rsid w:val="00885AF9"/>
    <w:rsid w:val="0089487F"/>
    <w:rsid w:val="00895DDE"/>
    <w:rsid w:val="008A23CB"/>
    <w:rsid w:val="008A618A"/>
    <w:rsid w:val="008B10E7"/>
    <w:rsid w:val="008B56A7"/>
    <w:rsid w:val="008B6E05"/>
    <w:rsid w:val="008C00FE"/>
    <w:rsid w:val="008C1165"/>
    <w:rsid w:val="008C44E3"/>
    <w:rsid w:val="008C47A3"/>
    <w:rsid w:val="008C4B8F"/>
    <w:rsid w:val="008C64E5"/>
    <w:rsid w:val="008C78F1"/>
    <w:rsid w:val="008D1181"/>
    <w:rsid w:val="008D2B27"/>
    <w:rsid w:val="008D2BBF"/>
    <w:rsid w:val="008D33A9"/>
    <w:rsid w:val="008D7E39"/>
    <w:rsid w:val="008E72AC"/>
    <w:rsid w:val="008E73B7"/>
    <w:rsid w:val="008F0E6F"/>
    <w:rsid w:val="008F1E87"/>
    <w:rsid w:val="008F3473"/>
    <w:rsid w:val="008F4AB3"/>
    <w:rsid w:val="008F6539"/>
    <w:rsid w:val="008F76B2"/>
    <w:rsid w:val="009020D4"/>
    <w:rsid w:val="00902342"/>
    <w:rsid w:val="00902402"/>
    <w:rsid w:val="00903CDC"/>
    <w:rsid w:val="009061BB"/>
    <w:rsid w:val="00910A62"/>
    <w:rsid w:val="009116A1"/>
    <w:rsid w:val="00913CA2"/>
    <w:rsid w:val="00914D59"/>
    <w:rsid w:val="0092238E"/>
    <w:rsid w:val="00922F53"/>
    <w:rsid w:val="009231CE"/>
    <w:rsid w:val="00924675"/>
    <w:rsid w:val="00925017"/>
    <w:rsid w:val="009318E6"/>
    <w:rsid w:val="009322BD"/>
    <w:rsid w:val="00933F34"/>
    <w:rsid w:val="0093451D"/>
    <w:rsid w:val="009353E8"/>
    <w:rsid w:val="00936E1D"/>
    <w:rsid w:val="009400B1"/>
    <w:rsid w:val="00943B49"/>
    <w:rsid w:val="00946E71"/>
    <w:rsid w:val="0095298B"/>
    <w:rsid w:val="00953FBE"/>
    <w:rsid w:val="00956F27"/>
    <w:rsid w:val="00957861"/>
    <w:rsid w:val="0096024D"/>
    <w:rsid w:val="00960E39"/>
    <w:rsid w:val="00966095"/>
    <w:rsid w:val="0096658E"/>
    <w:rsid w:val="0097079E"/>
    <w:rsid w:val="00971A7A"/>
    <w:rsid w:val="00972977"/>
    <w:rsid w:val="00980FD6"/>
    <w:rsid w:val="00984064"/>
    <w:rsid w:val="00987856"/>
    <w:rsid w:val="00990800"/>
    <w:rsid w:val="0099383C"/>
    <w:rsid w:val="00996565"/>
    <w:rsid w:val="00996DC2"/>
    <w:rsid w:val="0099741E"/>
    <w:rsid w:val="00997D61"/>
    <w:rsid w:val="009A001D"/>
    <w:rsid w:val="009A0C4F"/>
    <w:rsid w:val="009A3C5C"/>
    <w:rsid w:val="009B0A4E"/>
    <w:rsid w:val="009B182D"/>
    <w:rsid w:val="009B322A"/>
    <w:rsid w:val="009B443C"/>
    <w:rsid w:val="009B635F"/>
    <w:rsid w:val="009C0C77"/>
    <w:rsid w:val="009C4094"/>
    <w:rsid w:val="009C73C5"/>
    <w:rsid w:val="009D1C29"/>
    <w:rsid w:val="009D5B14"/>
    <w:rsid w:val="009D7AA2"/>
    <w:rsid w:val="009E3A29"/>
    <w:rsid w:val="009E3EE8"/>
    <w:rsid w:val="009E486D"/>
    <w:rsid w:val="009E4C51"/>
    <w:rsid w:val="009F37D8"/>
    <w:rsid w:val="009F3F91"/>
    <w:rsid w:val="009F42D9"/>
    <w:rsid w:val="009F4356"/>
    <w:rsid w:val="009F6FC6"/>
    <w:rsid w:val="00A01A3C"/>
    <w:rsid w:val="00A01A6A"/>
    <w:rsid w:val="00A01D23"/>
    <w:rsid w:val="00A02339"/>
    <w:rsid w:val="00A065ED"/>
    <w:rsid w:val="00A07FE4"/>
    <w:rsid w:val="00A1020F"/>
    <w:rsid w:val="00A10463"/>
    <w:rsid w:val="00A10BD7"/>
    <w:rsid w:val="00A11B01"/>
    <w:rsid w:val="00A11D61"/>
    <w:rsid w:val="00A12F87"/>
    <w:rsid w:val="00A13D7E"/>
    <w:rsid w:val="00A14F38"/>
    <w:rsid w:val="00A176E2"/>
    <w:rsid w:val="00A2107B"/>
    <w:rsid w:val="00A21D98"/>
    <w:rsid w:val="00A24F33"/>
    <w:rsid w:val="00A2547A"/>
    <w:rsid w:val="00A3143E"/>
    <w:rsid w:val="00A32124"/>
    <w:rsid w:val="00A33663"/>
    <w:rsid w:val="00A3438B"/>
    <w:rsid w:val="00A34907"/>
    <w:rsid w:val="00A418D2"/>
    <w:rsid w:val="00A41ACB"/>
    <w:rsid w:val="00A42A01"/>
    <w:rsid w:val="00A443A6"/>
    <w:rsid w:val="00A45EAE"/>
    <w:rsid w:val="00A46271"/>
    <w:rsid w:val="00A520D0"/>
    <w:rsid w:val="00A53961"/>
    <w:rsid w:val="00A53D5B"/>
    <w:rsid w:val="00A54D7D"/>
    <w:rsid w:val="00A60595"/>
    <w:rsid w:val="00A60FE3"/>
    <w:rsid w:val="00A623E1"/>
    <w:rsid w:val="00A627AB"/>
    <w:rsid w:val="00A62D17"/>
    <w:rsid w:val="00A62DF7"/>
    <w:rsid w:val="00A63C2F"/>
    <w:rsid w:val="00A65415"/>
    <w:rsid w:val="00A65C26"/>
    <w:rsid w:val="00A67514"/>
    <w:rsid w:val="00A709CD"/>
    <w:rsid w:val="00A70E24"/>
    <w:rsid w:val="00A731C3"/>
    <w:rsid w:val="00A75FE3"/>
    <w:rsid w:val="00A77336"/>
    <w:rsid w:val="00A77C6E"/>
    <w:rsid w:val="00A80BC9"/>
    <w:rsid w:val="00A81CE2"/>
    <w:rsid w:val="00A83B91"/>
    <w:rsid w:val="00A87477"/>
    <w:rsid w:val="00A90F89"/>
    <w:rsid w:val="00A91DCB"/>
    <w:rsid w:val="00A925F9"/>
    <w:rsid w:val="00A92CD1"/>
    <w:rsid w:val="00A93E63"/>
    <w:rsid w:val="00A95A56"/>
    <w:rsid w:val="00A95E7E"/>
    <w:rsid w:val="00A95FBD"/>
    <w:rsid w:val="00A972D7"/>
    <w:rsid w:val="00AA1B2B"/>
    <w:rsid w:val="00AA1DC6"/>
    <w:rsid w:val="00AA207A"/>
    <w:rsid w:val="00AA2AFA"/>
    <w:rsid w:val="00AA63A4"/>
    <w:rsid w:val="00AB0F8C"/>
    <w:rsid w:val="00AB1CEA"/>
    <w:rsid w:val="00AB20BF"/>
    <w:rsid w:val="00AB32E7"/>
    <w:rsid w:val="00AB4D79"/>
    <w:rsid w:val="00AB70A5"/>
    <w:rsid w:val="00AC4607"/>
    <w:rsid w:val="00AC46AC"/>
    <w:rsid w:val="00AD0B20"/>
    <w:rsid w:val="00AD0F35"/>
    <w:rsid w:val="00AD714F"/>
    <w:rsid w:val="00AE0781"/>
    <w:rsid w:val="00AE11ED"/>
    <w:rsid w:val="00AE25BC"/>
    <w:rsid w:val="00AE4B51"/>
    <w:rsid w:val="00AE6E89"/>
    <w:rsid w:val="00AE7001"/>
    <w:rsid w:val="00AF09EB"/>
    <w:rsid w:val="00AF128E"/>
    <w:rsid w:val="00AF14DA"/>
    <w:rsid w:val="00AF17A5"/>
    <w:rsid w:val="00AF210E"/>
    <w:rsid w:val="00AF3258"/>
    <w:rsid w:val="00AF458A"/>
    <w:rsid w:val="00AF67AB"/>
    <w:rsid w:val="00B00B9D"/>
    <w:rsid w:val="00B01EF4"/>
    <w:rsid w:val="00B061B1"/>
    <w:rsid w:val="00B12357"/>
    <w:rsid w:val="00B12521"/>
    <w:rsid w:val="00B1495C"/>
    <w:rsid w:val="00B15E27"/>
    <w:rsid w:val="00B201B8"/>
    <w:rsid w:val="00B20C87"/>
    <w:rsid w:val="00B214A9"/>
    <w:rsid w:val="00B22277"/>
    <w:rsid w:val="00B250BC"/>
    <w:rsid w:val="00B25286"/>
    <w:rsid w:val="00B2546A"/>
    <w:rsid w:val="00B271A9"/>
    <w:rsid w:val="00B2747D"/>
    <w:rsid w:val="00B277BB"/>
    <w:rsid w:val="00B32671"/>
    <w:rsid w:val="00B339D6"/>
    <w:rsid w:val="00B35EF6"/>
    <w:rsid w:val="00B40431"/>
    <w:rsid w:val="00B43117"/>
    <w:rsid w:val="00B4340B"/>
    <w:rsid w:val="00B47517"/>
    <w:rsid w:val="00B503F8"/>
    <w:rsid w:val="00B52E0E"/>
    <w:rsid w:val="00B53FDB"/>
    <w:rsid w:val="00B55D82"/>
    <w:rsid w:val="00B56373"/>
    <w:rsid w:val="00B56CFA"/>
    <w:rsid w:val="00B579DF"/>
    <w:rsid w:val="00B6289D"/>
    <w:rsid w:val="00B6459A"/>
    <w:rsid w:val="00B64D0E"/>
    <w:rsid w:val="00B704F7"/>
    <w:rsid w:val="00B70847"/>
    <w:rsid w:val="00B71798"/>
    <w:rsid w:val="00B72776"/>
    <w:rsid w:val="00B75582"/>
    <w:rsid w:val="00B76859"/>
    <w:rsid w:val="00B77BAA"/>
    <w:rsid w:val="00B83074"/>
    <w:rsid w:val="00B83F7C"/>
    <w:rsid w:val="00B86889"/>
    <w:rsid w:val="00B86B55"/>
    <w:rsid w:val="00B8774B"/>
    <w:rsid w:val="00B87C79"/>
    <w:rsid w:val="00B901CE"/>
    <w:rsid w:val="00B906AD"/>
    <w:rsid w:val="00B9278C"/>
    <w:rsid w:val="00B92AAA"/>
    <w:rsid w:val="00B936F2"/>
    <w:rsid w:val="00B93781"/>
    <w:rsid w:val="00B95A3D"/>
    <w:rsid w:val="00BA3F7C"/>
    <w:rsid w:val="00BA486D"/>
    <w:rsid w:val="00BA70C5"/>
    <w:rsid w:val="00BA726B"/>
    <w:rsid w:val="00BB025E"/>
    <w:rsid w:val="00BB029E"/>
    <w:rsid w:val="00BB3231"/>
    <w:rsid w:val="00BB427B"/>
    <w:rsid w:val="00BB55A2"/>
    <w:rsid w:val="00BB6CC0"/>
    <w:rsid w:val="00BB79F0"/>
    <w:rsid w:val="00BB7A61"/>
    <w:rsid w:val="00BC1359"/>
    <w:rsid w:val="00BC29DA"/>
    <w:rsid w:val="00BC3363"/>
    <w:rsid w:val="00BC3600"/>
    <w:rsid w:val="00BD3CC2"/>
    <w:rsid w:val="00BD4219"/>
    <w:rsid w:val="00BD542B"/>
    <w:rsid w:val="00BD5DFA"/>
    <w:rsid w:val="00BD680D"/>
    <w:rsid w:val="00BE10A7"/>
    <w:rsid w:val="00BE16ED"/>
    <w:rsid w:val="00BE30FA"/>
    <w:rsid w:val="00BE3ECA"/>
    <w:rsid w:val="00BE3FAA"/>
    <w:rsid w:val="00BE64B5"/>
    <w:rsid w:val="00BE7591"/>
    <w:rsid w:val="00BF2F07"/>
    <w:rsid w:val="00BF3249"/>
    <w:rsid w:val="00BF328F"/>
    <w:rsid w:val="00BF5E79"/>
    <w:rsid w:val="00BF6209"/>
    <w:rsid w:val="00BF64C9"/>
    <w:rsid w:val="00BF7001"/>
    <w:rsid w:val="00BF722A"/>
    <w:rsid w:val="00BF76B6"/>
    <w:rsid w:val="00C0122F"/>
    <w:rsid w:val="00C02A6E"/>
    <w:rsid w:val="00C0356E"/>
    <w:rsid w:val="00C10664"/>
    <w:rsid w:val="00C111E4"/>
    <w:rsid w:val="00C12CDC"/>
    <w:rsid w:val="00C1365C"/>
    <w:rsid w:val="00C13A4B"/>
    <w:rsid w:val="00C13BCC"/>
    <w:rsid w:val="00C14394"/>
    <w:rsid w:val="00C163F3"/>
    <w:rsid w:val="00C172DB"/>
    <w:rsid w:val="00C211F9"/>
    <w:rsid w:val="00C225F8"/>
    <w:rsid w:val="00C23B5A"/>
    <w:rsid w:val="00C2426A"/>
    <w:rsid w:val="00C2428B"/>
    <w:rsid w:val="00C25B9D"/>
    <w:rsid w:val="00C27BB5"/>
    <w:rsid w:val="00C27C83"/>
    <w:rsid w:val="00C3065A"/>
    <w:rsid w:val="00C345BD"/>
    <w:rsid w:val="00C36243"/>
    <w:rsid w:val="00C36479"/>
    <w:rsid w:val="00C41008"/>
    <w:rsid w:val="00C45405"/>
    <w:rsid w:val="00C455F9"/>
    <w:rsid w:val="00C514BC"/>
    <w:rsid w:val="00C52421"/>
    <w:rsid w:val="00C52A73"/>
    <w:rsid w:val="00C53949"/>
    <w:rsid w:val="00C64335"/>
    <w:rsid w:val="00C659D0"/>
    <w:rsid w:val="00C679B2"/>
    <w:rsid w:val="00C7297A"/>
    <w:rsid w:val="00C7416E"/>
    <w:rsid w:val="00C75019"/>
    <w:rsid w:val="00C75D19"/>
    <w:rsid w:val="00C80FCC"/>
    <w:rsid w:val="00C82099"/>
    <w:rsid w:val="00C83AAE"/>
    <w:rsid w:val="00C85509"/>
    <w:rsid w:val="00C8553A"/>
    <w:rsid w:val="00C85C0D"/>
    <w:rsid w:val="00C946D0"/>
    <w:rsid w:val="00C95360"/>
    <w:rsid w:val="00CA031C"/>
    <w:rsid w:val="00CA2E1E"/>
    <w:rsid w:val="00CB2F8C"/>
    <w:rsid w:val="00CB351B"/>
    <w:rsid w:val="00CB6538"/>
    <w:rsid w:val="00CB77C2"/>
    <w:rsid w:val="00CC2ABC"/>
    <w:rsid w:val="00CC354B"/>
    <w:rsid w:val="00CC4ACB"/>
    <w:rsid w:val="00CC52E4"/>
    <w:rsid w:val="00CC5803"/>
    <w:rsid w:val="00CD12A6"/>
    <w:rsid w:val="00CD189F"/>
    <w:rsid w:val="00CD1C0C"/>
    <w:rsid w:val="00CD1CB1"/>
    <w:rsid w:val="00CD2F02"/>
    <w:rsid w:val="00CD5F7B"/>
    <w:rsid w:val="00CD6D17"/>
    <w:rsid w:val="00CE0DA9"/>
    <w:rsid w:val="00CE15D7"/>
    <w:rsid w:val="00CE2814"/>
    <w:rsid w:val="00CE35CB"/>
    <w:rsid w:val="00CE7EC5"/>
    <w:rsid w:val="00CF0D17"/>
    <w:rsid w:val="00CF15F7"/>
    <w:rsid w:val="00CF2472"/>
    <w:rsid w:val="00CF280C"/>
    <w:rsid w:val="00CF3824"/>
    <w:rsid w:val="00CF386F"/>
    <w:rsid w:val="00CF3D85"/>
    <w:rsid w:val="00CF3FC8"/>
    <w:rsid w:val="00CF5360"/>
    <w:rsid w:val="00CF70A2"/>
    <w:rsid w:val="00CF7969"/>
    <w:rsid w:val="00D008D6"/>
    <w:rsid w:val="00D01022"/>
    <w:rsid w:val="00D01AC8"/>
    <w:rsid w:val="00D0268B"/>
    <w:rsid w:val="00D02F2D"/>
    <w:rsid w:val="00D03B05"/>
    <w:rsid w:val="00D03BD4"/>
    <w:rsid w:val="00D03CDB"/>
    <w:rsid w:val="00D05029"/>
    <w:rsid w:val="00D05AEE"/>
    <w:rsid w:val="00D069C2"/>
    <w:rsid w:val="00D1419B"/>
    <w:rsid w:val="00D14AB6"/>
    <w:rsid w:val="00D2059A"/>
    <w:rsid w:val="00D2233F"/>
    <w:rsid w:val="00D22EA7"/>
    <w:rsid w:val="00D2357C"/>
    <w:rsid w:val="00D2620B"/>
    <w:rsid w:val="00D26849"/>
    <w:rsid w:val="00D302DB"/>
    <w:rsid w:val="00D326E9"/>
    <w:rsid w:val="00D42093"/>
    <w:rsid w:val="00D42AFE"/>
    <w:rsid w:val="00D43769"/>
    <w:rsid w:val="00D43C8F"/>
    <w:rsid w:val="00D43E8F"/>
    <w:rsid w:val="00D47E59"/>
    <w:rsid w:val="00D521A5"/>
    <w:rsid w:val="00D523A8"/>
    <w:rsid w:val="00D52594"/>
    <w:rsid w:val="00D52CA7"/>
    <w:rsid w:val="00D60C29"/>
    <w:rsid w:val="00D628CF"/>
    <w:rsid w:val="00D6306C"/>
    <w:rsid w:val="00D63EBB"/>
    <w:rsid w:val="00D64FE8"/>
    <w:rsid w:val="00D65F05"/>
    <w:rsid w:val="00D70BA5"/>
    <w:rsid w:val="00D727E7"/>
    <w:rsid w:val="00D74512"/>
    <w:rsid w:val="00D75C4E"/>
    <w:rsid w:val="00D81F82"/>
    <w:rsid w:val="00D83887"/>
    <w:rsid w:val="00D83AA9"/>
    <w:rsid w:val="00D83C1C"/>
    <w:rsid w:val="00D83CFF"/>
    <w:rsid w:val="00D84C0D"/>
    <w:rsid w:val="00D85F87"/>
    <w:rsid w:val="00D87CB6"/>
    <w:rsid w:val="00D90520"/>
    <w:rsid w:val="00D91B67"/>
    <w:rsid w:val="00D94C27"/>
    <w:rsid w:val="00D960A3"/>
    <w:rsid w:val="00DA0EA2"/>
    <w:rsid w:val="00DA1B4D"/>
    <w:rsid w:val="00DA3F04"/>
    <w:rsid w:val="00DA62E1"/>
    <w:rsid w:val="00DA6430"/>
    <w:rsid w:val="00DA6FAB"/>
    <w:rsid w:val="00DB14A7"/>
    <w:rsid w:val="00DB1927"/>
    <w:rsid w:val="00DB2078"/>
    <w:rsid w:val="00DB57CD"/>
    <w:rsid w:val="00DC16DB"/>
    <w:rsid w:val="00DC1E38"/>
    <w:rsid w:val="00DC2743"/>
    <w:rsid w:val="00DC596F"/>
    <w:rsid w:val="00DC6290"/>
    <w:rsid w:val="00DC7D5A"/>
    <w:rsid w:val="00DD0A58"/>
    <w:rsid w:val="00DD3881"/>
    <w:rsid w:val="00DD4687"/>
    <w:rsid w:val="00DD4D4D"/>
    <w:rsid w:val="00DD5B37"/>
    <w:rsid w:val="00DD6451"/>
    <w:rsid w:val="00DE0557"/>
    <w:rsid w:val="00DE2F9C"/>
    <w:rsid w:val="00DE3D31"/>
    <w:rsid w:val="00DE5D25"/>
    <w:rsid w:val="00DE79C5"/>
    <w:rsid w:val="00DF0AEA"/>
    <w:rsid w:val="00DF3684"/>
    <w:rsid w:val="00DF38E4"/>
    <w:rsid w:val="00DF39A8"/>
    <w:rsid w:val="00DF65CF"/>
    <w:rsid w:val="00DF6B9A"/>
    <w:rsid w:val="00E02892"/>
    <w:rsid w:val="00E03854"/>
    <w:rsid w:val="00E062F0"/>
    <w:rsid w:val="00E12399"/>
    <w:rsid w:val="00E13436"/>
    <w:rsid w:val="00E16FEE"/>
    <w:rsid w:val="00E171C7"/>
    <w:rsid w:val="00E22085"/>
    <w:rsid w:val="00E226AD"/>
    <w:rsid w:val="00E228D7"/>
    <w:rsid w:val="00E24662"/>
    <w:rsid w:val="00E24FF3"/>
    <w:rsid w:val="00E266E8"/>
    <w:rsid w:val="00E33711"/>
    <w:rsid w:val="00E34038"/>
    <w:rsid w:val="00E352E2"/>
    <w:rsid w:val="00E416EE"/>
    <w:rsid w:val="00E41A0D"/>
    <w:rsid w:val="00E41C86"/>
    <w:rsid w:val="00E4260F"/>
    <w:rsid w:val="00E4339E"/>
    <w:rsid w:val="00E4705C"/>
    <w:rsid w:val="00E47659"/>
    <w:rsid w:val="00E47925"/>
    <w:rsid w:val="00E54005"/>
    <w:rsid w:val="00E55C8B"/>
    <w:rsid w:val="00E6125C"/>
    <w:rsid w:val="00E63181"/>
    <w:rsid w:val="00E637B0"/>
    <w:rsid w:val="00E65334"/>
    <w:rsid w:val="00E667F0"/>
    <w:rsid w:val="00E66F0C"/>
    <w:rsid w:val="00E7012B"/>
    <w:rsid w:val="00E70A6F"/>
    <w:rsid w:val="00E7187E"/>
    <w:rsid w:val="00E72F2D"/>
    <w:rsid w:val="00E752CE"/>
    <w:rsid w:val="00E75B8A"/>
    <w:rsid w:val="00E77A93"/>
    <w:rsid w:val="00E80FE7"/>
    <w:rsid w:val="00E81919"/>
    <w:rsid w:val="00E8524B"/>
    <w:rsid w:val="00E853B9"/>
    <w:rsid w:val="00E86D0D"/>
    <w:rsid w:val="00E922CE"/>
    <w:rsid w:val="00E93294"/>
    <w:rsid w:val="00E94F1B"/>
    <w:rsid w:val="00E9582A"/>
    <w:rsid w:val="00E96330"/>
    <w:rsid w:val="00E97EC2"/>
    <w:rsid w:val="00EA2C24"/>
    <w:rsid w:val="00EA57EB"/>
    <w:rsid w:val="00EA7426"/>
    <w:rsid w:val="00EA7A3B"/>
    <w:rsid w:val="00EB35DD"/>
    <w:rsid w:val="00EB3E21"/>
    <w:rsid w:val="00EB46B0"/>
    <w:rsid w:val="00EB4A93"/>
    <w:rsid w:val="00EB7018"/>
    <w:rsid w:val="00EB7E1E"/>
    <w:rsid w:val="00EC1864"/>
    <w:rsid w:val="00EC23CD"/>
    <w:rsid w:val="00EC6081"/>
    <w:rsid w:val="00EC7155"/>
    <w:rsid w:val="00ED0707"/>
    <w:rsid w:val="00ED0AC7"/>
    <w:rsid w:val="00ED2D34"/>
    <w:rsid w:val="00ED352C"/>
    <w:rsid w:val="00ED4DBB"/>
    <w:rsid w:val="00ED7625"/>
    <w:rsid w:val="00ED7F55"/>
    <w:rsid w:val="00EE3C69"/>
    <w:rsid w:val="00EF0DEC"/>
    <w:rsid w:val="00EF1462"/>
    <w:rsid w:val="00EF1B3B"/>
    <w:rsid w:val="00EF46B8"/>
    <w:rsid w:val="00EF6A7E"/>
    <w:rsid w:val="00EF79BB"/>
    <w:rsid w:val="00F0088A"/>
    <w:rsid w:val="00F03C9B"/>
    <w:rsid w:val="00F069EB"/>
    <w:rsid w:val="00F07B0C"/>
    <w:rsid w:val="00F1098D"/>
    <w:rsid w:val="00F1100B"/>
    <w:rsid w:val="00F1113C"/>
    <w:rsid w:val="00F13762"/>
    <w:rsid w:val="00F1412F"/>
    <w:rsid w:val="00F15843"/>
    <w:rsid w:val="00F16A69"/>
    <w:rsid w:val="00F16FB1"/>
    <w:rsid w:val="00F21B69"/>
    <w:rsid w:val="00F25D1C"/>
    <w:rsid w:val="00F25D66"/>
    <w:rsid w:val="00F2675C"/>
    <w:rsid w:val="00F26E1A"/>
    <w:rsid w:val="00F32392"/>
    <w:rsid w:val="00F326EE"/>
    <w:rsid w:val="00F328C9"/>
    <w:rsid w:val="00F36131"/>
    <w:rsid w:val="00F36222"/>
    <w:rsid w:val="00F368B9"/>
    <w:rsid w:val="00F41172"/>
    <w:rsid w:val="00F423EE"/>
    <w:rsid w:val="00F449E6"/>
    <w:rsid w:val="00F473E4"/>
    <w:rsid w:val="00F50E33"/>
    <w:rsid w:val="00F533AC"/>
    <w:rsid w:val="00F5384C"/>
    <w:rsid w:val="00F540F0"/>
    <w:rsid w:val="00F54D03"/>
    <w:rsid w:val="00F54E7B"/>
    <w:rsid w:val="00F60707"/>
    <w:rsid w:val="00F611B6"/>
    <w:rsid w:val="00F63F3F"/>
    <w:rsid w:val="00F642D9"/>
    <w:rsid w:val="00F6730D"/>
    <w:rsid w:val="00F677E9"/>
    <w:rsid w:val="00F67F50"/>
    <w:rsid w:val="00F7005C"/>
    <w:rsid w:val="00F714A9"/>
    <w:rsid w:val="00F717EB"/>
    <w:rsid w:val="00F719F0"/>
    <w:rsid w:val="00F72B75"/>
    <w:rsid w:val="00F75AA8"/>
    <w:rsid w:val="00F76189"/>
    <w:rsid w:val="00F7641D"/>
    <w:rsid w:val="00F773C1"/>
    <w:rsid w:val="00F80593"/>
    <w:rsid w:val="00F81F1E"/>
    <w:rsid w:val="00F83B51"/>
    <w:rsid w:val="00F85F7C"/>
    <w:rsid w:val="00F867F0"/>
    <w:rsid w:val="00F86B8B"/>
    <w:rsid w:val="00F87E9A"/>
    <w:rsid w:val="00F9196F"/>
    <w:rsid w:val="00F94512"/>
    <w:rsid w:val="00F976EA"/>
    <w:rsid w:val="00FA1D4C"/>
    <w:rsid w:val="00FA23DC"/>
    <w:rsid w:val="00FA42D2"/>
    <w:rsid w:val="00FA7CDE"/>
    <w:rsid w:val="00FA7D0E"/>
    <w:rsid w:val="00FB1446"/>
    <w:rsid w:val="00FB283A"/>
    <w:rsid w:val="00FB3E2C"/>
    <w:rsid w:val="00FB5F71"/>
    <w:rsid w:val="00FB66F0"/>
    <w:rsid w:val="00FB75BF"/>
    <w:rsid w:val="00FC025E"/>
    <w:rsid w:val="00FC2516"/>
    <w:rsid w:val="00FC4763"/>
    <w:rsid w:val="00FC4CFD"/>
    <w:rsid w:val="00FC60B8"/>
    <w:rsid w:val="00FC6D15"/>
    <w:rsid w:val="00FD164C"/>
    <w:rsid w:val="00FD20A8"/>
    <w:rsid w:val="00FD249C"/>
    <w:rsid w:val="00FD3A5F"/>
    <w:rsid w:val="00FD45A9"/>
    <w:rsid w:val="00FD59D0"/>
    <w:rsid w:val="00FD77FA"/>
    <w:rsid w:val="00FD7D46"/>
    <w:rsid w:val="00FE0664"/>
    <w:rsid w:val="00FE163F"/>
    <w:rsid w:val="00FE2B2A"/>
    <w:rsid w:val="00FE2C0A"/>
    <w:rsid w:val="00FE5632"/>
    <w:rsid w:val="00FE68DF"/>
    <w:rsid w:val="00FE7BF7"/>
    <w:rsid w:val="00FF5DB3"/>
    <w:rsid w:val="00FF70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CFE"/>
    <w:rPr>
      <w:lang w:val="es-ES" w:eastAsia="es-ES"/>
    </w:rPr>
  </w:style>
  <w:style w:type="paragraph" w:styleId="Ttulo1">
    <w:name w:val="heading 1"/>
    <w:basedOn w:val="Normal"/>
    <w:next w:val="Normal"/>
    <w:link w:val="Ttulo1Car"/>
    <w:qFormat/>
    <w:rsid w:val="00123CFE"/>
    <w:pPr>
      <w:outlineLvl w:val="0"/>
    </w:pPr>
    <w:rPr>
      <w:snapToGrid w:val="0"/>
      <w:color w:val="808000"/>
      <w:sz w:val="44"/>
      <w:lang w:val="es-ES_tradnl" w:eastAsia="x-none"/>
    </w:rPr>
  </w:style>
  <w:style w:type="paragraph" w:styleId="Ttulo2">
    <w:name w:val="heading 2"/>
    <w:basedOn w:val="Normal"/>
    <w:next w:val="Normal"/>
    <w:link w:val="Ttulo2Car"/>
    <w:qFormat/>
    <w:rsid w:val="00123CFE"/>
    <w:pPr>
      <w:ind w:left="270" w:hanging="270"/>
      <w:outlineLvl w:val="1"/>
    </w:pPr>
    <w:rPr>
      <w:snapToGrid w:val="0"/>
      <w:color w:val="000000"/>
      <w:sz w:val="32"/>
      <w:lang w:val="es-ES_tradnl" w:eastAsia="x-none"/>
    </w:rPr>
  </w:style>
  <w:style w:type="paragraph" w:styleId="Ttulo3">
    <w:name w:val="heading 3"/>
    <w:basedOn w:val="Normal"/>
    <w:next w:val="Normal"/>
    <w:link w:val="Ttulo3Car"/>
    <w:qFormat/>
    <w:rsid w:val="00123CFE"/>
    <w:pPr>
      <w:keepNext/>
      <w:ind w:firstLine="708"/>
      <w:jc w:val="both"/>
      <w:outlineLvl w:val="2"/>
    </w:pPr>
    <w:rPr>
      <w:rFonts w:ascii="Arial" w:hAnsi="Arial"/>
      <w:i/>
      <w:sz w:val="24"/>
      <w:lang w:val="x-none"/>
    </w:rPr>
  </w:style>
  <w:style w:type="paragraph" w:styleId="Ttulo4">
    <w:name w:val="heading 4"/>
    <w:basedOn w:val="Normal"/>
    <w:next w:val="Normal"/>
    <w:link w:val="Ttulo4Car"/>
    <w:qFormat/>
    <w:rsid w:val="00123CFE"/>
    <w:pPr>
      <w:keepNext/>
      <w:ind w:firstLine="708"/>
      <w:jc w:val="both"/>
      <w:outlineLvl w:val="3"/>
    </w:pPr>
    <w:rPr>
      <w:rFonts w:ascii="Helvetica" w:hAnsi="Helvetica"/>
      <w:b/>
      <w:sz w:val="24"/>
      <w:lang w:val="es-MX" w:eastAsia="x-none"/>
    </w:rPr>
  </w:style>
  <w:style w:type="paragraph" w:styleId="Ttulo5">
    <w:name w:val="heading 5"/>
    <w:basedOn w:val="Normal"/>
    <w:next w:val="Normal"/>
    <w:link w:val="Ttulo5Car"/>
    <w:qFormat/>
    <w:rsid w:val="00123CFE"/>
    <w:pPr>
      <w:keepNext/>
      <w:ind w:left="142"/>
      <w:jc w:val="both"/>
      <w:outlineLvl w:val="4"/>
    </w:pPr>
    <w:rPr>
      <w:rFonts w:ascii="Arial" w:hAnsi="Arial"/>
      <w:b/>
      <w:sz w:val="24"/>
      <w:lang w:val="es-MX" w:eastAsia="x-none"/>
    </w:rPr>
  </w:style>
  <w:style w:type="paragraph" w:styleId="Ttulo6">
    <w:name w:val="heading 6"/>
    <w:basedOn w:val="Normal"/>
    <w:next w:val="Normal"/>
    <w:link w:val="Ttulo6Car"/>
    <w:qFormat/>
    <w:rsid w:val="00123CFE"/>
    <w:pPr>
      <w:keepNext/>
      <w:jc w:val="center"/>
      <w:outlineLvl w:val="5"/>
    </w:pPr>
    <w:rPr>
      <w:rFonts w:ascii="Elephant" w:hAnsi="Elephant"/>
      <w:b/>
      <w:sz w:val="18"/>
      <w:lang w:val="es-MX" w:eastAsia="x-none"/>
    </w:rPr>
  </w:style>
  <w:style w:type="paragraph" w:styleId="Ttulo7">
    <w:name w:val="heading 7"/>
    <w:basedOn w:val="Normal"/>
    <w:next w:val="Normal"/>
    <w:link w:val="Ttulo7Car"/>
    <w:qFormat/>
    <w:rsid w:val="00123CFE"/>
    <w:pPr>
      <w:keepNext/>
      <w:outlineLvl w:val="6"/>
    </w:pPr>
    <w:rPr>
      <w:color w:val="0000FF"/>
      <w:sz w:val="32"/>
      <w:lang w:val="x-none" w:eastAsia="x-none"/>
    </w:rPr>
  </w:style>
  <w:style w:type="paragraph" w:styleId="Ttulo8">
    <w:name w:val="heading 8"/>
    <w:basedOn w:val="Normal"/>
    <w:next w:val="Normal"/>
    <w:link w:val="Ttulo8Car"/>
    <w:qFormat/>
    <w:rsid w:val="00123CFE"/>
    <w:pPr>
      <w:keepNext/>
      <w:outlineLvl w:val="7"/>
    </w:pPr>
    <w:rPr>
      <w:rFonts w:ascii="Arial" w:hAnsi="Arial"/>
      <w:color w:val="000000"/>
      <w:sz w:val="24"/>
      <w:lang w:val="x-none" w:eastAsia="x-none"/>
    </w:rPr>
  </w:style>
  <w:style w:type="paragraph" w:styleId="Ttulo9">
    <w:name w:val="heading 9"/>
    <w:basedOn w:val="Normal"/>
    <w:next w:val="Normal"/>
    <w:link w:val="Ttulo9Car"/>
    <w:qFormat/>
    <w:rsid w:val="00123CFE"/>
    <w:pPr>
      <w:keepNext/>
      <w:tabs>
        <w:tab w:val="center" w:pos="4703"/>
      </w:tabs>
      <w:suppressAutoHyphens/>
      <w:jc w:val="center"/>
      <w:outlineLvl w:val="8"/>
    </w:pPr>
    <w:rPr>
      <w:b/>
      <w:spacing w:val="-2"/>
      <w:sz w:val="24"/>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23CFE"/>
    <w:pPr>
      <w:jc w:val="both"/>
    </w:pPr>
    <w:rPr>
      <w:rFonts w:ascii="Arial" w:hAnsi="Arial"/>
      <w:sz w:val="24"/>
      <w:lang w:val="es-MX" w:eastAsia="x-none"/>
    </w:rPr>
  </w:style>
  <w:style w:type="paragraph" w:styleId="Piedepgina">
    <w:name w:val="footer"/>
    <w:basedOn w:val="Normal"/>
    <w:link w:val="PiedepginaCar"/>
    <w:uiPriority w:val="99"/>
    <w:rsid w:val="00123CFE"/>
    <w:pPr>
      <w:tabs>
        <w:tab w:val="center" w:pos="4419"/>
        <w:tab w:val="right" w:pos="8838"/>
      </w:tabs>
    </w:pPr>
    <w:rPr>
      <w:rFonts w:ascii="Times" w:hAnsi="Times"/>
      <w:lang w:val="x-none" w:eastAsia="x-none"/>
    </w:rPr>
  </w:style>
  <w:style w:type="paragraph" w:styleId="Textoindependiente2">
    <w:name w:val="Body Text 2"/>
    <w:basedOn w:val="Normal"/>
    <w:link w:val="Textoindependiente2Car"/>
    <w:rsid w:val="00123CFE"/>
    <w:pPr>
      <w:jc w:val="both"/>
    </w:pPr>
    <w:rPr>
      <w:rFonts w:ascii="Arial" w:hAnsi="Arial"/>
      <w:i/>
      <w:sz w:val="24"/>
      <w:lang w:val="es-MX" w:eastAsia="x-none"/>
    </w:rPr>
  </w:style>
  <w:style w:type="paragraph" w:styleId="Textoindependiente3">
    <w:name w:val="Body Text 3"/>
    <w:basedOn w:val="Normal"/>
    <w:link w:val="Textoindependiente3Car"/>
    <w:rsid w:val="00123CFE"/>
    <w:pPr>
      <w:jc w:val="both"/>
    </w:pPr>
    <w:rPr>
      <w:rFonts w:ascii="Arial Narrow" w:hAnsi="Arial Narrow"/>
      <w:sz w:val="24"/>
      <w:lang w:val="es-ES_tradnl" w:eastAsia="x-none"/>
    </w:rPr>
  </w:style>
  <w:style w:type="character" w:styleId="Nmerodepgina">
    <w:name w:val="page number"/>
    <w:basedOn w:val="Fuentedeprrafopredeter"/>
    <w:rsid w:val="00123CFE"/>
  </w:style>
  <w:style w:type="paragraph" w:customStyle="1" w:styleId="Textoindependiente31">
    <w:name w:val="Texto independiente 31"/>
    <w:basedOn w:val="Normal"/>
    <w:rsid w:val="00123CFE"/>
    <w:pPr>
      <w:tabs>
        <w:tab w:val="left" w:pos="-720"/>
      </w:tabs>
      <w:jc w:val="both"/>
    </w:pPr>
    <w:rPr>
      <w:rFonts w:ascii="Arial" w:hAnsi="Arial"/>
      <w:i/>
      <w:sz w:val="24"/>
      <w:lang w:val="es-ES_tradnl"/>
    </w:rPr>
  </w:style>
  <w:style w:type="paragraph" w:customStyle="1" w:styleId="Textoindependiente21">
    <w:name w:val="Texto independiente 21"/>
    <w:basedOn w:val="Normal"/>
    <w:rsid w:val="00123CFE"/>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rPr>
  </w:style>
  <w:style w:type="paragraph" w:customStyle="1" w:styleId="Sangra2detindependiente1">
    <w:name w:val="Sangría 2 de t. independiente1"/>
    <w:basedOn w:val="Normal"/>
    <w:rsid w:val="00123CFE"/>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 w:val="24"/>
      <w:lang w:val="es-ES_tradnl"/>
    </w:rPr>
  </w:style>
  <w:style w:type="paragraph" w:customStyle="1" w:styleId="Sangra3detindependiente1">
    <w:name w:val="Sangría 3 de t. independiente1"/>
    <w:basedOn w:val="Normal"/>
    <w:rsid w:val="00123CFE"/>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styleId="Sangradetextonormal">
    <w:name w:val="Body Text Indent"/>
    <w:basedOn w:val="Normal"/>
    <w:link w:val="SangradetextonormalCar"/>
    <w:rsid w:val="00123C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8" w:hanging="708"/>
      <w:jc w:val="both"/>
    </w:pPr>
    <w:rPr>
      <w:rFonts w:ascii="Arial Narrow" w:hAnsi="Arial Narrow"/>
      <w:spacing w:val="-2"/>
      <w:sz w:val="24"/>
      <w:lang w:val="es-MX" w:eastAsia="x-none"/>
    </w:rPr>
  </w:style>
  <w:style w:type="paragraph" w:styleId="Sangra3detindependiente">
    <w:name w:val="Body Text Indent 3"/>
    <w:basedOn w:val="Normal"/>
    <w:link w:val="Sangra3detindependienteCar"/>
    <w:rsid w:val="00123CFE"/>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664" w:hanging="5664"/>
      <w:jc w:val="both"/>
    </w:pPr>
    <w:rPr>
      <w:snapToGrid w:val="0"/>
      <w:spacing w:val="-2"/>
      <w:sz w:val="22"/>
      <w:lang w:val="en-US" w:eastAsia="x-none"/>
    </w:rPr>
  </w:style>
  <w:style w:type="paragraph" w:customStyle="1" w:styleId="Textodenotaalfinal">
    <w:name w:val="Texto de nota al final"/>
    <w:basedOn w:val="Normal"/>
    <w:rsid w:val="00123CFE"/>
    <w:pPr>
      <w:widowControl w:val="0"/>
    </w:pPr>
    <w:rPr>
      <w:rFonts w:ascii="Courier New" w:hAnsi="Courier New"/>
      <w:snapToGrid w:val="0"/>
      <w:sz w:val="24"/>
    </w:rPr>
  </w:style>
  <w:style w:type="paragraph" w:customStyle="1" w:styleId="Mapadeldocumento1">
    <w:name w:val="Mapa del documento1"/>
    <w:basedOn w:val="Normal"/>
    <w:rsid w:val="00123CFE"/>
    <w:rPr>
      <w:rFonts w:ascii="Tahoma" w:hAnsi="Tahoma"/>
    </w:rPr>
  </w:style>
  <w:style w:type="paragraph" w:styleId="Encabezado">
    <w:name w:val="header"/>
    <w:basedOn w:val="Normal"/>
    <w:link w:val="EncabezadoCar"/>
    <w:uiPriority w:val="99"/>
    <w:rsid w:val="00123CFE"/>
    <w:pPr>
      <w:tabs>
        <w:tab w:val="center" w:pos="4419"/>
        <w:tab w:val="right" w:pos="8838"/>
      </w:tabs>
    </w:pPr>
  </w:style>
  <w:style w:type="paragraph" w:styleId="Sangra2detindependiente">
    <w:name w:val="Body Text Indent 2"/>
    <w:basedOn w:val="Normal"/>
    <w:link w:val="Sangra2detindependienteCar"/>
    <w:rsid w:val="00123CFE"/>
    <w:pPr>
      <w:tabs>
        <w:tab w:val="left" w:pos="0"/>
        <w:tab w:val="left" w:pos="708"/>
        <w:tab w:val="left" w:pos="1416"/>
        <w:tab w:val="left" w:pos="2124"/>
        <w:tab w:val="left" w:pos="2832"/>
        <w:tab w:val="left" w:pos="3261"/>
        <w:tab w:val="left" w:pos="3540"/>
        <w:tab w:val="left" w:pos="4248"/>
        <w:tab w:val="left" w:pos="6372"/>
        <w:tab w:val="left" w:pos="7080"/>
        <w:tab w:val="left" w:pos="7788"/>
        <w:tab w:val="left" w:pos="8496"/>
        <w:tab w:val="left" w:pos="9204"/>
      </w:tabs>
      <w:suppressAutoHyphens/>
      <w:ind w:left="3402" w:firstLine="7"/>
      <w:jc w:val="both"/>
    </w:pPr>
    <w:rPr>
      <w:spacing w:val="-2"/>
      <w:sz w:val="18"/>
      <w:lang w:val="es-MX" w:eastAsia="x-none"/>
    </w:rPr>
  </w:style>
  <w:style w:type="paragraph" w:styleId="Ttulo">
    <w:name w:val="Title"/>
    <w:basedOn w:val="Normal"/>
    <w:link w:val="TtuloCar"/>
    <w:qFormat/>
    <w:rsid w:val="00123CFE"/>
    <w:pPr>
      <w:jc w:val="center"/>
    </w:pPr>
    <w:rPr>
      <w:rFonts w:ascii="Arial" w:hAnsi="Arial"/>
      <w:b/>
      <w:sz w:val="22"/>
      <w:lang w:val="es-MX" w:eastAsia="x-none"/>
    </w:rPr>
  </w:style>
  <w:style w:type="paragraph" w:customStyle="1" w:styleId="Normal0">
    <w:name w:val="[Normal]"/>
    <w:rsid w:val="00123CFE"/>
    <w:pPr>
      <w:autoSpaceDE w:val="0"/>
      <w:autoSpaceDN w:val="0"/>
      <w:adjustRightInd w:val="0"/>
    </w:pPr>
    <w:rPr>
      <w:rFonts w:ascii="Arial" w:hAnsi="Arial" w:cs="Arial"/>
      <w:sz w:val="24"/>
      <w:szCs w:val="24"/>
    </w:rPr>
  </w:style>
  <w:style w:type="paragraph" w:customStyle="1" w:styleId="Default">
    <w:name w:val="Default"/>
    <w:rsid w:val="00123CFE"/>
    <w:pPr>
      <w:widowControl w:val="0"/>
      <w:autoSpaceDE w:val="0"/>
      <w:autoSpaceDN w:val="0"/>
      <w:adjustRightInd w:val="0"/>
    </w:pPr>
    <w:rPr>
      <w:rFonts w:ascii="Arial" w:hAnsi="Arial"/>
      <w:color w:val="000000"/>
      <w:sz w:val="24"/>
      <w:lang w:val="es-ES" w:eastAsia="es-ES"/>
    </w:rPr>
  </w:style>
  <w:style w:type="paragraph" w:styleId="Prrafodelista">
    <w:name w:val="List Paragraph"/>
    <w:basedOn w:val="Normal"/>
    <w:uiPriority w:val="34"/>
    <w:qFormat/>
    <w:rsid w:val="000F7BCE"/>
    <w:pPr>
      <w:ind w:left="708"/>
    </w:pPr>
  </w:style>
  <w:style w:type="character" w:customStyle="1" w:styleId="PiedepginaCar">
    <w:name w:val="Pie de página Car"/>
    <w:link w:val="Piedepgina"/>
    <w:uiPriority w:val="99"/>
    <w:rsid w:val="00B00B9D"/>
    <w:rPr>
      <w:rFonts w:ascii="Times" w:hAnsi="Times"/>
    </w:rPr>
  </w:style>
  <w:style w:type="paragraph" w:styleId="Textodeglobo">
    <w:name w:val="Balloon Text"/>
    <w:basedOn w:val="Normal"/>
    <w:link w:val="TextodegloboCar"/>
    <w:uiPriority w:val="99"/>
    <w:rsid w:val="00B00B9D"/>
    <w:rPr>
      <w:rFonts w:ascii="Tahoma" w:hAnsi="Tahoma"/>
      <w:sz w:val="16"/>
      <w:szCs w:val="16"/>
      <w:lang w:val="x-none" w:eastAsia="x-none"/>
    </w:rPr>
  </w:style>
  <w:style w:type="character" w:customStyle="1" w:styleId="TextodegloboCar">
    <w:name w:val="Texto de globo Car"/>
    <w:link w:val="Textodeglobo"/>
    <w:uiPriority w:val="99"/>
    <w:rsid w:val="00B00B9D"/>
    <w:rPr>
      <w:rFonts w:ascii="Tahoma" w:hAnsi="Tahoma" w:cs="Tahoma"/>
      <w:sz w:val="16"/>
      <w:szCs w:val="16"/>
    </w:rPr>
  </w:style>
  <w:style w:type="paragraph" w:styleId="Sinespaciado">
    <w:name w:val="No Spacing"/>
    <w:basedOn w:val="Normal"/>
    <w:link w:val="SinespaciadoCar"/>
    <w:uiPriority w:val="1"/>
    <w:qFormat/>
    <w:rsid w:val="00FB75BF"/>
    <w:rPr>
      <w:rFonts w:ascii="Cambria" w:hAnsi="Cambria"/>
      <w:sz w:val="22"/>
      <w:szCs w:val="22"/>
      <w:lang w:val="en-US" w:eastAsia="en-US"/>
    </w:rPr>
  </w:style>
  <w:style w:type="character" w:customStyle="1" w:styleId="SinespaciadoCar">
    <w:name w:val="Sin espaciado Car"/>
    <w:link w:val="Sinespaciado"/>
    <w:uiPriority w:val="1"/>
    <w:locked/>
    <w:rsid w:val="00FB75BF"/>
    <w:rPr>
      <w:rFonts w:ascii="Cambria" w:hAnsi="Cambria"/>
      <w:sz w:val="22"/>
      <w:szCs w:val="22"/>
      <w:lang w:val="en-US" w:eastAsia="en-US"/>
    </w:rPr>
  </w:style>
  <w:style w:type="character" w:styleId="Hipervnculo">
    <w:name w:val="Hyperlink"/>
    <w:unhideWhenUsed/>
    <w:rsid w:val="00D22EA7"/>
    <w:rPr>
      <w:strike w:val="0"/>
      <w:dstrike w:val="0"/>
      <w:color w:val="0000FF"/>
      <w:u w:val="none"/>
      <w:effect w:val="none"/>
    </w:rPr>
  </w:style>
  <w:style w:type="character" w:customStyle="1" w:styleId="EncabezadoCar">
    <w:name w:val="Encabezado Car"/>
    <w:basedOn w:val="Fuentedeprrafopredeter"/>
    <w:link w:val="Encabezado"/>
    <w:uiPriority w:val="99"/>
    <w:rsid w:val="00146E17"/>
  </w:style>
  <w:style w:type="paragraph" w:customStyle="1" w:styleId="xl31">
    <w:name w:val="xl31"/>
    <w:basedOn w:val="Normal"/>
    <w:rsid w:val="00F7641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sz w:val="24"/>
      <w:szCs w:val="24"/>
    </w:rPr>
  </w:style>
  <w:style w:type="character" w:customStyle="1" w:styleId="Ttulo3Car">
    <w:name w:val="Título 3 Car"/>
    <w:link w:val="Ttulo3"/>
    <w:locked/>
    <w:rsid w:val="00A62DF7"/>
    <w:rPr>
      <w:rFonts w:ascii="Arial" w:hAnsi="Arial"/>
      <w:i/>
      <w:sz w:val="24"/>
      <w:lang w:eastAsia="es-ES"/>
    </w:rPr>
  </w:style>
  <w:style w:type="character" w:customStyle="1" w:styleId="Ttulo1Car">
    <w:name w:val="Título 1 Car"/>
    <w:link w:val="Ttulo1"/>
    <w:locked/>
    <w:rsid w:val="00BD542B"/>
    <w:rPr>
      <w:snapToGrid w:val="0"/>
      <w:color w:val="808000"/>
      <w:sz w:val="44"/>
      <w:lang w:val="es-ES_tradnl"/>
    </w:rPr>
  </w:style>
  <w:style w:type="character" w:customStyle="1" w:styleId="Ttulo2Car">
    <w:name w:val="Título 2 Car"/>
    <w:link w:val="Ttulo2"/>
    <w:rsid w:val="00FA23DC"/>
    <w:rPr>
      <w:snapToGrid w:val="0"/>
      <w:color w:val="000000"/>
      <w:sz w:val="32"/>
      <w:lang w:val="es-ES_tradnl"/>
    </w:rPr>
  </w:style>
  <w:style w:type="character" w:customStyle="1" w:styleId="Ttulo4Car">
    <w:name w:val="Título 4 Car"/>
    <w:link w:val="Ttulo4"/>
    <w:rsid w:val="00FA23DC"/>
    <w:rPr>
      <w:rFonts w:ascii="Helvetica" w:hAnsi="Helvetica"/>
      <w:b/>
      <w:sz w:val="24"/>
      <w:lang w:val="es-MX"/>
    </w:rPr>
  </w:style>
  <w:style w:type="character" w:customStyle="1" w:styleId="Ttulo5Car">
    <w:name w:val="Título 5 Car"/>
    <w:link w:val="Ttulo5"/>
    <w:rsid w:val="00FA23DC"/>
    <w:rPr>
      <w:rFonts w:ascii="Arial" w:hAnsi="Arial"/>
      <w:b/>
      <w:sz w:val="24"/>
      <w:lang w:val="es-MX"/>
    </w:rPr>
  </w:style>
  <w:style w:type="character" w:customStyle="1" w:styleId="Ttulo6Car">
    <w:name w:val="Título 6 Car"/>
    <w:link w:val="Ttulo6"/>
    <w:rsid w:val="00FA23DC"/>
    <w:rPr>
      <w:rFonts w:ascii="Elephant" w:hAnsi="Elephant"/>
      <w:b/>
      <w:sz w:val="18"/>
      <w:lang w:val="es-MX"/>
    </w:rPr>
  </w:style>
  <w:style w:type="character" w:customStyle="1" w:styleId="Ttulo7Car">
    <w:name w:val="Título 7 Car"/>
    <w:link w:val="Ttulo7"/>
    <w:rsid w:val="00FA23DC"/>
    <w:rPr>
      <w:color w:val="0000FF"/>
      <w:sz w:val="32"/>
    </w:rPr>
  </w:style>
  <w:style w:type="character" w:customStyle="1" w:styleId="Ttulo8Car">
    <w:name w:val="Título 8 Car"/>
    <w:link w:val="Ttulo8"/>
    <w:rsid w:val="00FA23DC"/>
    <w:rPr>
      <w:rFonts w:ascii="Arial" w:hAnsi="Arial"/>
      <w:color w:val="000000"/>
      <w:sz w:val="24"/>
    </w:rPr>
  </w:style>
  <w:style w:type="character" w:customStyle="1" w:styleId="Ttulo9Car">
    <w:name w:val="Título 9 Car"/>
    <w:link w:val="Ttulo9"/>
    <w:rsid w:val="00FA23DC"/>
    <w:rPr>
      <w:b/>
      <w:spacing w:val="-2"/>
      <w:sz w:val="24"/>
    </w:rPr>
  </w:style>
  <w:style w:type="paragraph" w:styleId="NormalWeb">
    <w:name w:val="Normal (Web)"/>
    <w:basedOn w:val="Normal"/>
    <w:unhideWhenUsed/>
    <w:rsid w:val="00FA23DC"/>
    <w:pPr>
      <w:spacing w:before="100" w:beforeAutospacing="1" w:after="100" w:afterAutospacing="1"/>
    </w:pPr>
    <w:rPr>
      <w:color w:val="000000"/>
      <w:sz w:val="24"/>
      <w:szCs w:val="24"/>
      <w:lang w:val="es-MX" w:eastAsia="es-MX"/>
    </w:rPr>
  </w:style>
  <w:style w:type="character" w:customStyle="1" w:styleId="TtuloCar">
    <w:name w:val="Título Car"/>
    <w:link w:val="Ttulo"/>
    <w:rsid w:val="00FA23DC"/>
    <w:rPr>
      <w:rFonts w:ascii="Arial" w:hAnsi="Arial"/>
      <w:b/>
      <w:sz w:val="22"/>
      <w:lang w:val="es-MX"/>
    </w:rPr>
  </w:style>
  <w:style w:type="numbering" w:customStyle="1" w:styleId="Sinlista1">
    <w:name w:val="Sin lista1"/>
    <w:next w:val="Sinlista"/>
    <w:uiPriority w:val="99"/>
    <w:semiHidden/>
    <w:unhideWhenUsed/>
    <w:rsid w:val="00FA23DC"/>
  </w:style>
  <w:style w:type="character" w:customStyle="1" w:styleId="TextoindependienteCar">
    <w:name w:val="Texto independiente Car"/>
    <w:link w:val="Textoindependiente"/>
    <w:rsid w:val="00FA23DC"/>
    <w:rPr>
      <w:rFonts w:ascii="Arial" w:hAnsi="Arial"/>
      <w:sz w:val="24"/>
      <w:lang w:val="es-MX"/>
    </w:rPr>
  </w:style>
  <w:style w:type="character" w:customStyle="1" w:styleId="Textoindependiente2Car">
    <w:name w:val="Texto independiente 2 Car"/>
    <w:link w:val="Textoindependiente2"/>
    <w:rsid w:val="00FA23DC"/>
    <w:rPr>
      <w:rFonts w:ascii="Arial" w:hAnsi="Arial"/>
      <w:i/>
      <w:sz w:val="24"/>
      <w:lang w:val="es-MX"/>
    </w:rPr>
  </w:style>
  <w:style w:type="paragraph" w:customStyle="1" w:styleId="xl24">
    <w:name w:val="xl24"/>
    <w:basedOn w:val="Normal"/>
    <w:rsid w:val="00FA23DC"/>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Brush Script MT"/>
      <w:b/>
      <w:bCs/>
      <w:sz w:val="24"/>
      <w:szCs w:val="24"/>
    </w:rPr>
  </w:style>
  <w:style w:type="paragraph" w:customStyle="1" w:styleId="xl25">
    <w:name w:val="xl25"/>
    <w:basedOn w:val="Normal"/>
    <w:rsid w:val="00FA23DC"/>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Brush Script MT"/>
      <w:b/>
      <w:bCs/>
      <w:sz w:val="24"/>
      <w:szCs w:val="24"/>
    </w:rPr>
  </w:style>
  <w:style w:type="paragraph" w:customStyle="1" w:styleId="xl26">
    <w:name w:val="xl26"/>
    <w:basedOn w:val="Normal"/>
    <w:rsid w:val="00FA23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sz w:val="24"/>
      <w:szCs w:val="24"/>
    </w:rPr>
  </w:style>
  <w:style w:type="paragraph" w:customStyle="1" w:styleId="xl27">
    <w:name w:val="xl27"/>
    <w:basedOn w:val="Normal"/>
    <w:rsid w:val="00FA23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sz w:val="24"/>
      <w:szCs w:val="24"/>
    </w:rPr>
  </w:style>
  <w:style w:type="paragraph" w:customStyle="1" w:styleId="xl28">
    <w:name w:val="xl28"/>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paragraph" w:customStyle="1" w:styleId="xl29">
    <w:name w:val="xl29"/>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Brush Script MT"/>
      <w:b/>
      <w:bCs/>
      <w:sz w:val="24"/>
      <w:szCs w:val="24"/>
    </w:rPr>
  </w:style>
  <w:style w:type="paragraph" w:customStyle="1" w:styleId="xl30">
    <w:name w:val="xl30"/>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b/>
      <w:bCs/>
      <w:sz w:val="24"/>
      <w:szCs w:val="24"/>
    </w:rPr>
  </w:style>
  <w:style w:type="paragraph" w:customStyle="1" w:styleId="xl32">
    <w:name w:val="xl32"/>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sz w:val="24"/>
      <w:szCs w:val="24"/>
    </w:rPr>
  </w:style>
  <w:style w:type="paragraph" w:customStyle="1" w:styleId="xl33">
    <w:name w:val="xl33"/>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Brush Script MT"/>
      <w:sz w:val="24"/>
      <w:szCs w:val="24"/>
    </w:rPr>
  </w:style>
  <w:style w:type="paragraph" w:customStyle="1" w:styleId="xl34">
    <w:name w:val="xl34"/>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paragraph" w:customStyle="1" w:styleId="xl35">
    <w:name w:val="xl35"/>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paragraph" w:customStyle="1" w:styleId="xl36">
    <w:name w:val="xl36"/>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character" w:styleId="Hipervnculovisitado">
    <w:name w:val="FollowedHyperlink"/>
    <w:unhideWhenUsed/>
    <w:rsid w:val="00FA23DC"/>
    <w:rPr>
      <w:color w:val="800080"/>
      <w:u w:val="single"/>
    </w:rPr>
  </w:style>
  <w:style w:type="paragraph" w:customStyle="1" w:styleId="xl67">
    <w:name w:val="xl67"/>
    <w:basedOn w:val="Normal"/>
    <w:rsid w:val="00FA23DC"/>
    <w:pPr>
      <w:spacing w:before="100" w:beforeAutospacing="1" w:after="100" w:afterAutospacing="1"/>
    </w:pPr>
    <w:rPr>
      <w:rFonts w:ascii="Arial" w:hAnsi="Arial" w:cs="Arial"/>
      <w:sz w:val="24"/>
      <w:szCs w:val="24"/>
    </w:rPr>
  </w:style>
  <w:style w:type="paragraph" w:customStyle="1" w:styleId="xl68">
    <w:name w:val="xl68"/>
    <w:basedOn w:val="Normal"/>
    <w:rsid w:val="00FA23DC"/>
    <w:pPr>
      <w:spacing w:before="100" w:beforeAutospacing="1" w:after="100" w:afterAutospacing="1"/>
      <w:jc w:val="center"/>
      <w:textAlignment w:val="center"/>
    </w:pPr>
    <w:rPr>
      <w:rFonts w:ascii="Arial Narrow" w:hAnsi="Arial Narrow"/>
      <w:sz w:val="24"/>
      <w:szCs w:val="24"/>
    </w:rPr>
  </w:style>
  <w:style w:type="paragraph" w:customStyle="1" w:styleId="xl69">
    <w:name w:val="xl69"/>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0">
    <w:name w:val="xl70"/>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4"/>
      <w:szCs w:val="24"/>
    </w:rPr>
  </w:style>
  <w:style w:type="paragraph" w:customStyle="1" w:styleId="xl71">
    <w:name w:val="xl71"/>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72">
    <w:name w:val="xl72"/>
    <w:basedOn w:val="Normal"/>
    <w:rsid w:val="00FA23DC"/>
    <w:pPr>
      <w:spacing w:before="100" w:beforeAutospacing="1" w:after="100" w:afterAutospacing="1"/>
      <w:jc w:val="right"/>
    </w:pPr>
    <w:rPr>
      <w:rFonts w:ascii="Arial Narrow" w:hAnsi="Arial Narrow"/>
      <w:sz w:val="24"/>
      <w:szCs w:val="24"/>
    </w:rPr>
  </w:style>
  <w:style w:type="paragraph" w:customStyle="1" w:styleId="xl73">
    <w:name w:val="xl73"/>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74">
    <w:name w:val="xl74"/>
    <w:basedOn w:val="Normal"/>
    <w:rsid w:val="00FA23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5">
    <w:name w:val="xl75"/>
    <w:basedOn w:val="Normal"/>
    <w:rsid w:val="00FA23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6">
    <w:name w:val="xl76"/>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4"/>
      <w:szCs w:val="24"/>
    </w:rPr>
  </w:style>
  <w:style w:type="paragraph" w:customStyle="1" w:styleId="xl77">
    <w:name w:val="xl77"/>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8">
    <w:name w:val="xl78"/>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79">
    <w:name w:val="xl79"/>
    <w:basedOn w:val="Normal"/>
    <w:rsid w:val="00FA23DC"/>
    <w:pPr>
      <w:spacing w:before="100" w:beforeAutospacing="1" w:after="100" w:afterAutospacing="1"/>
      <w:jc w:val="right"/>
      <w:textAlignment w:val="center"/>
    </w:pPr>
    <w:rPr>
      <w:rFonts w:ascii="Arial Narrow" w:hAnsi="Arial Narrow"/>
      <w:sz w:val="24"/>
      <w:szCs w:val="24"/>
    </w:rPr>
  </w:style>
  <w:style w:type="paragraph" w:customStyle="1" w:styleId="xl80">
    <w:name w:val="xl80"/>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rPr>
  </w:style>
  <w:style w:type="paragraph" w:customStyle="1" w:styleId="xl81">
    <w:name w:val="xl81"/>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rPr>
  </w:style>
  <w:style w:type="paragraph" w:customStyle="1" w:styleId="xl82">
    <w:name w:val="xl82"/>
    <w:basedOn w:val="Normal"/>
    <w:rsid w:val="00FA23DC"/>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24"/>
      <w:szCs w:val="24"/>
    </w:rPr>
  </w:style>
  <w:style w:type="paragraph" w:customStyle="1" w:styleId="xl83">
    <w:name w:val="xl83"/>
    <w:basedOn w:val="Normal"/>
    <w:rsid w:val="00FA23DC"/>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84">
    <w:name w:val="xl84"/>
    <w:basedOn w:val="Normal"/>
    <w:rsid w:val="00FA23DC"/>
    <w:pPr>
      <w:pBdr>
        <w:top w:val="single" w:sz="4" w:space="0" w:color="auto"/>
        <w:bottom w:val="single" w:sz="4" w:space="0" w:color="auto"/>
      </w:pBdr>
      <w:spacing w:before="100" w:beforeAutospacing="1" w:after="100" w:afterAutospacing="1"/>
      <w:jc w:val="center"/>
    </w:pPr>
    <w:rPr>
      <w:rFonts w:ascii="Arial Narrow" w:hAnsi="Arial Narrow"/>
      <w:sz w:val="24"/>
      <w:szCs w:val="24"/>
    </w:rPr>
  </w:style>
  <w:style w:type="table" w:styleId="Tablaconcuadrcula">
    <w:name w:val="Table Grid"/>
    <w:basedOn w:val="Tablanormal"/>
    <w:uiPriority w:val="59"/>
    <w:rsid w:val="00FA23DC"/>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CISO">
    <w:name w:val="INCISO"/>
    <w:basedOn w:val="Normal"/>
    <w:rsid w:val="00FA23DC"/>
    <w:pPr>
      <w:tabs>
        <w:tab w:val="left" w:pos="1080"/>
      </w:tabs>
      <w:spacing w:after="101" w:line="216" w:lineRule="exact"/>
      <w:ind w:left="1080" w:hanging="360"/>
      <w:jc w:val="both"/>
    </w:pPr>
    <w:rPr>
      <w:rFonts w:ascii="Arial" w:hAnsi="Arial" w:cs="Arial"/>
      <w:sz w:val="18"/>
      <w:szCs w:val="18"/>
      <w:lang w:val="es-MX" w:eastAsia="es-MX"/>
    </w:rPr>
  </w:style>
  <w:style w:type="paragraph" w:styleId="Textosinformato">
    <w:name w:val="Plain Text"/>
    <w:basedOn w:val="Normal"/>
    <w:link w:val="TextosinformatoCar"/>
    <w:rsid w:val="00FA23DC"/>
    <w:rPr>
      <w:rFonts w:ascii="Courier New" w:hAnsi="Courier New"/>
      <w:lang w:val="es-MX" w:eastAsia="x-none"/>
    </w:rPr>
  </w:style>
  <w:style w:type="character" w:customStyle="1" w:styleId="TextosinformatoCar">
    <w:name w:val="Texto sin formato Car"/>
    <w:link w:val="Textosinformato"/>
    <w:rsid w:val="00FA23DC"/>
    <w:rPr>
      <w:rFonts w:ascii="Courier New" w:hAnsi="Courier New" w:cs="Courier New"/>
      <w:lang w:val="es-MX"/>
    </w:rPr>
  </w:style>
  <w:style w:type="character" w:styleId="nfasis">
    <w:name w:val="Emphasis"/>
    <w:qFormat/>
    <w:rsid w:val="00FA23DC"/>
    <w:rPr>
      <w:i/>
      <w:iCs/>
    </w:rPr>
  </w:style>
  <w:style w:type="paragraph" w:customStyle="1" w:styleId="Texto">
    <w:name w:val="Texto"/>
    <w:basedOn w:val="Normal"/>
    <w:rsid w:val="00FA23DC"/>
    <w:pPr>
      <w:spacing w:after="101" w:line="216" w:lineRule="exact"/>
      <w:ind w:firstLine="288"/>
      <w:jc w:val="both"/>
    </w:pPr>
    <w:rPr>
      <w:rFonts w:ascii="Arial" w:hAnsi="Arial" w:cs="Arial"/>
      <w:sz w:val="18"/>
      <w:szCs w:val="18"/>
      <w:lang w:val="es-MX"/>
    </w:rPr>
  </w:style>
  <w:style w:type="paragraph" w:customStyle="1" w:styleId="TextoCar">
    <w:name w:val="Texto Car"/>
    <w:basedOn w:val="Normal"/>
    <w:rsid w:val="00FA23DC"/>
    <w:pPr>
      <w:spacing w:after="101" w:line="216" w:lineRule="exact"/>
      <w:ind w:firstLine="288"/>
      <w:jc w:val="both"/>
    </w:pPr>
    <w:rPr>
      <w:rFonts w:ascii="Arial" w:hAnsi="Arial" w:cs="Arial"/>
      <w:sz w:val="18"/>
      <w:szCs w:val="18"/>
    </w:rPr>
  </w:style>
  <w:style w:type="character" w:customStyle="1" w:styleId="Textoindependiente3Car">
    <w:name w:val="Texto independiente 3 Car"/>
    <w:link w:val="Textoindependiente3"/>
    <w:rsid w:val="00FA23DC"/>
    <w:rPr>
      <w:rFonts w:ascii="Arial Narrow" w:hAnsi="Arial Narrow"/>
      <w:sz w:val="24"/>
      <w:lang w:val="es-ES_tradnl"/>
    </w:rPr>
  </w:style>
  <w:style w:type="character" w:customStyle="1" w:styleId="SangradetextonormalCar">
    <w:name w:val="Sangría de texto normal Car"/>
    <w:link w:val="Sangradetextonormal"/>
    <w:rsid w:val="00FA23DC"/>
    <w:rPr>
      <w:rFonts w:ascii="Arial Narrow" w:hAnsi="Arial Narrow"/>
      <w:spacing w:val="-2"/>
      <w:sz w:val="24"/>
      <w:lang w:val="es-MX"/>
    </w:rPr>
  </w:style>
  <w:style w:type="paragraph" w:customStyle="1" w:styleId="Sangra3detindependiente11">
    <w:name w:val="Sangría 3 de t. independiente11"/>
    <w:basedOn w:val="Normal"/>
    <w:rsid w:val="00FA23DC"/>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customStyle="1" w:styleId="font5">
    <w:name w:val="font5"/>
    <w:basedOn w:val="Normal"/>
    <w:rsid w:val="00FA23DC"/>
    <w:pPr>
      <w:spacing w:before="100" w:beforeAutospacing="1" w:after="100" w:afterAutospacing="1"/>
    </w:pPr>
    <w:rPr>
      <w:rFonts w:ascii="Arial" w:hAnsi="Arial" w:cs="Arial"/>
      <w:color w:val="000000"/>
    </w:rPr>
  </w:style>
  <w:style w:type="paragraph" w:customStyle="1" w:styleId="font6">
    <w:name w:val="font6"/>
    <w:basedOn w:val="Normal"/>
    <w:rsid w:val="00FA23DC"/>
    <w:pPr>
      <w:spacing w:before="100" w:beforeAutospacing="1" w:after="100" w:afterAutospacing="1"/>
    </w:pPr>
    <w:rPr>
      <w:rFonts w:ascii="Arial" w:hAnsi="Arial" w:cs="Arial"/>
    </w:rPr>
  </w:style>
  <w:style w:type="paragraph" w:customStyle="1" w:styleId="font7">
    <w:name w:val="font7"/>
    <w:basedOn w:val="Normal"/>
    <w:rsid w:val="00FA23DC"/>
    <w:pPr>
      <w:spacing w:before="100" w:beforeAutospacing="1" w:after="100" w:afterAutospacing="1"/>
    </w:pPr>
    <w:rPr>
      <w:rFonts w:ascii="Arial" w:hAnsi="Arial" w:cs="Arial"/>
      <w:b/>
      <w:bCs/>
      <w:color w:val="000000"/>
    </w:rPr>
  </w:style>
  <w:style w:type="paragraph" w:customStyle="1" w:styleId="font8">
    <w:name w:val="font8"/>
    <w:basedOn w:val="Normal"/>
    <w:rsid w:val="00FA23DC"/>
    <w:pPr>
      <w:spacing w:before="100" w:beforeAutospacing="1" w:after="100" w:afterAutospacing="1"/>
    </w:pPr>
    <w:rPr>
      <w:rFonts w:ascii="Arial" w:hAnsi="Arial" w:cs="Arial"/>
      <w:color w:val="008000"/>
    </w:rPr>
  </w:style>
  <w:style w:type="paragraph" w:customStyle="1" w:styleId="xl37">
    <w:name w:val="xl37"/>
    <w:basedOn w:val="Normal"/>
    <w:rsid w:val="00FA23DC"/>
    <w:pPr>
      <w:spacing w:before="100" w:beforeAutospacing="1" w:after="100" w:afterAutospacing="1"/>
      <w:jc w:val="center"/>
    </w:pPr>
    <w:rPr>
      <w:sz w:val="24"/>
      <w:szCs w:val="24"/>
    </w:rPr>
  </w:style>
  <w:style w:type="paragraph" w:customStyle="1" w:styleId="xl38">
    <w:name w:val="xl38"/>
    <w:basedOn w:val="Normal"/>
    <w:rsid w:val="00FA23DC"/>
    <w:pPr>
      <w:spacing w:before="100" w:beforeAutospacing="1" w:after="100" w:afterAutospacing="1"/>
    </w:pPr>
    <w:rPr>
      <w:rFonts w:ascii="Arial" w:hAnsi="Arial" w:cs="Arial"/>
      <w:sz w:val="24"/>
      <w:szCs w:val="24"/>
    </w:rPr>
  </w:style>
  <w:style w:type="paragraph" w:customStyle="1" w:styleId="xl39">
    <w:name w:val="xl39"/>
    <w:basedOn w:val="Normal"/>
    <w:rsid w:val="00FA23DC"/>
    <w:pPr>
      <w:spacing w:before="100" w:beforeAutospacing="1" w:after="100" w:afterAutospacing="1"/>
      <w:jc w:val="right"/>
      <w:textAlignment w:val="top"/>
    </w:pPr>
    <w:rPr>
      <w:rFonts w:ascii="Arial" w:hAnsi="Arial" w:cs="Arial"/>
      <w:color w:val="000000"/>
      <w:sz w:val="24"/>
      <w:szCs w:val="24"/>
    </w:rPr>
  </w:style>
  <w:style w:type="paragraph" w:customStyle="1" w:styleId="xl40">
    <w:name w:val="xl40"/>
    <w:basedOn w:val="Normal"/>
    <w:rsid w:val="00FA23DC"/>
    <w:pPr>
      <w:spacing w:before="100" w:beforeAutospacing="1" w:after="100" w:afterAutospacing="1"/>
    </w:pPr>
    <w:rPr>
      <w:rFonts w:ascii="Arial" w:hAnsi="Arial" w:cs="Arial"/>
      <w:color w:val="000000"/>
      <w:sz w:val="24"/>
      <w:szCs w:val="24"/>
    </w:rPr>
  </w:style>
  <w:style w:type="paragraph" w:customStyle="1" w:styleId="xl41">
    <w:name w:val="xl41"/>
    <w:basedOn w:val="Normal"/>
    <w:rsid w:val="00FA23DC"/>
    <w:pPr>
      <w:spacing w:before="100" w:beforeAutospacing="1" w:after="100" w:afterAutospacing="1"/>
      <w:jc w:val="center"/>
      <w:textAlignment w:val="top"/>
    </w:pPr>
    <w:rPr>
      <w:rFonts w:ascii="Arial" w:hAnsi="Arial" w:cs="Arial"/>
      <w:sz w:val="24"/>
      <w:szCs w:val="24"/>
    </w:rPr>
  </w:style>
  <w:style w:type="paragraph" w:customStyle="1" w:styleId="xl42">
    <w:name w:val="xl42"/>
    <w:basedOn w:val="Normal"/>
    <w:rsid w:val="00FA23DC"/>
    <w:pPr>
      <w:spacing w:before="100" w:beforeAutospacing="1" w:after="100" w:afterAutospacing="1"/>
      <w:ind w:firstLineChars="400" w:firstLine="400"/>
      <w:textAlignment w:val="top"/>
    </w:pPr>
    <w:rPr>
      <w:rFonts w:ascii="Arial" w:hAnsi="Arial" w:cs="Arial"/>
      <w:color w:val="000000"/>
      <w:sz w:val="24"/>
      <w:szCs w:val="24"/>
    </w:rPr>
  </w:style>
  <w:style w:type="paragraph" w:customStyle="1" w:styleId="xl43">
    <w:name w:val="xl43"/>
    <w:basedOn w:val="Normal"/>
    <w:rsid w:val="00FA23DC"/>
    <w:pPr>
      <w:spacing w:before="100" w:beforeAutospacing="1" w:after="100" w:afterAutospacing="1"/>
      <w:textAlignment w:val="top"/>
    </w:pPr>
    <w:rPr>
      <w:rFonts w:ascii="Arial" w:hAnsi="Arial" w:cs="Arial"/>
      <w:color w:val="000000"/>
      <w:sz w:val="24"/>
      <w:szCs w:val="24"/>
    </w:rPr>
  </w:style>
  <w:style w:type="paragraph" w:customStyle="1" w:styleId="xl44">
    <w:name w:val="xl44"/>
    <w:basedOn w:val="Normal"/>
    <w:rsid w:val="00FA23DC"/>
    <w:pPr>
      <w:spacing w:before="100" w:beforeAutospacing="1" w:after="100" w:afterAutospacing="1"/>
      <w:jc w:val="right"/>
      <w:textAlignment w:val="top"/>
    </w:pPr>
    <w:rPr>
      <w:rFonts w:ascii="Arial" w:hAnsi="Arial" w:cs="Arial"/>
      <w:b/>
      <w:bCs/>
      <w:color w:val="000000"/>
      <w:sz w:val="24"/>
      <w:szCs w:val="24"/>
    </w:rPr>
  </w:style>
  <w:style w:type="paragraph" w:customStyle="1" w:styleId="xl45">
    <w:name w:val="xl45"/>
    <w:basedOn w:val="Normal"/>
    <w:rsid w:val="00FA23DC"/>
    <w:pPr>
      <w:spacing w:before="100" w:beforeAutospacing="1" w:after="100" w:afterAutospacing="1"/>
      <w:textAlignment w:val="top"/>
    </w:pPr>
    <w:rPr>
      <w:rFonts w:ascii="Arial" w:hAnsi="Arial" w:cs="Arial"/>
      <w:b/>
      <w:bCs/>
      <w:sz w:val="24"/>
      <w:szCs w:val="24"/>
    </w:rPr>
  </w:style>
  <w:style w:type="paragraph" w:customStyle="1" w:styleId="xl46">
    <w:name w:val="xl46"/>
    <w:basedOn w:val="Normal"/>
    <w:rsid w:val="00FA23DC"/>
    <w:pPr>
      <w:spacing w:before="100" w:beforeAutospacing="1" w:after="100" w:afterAutospacing="1"/>
      <w:textAlignment w:val="top"/>
    </w:pPr>
    <w:rPr>
      <w:rFonts w:ascii="Arial" w:hAnsi="Arial" w:cs="Arial"/>
      <w:sz w:val="24"/>
      <w:szCs w:val="24"/>
    </w:rPr>
  </w:style>
  <w:style w:type="paragraph" w:customStyle="1" w:styleId="xl47">
    <w:name w:val="xl47"/>
    <w:basedOn w:val="Normal"/>
    <w:rsid w:val="00FA23DC"/>
    <w:pPr>
      <w:spacing w:before="100" w:beforeAutospacing="1" w:after="100" w:afterAutospacing="1"/>
      <w:jc w:val="center"/>
      <w:textAlignment w:val="top"/>
    </w:pPr>
    <w:rPr>
      <w:sz w:val="24"/>
      <w:szCs w:val="24"/>
    </w:rPr>
  </w:style>
  <w:style w:type="paragraph" w:customStyle="1" w:styleId="xl48">
    <w:name w:val="xl48"/>
    <w:basedOn w:val="Normal"/>
    <w:rsid w:val="00FA23DC"/>
    <w:pPr>
      <w:spacing w:before="100" w:beforeAutospacing="1" w:after="100" w:afterAutospacing="1"/>
      <w:textAlignment w:val="top"/>
    </w:pPr>
    <w:rPr>
      <w:rFonts w:ascii="Arial" w:hAnsi="Arial" w:cs="Arial"/>
      <w:b/>
      <w:bCs/>
      <w:color w:val="000000"/>
      <w:sz w:val="24"/>
      <w:szCs w:val="24"/>
    </w:rPr>
  </w:style>
  <w:style w:type="paragraph" w:customStyle="1" w:styleId="xl49">
    <w:name w:val="xl49"/>
    <w:basedOn w:val="Normal"/>
    <w:rsid w:val="00FA23DC"/>
    <w:pPr>
      <w:spacing w:before="100" w:beforeAutospacing="1" w:after="100" w:afterAutospacing="1"/>
      <w:jc w:val="right"/>
      <w:textAlignment w:val="top"/>
    </w:pPr>
    <w:rPr>
      <w:rFonts w:ascii="Arial" w:hAnsi="Arial" w:cs="Arial"/>
      <w:sz w:val="24"/>
      <w:szCs w:val="24"/>
    </w:rPr>
  </w:style>
  <w:style w:type="paragraph" w:customStyle="1" w:styleId="xl50">
    <w:name w:val="xl50"/>
    <w:basedOn w:val="Normal"/>
    <w:rsid w:val="00FA23DC"/>
    <w:pPr>
      <w:spacing w:before="100" w:beforeAutospacing="1" w:after="100" w:afterAutospacing="1"/>
      <w:jc w:val="right"/>
      <w:textAlignment w:val="top"/>
    </w:pPr>
    <w:rPr>
      <w:rFonts w:ascii="Arial" w:hAnsi="Arial" w:cs="Arial"/>
      <w:color w:val="000000"/>
      <w:sz w:val="24"/>
      <w:szCs w:val="24"/>
    </w:rPr>
  </w:style>
  <w:style w:type="paragraph" w:customStyle="1" w:styleId="xl51">
    <w:name w:val="xl51"/>
    <w:basedOn w:val="Normal"/>
    <w:rsid w:val="00FA23DC"/>
    <w:pPr>
      <w:spacing w:before="100" w:beforeAutospacing="1" w:after="100" w:afterAutospacing="1"/>
      <w:jc w:val="right"/>
      <w:textAlignment w:val="top"/>
    </w:pPr>
    <w:rPr>
      <w:rFonts w:ascii="Arial" w:hAnsi="Arial" w:cs="Arial"/>
      <w:b/>
      <w:bCs/>
      <w:color w:val="000000"/>
      <w:sz w:val="24"/>
      <w:szCs w:val="24"/>
    </w:rPr>
  </w:style>
  <w:style w:type="paragraph" w:customStyle="1" w:styleId="xl52">
    <w:name w:val="xl52"/>
    <w:basedOn w:val="Normal"/>
    <w:rsid w:val="00FA23DC"/>
    <w:pPr>
      <w:spacing w:before="100" w:beforeAutospacing="1" w:after="100" w:afterAutospacing="1"/>
      <w:jc w:val="right"/>
      <w:textAlignment w:val="top"/>
    </w:pPr>
    <w:rPr>
      <w:rFonts w:ascii="Arial" w:hAnsi="Arial" w:cs="Arial"/>
      <w:b/>
      <w:bCs/>
      <w:color w:val="0000FF"/>
      <w:sz w:val="24"/>
      <w:szCs w:val="24"/>
    </w:rPr>
  </w:style>
  <w:style w:type="paragraph" w:customStyle="1" w:styleId="xl53">
    <w:name w:val="xl53"/>
    <w:basedOn w:val="Normal"/>
    <w:rsid w:val="00FA23DC"/>
    <w:pPr>
      <w:spacing w:before="100" w:beforeAutospacing="1" w:after="100" w:afterAutospacing="1"/>
      <w:jc w:val="right"/>
      <w:textAlignment w:val="top"/>
    </w:pPr>
    <w:rPr>
      <w:rFonts w:ascii="Arial" w:hAnsi="Arial" w:cs="Arial"/>
      <w:sz w:val="24"/>
      <w:szCs w:val="24"/>
    </w:rPr>
  </w:style>
  <w:style w:type="paragraph" w:customStyle="1" w:styleId="xl54">
    <w:name w:val="xl54"/>
    <w:basedOn w:val="Normal"/>
    <w:rsid w:val="00FA23DC"/>
    <w:pPr>
      <w:spacing w:before="100" w:beforeAutospacing="1" w:after="100" w:afterAutospacing="1"/>
      <w:jc w:val="right"/>
    </w:pPr>
    <w:rPr>
      <w:rFonts w:ascii="Arial" w:hAnsi="Arial" w:cs="Arial"/>
      <w:sz w:val="24"/>
      <w:szCs w:val="24"/>
    </w:rPr>
  </w:style>
  <w:style w:type="paragraph" w:customStyle="1" w:styleId="xl55">
    <w:name w:val="xl55"/>
    <w:basedOn w:val="Normal"/>
    <w:rsid w:val="00FA23DC"/>
    <w:pPr>
      <w:spacing w:before="100" w:beforeAutospacing="1" w:after="100" w:afterAutospacing="1"/>
      <w:jc w:val="right"/>
    </w:pPr>
    <w:rPr>
      <w:rFonts w:ascii="Arial" w:hAnsi="Arial" w:cs="Arial"/>
      <w:color w:val="000000"/>
      <w:sz w:val="24"/>
      <w:szCs w:val="24"/>
    </w:rPr>
  </w:style>
  <w:style w:type="paragraph" w:customStyle="1" w:styleId="xl56">
    <w:name w:val="xl56"/>
    <w:basedOn w:val="Normal"/>
    <w:rsid w:val="00FA23DC"/>
    <w:pPr>
      <w:spacing w:before="100" w:beforeAutospacing="1" w:after="100" w:afterAutospacing="1"/>
      <w:jc w:val="right"/>
      <w:textAlignment w:val="top"/>
    </w:pPr>
    <w:rPr>
      <w:rFonts w:ascii="Arial" w:hAnsi="Arial" w:cs="Arial"/>
      <w:color w:val="0000FF"/>
      <w:sz w:val="24"/>
      <w:szCs w:val="24"/>
    </w:rPr>
  </w:style>
  <w:style w:type="paragraph" w:customStyle="1" w:styleId="xl57">
    <w:name w:val="xl57"/>
    <w:basedOn w:val="Normal"/>
    <w:rsid w:val="00FA23DC"/>
    <w:pPr>
      <w:spacing w:before="100" w:beforeAutospacing="1" w:after="100" w:afterAutospacing="1"/>
      <w:jc w:val="right"/>
    </w:pPr>
    <w:rPr>
      <w:sz w:val="24"/>
      <w:szCs w:val="24"/>
    </w:rPr>
  </w:style>
  <w:style w:type="paragraph" w:customStyle="1" w:styleId="xl58">
    <w:name w:val="xl58"/>
    <w:basedOn w:val="Normal"/>
    <w:rsid w:val="00FA23DC"/>
    <w:pPr>
      <w:spacing w:before="100" w:beforeAutospacing="1" w:after="100" w:afterAutospacing="1"/>
      <w:jc w:val="right"/>
    </w:pPr>
    <w:rPr>
      <w:sz w:val="24"/>
      <w:szCs w:val="24"/>
    </w:rPr>
  </w:style>
  <w:style w:type="paragraph" w:customStyle="1" w:styleId="xl59">
    <w:name w:val="xl59"/>
    <w:basedOn w:val="Normal"/>
    <w:rsid w:val="00FA23DC"/>
    <w:pPr>
      <w:spacing w:before="100" w:beforeAutospacing="1" w:after="100" w:afterAutospacing="1"/>
      <w:jc w:val="center"/>
    </w:pPr>
    <w:rPr>
      <w:rFonts w:ascii="Arial" w:hAnsi="Arial" w:cs="Arial"/>
      <w:sz w:val="24"/>
      <w:szCs w:val="24"/>
    </w:rPr>
  </w:style>
  <w:style w:type="paragraph" w:customStyle="1" w:styleId="xl60">
    <w:name w:val="xl60"/>
    <w:basedOn w:val="Normal"/>
    <w:rsid w:val="00FA23DC"/>
    <w:pPr>
      <w:spacing w:before="100" w:beforeAutospacing="1" w:after="100" w:afterAutospacing="1"/>
      <w:jc w:val="both"/>
      <w:textAlignment w:val="top"/>
    </w:pPr>
    <w:rPr>
      <w:rFonts w:ascii="Arial" w:hAnsi="Arial" w:cs="Arial"/>
      <w:b/>
      <w:bCs/>
      <w:sz w:val="24"/>
      <w:szCs w:val="24"/>
    </w:rPr>
  </w:style>
  <w:style w:type="paragraph" w:customStyle="1" w:styleId="xl61">
    <w:name w:val="xl61"/>
    <w:basedOn w:val="Normal"/>
    <w:rsid w:val="00FA23DC"/>
    <w:pPr>
      <w:spacing w:before="100" w:beforeAutospacing="1" w:after="100" w:afterAutospacing="1"/>
      <w:jc w:val="both"/>
      <w:textAlignment w:val="top"/>
    </w:pPr>
    <w:rPr>
      <w:sz w:val="14"/>
      <w:szCs w:val="14"/>
    </w:rPr>
  </w:style>
  <w:style w:type="paragraph" w:customStyle="1" w:styleId="xl62">
    <w:name w:val="xl62"/>
    <w:basedOn w:val="Normal"/>
    <w:rsid w:val="00FA23DC"/>
    <w:pPr>
      <w:spacing w:before="100" w:beforeAutospacing="1" w:after="100" w:afterAutospacing="1"/>
      <w:jc w:val="both"/>
      <w:textAlignment w:val="top"/>
    </w:pPr>
    <w:rPr>
      <w:rFonts w:ascii="Arial" w:hAnsi="Arial" w:cs="Arial"/>
      <w:sz w:val="24"/>
      <w:szCs w:val="24"/>
    </w:rPr>
  </w:style>
  <w:style w:type="paragraph" w:customStyle="1" w:styleId="xl63">
    <w:name w:val="xl63"/>
    <w:basedOn w:val="Normal"/>
    <w:rsid w:val="00FA23DC"/>
    <w:pPr>
      <w:spacing w:before="100" w:beforeAutospacing="1" w:after="100" w:afterAutospacing="1"/>
      <w:jc w:val="both"/>
      <w:textAlignment w:val="top"/>
    </w:pPr>
    <w:rPr>
      <w:sz w:val="24"/>
      <w:szCs w:val="24"/>
    </w:rPr>
  </w:style>
  <w:style w:type="paragraph" w:customStyle="1" w:styleId="xl64">
    <w:name w:val="xl64"/>
    <w:basedOn w:val="Normal"/>
    <w:rsid w:val="00FA23DC"/>
    <w:pPr>
      <w:spacing w:before="100" w:beforeAutospacing="1" w:after="100" w:afterAutospacing="1"/>
      <w:jc w:val="both"/>
    </w:pPr>
    <w:rPr>
      <w:sz w:val="24"/>
      <w:szCs w:val="24"/>
    </w:rPr>
  </w:style>
  <w:style w:type="paragraph" w:customStyle="1" w:styleId="xl65">
    <w:name w:val="xl65"/>
    <w:basedOn w:val="Normal"/>
    <w:rsid w:val="00FA23DC"/>
    <w:pPr>
      <w:spacing w:before="100" w:beforeAutospacing="1" w:after="100" w:afterAutospacing="1"/>
      <w:jc w:val="both"/>
      <w:textAlignment w:val="top"/>
    </w:pPr>
    <w:rPr>
      <w:rFonts w:ascii="Arial" w:hAnsi="Arial" w:cs="Arial"/>
      <w:b/>
      <w:bCs/>
      <w:color w:val="000000"/>
      <w:sz w:val="24"/>
      <w:szCs w:val="24"/>
    </w:rPr>
  </w:style>
  <w:style w:type="paragraph" w:customStyle="1" w:styleId="Sangra3detindependiente2">
    <w:name w:val="Sangría 3 de t. independiente2"/>
    <w:basedOn w:val="Normal"/>
    <w:rsid w:val="00FA23DC"/>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customStyle="1" w:styleId="Textoindependiente211">
    <w:name w:val="Texto independiente 211"/>
    <w:basedOn w:val="Normal"/>
    <w:rsid w:val="00FA23DC"/>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rPr>
  </w:style>
  <w:style w:type="paragraph" w:customStyle="1" w:styleId="Textoindependiente311">
    <w:name w:val="Texto independiente 311"/>
    <w:basedOn w:val="Normal"/>
    <w:rsid w:val="00FA23DC"/>
    <w:pPr>
      <w:tabs>
        <w:tab w:val="left" w:pos="-720"/>
      </w:tabs>
      <w:jc w:val="both"/>
    </w:pPr>
    <w:rPr>
      <w:rFonts w:ascii="Arial" w:hAnsi="Arial"/>
      <w:i/>
      <w:sz w:val="24"/>
      <w:lang w:val="es-ES_tradnl"/>
    </w:rPr>
  </w:style>
  <w:style w:type="paragraph" w:customStyle="1" w:styleId="Sangra2detindependiente11">
    <w:name w:val="Sangría 2 de t. independiente11"/>
    <w:basedOn w:val="Normal"/>
    <w:rsid w:val="00FA23DC"/>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 w:val="24"/>
      <w:lang w:val="es-ES_tradnl"/>
    </w:rPr>
  </w:style>
  <w:style w:type="character" w:customStyle="1" w:styleId="Sangra3detindependienteCar">
    <w:name w:val="Sangría 3 de t. independiente Car"/>
    <w:link w:val="Sangra3detindependiente"/>
    <w:rsid w:val="00FA23DC"/>
    <w:rPr>
      <w:snapToGrid w:val="0"/>
      <w:spacing w:val="-2"/>
      <w:sz w:val="22"/>
      <w:lang w:val="en-US"/>
    </w:rPr>
  </w:style>
  <w:style w:type="paragraph" w:customStyle="1" w:styleId="Mapadeldocumento11">
    <w:name w:val="Mapa del documento11"/>
    <w:basedOn w:val="Normal"/>
    <w:rsid w:val="00FA23DC"/>
    <w:rPr>
      <w:rFonts w:ascii="Tahoma" w:hAnsi="Tahoma"/>
    </w:rPr>
  </w:style>
  <w:style w:type="character" w:customStyle="1" w:styleId="Sangra2detindependienteCar">
    <w:name w:val="Sangría 2 de t. independiente Car"/>
    <w:link w:val="Sangra2detindependiente"/>
    <w:rsid w:val="00FA23DC"/>
    <w:rPr>
      <w:spacing w:val="-2"/>
      <w:sz w:val="18"/>
      <w:lang w:val="es-MX"/>
    </w:rPr>
  </w:style>
  <w:style w:type="paragraph" w:styleId="Textodebloque">
    <w:name w:val="Block Text"/>
    <w:basedOn w:val="Normal"/>
    <w:rsid w:val="00FA23DC"/>
    <w:pPr>
      <w:tabs>
        <w:tab w:val="left" w:pos="-142"/>
        <w:tab w:val="left" w:pos="3540"/>
        <w:tab w:val="left" w:pos="4248"/>
        <w:tab w:val="left" w:pos="4956"/>
        <w:tab w:val="left" w:pos="5664"/>
        <w:tab w:val="left" w:pos="6372"/>
        <w:tab w:val="left" w:pos="7080"/>
        <w:tab w:val="left" w:pos="7788"/>
        <w:tab w:val="left" w:pos="8496"/>
        <w:tab w:val="left" w:pos="9204"/>
      </w:tabs>
      <w:suppressAutoHyphens/>
      <w:ind w:left="567" w:right="71" w:hanging="567"/>
      <w:jc w:val="both"/>
    </w:pPr>
    <w:rPr>
      <w:spacing w:val="-2"/>
      <w:sz w:val="24"/>
    </w:rPr>
  </w:style>
  <w:style w:type="paragraph" w:styleId="Epgrafe">
    <w:name w:val="caption"/>
    <w:basedOn w:val="Normal"/>
    <w:next w:val="Normal"/>
    <w:qFormat/>
    <w:rsid w:val="00FA23DC"/>
    <w:pPr>
      <w:suppressAutoHyphens/>
      <w:ind w:left="4820"/>
      <w:jc w:val="both"/>
    </w:pPr>
    <w:rPr>
      <w:rFonts w:ascii="Arial" w:hAnsi="Arial" w:cs="Arial"/>
      <w:b/>
      <w:bCs/>
      <w:color w:val="000000"/>
      <w:spacing w:val="-2"/>
      <w:sz w:val="24"/>
    </w:rPr>
  </w:style>
  <w:style w:type="paragraph" w:styleId="Subttulo">
    <w:name w:val="Subtitle"/>
    <w:basedOn w:val="Normal"/>
    <w:link w:val="SubttuloCar"/>
    <w:qFormat/>
    <w:rsid w:val="00FA23DC"/>
    <w:rPr>
      <w:rFonts w:ascii="Tahoma" w:hAnsi="Tahoma"/>
      <w:b/>
      <w:bCs/>
      <w:sz w:val="24"/>
      <w:szCs w:val="24"/>
      <w:lang w:val="x-none" w:eastAsia="x-none"/>
    </w:rPr>
  </w:style>
  <w:style w:type="character" w:customStyle="1" w:styleId="SubttuloCar">
    <w:name w:val="Subtítulo Car"/>
    <w:link w:val="Subttulo"/>
    <w:rsid w:val="00FA23DC"/>
    <w:rPr>
      <w:rFonts w:ascii="Tahoma" w:hAnsi="Tahoma" w:cs="Tahoma"/>
      <w:b/>
      <w:bCs/>
      <w:sz w:val="24"/>
      <w:szCs w:val="24"/>
    </w:rPr>
  </w:style>
  <w:style w:type="paragraph" w:customStyle="1" w:styleId="contenido">
    <w:name w:val="contenido"/>
    <w:basedOn w:val="Normal"/>
    <w:rsid w:val="00FA23DC"/>
    <w:pPr>
      <w:spacing w:before="100" w:beforeAutospacing="1" w:after="100" w:afterAutospacing="1"/>
    </w:pPr>
    <w:rPr>
      <w:rFonts w:ascii="Verdana" w:hAnsi="Verdana"/>
      <w:color w:val="333333"/>
      <w:sz w:val="18"/>
      <w:szCs w:val="18"/>
    </w:rPr>
  </w:style>
  <w:style w:type="paragraph" w:styleId="Listaconvietas2">
    <w:name w:val="List Bullet 2"/>
    <w:basedOn w:val="Normal"/>
    <w:autoRedefine/>
    <w:rsid w:val="00FA23DC"/>
    <w:pPr>
      <w:jc w:val="both"/>
    </w:pPr>
    <w:rPr>
      <w:rFonts w:ascii="Arial" w:hAnsi="Arial" w:cs="Arial"/>
      <w:sz w:val="24"/>
      <w:szCs w:val="24"/>
      <w:lang w:val="es-ES_tradnl"/>
    </w:rPr>
  </w:style>
  <w:style w:type="paragraph" w:customStyle="1" w:styleId="CM11">
    <w:name w:val="CM11"/>
    <w:basedOn w:val="Normal"/>
    <w:next w:val="Normal"/>
    <w:uiPriority w:val="99"/>
    <w:rsid w:val="00FA23DC"/>
    <w:pPr>
      <w:widowControl w:val="0"/>
      <w:autoSpaceDE w:val="0"/>
      <w:autoSpaceDN w:val="0"/>
      <w:adjustRightInd w:val="0"/>
    </w:pPr>
    <w:rPr>
      <w:rFonts w:ascii="Arial" w:hAnsi="Arial" w:cs="Arial"/>
      <w:sz w:val="24"/>
      <w:szCs w:val="24"/>
      <w:lang w:val="en-US" w:eastAsia="en-US"/>
    </w:rPr>
  </w:style>
  <w:style w:type="paragraph" w:customStyle="1" w:styleId="CM13">
    <w:name w:val="CM13"/>
    <w:basedOn w:val="Default"/>
    <w:next w:val="Default"/>
    <w:uiPriority w:val="99"/>
    <w:rsid w:val="00FA23DC"/>
    <w:rPr>
      <w:rFonts w:cs="Arial"/>
      <w:color w:val="auto"/>
      <w:szCs w:val="24"/>
      <w:lang w:val="en-US" w:eastAsia="en-US"/>
    </w:rPr>
  </w:style>
  <w:style w:type="paragraph" w:customStyle="1" w:styleId="ANOTACION">
    <w:name w:val="ANOTACION"/>
    <w:basedOn w:val="Normal"/>
    <w:rsid w:val="00FA23DC"/>
    <w:pPr>
      <w:spacing w:before="101" w:after="101" w:line="216" w:lineRule="atLeast"/>
      <w:jc w:val="center"/>
    </w:pPr>
    <w:rPr>
      <w:b/>
      <w:sz w:val="18"/>
      <w:lang w:val="es-ES_tradnl"/>
    </w:rPr>
  </w:style>
  <w:style w:type="paragraph" w:customStyle="1" w:styleId="Listavistosa-nfasis11">
    <w:name w:val="Lista vistosa - Énfasis 11"/>
    <w:basedOn w:val="Normal"/>
    <w:uiPriority w:val="34"/>
    <w:qFormat/>
    <w:rsid w:val="00AF67AB"/>
    <w:pPr>
      <w:suppressAutoHyphens/>
      <w:spacing w:after="200" w:line="276" w:lineRule="auto"/>
      <w:ind w:left="708"/>
    </w:pPr>
    <w:rPr>
      <w:rFonts w:ascii="Calibri" w:eastAsia="Calibri" w:hAnsi="Calibri"/>
      <w:sz w:val="22"/>
      <w:szCs w:val="22"/>
      <w:lang w:eastAsia="ar-SA"/>
    </w:rPr>
  </w:style>
  <w:style w:type="paragraph" w:styleId="Textonotapie">
    <w:name w:val="footnote text"/>
    <w:basedOn w:val="Normal"/>
    <w:link w:val="TextonotapieCar"/>
    <w:rsid w:val="00DF38E4"/>
  </w:style>
  <w:style w:type="character" w:customStyle="1" w:styleId="TextonotapieCar">
    <w:name w:val="Texto nota pie Car"/>
    <w:link w:val="Textonotapie"/>
    <w:rsid w:val="00DF38E4"/>
    <w:rPr>
      <w:lang w:val="es-ES" w:eastAsia="es-ES"/>
    </w:rPr>
  </w:style>
  <w:style w:type="character" w:styleId="Refdenotaalpie">
    <w:name w:val="footnote reference"/>
    <w:rsid w:val="00DF38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87908">
      <w:bodyDiv w:val="1"/>
      <w:marLeft w:val="0"/>
      <w:marRight w:val="0"/>
      <w:marTop w:val="0"/>
      <w:marBottom w:val="0"/>
      <w:divBdr>
        <w:top w:val="none" w:sz="0" w:space="0" w:color="auto"/>
        <w:left w:val="none" w:sz="0" w:space="0" w:color="auto"/>
        <w:bottom w:val="none" w:sz="0" w:space="0" w:color="auto"/>
        <w:right w:val="none" w:sz="0" w:space="0" w:color="auto"/>
      </w:divBdr>
    </w:div>
    <w:div w:id="449010737">
      <w:bodyDiv w:val="1"/>
      <w:marLeft w:val="0"/>
      <w:marRight w:val="0"/>
      <w:marTop w:val="0"/>
      <w:marBottom w:val="0"/>
      <w:divBdr>
        <w:top w:val="none" w:sz="0" w:space="0" w:color="auto"/>
        <w:left w:val="none" w:sz="0" w:space="0" w:color="auto"/>
        <w:bottom w:val="none" w:sz="0" w:space="0" w:color="auto"/>
        <w:right w:val="none" w:sz="0" w:space="0" w:color="auto"/>
      </w:divBdr>
    </w:div>
    <w:div w:id="450779935">
      <w:bodyDiv w:val="1"/>
      <w:marLeft w:val="0"/>
      <w:marRight w:val="0"/>
      <w:marTop w:val="0"/>
      <w:marBottom w:val="0"/>
      <w:divBdr>
        <w:top w:val="none" w:sz="0" w:space="0" w:color="auto"/>
        <w:left w:val="none" w:sz="0" w:space="0" w:color="auto"/>
        <w:bottom w:val="none" w:sz="0" w:space="0" w:color="auto"/>
        <w:right w:val="none" w:sz="0" w:space="0" w:color="auto"/>
      </w:divBdr>
    </w:div>
    <w:div w:id="643655261">
      <w:bodyDiv w:val="1"/>
      <w:marLeft w:val="0"/>
      <w:marRight w:val="0"/>
      <w:marTop w:val="0"/>
      <w:marBottom w:val="0"/>
      <w:divBdr>
        <w:top w:val="none" w:sz="0" w:space="0" w:color="auto"/>
        <w:left w:val="none" w:sz="0" w:space="0" w:color="auto"/>
        <w:bottom w:val="none" w:sz="0" w:space="0" w:color="auto"/>
        <w:right w:val="none" w:sz="0" w:space="0" w:color="auto"/>
      </w:divBdr>
    </w:div>
    <w:div w:id="951519766">
      <w:bodyDiv w:val="1"/>
      <w:marLeft w:val="0"/>
      <w:marRight w:val="0"/>
      <w:marTop w:val="0"/>
      <w:marBottom w:val="0"/>
      <w:divBdr>
        <w:top w:val="none" w:sz="0" w:space="0" w:color="auto"/>
        <w:left w:val="none" w:sz="0" w:space="0" w:color="auto"/>
        <w:bottom w:val="none" w:sz="0" w:space="0" w:color="auto"/>
        <w:right w:val="none" w:sz="0" w:space="0" w:color="auto"/>
      </w:divBdr>
    </w:div>
    <w:div w:id="1013460893">
      <w:bodyDiv w:val="1"/>
      <w:marLeft w:val="0"/>
      <w:marRight w:val="0"/>
      <w:marTop w:val="0"/>
      <w:marBottom w:val="0"/>
      <w:divBdr>
        <w:top w:val="none" w:sz="0" w:space="0" w:color="auto"/>
        <w:left w:val="none" w:sz="0" w:space="0" w:color="auto"/>
        <w:bottom w:val="none" w:sz="0" w:space="0" w:color="auto"/>
        <w:right w:val="none" w:sz="0" w:space="0" w:color="auto"/>
      </w:divBdr>
    </w:div>
    <w:div w:id="1182939357">
      <w:bodyDiv w:val="1"/>
      <w:marLeft w:val="0"/>
      <w:marRight w:val="0"/>
      <w:marTop w:val="0"/>
      <w:marBottom w:val="0"/>
      <w:divBdr>
        <w:top w:val="none" w:sz="0" w:space="0" w:color="auto"/>
        <w:left w:val="none" w:sz="0" w:space="0" w:color="auto"/>
        <w:bottom w:val="none" w:sz="0" w:space="0" w:color="auto"/>
        <w:right w:val="none" w:sz="0" w:space="0" w:color="auto"/>
      </w:divBdr>
    </w:div>
    <w:div w:id="1341197985">
      <w:bodyDiv w:val="1"/>
      <w:marLeft w:val="0"/>
      <w:marRight w:val="0"/>
      <w:marTop w:val="0"/>
      <w:marBottom w:val="0"/>
      <w:divBdr>
        <w:top w:val="none" w:sz="0" w:space="0" w:color="auto"/>
        <w:left w:val="none" w:sz="0" w:space="0" w:color="auto"/>
        <w:bottom w:val="none" w:sz="0" w:space="0" w:color="auto"/>
        <w:right w:val="none" w:sz="0" w:space="0" w:color="auto"/>
      </w:divBdr>
    </w:div>
    <w:div w:id="1529249228">
      <w:bodyDiv w:val="1"/>
      <w:marLeft w:val="0"/>
      <w:marRight w:val="0"/>
      <w:marTop w:val="0"/>
      <w:marBottom w:val="0"/>
      <w:divBdr>
        <w:top w:val="none" w:sz="0" w:space="0" w:color="auto"/>
        <w:left w:val="none" w:sz="0" w:space="0" w:color="auto"/>
        <w:bottom w:val="none" w:sz="0" w:space="0" w:color="auto"/>
        <w:right w:val="none" w:sz="0" w:space="0" w:color="auto"/>
      </w:divBdr>
    </w:div>
    <w:div w:id="1616786709">
      <w:bodyDiv w:val="1"/>
      <w:marLeft w:val="0"/>
      <w:marRight w:val="0"/>
      <w:marTop w:val="0"/>
      <w:marBottom w:val="0"/>
      <w:divBdr>
        <w:top w:val="none" w:sz="0" w:space="0" w:color="auto"/>
        <w:left w:val="none" w:sz="0" w:space="0" w:color="auto"/>
        <w:bottom w:val="none" w:sz="0" w:space="0" w:color="auto"/>
        <w:right w:val="none" w:sz="0" w:space="0" w:color="auto"/>
      </w:divBdr>
    </w:div>
    <w:div w:id="1617760799">
      <w:bodyDiv w:val="1"/>
      <w:marLeft w:val="0"/>
      <w:marRight w:val="0"/>
      <w:marTop w:val="0"/>
      <w:marBottom w:val="0"/>
      <w:divBdr>
        <w:top w:val="none" w:sz="0" w:space="0" w:color="auto"/>
        <w:left w:val="none" w:sz="0" w:space="0" w:color="auto"/>
        <w:bottom w:val="none" w:sz="0" w:space="0" w:color="auto"/>
        <w:right w:val="none" w:sz="0" w:space="0" w:color="auto"/>
      </w:divBdr>
    </w:div>
    <w:div w:id="1705597944">
      <w:bodyDiv w:val="1"/>
      <w:marLeft w:val="0"/>
      <w:marRight w:val="0"/>
      <w:marTop w:val="0"/>
      <w:marBottom w:val="0"/>
      <w:divBdr>
        <w:top w:val="none" w:sz="0" w:space="0" w:color="auto"/>
        <w:left w:val="none" w:sz="0" w:space="0" w:color="auto"/>
        <w:bottom w:val="none" w:sz="0" w:space="0" w:color="auto"/>
        <w:right w:val="none" w:sz="0" w:space="0" w:color="auto"/>
      </w:divBdr>
    </w:div>
    <w:div w:id="1888835942">
      <w:bodyDiv w:val="1"/>
      <w:marLeft w:val="0"/>
      <w:marRight w:val="0"/>
      <w:marTop w:val="0"/>
      <w:marBottom w:val="0"/>
      <w:divBdr>
        <w:top w:val="none" w:sz="0" w:space="0" w:color="auto"/>
        <w:left w:val="none" w:sz="0" w:space="0" w:color="auto"/>
        <w:bottom w:val="none" w:sz="0" w:space="0" w:color="auto"/>
        <w:right w:val="none" w:sz="0" w:space="0" w:color="auto"/>
      </w:divBdr>
    </w:div>
    <w:div w:id="1907491771">
      <w:bodyDiv w:val="1"/>
      <w:marLeft w:val="0"/>
      <w:marRight w:val="0"/>
      <w:marTop w:val="0"/>
      <w:marBottom w:val="0"/>
      <w:divBdr>
        <w:top w:val="none" w:sz="0" w:space="0" w:color="auto"/>
        <w:left w:val="none" w:sz="0" w:space="0" w:color="auto"/>
        <w:bottom w:val="none" w:sz="0" w:space="0" w:color="auto"/>
        <w:right w:val="none" w:sz="0" w:space="0" w:color="auto"/>
      </w:divBdr>
    </w:div>
    <w:div w:id="194611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1A999-BAAE-4E80-BF2C-A0EBCDC02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132</Pages>
  <Words>33857</Words>
  <Characters>186216</Characters>
  <Application>Microsoft Office Word</Application>
  <DocSecurity>0</DocSecurity>
  <Lines>1551</Lines>
  <Paragraphs>439</Paragraphs>
  <ScaleCrop>false</ScaleCrop>
  <HeadingPairs>
    <vt:vector size="2" baseType="variant">
      <vt:variant>
        <vt:lpstr>Título</vt:lpstr>
      </vt:variant>
      <vt:variant>
        <vt:i4>1</vt:i4>
      </vt:variant>
    </vt:vector>
  </HeadingPairs>
  <TitlesOfParts>
    <vt:vector size="1" baseType="lpstr">
      <vt:lpstr>LEY ESTATAL DE DERECHOS</vt:lpstr>
    </vt:vector>
  </TitlesOfParts>
  <Company>Hewlett-Packard Company</Company>
  <LinksUpToDate>false</LinksUpToDate>
  <CharactersWithSpaces>219634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ESTATAL DE DERECHOS</dc:title>
  <dc:creator>admin</dc:creator>
  <cp:lastModifiedBy>lanix1924</cp:lastModifiedBy>
  <cp:revision>3</cp:revision>
  <cp:lastPrinted>2016-01-11T16:27:00Z</cp:lastPrinted>
  <dcterms:created xsi:type="dcterms:W3CDTF">2016-05-19T16:35:00Z</dcterms:created>
  <dcterms:modified xsi:type="dcterms:W3CDTF">2016-05-19T17:21:00Z</dcterms:modified>
</cp:coreProperties>
</file>