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8A" w:rsidRPr="002C62CE" w:rsidRDefault="007D458A" w:rsidP="007D458A">
      <w:pPr>
        <w:pStyle w:val="CABEZA"/>
        <w:pBdr>
          <w:bottom w:val="single" w:sz="6" w:space="1" w:color="auto"/>
        </w:pBdr>
        <w:ind w:left="202" w:right="202"/>
        <w:rPr>
          <w:rFonts w:cs="Times New Roman"/>
        </w:rPr>
      </w:pPr>
      <w:bookmarkStart w:id="0" w:name="_GoBack"/>
      <w:bookmarkEnd w:id="0"/>
      <w:r w:rsidRPr="002C62CE">
        <w:rPr>
          <w:rFonts w:cs="Times New Roman"/>
        </w:rPr>
        <w:t>NOVENA SECCION</w:t>
      </w:r>
    </w:p>
    <w:p w:rsidR="007D458A" w:rsidRPr="008319F5" w:rsidRDefault="007D458A" w:rsidP="007D458A">
      <w:pPr>
        <w:pStyle w:val="CABEZA"/>
      </w:pPr>
      <w:r w:rsidRPr="008319F5">
        <w:t>INSTITUTO</w:t>
      </w:r>
      <w:r>
        <w:t xml:space="preserve"> </w:t>
      </w:r>
      <w:r w:rsidRPr="008319F5">
        <w:t>NACIONAL</w:t>
      </w:r>
      <w:r>
        <w:t xml:space="preserve"> </w:t>
      </w:r>
      <w:r w:rsidRPr="008319F5">
        <w:t>DE</w:t>
      </w:r>
      <w:r>
        <w:t xml:space="preserve"> </w:t>
      </w:r>
      <w:r w:rsidRPr="008319F5">
        <w:t>TRANSPARENCIA,</w:t>
      </w:r>
      <w:r>
        <w:t xml:space="preserve"> </w:t>
      </w:r>
      <w:r w:rsidRPr="008319F5">
        <w:t>ACCESO</w:t>
      </w:r>
      <w:r>
        <w:t xml:space="preserve"> </w:t>
      </w:r>
      <w:r w:rsidRPr="008319F5">
        <w:t>A</w:t>
      </w:r>
      <w:r>
        <w:t xml:space="preserve"> </w:t>
      </w:r>
      <w:smartTag w:uri="urn:schemas-microsoft-com:office:smarttags" w:element="PersonName">
        <w:smartTagPr>
          <w:attr w:name="ProductID" w:val="LA INFORMACION Y"/>
        </w:smartTagPr>
        <w:r w:rsidRPr="008319F5">
          <w:t>LA</w:t>
        </w:r>
        <w:r w:rsidR="002C62CE">
          <w:t xml:space="preserve"> </w:t>
        </w:r>
        <w:r w:rsidRPr="008319F5">
          <w:t>INFORMACION</w:t>
        </w:r>
        <w:r>
          <w:t xml:space="preserve"> </w:t>
        </w:r>
        <w:r w:rsidRPr="008319F5">
          <w:t>Y</w:t>
        </w:r>
      </w:smartTag>
      <w:r>
        <w:t xml:space="preserve"> </w:t>
      </w:r>
      <w:r w:rsidRPr="008319F5">
        <w:t>PROTECCION</w:t>
      </w:r>
      <w:r>
        <w:t xml:space="preserve"> </w:t>
      </w:r>
      <w:r w:rsidRPr="008319F5">
        <w:t>DE</w:t>
      </w:r>
      <w:r>
        <w:t xml:space="preserve"> </w:t>
      </w:r>
      <w:r w:rsidRPr="008319F5">
        <w:t>DATOS</w:t>
      </w:r>
      <w:r>
        <w:t xml:space="preserve"> </w:t>
      </w:r>
      <w:r w:rsidRPr="008319F5">
        <w:t>PERSONALES</w:t>
      </w:r>
    </w:p>
    <w:p w:rsidR="00D722A2" w:rsidRPr="002C62CE" w:rsidRDefault="00D722A2" w:rsidP="002C62CE">
      <w:pPr>
        <w:pStyle w:val="Titulo1"/>
        <w:rPr>
          <w:rFonts w:cs="Times New Roman"/>
        </w:rPr>
      </w:pPr>
      <w:r w:rsidRPr="002C62CE">
        <w:rPr>
          <w:rFonts w:cs="Times New Roman"/>
        </w:rPr>
        <w:t xml:space="preserve">ACUERDO del Consejo Nacional del Sistema Nacional de Transparencia, Acceso a </w:t>
      </w:r>
      <w:smartTag w:uri="urn:schemas-microsoft-com:office:smarttags" w:element="PersonName">
        <w:smartTagPr>
          <w:attr w:name="ProductID" w:val="la Información Pública"/>
        </w:smartTagPr>
        <w:r w:rsidRPr="002C62CE">
          <w:rPr>
            <w:rFonts w:cs="Times New Roman"/>
          </w:rPr>
          <w:t>la Información Pública</w:t>
        </w:r>
      </w:smartTag>
      <w:r w:rsidRPr="002C62CE">
        <w:rPr>
          <w:rFonts w:cs="Times New Roman"/>
        </w:rPr>
        <w:t xml:space="preserve"> y Protección de Datos Personales, por el que se aprueban los Lineamientos técnicos generales para la publicación, homologación y estandarización de la información de las obligaciones establecidas en el título quinto y en la fracción IV del artículo 31 de </w:t>
      </w:r>
      <w:smartTag w:uri="urn:schemas-microsoft-com:office:smarttags" w:element="PersonName">
        <w:smartTagPr>
          <w:attr w:name="ProductID" w:val="la Ley General"/>
        </w:smartTagPr>
        <w:r w:rsidRPr="002C62CE">
          <w:rPr>
            <w:rFonts w:cs="Times New Roman"/>
          </w:rPr>
          <w:t>la Ley General</w:t>
        </w:r>
      </w:smartTag>
      <w:r w:rsidRPr="002C62CE">
        <w:rPr>
          <w:rFonts w:cs="Times New Roman"/>
        </w:rPr>
        <w:t xml:space="preserve"> de Transparencia y Acceso a la Información Pública, que deben</w:t>
      </w:r>
      <w:r w:rsidR="002C62CE" w:rsidRPr="002C62CE">
        <w:rPr>
          <w:rFonts w:cs="Times New Roman"/>
        </w:rPr>
        <w:t xml:space="preserve"> </w:t>
      </w:r>
      <w:r w:rsidRPr="002C62CE">
        <w:rPr>
          <w:rFonts w:cs="Times New Roman"/>
        </w:rPr>
        <w:t xml:space="preserve">de difundir los sujetos obligados en los portales de Internet y en </w:t>
      </w:r>
      <w:smartTag w:uri="urn:schemas-microsoft-com:office:smarttags" w:element="PersonName">
        <w:smartTagPr>
          <w:attr w:name="ProductID" w:val="la Plataforma Nacional"/>
        </w:smartTagPr>
        <w:r w:rsidRPr="002C62CE">
          <w:rPr>
            <w:rFonts w:cs="Times New Roman"/>
          </w:rPr>
          <w:t>la Plataforma Nacional</w:t>
        </w:r>
      </w:smartTag>
      <w:r w:rsidRPr="002C62CE">
        <w:rPr>
          <w:rFonts w:cs="Times New Roman"/>
        </w:rPr>
        <w:t xml:space="preserve"> de Transparencia. (Continúa en </w:t>
      </w:r>
      <w:smartTag w:uri="urn:schemas-microsoft-com:office:smarttags" w:element="PersonName">
        <w:smartTagPr>
          <w:attr w:name="ProductID" w:val="la D￩cima Secci￳n"/>
        </w:smartTagPr>
        <w:r w:rsidRPr="002C62CE">
          <w:rPr>
            <w:rFonts w:cs="Times New Roman"/>
          </w:rPr>
          <w:t>la Décima Sección</w:t>
        </w:r>
      </w:smartTag>
      <w:r w:rsidRPr="002C62CE">
        <w:rPr>
          <w:rFonts w:cs="Times New Roman"/>
        </w:rPr>
        <w:t>)</w:t>
      </w:r>
    </w:p>
    <w:p w:rsidR="007D458A" w:rsidRPr="003137EF" w:rsidRDefault="007D458A" w:rsidP="007D458A">
      <w:pPr>
        <w:pStyle w:val="texto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(Viene de </w:t>
      </w:r>
      <w:smartTag w:uri="urn:schemas-microsoft-com:office:smarttags" w:element="PersonName">
        <w:smartTagPr>
          <w:attr w:name="ProductID" w:val="la Octava Secci￳n"/>
        </w:smartTagPr>
        <w:r>
          <w:rPr>
            <w:b/>
            <w:sz w:val="14"/>
            <w:szCs w:val="14"/>
          </w:rPr>
          <w:t>la Octava</w:t>
        </w:r>
        <w:r w:rsidRPr="003137EF">
          <w:rPr>
            <w:b/>
            <w:sz w:val="14"/>
            <w:szCs w:val="14"/>
          </w:rPr>
          <w:t xml:space="preserve"> Sección</w:t>
        </w:r>
      </w:smartTag>
      <w:r w:rsidRPr="003137EF">
        <w:rPr>
          <w:b/>
          <w:sz w:val="14"/>
          <w:szCs w:val="14"/>
        </w:rPr>
        <w:t>)</w:t>
      </w:r>
    </w:p>
    <w:p w:rsidR="00B120D5" w:rsidRPr="0040301F" w:rsidRDefault="004D5B7A" w:rsidP="0040301F">
      <w:pPr>
        <w:pStyle w:val="texto0"/>
        <w:ind w:left="720" w:right="331" w:firstLine="0"/>
        <w:rPr>
          <w:i/>
        </w:rPr>
      </w:pPr>
      <w:r w:rsidRPr="00D722A2">
        <w:rPr>
          <w:i/>
          <w:lang w:val="es-ES"/>
        </w:rPr>
        <w:t>XII.</w:t>
      </w:r>
      <w:r w:rsidR="00791EBB" w:rsidRPr="00D722A2">
        <w:rPr>
          <w:i/>
          <w:lang w:val="es-ES"/>
        </w:rPr>
        <w:t xml:space="preserve"> </w:t>
      </w:r>
      <w:r w:rsidRPr="0040301F">
        <w:rPr>
          <w:i/>
        </w:rPr>
        <w:t>Las</w:t>
      </w:r>
      <w:r w:rsidR="00FF06E9" w:rsidRPr="0040301F">
        <w:rPr>
          <w:i/>
        </w:rPr>
        <w:t xml:space="preserve"> </w:t>
      </w:r>
      <w:r w:rsidRPr="0040301F">
        <w:rPr>
          <w:i/>
        </w:rPr>
        <w:t>contrataciones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servicios</w:t>
      </w:r>
      <w:r w:rsidR="00FF06E9" w:rsidRPr="0040301F">
        <w:rPr>
          <w:i/>
        </w:rPr>
        <w:t xml:space="preserve"> </w:t>
      </w:r>
      <w:r w:rsidRPr="0040301F">
        <w:rPr>
          <w:i/>
        </w:rPr>
        <w:t>personales</w:t>
      </w:r>
      <w:r w:rsidR="00FF06E9" w:rsidRPr="0040301F">
        <w:rPr>
          <w:i/>
        </w:rPr>
        <w:t xml:space="preserve"> </w:t>
      </w:r>
      <w:r w:rsidRPr="0040301F">
        <w:rPr>
          <w:i/>
        </w:rPr>
        <w:t>señalando</w:t>
      </w:r>
      <w:r w:rsidR="00FF06E9" w:rsidRPr="0040301F">
        <w:rPr>
          <w:i/>
        </w:rPr>
        <w:t xml:space="preserve"> </w:t>
      </w:r>
      <w:r w:rsidRPr="0040301F">
        <w:rPr>
          <w:i/>
        </w:rPr>
        <w:t>el</w:t>
      </w:r>
      <w:r w:rsidR="00FF06E9" w:rsidRPr="0040301F">
        <w:rPr>
          <w:i/>
        </w:rPr>
        <w:t xml:space="preserve"> </w:t>
      </w:r>
      <w:r w:rsidRPr="0040301F">
        <w:rPr>
          <w:i/>
        </w:rPr>
        <w:t>nombre</w:t>
      </w:r>
      <w:r w:rsidR="00FF06E9" w:rsidRPr="0040301F">
        <w:rPr>
          <w:i/>
        </w:rPr>
        <w:t xml:space="preserve"> </w:t>
      </w:r>
      <w:r w:rsidRPr="0040301F">
        <w:rPr>
          <w:i/>
        </w:rPr>
        <w:t>del</w:t>
      </w:r>
      <w:r w:rsidR="00FF06E9" w:rsidRPr="0040301F">
        <w:rPr>
          <w:i/>
        </w:rPr>
        <w:t xml:space="preserve"> </w:t>
      </w:r>
      <w:r w:rsidRPr="0040301F">
        <w:rPr>
          <w:i/>
        </w:rPr>
        <w:t>prestador</w:t>
      </w:r>
      <w:r w:rsidR="00FF06E9" w:rsidRPr="0040301F">
        <w:rPr>
          <w:i/>
        </w:rPr>
        <w:t xml:space="preserve"> </w:t>
      </w:r>
      <w:r w:rsidRPr="0040301F">
        <w:rPr>
          <w:i/>
        </w:rPr>
        <w:t>del</w:t>
      </w:r>
      <w:r w:rsidR="00FF06E9" w:rsidRPr="0040301F">
        <w:rPr>
          <w:i/>
        </w:rPr>
        <w:t xml:space="preserve"> </w:t>
      </w:r>
      <w:r w:rsidRPr="0040301F">
        <w:rPr>
          <w:i/>
        </w:rPr>
        <w:t>servicio,</w:t>
      </w:r>
      <w:r w:rsidR="00FF06E9" w:rsidRPr="0040301F">
        <w:rPr>
          <w:i/>
        </w:rPr>
        <w:t xml:space="preserve"> </w:t>
      </w:r>
      <w:r w:rsidRPr="0040301F">
        <w:rPr>
          <w:i/>
        </w:rPr>
        <w:t>objeto,</w:t>
      </w:r>
      <w:r w:rsidR="00FF06E9" w:rsidRPr="0040301F">
        <w:rPr>
          <w:i/>
        </w:rPr>
        <w:t xml:space="preserve"> </w:t>
      </w:r>
      <w:r w:rsidRPr="0040301F">
        <w:rPr>
          <w:i/>
        </w:rPr>
        <w:t>monto</w:t>
      </w:r>
      <w:r w:rsidR="00FF06E9" w:rsidRPr="0040301F">
        <w:rPr>
          <w:i/>
        </w:rPr>
        <w:t xml:space="preserve"> </w:t>
      </w:r>
      <w:r w:rsidRPr="0040301F">
        <w:rPr>
          <w:i/>
        </w:rPr>
        <w:t>y</w:t>
      </w:r>
      <w:r w:rsidR="00FF06E9" w:rsidRPr="0040301F">
        <w:rPr>
          <w:i/>
        </w:rPr>
        <w:t xml:space="preserve"> </w:t>
      </w:r>
      <w:r w:rsidRPr="0040301F">
        <w:rPr>
          <w:i/>
        </w:rPr>
        <w:t>vigencia</w:t>
      </w:r>
      <w:r w:rsidR="00FF06E9" w:rsidRPr="0040301F">
        <w:rPr>
          <w:i/>
        </w:rPr>
        <w:t xml:space="preserve"> </w:t>
      </w:r>
      <w:r w:rsidRPr="0040301F">
        <w:rPr>
          <w:i/>
        </w:rPr>
        <w:t>del</w:t>
      </w:r>
      <w:r w:rsidR="00FF06E9" w:rsidRPr="0040301F">
        <w:rPr>
          <w:i/>
        </w:rPr>
        <w:t xml:space="preserve"> </w:t>
      </w:r>
      <w:r w:rsidRPr="0040301F">
        <w:rPr>
          <w:i/>
        </w:rPr>
        <w:t>contrato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los</w:t>
      </w:r>
      <w:r w:rsidR="00FF06E9" w:rsidRPr="0040301F">
        <w:rPr>
          <w:i/>
        </w:rPr>
        <w:t xml:space="preserve"> </w:t>
      </w:r>
      <w:r w:rsidRPr="0040301F">
        <w:rPr>
          <w:i/>
        </w:rPr>
        <w:t>órganos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gobierno,</w:t>
      </w:r>
      <w:r w:rsidR="00FF06E9" w:rsidRPr="0040301F">
        <w:rPr>
          <w:i/>
        </w:rPr>
        <w:t xml:space="preserve"> </w:t>
      </w:r>
      <w:r w:rsidRPr="0040301F">
        <w:rPr>
          <w:i/>
        </w:rPr>
        <w:t>Comisiones,</w:t>
      </w:r>
      <w:r w:rsidR="00FF06E9" w:rsidRPr="0040301F">
        <w:rPr>
          <w:i/>
        </w:rPr>
        <w:t xml:space="preserve"> </w:t>
      </w:r>
      <w:r w:rsidRPr="0040301F">
        <w:rPr>
          <w:i/>
        </w:rPr>
        <w:t>Comités,</w:t>
      </w:r>
      <w:r w:rsidR="00FF06E9" w:rsidRPr="0040301F">
        <w:rPr>
          <w:i/>
        </w:rPr>
        <w:t xml:space="preserve"> </w:t>
      </w:r>
      <w:r w:rsidRPr="0040301F">
        <w:rPr>
          <w:i/>
        </w:rPr>
        <w:t>Grupos</w:t>
      </w:r>
      <w:r w:rsidR="00FF06E9" w:rsidRPr="0040301F">
        <w:rPr>
          <w:i/>
        </w:rPr>
        <w:t xml:space="preserve"> </w:t>
      </w:r>
      <w:r w:rsidRPr="0040301F">
        <w:rPr>
          <w:i/>
        </w:rPr>
        <w:t>Parlamentarios</w:t>
      </w:r>
      <w:r w:rsidR="00FF06E9" w:rsidRPr="0040301F">
        <w:rPr>
          <w:i/>
        </w:rPr>
        <w:t xml:space="preserve"> </w:t>
      </w:r>
      <w:r w:rsidRPr="0040301F">
        <w:rPr>
          <w:i/>
        </w:rPr>
        <w:t>y</w:t>
      </w:r>
      <w:r w:rsidR="00FF06E9" w:rsidRPr="0040301F">
        <w:rPr>
          <w:i/>
        </w:rPr>
        <w:t xml:space="preserve"> </w:t>
      </w:r>
      <w:r w:rsidRPr="0040301F">
        <w:rPr>
          <w:i/>
        </w:rPr>
        <w:t>centros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estudio</w:t>
      </w:r>
      <w:r w:rsidR="00FF06E9" w:rsidRPr="0040301F">
        <w:rPr>
          <w:i/>
        </w:rPr>
        <w:t xml:space="preserve"> </w:t>
      </w:r>
      <w:r w:rsidRPr="0040301F">
        <w:rPr>
          <w:i/>
        </w:rPr>
        <w:t>u</w:t>
      </w:r>
      <w:r w:rsidR="00FF06E9" w:rsidRPr="0040301F">
        <w:rPr>
          <w:i/>
        </w:rPr>
        <w:t xml:space="preserve"> </w:t>
      </w:r>
      <w:r w:rsidRPr="0040301F">
        <w:rPr>
          <w:i/>
        </w:rPr>
        <w:t>órganos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investigación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régimen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honorarios;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sueldos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eventual;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</w:t>
      </w:r>
      <w:r w:rsidR="00791EBB">
        <w:rPr>
          <w:rStyle w:val="Refdenotaalpie"/>
          <w:rFonts w:ascii="Arial" w:hAnsi="Arial" w:cs="Arial"/>
          <w:sz w:val="18"/>
          <w:szCs w:val="18"/>
        </w:rPr>
        <w:footnoteReference w:customMarkFollows="1" w:id="1"/>
        <w:t>170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regímenes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(montos,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asignado),</w:t>
      </w:r>
      <w:r w:rsidR="002C62CE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(montos,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proveedores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contratistas)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B120D5" w:rsidRPr="008319F5" w:rsidRDefault="004D5B7A" w:rsidP="00791EBB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aprobará,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agosto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comprender,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homologación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programática,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gestión;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régimen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adscrito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custodia,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contraprestaciones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modalidades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implementen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administrativa.</w:t>
      </w:r>
    </w:p>
    <w:p w:rsidR="00B120D5" w:rsidRPr="008319F5" w:rsidRDefault="004D5B7A" w:rsidP="004A7C4A">
      <w:pPr>
        <w:pBdr>
          <w:bottom w:val="single" w:sz="12" w:space="1" w:color="auto"/>
        </w:pBdr>
        <w:shd w:val="clear" w:color="auto" w:fill="FFFFFF"/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Asamblea Legislativ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Asamblea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Legislativa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legislativo.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CB54F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B120D5" w:rsidRPr="008319F5" w:rsidRDefault="004D5B7A" w:rsidP="004A7C4A">
      <w:pPr>
        <w:pStyle w:val="Prrafodelista"/>
        <w:pBdr>
          <w:bottom w:val="single" w:sz="12" w:space="1" w:color="auto"/>
        </w:pBdr>
        <w:tabs>
          <w:tab w:val="left" w:pos="8789"/>
        </w:tabs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</w:p>
    <w:p w:rsidR="00CB54F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</w:p>
    <w:p w:rsidR="00CB54FA" w:rsidRPr="008319F5" w:rsidRDefault="004D5B7A" w:rsidP="004A7C4A">
      <w:pPr>
        <w:tabs>
          <w:tab w:val="left" w:pos="1875"/>
        </w:tabs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(régimen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honorarios;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salarios;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eventual,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contratación)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Funciones,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desempeña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Área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adscripción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nomenclatura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(vigencia)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CB54F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(vigencia)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contrato)</w:t>
      </w:r>
    </w:p>
    <w:p w:rsidR="00CB54F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bruta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contraprestación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remuneración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(semanal,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quincenal,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ocasión,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otros)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Prestaciones,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Apoyos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(viajes,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viáticos,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gestión)</w:t>
      </w:r>
    </w:p>
    <w:p w:rsidR="004D5B7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Décimo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</w:p>
    <w:p w:rsidR="00CB54F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corresponda)</w:t>
      </w:r>
    </w:p>
    <w:p w:rsidR="00CB54FA" w:rsidRPr="008319F5" w:rsidRDefault="004D5B7A" w:rsidP="004A7C4A">
      <w:pPr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inciso)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28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28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  <w:t>F</w:t>
      </w:r>
      <w:r w:rsidRPr="008319F5">
        <w:rPr>
          <w:rFonts w:ascii="Arial" w:hAnsi="Arial" w:cs="Arial"/>
          <w:sz w:val="18"/>
          <w:szCs w:val="18"/>
        </w:rPr>
        <w:t>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28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28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reutilización.</w:t>
      </w:r>
    </w:p>
    <w:p w:rsidR="00B120D5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LGT_Art_72_Fr_XII</w:t>
      </w:r>
    </w:p>
    <w:p w:rsidR="004D5B7A" w:rsidRPr="008319F5" w:rsidRDefault="004D5B7A" w:rsidP="004A7C4A">
      <w:pPr>
        <w:spacing w:after="101" w:line="216" w:lineRule="exact"/>
        <w:ind w:left="142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Personal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honorarios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Legislativo&gt;&gt;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798"/>
        <w:gridCol w:w="1159"/>
        <w:gridCol w:w="1972"/>
        <w:gridCol w:w="1140"/>
        <w:gridCol w:w="1049"/>
        <w:gridCol w:w="794"/>
        <w:gridCol w:w="808"/>
      </w:tblGrid>
      <w:tr w:rsidR="0040301F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Número de Legislatura</w:t>
            </w:r>
          </w:p>
        </w:tc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Periodo que se reporta</w:t>
            </w:r>
          </w:p>
        </w:tc>
        <w:tc>
          <w:tcPr>
            <w:tcW w:w="2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 xml:space="preserve">Tipo de contratación (servicios profesionales por </w:t>
            </w:r>
            <w:r w:rsidRPr="0040301F">
              <w:rPr>
                <w:rFonts w:ascii="Arial" w:hAnsi="Arial" w:cs="Arial"/>
                <w:sz w:val="14"/>
                <w:szCs w:val="18"/>
              </w:rPr>
              <w:lastRenderedPageBreak/>
              <w:t>honorarios; asimilados a salarios; contratados o nombrados de manera eventual, por tiempo, obra o trabajo determinado; otra contratación)</w:t>
            </w:r>
          </w:p>
        </w:tc>
        <w:tc>
          <w:tcPr>
            <w:tcW w:w="1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lastRenderedPageBreak/>
              <w:t xml:space="preserve">Fecha de firma del contrato </w:t>
            </w:r>
            <w:r w:rsidRPr="0040301F">
              <w:rPr>
                <w:rFonts w:ascii="Arial" w:hAnsi="Arial" w:cs="Arial"/>
                <w:sz w:val="14"/>
                <w:szCs w:val="18"/>
              </w:rPr>
              <w:lastRenderedPageBreak/>
              <w:t>expresada con el formato día/mes/año</w:t>
            </w:r>
          </w:p>
        </w:tc>
        <w:tc>
          <w:tcPr>
            <w:tcW w:w="2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lastRenderedPageBreak/>
              <w:t>Nombre completo de la persona contratada</w:t>
            </w:r>
          </w:p>
        </w:tc>
      </w:tr>
      <w:tr w:rsidR="0040301F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Nombres(s)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01F" w:rsidRPr="0040301F" w:rsidRDefault="0040301F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90"/>
        <w:gridCol w:w="1690"/>
        <w:gridCol w:w="1257"/>
        <w:gridCol w:w="1208"/>
        <w:gridCol w:w="1177"/>
      </w:tblGrid>
      <w:tr w:rsidR="00791EBB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Funciones, tareas o actividades que desempeña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Área u órgano de adscripción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Número o nomenclatura que identifique al contrato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Vigencia del contrato</w:t>
            </w:r>
          </w:p>
        </w:tc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Servicios contratados</w:t>
            </w:r>
          </w:p>
        </w:tc>
      </w:tr>
      <w:tr w:rsidR="00791EBB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Fecha de inicio (formato día/mes/año)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Fecha de término (formato día/mes/año)</w:t>
            </w:r>
          </w:p>
        </w:tc>
        <w:tc>
          <w:tcPr>
            <w:tcW w:w="117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791EBB" w:rsidRPr="0040301F" w:rsidRDefault="00791EBB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2199"/>
        <w:gridCol w:w="2076"/>
        <w:gridCol w:w="1362"/>
        <w:gridCol w:w="1357"/>
      </w:tblGrid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Remuneración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bruta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Remuneración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neta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contraprestación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Periodicidad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remuneración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(semanal,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quincenal,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mensual,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trimestral,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anual,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única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ocasión,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otros)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Prestaciones,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Apoyos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extraordinarios,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(viajes,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viáticos,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representación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gestión)</w:t>
            </w: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3742"/>
        <w:gridCol w:w="2713"/>
      </w:tblGrid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contrato.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deberá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observar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establecido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numeral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Décimo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Segundo,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fracción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IX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estos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Lineamientos</w:t>
            </w: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contrataciones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servicios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personales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(Ley,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Código,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norma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corresponda)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contrataciones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servicios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personales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(número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texto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artículo,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fracción,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inciso)</w:t>
            </w: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CB54FA" w:rsidRPr="0040301F" w:rsidRDefault="004D5B7A" w:rsidP="00791EBB">
      <w:pPr>
        <w:tabs>
          <w:tab w:val="left" w:pos="4215"/>
          <w:tab w:val="left" w:pos="5675"/>
          <w:tab w:val="left" w:pos="7415"/>
        </w:tabs>
        <w:spacing w:line="216" w:lineRule="exact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Periodo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actualización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la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información: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Trimestral</w:t>
      </w:r>
    </w:p>
    <w:p w:rsidR="004D5B7A" w:rsidRPr="0040301F" w:rsidRDefault="004D5B7A" w:rsidP="00791EBB">
      <w:pPr>
        <w:tabs>
          <w:tab w:val="left" w:pos="4215"/>
          <w:tab w:val="left" w:pos="5675"/>
          <w:tab w:val="left" w:pos="7415"/>
        </w:tabs>
        <w:spacing w:line="216" w:lineRule="exact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Fecha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actualización: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día/mes/año</w:t>
      </w:r>
    </w:p>
    <w:p w:rsidR="004D5B7A" w:rsidRPr="0040301F" w:rsidRDefault="004D5B7A" w:rsidP="00791EBB">
      <w:pPr>
        <w:tabs>
          <w:tab w:val="left" w:pos="4215"/>
          <w:tab w:val="left" w:pos="5675"/>
          <w:tab w:val="left" w:pos="7415"/>
        </w:tabs>
        <w:spacing w:line="216" w:lineRule="exact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Fecha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validación: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día/mes/año</w:t>
      </w:r>
    </w:p>
    <w:p w:rsidR="00B120D5" w:rsidRPr="0040301F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Área(s)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o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unidad(es)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administrativa(s)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que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genera(n)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o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posee(n)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la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información: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____________</w:t>
      </w:r>
    </w:p>
    <w:p w:rsidR="00B120D5" w:rsidRPr="0040301F" w:rsidRDefault="004D5B7A" w:rsidP="0040301F">
      <w:pPr>
        <w:pStyle w:val="texto0"/>
        <w:ind w:left="720" w:right="331" w:firstLine="0"/>
        <w:rPr>
          <w:i/>
        </w:rPr>
      </w:pPr>
      <w:r w:rsidRPr="00D722A2">
        <w:rPr>
          <w:i/>
          <w:lang w:val="es-ES"/>
        </w:rPr>
        <w:t>XIII.</w:t>
      </w:r>
      <w:r w:rsidRPr="00D722A2">
        <w:rPr>
          <w:i/>
          <w:lang w:val="es-ES"/>
        </w:rPr>
        <w:tab/>
      </w:r>
      <w:r w:rsidRPr="0040301F">
        <w:rPr>
          <w:i/>
        </w:rPr>
        <w:t>El</w:t>
      </w:r>
      <w:r w:rsidR="00FF06E9" w:rsidRPr="0040301F">
        <w:rPr>
          <w:i/>
        </w:rPr>
        <w:t xml:space="preserve"> </w:t>
      </w:r>
      <w:r w:rsidRPr="0040301F">
        <w:rPr>
          <w:i/>
        </w:rPr>
        <w:t>informe</w:t>
      </w:r>
      <w:r w:rsidR="00FF06E9" w:rsidRPr="0040301F">
        <w:rPr>
          <w:i/>
        </w:rPr>
        <w:t xml:space="preserve"> </w:t>
      </w:r>
      <w:r w:rsidRPr="0040301F">
        <w:rPr>
          <w:i/>
        </w:rPr>
        <w:t>semestral</w:t>
      </w:r>
      <w:r w:rsidR="00FF06E9" w:rsidRPr="0040301F">
        <w:rPr>
          <w:i/>
        </w:rPr>
        <w:t xml:space="preserve"> </w:t>
      </w:r>
      <w:r w:rsidRPr="0040301F">
        <w:rPr>
          <w:i/>
        </w:rPr>
        <w:t>del</w:t>
      </w:r>
      <w:r w:rsidR="00FF06E9" w:rsidRPr="0040301F">
        <w:rPr>
          <w:i/>
        </w:rPr>
        <w:t xml:space="preserve"> </w:t>
      </w:r>
      <w:r w:rsidRPr="0040301F">
        <w:rPr>
          <w:i/>
        </w:rPr>
        <w:t>ejercicio</w:t>
      </w:r>
      <w:r w:rsidR="00FF06E9" w:rsidRPr="0040301F">
        <w:rPr>
          <w:i/>
        </w:rPr>
        <w:t xml:space="preserve"> </w:t>
      </w:r>
      <w:r w:rsidRPr="0040301F">
        <w:rPr>
          <w:i/>
        </w:rPr>
        <w:t>presupuestal</w:t>
      </w:r>
      <w:r w:rsidR="00FF06E9" w:rsidRPr="0040301F">
        <w:rPr>
          <w:i/>
        </w:rPr>
        <w:t xml:space="preserve"> </w:t>
      </w:r>
      <w:r w:rsidRPr="0040301F">
        <w:rPr>
          <w:i/>
        </w:rPr>
        <w:t>del</w:t>
      </w:r>
      <w:r w:rsidR="00FF06E9" w:rsidRPr="0040301F">
        <w:rPr>
          <w:i/>
        </w:rPr>
        <w:t xml:space="preserve"> </w:t>
      </w:r>
      <w:r w:rsidRPr="0040301F">
        <w:rPr>
          <w:i/>
        </w:rPr>
        <w:t>uso</w:t>
      </w:r>
      <w:r w:rsidR="00FF06E9" w:rsidRPr="0040301F">
        <w:rPr>
          <w:i/>
        </w:rPr>
        <w:t xml:space="preserve"> </w:t>
      </w:r>
      <w:r w:rsidRPr="0040301F">
        <w:rPr>
          <w:i/>
        </w:rPr>
        <w:t>y</w:t>
      </w:r>
      <w:r w:rsidR="00FF06E9" w:rsidRPr="0040301F">
        <w:rPr>
          <w:i/>
        </w:rPr>
        <w:t xml:space="preserve"> </w:t>
      </w:r>
      <w:r w:rsidRPr="0040301F">
        <w:rPr>
          <w:i/>
        </w:rPr>
        <w:t>destino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los</w:t>
      </w:r>
      <w:r w:rsidR="00FF06E9" w:rsidRPr="0040301F">
        <w:rPr>
          <w:i/>
        </w:rPr>
        <w:t xml:space="preserve"> </w:t>
      </w:r>
      <w:r w:rsidRPr="0040301F">
        <w:rPr>
          <w:i/>
        </w:rPr>
        <w:t>recursos</w:t>
      </w:r>
      <w:r w:rsidR="00FF06E9" w:rsidRPr="0040301F">
        <w:rPr>
          <w:i/>
        </w:rPr>
        <w:t xml:space="preserve"> </w:t>
      </w:r>
      <w:r w:rsidRPr="0040301F">
        <w:rPr>
          <w:i/>
        </w:rPr>
        <w:t>financieros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los</w:t>
      </w:r>
      <w:r w:rsidR="00FF06E9" w:rsidRPr="0040301F">
        <w:rPr>
          <w:i/>
        </w:rPr>
        <w:t xml:space="preserve"> </w:t>
      </w:r>
      <w:r w:rsidRPr="0040301F">
        <w:rPr>
          <w:i/>
        </w:rPr>
        <w:t>órganos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gobierno,</w:t>
      </w:r>
      <w:r w:rsidR="00FF06E9" w:rsidRPr="0040301F">
        <w:rPr>
          <w:i/>
        </w:rPr>
        <w:t xml:space="preserve"> </w:t>
      </w:r>
      <w:r w:rsidRPr="0040301F">
        <w:rPr>
          <w:i/>
        </w:rPr>
        <w:t>Comisiones,</w:t>
      </w:r>
      <w:r w:rsidR="00FF06E9" w:rsidRPr="0040301F">
        <w:rPr>
          <w:i/>
        </w:rPr>
        <w:t xml:space="preserve"> </w:t>
      </w:r>
      <w:r w:rsidRPr="0040301F">
        <w:rPr>
          <w:i/>
        </w:rPr>
        <w:t>Comités,</w:t>
      </w:r>
      <w:r w:rsidR="00FF06E9" w:rsidRPr="0040301F">
        <w:rPr>
          <w:i/>
        </w:rPr>
        <w:t xml:space="preserve"> </w:t>
      </w:r>
      <w:r w:rsidRPr="0040301F">
        <w:rPr>
          <w:i/>
        </w:rPr>
        <w:t>Grupos</w:t>
      </w:r>
      <w:r w:rsidR="00FF06E9" w:rsidRPr="0040301F">
        <w:rPr>
          <w:i/>
        </w:rPr>
        <w:t xml:space="preserve"> </w:t>
      </w:r>
      <w:r w:rsidRPr="0040301F">
        <w:rPr>
          <w:i/>
        </w:rPr>
        <w:t>Parlamentarios</w:t>
      </w:r>
      <w:r w:rsidR="00FF06E9" w:rsidRPr="0040301F">
        <w:rPr>
          <w:i/>
        </w:rPr>
        <w:t xml:space="preserve"> </w:t>
      </w:r>
      <w:r w:rsidRPr="0040301F">
        <w:rPr>
          <w:i/>
        </w:rPr>
        <w:t>y</w:t>
      </w:r>
      <w:r w:rsidR="00FF06E9" w:rsidRPr="0040301F">
        <w:rPr>
          <w:i/>
        </w:rPr>
        <w:t xml:space="preserve"> </w:t>
      </w:r>
      <w:r w:rsidRPr="0040301F">
        <w:rPr>
          <w:i/>
        </w:rPr>
        <w:t>centros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estudio</w:t>
      </w:r>
      <w:r w:rsidR="00FF06E9" w:rsidRPr="0040301F">
        <w:rPr>
          <w:i/>
        </w:rPr>
        <w:t xml:space="preserve"> </w:t>
      </w:r>
      <w:r w:rsidRPr="0040301F">
        <w:rPr>
          <w:i/>
        </w:rPr>
        <w:t>u</w:t>
      </w:r>
      <w:r w:rsidR="00FF06E9" w:rsidRPr="0040301F">
        <w:rPr>
          <w:i/>
        </w:rPr>
        <w:t xml:space="preserve"> </w:t>
      </w:r>
      <w:r w:rsidRPr="0040301F">
        <w:rPr>
          <w:i/>
        </w:rPr>
        <w:t>órganos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investigación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comprobación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Gubernamental,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presupuestaria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contable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expresada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unidades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monetarias,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sobre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transacciones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realiza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un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eventos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económicos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identificables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cuantificables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afectan,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puede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representarse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reportes,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informes,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notas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expresan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situación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lastRenderedPageBreak/>
        <w:t>financiera,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resultados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operación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cambios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patrimonio”.</w:t>
      </w:r>
      <w:r w:rsidR="00791EBB">
        <w:rPr>
          <w:rStyle w:val="Refdenotaalpie"/>
          <w:rFonts w:ascii="Arial" w:hAnsi="Arial" w:cs="Arial"/>
          <w:i/>
          <w:sz w:val="18"/>
          <w:szCs w:val="18"/>
        </w:rPr>
        <w:footnoteReference w:customMarkFollows="1" w:id="2"/>
        <w:t>171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después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período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</w:t>
      </w:r>
      <w:r w:rsidR="00791EBB">
        <w:rPr>
          <w:rStyle w:val="Refdenotaalpie"/>
          <w:rFonts w:ascii="Arial" w:hAnsi="Arial" w:cs="Arial"/>
          <w:sz w:val="18"/>
          <w:szCs w:val="18"/>
        </w:rPr>
        <w:footnoteReference w:customMarkFollows="1" w:id="3"/>
        <w:t>172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Armonización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Contable.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viáticos),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(plazas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vacantes),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(contrataciones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profesionales),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(deuda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(auditorías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(montos,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XXVII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(concesiones,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licencias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autorizaciones),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programático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proveedores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contratistas),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XXXIV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inmuebles),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XLI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XLIII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XLIV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(donaciones)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disponga.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aprobará,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agosto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comprender,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homologación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programática,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gestión;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régimen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adscrito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custodia,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contraprestaciones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modalidades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genéricas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implementen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administrativa.</w:t>
      </w:r>
    </w:p>
    <w:p w:rsidR="00B120D5" w:rsidRPr="008319F5" w:rsidRDefault="004D5B7A" w:rsidP="004A7C4A">
      <w:pPr>
        <w:shd w:val="clear" w:color="auto" w:fill="FFFFFF"/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Asamblea Legislativ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Asamblea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Legislativa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legislativo.</w:t>
      </w:r>
    </w:p>
    <w:p w:rsidR="004D5B7A" w:rsidRPr="008319F5" w:rsidRDefault="004D5B7A" w:rsidP="001F3EBD">
      <w:pPr>
        <w:pStyle w:val="Prrafodelista"/>
        <w:pBdr>
          <w:top w:val="single" w:sz="4" w:space="1" w:color="auto"/>
        </w:pBdr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_______</w:t>
      </w:r>
      <w:r w:rsidR="00791EBB"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4A7C4A">
      <w:pPr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</w:p>
    <w:p w:rsidR="00CB54F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Duración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aaaa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aaaa)</w:t>
      </w:r>
    </w:p>
    <w:p w:rsidR="00CB54F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Cuarto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año)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Trimestre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Área,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concepto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concepto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concepto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corresponda)</w:t>
      </w:r>
    </w:p>
    <w:p w:rsidR="004D5B7A" w:rsidRPr="008319F5" w:rsidRDefault="004D5B7A" w:rsidP="00791EBB">
      <w:pPr>
        <w:spacing w:after="101" w:line="222" w:lineRule="exact"/>
        <w:ind w:left="1700" w:right="562" w:hanging="113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inciso)</w:t>
      </w:r>
    </w:p>
    <w:p w:rsidR="004D5B7A" w:rsidRPr="008319F5" w:rsidRDefault="004D5B7A" w:rsidP="004A7C4A">
      <w:pPr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enviado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Secretaría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Finanzas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concordancia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global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￡mar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Cámara</w:t>
        </w:r>
      </w:smartTag>
    </w:p>
    <w:p w:rsidR="00B120D5" w:rsidRPr="008319F5" w:rsidRDefault="004D5B7A" w:rsidP="004A7C4A">
      <w:pPr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Secretaría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Finanzas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Cámara</w:t>
      </w:r>
    </w:p>
    <w:p w:rsidR="004D5B7A" w:rsidRPr="008319F5" w:rsidRDefault="004D5B7A" w:rsidP="00791EBB">
      <w:pPr>
        <w:pStyle w:val="Prrafodelista"/>
        <w:spacing w:after="84" w:line="216" w:lineRule="exact"/>
        <w:ind w:left="0" w:right="562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CB54FA" w:rsidRPr="008319F5" w:rsidRDefault="004D5B7A" w:rsidP="00791EBB">
      <w:pPr>
        <w:pStyle w:val="Prrafodelista"/>
        <w:spacing w:after="84" w:line="216" w:lineRule="exact"/>
        <w:ind w:left="1701" w:right="56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791EBB">
      <w:pPr>
        <w:pStyle w:val="Prrafodelista"/>
        <w:spacing w:after="84" w:line="216" w:lineRule="exact"/>
        <w:ind w:left="1701" w:right="56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791EBB">
      <w:pPr>
        <w:pStyle w:val="Prrafodelista"/>
        <w:spacing w:after="84" w:line="216" w:lineRule="exact"/>
        <w:ind w:left="1701" w:right="56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791EBB">
      <w:pPr>
        <w:pStyle w:val="Prrafodelista"/>
        <w:spacing w:after="84" w:line="216" w:lineRule="exact"/>
        <w:ind w:left="0" w:right="562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791EBB">
      <w:pPr>
        <w:pStyle w:val="Prrafodelista"/>
        <w:spacing w:after="84" w:line="216" w:lineRule="exact"/>
        <w:ind w:left="1701" w:right="56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791EBB">
      <w:pPr>
        <w:pStyle w:val="Prrafodelista"/>
        <w:spacing w:after="84" w:line="216" w:lineRule="exact"/>
        <w:ind w:left="1701" w:right="56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791EBB">
      <w:pPr>
        <w:pStyle w:val="Prrafodelista"/>
        <w:spacing w:after="84" w:line="216" w:lineRule="exact"/>
        <w:ind w:left="1701" w:right="562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791EBB">
      <w:pPr>
        <w:pStyle w:val="Prrafodelista"/>
        <w:spacing w:after="84" w:line="216" w:lineRule="exact"/>
        <w:ind w:left="0" w:right="562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791EBB">
      <w:pPr>
        <w:pStyle w:val="Prrafodelista"/>
        <w:spacing w:after="84" w:line="216" w:lineRule="exact"/>
        <w:ind w:left="1701" w:right="56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reutilización.</w:t>
      </w:r>
    </w:p>
    <w:p w:rsidR="00B120D5" w:rsidRPr="008319F5" w:rsidRDefault="004D5B7A" w:rsidP="004A7C4A">
      <w:pPr>
        <w:spacing w:after="101" w:line="21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LGT_Art_72_Fr_XIII</w:t>
      </w:r>
    </w:p>
    <w:p w:rsidR="004D5B7A" w:rsidRPr="008319F5" w:rsidRDefault="004D5B7A" w:rsidP="004A7C4A">
      <w:pPr>
        <w:spacing w:after="101" w:line="216" w:lineRule="exact"/>
        <w:ind w:left="142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trimestrales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gasto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Legislativo&gt;&gt;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1655"/>
        <w:gridCol w:w="1654"/>
        <w:gridCol w:w="2204"/>
        <w:gridCol w:w="2204"/>
      </w:tblGrid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Legislatura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Duración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legislatura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aaaa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aaaa)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legislativo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(Primer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Tercer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Cuarto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Quinto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Sexto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año)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Trimestre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corresponde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Mes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corresponde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información</w:t>
            </w: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before="40" w:after="40" w:line="21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4"/>
        <w:gridCol w:w="1379"/>
        <w:gridCol w:w="1924"/>
        <w:gridCol w:w="1905"/>
      </w:tblGrid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Área,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órganos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gobierno,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Comisiones,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Comités,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Grupos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Parlamentarios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centros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estudio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órganos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investigación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ejerció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recurso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capítulo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capítulo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ejercidos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capítulo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</w:t>
            </w: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before="40" w:after="40" w:line="21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  <w:gridCol w:w="1251"/>
        <w:gridCol w:w="1221"/>
        <w:gridCol w:w="2938"/>
        <w:gridCol w:w="2410"/>
      </w:tblGrid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concepto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concepto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ejercidos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concepto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presupuestal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(Ley,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Código,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norma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corresponda)</w:t>
            </w: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presupuestal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(número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texto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artículo,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fracción,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inciso)</w:t>
            </w: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tabs>
          <w:tab w:val="left" w:pos="4215"/>
          <w:tab w:val="left" w:pos="5675"/>
          <w:tab w:val="left" w:pos="7415"/>
        </w:tabs>
        <w:spacing w:before="40" w:after="40" w:line="21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4"/>
        <w:gridCol w:w="3568"/>
      </w:tblGrid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trimestral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gasto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realizado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enviado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cretar￭a"/>
              </w:smartTagPr>
              <w:r w:rsidRPr="0040301F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40301F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40301F">
                <w:rPr>
                  <w:rFonts w:ascii="Arial" w:hAnsi="Arial" w:cs="Arial"/>
                  <w:sz w:val="14"/>
                  <w:szCs w:val="18"/>
                </w:rPr>
                <w:t>Secretaría</w:t>
              </w:r>
            </w:smartTag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Finanzas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homólogo,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instancia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según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corresponda,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concordancia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proceso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lleva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presupuesto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global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Cámara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0301F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informes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trimestrales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consolidados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publicados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Secretar￭a"/>
              </w:smartTagPr>
              <w:r w:rsidRPr="0040301F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40301F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40301F">
                <w:rPr>
                  <w:rFonts w:ascii="Arial" w:hAnsi="Arial" w:cs="Arial"/>
                  <w:sz w:val="14"/>
                  <w:szCs w:val="18"/>
                </w:rPr>
                <w:t>Secretaría</w:t>
              </w:r>
            </w:smartTag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Finanzas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homólogo,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instancia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según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corresponda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40301F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0301F">
              <w:rPr>
                <w:rFonts w:ascii="Arial" w:hAnsi="Arial" w:cs="Arial"/>
                <w:sz w:val="14"/>
                <w:szCs w:val="18"/>
              </w:rPr>
              <w:t>Cámara</w:t>
            </w: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0301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0301F" w:rsidRDefault="004D5B7A" w:rsidP="00791EBB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0301F" w:rsidRDefault="004D5B7A" w:rsidP="00791EBB">
      <w:pPr>
        <w:tabs>
          <w:tab w:val="left" w:pos="4215"/>
          <w:tab w:val="left" w:pos="5675"/>
          <w:tab w:val="left" w:pos="7415"/>
        </w:tabs>
        <w:spacing w:line="216" w:lineRule="exact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Periodo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actualización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la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información: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trimestral</w:t>
      </w:r>
    </w:p>
    <w:p w:rsidR="004D5B7A" w:rsidRPr="0040301F" w:rsidRDefault="004D5B7A" w:rsidP="00791EBB">
      <w:pPr>
        <w:tabs>
          <w:tab w:val="left" w:pos="4215"/>
          <w:tab w:val="left" w:pos="5675"/>
          <w:tab w:val="left" w:pos="7415"/>
        </w:tabs>
        <w:spacing w:line="216" w:lineRule="exact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Fecha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actualización: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día/mes/año</w:t>
      </w:r>
    </w:p>
    <w:p w:rsidR="004D5B7A" w:rsidRPr="0040301F" w:rsidRDefault="004D5B7A" w:rsidP="00791EBB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Fecha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validación: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día/mes/año</w:t>
      </w:r>
    </w:p>
    <w:p w:rsidR="00B120D5" w:rsidRPr="0040301F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40301F">
        <w:rPr>
          <w:rFonts w:ascii="Arial" w:hAnsi="Arial" w:cs="Arial"/>
          <w:sz w:val="16"/>
          <w:szCs w:val="18"/>
        </w:rPr>
        <w:t>Área(s)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o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unidad(es)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administrativa(s)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que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genera(n)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o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posee(n)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la</w:t>
      </w:r>
      <w:r w:rsidR="00FF06E9" w:rsidRPr="0040301F">
        <w:rPr>
          <w:rFonts w:ascii="Arial" w:hAnsi="Arial" w:cs="Arial"/>
          <w:sz w:val="16"/>
          <w:szCs w:val="18"/>
        </w:rPr>
        <w:t xml:space="preserve"> </w:t>
      </w:r>
      <w:r w:rsidRPr="0040301F">
        <w:rPr>
          <w:rFonts w:ascii="Arial" w:hAnsi="Arial" w:cs="Arial"/>
          <w:sz w:val="16"/>
          <w:szCs w:val="18"/>
        </w:rPr>
        <w:t>información</w:t>
      </w:r>
      <w:proofErr w:type="gramStart"/>
      <w:r w:rsidRPr="0040301F">
        <w:rPr>
          <w:rFonts w:ascii="Arial" w:hAnsi="Arial" w:cs="Arial"/>
          <w:sz w:val="16"/>
          <w:szCs w:val="18"/>
        </w:rPr>
        <w:t>:_</w:t>
      </w:r>
      <w:proofErr w:type="gramEnd"/>
      <w:r w:rsidRPr="0040301F">
        <w:rPr>
          <w:rFonts w:ascii="Arial" w:hAnsi="Arial" w:cs="Arial"/>
          <w:sz w:val="16"/>
          <w:szCs w:val="18"/>
        </w:rPr>
        <w:t>________</w:t>
      </w:r>
    </w:p>
    <w:p w:rsidR="00B120D5" w:rsidRPr="0040301F" w:rsidRDefault="004D5B7A" w:rsidP="004B739B">
      <w:pPr>
        <w:pStyle w:val="texto0"/>
        <w:ind w:left="720" w:right="331" w:firstLine="0"/>
        <w:rPr>
          <w:i/>
        </w:rPr>
      </w:pPr>
      <w:r w:rsidRPr="00D722A2">
        <w:rPr>
          <w:i/>
          <w:lang w:val="es-ES"/>
        </w:rPr>
        <w:t>XIV.</w:t>
      </w:r>
      <w:r w:rsidRPr="00D722A2">
        <w:rPr>
          <w:i/>
          <w:lang w:val="es-ES"/>
        </w:rPr>
        <w:tab/>
      </w:r>
      <w:r w:rsidRPr="0040301F">
        <w:rPr>
          <w:i/>
        </w:rPr>
        <w:t>Los</w:t>
      </w:r>
      <w:r w:rsidR="00FF06E9" w:rsidRPr="0040301F">
        <w:rPr>
          <w:i/>
        </w:rPr>
        <w:t xml:space="preserve"> </w:t>
      </w:r>
      <w:r w:rsidRPr="0040301F">
        <w:rPr>
          <w:i/>
        </w:rPr>
        <w:t>resultados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los</w:t>
      </w:r>
      <w:r w:rsidR="00FF06E9" w:rsidRPr="0040301F">
        <w:rPr>
          <w:i/>
        </w:rPr>
        <w:t xml:space="preserve"> </w:t>
      </w:r>
      <w:r w:rsidRPr="0040301F">
        <w:rPr>
          <w:i/>
        </w:rPr>
        <w:t>estudios</w:t>
      </w:r>
      <w:r w:rsidR="00FF06E9" w:rsidRPr="0040301F">
        <w:rPr>
          <w:i/>
        </w:rPr>
        <w:t xml:space="preserve"> </w:t>
      </w:r>
      <w:r w:rsidRPr="0040301F">
        <w:rPr>
          <w:i/>
        </w:rPr>
        <w:t>o</w:t>
      </w:r>
      <w:r w:rsidR="00FF06E9" w:rsidRPr="0040301F">
        <w:rPr>
          <w:i/>
        </w:rPr>
        <w:t xml:space="preserve"> </w:t>
      </w:r>
      <w:r w:rsidRPr="0040301F">
        <w:rPr>
          <w:i/>
        </w:rPr>
        <w:t>investigaciones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naturaleza</w:t>
      </w:r>
      <w:r w:rsidR="00FF06E9" w:rsidRPr="0040301F">
        <w:rPr>
          <w:i/>
        </w:rPr>
        <w:t xml:space="preserve"> </w:t>
      </w:r>
      <w:r w:rsidRPr="0040301F">
        <w:rPr>
          <w:i/>
        </w:rPr>
        <w:t>económica,</w:t>
      </w:r>
      <w:r w:rsidR="00FF06E9" w:rsidRPr="0040301F">
        <w:rPr>
          <w:i/>
        </w:rPr>
        <w:t xml:space="preserve"> </w:t>
      </w:r>
      <w:r w:rsidRPr="0040301F">
        <w:rPr>
          <w:i/>
        </w:rPr>
        <w:t>política</w:t>
      </w:r>
      <w:r w:rsidR="00FF06E9" w:rsidRPr="0040301F">
        <w:rPr>
          <w:i/>
        </w:rPr>
        <w:t xml:space="preserve"> </w:t>
      </w:r>
      <w:r w:rsidRPr="0040301F">
        <w:rPr>
          <w:i/>
        </w:rPr>
        <w:t>y</w:t>
      </w:r>
      <w:r w:rsidR="00FF06E9" w:rsidRPr="0040301F">
        <w:rPr>
          <w:i/>
        </w:rPr>
        <w:t xml:space="preserve"> </w:t>
      </w:r>
      <w:r w:rsidRPr="0040301F">
        <w:rPr>
          <w:i/>
        </w:rPr>
        <w:t>social</w:t>
      </w:r>
      <w:r w:rsidR="00FF06E9" w:rsidRPr="0040301F">
        <w:rPr>
          <w:i/>
        </w:rPr>
        <w:t xml:space="preserve"> </w:t>
      </w:r>
      <w:r w:rsidRPr="0040301F">
        <w:rPr>
          <w:i/>
        </w:rPr>
        <w:t>que</w:t>
      </w:r>
      <w:r w:rsidR="00FF06E9" w:rsidRPr="0040301F">
        <w:rPr>
          <w:i/>
        </w:rPr>
        <w:t xml:space="preserve"> </w:t>
      </w:r>
      <w:r w:rsidRPr="0040301F">
        <w:rPr>
          <w:i/>
        </w:rPr>
        <w:t>realicen</w:t>
      </w:r>
      <w:r w:rsidR="00FF06E9" w:rsidRPr="0040301F">
        <w:rPr>
          <w:i/>
        </w:rPr>
        <w:t xml:space="preserve"> </w:t>
      </w:r>
      <w:r w:rsidRPr="0040301F">
        <w:rPr>
          <w:i/>
        </w:rPr>
        <w:t>los</w:t>
      </w:r>
      <w:r w:rsidR="00FF06E9" w:rsidRPr="0040301F">
        <w:rPr>
          <w:i/>
        </w:rPr>
        <w:t xml:space="preserve"> </w:t>
      </w:r>
      <w:r w:rsidRPr="0040301F">
        <w:rPr>
          <w:i/>
        </w:rPr>
        <w:t>centros</w:t>
      </w:r>
      <w:r w:rsidR="00FF06E9" w:rsidRPr="0040301F">
        <w:rPr>
          <w:i/>
        </w:rPr>
        <w:t xml:space="preserve"> </w:t>
      </w:r>
      <w:r w:rsidRPr="0040301F">
        <w:rPr>
          <w:i/>
        </w:rPr>
        <w:t>de</w:t>
      </w:r>
      <w:r w:rsidR="00FF06E9" w:rsidRPr="0040301F">
        <w:rPr>
          <w:i/>
        </w:rPr>
        <w:t xml:space="preserve"> </w:t>
      </w:r>
      <w:r w:rsidRPr="0040301F">
        <w:rPr>
          <w:i/>
        </w:rPr>
        <w:t>estudio</w:t>
      </w:r>
      <w:r w:rsidR="00FF06E9" w:rsidRPr="0040301F">
        <w:rPr>
          <w:i/>
        </w:rPr>
        <w:t xml:space="preserve"> </w:t>
      </w:r>
      <w:r w:rsidRPr="0040301F">
        <w:rPr>
          <w:i/>
        </w:rPr>
        <w:t>o</w:t>
      </w:r>
      <w:r w:rsidR="00FF06E9" w:rsidRPr="0040301F">
        <w:rPr>
          <w:i/>
        </w:rPr>
        <w:t xml:space="preserve"> </w:t>
      </w:r>
      <w:r w:rsidRPr="0040301F">
        <w:rPr>
          <w:i/>
        </w:rPr>
        <w:t>investigación</w:t>
      </w:r>
      <w:r w:rsidR="00FF06E9" w:rsidRPr="0040301F">
        <w:rPr>
          <w:i/>
        </w:rPr>
        <w:t xml:space="preserve"> </w:t>
      </w:r>
      <w:r w:rsidRPr="0040301F">
        <w:rPr>
          <w:i/>
        </w:rPr>
        <w:t>legislativa</w:t>
      </w:r>
    </w:p>
    <w:p w:rsidR="00B120D5" w:rsidRPr="008319F5" w:rsidRDefault="004D5B7A" w:rsidP="004A7C4A">
      <w:pPr>
        <w:shd w:val="clear" w:color="auto" w:fill="FFFFFF"/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investigaciones,</w:t>
      </w:r>
      <w:r w:rsidR="00791EBB">
        <w:rPr>
          <w:rStyle w:val="Refdenotaalpie"/>
          <w:rFonts w:ascii="Arial" w:hAnsi="Arial" w:cs="Arial"/>
          <w:sz w:val="18"/>
          <w:szCs w:val="18"/>
        </w:rPr>
        <w:footnoteReference w:customMarkFollows="1" w:id="4"/>
        <w:t>173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social.</w:t>
      </w:r>
    </w:p>
    <w:p w:rsidR="004D5B7A" w:rsidRPr="008319F5" w:rsidRDefault="004D5B7A" w:rsidP="004A7C4A">
      <w:pPr>
        <w:shd w:val="clear" w:color="auto" w:fill="FFFFFF"/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Asamblea Legislativ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Asamblea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Legislativa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legislativo.</w:t>
      </w:r>
    </w:p>
    <w:p w:rsidR="004D5B7A" w:rsidRPr="008319F5" w:rsidRDefault="00B27B8F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CB54F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791EBB">
      <w:pPr>
        <w:pStyle w:val="Prrafodelista"/>
        <w:spacing w:after="101" w:line="23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791EBB">
      <w:pPr>
        <w:pStyle w:val="Prrafodelista"/>
        <w:spacing w:after="101" w:line="23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</w:p>
    <w:p w:rsidR="004D5B7A" w:rsidRPr="008319F5" w:rsidRDefault="00B27B8F" w:rsidP="00791EBB">
      <w:pPr>
        <w:pStyle w:val="Prrafodelista"/>
        <w:spacing w:after="101" w:line="23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791EBB">
      <w:pPr>
        <w:spacing w:after="101" w:line="230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791EBB">
      <w:pPr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</w:p>
    <w:p w:rsidR="00CB54FA" w:rsidRPr="008319F5" w:rsidRDefault="004D5B7A" w:rsidP="00791EBB">
      <w:pPr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Duración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aaaa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aaaa)</w:t>
      </w:r>
    </w:p>
    <w:p w:rsidR="00CB54FA" w:rsidRPr="008319F5" w:rsidRDefault="004D5B7A" w:rsidP="00791EBB">
      <w:pPr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Cuarto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año)</w:t>
      </w:r>
    </w:p>
    <w:p w:rsidR="004D5B7A" w:rsidRPr="008319F5" w:rsidRDefault="004D5B7A" w:rsidP="00791EBB">
      <w:pPr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análisis</w:t>
      </w:r>
    </w:p>
    <w:p w:rsidR="00CB54FA" w:rsidRPr="008319F5" w:rsidRDefault="004D5B7A" w:rsidP="00791EBB">
      <w:pPr>
        <w:tabs>
          <w:tab w:val="left" w:pos="2085"/>
        </w:tabs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Título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tecnología,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CB54FA" w:rsidRPr="008319F5" w:rsidRDefault="004D5B7A" w:rsidP="00791EBB">
      <w:pPr>
        <w:tabs>
          <w:tab w:val="left" w:pos="2085"/>
        </w:tabs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Autor/a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análisis</w:t>
      </w:r>
    </w:p>
    <w:p w:rsidR="004D5B7A" w:rsidRPr="008319F5" w:rsidRDefault="004D5B7A" w:rsidP="00791EBB">
      <w:pPr>
        <w:tabs>
          <w:tab w:val="left" w:pos="2085"/>
        </w:tabs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análisis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impresos: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micrositios,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conferencias)</w:t>
      </w:r>
    </w:p>
    <w:p w:rsidR="004D5B7A" w:rsidRPr="008319F5" w:rsidRDefault="004D5B7A" w:rsidP="00791EBB">
      <w:pPr>
        <w:tabs>
          <w:tab w:val="left" w:pos="2085"/>
        </w:tabs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análisis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(mes/año)</w:t>
      </w:r>
    </w:p>
    <w:p w:rsidR="00CB54FA" w:rsidRPr="008319F5" w:rsidRDefault="004D5B7A" w:rsidP="00791EBB">
      <w:pPr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naturaleza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corresponda)</w:t>
      </w:r>
    </w:p>
    <w:p w:rsidR="00CB54FA" w:rsidRPr="008319F5" w:rsidRDefault="004D5B7A" w:rsidP="00791EBB">
      <w:pPr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naturaleza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inciso)</w:t>
      </w:r>
    </w:p>
    <w:p w:rsidR="004D5B7A" w:rsidRPr="008319F5" w:rsidRDefault="004D5B7A" w:rsidP="00791EBB">
      <w:pPr>
        <w:tabs>
          <w:tab w:val="left" w:pos="2085"/>
        </w:tabs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indicadores,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otros)</w:t>
      </w:r>
    </w:p>
    <w:p w:rsidR="00B120D5" w:rsidRPr="008319F5" w:rsidRDefault="004D5B7A" w:rsidP="00791EBB">
      <w:pPr>
        <w:tabs>
          <w:tab w:val="left" w:pos="2085"/>
        </w:tabs>
        <w:spacing w:after="101" w:line="230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realizados</w:t>
      </w:r>
    </w:p>
    <w:p w:rsidR="004D5B7A" w:rsidRPr="008319F5" w:rsidRDefault="004D5B7A" w:rsidP="004A7C4A">
      <w:pPr>
        <w:pStyle w:val="Prrafodelista"/>
        <w:tabs>
          <w:tab w:val="left" w:pos="8789"/>
        </w:tabs>
        <w:spacing w:after="101" w:line="216" w:lineRule="exact"/>
        <w:ind w:left="0" w:righ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pStyle w:val="Prrafodelista"/>
        <w:tabs>
          <w:tab w:val="left" w:pos="8789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pStyle w:val="Prrafodelista"/>
        <w:tabs>
          <w:tab w:val="left" w:pos="8789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</w:p>
    <w:p w:rsidR="00B120D5" w:rsidRPr="008319F5" w:rsidRDefault="004D5B7A" w:rsidP="004A7C4A">
      <w:pPr>
        <w:pStyle w:val="Prrafodelista"/>
        <w:tabs>
          <w:tab w:val="left" w:pos="8789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tabs>
          <w:tab w:val="left" w:pos="8789"/>
        </w:tabs>
        <w:spacing w:after="101" w:line="216" w:lineRule="exact"/>
        <w:ind w:righ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confiablidad</w:t>
      </w:r>
    </w:p>
    <w:p w:rsidR="00CB54FA" w:rsidRPr="008319F5" w:rsidRDefault="004D5B7A" w:rsidP="004A7C4A">
      <w:pPr>
        <w:pStyle w:val="Prrafodelista"/>
        <w:tabs>
          <w:tab w:val="left" w:pos="8789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reutilización.</w:t>
      </w:r>
    </w:p>
    <w:p w:rsidR="00B120D5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LGT_Art_72_Fr_XIV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Estudios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realizados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Legislativo&gt;&gt;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0"/>
        <w:gridCol w:w="1295"/>
        <w:gridCol w:w="1528"/>
        <w:gridCol w:w="2100"/>
        <w:gridCol w:w="2649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Legislatura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Duración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aaaa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aaaa)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(Primer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Tercer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Cuarto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Quinto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Sexto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responsable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elaborar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uno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análisis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Título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proofErr w:type="gramStart"/>
            <w:r w:rsidRPr="004B739B">
              <w:rPr>
                <w:rFonts w:ascii="Arial" w:hAnsi="Arial" w:cs="Arial"/>
                <w:sz w:val="14"/>
                <w:szCs w:val="18"/>
              </w:rPr>
              <w:t>realizados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(por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ej.</w:t>
            </w:r>
            <w:proofErr w:type="gramEnd"/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judicial,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estadística,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política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social,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opinión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pública,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ciencia,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tecnología,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política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interior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otros)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según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corresponda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200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after="101" w:line="200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59"/>
        <w:gridCol w:w="1563"/>
        <w:gridCol w:w="1125"/>
        <w:gridCol w:w="1172"/>
        <w:gridCol w:w="1172"/>
        <w:gridCol w:w="1211"/>
        <w:gridCol w:w="1210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Autor(a)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realizó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análisis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2085"/>
              </w:tabs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difusión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entendido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material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vía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pueden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dar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conocer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análisis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(por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ej.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Medios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impresos: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gacetas,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revistas,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Medios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electrónicos: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Internet,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portal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institucional,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micrositios,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Eventos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Generales: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presentaciones,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foros,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conferencias)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2085"/>
              </w:tabs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Fecha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dio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conocer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análisis</w:t>
            </w:r>
            <w:r w:rsidR="00B6543F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(mes/año)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2085"/>
              </w:tabs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publicación</w:t>
            </w:r>
            <w:r w:rsidR="00B6543F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naturaleza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económica,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política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social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realicen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centros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(Ley,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Código,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corresponda)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2085"/>
              </w:tabs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Fundamento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naturaleza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económica,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política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social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realicen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centros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(número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texto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artículo,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fracción,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inciso)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2085"/>
              </w:tabs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(por.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Ej.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Informes,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estadísticas,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indicadores,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otros)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2085"/>
              </w:tabs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documentos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análisis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realizados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before="40" w:after="40" w:line="19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B739B" w:rsidRDefault="004D5B7A" w:rsidP="00791EBB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Periodo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trimestral</w:t>
      </w:r>
    </w:p>
    <w:p w:rsidR="004D5B7A" w:rsidRPr="004B739B" w:rsidRDefault="004D5B7A" w:rsidP="00791EBB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4D5B7A" w:rsidRPr="004B739B" w:rsidRDefault="004D5B7A" w:rsidP="00791EBB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validación: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B120D5" w:rsidRPr="004B739B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Área(s)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unidad(es)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administrativa(s)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que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genera(n)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posee(n)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</w:t>
      </w:r>
      <w:proofErr w:type="gramStart"/>
      <w:r w:rsidRPr="004B739B">
        <w:rPr>
          <w:rFonts w:ascii="Arial" w:hAnsi="Arial" w:cs="Arial"/>
          <w:sz w:val="16"/>
          <w:szCs w:val="18"/>
        </w:rPr>
        <w:t>:_</w:t>
      </w:r>
      <w:proofErr w:type="gramEnd"/>
      <w:r w:rsidRPr="004B739B">
        <w:rPr>
          <w:rFonts w:ascii="Arial" w:hAnsi="Arial" w:cs="Arial"/>
          <w:sz w:val="16"/>
          <w:szCs w:val="18"/>
        </w:rPr>
        <w:t>______________</w:t>
      </w:r>
    </w:p>
    <w:p w:rsidR="00B120D5" w:rsidRPr="004B739B" w:rsidRDefault="004D5B7A" w:rsidP="004B739B">
      <w:pPr>
        <w:pStyle w:val="texto0"/>
        <w:ind w:left="720" w:right="331" w:firstLine="0"/>
        <w:rPr>
          <w:i/>
        </w:rPr>
      </w:pPr>
      <w:r w:rsidRPr="00D722A2">
        <w:rPr>
          <w:i/>
          <w:lang w:val="es-ES"/>
        </w:rPr>
        <w:t>XV.</w:t>
      </w:r>
      <w:r w:rsidRPr="00D722A2">
        <w:rPr>
          <w:i/>
          <w:lang w:val="es-ES"/>
        </w:rPr>
        <w:tab/>
      </w:r>
      <w:r w:rsidRPr="004B739B">
        <w:rPr>
          <w:i/>
        </w:rPr>
        <w:t>El</w:t>
      </w:r>
      <w:r w:rsidR="00FF06E9" w:rsidRPr="004B739B">
        <w:rPr>
          <w:i/>
        </w:rPr>
        <w:t xml:space="preserve"> </w:t>
      </w:r>
      <w:r w:rsidRPr="004B739B">
        <w:rPr>
          <w:i/>
        </w:rPr>
        <w:t>padrón</w:t>
      </w:r>
      <w:r w:rsidR="00FF06E9" w:rsidRPr="004B739B">
        <w:rPr>
          <w:i/>
        </w:rPr>
        <w:t xml:space="preserve"> </w:t>
      </w:r>
      <w:r w:rsidRPr="004B739B">
        <w:rPr>
          <w:i/>
        </w:rPr>
        <w:t>de</w:t>
      </w:r>
      <w:r w:rsidR="00FF06E9" w:rsidRPr="004B739B">
        <w:rPr>
          <w:i/>
        </w:rPr>
        <w:t xml:space="preserve"> </w:t>
      </w:r>
      <w:r w:rsidRPr="004B739B">
        <w:rPr>
          <w:i/>
        </w:rPr>
        <w:t>cabilderos,</w:t>
      </w:r>
      <w:r w:rsidR="00FF06E9" w:rsidRPr="004B739B">
        <w:rPr>
          <w:i/>
        </w:rPr>
        <w:t xml:space="preserve"> </w:t>
      </w:r>
      <w:r w:rsidRPr="004B739B">
        <w:rPr>
          <w:i/>
        </w:rPr>
        <w:t>de</w:t>
      </w:r>
      <w:r w:rsidR="00FF06E9" w:rsidRPr="004B739B">
        <w:rPr>
          <w:i/>
        </w:rPr>
        <w:t xml:space="preserve"> </w:t>
      </w:r>
      <w:r w:rsidRPr="004B739B">
        <w:rPr>
          <w:i/>
        </w:rPr>
        <w:t>acuerdo</w:t>
      </w:r>
      <w:r w:rsidR="00FF06E9" w:rsidRPr="004B739B">
        <w:rPr>
          <w:i/>
        </w:rPr>
        <w:t xml:space="preserve"> </w:t>
      </w:r>
      <w:r w:rsidRPr="004B739B">
        <w:rPr>
          <w:i/>
        </w:rPr>
        <w:t>a</w:t>
      </w:r>
      <w:r w:rsidR="00FF06E9" w:rsidRPr="004B739B">
        <w:rPr>
          <w:i/>
        </w:rPr>
        <w:t xml:space="preserve"> </w:t>
      </w:r>
      <w:r w:rsidRPr="004B739B">
        <w:rPr>
          <w:i/>
        </w:rPr>
        <w:t>la</w:t>
      </w:r>
      <w:r w:rsidR="00FF06E9" w:rsidRPr="004B739B">
        <w:rPr>
          <w:i/>
        </w:rPr>
        <w:t xml:space="preserve"> </w:t>
      </w:r>
      <w:r w:rsidRPr="004B739B">
        <w:rPr>
          <w:i/>
        </w:rPr>
        <w:t>normatividad</w:t>
      </w:r>
      <w:r w:rsidR="00FF06E9" w:rsidRPr="004B739B">
        <w:rPr>
          <w:i/>
        </w:rPr>
        <w:t xml:space="preserve"> </w:t>
      </w:r>
      <w:r w:rsidRPr="004B739B">
        <w:rPr>
          <w:i/>
        </w:rPr>
        <w:t>aplicable</w:t>
      </w:r>
    </w:p>
    <w:p w:rsidR="00CB54FA" w:rsidRPr="008319F5" w:rsidRDefault="004D5B7A" w:rsidP="004A7C4A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cumplimiento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fracción,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sujetos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Poder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Legislativo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padrón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cabilderos.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cabildeo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entiende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actividad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haga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cualquier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diputado,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diputada,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órgano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autoridad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Cámaras,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individual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conjunto,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obtener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resolución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acuerdo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favorable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intereses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propios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terceros.</w:t>
      </w:r>
    </w:p>
    <w:p w:rsidR="00B120D5" w:rsidRPr="008319F5" w:rsidRDefault="004D5B7A" w:rsidP="004A7C4A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cabildero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identifica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individuo,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ajeno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Cámaras,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represente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física,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organismo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privado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social,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realice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actividades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términos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numeral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antecede,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obtenga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beneficio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material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económico.</w:t>
      </w:r>
    </w:p>
    <w:p w:rsidR="00CB54FA" w:rsidRPr="008319F5" w:rsidRDefault="004D5B7A" w:rsidP="004A7C4A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padrón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cabilderos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conformado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físicas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morales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actualizarse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menos,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seis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meses.</w:t>
      </w:r>
    </w:p>
    <w:p w:rsidR="00B120D5" w:rsidRPr="008319F5" w:rsidRDefault="004D5B7A" w:rsidP="00791EBB">
      <w:pPr>
        <w:pStyle w:val="Texto"/>
        <w:spacing w:line="226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existir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padrón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cabilderos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sujetos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Poder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Legislativo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leyenda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fundada,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motivada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actualizada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corresponda.</w:t>
      </w:r>
    </w:p>
    <w:p w:rsidR="00CB54FA" w:rsidRPr="008319F5" w:rsidRDefault="004D5B7A" w:rsidP="00791EBB">
      <w:pPr>
        <w:pStyle w:val="Texto"/>
        <w:spacing w:line="226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cumplimiento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fracción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observarse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normativa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aplicable.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congresos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estatales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smartTag w:uri="urn:schemas-microsoft-com:office:smarttags" w:element="PersonName">
        <w:smartTagPr>
          <w:attr w:name="ProductID" w:val="la Asamblea Legislativa"/>
        </w:smartTagPr>
        <w:r w:rsidRPr="008319F5">
          <w:rPr>
            <w:szCs w:val="18"/>
            <w:lang w:val="es-MX"/>
          </w:rPr>
          <w:t>la</w:t>
        </w:r>
        <w:r w:rsidR="00FF06E9">
          <w:rPr>
            <w:szCs w:val="18"/>
            <w:lang w:val="es-MX"/>
          </w:rPr>
          <w:t xml:space="preserve"> </w:t>
        </w:r>
        <w:r w:rsidRPr="008319F5">
          <w:rPr>
            <w:szCs w:val="18"/>
            <w:lang w:val="es-MX"/>
          </w:rPr>
          <w:t>Asamblea</w:t>
        </w:r>
        <w:r w:rsidR="00FF06E9">
          <w:rPr>
            <w:szCs w:val="18"/>
            <w:lang w:val="es-MX"/>
          </w:rPr>
          <w:t xml:space="preserve"> </w:t>
        </w:r>
        <w:r w:rsidRPr="008319F5">
          <w:rPr>
            <w:szCs w:val="18"/>
            <w:lang w:val="es-MX"/>
          </w:rPr>
          <w:t>Legislativa</w:t>
        </w:r>
      </w:smartTag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Distrito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observarse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marcos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normativos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rigen.</w:t>
      </w:r>
    </w:p>
    <w:p w:rsidR="004D5B7A" w:rsidRPr="008319F5" w:rsidRDefault="00B27B8F" w:rsidP="00791EBB">
      <w:pPr>
        <w:pStyle w:val="Prrafodelista"/>
        <w:spacing w:after="101" w:line="22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791EBB">
      <w:pPr>
        <w:pStyle w:val="Prrafodelista"/>
        <w:spacing w:after="101" w:line="22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semestral.</w:t>
      </w:r>
    </w:p>
    <w:p w:rsidR="00CB54FA" w:rsidRPr="008319F5" w:rsidRDefault="004D5B7A" w:rsidP="00791EBB">
      <w:pPr>
        <w:pStyle w:val="Prrafodelista"/>
        <w:spacing w:after="101" w:line="22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791EBB">
      <w:pPr>
        <w:pStyle w:val="Prrafodelista"/>
        <w:spacing w:after="101" w:line="22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</w:p>
    <w:p w:rsidR="004D5B7A" w:rsidRPr="008319F5" w:rsidRDefault="00B27B8F" w:rsidP="00791EBB">
      <w:pPr>
        <w:pStyle w:val="Prrafodelista"/>
        <w:spacing w:after="101" w:line="22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791EBB">
      <w:pPr>
        <w:spacing w:after="101" w:line="22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791EBB">
      <w:pPr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</w:p>
    <w:p w:rsidR="00CB54FA" w:rsidRPr="008319F5" w:rsidRDefault="004D5B7A" w:rsidP="00791EBB">
      <w:pPr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Duración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aaaa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aaaa)</w:t>
      </w:r>
    </w:p>
    <w:p w:rsidR="00CB54FA" w:rsidRPr="008319F5" w:rsidRDefault="004D5B7A" w:rsidP="00791EBB">
      <w:pPr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Cuarto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año)</w:t>
      </w:r>
    </w:p>
    <w:p w:rsidR="004D5B7A" w:rsidRPr="008319F5" w:rsidRDefault="004D5B7A" w:rsidP="00791EBB">
      <w:pPr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extraordinario)</w:t>
      </w:r>
    </w:p>
    <w:p w:rsidR="004D5B7A" w:rsidRPr="008319F5" w:rsidRDefault="004D5B7A" w:rsidP="00791EBB">
      <w:pPr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</w:p>
    <w:p w:rsidR="004D5B7A" w:rsidRPr="008319F5" w:rsidRDefault="004D5B7A" w:rsidP="00791EBB">
      <w:pPr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</w:t>
      </w:r>
    </w:p>
    <w:p w:rsidR="00CB54FA" w:rsidRPr="008319F5" w:rsidRDefault="004D5B7A" w:rsidP="00791EBB">
      <w:pPr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participará,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</w:p>
    <w:p w:rsidR="004D5B7A" w:rsidRPr="008319F5" w:rsidRDefault="004D5B7A" w:rsidP="00791EBB">
      <w:pPr>
        <w:pStyle w:val="Prrafodelista"/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</w:p>
    <w:p w:rsidR="004D5B7A" w:rsidRPr="008319F5" w:rsidRDefault="004D5B7A" w:rsidP="00791EBB">
      <w:pPr>
        <w:pStyle w:val="Prrafodelista"/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parlamentaria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legislativos</w:t>
      </w:r>
    </w:p>
    <w:p w:rsidR="004D5B7A" w:rsidRPr="008319F5" w:rsidRDefault="004D5B7A" w:rsidP="00791EBB">
      <w:pPr>
        <w:tabs>
          <w:tab w:val="left" w:pos="9639"/>
        </w:tabs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(física/moral)</w:t>
      </w:r>
    </w:p>
    <w:p w:rsidR="004D5B7A" w:rsidRPr="008319F5" w:rsidRDefault="004D5B7A" w:rsidP="00791EBB">
      <w:pPr>
        <w:tabs>
          <w:tab w:val="left" w:pos="9498"/>
        </w:tabs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Denominación,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791EBB">
      <w:pPr>
        <w:tabs>
          <w:tab w:val="left" w:pos="8505"/>
        </w:tabs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Origen: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</w:p>
    <w:p w:rsidR="004D5B7A" w:rsidRPr="008319F5" w:rsidRDefault="004D5B7A" w:rsidP="00791EBB">
      <w:pPr>
        <w:tabs>
          <w:tab w:val="left" w:pos="8505"/>
        </w:tabs>
        <w:spacing w:after="101" w:line="22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siempre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(catálogo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federativas)</w:t>
      </w:r>
    </w:p>
    <w:p w:rsidR="004D5B7A" w:rsidRPr="008319F5" w:rsidRDefault="004D5B7A" w:rsidP="004A7C4A">
      <w:pPr>
        <w:tabs>
          <w:tab w:val="left" w:pos="8505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País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filial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</w:t>
      </w:r>
    </w:p>
    <w:p w:rsidR="004D5B7A" w:rsidRPr="008319F5" w:rsidRDefault="004D5B7A" w:rsidP="004A7C4A">
      <w:pPr>
        <w:tabs>
          <w:tab w:val="left" w:pos="8505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Contribuyentes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Secretaría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Hacienda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Crédito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(SHCP)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Tributaria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(SAT)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Sector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(catálogo).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Manejar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Clasificación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Industrial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América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(SCIAN)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(INEGI)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grandes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divisiones: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agropecuario,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minería,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industria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manufacturera,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construcción,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Giro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económica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agricultura,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ganadería,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silvicultura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caza,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pesca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acuacultura)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  <w:r w:rsidR="00791EBB">
        <w:rPr>
          <w:rStyle w:val="Refdenotaalpie"/>
          <w:rFonts w:ascii="Arial" w:hAnsi="Arial" w:cs="Arial"/>
          <w:sz w:val="18"/>
          <w:szCs w:val="18"/>
        </w:rPr>
        <w:footnoteReference w:customMarkFollows="1" w:id="5"/>
        <w:t>174</w:t>
      </w:r>
    </w:p>
    <w:p w:rsidR="00CB54F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web,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</w:p>
    <w:p w:rsidR="004D5B7A" w:rsidRPr="008319F5" w:rsidRDefault="004D5B7A" w:rsidP="00791EBB">
      <w:pPr>
        <w:pStyle w:val="Prrafodelista"/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Teléfono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</w:p>
    <w:p w:rsidR="004D5B7A" w:rsidRPr="008319F5" w:rsidRDefault="004D5B7A" w:rsidP="00791EBB">
      <w:pPr>
        <w:pStyle w:val="Prrafodelista"/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</w:p>
    <w:p w:rsidR="004D5B7A" w:rsidRPr="008319F5" w:rsidRDefault="004D5B7A" w:rsidP="00791EBB">
      <w:pPr>
        <w:pStyle w:val="Prrafodelista"/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791EBB">
      <w:pPr>
        <w:pStyle w:val="Textocomentario"/>
        <w:tabs>
          <w:tab w:val="left" w:pos="1701"/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sz w:val="18"/>
          <w:szCs w:val="18"/>
        </w:rPr>
        <w:tab/>
        <w:t>Temas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</w:p>
    <w:p w:rsidR="004D5B7A" w:rsidRPr="008319F5" w:rsidRDefault="004D5B7A" w:rsidP="00791EBB">
      <w:pPr>
        <w:pStyle w:val="Textocomentario"/>
        <w:tabs>
          <w:tab w:val="left" w:pos="1701"/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sz w:val="18"/>
          <w:szCs w:val="18"/>
        </w:rPr>
        <w:tab/>
        <w:t>Reformas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(listado,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aplicable)</w:t>
      </w:r>
    </w:p>
    <w:p w:rsidR="00CB54FA" w:rsidRPr="008319F5" w:rsidRDefault="004D5B7A" w:rsidP="00791EBB">
      <w:pPr>
        <w:pStyle w:val="Textocomentario"/>
        <w:tabs>
          <w:tab w:val="left" w:pos="1701"/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sz w:val="18"/>
          <w:szCs w:val="18"/>
        </w:rPr>
        <w:tab/>
        <w:t>Comisiones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labor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(listado,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aplicable)</w:t>
      </w:r>
    </w:p>
    <w:p w:rsidR="00CB54F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adscripción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adscripción</w:t>
      </w:r>
    </w:p>
    <w:p w:rsidR="00CB54F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adscripción</w:t>
      </w:r>
    </w:p>
    <w:p w:rsidR="00CB54F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cabilderos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apegarse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corresponda)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apegarse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legisladores</w:t>
      </w:r>
    </w:p>
    <w:p w:rsidR="004D5B7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(Ley,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Reglamento,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corresponda)</w:t>
      </w:r>
    </w:p>
    <w:p w:rsidR="00CB54FA" w:rsidRPr="008319F5" w:rsidRDefault="004D5B7A" w:rsidP="00791EBB">
      <w:pPr>
        <w:tabs>
          <w:tab w:val="left" w:pos="8505"/>
        </w:tabs>
        <w:spacing w:after="101" w:line="244" w:lineRule="exact"/>
        <w:ind w:left="1700" w:right="562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sz w:val="18"/>
          <w:szCs w:val="18"/>
        </w:rPr>
        <w:tab/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cabilderos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inciso)</w:t>
      </w:r>
    </w:p>
    <w:p w:rsidR="004D5B7A" w:rsidRPr="008319F5" w:rsidRDefault="004D5B7A" w:rsidP="004A7C4A">
      <w:pPr>
        <w:pStyle w:val="Prrafodelista"/>
        <w:tabs>
          <w:tab w:val="left" w:pos="8505"/>
        </w:tabs>
        <w:spacing w:after="101" w:line="216" w:lineRule="exact"/>
        <w:ind w:left="0" w:righ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CB54FA" w:rsidRPr="008319F5" w:rsidRDefault="004D5B7A" w:rsidP="004A7C4A">
      <w:pPr>
        <w:pStyle w:val="Prrafodelista"/>
        <w:tabs>
          <w:tab w:val="left" w:pos="8505"/>
          <w:tab w:val="left" w:pos="8789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4A7C4A">
      <w:pPr>
        <w:pStyle w:val="Prrafodelista"/>
        <w:tabs>
          <w:tab w:val="left" w:pos="8505"/>
          <w:tab w:val="left" w:pos="8789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pStyle w:val="Prrafodelista"/>
        <w:tabs>
          <w:tab w:val="left" w:pos="8505"/>
          <w:tab w:val="left" w:pos="8789"/>
        </w:tabs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reutilización.</w:t>
      </w:r>
    </w:p>
    <w:p w:rsidR="00B120D5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LGT_Art_72_Fr_XV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Padrón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cabilderos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Legislativo&gt;&gt;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95"/>
        <w:gridCol w:w="1269"/>
        <w:gridCol w:w="1693"/>
        <w:gridCol w:w="2821"/>
        <w:gridCol w:w="1834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Legislatura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Duración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aaaa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aaaa)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Año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legislativo</w:t>
            </w:r>
            <w:r w:rsidR="00B6543F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(Primer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Tercer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Cuarto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Quinto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Sexto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año)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6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Periodos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sesiones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(primer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ordinario,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ordinario,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receso,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receso,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extraordinario)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inicio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sesiones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727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75"/>
        <w:gridCol w:w="1484"/>
        <w:gridCol w:w="1781"/>
        <w:gridCol w:w="1632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término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sesiones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participó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participará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Numero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gaceta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parlamentaria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equivalente,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según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dé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órganos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día/mes/año)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gaceta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parlamentaria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equivalente,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según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dé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órganos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legislativos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ind w:left="36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after="101" w:line="234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7"/>
        <w:gridCol w:w="1496"/>
        <w:gridCol w:w="1213"/>
        <w:gridCol w:w="957"/>
        <w:gridCol w:w="723"/>
        <w:gridCol w:w="1310"/>
        <w:gridCol w:w="1049"/>
        <w:gridCol w:w="817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(física/moral)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Denominación,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social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(nombre[s],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apellido,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apellido)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Origen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(Nacional/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Internacional)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federativa,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País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origen,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Federal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Contribuyentes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Sector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empresarial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Giro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empresa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791EBB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8"/>
        <w:gridCol w:w="597"/>
        <w:gridCol w:w="598"/>
        <w:gridCol w:w="598"/>
        <w:gridCol w:w="862"/>
        <w:gridCol w:w="862"/>
        <w:gridCol w:w="640"/>
        <w:gridCol w:w="640"/>
        <w:gridCol w:w="670"/>
        <w:gridCol w:w="735"/>
        <w:gridCol w:w="688"/>
        <w:gridCol w:w="688"/>
        <w:gridCol w:w="556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cabilderos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1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Domicilio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oficial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vialidad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Exterior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Interior,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su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caso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asentamiento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localidad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municipio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municipio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delegación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Clave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federativa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entidad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federativa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4B739B">
              <w:rPr>
                <w:rFonts w:ascii="Arial" w:hAnsi="Arial" w:cs="Arial"/>
                <w:sz w:val="10"/>
                <w:szCs w:val="18"/>
              </w:rPr>
              <w:t>Código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0"/>
                <w:szCs w:val="18"/>
              </w:rPr>
              <w:t>postal</w:t>
            </w:r>
            <w:r w:rsidR="00FF06E9" w:rsidRPr="004B739B">
              <w:rPr>
                <w:rFonts w:ascii="Arial" w:hAnsi="Arial" w:cs="Arial"/>
                <w:sz w:val="10"/>
                <w:szCs w:val="18"/>
              </w:rPr>
              <w:t xml:space="preserve"> 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B120D5" w:rsidRPr="008319F5" w:rsidRDefault="00B120D5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7"/>
        <w:gridCol w:w="1176"/>
        <w:gridCol w:w="1200"/>
        <w:gridCol w:w="1417"/>
        <w:gridCol w:w="1176"/>
        <w:gridCol w:w="1177"/>
        <w:gridCol w:w="1179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Dirección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electrónica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página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web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caso)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Teléfono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oficial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Correo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conforme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aplicable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</w:p>
        </w:tc>
        <w:tc>
          <w:tcPr>
            <w:tcW w:w="3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autorizadas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after="8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93"/>
        <w:gridCol w:w="1351"/>
        <w:gridCol w:w="1121"/>
        <w:gridCol w:w="1316"/>
        <w:gridCol w:w="1809"/>
        <w:gridCol w:w="1922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Temas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interés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Reformas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leyes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quieren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cabildear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Comisiones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hará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esta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labor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convocatoria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adscripción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emisión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convocatoria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adscripción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convocatoria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adscripción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after="8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29"/>
        <w:gridCol w:w="1596"/>
        <w:gridCol w:w="2591"/>
        <w:gridCol w:w="2196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tabs>
                <w:tab w:val="left" w:pos="8505"/>
              </w:tabs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convocatoria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adscripción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aprueba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formalmente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8505"/>
              </w:tabs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aplicable,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cual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especifiquen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reglas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cual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deberán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apegarse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tanto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legisladores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(Ley,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Código,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corresponda)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tabs>
                <w:tab w:val="left" w:pos="8505"/>
              </w:tabs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aplicable,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cual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especifiquen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reglas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cual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deberán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apegarse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tanto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legisladores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791EBB">
      <w:pPr>
        <w:spacing w:after="8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170"/>
        <w:gridCol w:w="3542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  <w:r w:rsidR="00B6543F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(Ley,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Código,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Reglamento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norma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corresponda)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obliga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cabilderos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(número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texto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artículo,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fracción,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inciso)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B739B" w:rsidRDefault="004D5B7A" w:rsidP="00791EBB">
      <w:pPr>
        <w:spacing w:before="60" w:line="216" w:lineRule="exact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Periodo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semestral</w:t>
      </w:r>
    </w:p>
    <w:p w:rsidR="004D5B7A" w:rsidRPr="004B739B" w:rsidRDefault="004D5B7A" w:rsidP="00791EBB">
      <w:pPr>
        <w:spacing w:line="216" w:lineRule="exact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4D5B7A" w:rsidRPr="004B739B" w:rsidRDefault="004D5B7A" w:rsidP="00791EBB">
      <w:pPr>
        <w:spacing w:line="216" w:lineRule="exact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validación: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B120D5" w:rsidRPr="004B739B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Área(s)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unidad(es)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administrativa(s)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que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genera(n)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posee(n)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</w:t>
      </w:r>
      <w:proofErr w:type="gramStart"/>
      <w:r w:rsidRPr="004B739B">
        <w:rPr>
          <w:rFonts w:ascii="Arial" w:hAnsi="Arial" w:cs="Arial"/>
          <w:sz w:val="16"/>
          <w:szCs w:val="18"/>
        </w:rPr>
        <w:t>:_</w:t>
      </w:r>
      <w:proofErr w:type="gramEnd"/>
      <w:r w:rsidRPr="004B739B">
        <w:rPr>
          <w:rFonts w:ascii="Arial" w:hAnsi="Arial" w:cs="Arial"/>
          <w:sz w:val="16"/>
          <w:szCs w:val="18"/>
        </w:rPr>
        <w:t>__________</w:t>
      </w:r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Legislativo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Federal,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Asamblea Legislativa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Asamblea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Legislativa</w:t>
        </w:r>
      </w:smartTag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Distrito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Federal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2441"/>
        <w:gridCol w:w="1466"/>
        <w:gridCol w:w="1564"/>
        <w:gridCol w:w="1466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Fracción/inciso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Además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señalado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70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presente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sujetos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obligados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Poderes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Federal,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Entidades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Federativas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Asamblea Legislativa"/>
              </w:smartTagPr>
              <w:r w:rsidRPr="004B739B">
                <w:rPr>
                  <w:rFonts w:ascii="Arial" w:hAnsi="Arial" w:cs="Arial"/>
                  <w:sz w:val="16"/>
                  <w:szCs w:val="18"/>
                </w:rPr>
                <w:t>la</w:t>
              </w:r>
              <w:r w:rsidR="00FF06E9" w:rsidRPr="004B739B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4B739B">
                <w:rPr>
                  <w:rFonts w:ascii="Arial" w:hAnsi="Arial" w:cs="Arial"/>
                  <w:sz w:val="16"/>
                  <w:szCs w:val="18"/>
                </w:rPr>
                <w:t>Asamblea</w:t>
              </w:r>
              <w:r w:rsidR="00FF06E9" w:rsidRPr="004B739B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4B739B">
                <w:rPr>
                  <w:rFonts w:ascii="Arial" w:hAnsi="Arial" w:cs="Arial"/>
                  <w:sz w:val="16"/>
                  <w:szCs w:val="18"/>
                </w:rPr>
                <w:t>Legislativa</w:t>
              </w:r>
            </w:smartTag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Distrito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Federal,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poner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disposición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público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actualizar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siguiente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información: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Agenda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legislativa;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periodo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ordinario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sesiones.</w:t>
            </w:r>
          </w:p>
          <w:p w:rsidR="004D5B7A" w:rsidRPr="004B739B" w:rsidRDefault="004D5B7A" w:rsidP="00791EBB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casos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marco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congreso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estipule,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agenda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presentará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año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manera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trianual.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establezca,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grupo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parlamentario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presentará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una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agenda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propia,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otros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casos,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podrá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presentarse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una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agenda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común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Gaceta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Parlamentaria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smartTag w:uri="urn:schemas-microsoft-com:office:smarttags" w:element="PersonName">
              <w:smartTagPr>
                <w:attr w:name="ProductID" w:val="La Gaceta Parlamentaria"/>
              </w:smartTagPr>
              <w:r w:rsidRPr="004B739B">
                <w:rPr>
                  <w:rFonts w:ascii="Arial" w:hAnsi="Arial" w:cs="Arial"/>
                  <w:sz w:val="16"/>
                  <w:szCs w:val="18"/>
                </w:rPr>
                <w:t>La</w:t>
              </w:r>
              <w:r w:rsidR="00FF06E9" w:rsidRPr="004B739B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4B739B">
                <w:rPr>
                  <w:rFonts w:ascii="Arial" w:hAnsi="Arial" w:cs="Arial"/>
                  <w:sz w:val="16"/>
                  <w:szCs w:val="18"/>
                </w:rPr>
                <w:t>Gaceta</w:t>
              </w:r>
              <w:r w:rsidR="00FF06E9" w:rsidRPr="004B739B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4B739B">
                <w:rPr>
                  <w:rFonts w:ascii="Arial" w:hAnsi="Arial" w:cs="Arial"/>
                  <w:sz w:val="16"/>
                  <w:szCs w:val="18"/>
                </w:rPr>
                <w:t>Parlamentaria</w:t>
              </w:r>
            </w:smartTag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estar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disponible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previo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Orden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día;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smartTag w:uri="urn:schemas-microsoft-com:office:smarttags" w:element="PersonName">
              <w:smartTagPr>
                <w:attr w:name="ProductID" w:val="La Gaceta Parlamentaria"/>
              </w:smartTagPr>
              <w:r w:rsidRPr="004B739B">
                <w:rPr>
                  <w:rFonts w:ascii="Arial" w:hAnsi="Arial" w:cs="Arial"/>
                  <w:sz w:val="16"/>
                  <w:szCs w:val="18"/>
                </w:rPr>
                <w:t>La</w:t>
              </w:r>
              <w:r w:rsidR="00FF06E9" w:rsidRPr="004B739B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4B739B">
                <w:rPr>
                  <w:rFonts w:ascii="Arial" w:hAnsi="Arial" w:cs="Arial"/>
                  <w:sz w:val="16"/>
                  <w:szCs w:val="18"/>
                </w:rPr>
                <w:t>Gaceta</w:t>
              </w:r>
              <w:r w:rsidR="00FF06E9" w:rsidRPr="004B739B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4B739B">
                <w:rPr>
                  <w:rFonts w:ascii="Arial" w:hAnsi="Arial" w:cs="Arial"/>
                  <w:sz w:val="16"/>
                  <w:szCs w:val="18"/>
                </w:rPr>
                <w:t>Parlamentaria</w:t>
              </w:r>
            </w:smartTag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estar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disponible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previo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lastRenderedPageBreak/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2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2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IV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Diario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Debates;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plazo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mayor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proofErr w:type="gramStart"/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proofErr w:type="gramEnd"/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cinco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hábiles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haya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llevado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cabo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sesión.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periodicidad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lleven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cabo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observarse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Diario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Debates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estar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disponible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posterior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  <w:p w:rsidR="004D5B7A" w:rsidRPr="004B739B" w:rsidRDefault="00FF06E9" w:rsidP="004B739B">
            <w:pPr>
              <w:spacing w:after="101" w:line="21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V</w:t>
            </w:r>
            <w:r w:rsidRPr="004B739B">
              <w:rPr>
                <w:rFonts w:ascii="Arial" w:hAnsi="Arial" w:cs="Arial"/>
                <w:sz w:val="16"/>
                <w:szCs w:val="18"/>
              </w:rPr>
              <w:br w:type="page"/>
            </w:r>
            <w:r w:rsidRPr="004B739B">
              <w:rPr>
                <w:rFonts w:ascii="Arial" w:hAnsi="Arial" w:cs="Arial"/>
                <w:sz w:val="16"/>
                <w:szCs w:val="18"/>
              </w:rPr>
              <w:br w:type="page"/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versiones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estenográficas;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Quincenal.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periodicidad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lleven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cabo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observarse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VI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asistencia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una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sus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Comisiones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Comités;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reunión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comisiones,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estar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disponible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posterior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VII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iniciativas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decretos,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puntos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recibió,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Comisiones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turnaron,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dictámenes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que,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caso,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recaigan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sobre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mismas;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dictámenes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actualizarse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plataforma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plazo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mayor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15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hábiles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partir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publicación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Gaceta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Parlamentaria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VIII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leyes,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decretos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aprobados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Semanal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decrete,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modifique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derogue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cualquier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actualizarse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plazo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mayor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lastRenderedPageBreak/>
              <w:t>15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partir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publicación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y/o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aprobación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lastRenderedPageBreak/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lastRenderedPageBreak/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sz w:val="16"/>
                <w:szCs w:val="18"/>
              </w:rPr>
              <w:t>IX</w:t>
            </w:r>
            <w:r w:rsidR="00FF06E9" w:rsidRPr="004B739B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convocatorias,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actas,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listas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asistencia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votación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comisiones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comités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sesiones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identificando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sentido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voto,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votación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económica,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legislador,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votación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nominal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resultado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votación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cédula,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así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como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votos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particulares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reservas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dictámenes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sometidos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consideración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Pleno,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legislativo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estar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disponible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posterior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</w:p>
          <w:p w:rsidR="004D5B7A" w:rsidRPr="004B739B" w:rsidRDefault="00FF06E9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X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br w:type="page"/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br w:type="page"/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resoluciones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definitivas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sobre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juicios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políticos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declaratorias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procedencia;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XI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públicas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entregada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audiencias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públicas,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comparecencias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procedimientos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designación,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ratificación,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elección,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reelección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cualquier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otro;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Trimestral</w:t>
            </w:r>
          </w:p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procedimientos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designación,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ratificación,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elección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reelección,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actualizarse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fase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plazo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no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mayor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15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hábiles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XII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contrataciones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servicios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personales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señalando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prestador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servicio,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objeto,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monto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vigencia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contrato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gobierno,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Comisiones,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Comités,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Grupos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Parlamentarios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centros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estudio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u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investigación;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XIII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informe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semestral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ejercicio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presupuestal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uso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destino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recursos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financieros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gobierno,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Comisiones,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Comités,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Grupos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Parlamentarios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centros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estudio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u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lastRenderedPageBreak/>
              <w:t>investigación;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lastRenderedPageBreak/>
              <w:t>Trimestral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informe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semestral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integrará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2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informes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trimestrales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previamente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publicados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periodo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lastRenderedPageBreak/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  <w:r w:rsidR="002C62CE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="002C62C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XIV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resultados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estudios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investigaciones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naturaleza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económica,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política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social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realicen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centros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estudio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investigación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legislativa,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y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72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4B739B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b/>
                <w:i/>
                <w:sz w:val="16"/>
                <w:szCs w:val="18"/>
              </w:rPr>
              <w:t>XV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br w:type="page"/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padrón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cabilderos,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acuerdo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normatividad</w:t>
            </w:r>
            <w:r w:rsidR="00FF06E9" w:rsidRPr="004B739B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i/>
                <w:sz w:val="16"/>
                <w:szCs w:val="18"/>
              </w:rPr>
              <w:t>aplicable.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791EBB">
            <w:pPr>
              <w:spacing w:after="80" w:line="20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vigente,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y,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tres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legislaturas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</w:tbl>
    <w:p w:rsidR="004D5B7A" w:rsidRPr="004B739B" w:rsidRDefault="004D5B7A" w:rsidP="004B739B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4B739B">
        <w:rPr>
          <w:rFonts w:ascii="Arial Negrita" w:hAnsi="Arial Negrita"/>
          <w:b/>
          <w:smallCaps/>
        </w:rPr>
        <w:t>Anexo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IV</w:t>
      </w:r>
    </w:p>
    <w:p w:rsidR="00CB54FA" w:rsidRPr="004B739B" w:rsidRDefault="004D5B7A" w:rsidP="004B739B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4B739B">
        <w:rPr>
          <w:rFonts w:ascii="Arial Negrita" w:hAnsi="Arial Negrita"/>
          <w:b/>
          <w:smallCaps/>
        </w:rPr>
        <w:t>Poder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Judicial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Federal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y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de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las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entidades</w:t>
      </w:r>
      <w:r w:rsidR="00FF06E9" w:rsidRPr="004B739B">
        <w:rPr>
          <w:rFonts w:ascii="Arial Negrita" w:hAnsi="Arial Negrita"/>
          <w:b/>
          <w:smallCaps/>
        </w:rPr>
        <w:t xml:space="preserve"> </w:t>
      </w:r>
      <w:r w:rsidRPr="004B739B">
        <w:rPr>
          <w:rFonts w:ascii="Arial Negrita" w:hAnsi="Arial Negrita"/>
          <w:b/>
          <w:smallCaps/>
        </w:rPr>
        <w:t>federativas</w:t>
      </w:r>
    </w:p>
    <w:p w:rsidR="00B120D5" w:rsidRPr="00E8167E" w:rsidRDefault="004D5B7A" w:rsidP="004B739B">
      <w:pPr>
        <w:pStyle w:val="texto0"/>
        <w:ind w:firstLine="0"/>
        <w:rPr>
          <w:b/>
        </w:rPr>
      </w:pPr>
      <w:r w:rsidRPr="00E8167E">
        <w:rPr>
          <w:b/>
        </w:rPr>
        <w:t>Artículo</w:t>
      </w:r>
      <w:r w:rsidR="00FF06E9" w:rsidRPr="00E8167E">
        <w:rPr>
          <w:b/>
        </w:rPr>
        <w:t xml:space="preserve"> </w:t>
      </w:r>
      <w:r w:rsidRPr="00E8167E">
        <w:rPr>
          <w:b/>
        </w:rPr>
        <w:t>73.</w:t>
      </w:r>
      <w:r w:rsidR="00FF06E9" w:rsidRPr="00E8167E">
        <w:rPr>
          <w:b/>
        </w:rPr>
        <w:t xml:space="preserve"> </w:t>
      </w:r>
      <w:r w:rsidRPr="00E8167E">
        <w:rPr>
          <w:b/>
        </w:rPr>
        <w:t>Poder</w:t>
      </w:r>
      <w:r w:rsidR="00FF06E9" w:rsidRPr="00E8167E">
        <w:rPr>
          <w:b/>
        </w:rPr>
        <w:t xml:space="preserve"> </w:t>
      </w:r>
      <w:r w:rsidRPr="00E8167E">
        <w:rPr>
          <w:b/>
        </w:rPr>
        <w:t>Judicial</w:t>
      </w:r>
      <w:r w:rsidR="00FF06E9" w:rsidRPr="00E8167E">
        <w:rPr>
          <w:b/>
        </w:rPr>
        <w:t xml:space="preserve"> </w:t>
      </w:r>
      <w:r w:rsidRPr="00E8167E">
        <w:rPr>
          <w:b/>
        </w:rPr>
        <w:t>Federal</w:t>
      </w:r>
      <w:r w:rsidR="00FF06E9" w:rsidRPr="00E8167E">
        <w:rPr>
          <w:b/>
        </w:rPr>
        <w:t xml:space="preserve"> </w:t>
      </w:r>
      <w:r w:rsidRPr="00E8167E">
        <w:rPr>
          <w:b/>
        </w:rPr>
        <w:t>y</w:t>
      </w:r>
      <w:r w:rsidR="00FF06E9" w:rsidRPr="00E8167E">
        <w:rPr>
          <w:b/>
        </w:rPr>
        <w:t xml:space="preserve"> </w:t>
      </w:r>
      <w:r w:rsidRPr="00E8167E">
        <w:rPr>
          <w:b/>
        </w:rPr>
        <w:t>de</w:t>
      </w:r>
      <w:r w:rsidR="00FF06E9" w:rsidRPr="00E8167E">
        <w:rPr>
          <w:b/>
        </w:rPr>
        <w:t xml:space="preserve"> </w:t>
      </w:r>
      <w:r w:rsidRPr="00E8167E">
        <w:rPr>
          <w:b/>
        </w:rPr>
        <w:t>las</w:t>
      </w:r>
      <w:r w:rsidR="00FF06E9" w:rsidRPr="00E8167E">
        <w:rPr>
          <w:b/>
        </w:rPr>
        <w:t xml:space="preserve"> </w:t>
      </w:r>
      <w:r w:rsidRPr="00E8167E">
        <w:rPr>
          <w:b/>
        </w:rPr>
        <w:t>Entidades</w:t>
      </w:r>
      <w:r w:rsidR="00FF06E9" w:rsidRPr="00E8167E">
        <w:rPr>
          <w:b/>
        </w:rPr>
        <w:t xml:space="preserve"> </w:t>
      </w:r>
      <w:r w:rsidRPr="00E8167E">
        <w:rPr>
          <w:b/>
        </w:rPr>
        <w:t>Federativas</w:t>
      </w:r>
    </w:p>
    <w:p w:rsidR="00B120D5" w:rsidRPr="008319F5" w:rsidRDefault="004D5B7A" w:rsidP="00E8167E">
      <w:pPr>
        <w:pStyle w:val="Textonormal"/>
        <w:spacing w:after="101" w:line="230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siguientes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páginas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detalla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cuál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información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publicarán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actualizarán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sujetos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conforman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Poder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Judicial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Federal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entidades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federativas,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conformidad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artículo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73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sz w:val="18"/>
            <w:szCs w:val="18"/>
          </w:rPr>
          <w:t>la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Ley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General</w:t>
        </w:r>
      </w:smartTag>
      <w:r w:rsidRPr="008319F5">
        <w:rPr>
          <w:sz w:val="18"/>
          <w:szCs w:val="18"/>
        </w:rPr>
        <w:t>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letra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dice:</w:t>
      </w:r>
    </w:p>
    <w:p w:rsidR="00B120D5" w:rsidRPr="008319F5" w:rsidRDefault="004D5B7A" w:rsidP="00E8167E">
      <w:pPr>
        <w:spacing w:after="101" w:line="230" w:lineRule="exact"/>
        <w:ind w:left="567" w:right="901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Artículo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73</w:t>
      </w:r>
      <w:r w:rsidRPr="008319F5">
        <w:rPr>
          <w:rFonts w:ascii="Arial" w:hAnsi="Arial" w:cs="Arial"/>
          <w:i/>
          <w:sz w:val="18"/>
          <w:szCs w:val="18"/>
        </w:rPr>
        <w:t>.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Además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señalado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70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Poderes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Judiciales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poner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disposición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siguiente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información:</w:t>
      </w:r>
    </w:p>
    <w:p w:rsidR="00CB54FA" w:rsidRPr="008319F5" w:rsidRDefault="004D5B7A" w:rsidP="00E8167E">
      <w:pPr>
        <w:pStyle w:val="Texto"/>
        <w:spacing w:line="230" w:lineRule="exact"/>
        <w:rPr>
          <w:lang w:val="es-MX"/>
        </w:rPr>
      </w:pPr>
      <w:r w:rsidRPr="008319F5">
        <w:rPr>
          <w:lang w:val="es-MX"/>
        </w:rPr>
        <w:t>El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artículo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73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especifica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cinco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fracciones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obligaciones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transparencia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adicionales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comunes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sujetos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obligados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que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integran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Poder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Judicial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Federal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y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entidades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federativas,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y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que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están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relacionadas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con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información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que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generan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ejercicio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sus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atribuciones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y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funciones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particulares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para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impartir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justicia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y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mantener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equilibrio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entre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demás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poderes.</w:t>
      </w:r>
    </w:p>
    <w:tbl>
      <w:tblPr>
        <w:tblW w:w="799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992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22" w:type="dxa"/>
            <w:noWrap/>
          </w:tcPr>
          <w:p w:rsidR="00B120D5" w:rsidRPr="008319F5" w:rsidRDefault="004D5B7A" w:rsidP="00E8167E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19F5">
              <w:rPr>
                <w:b/>
              </w:rPr>
              <w:t>Los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sujetos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obligados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del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Poder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Judicial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Federal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son</w:t>
            </w:r>
            <w:r w:rsidR="00E8167E">
              <w:rPr>
                <w:rStyle w:val="Refdenotaalpie"/>
                <w:b/>
              </w:rPr>
              <w:footnoteReference w:customMarkFollows="1" w:id="6"/>
              <w:t>175</w:t>
            </w:r>
            <w:r w:rsidRPr="008319F5">
              <w:rPr>
                <w:b/>
              </w:rPr>
              <w:t>:</w:t>
            </w:r>
          </w:p>
          <w:p w:rsidR="004D5B7A" w:rsidRPr="008319F5" w:rsidRDefault="004D5B7A" w:rsidP="00E8167E">
            <w:pPr>
              <w:pStyle w:val="Texto"/>
              <w:numPr>
                <w:ilvl w:val="0"/>
                <w:numId w:val="20"/>
              </w:numPr>
              <w:tabs>
                <w:tab w:val="left" w:pos="871"/>
              </w:tabs>
              <w:spacing w:line="230" w:lineRule="exact"/>
              <w:ind w:left="864" w:hanging="432"/>
            </w:pPr>
            <w:r w:rsidRPr="008319F5">
              <w:t>Suprema</w:t>
            </w:r>
            <w:r w:rsidR="00FF06E9">
              <w:t xml:space="preserve"> </w:t>
            </w:r>
            <w:r w:rsidRPr="008319F5">
              <w:t>Corte</w:t>
            </w:r>
            <w:r w:rsidR="00FF06E9">
              <w:t xml:space="preserve"> </w:t>
            </w:r>
            <w:r w:rsidRPr="008319F5">
              <w:t>de</w:t>
            </w:r>
            <w:r w:rsidR="00FF06E9">
              <w:t xml:space="preserve"> </w:t>
            </w:r>
            <w:r w:rsidRPr="008319F5">
              <w:t>Justicia</w:t>
            </w:r>
            <w:r w:rsidR="00FF06E9">
              <w:t xml:space="preserve"> </w:t>
            </w:r>
            <w:r w:rsidRPr="008319F5">
              <w:t>de</w:t>
            </w:r>
            <w:r w:rsidR="00FF06E9">
              <w:t xml:space="preserve"> </w:t>
            </w:r>
            <w:smartTag w:uri="urn:schemas-microsoft-com:office:smarttags" w:element="PersonName">
              <w:smartTagPr>
                <w:attr w:name="ProductID" w:val="la Naci￳n"/>
              </w:smartTagPr>
              <w:r w:rsidRPr="008319F5">
                <w:t>la</w:t>
              </w:r>
              <w:r w:rsidR="00FF06E9">
                <w:t xml:space="preserve"> </w:t>
              </w:r>
              <w:r w:rsidRPr="008319F5">
                <w:t>Nación</w:t>
              </w:r>
            </w:smartTag>
          </w:p>
          <w:p w:rsidR="004D5B7A" w:rsidRPr="008319F5" w:rsidRDefault="004D5B7A" w:rsidP="00E8167E">
            <w:pPr>
              <w:pStyle w:val="Texto"/>
              <w:numPr>
                <w:ilvl w:val="0"/>
                <w:numId w:val="20"/>
              </w:numPr>
              <w:tabs>
                <w:tab w:val="left" w:pos="871"/>
              </w:tabs>
              <w:spacing w:line="230" w:lineRule="exact"/>
              <w:ind w:left="864" w:hanging="432"/>
            </w:pPr>
            <w:r w:rsidRPr="008319F5">
              <w:t>Tribunal</w:t>
            </w:r>
            <w:r w:rsidR="00FF06E9">
              <w:t xml:space="preserve"> </w:t>
            </w:r>
            <w:r w:rsidRPr="008319F5">
              <w:t>Electoral</w:t>
            </w:r>
            <w:r w:rsidR="00FF06E9">
              <w:t xml:space="preserve"> </w:t>
            </w:r>
            <w:r w:rsidRPr="008319F5">
              <w:t>del</w:t>
            </w:r>
            <w:r w:rsidR="00FF06E9">
              <w:t xml:space="preserve"> </w:t>
            </w:r>
            <w:r w:rsidRPr="008319F5">
              <w:t>Poder</w:t>
            </w:r>
            <w:r w:rsidR="00FF06E9">
              <w:t xml:space="preserve"> </w:t>
            </w:r>
            <w:r w:rsidRPr="008319F5">
              <w:t>Judicial</w:t>
            </w:r>
            <w:r w:rsidR="00FF06E9">
              <w:t xml:space="preserve"> </w:t>
            </w:r>
            <w:r w:rsidRPr="008319F5">
              <w:t>de</w:t>
            </w:r>
            <w:r w:rsidR="00FF06E9"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8319F5">
                <w:t>la</w:t>
              </w:r>
              <w:r w:rsidR="00FF06E9">
                <w:t xml:space="preserve"> </w:t>
              </w:r>
              <w:r w:rsidRPr="008319F5">
                <w:t>Federación</w:t>
              </w:r>
            </w:smartTag>
          </w:p>
          <w:p w:rsidR="00B120D5" w:rsidRPr="008319F5" w:rsidRDefault="004D5B7A" w:rsidP="00E8167E">
            <w:pPr>
              <w:pStyle w:val="Texto"/>
              <w:numPr>
                <w:ilvl w:val="0"/>
                <w:numId w:val="20"/>
              </w:numPr>
              <w:tabs>
                <w:tab w:val="left" w:pos="871"/>
              </w:tabs>
              <w:spacing w:line="230" w:lineRule="exact"/>
              <w:ind w:left="864" w:hanging="432"/>
            </w:pPr>
            <w:r w:rsidRPr="008319F5">
              <w:t>Consejo</w:t>
            </w:r>
            <w:r w:rsidR="00FF06E9">
              <w:t xml:space="preserve"> </w:t>
            </w:r>
            <w:r w:rsidRPr="008319F5">
              <w:t>de</w:t>
            </w:r>
            <w:r w:rsidR="00FF06E9">
              <w:t xml:space="preserve"> </w:t>
            </w:r>
            <w:smartTag w:uri="urn:schemas-microsoft-com:office:smarttags" w:element="PersonName">
              <w:smartTagPr>
                <w:attr w:name="ProductID" w:val="la Judicatura Federal"/>
              </w:smartTagPr>
              <w:r w:rsidRPr="008319F5">
                <w:t>la</w:t>
              </w:r>
              <w:r w:rsidR="00FF06E9">
                <w:t xml:space="preserve"> </w:t>
              </w:r>
              <w:r w:rsidRPr="008319F5">
                <w:t>Judicatura</w:t>
              </w:r>
              <w:r w:rsidR="00FF06E9">
                <w:t xml:space="preserve"> </w:t>
              </w:r>
              <w:r w:rsidRPr="008319F5">
                <w:t>Federal</w:t>
              </w:r>
            </w:smartTag>
            <w:r w:rsidR="00FF06E9">
              <w:t xml:space="preserve"> </w:t>
            </w:r>
            <w:r w:rsidRPr="008319F5">
              <w:t>como</w:t>
            </w:r>
            <w:r w:rsidR="00FF06E9">
              <w:t xml:space="preserve"> </w:t>
            </w:r>
            <w:r w:rsidRPr="008319F5">
              <w:t>órgano</w:t>
            </w:r>
            <w:r w:rsidR="00FF06E9">
              <w:t xml:space="preserve"> </w:t>
            </w:r>
            <w:r w:rsidRPr="008319F5">
              <w:t>administrativo</w:t>
            </w:r>
            <w:r w:rsidR="00FF06E9">
              <w:t xml:space="preserve"> </w:t>
            </w:r>
            <w:r w:rsidRPr="008319F5">
              <w:t>de</w:t>
            </w:r>
            <w:r w:rsidR="00FF06E9">
              <w:t xml:space="preserve"> </w:t>
            </w:r>
            <w:r w:rsidRPr="008319F5">
              <w:t>vigilancia</w:t>
            </w:r>
            <w:r w:rsidR="00FF06E9">
              <w:t xml:space="preserve"> </w:t>
            </w:r>
            <w:r w:rsidRPr="008319F5">
              <w:t>para</w:t>
            </w:r>
            <w:r w:rsidR="00FF06E9">
              <w:t xml:space="preserve"> </w:t>
            </w:r>
            <w:r w:rsidRPr="008319F5">
              <w:t>los</w:t>
            </w:r>
            <w:r w:rsidR="00FF06E9">
              <w:t xml:space="preserve"> </w:t>
            </w:r>
            <w:r w:rsidRPr="008319F5">
              <w:t>órganos</w:t>
            </w:r>
            <w:r w:rsidR="00FF06E9">
              <w:t xml:space="preserve"> </w:t>
            </w:r>
            <w:r w:rsidRPr="008319F5">
              <w:t>jurisdiccionales</w:t>
            </w:r>
          </w:p>
          <w:p w:rsidR="00B120D5" w:rsidRPr="008319F5" w:rsidRDefault="004D5B7A" w:rsidP="00E8167E">
            <w:pPr>
              <w:pStyle w:val="Texto"/>
              <w:spacing w:line="230" w:lineRule="exact"/>
              <w:ind w:firstLine="0"/>
              <w:rPr>
                <w:b/>
              </w:rPr>
            </w:pPr>
            <w:r w:rsidRPr="008319F5">
              <w:rPr>
                <w:b/>
              </w:rPr>
              <w:t>Los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sujetos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obligados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de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los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poderes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judiciales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estatales</w:t>
            </w:r>
            <w:r w:rsidR="00FF06E9">
              <w:rPr>
                <w:b/>
              </w:rPr>
              <w:t xml:space="preserve"> </w:t>
            </w:r>
            <w:r w:rsidRPr="008319F5">
              <w:rPr>
                <w:b/>
              </w:rPr>
              <w:t>son:</w:t>
            </w:r>
          </w:p>
          <w:p w:rsidR="004D5B7A" w:rsidRPr="008319F5" w:rsidRDefault="004D5B7A" w:rsidP="00E8167E">
            <w:pPr>
              <w:pStyle w:val="Texto"/>
              <w:numPr>
                <w:ilvl w:val="0"/>
                <w:numId w:val="20"/>
              </w:numPr>
              <w:tabs>
                <w:tab w:val="left" w:pos="871"/>
              </w:tabs>
              <w:spacing w:line="230" w:lineRule="exact"/>
              <w:ind w:left="864" w:hanging="432"/>
            </w:pPr>
            <w:r w:rsidRPr="008319F5">
              <w:t>Tribunales</w:t>
            </w:r>
            <w:r w:rsidR="00FF06E9">
              <w:t xml:space="preserve"> </w:t>
            </w:r>
            <w:r w:rsidRPr="008319F5">
              <w:t>superiores</w:t>
            </w:r>
            <w:r w:rsidR="00FF06E9">
              <w:t xml:space="preserve"> </w:t>
            </w:r>
            <w:r w:rsidRPr="008319F5">
              <w:t>de</w:t>
            </w:r>
            <w:r w:rsidR="00FF06E9">
              <w:t xml:space="preserve"> </w:t>
            </w:r>
            <w:r w:rsidRPr="008319F5">
              <w:t>justicia</w:t>
            </w:r>
            <w:r w:rsidR="00FF06E9">
              <w:t xml:space="preserve"> </w:t>
            </w:r>
            <w:r w:rsidRPr="008319F5">
              <w:t>locales</w:t>
            </w:r>
          </w:p>
          <w:p w:rsidR="004D5B7A" w:rsidRPr="008319F5" w:rsidRDefault="004D5B7A" w:rsidP="00E8167E">
            <w:pPr>
              <w:pStyle w:val="Texto"/>
              <w:numPr>
                <w:ilvl w:val="0"/>
                <w:numId w:val="20"/>
              </w:numPr>
              <w:tabs>
                <w:tab w:val="left" w:pos="871"/>
              </w:tabs>
              <w:spacing w:line="230" w:lineRule="exact"/>
              <w:ind w:left="864" w:hanging="432"/>
            </w:pPr>
            <w:r w:rsidRPr="008319F5">
              <w:t>En</w:t>
            </w:r>
            <w:r w:rsidR="00FF06E9">
              <w:t xml:space="preserve"> </w:t>
            </w:r>
            <w:r w:rsidRPr="008319F5">
              <w:t>su</w:t>
            </w:r>
            <w:r w:rsidR="00FF06E9">
              <w:t xml:space="preserve"> </w:t>
            </w:r>
            <w:r w:rsidRPr="008319F5">
              <w:t>caso,</w:t>
            </w:r>
            <w:r w:rsidR="00FF06E9">
              <w:t xml:space="preserve"> </w:t>
            </w:r>
            <w:r w:rsidRPr="008319F5">
              <w:t>Consejos</w:t>
            </w:r>
            <w:r w:rsidR="00FF06E9">
              <w:t xml:space="preserve"> </w:t>
            </w:r>
            <w:r w:rsidRPr="008319F5">
              <w:t>de</w:t>
            </w:r>
            <w:r w:rsidR="00FF06E9">
              <w:t xml:space="preserve"> </w:t>
            </w:r>
            <w:r w:rsidRPr="008319F5">
              <w:t>las</w:t>
            </w:r>
            <w:r w:rsidR="00FF06E9">
              <w:t xml:space="preserve"> </w:t>
            </w:r>
            <w:r w:rsidRPr="008319F5">
              <w:t>judicaturas</w:t>
            </w:r>
            <w:r w:rsidR="00FF06E9">
              <w:t xml:space="preserve"> </w:t>
            </w:r>
            <w:r w:rsidRPr="008319F5">
              <w:t>locales</w:t>
            </w:r>
          </w:p>
        </w:tc>
      </w:tr>
    </w:tbl>
    <w:p w:rsidR="004D5B7A" w:rsidRPr="008319F5" w:rsidRDefault="004D5B7A" w:rsidP="00E8167E">
      <w:pPr>
        <w:pStyle w:val="Texto"/>
        <w:spacing w:line="230" w:lineRule="exact"/>
        <w:rPr>
          <w:lang w:val="es-MX"/>
        </w:rPr>
      </w:pPr>
    </w:p>
    <w:p w:rsidR="00B120D5" w:rsidRPr="008319F5" w:rsidRDefault="004D5B7A" w:rsidP="00E8167E">
      <w:pPr>
        <w:pStyle w:val="Texto"/>
        <w:spacing w:line="230" w:lineRule="exact"/>
        <w:rPr>
          <w:lang w:val="es-MX"/>
        </w:rPr>
      </w:pPr>
      <w:r w:rsidRPr="008319F5">
        <w:rPr>
          <w:lang w:val="es-MX"/>
        </w:rPr>
        <w:lastRenderedPageBreak/>
        <w:t>Dado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que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Poder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Judicial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lang w:val="es-MX"/>
          </w:rPr>
          <w:t>la</w:t>
        </w:r>
        <w:r w:rsidR="00FF06E9">
          <w:rPr>
            <w:lang w:val="es-MX"/>
          </w:rPr>
          <w:t xml:space="preserve"> </w:t>
        </w:r>
        <w:r w:rsidRPr="008319F5">
          <w:rPr>
            <w:lang w:val="es-MX"/>
          </w:rPr>
          <w:t>Federación</w:t>
        </w:r>
      </w:smartTag>
      <w:r w:rsidR="00FF06E9">
        <w:rPr>
          <w:lang w:val="es-MX"/>
        </w:rPr>
        <w:t xml:space="preserve"> </w:t>
      </w:r>
      <w:r w:rsidRPr="008319F5">
        <w:rPr>
          <w:lang w:val="es-MX"/>
        </w:rPr>
        <w:t>incluye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entre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sus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funciones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más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importantes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proteger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orden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constitucional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mediante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el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juicio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amparo,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controversias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constitucionales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y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acciones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inconstitucionalidad,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entre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otras,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los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rubros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información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relativos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esas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materias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serán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organizados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y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publicados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de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manera</w:t>
      </w:r>
      <w:r w:rsidR="00FF06E9">
        <w:rPr>
          <w:lang w:val="es-MX"/>
        </w:rPr>
        <w:t xml:space="preserve"> </w:t>
      </w:r>
      <w:r w:rsidRPr="008319F5">
        <w:rPr>
          <w:lang w:val="es-MX"/>
        </w:rPr>
        <w:t>particular.</w:t>
      </w:r>
    </w:p>
    <w:p w:rsidR="00CB54FA" w:rsidRPr="008319F5" w:rsidRDefault="004D5B7A" w:rsidP="00E8167E">
      <w:pPr>
        <w:pStyle w:val="Texto"/>
        <w:spacing w:line="230" w:lineRule="exact"/>
      </w:pPr>
      <w:r w:rsidRPr="008319F5">
        <w:t>En</w:t>
      </w:r>
      <w:r w:rsidR="00FF06E9">
        <w:t xml:space="preserve"> </w:t>
      </w:r>
      <w:r w:rsidRPr="008319F5">
        <w:t>este</w:t>
      </w:r>
      <w:r w:rsidR="00FF06E9">
        <w:t xml:space="preserve"> </w:t>
      </w:r>
      <w:r w:rsidRPr="008319F5">
        <w:t>documento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incluye</w:t>
      </w:r>
      <w:r w:rsidR="00FF06E9">
        <w:t xml:space="preserve"> </w:t>
      </w:r>
      <w:r w:rsidRPr="008319F5">
        <w:t>posterior</w:t>
      </w:r>
      <w:r w:rsidR="00FF06E9">
        <w:t xml:space="preserve"> </w:t>
      </w:r>
      <w:r w:rsidRPr="008319F5">
        <w:t>a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criterios</w:t>
      </w:r>
      <w:r w:rsidR="00FF06E9"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t>la</w:t>
        </w:r>
        <w:r w:rsidR="00FF06E9">
          <w:t xml:space="preserve"> </w:t>
        </w:r>
        <w:r w:rsidRPr="008319F5">
          <w:rPr>
            <w:i/>
          </w:rPr>
          <w:t>Tabla</w:t>
        </w:r>
      </w:smartTag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actualización</w:t>
      </w:r>
      <w:r w:rsidR="00FF06E9">
        <w:rPr>
          <w:i/>
        </w:rPr>
        <w:t xml:space="preserve"> </w:t>
      </w:r>
      <w:r w:rsidRPr="008319F5">
        <w:rPr>
          <w:i/>
        </w:rPr>
        <w:t>y</w:t>
      </w:r>
      <w:r w:rsidR="00FF06E9">
        <w:rPr>
          <w:i/>
        </w:rPr>
        <w:t xml:space="preserve"> </w:t>
      </w:r>
      <w:r w:rsidRPr="008319F5">
        <w:rPr>
          <w:i/>
        </w:rPr>
        <w:t>conservación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la</w:t>
      </w:r>
      <w:r w:rsidR="00FF06E9">
        <w:rPr>
          <w:i/>
        </w:rPr>
        <w:t xml:space="preserve"> </w:t>
      </w:r>
      <w:r w:rsidRPr="008319F5">
        <w:rPr>
          <w:i/>
        </w:rPr>
        <w:t>información</w:t>
      </w:r>
      <w:r w:rsidR="00FF06E9">
        <w:rPr>
          <w:i/>
        </w:rPr>
        <w:t xml:space="preserve"> </w:t>
      </w:r>
      <w:r w:rsidRPr="008319F5">
        <w:rPr>
          <w:i/>
        </w:rPr>
        <w:t>del</w:t>
      </w:r>
      <w:r w:rsidR="00FF06E9">
        <w:rPr>
          <w:i/>
        </w:rPr>
        <w:t xml:space="preserve"> </w:t>
      </w:r>
      <w:r w:rsidRPr="008319F5">
        <w:rPr>
          <w:i/>
        </w:rPr>
        <w:t>artículo</w:t>
      </w:r>
      <w:r w:rsidR="00FF06E9">
        <w:rPr>
          <w:i/>
        </w:rPr>
        <w:t xml:space="preserve"> </w:t>
      </w:r>
      <w:r w:rsidRPr="008319F5">
        <w:rPr>
          <w:i/>
        </w:rPr>
        <w:t>73</w:t>
      </w:r>
      <w:r w:rsidRPr="008319F5">
        <w:t>,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cual</w:t>
      </w:r>
      <w:r w:rsidR="00FF06E9">
        <w:t xml:space="preserve"> </w:t>
      </w:r>
      <w:r w:rsidRPr="008319F5">
        <w:t>señala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periodos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que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deberá</w:t>
      </w:r>
      <w:r w:rsidR="00FF06E9">
        <w:t xml:space="preserve"> </w:t>
      </w:r>
      <w:r w:rsidRPr="008319F5">
        <w:t>actualizar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información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sitio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Internet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en</w:t>
      </w:r>
      <w:r w:rsidR="00FF06E9"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t>la</w:t>
        </w:r>
        <w:r w:rsidR="00FF06E9">
          <w:t xml:space="preserve"> </w:t>
        </w:r>
        <w:r w:rsidRPr="008319F5">
          <w:t>Plataforma</w:t>
        </w:r>
        <w:r w:rsidR="00FF06E9">
          <w:t xml:space="preserve"> </w:t>
        </w:r>
        <w:r w:rsidRPr="008319F5">
          <w:t>Nacional</w:t>
        </w:r>
      </w:smartTag>
      <w:r w:rsidR="00FF06E9">
        <w:t xml:space="preserve"> </w:t>
      </w:r>
      <w:r w:rsidRPr="008319F5">
        <w:t>para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caso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Poder</w:t>
      </w:r>
      <w:r w:rsidR="00FF06E9">
        <w:t xml:space="preserve"> </w:t>
      </w:r>
      <w:r w:rsidRPr="008319F5">
        <w:t>Judicial</w:t>
      </w:r>
      <w:r w:rsidR="00FF06E9">
        <w:t xml:space="preserve"> </w:t>
      </w:r>
      <w:r w:rsidRPr="008319F5">
        <w:t>Federal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entidades</w:t>
      </w:r>
      <w:r w:rsidR="00FF06E9">
        <w:t xml:space="preserve"> </w:t>
      </w:r>
      <w:r w:rsidRPr="008319F5">
        <w:t>federativas,</w:t>
      </w:r>
      <w:r w:rsidR="00FF06E9">
        <w:t xml:space="preserve"> </w:t>
      </w:r>
      <w:r w:rsidRPr="008319F5">
        <w:t>así</w:t>
      </w:r>
      <w:r w:rsidR="00FF06E9">
        <w:t xml:space="preserve"> </w:t>
      </w:r>
      <w:r w:rsidRPr="008319F5">
        <w:t>como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periodos</w:t>
      </w:r>
      <w:r w:rsidR="00FF06E9">
        <w:t xml:space="preserve"> </w:t>
      </w:r>
      <w:r w:rsidRPr="008319F5">
        <w:t>mínimos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conservación</w:t>
      </w:r>
      <w:r w:rsidR="00FF06E9">
        <w:t xml:space="preserve"> </w:t>
      </w:r>
      <w:r w:rsidRPr="008319F5">
        <w:t>para</w:t>
      </w:r>
      <w:r w:rsidR="00FF06E9">
        <w:t xml:space="preserve"> </w:t>
      </w:r>
      <w:r w:rsidRPr="008319F5">
        <w:t>cada</w:t>
      </w:r>
      <w:r w:rsidR="00FF06E9">
        <w:t xml:space="preserve"> </w:t>
      </w:r>
      <w:r w:rsidRPr="008319F5">
        <w:t>rubro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información.</w:t>
      </w:r>
    </w:p>
    <w:p w:rsidR="004D5B7A" w:rsidRPr="008319F5" w:rsidRDefault="004D5B7A" w:rsidP="00E8167E">
      <w:pPr>
        <w:pStyle w:val="Texto"/>
        <w:spacing w:line="230" w:lineRule="exact"/>
        <w:ind w:left="1152" w:hanging="432"/>
        <w:rPr>
          <w:i/>
        </w:rPr>
      </w:pPr>
      <w:r w:rsidRPr="00D722A2">
        <w:rPr>
          <w:b/>
          <w:i/>
        </w:rPr>
        <w:t>I.</w:t>
      </w:r>
      <w:r w:rsidRPr="00D722A2">
        <w:rPr>
          <w:b/>
          <w:i/>
        </w:rPr>
        <w:tab/>
      </w:r>
      <w:r w:rsidRPr="008319F5">
        <w:rPr>
          <w:i/>
        </w:rPr>
        <w:t>Las</w:t>
      </w:r>
      <w:r w:rsidR="00FF06E9">
        <w:rPr>
          <w:i/>
        </w:rPr>
        <w:t xml:space="preserve"> </w:t>
      </w:r>
      <w:r w:rsidRPr="008319F5">
        <w:rPr>
          <w:i/>
        </w:rPr>
        <w:t>tesis</w:t>
      </w:r>
      <w:r w:rsidR="00FF06E9">
        <w:rPr>
          <w:i/>
        </w:rPr>
        <w:t xml:space="preserve"> </w:t>
      </w:r>
      <w:r w:rsidRPr="008319F5">
        <w:rPr>
          <w:i/>
        </w:rPr>
        <w:t>y</w:t>
      </w:r>
      <w:r w:rsidR="00FF06E9">
        <w:rPr>
          <w:i/>
        </w:rPr>
        <w:t xml:space="preserve"> </w:t>
      </w:r>
      <w:r w:rsidRPr="008319F5">
        <w:rPr>
          <w:i/>
        </w:rPr>
        <w:t>ejecutorias</w:t>
      </w:r>
      <w:r w:rsidR="00FF06E9">
        <w:rPr>
          <w:i/>
        </w:rPr>
        <w:t xml:space="preserve"> </w:t>
      </w:r>
      <w:r w:rsidRPr="008319F5">
        <w:rPr>
          <w:i/>
        </w:rPr>
        <w:t>publicadas</w:t>
      </w:r>
      <w:r w:rsidR="00FF06E9">
        <w:rPr>
          <w:i/>
        </w:rPr>
        <w:t xml:space="preserve"> </w:t>
      </w:r>
      <w:r w:rsidRPr="008319F5">
        <w:rPr>
          <w:i/>
        </w:rPr>
        <w:t>en</w:t>
      </w:r>
      <w:r w:rsidR="00FF06E9">
        <w:rPr>
          <w:i/>
        </w:rPr>
        <w:t xml:space="preserve"> </w:t>
      </w:r>
      <w:r w:rsidRPr="008319F5">
        <w:rPr>
          <w:i/>
        </w:rPr>
        <w:t>el</w:t>
      </w:r>
      <w:r w:rsidR="00FF06E9">
        <w:rPr>
          <w:i/>
        </w:rPr>
        <w:t xml:space="preserve"> </w:t>
      </w:r>
      <w:r w:rsidRPr="008319F5">
        <w:rPr>
          <w:i/>
        </w:rPr>
        <w:t>Semanario</w:t>
      </w:r>
      <w:r w:rsidR="00FF06E9">
        <w:rPr>
          <w:i/>
        </w:rPr>
        <w:t xml:space="preserve"> </w:t>
      </w:r>
      <w:r w:rsidRPr="008319F5">
        <w:rPr>
          <w:i/>
        </w:rPr>
        <w:t>Judicial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i/>
          </w:rPr>
          <w:t>la</w:t>
        </w:r>
        <w:r w:rsidR="00FF06E9">
          <w:rPr>
            <w:i/>
          </w:rPr>
          <w:t xml:space="preserve"> </w:t>
        </w:r>
        <w:r w:rsidRPr="008319F5">
          <w:rPr>
            <w:i/>
          </w:rPr>
          <w:t>Federación</w:t>
        </w:r>
      </w:smartTag>
      <w:r w:rsidR="00FF06E9">
        <w:rPr>
          <w:i/>
        </w:rPr>
        <w:t xml:space="preserve"> </w:t>
      </w:r>
      <w:r w:rsidRPr="008319F5">
        <w:rPr>
          <w:i/>
        </w:rPr>
        <w:t>o</w:t>
      </w:r>
      <w:r w:rsidR="00FF06E9">
        <w:rPr>
          <w:i/>
        </w:rPr>
        <w:t xml:space="preserve"> </w:t>
      </w:r>
      <w:r w:rsidRPr="008319F5">
        <w:rPr>
          <w:i/>
        </w:rPr>
        <w:t>en</w:t>
      </w:r>
      <w:r w:rsidR="00FF06E9">
        <w:rPr>
          <w:i/>
        </w:rPr>
        <w:t xml:space="preserve"> </w:t>
      </w:r>
      <w:smartTag w:uri="urn:schemas-microsoft-com:office:smarttags" w:element="PersonName">
        <w:smartTagPr>
          <w:attr w:name="ProductID" w:val="la Gaceta"/>
        </w:smartTagPr>
        <w:r w:rsidRPr="008319F5">
          <w:rPr>
            <w:i/>
          </w:rPr>
          <w:t>la</w:t>
        </w:r>
        <w:r w:rsidR="00FF06E9">
          <w:rPr>
            <w:i/>
          </w:rPr>
          <w:t xml:space="preserve"> </w:t>
        </w:r>
        <w:r w:rsidRPr="008319F5">
          <w:rPr>
            <w:i/>
          </w:rPr>
          <w:t>Gaceta</w:t>
        </w:r>
      </w:smartTag>
      <w:r w:rsidR="00FF06E9">
        <w:rPr>
          <w:i/>
        </w:rPr>
        <w:t xml:space="preserve"> </w:t>
      </w:r>
      <w:r w:rsidRPr="008319F5">
        <w:rPr>
          <w:i/>
        </w:rPr>
        <w:t>respectiva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cada</w:t>
      </w:r>
      <w:r w:rsidR="00FF06E9">
        <w:rPr>
          <w:i/>
        </w:rPr>
        <w:t xml:space="preserve"> </w:t>
      </w:r>
      <w:r w:rsidRPr="008319F5">
        <w:rPr>
          <w:i/>
        </w:rPr>
        <w:t>tribunal</w:t>
      </w:r>
      <w:r w:rsidR="00FF06E9">
        <w:rPr>
          <w:i/>
        </w:rPr>
        <w:t xml:space="preserve"> </w:t>
      </w:r>
      <w:r w:rsidRPr="008319F5">
        <w:rPr>
          <w:i/>
        </w:rPr>
        <w:t>administrativo,</w:t>
      </w:r>
      <w:r w:rsidR="00FF06E9">
        <w:rPr>
          <w:i/>
        </w:rPr>
        <w:t xml:space="preserve"> </w:t>
      </w:r>
      <w:r w:rsidRPr="008319F5">
        <w:rPr>
          <w:i/>
        </w:rPr>
        <w:t>incluyendo,</w:t>
      </w:r>
      <w:r w:rsidR="00FF06E9">
        <w:rPr>
          <w:i/>
        </w:rPr>
        <w:t xml:space="preserve"> </w:t>
      </w:r>
      <w:r w:rsidRPr="008319F5">
        <w:rPr>
          <w:i/>
        </w:rPr>
        <w:t>tesis</w:t>
      </w:r>
      <w:r w:rsidR="00FF06E9">
        <w:rPr>
          <w:i/>
        </w:rPr>
        <w:t xml:space="preserve"> </w:t>
      </w:r>
      <w:r w:rsidRPr="008319F5">
        <w:rPr>
          <w:i/>
        </w:rPr>
        <w:t>jurisprudenciales</w:t>
      </w:r>
      <w:r w:rsidR="00FF06E9">
        <w:rPr>
          <w:i/>
        </w:rPr>
        <w:t xml:space="preserve"> </w:t>
      </w:r>
      <w:r w:rsidRPr="008319F5">
        <w:rPr>
          <w:i/>
        </w:rPr>
        <w:t>y</w:t>
      </w:r>
      <w:r w:rsidR="00FF06E9">
        <w:rPr>
          <w:i/>
        </w:rPr>
        <w:t xml:space="preserve"> </w:t>
      </w:r>
      <w:r w:rsidRPr="008319F5">
        <w:rPr>
          <w:i/>
        </w:rPr>
        <w:t>aisladas</w:t>
      </w:r>
    </w:p>
    <w:p w:rsidR="00B120D5" w:rsidRPr="008319F5" w:rsidRDefault="004D5B7A" w:rsidP="00E8167E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teniendo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Semanario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. 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Federación.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(jurisprudenciales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aisladas)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respectivo.</w:t>
      </w:r>
    </w:p>
    <w:p w:rsidR="00B120D5" w:rsidRPr="008319F5" w:rsidRDefault="004D5B7A" w:rsidP="00E8167E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divulguen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respectivo.</w:t>
      </w:r>
    </w:p>
    <w:p w:rsidR="00B120D5" w:rsidRPr="008319F5" w:rsidRDefault="004D5B7A" w:rsidP="00E8167E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reservados),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ejecutoria.</w:t>
      </w:r>
    </w:p>
    <w:p w:rsidR="00CB54FA" w:rsidRPr="008319F5" w:rsidRDefault="004D5B7A" w:rsidP="00E8167E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mensualmente</w:t>
      </w:r>
      <w:r w:rsidR="00E8167E">
        <w:rPr>
          <w:rStyle w:val="Refdenotaalpie"/>
          <w:rFonts w:ascii="Arial" w:hAnsi="Arial" w:cs="Arial"/>
          <w:sz w:val="18"/>
          <w:szCs w:val="18"/>
        </w:rPr>
        <w:footnoteReference w:customMarkFollows="1" w:id="7"/>
        <w:t>176</w:t>
      </w:r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diferente,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aclarar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4D5B7A" w:rsidRPr="008319F5" w:rsidRDefault="00B27B8F" w:rsidP="00E8167E">
      <w:pPr>
        <w:pStyle w:val="Prrafodelista"/>
        <w:spacing w:after="90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8167E">
      <w:pPr>
        <w:pStyle w:val="Prrafodelista"/>
        <w:spacing w:after="90" w:line="216" w:lineRule="exact"/>
        <w:ind w:left="0" w:right="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E8167E">
      <w:pPr>
        <w:pStyle w:val="Prrafodelista"/>
        <w:spacing w:after="90" w:line="216" w:lineRule="exact"/>
        <w:ind w:left="0" w:right="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distinta,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CB54FA" w:rsidRPr="008319F5" w:rsidRDefault="004D5B7A" w:rsidP="00E8167E">
      <w:pPr>
        <w:pStyle w:val="Prrafodelista"/>
        <w:spacing w:after="90" w:line="216" w:lineRule="exact"/>
        <w:ind w:left="0" w:right="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</w:p>
    <w:p w:rsidR="00CB54FA" w:rsidRPr="008319F5" w:rsidRDefault="004D5B7A" w:rsidP="00E8167E">
      <w:pPr>
        <w:spacing w:after="90" w:line="216" w:lineRule="exact"/>
        <w:ind w:right="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Suprema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dicatur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Judicatura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B27B8F" w:rsidP="00E8167E">
      <w:pPr>
        <w:pStyle w:val="Prrafodelista"/>
        <w:spacing w:after="90" w:line="216" w:lineRule="exact"/>
        <w:ind w:left="0" w:right="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B120D5" w:rsidRPr="008319F5" w:rsidRDefault="004D5B7A" w:rsidP="00E8167E">
      <w:pPr>
        <w:pStyle w:val="Prrafodelista"/>
        <w:spacing w:after="90" w:line="216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Categoría: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Tesis/Ejecutorias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tesis: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Jurisprudenciales/Aisladas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aisladas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jurisprudenciales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CJ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SCJN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TEPJF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jurisprudenciales</w:t>
      </w:r>
    </w:p>
    <w:p w:rsidR="00B120D5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aisladas</w:t>
      </w:r>
    </w:p>
    <w:p w:rsidR="004D5B7A" w:rsidRPr="008319F5" w:rsidRDefault="004D5B7A" w:rsidP="00E8167E">
      <w:pPr>
        <w:pStyle w:val="Prrafodelista"/>
        <w:spacing w:after="90" w:line="216" w:lineRule="exact"/>
        <w:ind w:left="567"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CJ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SCJN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TEPJF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publicarán:</w:t>
      </w:r>
    </w:p>
    <w:p w:rsidR="00CB54F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</w:p>
    <w:p w:rsidR="00B120D5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</w:p>
    <w:p w:rsidR="00CB54FA" w:rsidRPr="008319F5" w:rsidRDefault="004D5B7A" w:rsidP="00E8167E">
      <w:pPr>
        <w:pStyle w:val="Prrafodelista"/>
        <w:spacing w:after="90" w:line="216" w:lineRule="exact"/>
        <w:ind w:left="567"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identificación: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</w:t>
      </w:r>
    </w:p>
    <w:p w:rsidR="00CB54F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Materia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Tema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reservada)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</w:t>
      </w:r>
    </w:p>
    <w:p w:rsidR="00CB54F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</w:t>
      </w:r>
    </w:p>
    <w:p w:rsidR="004D5B7A" w:rsidRPr="008319F5" w:rsidRDefault="004D5B7A" w:rsidP="00E8167E">
      <w:pPr>
        <w:pStyle w:val="Prrafodelista"/>
        <w:spacing w:after="90" w:line="216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CB54FA" w:rsidRPr="008319F5" w:rsidRDefault="004D5B7A" w:rsidP="00E8167E">
      <w:pPr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distinta,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aclarar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CB54FA" w:rsidRPr="008319F5" w:rsidRDefault="004D5B7A" w:rsidP="00E8167E">
      <w:pPr>
        <w:pStyle w:val="Prrafodelista"/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pStyle w:val="Prrafodelista"/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89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LGT_Art_73_Fr_I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Tesis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ejecutorias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4"/>
        <w:gridCol w:w="1636"/>
        <w:gridCol w:w="1743"/>
        <w:gridCol w:w="2040"/>
        <w:gridCol w:w="1719"/>
      </w:tblGrid>
      <w:tr w:rsidR="004B739B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Categoría</w:t>
            </w:r>
          </w:p>
        </w:tc>
        <w:tc>
          <w:tcPr>
            <w:tcW w:w="5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Tesis</w:t>
            </w:r>
          </w:p>
        </w:tc>
      </w:tr>
      <w:tr w:rsidR="004B739B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Tesis/Ejecutoria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Tipo de tesis : Jurisprudenciales/ Aisladas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Denominación del Sistema electrónico de búsqueda y consulta de tesis o leyenda mediante la cual se informe que las tesis son generadas en ejercicio de atribuciones por </w:t>
            </w:r>
            <w:smartTag w:uri="urn:schemas-microsoft-com:office:smarttags" w:element="PersonName">
              <w:smartTagPr>
                <w:attr w:name="ProductID" w:val="la SCJN"/>
              </w:smartTagPr>
              <w:r w:rsidRPr="004B739B">
                <w:rPr>
                  <w:rFonts w:ascii="Arial" w:hAnsi="Arial" w:cs="Arial"/>
                  <w:sz w:val="14"/>
                  <w:szCs w:val="18"/>
                </w:rPr>
                <w:t>la SCJN</w:t>
              </w:r>
            </w:smartTag>
            <w:r w:rsidRPr="004B739B">
              <w:rPr>
                <w:rFonts w:ascii="Arial" w:hAnsi="Arial" w:cs="Arial"/>
                <w:sz w:val="14"/>
                <w:szCs w:val="18"/>
              </w:rPr>
              <w:t xml:space="preserve"> y el TEPJF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Hipervínculo al Sistema electrónico de búsqueda y consulta de tesis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57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3074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Ejecutorias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lastRenderedPageBreak/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búsqueda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consulta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ejecutorias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búsqueda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consulta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ejecutorias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(catálogo)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B739B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1417"/>
        <w:jc w:val="both"/>
        <w:rPr>
          <w:rFonts w:ascii="Arial" w:hAnsi="Arial" w:cs="Arial"/>
          <w:sz w:val="18"/>
          <w:szCs w:val="18"/>
        </w:rPr>
      </w:pPr>
    </w:p>
    <w:p w:rsidR="004D5B7A" w:rsidRPr="008319F5" w:rsidRDefault="004D5B7A" w:rsidP="004A7C4A">
      <w:pPr>
        <w:pStyle w:val="Prrafodelista"/>
        <w:spacing w:after="101" w:line="216" w:lineRule="exact"/>
        <w:ind w:left="709"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publicarán: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856"/>
        <w:gridCol w:w="695"/>
        <w:gridCol w:w="1180"/>
        <w:gridCol w:w="2244"/>
        <w:gridCol w:w="1065"/>
        <w:gridCol w:w="1319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5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Ejecutorias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Órgano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jurisdiccional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Tema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expediente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54F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partes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jurídica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corresponda</w:t>
            </w:r>
          </w:p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trate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no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reservada)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ejecutoria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ejecutoria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E8167E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B739B" w:rsidRDefault="004D5B7A" w:rsidP="00E8167E">
      <w:pPr>
        <w:spacing w:before="120" w:line="216" w:lineRule="exact"/>
        <w:ind w:left="706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Periodo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mensual.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En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caso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que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periodicidad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sea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distinta,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se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deberá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aclarar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mediante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una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leyenda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fundamentada,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motivada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y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actualizada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al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periodo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correspondiente</w:t>
      </w:r>
    </w:p>
    <w:p w:rsidR="004D5B7A" w:rsidRPr="004B739B" w:rsidRDefault="004D5B7A" w:rsidP="00E8167E">
      <w:pPr>
        <w:spacing w:line="216" w:lineRule="exact"/>
        <w:ind w:left="706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4D5B7A" w:rsidRPr="004B739B" w:rsidRDefault="004D5B7A" w:rsidP="00E8167E">
      <w:pPr>
        <w:spacing w:line="216" w:lineRule="exact"/>
        <w:ind w:left="706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validación: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4D5B7A" w:rsidRPr="004B739B" w:rsidRDefault="004D5B7A" w:rsidP="004A7C4A">
      <w:pPr>
        <w:spacing w:after="101" w:line="216" w:lineRule="exact"/>
        <w:ind w:left="709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Área(s)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unidad(es)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administrativa(s)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que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genera(n)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posee(n)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_________________</w:t>
      </w:r>
    </w:p>
    <w:p w:rsidR="00B120D5" w:rsidRPr="004B739B" w:rsidRDefault="004D5B7A" w:rsidP="004B739B">
      <w:pPr>
        <w:pStyle w:val="texto0"/>
        <w:snapToGrid/>
        <w:ind w:left="1152" w:hanging="432"/>
        <w:rPr>
          <w:i/>
        </w:rPr>
      </w:pPr>
      <w:r w:rsidRPr="004B739B">
        <w:rPr>
          <w:b/>
          <w:i/>
        </w:rPr>
        <w:t>II.</w:t>
      </w:r>
      <w:r w:rsidRPr="004B739B">
        <w:rPr>
          <w:b/>
          <w:i/>
        </w:rPr>
        <w:tab/>
      </w:r>
      <w:r w:rsidRPr="004B739B">
        <w:rPr>
          <w:i/>
        </w:rPr>
        <w:t>Las</w:t>
      </w:r>
      <w:r w:rsidR="00FF06E9" w:rsidRPr="004B739B">
        <w:rPr>
          <w:i/>
        </w:rPr>
        <w:t xml:space="preserve"> </w:t>
      </w:r>
      <w:r w:rsidRPr="004B739B">
        <w:rPr>
          <w:i/>
        </w:rPr>
        <w:t>versiones</w:t>
      </w:r>
      <w:r w:rsidR="00FF06E9" w:rsidRPr="004B739B">
        <w:rPr>
          <w:i/>
        </w:rPr>
        <w:t xml:space="preserve"> </w:t>
      </w:r>
      <w:r w:rsidRPr="004B739B">
        <w:rPr>
          <w:i/>
        </w:rPr>
        <w:t>públicas</w:t>
      </w:r>
      <w:r w:rsidR="00FF06E9" w:rsidRPr="004B739B">
        <w:rPr>
          <w:i/>
        </w:rPr>
        <w:t xml:space="preserve"> </w:t>
      </w:r>
      <w:r w:rsidRPr="004B739B">
        <w:rPr>
          <w:i/>
        </w:rPr>
        <w:t>de</w:t>
      </w:r>
      <w:r w:rsidR="00FF06E9" w:rsidRPr="004B739B">
        <w:rPr>
          <w:i/>
        </w:rPr>
        <w:t xml:space="preserve"> </w:t>
      </w:r>
      <w:r w:rsidRPr="004B739B">
        <w:rPr>
          <w:i/>
        </w:rPr>
        <w:t>las</w:t>
      </w:r>
      <w:r w:rsidR="00FF06E9" w:rsidRPr="004B739B">
        <w:rPr>
          <w:i/>
        </w:rPr>
        <w:t xml:space="preserve"> </w:t>
      </w:r>
      <w:r w:rsidRPr="004B739B">
        <w:rPr>
          <w:i/>
        </w:rPr>
        <w:t>sentencias</w:t>
      </w:r>
      <w:r w:rsidR="00FF06E9" w:rsidRPr="004B739B">
        <w:rPr>
          <w:i/>
        </w:rPr>
        <w:t xml:space="preserve"> </w:t>
      </w:r>
      <w:r w:rsidRPr="004B739B">
        <w:rPr>
          <w:i/>
        </w:rPr>
        <w:t>que</w:t>
      </w:r>
      <w:r w:rsidR="00FF06E9" w:rsidRPr="004B739B">
        <w:rPr>
          <w:i/>
        </w:rPr>
        <w:t xml:space="preserve"> </w:t>
      </w:r>
      <w:r w:rsidRPr="004B739B">
        <w:rPr>
          <w:i/>
        </w:rPr>
        <w:t>sean</w:t>
      </w:r>
      <w:r w:rsidR="00FF06E9" w:rsidRPr="004B739B">
        <w:rPr>
          <w:i/>
        </w:rPr>
        <w:t xml:space="preserve"> </w:t>
      </w:r>
      <w:r w:rsidRPr="004B739B">
        <w:rPr>
          <w:i/>
        </w:rPr>
        <w:t>de</w:t>
      </w:r>
      <w:r w:rsidR="00FF06E9" w:rsidRPr="004B739B">
        <w:rPr>
          <w:i/>
        </w:rPr>
        <w:t xml:space="preserve"> </w:t>
      </w:r>
      <w:r w:rsidRPr="004B739B">
        <w:rPr>
          <w:i/>
        </w:rPr>
        <w:t>interés</w:t>
      </w:r>
      <w:r w:rsidR="00FF06E9" w:rsidRPr="004B739B">
        <w:rPr>
          <w:i/>
        </w:rPr>
        <w:t xml:space="preserve"> </w:t>
      </w:r>
      <w:r w:rsidRPr="004B739B">
        <w:rPr>
          <w:i/>
        </w:rPr>
        <w:t>público</w:t>
      </w:r>
    </w:p>
    <w:p w:rsidR="00B120D5" w:rsidRPr="008319F5" w:rsidRDefault="004D5B7A" w:rsidP="00E8167E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controvertidos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trascendentales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oportuna.</w:t>
      </w:r>
    </w:p>
    <w:p w:rsidR="004D5B7A" w:rsidRPr="008319F5" w:rsidRDefault="004D5B7A" w:rsidP="00E8167E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criterios.</w:t>
      </w:r>
    </w:p>
    <w:p w:rsidR="004D5B7A" w:rsidRPr="008319F5" w:rsidRDefault="00B27B8F" w:rsidP="00E8167E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8167E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E8167E">
      <w:pPr>
        <w:pStyle w:val="Prrafodelista"/>
        <w:spacing w:after="101" w:line="22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E8167E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Suprema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dicatur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Judicatura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B27B8F" w:rsidP="00E8167E">
      <w:pPr>
        <w:pStyle w:val="Prrafodelista"/>
        <w:spacing w:after="101" w:line="22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8167E">
      <w:pPr>
        <w:pStyle w:val="Prrafodelista"/>
        <w:spacing w:after="101" w:line="228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sentencias</w:t>
      </w:r>
    </w:p>
    <w:p w:rsidR="00B120D5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sentencias</w:t>
      </w:r>
    </w:p>
    <w:p w:rsidR="00B120D5" w:rsidRPr="008319F5" w:rsidRDefault="004D5B7A" w:rsidP="00E8167E">
      <w:pPr>
        <w:pStyle w:val="Prrafodelista"/>
        <w:spacing w:after="101" w:line="228" w:lineRule="exact"/>
        <w:ind w:left="567"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Materia</w:t>
      </w:r>
    </w:p>
    <w:p w:rsidR="00CB54FA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Tema</w:t>
      </w:r>
    </w:p>
    <w:p w:rsidR="004D5B7A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B120D5" w:rsidRPr="008319F5" w:rsidRDefault="004D5B7A" w:rsidP="00E8167E">
      <w:pPr>
        <w:pStyle w:val="Prrafodelista"/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</w:t>
      </w:r>
    </w:p>
    <w:p w:rsidR="004D5B7A" w:rsidRPr="008319F5" w:rsidRDefault="004D5B7A" w:rsidP="00E8167E">
      <w:pPr>
        <w:pStyle w:val="Prrafodelista"/>
        <w:spacing w:after="101" w:line="228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8167E">
      <w:pPr>
        <w:spacing w:after="101" w:line="22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E8167E">
      <w:pPr>
        <w:pStyle w:val="Prrafodelista"/>
        <w:spacing w:after="101" w:line="22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E8167E">
      <w:pPr>
        <w:pStyle w:val="Prrafodelista"/>
        <w:spacing w:after="101" w:line="229" w:lineRule="exact"/>
        <w:ind w:left="1699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8167E">
      <w:pPr>
        <w:pStyle w:val="Prrafodelista"/>
        <w:spacing w:after="101" w:line="229" w:lineRule="exact"/>
        <w:ind w:left="1699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E8167E">
      <w:pPr>
        <w:pStyle w:val="Prrafodelista"/>
        <w:spacing w:after="101" w:line="229" w:lineRule="exact"/>
        <w:ind w:left="1699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8167E">
      <w:pPr>
        <w:pStyle w:val="Prrafodelista"/>
        <w:spacing w:after="101" w:line="229" w:lineRule="exact"/>
        <w:ind w:left="1699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8167E">
      <w:pPr>
        <w:pStyle w:val="Prrafodelista"/>
        <w:spacing w:after="101" w:line="240" w:lineRule="exact"/>
        <w:ind w:left="1699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E8167E">
      <w:pPr>
        <w:pStyle w:val="Prrafodelista"/>
        <w:spacing w:after="101" w:line="240" w:lineRule="exact"/>
        <w:ind w:left="1699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E8167E">
      <w:pPr>
        <w:pStyle w:val="Prrafodelista"/>
        <w:spacing w:after="101" w:line="240" w:lineRule="exact"/>
        <w:ind w:left="1699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E8167E">
      <w:pPr>
        <w:pStyle w:val="Prrafodelista"/>
        <w:spacing w:after="101" w:line="228" w:lineRule="exact"/>
        <w:ind w:left="1701" w:right="899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LGT_Art_73_Fr_II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Sentencias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interés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681"/>
        <w:gridCol w:w="2950"/>
      </w:tblGrid>
      <w:tr w:rsidR="004B739B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Ejercicio</w:t>
            </w:r>
          </w:p>
        </w:tc>
        <w:tc>
          <w:tcPr>
            <w:tcW w:w="5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Sentencias</w:t>
            </w:r>
          </w:p>
        </w:tc>
      </w:tr>
      <w:tr w:rsidR="004B739B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Denominación del Sistema electrónico de búsqueda y consulta de sentencias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39B" w:rsidRPr="004B739B" w:rsidRDefault="004B739B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Hipervínculo al Sistema electrónico de búsqueda y consulta de sentencias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D5B7A" w:rsidRPr="004B739B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6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993"/>
        <w:gridCol w:w="1592"/>
        <w:gridCol w:w="1299"/>
        <w:gridCol w:w="1847"/>
      </w:tblGrid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Materia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Tema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día/mes/año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Número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expediente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B739B">
              <w:rPr>
                <w:rFonts w:ascii="Arial" w:hAnsi="Arial" w:cs="Arial"/>
                <w:sz w:val="16"/>
                <w:szCs w:val="18"/>
              </w:rPr>
              <w:t>Hipervínculo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documento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6"/>
                <w:szCs w:val="18"/>
              </w:rPr>
              <w:t>sentencia</w:t>
            </w: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D5B7A" w:rsidRPr="004B739B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D5B7A" w:rsidRPr="004B739B" w:rsidRDefault="004D5B7A" w:rsidP="00D75F16">
      <w:pPr>
        <w:spacing w:line="216" w:lineRule="exact"/>
        <w:ind w:left="1138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Periodo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trimestral</w:t>
      </w:r>
    </w:p>
    <w:p w:rsidR="004D5B7A" w:rsidRPr="004B739B" w:rsidRDefault="004D5B7A" w:rsidP="00D75F16">
      <w:pPr>
        <w:spacing w:line="216" w:lineRule="exact"/>
        <w:ind w:left="1138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4D5B7A" w:rsidRPr="004B739B" w:rsidRDefault="004D5B7A" w:rsidP="00D75F16">
      <w:pPr>
        <w:spacing w:line="216" w:lineRule="exact"/>
        <w:ind w:left="1138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validación: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B120D5" w:rsidRPr="004B739B" w:rsidRDefault="004D5B7A" w:rsidP="004A7C4A">
      <w:pPr>
        <w:spacing w:after="101" w:line="216" w:lineRule="exact"/>
        <w:ind w:left="1134" w:right="334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Área(s)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unidad(es)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administrativa(s)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que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genera(n)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posee(n)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________________</w:t>
      </w:r>
    </w:p>
    <w:p w:rsidR="00B120D5" w:rsidRPr="008319F5" w:rsidRDefault="004D5B7A" w:rsidP="004A7C4A">
      <w:pPr>
        <w:spacing w:after="101" w:line="216" w:lineRule="exact"/>
        <w:ind w:left="1701" w:right="901" w:hanging="567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III.</w:t>
      </w:r>
      <w:r w:rsidRPr="008319F5">
        <w:rPr>
          <w:rFonts w:ascii="Arial" w:hAnsi="Arial" w:cs="Arial"/>
          <w:b/>
          <w:i/>
          <w:sz w:val="18"/>
          <w:szCs w:val="18"/>
        </w:rPr>
        <w:tab/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versiones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estenográficas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sesiones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públicas</w:t>
      </w:r>
    </w:p>
    <w:p w:rsidR="00CB54FA" w:rsidRPr="008319F5" w:rsidRDefault="004D5B7A" w:rsidP="00D75F16">
      <w:pPr>
        <w:pStyle w:val="Prrafodelista"/>
        <w:spacing w:after="101" w:line="22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estenográficas,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videograbaciones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deliberación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suscitada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colegiados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resuelven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jurisdiccionales.</w:t>
      </w:r>
    </w:p>
    <w:p w:rsidR="004D5B7A" w:rsidRPr="008319F5" w:rsidRDefault="004D5B7A" w:rsidP="00D75F16">
      <w:pPr>
        <w:pStyle w:val="Prrafodelista"/>
        <w:spacing w:after="101" w:line="228" w:lineRule="exact"/>
        <w:ind w:left="0"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útiles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dejar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asegurar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preservación,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dinámica,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argumentos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ambiente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sesiones.</w:t>
      </w:r>
    </w:p>
    <w:p w:rsidR="004D5B7A" w:rsidRPr="008319F5" w:rsidRDefault="00B27B8F" w:rsidP="00D75F16">
      <w:pPr>
        <w:pStyle w:val="Prrafodelista"/>
        <w:spacing w:after="101" w:line="228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_______________________________________________________________________________________</w:t>
      </w:r>
    </w:p>
    <w:p w:rsidR="004D5B7A" w:rsidRPr="008319F5" w:rsidRDefault="004D5B7A" w:rsidP="00D75F16">
      <w:pPr>
        <w:pStyle w:val="Prrafodelista"/>
        <w:spacing w:after="101" w:line="228" w:lineRule="exact"/>
        <w:ind w:left="0" w:right="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D75F16">
      <w:pPr>
        <w:pStyle w:val="Prrafodelista"/>
        <w:spacing w:after="101" w:line="228" w:lineRule="exact"/>
        <w:ind w:left="0" w:right="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</w:p>
    <w:p w:rsidR="004D5B7A" w:rsidRPr="008319F5" w:rsidRDefault="004D5B7A" w:rsidP="00D75F16">
      <w:pPr>
        <w:spacing w:after="101" w:line="228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Suprema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dicatur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Judicatura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B27B8F" w:rsidP="00D75F16">
      <w:pPr>
        <w:pStyle w:val="Prrafodelista"/>
        <w:spacing w:after="101" w:line="228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D75F16">
      <w:pPr>
        <w:pStyle w:val="Prrafodelista"/>
        <w:spacing w:after="101" w:line="228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D75F16">
      <w:pPr>
        <w:spacing w:after="101" w:line="228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D75F16">
      <w:pPr>
        <w:tabs>
          <w:tab w:val="left" w:pos="1526"/>
        </w:tabs>
        <w:spacing w:after="101" w:line="228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D75F16">
      <w:pPr>
        <w:tabs>
          <w:tab w:val="left" w:pos="1526"/>
        </w:tabs>
        <w:spacing w:after="101" w:line="228" w:lineRule="exact"/>
        <w:ind w:left="1701" w:right="9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Pleno/Sala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CB54FA" w:rsidRPr="008319F5" w:rsidRDefault="004D5B7A" w:rsidP="00D75F16">
      <w:pPr>
        <w:tabs>
          <w:tab w:val="left" w:pos="1526"/>
        </w:tabs>
        <w:spacing w:after="101" w:line="228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estenográfica,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videograbaciones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deliberaciones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4D5B7A" w:rsidRPr="008319F5" w:rsidRDefault="004D5B7A" w:rsidP="00D75F16">
      <w:pPr>
        <w:pStyle w:val="Prrafodelista"/>
        <w:spacing w:after="101" w:line="228" w:lineRule="exact"/>
        <w:ind w:left="1701" w:right="9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D75F16">
      <w:pPr>
        <w:spacing w:after="101" w:line="228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D75F16">
      <w:pPr>
        <w:pStyle w:val="Prrafodelista"/>
        <w:spacing w:after="101" w:line="228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D75F16">
      <w:pPr>
        <w:pStyle w:val="Prrafodelista"/>
        <w:spacing w:after="101" w:line="228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D75F16">
      <w:pPr>
        <w:pStyle w:val="Prrafodelista"/>
        <w:spacing w:after="101" w:line="250" w:lineRule="exact"/>
        <w:ind w:left="1701" w:right="9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D75F16">
      <w:pPr>
        <w:pStyle w:val="Prrafodelista"/>
        <w:spacing w:after="101" w:line="250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D75F16">
      <w:pPr>
        <w:pStyle w:val="Prrafodelista"/>
        <w:spacing w:after="101" w:line="250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D75F16">
      <w:pPr>
        <w:pStyle w:val="Prrafodelista"/>
        <w:spacing w:after="101" w:line="250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D75F16">
      <w:pPr>
        <w:pStyle w:val="Prrafodelista"/>
        <w:spacing w:after="101" w:line="250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D75F16">
      <w:pPr>
        <w:pStyle w:val="Prrafodelista"/>
        <w:spacing w:after="101" w:line="25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D75F16">
      <w:pPr>
        <w:pStyle w:val="Prrafodelista"/>
        <w:spacing w:after="101" w:line="25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4D5B7A" w:rsidRPr="008319F5" w:rsidRDefault="004D5B7A" w:rsidP="00D75F16">
      <w:pPr>
        <w:pStyle w:val="Prrafodelista"/>
        <w:spacing w:after="101" w:line="250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LGT_Art_73_Fr_III</w:t>
      </w:r>
    </w:p>
    <w:p w:rsidR="004D5B7A" w:rsidRPr="008319F5" w:rsidRDefault="004D5B7A" w:rsidP="00D75F16">
      <w:pPr>
        <w:spacing w:after="101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Versiones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estenográficas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Sesiones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1171"/>
        <w:gridCol w:w="1666"/>
        <w:gridCol w:w="2043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día/mes/año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de: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Pleno,</w:t>
            </w:r>
            <w:r w:rsidR="00FF06E9"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B739B">
              <w:rPr>
                <w:rFonts w:ascii="Arial" w:hAnsi="Arial" w:cs="Arial"/>
                <w:sz w:val="14"/>
                <w:szCs w:val="18"/>
              </w:rPr>
              <w:t>Sala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Hipervínculo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a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la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versión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estenográfica,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audio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y/o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videograbaciones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que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consten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las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deliberaciones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realizadas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en</w:t>
            </w: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4D5B7A" w:rsidRPr="004B739B">
              <w:rPr>
                <w:rFonts w:ascii="Arial" w:hAnsi="Arial" w:cs="Arial"/>
                <w:sz w:val="14"/>
                <w:szCs w:val="18"/>
              </w:rPr>
              <w:t>sesión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148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FF06E9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739B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4B739B" w:rsidRDefault="004D5B7A" w:rsidP="00D75F16">
            <w:pPr>
              <w:spacing w:before="40" w:after="60" w:line="25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B739B" w:rsidRDefault="004D5B7A" w:rsidP="00D75F16">
      <w:pPr>
        <w:spacing w:line="250" w:lineRule="exact"/>
        <w:ind w:left="562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Periodo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trimestral</w:t>
      </w:r>
    </w:p>
    <w:p w:rsidR="004D5B7A" w:rsidRPr="004B739B" w:rsidRDefault="004D5B7A" w:rsidP="00D75F16">
      <w:pPr>
        <w:spacing w:line="250" w:lineRule="exact"/>
        <w:ind w:left="562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lastRenderedPageBreak/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actualización: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4D5B7A" w:rsidRPr="004B739B" w:rsidRDefault="004D5B7A" w:rsidP="00D75F16">
      <w:pPr>
        <w:spacing w:line="250" w:lineRule="exact"/>
        <w:ind w:left="562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Fecha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validación: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día/mes/año</w:t>
      </w:r>
    </w:p>
    <w:p w:rsidR="00B120D5" w:rsidRPr="004B739B" w:rsidRDefault="004D5B7A" w:rsidP="00D75F16">
      <w:pPr>
        <w:spacing w:after="101" w:line="250" w:lineRule="exact"/>
        <w:ind w:left="567" w:right="334"/>
        <w:jc w:val="both"/>
        <w:rPr>
          <w:rFonts w:ascii="Arial" w:hAnsi="Arial" w:cs="Arial"/>
          <w:sz w:val="16"/>
          <w:szCs w:val="18"/>
        </w:rPr>
      </w:pPr>
      <w:r w:rsidRPr="004B739B">
        <w:rPr>
          <w:rFonts w:ascii="Arial" w:hAnsi="Arial" w:cs="Arial"/>
          <w:sz w:val="16"/>
          <w:szCs w:val="18"/>
        </w:rPr>
        <w:t>Área(s)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unidad(es)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administrativa(s)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que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genera(n)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o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posee(n)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la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información:</w:t>
      </w:r>
      <w:r w:rsidR="00FF06E9" w:rsidRPr="004B739B">
        <w:rPr>
          <w:rFonts w:ascii="Arial" w:hAnsi="Arial" w:cs="Arial"/>
          <w:sz w:val="16"/>
          <w:szCs w:val="18"/>
        </w:rPr>
        <w:t xml:space="preserve"> </w:t>
      </w:r>
      <w:r w:rsidRPr="004B739B">
        <w:rPr>
          <w:rFonts w:ascii="Arial" w:hAnsi="Arial" w:cs="Arial"/>
          <w:sz w:val="16"/>
          <w:szCs w:val="18"/>
        </w:rPr>
        <w:t>____________________</w:t>
      </w:r>
    </w:p>
    <w:p w:rsidR="00D75F16" w:rsidRDefault="00D75F16" w:rsidP="00D75F16">
      <w:pPr>
        <w:spacing w:after="101" w:line="250" w:lineRule="exact"/>
        <w:ind w:left="1701" w:right="901" w:hanging="567"/>
        <w:jc w:val="both"/>
        <w:rPr>
          <w:rFonts w:ascii="Arial" w:hAnsi="Arial" w:cs="Arial"/>
          <w:b/>
          <w:i/>
          <w:sz w:val="18"/>
          <w:szCs w:val="18"/>
        </w:rPr>
      </w:pPr>
    </w:p>
    <w:p w:rsidR="00B120D5" w:rsidRPr="008319F5" w:rsidRDefault="004D5B7A" w:rsidP="00D75F16">
      <w:pPr>
        <w:spacing w:after="101" w:line="250" w:lineRule="exact"/>
        <w:ind w:left="1701" w:right="901" w:hanging="567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IV.</w:t>
      </w:r>
      <w:r w:rsidRPr="008319F5">
        <w:rPr>
          <w:rFonts w:ascii="Arial" w:hAnsi="Arial" w:cs="Arial"/>
          <w:b/>
          <w:i/>
          <w:sz w:val="18"/>
          <w:szCs w:val="18"/>
        </w:rPr>
        <w:tab/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relacionada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procesos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medio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cuales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fueron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designados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jueces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magistrados</w:t>
      </w:r>
    </w:p>
    <w:p w:rsidR="00B120D5" w:rsidRPr="008319F5" w:rsidRDefault="004D5B7A" w:rsidP="00D75F16">
      <w:pPr>
        <w:spacing w:after="80" w:line="25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dicatur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Judicatura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correlativas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jueces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magistrados,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caso.</w:t>
      </w:r>
    </w:p>
    <w:p w:rsidR="004D5B7A" w:rsidRPr="008319F5" w:rsidRDefault="004D5B7A" w:rsidP="00D75F16">
      <w:pPr>
        <w:spacing w:after="80" w:line="25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Suprema Corte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Suprema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Corte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jueces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magistrados.</w:t>
      </w:r>
    </w:p>
    <w:p w:rsidR="004D5B7A" w:rsidRPr="008319F5" w:rsidRDefault="004D5B7A" w:rsidP="00D75F16">
      <w:pPr>
        <w:spacing w:after="80" w:line="25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cuáles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etapas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jueces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magistrados;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curso.</w:t>
      </w:r>
    </w:p>
    <w:p w:rsidR="004D5B7A" w:rsidRPr="008319F5" w:rsidRDefault="00B27B8F" w:rsidP="00D75F16">
      <w:pPr>
        <w:pStyle w:val="Prrafodelista"/>
        <w:spacing w:after="80" w:line="250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D75F16">
      <w:pPr>
        <w:pStyle w:val="Prrafodelista"/>
        <w:spacing w:after="80" w:line="250" w:lineRule="exact"/>
        <w:ind w:left="0" w:right="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D75F16">
      <w:pPr>
        <w:pStyle w:val="Prrafodelista"/>
        <w:spacing w:after="80" w:line="250" w:lineRule="exact"/>
        <w:ind w:left="0" w:right="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D75F16">
      <w:pPr>
        <w:spacing w:after="80" w:line="250" w:lineRule="exact"/>
        <w:ind w:right="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Suprema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dicatur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Judicatura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B120D5" w:rsidRPr="008319F5" w:rsidRDefault="00B27B8F" w:rsidP="00D75F16">
      <w:pPr>
        <w:pStyle w:val="Prrafodelista"/>
        <w:spacing w:after="80" w:line="240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D75F16">
      <w:pPr>
        <w:pStyle w:val="Prrafodelista"/>
        <w:spacing w:after="80" w:line="252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B120D5" w:rsidRPr="008319F5" w:rsidRDefault="004D5B7A" w:rsidP="00D75F16">
      <w:pPr>
        <w:spacing w:after="80" w:line="252" w:lineRule="exact"/>
        <w:ind w:left="567" w:right="90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jueces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magistrados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D75F16">
      <w:pPr>
        <w:spacing w:after="80" w:line="252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jueces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magistrados</w:t>
      </w:r>
    </w:p>
    <w:p w:rsidR="004D5B7A" w:rsidRPr="008319F5" w:rsidRDefault="004D5B7A" w:rsidP="00D75F16">
      <w:pPr>
        <w:spacing w:after="101" w:line="252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D75F16">
      <w:pPr>
        <w:spacing w:after="101" w:line="252" w:lineRule="exact"/>
        <w:ind w:left="1701" w:right="9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</w:t>
      </w:r>
    </w:p>
    <w:p w:rsidR="00B120D5" w:rsidRPr="008319F5" w:rsidRDefault="004D5B7A" w:rsidP="00D75F16">
      <w:pPr>
        <w:spacing w:after="101" w:line="252" w:lineRule="exact"/>
        <w:ind w:left="567" w:right="90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jueces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magistrados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Categoría: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Juez/Magistrado</w:t>
      </w:r>
    </w:p>
    <w:p w:rsidR="004D5B7A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</w:p>
    <w:p w:rsidR="004D5B7A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convocó;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convocatoria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desierta</w:t>
      </w:r>
    </w:p>
    <w:p w:rsidR="004D5B7A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seleccionados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etapas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</w:p>
    <w:p w:rsidR="00B120D5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definitivamente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categoría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concursada,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ratificación</w:t>
      </w:r>
    </w:p>
    <w:p w:rsidR="004D5B7A" w:rsidRPr="008319F5" w:rsidRDefault="004D5B7A" w:rsidP="00D75F16">
      <w:pPr>
        <w:spacing w:after="101" w:line="252" w:lineRule="exact"/>
        <w:ind w:right="90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D75F16">
      <w:pPr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D75F16">
      <w:pPr>
        <w:pStyle w:val="Prrafodelista"/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D75F16">
      <w:pPr>
        <w:pStyle w:val="Prrafodelista"/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D75F16">
      <w:pPr>
        <w:spacing w:after="101" w:line="252" w:lineRule="exact"/>
        <w:ind w:right="90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D75F16">
      <w:pPr>
        <w:pStyle w:val="Prrafodelista"/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D75F16">
      <w:pPr>
        <w:pStyle w:val="Prrafodelista"/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D75F16">
      <w:pPr>
        <w:pStyle w:val="Prrafodelista"/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D75F16">
      <w:pPr>
        <w:spacing w:after="101" w:line="252" w:lineRule="exact"/>
        <w:ind w:right="90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D75F16">
      <w:pPr>
        <w:pStyle w:val="Prrafodelista"/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D75F16">
      <w:pPr>
        <w:pStyle w:val="Prrafodelista"/>
        <w:spacing w:after="101" w:line="252" w:lineRule="exact"/>
        <w:ind w:left="1701" w:right="90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D75F16">
      <w:pPr>
        <w:pStyle w:val="Prrafodelista"/>
        <w:spacing w:after="101" w:line="260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LGT_Art_73_Fr_IV</w:t>
      </w:r>
    </w:p>
    <w:p w:rsidR="004D5B7A" w:rsidRPr="008319F5" w:rsidRDefault="004D5B7A" w:rsidP="00D75F16">
      <w:pPr>
        <w:spacing w:after="101" w:line="26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Designación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Jueces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Magistrados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13"/>
        <w:gridCol w:w="2899"/>
        <w:gridCol w:w="2900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Normatividad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norma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donde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establece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proceso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designación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jueces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magistrados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órgano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difusión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institucional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día/mes/año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la(s)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norma(s)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D75F16">
      <w:pPr>
        <w:spacing w:after="101" w:line="260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412"/>
        <w:gridCol w:w="1401"/>
        <w:gridCol w:w="960"/>
        <w:gridCol w:w="1184"/>
        <w:gridCol w:w="1447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Categoría: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Juez/Magistrado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convocatoria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aspirantes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registrados;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publicar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una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leyenda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especifique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convocatoria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estuvo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desierta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D75F16">
      <w:pPr>
        <w:spacing w:after="101" w:line="26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1137"/>
        <w:gridCol w:w="1291"/>
        <w:gridCol w:w="1233"/>
        <w:gridCol w:w="1249"/>
        <w:gridCol w:w="1249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aspirantes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seleccionados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fases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etapas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correspondientes</w:t>
            </w:r>
          </w:p>
        </w:tc>
        <w:tc>
          <w:tcPr>
            <w:tcW w:w="3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aspirantes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designaron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definitivamente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categoría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concursada,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incluidos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relativos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ratificación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6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D75F16">
      <w:pPr>
        <w:spacing w:line="260" w:lineRule="exact"/>
        <w:ind w:left="432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trimestral</w:t>
      </w:r>
    </w:p>
    <w:p w:rsidR="004D5B7A" w:rsidRPr="00095309" w:rsidRDefault="004D5B7A" w:rsidP="00D75F16">
      <w:pPr>
        <w:spacing w:line="260" w:lineRule="exact"/>
        <w:ind w:left="432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D75F16">
      <w:pPr>
        <w:spacing w:line="260" w:lineRule="exact"/>
        <w:ind w:left="432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D75F16">
      <w:pPr>
        <w:spacing w:after="101" w:line="260" w:lineRule="exact"/>
        <w:ind w:left="426" w:right="50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D75F16">
      <w:pPr>
        <w:spacing w:after="101" w:line="260" w:lineRule="exact"/>
        <w:ind w:left="1701" w:right="901" w:hanging="567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V.</w:t>
      </w:r>
      <w:r w:rsidRPr="008319F5">
        <w:rPr>
          <w:rFonts w:ascii="Arial" w:hAnsi="Arial" w:cs="Arial"/>
          <w:b/>
          <w:i/>
          <w:sz w:val="18"/>
          <w:szCs w:val="18"/>
        </w:rPr>
        <w:tab/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lista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acuerdos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diariamente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publiquen</w:t>
      </w:r>
    </w:p>
    <w:p w:rsidR="00B120D5" w:rsidRPr="008319F5" w:rsidRDefault="004D5B7A" w:rsidP="00D75F16">
      <w:pPr>
        <w:spacing w:after="101" w:line="26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distintos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jurisdiccionales.</w:t>
      </w:r>
    </w:p>
    <w:p w:rsidR="00B120D5" w:rsidRPr="008319F5" w:rsidRDefault="004D5B7A" w:rsidP="00D75F16">
      <w:pPr>
        <w:spacing w:after="101" w:line="26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despliegue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aplicables.</w:t>
      </w:r>
    </w:p>
    <w:p w:rsidR="004D5B7A" w:rsidRPr="008319F5" w:rsidRDefault="004D5B7A" w:rsidP="00D75F16">
      <w:pPr>
        <w:spacing w:after="101" w:line="26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B27B8F" w:rsidP="00D75F16">
      <w:pPr>
        <w:pStyle w:val="Prrafodelista"/>
        <w:spacing w:after="101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D75F16">
      <w:pPr>
        <w:pStyle w:val="Prrafodelista"/>
        <w:spacing w:after="101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D75F16">
      <w:pPr>
        <w:pStyle w:val="Prrafodelista"/>
        <w:spacing w:after="101" w:line="26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</w:p>
    <w:p w:rsidR="004D5B7A" w:rsidRPr="008319F5" w:rsidRDefault="004D5B7A" w:rsidP="00D75F16">
      <w:pPr>
        <w:spacing w:after="101" w:line="260" w:lineRule="exact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Suprema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dicatura Fed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Judicatura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B120D5" w:rsidRPr="008319F5" w:rsidRDefault="00B27B8F" w:rsidP="00D75F16">
      <w:pPr>
        <w:pStyle w:val="Prrafodelista"/>
        <w:spacing w:after="101" w:line="260" w:lineRule="exact"/>
        <w:ind w:left="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D75F16">
      <w:pPr>
        <w:pStyle w:val="Prrafodelista"/>
        <w:tabs>
          <w:tab w:val="left" w:pos="9781"/>
        </w:tabs>
        <w:spacing w:after="101" w:line="224" w:lineRule="exact"/>
        <w:ind w:left="0" w:right="85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D75F16">
      <w:pPr>
        <w:tabs>
          <w:tab w:val="left" w:pos="9781"/>
        </w:tabs>
        <w:spacing w:after="101" w:line="224" w:lineRule="exact"/>
        <w:ind w:left="1701" w:right="850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</w:t>
      </w:r>
    </w:p>
    <w:p w:rsidR="004D5B7A" w:rsidRPr="008319F5" w:rsidRDefault="004D5B7A" w:rsidP="00D75F16">
      <w:pPr>
        <w:tabs>
          <w:tab w:val="left" w:pos="9781"/>
        </w:tabs>
        <w:spacing w:after="101" w:line="224" w:lineRule="exact"/>
        <w:ind w:left="1701" w:right="850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D75F16">
      <w:pPr>
        <w:tabs>
          <w:tab w:val="left" w:pos="9781"/>
        </w:tabs>
        <w:spacing w:after="101" w:line="224" w:lineRule="exact"/>
        <w:ind w:left="1701" w:right="850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B120D5" w:rsidRPr="008319F5" w:rsidRDefault="004D5B7A" w:rsidP="00D75F16">
      <w:pPr>
        <w:tabs>
          <w:tab w:val="left" w:pos="9781"/>
        </w:tabs>
        <w:spacing w:after="101" w:line="224" w:lineRule="exact"/>
        <w:ind w:left="1701" w:right="850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búsqueda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</w:p>
    <w:p w:rsidR="004D5B7A" w:rsidRPr="008319F5" w:rsidRDefault="004D5B7A" w:rsidP="00D75F16">
      <w:pPr>
        <w:pStyle w:val="Prrafodelista"/>
        <w:tabs>
          <w:tab w:val="left" w:pos="8505"/>
        </w:tabs>
        <w:spacing w:after="101" w:line="224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D75F16">
      <w:pPr>
        <w:tabs>
          <w:tab w:val="left" w:pos="8505"/>
        </w:tabs>
        <w:spacing w:after="101" w:line="22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D75F16">
      <w:pPr>
        <w:pStyle w:val="Prrafodelista"/>
        <w:tabs>
          <w:tab w:val="left" w:pos="8505"/>
        </w:tabs>
        <w:spacing w:after="101" w:line="22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D75F16">
      <w:pPr>
        <w:pStyle w:val="Prrafodelista"/>
        <w:tabs>
          <w:tab w:val="left" w:pos="8505"/>
        </w:tabs>
        <w:spacing w:after="101" w:line="22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D75F16">
      <w:pPr>
        <w:pStyle w:val="Prrafodelista"/>
        <w:spacing w:after="101" w:line="224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D75F16">
      <w:pPr>
        <w:pStyle w:val="Prrafodelista"/>
        <w:spacing w:after="101" w:line="224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D75F16">
      <w:pPr>
        <w:pStyle w:val="Prrafodelista"/>
        <w:spacing w:after="101" w:line="224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D75F16">
      <w:pPr>
        <w:pStyle w:val="Prrafodelista"/>
        <w:spacing w:after="101" w:line="224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D75F16">
      <w:pPr>
        <w:pStyle w:val="Prrafodelista"/>
        <w:spacing w:after="101" w:line="224" w:lineRule="exact"/>
        <w:ind w:left="1701" w:right="850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D75F16">
      <w:pPr>
        <w:pStyle w:val="Prrafodelista"/>
        <w:spacing w:after="101" w:line="224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D75F16">
      <w:pPr>
        <w:pStyle w:val="Prrafodelista"/>
        <w:spacing w:after="101" w:line="224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D75F16">
      <w:pPr>
        <w:pStyle w:val="Prrafodelista"/>
        <w:spacing w:after="101" w:line="240" w:lineRule="exact"/>
        <w:ind w:left="0" w:right="850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LGT_Art_73_Fr_V</w:t>
      </w:r>
    </w:p>
    <w:p w:rsidR="004D5B7A" w:rsidRPr="008319F5" w:rsidRDefault="004D5B7A" w:rsidP="00D75F16">
      <w:pPr>
        <w:spacing w:after="101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acuerdos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Judicial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72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3"/>
        <w:gridCol w:w="3287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7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Acuerdos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donde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permita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búsqueda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consulta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acuerdos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electrónico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095309" w:rsidRDefault="004D5B7A" w:rsidP="00D75F16">
      <w:pPr>
        <w:spacing w:line="240" w:lineRule="exact"/>
        <w:ind w:left="99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trimestral</w:t>
      </w:r>
    </w:p>
    <w:p w:rsidR="004D5B7A" w:rsidRPr="00095309" w:rsidRDefault="004D5B7A" w:rsidP="00D75F16">
      <w:pPr>
        <w:spacing w:line="240" w:lineRule="exact"/>
        <w:ind w:left="99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D75F16">
      <w:pPr>
        <w:spacing w:line="240" w:lineRule="exact"/>
        <w:ind w:left="99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D75F16">
      <w:pPr>
        <w:spacing w:after="101" w:line="240" w:lineRule="exact"/>
        <w:ind w:left="993" w:right="50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__________________</w:t>
      </w:r>
    </w:p>
    <w:p w:rsidR="004D5B7A" w:rsidRPr="008319F5" w:rsidRDefault="004D5B7A" w:rsidP="00D75F16">
      <w:pPr>
        <w:pStyle w:val="Prrafodelista"/>
        <w:spacing w:after="101" w:line="240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5b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LGT_Art_73_Fr_V</w:t>
      </w:r>
    </w:p>
    <w:p w:rsidR="004D5B7A" w:rsidRPr="008319F5" w:rsidRDefault="004D5B7A" w:rsidP="00D75F16">
      <w:pPr>
        <w:spacing w:after="101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Acuerdos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Judicial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estatal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49"/>
        <w:gridCol w:w="1063"/>
        <w:gridCol w:w="1610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Órgano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jurisdiccional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Fecha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día/mes/año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Número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expediente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sistema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búsqueda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lista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acuerdo.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FF06E9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FF06E9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4D5B7A" w:rsidRPr="00095309" w:rsidRDefault="004D5B7A" w:rsidP="00D75F16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trimestral</w:t>
      </w:r>
    </w:p>
    <w:p w:rsidR="004D5B7A" w:rsidRPr="00095309" w:rsidRDefault="004D5B7A" w:rsidP="00D75F16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D75F16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D75F16">
      <w:pPr>
        <w:spacing w:after="101" w:line="240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responsable(s)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____________________</w:t>
      </w:r>
    </w:p>
    <w:p w:rsidR="00CB54F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Poder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Judicial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1850"/>
        <w:gridCol w:w="1333"/>
        <w:gridCol w:w="2009"/>
        <w:gridCol w:w="1461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sz w:val="16"/>
                <w:szCs w:val="18"/>
              </w:rPr>
              <w:t>Fracción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73.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Además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lo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señalado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artículo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70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presente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Ley,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sujetos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obligados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Poderes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Judiciales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Federal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Entidades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Federativas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deberán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poner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disposición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actualizar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siguiente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información: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tabs>
                <w:tab w:val="left" w:pos="202"/>
              </w:tabs>
              <w:spacing w:after="101" w:line="216" w:lineRule="exact"/>
              <w:rPr>
                <w:rFonts w:ascii="Arial" w:hAnsi="Arial" w:cs="Arial"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i/>
                <w:sz w:val="16"/>
                <w:szCs w:val="18"/>
              </w:rPr>
              <w:t>I.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ab/>
              <w:t>Las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tesis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ejecutorias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publicadas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Semanario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Judicial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095309">
                <w:rPr>
                  <w:rFonts w:ascii="Arial" w:hAnsi="Arial" w:cs="Arial"/>
                  <w:i/>
                  <w:sz w:val="16"/>
                  <w:szCs w:val="18"/>
                </w:rPr>
                <w:t>la</w:t>
              </w:r>
              <w:r w:rsidR="00FF06E9" w:rsidRPr="00095309">
                <w:rPr>
                  <w:rFonts w:ascii="Arial" w:hAnsi="Arial" w:cs="Arial"/>
                  <w:i/>
                  <w:sz w:val="16"/>
                  <w:szCs w:val="18"/>
                </w:rPr>
                <w:t xml:space="preserve"> </w:t>
              </w:r>
              <w:r w:rsidRPr="00095309">
                <w:rPr>
                  <w:rFonts w:ascii="Arial" w:hAnsi="Arial" w:cs="Arial"/>
                  <w:i/>
                  <w:sz w:val="16"/>
                  <w:szCs w:val="18"/>
                </w:rPr>
                <w:t>Federación</w:t>
              </w:r>
            </w:smartTag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Gaceta"/>
              </w:smartTagPr>
              <w:r w:rsidRPr="00095309">
                <w:rPr>
                  <w:rFonts w:ascii="Arial" w:hAnsi="Arial" w:cs="Arial"/>
                  <w:i/>
                  <w:sz w:val="16"/>
                  <w:szCs w:val="18"/>
                </w:rPr>
                <w:t>la</w:t>
              </w:r>
              <w:r w:rsidR="00FF06E9" w:rsidRPr="00095309">
                <w:rPr>
                  <w:rFonts w:ascii="Arial" w:hAnsi="Arial" w:cs="Arial"/>
                  <w:i/>
                  <w:sz w:val="16"/>
                  <w:szCs w:val="18"/>
                </w:rPr>
                <w:t xml:space="preserve"> </w:t>
              </w:r>
              <w:r w:rsidRPr="00095309">
                <w:rPr>
                  <w:rFonts w:ascii="Arial" w:hAnsi="Arial" w:cs="Arial"/>
                  <w:i/>
                  <w:sz w:val="16"/>
                  <w:szCs w:val="18"/>
                </w:rPr>
                <w:t>Gaceta</w:t>
              </w:r>
            </w:smartTag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respectiva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cada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tribunal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administrativo,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incluyendo,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tesis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jurisprudenciales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aisladas;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Mensual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caso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periodicidad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sea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distinta,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especificar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incluir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una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leyenda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fundamentada,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motivada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actualizada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periodo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correspondiente.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curso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73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tabs>
                <w:tab w:val="left" w:pos="180"/>
              </w:tabs>
              <w:spacing w:after="101" w:line="216" w:lineRule="exact"/>
              <w:rPr>
                <w:rFonts w:ascii="Arial" w:hAnsi="Arial" w:cs="Arial"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i/>
                <w:sz w:val="16"/>
                <w:szCs w:val="18"/>
              </w:rPr>
              <w:t>II.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ab/>
              <w:t>Las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públicas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sentencias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sean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interés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público;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73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tabs>
                <w:tab w:val="left" w:pos="202"/>
              </w:tabs>
              <w:spacing w:after="101" w:line="216" w:lineRule="exact"/>
              <w:rPr>
                <w:rFonts w:ascii="Arial" w:hAnsi="Arial" w:cs="Arial"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i/>
                <w:sz w:val="16"/>
                <w:szCs w:val="18"/>
              </w:rPr>
              <w:t>III.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ab/>
              <w:t>Las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estenográficas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sesiones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públicas;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73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tabs>
                <w:tab w:val="left" w:pos="202"/>
              </w:tabs>
              <w:spacing w:after="101" w:line="216" w:lineRule="exact"/>
              <w:rPr>
                <w:rFonts w:ascii="Arial" w:hAnsi="Arial" w:cs="Arial"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i/>
                <w:sz w:val="16"/>
                <w:szCs w:val="18"/>
              </w:rPr>
              <w:t>IV.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ab/>
              <w:t>La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relacionada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lastRenderedPageBreak/>
              <w:t>los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procesos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medio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cuales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fueron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designados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jueces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magistrados,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y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lastRenderedPageBreak/>
              <w:t>Trimestral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lastRenderedPageBreak/>
              <w:t>o---o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lastRenderedPageBreak/>
              <w:t>Información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lastRenderedPageBreak/>
              <w:t>ejercicio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b/>
                <w:i/>
                <w:sz w:val="16"/>
                <w:szCs w:val="18"/>
              </w:rPr>
              <w:t>73</w:t>
            </w:r>
            <w:r w:rsidR="00FF06E9" w:rsidRPr="00095309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tabs>
                <w:tab w:val="left" w:pos="202"/>
              </w:tabs>
              <w:spacing w:after="101" w:line="216" w:lineRule="exact"/>
              <w:rPr>
                <w:rFonts w:ascii="Arial" w:hAnsi="Arial" w:cs="Arial"/>
                <w:i/>
                <w:sz w:val="16"/>
                <w:szCs w:val="18"/>
              </w:rPr>
            </w:pPr>
            <w:r w:rsidRPr="00095309">
              <w:rPr>
                <w:rFonts w:ascii="Arial" w:hAnsi="Arial" w:cs="Arial"/>
                <w:i/>
                <w:sz w:val="16"/>
                <w:szCs w:val="18"/>
              </w:rPr>
              <w:t>V.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ab/>
              <w:t>La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lista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acuerdos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diariamente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i/>
                <w:sz w:val="16"/>
                <w:szCs w:val="18"/>
              </w:rPr>
              <w:t>publiquen.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:rsidR="004D5B7A" w:rsidRPr="00095309" w:rsidRDefault="004D5B7A" w:rsidP="00095309">
            <w:pPr>
              <w:spacing w:after="101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095309" w:rsidRDefault="004D5B7A" w:rsidP="00095309">
            <w:pPr>
              <w:spacing w:after="101" w:line="216" w:lineRule="exact"/>
              <w:rPr>
                <w:rFonts w:ascii="Arial" w:hAnsi="Arial" w:cs="Arial"/>
                <w:sz w:val="16"/>
                <w:szCs w:val="18"/>
              </w:rPr>
            </w:pPr>
            <w:r w:rsidRPr="00095309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095309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4D5B7A" w:rsidRPr="008319F5" w:rsidRDefault="004D5B7A" w:rsidP="00095309">
      <w:pPr>
        <w:pStyle w:val="texto0"/>
      </w:pPr>
    </w:p>
    <w:p w:rsidR="004D5B7A" w:rsidRPr="00095309" w:rsidRDefault="004D5B7A" w:rsidP="00095309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095309">
        <w:rPr>
          <w:rFonts w:ascii="Arial Negrita" w:hAnsi="Arial Negrita"/>
          <w:b/>
          <w:smallCaps/>
        </w:rPr>
        <w:t>Anexo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V</w:t>
      </w:r>
    </w:p>
    <w:p w:rsidR="00B120D5" w:rsidRPr="00095309" w:rsidRDefault="004D5B7A" w:rsidP="00095309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095309">
        <w:rPr>
          <w:rFonts w:ascii="Arial Negrita" w:hAnsi="Arial Negrita"/>
          <w:b/>
          <w:smallCaps/>
        </w:rPr>
        <w:t>Organismos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Autónomos</w:t>
      </w:r>
    </w:p>
    <w:p w:rsidR="00B120D5" w:rsidRPr="00095309" w:rsidRDefault="004D5B7A" w:rsidP="00095309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095309">
        <w:rPr>
          <w:rFonts w:ascii="Arial Negrita" w:hAnsi="Arial Negrita"/>
          <w:b/>
          <w:smallCaps/>
        </w:rPr>
        <w:t>Instituto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Nacional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Electoral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y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organismos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públicos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locales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electorales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de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las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Entidades</w:t>
      </w:r>
      <w:r w:rsidR="00FF06E9" w:rsidRPr="00095309">
        <w:rPr>
          <w:rFonts w:ascii="Arial Negrita" w:hAnsi="Arial Negrita"/>
          <w:b/>
          <w:smallCaps/>
        </w:rPr>
        <w:t xml:space="preserve"> </w:t>
      </w:r>
      <w:r w:rsidRPr="00095309">
        <w:rPr>
          <w:rFonts w:ascii="Arial Negrita" w:hAnsi="Arial Negrita"/>
          <w:b/>
          <w:smallCaps/>
        </w:rPr>
        <w:t>Federativas</w:t>
      </w:r>
    </w:p>
    <w:p w:rsidR="00CB54FA" w:rsidRPr="00095309" w:rsidRDefault="004D5B7A" w:rsidP="00095309">
      <w:pPr>
        <w:pStyle w:val="texto0"/>
        <w:ind w:firstLine="0"/>
        <w:rPr>
          <w:b/>
        </w:rPr>
      </w:pPr>
      <w:r w:rsidRPr="00095309">
        <w:rPr>
          <w:b/>
        </w:rPr>
        <w:t>Artículo</w:t>
      </w:r>
      <w:r w:rsidR="00FF06E9" w:rsidRPr="00095309">
        <w:rPr>
          <w:b/>
        </w:rPr>
        <w:t xml:space="preserve"> </w:t>
      </w:r>
      <w:r w:rsidRPr="00095309">
        <w:rPr>
          <w:b/>
        </w:rPr>
        <w:t>74.</w:t>
      </w:r>
      <w:r w:rsidR="00FF06E9" w:rsidRPr="00095309">
        <w:rPr>
          <w:b/>
        </w:rPr>
        <w:t xml:space="preserve"> </w:t>
      </w:r>
      <w:r w:rsidRPr="00095309">
        <w:rPr>
          <w:b/>
        </w:rPr>
        <w:t>Órganos</w:t>
      </w:r>
      <w:r w:rsidR="00FF06E9" w:rsidRPr="00095309">
        <w:rPr>
          <w:b/>
        </w:rPr>
        <w:t xml:space="preserve"> </w:t>
      </w:r>
      <w:r w:rsidRPr="00095309">
        <w:rPr>
          <w:b/>
        </w:rPr>
        <w:t>Autónomos</w:t>
      </w:r>
    </w:p>
    <w:p w:rsidR="00B120D5" w:rsidRPr="00095309" w:rsidRDefault="004D5B7A" w:rsidP="00095309">
      <w:pPr>
        <w:pStyle w:val="texto0"/>
        <w:ind w:firstLine="0"/>
        <w:rPr>
          <w:b/>
        </w:rPr>
      </w:pPr>
      <w:r w:rsidRPr="00095309">
        <w:rPr>
          <w:b/>
        </w:rPr>
        <w:t>Fracción</w:t>
      </w:r>
      <w:r w:rsidR="00FF06E9" w:rsidRPr="00095309">
        <w:rPr>
          <w:b/>
        </w:rPr>
        <w:t xml:space="preserve"> </w:t>
      </w:r>
      <w:r w:rsidRPr="00095309">
        <w:rPr>
          <w:b/>
        </w:rPr>
        <w:t>I.</w:t>
      </w:r>
      <w:r w:rsidR="00FF06E9" w:rsidRPr="00095309">
        <w:rPr>
          <w:b/>
        </w:rPr>
        <w:t xml:space="preserve"> </w:t>
      </w:r>
      <w:r w:rsidRPr="00095309">
        <w:rPr>
          <w:b/>
        </w:rPr>
        <w:t>Instituto</w:t>
      </w:r>
      <w:r w:rsidR="00FF06E9" w:rsidRPr="00095309">
        <w:rPr>
          <w:b/>
        </w:rPr>
        <w:t xml:space="preserve"> </w:t>
      </w:r>
      <w:r w:rsidRPr="00095309">
        <w:rPr>
          <w:b/>
        </w:rPr>
        <w:t>Nacional</w:t>
      </w:r>
      <w:r w:rsidR="00FF06E9" w:rsidRPr="00095309">
        <w:rPr>
          <w:b/>
        </w:rPr>
        <w:t xml:space="preserve"> </w:t>
      </w:r>
      <w:r w:rsidRPr="00095309">
        <w:rPr>
          <w:b/>
        </w:rPr>
        <w:t>Electoral</w:t>
      </w:r>
      <w:r w:rsidR="00FF06E9" w:rsidRPr="00095309">
        <w:rPr>
          <w:b/>
        </w:rPr>
        <w:t xml:space="preserve"> </w:t>
      </w:r>
      <w:r w:rsidRPr="00095309">
        <w:rPr>
          <w:b/>
        </w:rPr>
        <w:t>y</w:t>
      </w:r>
      <w:r w:rsidR="00FF06E9" w:rsidRPr="00095309">
        <w:rPr>
          <w:b/>
        </w:rPr>
        <w:t xml:space="preserve"> </w:t>
      </w:r>
      <w:r w:rsidRPr="00095309">
        <w:rPr>
          <w:b/>
        </w:rPr>
        <w:t>los</w:t>
      </w:r>
      <w:r w:rsidR="00FF06E9" w:rsidRPr="00095309">
        <w:rPr>
          <w:b/>
        </w:rPr>
        <w:t xml:space="preserve"> </w:t>
      </w:r>
      <w:r w:rsidRPr="00095309">
        <w:rPr>
          <w:b/>
        </w:rPr>
        <w:t>Organismos</w:t>
      </w:r>
      <w:r w:rsidR="00FF06E9" w:rsidRPr="00095309">
        <w:rPr>
          <w:b/>
        </w:rPr>
        <w:t xml:space="preserve"> </w:t>
      </w:r>
      <w:r w:rsidRPr="00095309">
        <w:rPr>
          <w:b/>
        </w:rPr>
        <w:t>Públicos</w:t>
      </w:r>
      <w:r w:rsidR="00FF06E9" w:rsidRPr="00095309">
        <w:rPr>
          <w:b/>
        </w:rPr>
        <w:t xml:space="preserve"> </w:t>
      </w:r>
      <w:r w:rsidRPr="00095309">
        <w:rPr>
          <w:b/>
        </w:rPr>
        <w:t>Locales</w:t>
      </w:r>
      <w:r w:rsidR="00FF06E9" w:rsidRPr="00095309">
        <w:rPr>
          <w:b/>
        </w:rPr>
        <w:t xml:space="preserve"> </w:t>
      </w:r>
      <w:r w:rsidRPr="00095309">
        <w:rPr>
          <w:b/>
        </w:rPr>
        <w:t>Electorales</w:t>
      </w:r>
      <w:r w:rsidR="00FF06E9" w:rsidRPr="00095309">
        <w:rPr>
          <w:b/>
        </w:rPr>
        <w:t xml:space="preserve"> </w:t>
      </w:r>
      <w:r w:rsidRPr="00095309">
        <w:rPr>
          <w:b/>
        </w:rPr>
        <w:t>de</w:t>
      </w:r>
      <w:r w:rsidR="00FF06E9" w:rsidRPr="00095309">
        <w:rPr>
          <w:b/>
        </w:rPr>
        <w:t xml:space="preserve"> </w:t>
      </w:r>
      <w:r w:rsidRPr="00095309">
        <w:rPr>
          <w:b/>
        </w:rPr>
        <w:t>las</w:t>
      </w:r>
      <w:r w:rsidR="00FF06E9" w:rsidRPr="00095309">
        <w:rPr>
          <w:b/>
        </w:rPr>
        <w:t xml:space="preserve"> </w:t>
      </w:r>
      <w:r w:rsidRPr="00095309">
        <w:rPr>
          <w:b/>
        </w:rPr>
        <w:t>Entidades</w:t>
      </w:r>
      <w:r w:rsidR="00FF06E9" w:rsidRPr="00095309">
        <w:rPr>
          <w:b/>
        </w:rPr>
        <w:t xml:space="preserve"> </w:t>
      </w:r>
      <w:r w:rsidRPr="00095309">
        <w:rPr>
          <w:b/>
        </w:rPr>
        <w:t>Federativas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consecuencia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cambio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esquema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México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sólo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(INE),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excepciones,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incorporación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“máxima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publicidad”,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6º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(OPLE)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relevante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desempeño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diferentes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etapas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incentivar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credibilidad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</w:p>
    <w:p w:rsidR="00B120D5" w:rsidRPr="008319F5" w:rsidRDefault="004D5B7A" w:rsidP="00D75F16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esquema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confiabilidad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(OPLE)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dicen:</w:t>
      </w:r>
    </w:p>
    <w:p w:rsidR="00B120D5" w:rsidRPr="008319F5" w:rsidRDefault="004D5B7A" w:rsidP="00D75F16">
      <w:pPr>
        <w:spacing w:after="101" w:line="220" w:lineRule="exact"/>
        <w:ind w:left="567" w:right="333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Artículo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74.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Además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señalado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70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órganos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autónomos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poner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disposición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siguiente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información:</w:t>
      </w:r>
    </w:p>
    <w:p w:rsidR="00B120D5" w:rsidRPr="008319F5" w:rsidRDefault="004D5B7A" w:rsidP="00D75F16">
      <w:pPr>
        <w:pStyle w:val="Prrafodelista"/>
        <w:spacing w:after="101" w:line="220" w:lineRule="exact"/>
        <w:ind w:left="1134" w:right="333" w:hanging="567"/>
        <w:jc w:val="both"/>
        <w:rPr>
          <w:rFonts w:ascii="Arial" w:hAnsi="Arial" w:cs="Arial"/>
          <w:i/>
          <w:sz w:val="18"/>
          <w:szCs w:val="18"/>
        </w:rPr>
      </w:pPr>
      <w:r w:rsidRPr="00D722A2">
        <w:rPr>
          <w:rFonts w:ascii="Arial" w:hAnsi="Arial" w:cs="Arial"/>
          <w:b/>
          <w:i/>
          <w:sz w:val="18"/>
          <w:szCs w:val="18"/>
          <w:lang w:val="es-ES"/>
        </w:rPr>
        <w:t>I.</w:t>
      </w:r>
      <w:r w:rsidRPr="00D722A2">
        <w:rPr>
          <w:rFonts w:ascii="Arial" w:hAnsi="Arial" w:cs="Arial"/>
          <w:b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Instituto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Nacional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Electoral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organismos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locales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electorales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Federativas:</w:t>
      </w:r>
    </w:p>
    <w:p w:rsidR="00CB54FA" w:rsidRPr="008319F5" w:rsidRDefault="004D5B7A" w:rsidP="00D75F16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B120D5" w:rsidRPr="008319F5" w:rsidRDefault="004D5B7A" w:rsidP="00D75F16">
      <w:pPr>
        <w:pStyle w:val="Prrafodelista"/>
        <w:spacing w:after="101" w:line="220" w:lineRule="exact"/>
        <w:ind w:left="1134" w:hanging="360"/>
        <w:jc w:val="both"/>
        <w:rPr>
          <w:rFonts w:ascii="Arial" w:hAnsi="Arial" w:cs="Arial"/>
          <w:i/>
          <w:sz w:val="18"/>
          <w:szCs w:val="18"/>
        </w:rPr>
      </w:pPr>
      <w:r w:rsidRPr="00D722A2">
        <w:rPr>
          <w:rFonts w:ascii="Arial" w:hAnsi="Arial" w:cs="Arial"/>
          <w:b/>
          <w:i/>
          <w:sz w:val="18"/>
          <w:szCs w:val="18"/>
          <w:lang w:val="es-ES"/>
        </w:rPr>
        <w:t>a)</w:t>
      </w:r>
      <w:r w:rsidRPr="00D722A2">
        <w:rPr>
          <w:rFonts w:ascii="Arial" w:hAnsi="Arial" w:cs="Arial"/>
          <w:b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listados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partidos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políticos,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asociaciones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agrupaciones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ciudadanos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registrados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autoridad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electoral</w:t>
      </w:r>
    </w:p>
    <w:p w:rsidR="00B120D5" w:rsidRPr="008319F5" w:rsidRDefault="004D5B7A" w:rsidP="00D75F16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obligado.</w:t>
      </w:r>
    </w:p>
    <w:p w:rsidR="00B120D5" w:rsidRPr="008319F5" w:rsidRDefault="004D5B7A" w:rsidP="00D75F16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local.</w:t>
      </w:r>
    </w:p>
    <w:p w:rsidR="00B120D5" w:rsidRPr="008319F5" w:rsidRDefault="004D5B7A" w:rsidP="00D75F16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web,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teléfono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oficiales.</w:t>
      </w:r>
    </w:p>
    <w:p w:rsidR="00B120D5" w:rsidRPr="008319F5" w:rsidRDefault="004D5B7A" w:rsidP="00D75F16">
      <w:pPr>
        <w:shd w:val="clear" w:color="auto" w:fill="FFFFFF"/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siempre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contemple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motivada.</w:t>
      </w:r>
    </w:p>
    <w:p w:rsidR="00CB54FA" w:rsidRPr="008319F5" w:rsidRDefault="004D5B7A" w:rsidP="00D75F16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1F3EBD">
        <w:rPr>
          <w:rStyle w:val="Refdenotaalpie"/>
          <w:rFonts w:ascii="Arial" w:hAnsi="Arial" w:cs="Arial"/>
          <w:sz w:val="18"/>
          <w:szCs w:val="18"/>
        </w:rPr>
        <w:footnoteReference w:customMarkFollows="1" w:id="8"/>
        <w:t>177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fungirán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pertenezcan,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ciudadana.</w:t>
      </w:r>
    </w:p>
    <w:p w:rsidR="004D5B7A" w:rsidRPr="008319F5" w:rsidRDefault="004D5B7A" w:rsidP="004A7C4A">
      <w:pPr>
        <w:pStyle w:val="NormalWeb"/>
        <w:spacing w:before="0"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 w:rsidR="00095309"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contacto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095309" w:rsidRPr="008319F5" w:rsidRDefault="00095309" w:rsidP="00095309">
      <w:pPr>
        <w:pStyle w:val="NormalWeb"/>
        <w:spacing w:before="0"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Emblema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</w:t>
      </w:r>
    </w:p>
    <w:p w:rsidR="00CB54F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INE/OPLE)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certificado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</w:p>
    <w:p w:rsidR="004D5B7A" w:rsidRPr="008319F5" w:rsidRDefault="004D5B7A" w:rsidP="00D75F16">
      <w:pPr>
        <w:tabs>
          <w:tab w:val="left" w:pos="8505"/>
        </w:tabs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Domicilio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1F3EBD">
        <w:rPr>
          <w:rStyle w:val="Refdenotaalpie"/>
          <w:rFonts w:ascii="Arial" w:hAnsi="Arial" w:cs="Arial"/>
          <w:sz w:val="18"/>
          <w:szCs w:val="18"/>
        </w:rPr>
        <w:footnoteReference w:customMarkFollows="1" w:id="9"/>
        <w:t>178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[calle],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[colonia],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[catálogo],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CB54F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Teléfono(s)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web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B120D5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B120D5" w:rsidRPr="008319F5" w:rsidRDefault="004D5B7A" w:rsidP="00D75F16">
      <w:pPr>
        <w:pStyle w:val="Prrafodelista"/>
        <w:spacing w:after="80" w:line="216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civiles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social)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Lugar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Entidad/Municipio/Distrito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D75F16">
      <w:pPr>
        <w:spacing w:after="80" w:line="216" w:lineRule="exact"/>
        <w:ind w:right="331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D75F16">
      <w:pPr>
        <w:pStyle w:val="Prrafodelista"/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D75F16">
      <w:pPr>
        <w:spacing w:after="80" w:line="216" w:lineRule="exact"/>
        <w:ind w:right="331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D75F16">
      <w:pPr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D75F16">
      <w:pPr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D75F16">
      <w:pPr>
        <w:spacing w:after="80" w:line="2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ind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a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Normatividad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aplicable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Partidos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&lt;&lt;Nacionales/Locales&gt;&gt;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registro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18"/>
        <w:gridCol w:w="1717"/>
        <w:gridCol w:w="1717"/>
        <w:gridCol w:w="1717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agrupación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/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asociación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política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registro: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Nacional,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local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local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Emblema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agrupación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/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asociación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política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obtención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día/mes/año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certificado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registro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D75F16">
      <w:pPr>
        <w:spacing w:after="6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934"/>
        <w:gridCol w:w="936"/>
        <w:gridCol w:w="1086"/>
        <w:gridCol w:w="1354"/>
        <w:gridCol w:w="1408"/>
        <w:gridCol w:w="1050"/>
        <w:gridCol w:w="1080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Domicilio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sede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vialidad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vialidad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Interior,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asentamiento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asentamiento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localidad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localidad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D75F16">
      <w:pPr>
        <w:spacing w:after="6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27"/>
        <w:gridCol w:w="2224"/>
        <w:gridCol w:w="1935"/>
        <w:gridCol w:w="2044"/>
        <w:gridCol w:w="1082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lastRenderedPageBreak/>
              <w:t>Domicilio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sede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municipio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municipio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delegación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federativa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federativa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Código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postal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D75F16">
      <w:pPr>
        <w:spacing w:after="60" w:line="216" w:lineRule="exact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1120"/>
        <w:gridCol w:w="981"/>
        <w:gridCol w:w="1122"/>
        <w:gridCol w:w="1258"/>
        <w:gridCol w:w="2002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dirigente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local</w:t>
            </w:r>
          </w:p>
        </w:tc>
        <w:tc>
          <w:tcPr>
            <w:tcW w:w="45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la(s)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persona(s)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fungen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como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representantes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Consejo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General,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D75F16">
            <w:pPr>
              <w:spacing w:after="6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D75F16">
      <w:pPr>
        <w:spacing w:before="60"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trimestral</w:t>
      </w:r>
    </w:p>
    <w:p w:rsidR="004D5B7A" w:rsidRPr="00095309" w:rsidRDefault="004D5B7A" w:rsidP="00D75F16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D75F16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____________</w:t>
      </w:r>
    </w:p>
    <w:p w:rsidR="00B120D5" w:rsidRPr="008319F5" w:rsidRDefault="004D5B7A" w:rsidP="004A7C4A">
      <w:pPr>
        <w:spacing w:after="101" w:line="216" w:lineRule="exact"/>
        <w:ind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a</w:t>
      </w:r>
    </w:p>
    <w:p w:rsidR="004D5B7A" w:rsidRPr="008319F5" w:rsidRDefault="004D5B7A" w:rsidP="004A7C4A">
      <w:pPr>
        <w:spacing w:after="101" w:line="216" w:lineRule="exact"/>
        <w:ind w:right="90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Asociaciones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civiles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y/o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ciudadanos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realicen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actividades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registro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&lt;&lt;autoridad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997"/>
        <w:gridCol w:w="1139"/>
        <w:gridCol w:w="850"/>
        <w:gridCol w:w="2191"/>
        <w:gridCol w:w="1280"/>
        <w:gridCol w:w="1255"/>
      </w:tblGrid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 completo o denominación de las personas y/o asociaciones civiles acreditadas por la autoridad electoral como observadores electorales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Lugar donde realizan las actividades de observación electoral: Entidad/Municipio/Distrito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 de obtención de la acreditación ante la autoridad electoral (con el formato día/mes/año)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 al formato de la solicitud de acreditación como observador electoral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Razón social, en su caso</w:t>
            </w:r>
          </w:p>
        </w:tc>
        <w:tc>
          <w:tcPr>
            <w:tcW w:w="2191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5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095309" w:rsidRPr="00095309" w:rsidRDefault="00095309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D75F16">
      <w:pPr>
        <w:spacing w:before="60"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trimestral</w:t>
      </w:r>
    </w:p>
    <w:p w:rsidR="004D5B7A" w:rsidRPr="00095309" w:rsidRDefault="004D5B7A" w:rsidP="00D75F16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D75F16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>b)</w:t>
      </w: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informes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que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presenten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políticos,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asociaciones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agrupaciones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políticas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diversos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Unidad T￩cn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Unidad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Técnica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D75F16">
        <w:rPr>
          <w:rStyle w:val="Refdenotaalpie"/>
          <w:rFonts w:ascii="Arial" w:hAnsi="Arial" w:cs="Arial"/>
          <w:sz w:val="18"/>
          <w:szCs w:val="18"/>
        </w:rPr>
        <w:footnoteReference w:customMarkFollows="1" w:id="10"/>
        <w:t>179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D75F16">
        <w:rPr>
          <w:rStyle w:val="Refdenotaalpie"/>
          <w:rFonts w:ascii="Arial" w:hAnsi="Arial" w:cs="Arial"/>
          <w:sz w:val="18"/>
          <w:szCs w:val="18"/>
        </w:rPr>
        <w:footnoteReference w:customMarkFollows="1" w:id="11"/>
        <w:t>180</w:t>
      </w:r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empleo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empleo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D75F16">
        <w:rPr>
          <w:rStyle w:val="Refdenotaalpie"/>
          <w:rFonts w:ascii="Arial" w:hAnsi="Arial" w:cs="Arial"/>
          <w:sz w:val="18"/>
          <w:szCs w:val="18"/>
        </w:rPr>
        <w:footnoteReference w:customMarkFollows="1" w:id="12"/>
        <w:t>181</w:t>
      </w:r>
      <w:r w:rsidRPr="008319F5">
        <w:rPr>
          <w:rFonts w:ascii="Arial" w:hAnsi="Arial" w:cs="Arial"/>
          <w:sz w:val="18"/>
          <w:szCs w:val="18"/>
        </w:rPr>
        <w:t>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lastRenderedPageBreak/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auditorías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practicadas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obtuvieron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modalidad.</w:t>
      </w:r>
      <w:r w:rsidR="00D75F16">
        <w:rPr>
          <w:rStyle w:val="Refdenotaalpie"/>
          <w:rFonts w:ascii="Arial" w:hAnsi="Arial" w:cs="Arial"/>
          <w:sz w:val="18"/>
          <w:szCs w:val="18"/>
        </w:rPr>
        <w:footnoteReference w:customMarkFollows="1" w:id="13"/>
        <w:t>182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sexenal.</w:t>
      </w:r>
    </w:p>
    <w:p w:rsidR="00095309" w:rsidRPr="008319F5" w:rsidRDefault="00095309" w:rsidP="00095309">
      <w:pPr>
        <w:pStyle w:val="NormalWeb"/>
        <w:spacing w:before="0"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095309" w:rsidRPr="008319F5" w:rsidRDefault="00095309" w:rsidP="00095309">
      <w:pPr>
        <w:pStyle w:val="NormalWeb"/>
        <w:spacing w:before="0"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contenido:</w:t>
      </w:r>
    </w:p>
    <w:p w:rsidR="00B120D5" w:rsidRPr="008319F5" w:rsidRDefault="004D5B7A" w:rsidP="004A7C4A">
      <w:pPr>
        <w:spacing w:after="101" w:line="216" w:lineRule="exact"/>
        <w:ind w:left="567"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D75F16">
      <w:pPr>
        <w:pStyle w:val="Prrafodelista"/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político/Asociación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política/Agrupación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política/Ciudadano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electoral/Persona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</w:p>
    <w:p w:rsidR="004D5B7A" w:rsidRPr="008319F5" w:rsidRDefault="004D5B7A" w:rsidP="00D75F16">
      <w:pPr>
        <w:pStyle w:val="Prrafodelista"/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</w:p>
    <w:p w:rsidR="004D5B7A" w:rsidRPr="008319F5" w:rsidRDefault="004D5B7A" w:rsidP="00D75F16">
      <w:pPr>
        <w:pStyle w:val="Prrafodelista"/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Registro: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Nacional/Local</w:t>
      </w:r>
    </w:p>
    <w:p w:rsidR="004D5B7A" w:rsidRPr="008319F5" w:rsidRDefault="004D5B7A" w:rsidP="00D75F16">
      <w:pPr>
        <w:pStyle w:val="Prrafodelista"/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reporte)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campaña)</w:t>
      </w:r>
    </w:p>
    <w:p w:rsidR="00CB54F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</w:p>
    <w:p w:rsidR="00B120D5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</w:p>
    <w:p w:rsidR="00B120D5" w:rsidRPr="008319F5" w:rsidRDefault="004D5B7A" w:rsidP="00D75F16">
      <w:pPr>
        <w:spacing w:after="101" w:line="230" w:lineRule="exact"/>
        <w:ind w:left="567" w:right="331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tendentes</w:t>
      </w:r>
      <w:r w:rsidR="00D75F16">
        <w:rPr>
          <w:rStyle w:val="Refdenotaalpie"/>
          <w:rFonts w:ascii="Arial" w:hAnsi="Arial" w:cs="Arial"/>
          <w:sz w:val="18"/>
          <w:szCs w:val="18"/>
        </w:rPr>
        <w:footnoteReference w:customMarkFollows="1" w:id="14"/>
        <w:t>183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recabar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Federal/Local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/Senador/Diputado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relativa/Diputado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proporcional/Gobernador/Jefe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Gobierno/Ayuntamiento/Junta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municipal/Jefatura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delegacional</w:t>
      </w:r>
    </w:p>
    <w:p w:rsidR="00B120D5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D75F16">
      <w:pPr>
        <w:pStyle w:val="Prrafodelista"/>
        <w:spacing w:after="101" w:line="230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auditorías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practicadas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aspirantes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publicarán: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obtuvieron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</w:p>
    <w:p w:rsidR="00B120D5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consolidados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D75F16">
      <w:pPr>
        <w:spacing w:after="101" w:line="230" w:lineRule="exact"/>
        <w:ind w:right="331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D75F16">
      <w:pPr>
        <w:spacing w:after="101" w:line="230" w:lineRule="exact"/>
        <w:ind w:left="1701" w:right="33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2a_LGT_ART_74_Fr_I_inciso_b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Informes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presentados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organizaciones,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asociaciones,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agrupaciones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independientes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&lt;&lt;INE/OPL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79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79"/>
        <w:gridCol w:w="1711"/>
        <w:gridCol w:w="1322"/>
        <w:gridCol w:w="1352"/>
        <w:gridCol w:w="759"/>
        <w:gridCol w:w="1158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organización: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político/Asociación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política/Agrupación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política/Ciudadano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registrado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electoral/Persona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autorizada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difundir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encuestas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sondeos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opinión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organización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Registro: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Nacional/Local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informe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Periodicidad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D75F16">
      <w:pPr>
        <w:spacing w:line="216" w:lineRule="exact"/>
        <w:ind w:firstLine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trimestral</w:t>
      </w:r>
    </w:p>
    <w:p w:rsidR="004D5B7A" w:rsidRPr="00095309" w:rsidRDefault="004D5B7A" w:rsidP="00D75F16">
      <w:pPr>
        <w:spacing w:line="216" w:lineRule="exact"/>
        <w:ind w:left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D75F16">
      <w:pPr>
        <w:spacing w:line="216" w:lineRule="exact"/>
        <w:ind w:left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4A7C4A">
      <w:pPr>
        <w:spacing w:after="101" w:line="216" w:lineRule="exact"/>
        <w:ind w:left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información________________</w:t>
      </w:r>
    </w:p>
    <w:p w:rsidR="00D75F16" w:rsidRPr="00D722A2" w:rsidRDefault="00D75F16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2b_LGT_ART_74_Fr_I_inciso_b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dictámenes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&lt;&lt;INE/OPL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485"/>
        <w:gridCol w:w="1403"/>
        <w:gridCol w:w="2337"/>
        <w:gridCol w:w="2453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entrega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día/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mes/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año)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organizaciones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pertenecen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observadores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origen,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aplicación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obtuvieron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desarrollo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actividades.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resoluciones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Consejo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General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informes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ingresos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gastos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organizaciones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observadores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electorales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Dictamen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consolidado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verificación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informes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presentaron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organizaciones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observadores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origen,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aplicación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financiamiento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hayan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obtenido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desarrollo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actividades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resoluciones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emitidas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Tribunal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Poder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Judicial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095309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095309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095309">
                <w:rPr>
                  <w:rFonts w:ascii="Arial" w:hAnsi="Arial" w:cs="Arial"/>
                  <w:sz w:val="14"/>
                  <w:szCs w:val="18"/>
                </w:rPr>
                <w:t>Federación</w:t>
              </w:r>
            </w:smartTag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impugnaciones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interpuestas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contra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dictámenes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consolidados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proyectos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aprobados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Consejo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General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D75F16">
      <w:pPr>
        <w:spacing w:line="216" w:lineRule="exact"/>
        <w:ind w:firstLine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trimestral</w:t>
      </w:r>
    </w:p>
    <w:p w:rsidR="004D5B7A" w:rsidRPr="00095309" w:rsidRDefault="004D5B7A" w:rsidP="00D75F16">
      <w:pPr>
        <w:spacing w:line="216" w:lineRule="exact"/>
        <w:ind w:left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D75F16">
      <w:pPr>
        <w:spacing w:line="216" w:lineRule="exact"/>
        <w:ind w:left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4A7C4A">
      <w:pPr>
        <w:spacing w:after="101" w:line="216" w:lineRule="exact"/>
        <w:ind w:left="284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>c)</w:t>
      </w: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geografía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cartografía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electoral</w:t>
      </w:r>
    </w:p>
    <w:p w:rsidR="00B120D5" w:rsidRPr="008319F5" w:rsidRDefault="004D5B7A" w:rsidP="00E91647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gráfica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 Mexican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Mexicana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geo-electoralmente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plurinominal,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(denominado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consensado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pequeño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llamados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consensado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seccional).</w:t>
      </w:r>
    </w:p>
    <w:p w:rsidR="00B120D5" w:rsidRPr="008319F5" w:rsidRDefault="004D5B7A" w:rsidP="00E91647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básicos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emitido.</w:t>
      </w:r>
    </w:p>
    <w:p w:rsidR="00B120D5" w:rsidRPr="008319F5" w:rsidRDefault="004D5B7A" w:rsidP="00E91647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distritación</w:t>
      </w:r>
      <w:r w:rsidR="00D75F16">
        <w:rPr>
          <w:rStyle w:val="Refdenotaalpie"/>
          <w:rFonts w:ascii="Arial" w:hAnsi="Arial" w:cs="Arial"/>
          <w:sz w:val="18"/>
          <w:szCs w:val="18"/>
        </w:rPr>
        <w:footnoteReference w:customMarkFollows="1" w:id="15"/>
        <w:t>184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E91647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 Mexican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Mexicana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delimitando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cinco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plurinominales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simbología,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plurinominal,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identificados.</w:t>
      </w:r>
    </w:p>
    <w:p w:rsidR="00B120D5" w:rsidRPr="008319F5" w:rsidRDefault="004D5B7A" w:rsidP="00E91647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denominaciones:</w:t>
      </w:r>
    </w:p>
    <w:p w:rsidR="004D5B7A" w:rsidRPr="008319F5" w:rsidRDefault="004D5B7A" w:rsidP="00E91647">
      <w:pPr>
        <w:spacing w:after="90" w:line="216" w:lineRule="exact"/>
        <w:ind w:left="709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Productos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Cartográficos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Básicos: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Mapa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 Mexican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Mexicana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Plurinominales;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Condensado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Condensado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Otro.</w:t>
      </w:r>
    </w:p>
    <w:p w:rsidR="004D5B7A" w:rsidRPr="008319F5" w:rsidRDefault="004D5B7A" w:rsidP="00E91647">
      <w:pPr>
        <w:spacing w:after="90" w:line="216" w:lineRule="exact"/>
        <w:ind w:left="709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Productos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Cartográficos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Especializados: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Urbano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Urbano;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Mixto;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Individual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Rural;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Amanzanamiento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Geográfica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Digital;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Geográfico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Geoelectoral;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Cabeceras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Rangos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Concentrado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Manzanas;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Condensado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Básica;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Otro.</w:t>
      </w:r>
    </w:p>
    <w:p w:rsidR="00B120D5" w:rsidRPr="008319F5" w:rsidRDefault="004D5B7A" w:rsidP="00E91647">
      <w:pPr>
        <w:spacing w:after="90" w:line="216" w:lineRule="exact"/>
        <w:ind w:left="709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Productos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Geografía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Credencialización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Censales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Población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Vivienda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2005;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Censal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viviendas,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hogares,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población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lenguas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indígenas;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vivienda;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hogares;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población;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Estructura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hablantes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lenguas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indígenas;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Censales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Escalas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Población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Vivienda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Otro.</w:t>
      </w:r>
    </w:p>
    <w:p w:rsidR="00B120D5" w:rsidRPr="008319F5" w:rsidRDefault="004D5B7A" w:rsidP="00E91647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cinco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plurinominales,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sirve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500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proporcional.</w:t>
      </w:r>
    </w:p>
    <w:p w:rsidR="00B120D5" w:rsidRPr="008319F5" w:rsidRDefault="004D5B7A" w:rsidP="00E91647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llegando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mostrará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uninominales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divide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oportunidad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sirven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marco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</w:t>
      </w:r>
      <w:r w:rsidR="00D75F16">
        <w:rPr>
          <w:rStyle w:val="Refdenotaalpie"/>
          <w:rFonts w:ascii="Arial" w:hAnsi="Arial" w:cs="Arial"/>
          <w:sz w:val="18"/>
          <w:szCs w:val="18"/>
        </w:rPr>
        <w:footnoteReference w:customMarkFollows="1" w:id="16"/>
        <w:t>185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sección.</w:t>
      </w:r>
    </w:p>
    <w:p w:rsidR="00B120D5" w:rsidRPr="008319F5" w:rsidRDefault="004D5B7A" w:rsidP="00E91647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invariablemente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(estado,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municipio).</w:t>
      </w:r>
    </w:p>
    <w:p w:rsidR="00B120D5" w:rsidRPr="008319F5" w:rsidRDefault="004D5B7A" w:rsidP="00E91647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especializados,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4D5B7A" w:rsidP="00E91647">
      <w:pPr>
        <w:spacing w:after="101" w:line="24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relevancia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realicen.</w:t>
      </w:r>
    </w:p>
    <w:p w:rsidR="004D5B7A" w:rsidRPr="008319F5" w:rsidRDefault="00B27B8F" w:rsidP="00E91647">
      <w:pPr>
        <w:spacing w:after="101" w:line="24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_______________________________________________________________________________________</w:t>
      </w:r>
    </w:p>
    <w:p w:rsidR="004D5B7A" w:rsidRPr="008319F5" w:rsidRDefault="004D5B7A" w:rsidP="00E91647">
      <w:pPr>
        <w:spacing w:after="101" w:line="24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hábiles.</w:t>
      </w:r>
    </w:p>
    <w:p w:rsidR="004D5B7A" w:rsidRPr="008319F5" w:rsidRDefault="004D5B7A" w:rsidP="00E91647">
      <w:pPr>
        <w:spacing w:after="101" w:line="24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E91647">
      <w:pPr>
        <w:spacing w:after="101" w:line="24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B120D5" w:rsidRPr="008319F5" w:rsidRDefault="00B27B8F" w:rsidP="00E91647">
      <w:pPr>
        <w:spacing w:after="101" w:line="24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E91647">
      <w:pPr>
        <w:spacing w:after="101" w:line="24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contenido:</w:t>
      </w:r>
    </w:p>
    <w:p w:rsidR="004D5B7A" w:rsidRPr="008319F5" w:rsidRDefault="004D5B7A" w:rsidP="00E91647">
      <w:pPr>
        <w:spacing w:after="101" w:line="246" w:lineRule="exact"/>
        <w:ind w:left="567"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circulares,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normativos.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documento(os)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completo(s)</w:t>
      </w:r>
    </w:p>
    <w:p w:rsidR="00B120D5" w:rsidRPr="008319F5" w:rsidRDefault="004D5B7A" w:rsidP="00E91647">
      <w:pPr>
        <w:spacing w:after="101" w:line="246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continuación: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básicos/Productos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especializados/Productos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Electoral/Estudios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electoral/Otro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</w:t>
      </w:r>
    </w:p>
    <w:p w:rsidR="00B120D5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cartográfico(s)</w:t>
      </w:r>
    </w:p>
    <w:p w:rsidR="004D5B7A" w:rsidRPr="008319F5" w:rsidRDefault="004D5B7A" w:rsidP="00E91647">
      <w:pPr>
        <w:spacing w:after="101" w:line="246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publicará: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</w:p>
    <w:p w:rsidR="004D5B7A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B120D5" w:rsidRPr="008319F5" w:rsidRDefault="004D5B7A" w:rsidP="00E91647">
      <w:pPr>
        <w:spacing w:after="101" w:line="246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cartografía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4A7C4A">
      <w:pPr>
        <w:spacing w:after="101" w:line="216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3a_LGT_ART_74_Fr_I_inciso_c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Normatividad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materia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geografía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cartografía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aplicable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&lt;&lt;INE/OPL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2917"/>
        <w:gridCol w:w="2701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normatividad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emisión,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aprobación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(los)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documento(os)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completo(s)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E91647" w:rsidRDefault="004D5B7A" w:rsidP="00E91647">
      <w:pPr>
        <w:spacing w:line="216" w:lineRule="exact"/>
        <w:ind w:firstLine="706"/>
        <w:jc w:val="both"/>
        <w:rPr>
          <w:rFonts w:ascii="Arial" w:hAnsi="Arial" w:cs="Arial"/>
          <w:sz w:val="16"/>
          <w:szCs w:val="18"/>
        </w:rPr>
      </w:pPr>
    </w:p>
    <w:p w:rsidR="004D5B7A" w:rsidRPr="00E91647" w:rsidRDefault="004D5B7A" w:rsidP="00E91647">
      <w:pPr>
        <w:spacing w:line="216" w:lineRule="exact"/>
        <w:ind w:firstLine="706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Periodo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actualización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la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información: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semestral</w:t>
      </w:r>
    </w:p>
    <w:p w:rsidR="004D5B7A" w:rsidRPr="00E91647" w:rsidRDefault="004D5B7A" w:rsidP="00E91647">
      <w:pPr>
        <w:spacing w:line="216" w:lineRule="exact"/>
        <w:ind w:firstLine="706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Fecha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actualización: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día/mes/año</w:t>
      </w:r>
    </w:p>
    <w:p w:rsidR="004D5B7A" w:rsidRPr="00E91647" w:rsidRDefault="004D5B7A" w:rsidP="00E91647">
      <w:pPr>
        <w:spacing w:line="216" w:lineRule="exact"/>
        <w:ind w:firstLine="706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Fecha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validación: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día/mes/año</w:t>
      </w:r>
    </w:p>
    <w:p w:rsidR="00CB54FA" w:rsidRPr="00E91647" w:rsidRDefault="004D5B7A" w:rsidP="004A7C4A">
      <w:pPr>
        <w:spacing w:after="101" w:line="216" w:lineRule="exact"/>
        <w:ind w:firstLine="708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Área(s)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unidad(es)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administrativa(s)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que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genera(n)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posee(n)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la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información______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3b_LGT_ART_74_Fr_I_inciso_c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Geografía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cartografía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aplicable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&lt;&lt;INE/OPL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</w:t>
      </w:r>
      <w:r w:rsidRPr="008319F5">
        <w:rPr>
          <w:rFonts w:ascii="Arial" w:hAnsi="Arial" w:cs="Arial"/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1214"/>
        <w:gridCol w:w="1120"/>
        <w:gridCol w:w="1284"/>
        <w:gridCol w:w="872"/>
        <w:gridCol w:w="1197"/>
        <w:gridCol w:w="1718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producto: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Cartográficos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Básicos;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Cartográficos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Especializados;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Geografía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Electoral;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Estudios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geografía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cartografía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electoral;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Otro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emisión,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aprobación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actualización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última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reforma,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Instancia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genera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Breve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Cartográfico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(los)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Producto(s)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cartográfico(s)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before="40" w:after="40" w:line="18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E91647">
      <w:pPr>
        <w:spacing w:before="60" w:line="216" w:lineRule="exact"/>
        <w:ind w:firstLine="706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semestral</w:t>
      </w:r>
    </w:p>
    <w:p w:rsidR="004D5B7A" w:rsidRPr="00095309" w:rsidRDefault="004D5B7A" w:rsidP="00E91647">
      <w:pPr>
        <w:spacing w:line="216" w:lineRule="exact"/>
        <w:ind w:firstLine="706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E91647">
      <w:pPr>
        <w:spacing w:line="216" w:lineRule="exact"/>
        <w:ind w:firstLine="706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CB54FA" w:rsidRPr="00095309" w:rsidRDefault="004D5B7A" w:rsidP="004A7C4A">
      <w:pPr>
        <w:spacing w:after="101" w:line="216" w:lineRule="exact"/>
        <w:ind w:firstLine="708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pStyle w:val="Ttulo4"/>
        <w:spacing w:before="0" w:after="101" w:line="240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>d)</w:t>
      </w: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registro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candidatos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cargos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elección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popular</w:t>
      </w:r>
    </w:p>
    <w:p w:rsidR="00B120D5" w:rsidRPr="008319F5" w:rsidRDefault="004D5B7A" w:rsidP="00E91647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emblema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contemple,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curriculares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candidato.</w:t>
      </w:r>
    </w:p>
    <w:p w:rsidR="00B120D5" w:rsidRPr="008319F5" w:rsidRDefault="004D5B7A" w:rsidP="00E91647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Ayuntamientos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Ayuntamiento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postula.</w:t>
      </w:r>
    </w:p>
    <w:p w:rsidR="00B120D5" w:rsidRPr="008319F5" w:rsidRDefault="004D5B7A" w:rsidP="00E91647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fórmulas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político.</w:t>
      </w:r>
    </w:p>
    <w:p w:rsidR="00CB54FA" w:rsidRPr="008319F5" w:rsidRDefault="004D5B7A" w:rsidP="00E91647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electos.</w:t>
      </w:r>
    </w:p>
    <w:p w:rsidR="00095309" w:rsidRPr="008319F5" w:rsidRDefault="00095309" w:rsidP="00E91647">
      <w:pPr>
        <w:pStyle w:val="NormalWeb"/>
        <w:spacing w:before="0" w:after="101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E91647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E91647">
      <w:pPr>
        <w:spacing w:after="101" w:line="24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E91647">
      <w:pPr>
        <w:spacing w:after="101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095309" w:rsidRPr="008319F5" w:rsidRDefault="00095309" w:rsidP="00E91647">
      <w:pPr>
        <w:pStyle w:val="NormalWeb"/>
        <w:spacing w:before="0" w:after="101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E91647">
      <w:pPr>
        <w:spacing w:after="101" w:line="24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CB54F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Candidatura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Senadores/Diputados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proporcional)/Gobernador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Estado/Ayuntamiento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Federales)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Locales)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Ayuntamiento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Ayuntamiento)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Emblema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CB54F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del(</w:t>
      </w:r>
      <w:proofErr w:type="gramEnd"/>
      <w:r w:rsidRPr="008319F5">
        <w:rPr>
          <w:rFonts w:ascii="Arial" w:hAnsi="Arial" w:cs="Arial"/>
          <w:sz w:val="18"/>
          <w:szCs w:val="18"/>
        </w:rPr>
        <w:t>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Sexo: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Femenino/Masculino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Sexo: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Femenino/Masculino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curricular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INE/OPLE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/Gobernador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</w:p>
    <w:p w:rsidR="00B120D5" w:rsidRPr="008319F5" w:rsidRDefault="004D5B7A" w:rsidP="00E91647">
      <w:pPr>
        <w:pStyle w:val="Prrafodelista"/>
        <w:spacing w:after="101" w:line="24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INE/OPLE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/Gobernador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474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fórmulas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publicará:</w:t>
      </w:r>
    </w:p>
    <w:p w:rsidR="004D5B7A" w:rsidRPr="008319F5" w:rsidRDefault="004D5B7A" w:rsidP="00E91647">
      <w:pPr>
        <w:pStyle w:val="Prrafodelista"/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fórmulas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propietario(a)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(Masculino/Femenino)</w:t>
      </w:r>
    </w:p>
    <w:p w:rsidR="004D5B7A" w:rsidRPr="008319F5" w:rsidRDefault="004D5B7A" w:rsidP="00E91647">
      <w:pPr>
        <w:pStyle w:val="Prrafodelista"/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fórmulas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lastRenderedPageBreak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propietario(a)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(Masculino/Femenino)</w:t>
      </w:r>
    </w:p>
    <w:p w:rsidR="00B120D5" w:rsidRPr="008319F5" w:rsidRDefault="004D5B7A" w:rsidP="00E91647">
      <w:pPr>
        <w:pStyle w:val="Prrafodelista"/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fórmulas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plurinominales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ocupen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propietario(a)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(Masculino/Femenino)</w:t>
      </w:r>
    </w:p>
    <w:p w:rsidR="004D5B7A" w:rsidRPr="008319F5" w:rsidRDefault="004D5B7A" w:rsidP="00E91647">
      <w:pPr>
        <w:pStyle w:val="Prrafodelista"/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CB54FA" w:rsidRPr="008319F5" w:rsidRDefault="004D5B7A" w:rsidP="00E91647">
      <w:pPr>
        <w:pStyle w:val="Prrafodelista"/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</w:t>
      </w:r>
    </w:p>
    <w:p w:rsidR="004D5B7A" w:rsidRPr="008319F5" w:rsidRDefault="004D5B7A" w:rsidP="00E91647">
      <w:pPr>
        <w:pStyle w:val="Prrafodelista"/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E91647">
      <w:pPr>
        <w:pStyle w:val="Prrafodelista"/>
        <w:spacing w:after="101" w:line="222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propietario(a)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(Masculino/Femenino)</w:t>
      </w:r>
    </w:p>
    <w:p w:rsidR="004D5B7A" w:rsidRPr="008319F5" w:rsidRDefault="004D5B7A" w:rsidP="00E91647">
      <w:pPr>
        <w:pStyle w:val="Prrafodelista"/>
        <w:spacing w:after="101" w:line="222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Pr="008319F5">
        <w:rPr>
          <w:rFonts w:ascii="Arial" w:hAnsi="Arial" w:cs="Arial"/>
          <w:b/>
          <w:sz w:val="18"/>
          <w:szCs w:val="18"/>
        </w:rPr>
        <w:t>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(Masculino/Femenino)</w:t>
      </w:r>
    </w:p>
    <w:p w:rsidR="00B120D5" w:rsidRPr="008319F5" w:rsidRDefault="004D5B7A" w:rsidP="00E91647">
      <w:pPr>
        <w:pStyle w:val="Prrafodelista"/>
        <w:spacing w:after="101" w:line="222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plurinominales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  <w:r w:rsidRPr="008319F5">
        <w:rPr>
          <w:rFonts w:ascii="Arial" w:hAnsi="Arial" w:cs="Arial"/>
          <w:b/>
          <w:sz w:val="18"/>
          <w:szCs w:val="18"/>
        </w:rPr>
        <w:t>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(Masculino/Femenino)</w:t>
      </w:r>
    </w:p>
    <w:p w:rsidR="004D5B7A" w:rsidRPr="008319F5" w:rsidRDefault="004D5B7A" w:rsidP="00E91647">
      <w:pPr>
        <w:spacing w:after="101" w:line="222" w:lineRule="exact"/>
        <w:ind w:right="47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CB54FA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91647">
      <w:pPr>
        <w:tabs>
          <w:tab w:val="left" w:pos="10206"/>
        </w:tabs>
        <w:spacing w:after="101" w:line="222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E91647">
      <w:pPr>
        <w:tabs>
          <w:tab w:val="left" w:pos="10206"/>
        </w:tabs>
        <w:spacing w:after="101" w:line="222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4f,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4g,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4h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E91647">
      <w:pPr>
        <w:tabs>
          <w:tab w:val="left" w:pos="10206"/>
        </w:tabs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4a_LGT_ART_74_Fr_I_inciso_d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Registro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cargos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popular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797"/>
        <w:gridCol w:w="1482"/>
        <w:gridCol w:w="982"/>
        <w:gridCol w:w="924"/>
        <w:gridCol w:w="1262"/>
        <w:gridCol w:w="1234"/>
        <w:gridCol w:w="1234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t>Candidatos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(as)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t>Proceso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electoral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t>Candidatura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postula: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Presidencia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095309">
                <w:rPr>
                  <w:rFonts w:ascii="Arial" w:hAnsi="Arial" w:cs="Arial"/>
                  <w:sz w:val="12"/>
                  <w:szCs w:val="18"/>
                </w:rPr>
                <w:t>la</w:t>
              </w:r>
              <w:r w:rsidR="00FF06E9" w:rsidRPr="00095309">
                <w:rPr>
                  <w:rFonts w:ascii="Arial" w:hAnsi="Arial" w:cs="Arial"/>
                  <w:sz w:val="12"/>
                  <w:szCs w:val="18"/>
                </w:rPr>
                <w:t xml:space="preserve"> </w:t>
              </w:r>
              <w:r w:rsidRPr="00095309">
                <w:rPr>
                  <w:rFonts w:ascii="Arial" w:hAnsi="Arial" w:cs="Arial"/>
                  <w:sz w:val="12"/>
                  <w:szCs w:val="18"/>
                </w:rPr>
                <w:t>República</w:t>
              </w:r>
            </w:smartTag>
            <w:r w:rsidRPr="00095309">
              <w:rPr>
                <w:rFonts w:ascii="Arial" w:hAnsi="Arial" w:cs="Arial"/>
                <w:sz w:val="12"/>
                <w:szCs w:val="18"/>
              </w:rPr>
              <w:t>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Senadores,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Diputados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Federales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(mayoría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relativa,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representación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proporcional),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Diputados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Locales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(mayoría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relativa,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representación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proporcional),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Gobernador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Estado,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Ayuntamiento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Entidad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federativa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para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postula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(en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caso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Senadores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Diputados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Federales)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Distrito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Electoral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por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postula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(en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caso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Diputados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Federales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y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Locales)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Ayuntamiento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para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postula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(el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caso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Ayuntamiento)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Partido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Político,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coalición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lo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postula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o,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su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caso,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especificación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trata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candidato(a)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independiente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Emblema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partido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político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t>candidato(a)</w:t>
            </w:r>
            <w:r w:rsidR="00FF06E9" w:rsidRPr="00095309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2"/>
                <w:szCs w:val="18"/>
              </w:rPr>
              <w:lastRenderedPageBreak/>
              <w:t>independiente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E91647">
      <w:pPr>
        <w:spacing w:after="101" w:line="268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926"/>
        <w:gridCol w:w="2033"/>
        <w:gridCol w:w="2612"/>
        <w:gridCol w:w="2177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Candidatos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(as)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 completo del(la) candidato(a)</w:t>
            </w:r>
          </w:p>
        </w:tc>
        <w:tc>
          <w:tcPr>
            <w:tcW w:w="2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Sexo: Femenino/Masculino</w:t>
            </w:r>
          </w:p>
        </w:tc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 a la ficha curricular de cada candidato(a), en su caso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26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E91647">
      <w:pPr>
        <w:spacing w:after="101" w:line="268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774"/>
        <w:gridCol w:w="876"/>
        <w:gridCol w:w="1775"/>
        <w:gridCol w:w="1402"/>
        <w:gridCol w:w="1390"/>
        <w:gridCol w:w="1532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Candidatos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(as)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 completo del(la) suplente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Sexo: Femenino/Masculino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 a la ficha curricular de cada candidato(a), en su caso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Fecha del Acuerdo de Consejo General INE/OPLE por el que se otorga el registro a los candidatos</w:t>
            </w:r>
          </w:p>
        </w:tc>
        <w:tc>
          <w:tcPr>
            <w:tcW w:w="1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 al Acuerdo de Consejo General INE/OPLE por el que se otorga el registro a los candidatos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7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6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trianual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y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sexenal</w:t>
      </w:r>
    </w:p>
    <w:p w:rsidR="004D5B7A" w:rsidRPr="00095309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B120D5" w:rsidRPr="00095309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información______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4b_LGT_ART_74_Fr_I_inciso_d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fórmulas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Diputados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Senadores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aplicable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3463"/>
        <w:gridCol w:w="2615"/>
      </w:tblGrid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fórmulas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relación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fórmulas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Diputados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principio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lastRenderedPageBreak/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mayoría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relativa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lastRenderedPageBreak/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relación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fórmulas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Senadores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principio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representación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lastRenderedPageBreak/>
              <w:t>proporcional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lastRenderedPageBreak/>
              <w:t>Hipervínculo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relación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fórmulas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Diputados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plurinominales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lastRenderedPageBreak/>
              <w:t>por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095309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095309">
              <w:rPr>
                <w:rFonts w:ascii="Arial" w:hAnsi="Arial" w:cs="Arial"/>
                <w:sz w:val="14"/>
                <w:szCs w:val="18"/>
              </w:rPr>
              <w:t>político</w:t>
            </w: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E91647">
      <w:pPr>
        <w:spacing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trianual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y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sexenal</w:t>
      </w:r>
    </w:p>
    <w:p w:rsidR="004D5B7A" w:rsidRPr="00095309" w:rsidRDefault="004D5B7A" w:rsidP="00E91647">
      <w:pPr>
        <w:spacing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E91647">
      <w:pPr>
        <w:spacing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B120D5" w:rsidRPr="00095309" w:rsidRDefault="004D5B7A" w:rsidP="00E91647">
      <w:pPr>
        <w:spacing w:after="101"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58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4c_LGT_ART_74_Fr_I_inciso_d</w:t>
      </w:r>
    </w:p>
    <w:p w:rsidR="004D5B7A" w:rsidRPr="008319F5" w:rsidRDefault="004D5B7A" w:rsidP="00E91647">
      <w:pPr>
        <w:spacing w:after="101" w:line="258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fórmulas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Diputados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principio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mayoría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relativa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97"/>
        <w:gridCol w:w="691"/>
        <w:gridCol w:w="871"/>
        <w:gridCol w:w="674"/>
        <w:gridCol w:w="760"/>
        <w:gridCol w:w="871"/>
        <w:gridCol w:w="674"/>
        <w:gridCol w:w="760"/>
        <w:gridCol w:w="1566"/>
      </w:tblGrid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Partido Político</w:t>
            </w:r>
          </w:p>
        </w:tc>
        <w:tc>
          <w:tcPr>
            <w:tcW w:w="8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Listado de fórmulas de Diputados por el principio de mayoría relativa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Circunscripción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Número que ocupen en las listas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 completo del candidato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 completo del suplente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Sexo: Femenino/Masculino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095309" w:rsidRDefault="004D5B7A" w:rsidP="00E91647">
      <w:pPr>
        <w:spacing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Periodo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trianual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y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sexenal</w:t>
      </w:r>
    </w:p>
    <w:p w:rsidR="004D5B7A" w:rsidRPr="00095309" w:rsidRDefault="004D5B7A" w:rsidP="00E91647">
      <w:pPr>
        <w:spacing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actualización: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4D5B7A" w:rsidRPr="00095309" w:rsidRDefault="004D5B7A" w:rsidP="00E91647">
      <w:pPr>
        <w:spacing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Fecha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validación: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día/mes/año</w:t>
      </w:r>
    </w:p>
    <w:p w:rsidR="00B120D5" w:rsidRPr="00095309" w:rsidRDefault="004D5B7A" w:rsidP="00E91647">
      <w:pPr>
        <w:spacing w:after="101" w:line="258" w:lineRule="exact"/>
        <w:jc w:val="both"/>
        <w:rPr>
          <w:rFonts w:ascii="Arial" w:hAnsi="Arial" w:cs="Arial"/>
          <w:sz w:val="16"/>
          <w:szCs w:val="18"/>
        </w:rPr>
      </w:pPr>
      <w:r w:rsidRPr="00095309">
        <w:rPr>
          <w:rFonts w:ascii="Arial" w:hAnsi="Arial" w:cs="Arial"/>
          <w:sz w:val="16"/>
          <w:szCs w:val="18"/>
        </w:rPr>
        <w:t>Área(s)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unidad(es)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administrativa(s)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que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genera(n)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o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posee(n)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la</w:t>
      </w:r>
      <w:r w:rsidR="00FF06E9" w:rsidRPr="00095309">
        <w:rPr>
          <w:rFonts w:ascii="Arial" w:hAnsi="Arial" w:cs="Arial"/>
          <w:sz w:val="16"/>
          <w:szCs w:val="18"/>
        </w:rPr>
        <w:t xml:space="preserve"> </w:t>
      </w:r>
      <w:r w:rsidRPr="00095309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58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4d_LGT_ART_74_Fr_I_inciso_d</w:t>
      </w:r>
    </w:p>
    <w:p w:rsidR="004D5B7A" w:rsidRPr="008319F5" w:rsidRDefault="004D5B7A" w:rsidP="00E91647">
      <w:pPr>
        <w:spacing w:after="101" w:line="258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fórmulas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Senadores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principio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representación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proporcional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97"/>
        <w:gridCol w:w="691"/>
        <w:gridCol w:w="871"/>
        <w:gridCol w:w="674"/>
        <w:gridCol w:w="760"/>
        <w:gridCol w:w="871"/>
        <w:gridCol w:w="674"/>
        <w:gridCol w:w="760"/>
        <w:gridCol w:w="1566"/>
      </w:tblGrid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Partido Político</w:t>
            </w:r>
          </w:p>
        </w:tc>
        <w:tc>
          <w:tcPr>
            <w:tcW w:w="83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Listado de fórmulas de Senadores por el principio de representación proporcional por partido político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Circunscripción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Número que ocupen en las listas</w:t>
            </w:r>
          </w:p>
        </w:tc>
        <w:tc>
          <w:tcPr>
            <w:tcW w:w="2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 completo del candidato</w:t>
            </w:r>
          </w:p>
        </w:tc>
        <w:tc>
          <w:tcPr>
            <w:tcW w:w="2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 completo del suplente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Sexo: Femenino/Masculino</w:t>
            </w:r>
          </w:p>
        </w:tc>
      </w:tr>
      <w:tr w:rsidR="00095309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95309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095309" w:rsidRDefault="00095309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09530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095309" w:rsidRDefault="004D5B7A" w:rsidP="00E91647">
            <w:pPr>
              <w:spacing w:after="101" w:line="25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trianual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y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sexenal</w:t>
      </w: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7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4e_LGT_ART_74_Fr_I_inciso_d</w:t>
      </w:r>
    </w:p>
    <w:p w:rsidR="004D5B7A" w:rsidRPr="008319F5" w:rsidRDefault="004D5B7A" w:rsidP="00E91647">
      <w:pPr>
        <w:spacing w:after="101" w:line="276" w:lineRule="exact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fórmulas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Diputados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plurinominales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197"/>
        <w:gridCol w:w="691"/>
        <w:gridCol w:w="871"/>
        <w:gridCol w:w="674"/>
        <w:gridCol w:w="760"/>
        <w:gridCol w:w="871"/>
        <w:gridCol w:w="674"/>
        <w:gridCol w:w="760"/>
        <w:gridCol w:w="1566"/>
      </w:tblGrid>
      <w:tr w:rsidR="00095309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95309" w:rsidRPr="00C709E8" w:rsidRDefault="00095309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 xml:space="preserve">Partido </w:t>
            </w:r>
            <w:r w:rsidRPr="00C709E8">
              <w:rPr>
                <w:rFonts w:ascii="Arial" w:hAnsi="Arial" w:cs="Arial"/>
                <w:sz w:val="14"/>
                <w:szCs w:val="18"/>
              </w:rPr>
              <w:lastRenderedPageBreak/>
              <w:t>Político</w:t>
            </w:r>
          </w:p>
        </w:tc>
        <w:tc>
          <w:tcPr>
            <w:tcW w:w="80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09" w:rsidRPr="00C709E8" w:rsidRDefault="00095309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lastRenderedPageBreak/>
              <w:t>listado de fórmulas de Diputados plurinominales por partido político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Circunscripción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Número que ocupen en las listas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del candidato</w:t>
            </w:r>
          </w:p>
        </w:tc>
        <w:tc>
          <w:tcPr>
            <w:tcW w:w="2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del suplente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Sexo: Femenino/Masculino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trianual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y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sexenal</w:t>
      </w:r>
    </w:p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E91647">
      <w:pPr>
        <w:spacing w:after="101"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7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4f_LGT_ART_74_Fr_I_inciso_d</w:t>
      </w:r>
    </w:p>
    <w:p w:rsidR="004D5B7A" w:rsidRPr="008319F5" w:rsidRDefault="004D5B7A" w:rsidP="00E91647">
      <w:pPr>
        <w:spacing w:after="101" w:line="27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9"/>
        <w:gridCol w:w="970"/>
        <w:gridCol w:w="775"/>
        <w:gridCol w:w="877"/>
        <w:gridCol w:w="1440"/>
        <w:gridCol w:w="1664"/>
        <w:gridCol w:w="1637"/>
      </w:tblGrid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Periodo constitucional para el que fueron electos</w:t>
            </w: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del candidato(a)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Hipervínculo a la relación o listado de candidatos electos por el principio de mayoría relativa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Hipervínculo a la relación o listado de candidatos electos por el principio de representación proporcional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Hipervínculo a la relación o listado de candidatos electos a Diputados plurinominales por partido político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9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473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trianual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y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sexenal</w:t>
      </w:r>
    </w:p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E91647">
      <w:pPr>
        <w:spacing w:after="101"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7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4g_LGT_ART_74_Fr_I_inciso_d</w:t>
      </w:r>
    </w:p>
    <w:p w:rsidR="004D5B7A" w:rsidRPr="008319F5" w:rsidRDefault="004D5B7A" w:rsidP="00E91647">
      <w:pPr>
        <w:spacing w:after="101" w:line="27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principio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mayoría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relativa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022"/>
        <w:gridCol w:w="801"/>
        <w:gridCol w:w="903"/>
        <w:gridCol w:w="1022"/>
        <w:gridCol w:w="796"/>
        <w:gridCol w:w="898"/>
        <w:gridCol w:w="1857"/>
      </w:tblGrid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4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Candidatos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electos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principio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mayoría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relativa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Circunscripción</w:t>
            </w:r>
          </w:p>
        </w:tc>
        <w:tc>
          <w:tcPr>
            <w:tcW w:w="2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del candidato</w:t>
            </w:r>
          </w:p>
        </w:tc>
        <w:tc>
          <w:tcPr>
            <w:tcW w:w="2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del suplente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Sexo: Femenino/Masculino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7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trianual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y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sexenal</w:t>
      </w:r>
    </w:p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E91647">
      <w:pPr>
        <w:spacing w:after="101" w:line="27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3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4h_LGT_ART_74_Fr_I_inciso_d</w:t>
      </w:r>
    </w:p>
    <w:p w:rsidR="004D5B7A" w:rsidRPr="008319F5" w:rsidRDefault="004D5B7A" w:rsidP="00E91647">
      <w:pPr>
        <w:spacing w:after="101" w:line="23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principio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representación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proporcional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63"/>
        <w:gridCol w:w="848"/>
        <w:gridCol w:w="961"/>
        <w:gridCol w:w="962"/>
        <w:gridCol w:w="848"/>
        <w:gridCol w:w="961"/>
        <w:gridCol w:w="1839"/>
      </w:tblGrid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Candidatos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electos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principio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representación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proporcional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lastRenderedPageBreak/>
              <w:t>Circunscripción</w:t>
            </w:r>
          </w:p>
        </w:tc>
        <w:tc>
          <w:tcPr>
            <w:tcW w:w="2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del candidato</w:t>
            </w:r>
          </w:p>
        </w:tc>
        <w:tc>
          <w:tcPr>
            <w:tcW w:w="2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del suplente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Sexo: Femenino/Masculino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8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C709E8" w:rsidRDefault="004D5B7A" w:rsidP="00E91647">
      <w:pPr>
        <w:spacing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trianual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y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sexenal</w:t>
      </w:r>
    </w:p>
    <w:p w:rsidR="004D5B7A" w:rsidRPr="00C709E8" w:rsidRDefault="004D5B7A" w:rsidP="00E91647">
      <w:pPr>
        <w:spacing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E91647">
      <w:pPr>
        <w:spacing w:after="101"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3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4i_LGT_ART_74_Fr_I_inciso_d</w:t>
      </w:r>
    </w:p>
    <w:p w:rsidR="004D5B7A" w:rsidRPr="008319F5" w:rsidRDefault="004D5B7A" w:rsidP="00E91647">
      <w:pPr>
        <w:spacing w:after="101" w:line="23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candidatos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Diputados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plurinominales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partido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político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46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1063"/>
        <w:gridCol w:w="1181"/>
        <w:gridCol w:w="860"/>
        <w:gridCol w:w="665"/>
        <w:gridCol w:w="750"/>
        <w:gridCol w:w="860"/>
        <w:gridCol w:w="665"/>
        <w:gridCol w:w="750"/>
        <w:gridCol w:w="1313"/>
      </w:tblGrid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Partido Político</w:t>
            </w:r>
          </w:p>
        </w:tc>
        <w:tc>
          <w:tcPr>
            <w:tcW w:w="81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Candidatos electos a Diputados plurinominales por partido político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Periodo constitucional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Circunscripción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Nombre completo del candidato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Nombre completo del suplente</w:t>
            </w:r>
          </w:p>
        </w:tc>
        <w:tc>
          <w:tcPr>
            <w:tcW w:w="13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Sexo: Femenino/Masculino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C709E8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13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after="101" w:line="230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C709E8" w:rsidRDefault="004D5B7A" w:rsidP="00E91647">
      <w:pPr>
        <w:spacing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trianual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y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sexenal</w:t>
      </w:r>
    </w:p>
    <w:p w:rsidR="004D5B7A" w:rsidRPr="00C709E8" w:rsidRDefault="004D5B7A" w:rsidP="00E91647">
      <w:pPr>
        <w:spacing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E91647">
      <w:pPr>
        <w:spacing w:after="101" w:line="230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pStyle w:val="Ttulo4"/>
        <w:spacing w:before="0" w:after="101" w:line="230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>e)</w:t>
      </w: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catálogo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estaciones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radio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canales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televisión,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pautas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transmisión,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versiones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spots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institutos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electorales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políticos</w:t>
      </w:r>
    </w:p>
    <w:p w:rsidR="00B120D5" w:rsidRPr="008319F5" w:rsidRDefault="004D5B7A" w:rsidP="00E91647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distribuye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spots.</w:t>
      </w:r>
    </w:p>
    <w:p w:rsidR="00CB54FA" w:rsidRPr="008319F5" w:rsidRDefault="004D5B7A" w:rsidP="00E91647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rubros:</w:t>
      </w:r>
    </w:p>
    <w:p w:rsidR="004D5B7A" w:rsidRPr="008319F5" w:rsidRDefault="004D5B7A" w:rsidP="00E91647">
      <w:pPr>
        <w:pStyle w:val="Prrafodelista"/>
        <w:spacing w:after="101" w:line="230" w:lineRule="exact"/>
        <w:ind w:left="1440" w:hanging="360"/>
        <w:jc w:val="both"/>
        <w:rPr>
          <w:rFonts w:ascii="Arial" w:hAnsi="Arial" w:cs="Arial"/>
          <w:sz w:val="18"/>
          <w:szCs w:val="18"/>
        </w:rPr>
      </w:pPr>
      <w:r w:rsidRPr="00D722A2">
        <w:rPr>
          <w:rFonts w:ascii="Arial" w:hAnsi="Arial" w:cs="Arial"/>
          <w:sz w:val="18"/>
          <w:szCs w:val="18"/>
          <w:lang w:val="es-ES"/>
        </w:rPr>
        <w:t>1.</w:t>
      </w:r>
      <w:r w:rsidRPr="00D722A2">
        <w:rPr>
          <w:rFonts w:ascii="Arial" w:hAnsi="Arial" w:cs="Arial"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Catálogos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</w:p>
    <w:p w:rsidR="004D5B7A" w:rsidRPr="008319F5" w:rsidRDefault="004D5B7A" w:rsidP="00E91647">
      <w:pPr>
        <w:pStyle w:val="Prrafodelista"/>
        <w:spacing w:after="101" w:line="230" w:lineRule="exact"/>
        <w:ind w:left="1440" w:hanging="360"/>
        <w:jc w:val="both"/>
        <w:rPr>
          <w:rFonts w:ascii="Arial" w:hAnsi="Arial" w:cs="Arial"/>
          <w:sz w:val="18"/>
          <w:szCs w:val="18"/>
        </w:rPr>
      </w:pPr>
      <w:r w:rsidRPr="00D722A2">
        <w:rPr>
          <w:rFonts w:ascii="Arial" w:hAnsi="Arial" w:cs="Arial"/>
          <w:sz w:val="18"/>
          <w:szCs w:val="18"/>
          <w:lang w:val="es-ES"/>
        </w:rPr>
        <w:t>2.</w:t>
      </w:r>
      <w:r w:rsidRPr="00D722A2">
        <w:rPr>
          <w:rFonts w:ascii="Arial" w:hAnsi="Arial" w:cs="Arial"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</w:p>
    <w:p w:rsidR="00B120D5" w:rsidRPr="008319F5" w:rsidRDefault="004D5B7A" w:rsidP="00E91647">
      <w:pPr>
        <w:pStyle w:val="Prrafodelista"/>
        <w:spacing w:after="101" w:line="230" w:lineRule="exact"/>
        <w:ind w:left="1440" w:hanging="360"/>
        <w:jc w:val="both"/>
        <w:rPr>
          <w:rFonts w:ascii="Arial" w:hAnsi="Arial" w:cs="Arial"/>
          <w:sz w:val="18"/>
          <w:szCs w:val="18"/>
        </w:rPr>
      </w:pPr>
      <w:r w:rsidRPr="00D722A2">
        <w:rPr>
          <w:rFonts w:ascii="Arial" w:hAnsi="Arial" w:cs="Arial"/>
          <w:sz w:val="18"/>
          <w:szCs w:val="18"/>
          <w:lang w:val="es-ES"/>
        </w:rPr>
        <w:t>3.</w:t>
      </w:r>
      <w:r w:rsidRPr="00D722A2">
        <w:rPr>
          <w:rFonts w:ascii="Arial" w:hAnsi="Arial" w:cs="Arial"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políticos.</w:t>
      </w:r>
    </w:p>
    <w:p w:rsidR="00CB54FA" w:rsidRPr="008319F5" w:rsidRDefault="004D5B7A" w:rsidP="00E91647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coberturas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idiomas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distintos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español.</w:t>
      </w:r>
    </w:p>
    <w:p w:rsidR="00B120D5" w:rsidRPr="008319F5" w:rsidRDefault="004D5B7A" w:rsidP="00E91647">
      <w:pPr>
        <w:spacing w:after="101" w:line="23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previamente.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mensajes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cinco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lastRenderedPageBreak/>
        <w:t>tardar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nta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Junta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productos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audiovisuales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divulgar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trasmitir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mensajes,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órdenes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mensajes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mapas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cobertura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Telecomunicaciones.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posean,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territorial,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INE.</w:t>
      </w:r>
    </w:p>
    <w:p w:rsidR="00C709E8" w:rsidRPr="008319F5" w:rsidRDefault="00C709E8" w:rsidP="00C709E8">
      <w:pPr>
        <w:pStyle w:val="NormalWeb"/>
        <w:spacing w:before="0"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C709E8" w:rsidRPr="008319F5" w:rsidRDefault="00C709E8" w:rsidP="00C709E8">
      <w:pPr>
        <w:pStyle w:val="NormalWeb"/>
        <w:spacing w:before="0"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Ordinario/Electoral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Federal/Local</w:t>
      </w:r>
    </w:p>
    <w:p w:rsidR="00B120D5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Ordinario/Extraordinario</w:t>
      </w:r>
      <w:r w:rsidR="00E91647">
        <w:rPr>
          <w:rStyle w:val="Refdenotaalpie"/>
          <w:rFonts w:ascii="Arial" w:hAnsi="Arial" w:cs="Arial"/>
          <w:sz w:val="18"/>
          <w:szCs w:val="18"/>
        </w:rPr>
        <w:footnoteReference w:customMarkFollows="1" w:id="17"/>
        <w:t>186</w:t>
      </w:r>
    </w:p>
    <w:p w:rsidR="00CB54FA" w:rsidRPr="008319F5" w:rsidRDefault="004D5B7A" w:rsidP="00E91647">
      <w:pPr>
        <w:spacing w:after="101" w:line="232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publicará: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cobertura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ordinario/Catálogo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cobertura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electorales/Catálogo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idiomas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distintos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español/Otro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elaboró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</w:p>
    <w:p w:rsidR="00CB54F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Detalle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frecuencia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</w:p>
    <w:p w:rsidR="004D5B7A" w:rsidRPr="008319F5" w:rsidRDefault="004D5B7A" w:rsidP="00E91647">
      <w:pPr>
        <w:spacing w:after="101" w:line="232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Localidad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Régimen: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concesionario,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permisionario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concesionario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permisionario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social)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Siglas,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E91647">
      <w:pPr>
        <w:spacing w:after="101" w:line="226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concesionario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permisionario.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Ordinario/Electoral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Federal/Local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Ordinario/Extraordinario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políticos/Coaliciones/Candidatos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independientes/Modificaciones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aprobadas/Promocionales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fines/De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ordinarios/De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extraordinarios/Asignación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locales/Otro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Periodo: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Campaña/Precampaña/Intercampaña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</w:p>
    <w:p w:rsidR="00CB54F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cálculo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mensajes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</w:p>
    <w:p w:rsidR="004D5B7A" w:rsidRPr="008319F5" w:rsidRDefault="004D5B7A" w:rsidP="00E91647">
      <w:pPr>
        <w:spacing w:after="101" w:line="226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difundir: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Ordinario/Electoral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Federal/Local</w:t>
      </w:r>
    </w:p>
    <w:p w:rsidR="00CB54F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Ordinario/Extraordinario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sz w:val="18"/>
          <w:szCs w:val="18"/>
        </w:rPr>
        <w:tab/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INE/OPLE/Partido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sz w:val="18"/>
          <w:szCs w:val="18"/>
        </w:rPr>
        <w:tab/>
        <w:t>Medio: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Radio/Televisión/Internet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sz w:val="18"/>
          <w:szCs w:val="18"/>
        </w:rPr>
        <w:tab/>
        <w:t>Título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transmitirá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spot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órdenes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promocionales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Distribución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mensajes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</w:t>
      </w:r>
    </w:p>
    <w:p w:rsidR="00B120D5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Mapas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cobertura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Telecomunicaciones</w:t>
      </w:r>
    </w:p>
    <w:p w:rsidR="004D5B7A" w:rsidRPr="008319F5" w:rsidRDefault="004D5B7A" w:rsidP="00E91647">
      <w:pPr>
        <w:spacing w:after="101" w:line="226" w:lineRule="exact"/>
        <w:ind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91647">
      <w:pPr>
        <w:spacing w:after="101" w:line="226" w:lineRule="exact"/>
        <w:ind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91647">
      <w:pPr>
        <w:spacing w:after="101" w:line="22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91647">
      <w:pPr>
        <w:spacing w:after="101" w:line="226" w:lineRule="exact"/>
        <w:ind w:left="1701" w:right="33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5a_LGT_ART_74_Fr_I_inciso_e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Catálogo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medios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687"/>
        <w:gridCol w:w="754"/>
        <w:gridCol w:w="1471"/>
        <w:gridCol w:w="939"/>
        <w:gridCol w:w="738"/>
        <w:gridCol w:w="699"/>
        <w:gridCol w:w="877"/>
        <w:gridCol w:w="702"/>
        <w:gridCol w:w="864"/>
      </w:tblGrid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Periodo: Ordinario/Electoral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Proceso electoral, en su caso: Federal/Local</w:t>
            </w:r>
          </w:p>
        </w:tc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Tipo de proceso electoral: Ordinario/Extraordinario</w:t>
            </w:r>
          </w:p>
        </w:tc>
        <w:tc>
          <w:tcPr>
            <w:tcW w:w="6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Catálogos de medios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Tipo de catálogo: Catálogo de estaciones de radio y canales de televisión que participarán en la cobertura del periodo ordinario/Catálogo de estaciones de radio y canales de televisión que participarán en la cobertura en procesos electorales/Catálogo de concesionarios y permisionarios que transmitirán en idiomas distintos al español/Otro tipo de catálogo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Denominación del catálogo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Fecha en la que se elaboró (con el formato día/mes/año)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Número de acuerdo mediante el cual se aprobó el catálogo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Hipervínculo al documento del Catálogo que deberá incluir: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Tipo de medio: televisión o radio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  <w:r w:rsidRPr="00C709E8">
              <w:rPr>
                <w:rFonts w:ascii="Arial" w:hAnsi="Arial" w:cs="Arial"/>
                <w:sz w:val="8"/>
                <w:szCs w:val="18"/>
              </w:rPr>
              <w:t>Detalle de transmisión: canal de televisión o frecuencia de radio</w:t>
            </w: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8"/>
                <w:szCs w:val="18"/>
              </w:rPr>
            </w:pPr>
          </w:p>
        </w:tc>
      </w:tr>
    </w:tbl>
    <w:p w:rsidR="004D5B7A" w:rsidRPr="008319F5" w:rsidRDefault="004D5B7A" w:rsidP="00E91647">
      <w:pPr>
        <w:spacing w:line="216" w:lineRule="exac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1965"/>
        <w:gridCol w:w="1003"/>
        <w:gridCol w:w="1005"/>
        <w:gridCol w:w="1143"/>
        <w:gridCol w:w="1185"/>
        <w:gridCol w:w="995"/>
      </w:tblGrid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Catálogos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C709E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709E8">
              <w:rPr>
                <w:rFonts w:ascii="Arial" w:hAnsi="Arial" w:cs="Arial"/>
                <w:sz w:val="14"/>
                <w:szCs w:val="18"/>
              </w:rPr>
              <w:t>medios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Localidad de transmisión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Régimen: concesionario, permisionario</w:t>
            </w:r>
          </w:p>
        </w:tc>
        <w:tc>
          <w:tcPr>
            <w:tcW w:w="4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 completo o denominación del concesionario o permisionario</w:t>
            </w:r>
          </w:p>
        </w:tc>
        <w:tc>
          <w:tcPr>
            <w:tcW w:w="1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Siglas, en su caso</w:t>
            </w:r>
          </w:p>
        </w:tc>
      </w:tr>
      <w:tr w:rsidR="00C709E8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C709E8">
              <w:rPr>
                <w:rFonts w:ascii="Arial" w:hAnsi="Arial" w:cs="Arial"/>
                <w:sz w:val="14"/>
                <w:szCs w:val="18"/>
              </w:rPr>
              <w:t>Razón social</w:t>
            </w:r>
          </w:p>
        </w:tc>
        <w:tc>
          <w:tcPr>
            <w:tcW w:w="1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9E8" w:rsidRPr="00C709E8" w:rsidRDefault="00C709E8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C709E8" w:rsidRDefault="004D5B7A" w:rsidP="00E91647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E91647">
      <w:pPr>
        <w:jc w:val="both"/>
        <w:rPr>
          <w:rFonts w:ascii="Arial" w:hAnsi="Arial" w:cs="Arial"/>
          <w:sz w:val="18"/>
          <w:szCs w:val="18"/>
        </w:rPr>
      </w:pP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trimestral</w:t>
      </w: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5b_LGT_ART_74_Fr_I_inciso_e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Acuerdos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"/>
        <w:gridCol w:w="886"/>
        <w:gridCol w:w="1035"/>
        <w:gridCol w:w="1664"/>
        <w:gridCol w:w="618"/>
        <w:gridCol w:w="764"/>
        <w:gridCol w:w="1028"/>
        <w:gridCol w:w="938"/>
        <w:gridCol w:w="951"/>
      </w:tblGrid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Periodo: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ordinario,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caso: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Federal/Local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ordinario,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extraordinario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pautas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transmisión: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políticos,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coaliciones,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candidatos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independientes;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modificaciones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pautas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transmisión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aprobadas;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promocionales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destinados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sus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propios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fines;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autoridades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periodos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ordinarios;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autoridades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periodos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extraordinarios;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asignación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tiempos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autoridades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federales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locales;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Otro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Periodo: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campaña,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precampaña,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intercampaña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Autoridad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emite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Acuerdo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Acuerdo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aprueben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pautas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transmisión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donde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registra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cálculo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distribución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mensajes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político</w:t>
            </w: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D5B7A" w:rsidRPr="00C709E8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4D5B7A" w:rsidRPr="008319F5" w:rsidRDefault="004D5B7A" w:rsidP="00E91647">
      <w:pPr>
        <w:spacing w:line="216" w:lineRule="exact"/>
        <w:jc w:val="both"/>
        <w:rPr>
          <w:rFonts w:ascii="Arial" w:hAnsi="Arial" w:cs="Arial"/>
          <w:sz w:val="18"/>
          <w:szCs w:val="18"/>
        </w:rPr>
      </w:pP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Periodo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trimestral</w:t>
      </w: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actualización: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4D5B7A" w:rsidRPr="00C709E8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Fecha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validación: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día/mes/año</w:t>
      </w:r>
    </w:p>
    <w:p w:rsidR="00B120D5" w:rsidRPr="00C709E8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C709E8">
        <w:rPr>
          <w:rFonts w:ascii="Arial" w:hAnsi="Arial" w:cs="Arial"/>
          <w:sz w:val="16"/>
          <w:szCs w:val="18"/>
        </w:rPr>
        <w:t>Área(s)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unidad(es)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administrativa(s)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que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genera(n)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o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posee(n)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la</w:t>
      </w:r>
      <w:r w:rsidR="00FF06E9" w:rsidRPr="00C709E8">
        <w:rPr>
          <w:rFonts w:ascii="Arial" w:hAnsi="Arial" w:cs="Arial"/>
          <w:sz w:val="16"/>
          <w:szCs w:val="18"/>
        </w:rPr>
        <w:t xml:space="preserve"> </w:t>
      </w:r>
      <w:r w:rsidRPr="00C709E8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5c_LGT_ART_74_Fr_I_inciso_e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Spots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correspondientes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678"/>
        <w:gridCol w:w="962"/>
        <w:gridCol w:w="636"/>
        <w:gridCol w:w="693"/>
        <w:gridCol w:w="470"/>
        <w:gridCol w:w="877"/>
        <w:gridCol w:w="576"/>
        <w:gridCol w:w="791"/>
        <w:gridCol w:w="1029"/>
        <w:gridCol w:w="1298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Periodo: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ordinario,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caso: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Federal/Local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electoral: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ordinario,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extraordinario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Sujeto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obligado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emite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spot: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INE,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OPLE,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partido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Medio: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radio,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televisión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Título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spot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cual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transmitió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transmitirá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(fecha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inicio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término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día/mes/año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Versión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spot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órdenes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transmisión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promocionales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Distribución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mensajes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hora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estaciones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canales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televisión,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permita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descarga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  <w:r w:rsidRPr="00D22347">
              <w:rPr>
                <w:rFonts w:ascii="Arial" w:hAnsi="Arial" w:cs="Arial"/>
                <w:sz w:val="6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Mapas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cobertura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todas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estaciones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solicitados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Instituto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Federal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6"/>
                <w:szCs w:val="18"/>
              </w:rPr>
              <w:t>Telecomunicaciones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</w:tbl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Trimestral</w:t>
      </w:r>
    </w:p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pStyle w:val="Ttulo4"/>
        <w:spacing w:before="0" w:after="101" w:line="252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>f)</w:t>
      </w: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montos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financiamiento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público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por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actividades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ordinarias,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campaña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específicas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otorgadas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políticos,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asociaciones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agrupaciones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ciudadanos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demás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asociaciones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políticas,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así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como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montos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autorizados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financiamiento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privado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topes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gastos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campañas</w:t>
      </w:r>
    </w:p>
    <w:p w:rsidR="00B120D5" w:rsidRPr="008319F5" w:rsidRDefault="004D5B7A" w:rsidP="00E91647">
      <w:pPr>
        <w:spacing w:after="101" w:line="25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prerrogativa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acreditados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desglosado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topes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fijados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ministraciones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términos.</w:t>
      </w:r>
    </w:p>
    <w:p w:rsidR="00B120D5" w:rsidRPr="008319F5" w:rsidRDefault="004D5B7A" w:rsidP="00E91647">
      <w:pPr>
        <w:tabs>
          <w:tab w:val="left" w:pos="220"/>
          <w:tab w:val="left" w:pos="720"/>
        </w:tabs>
        <w:spacing w:after="101" w:line="25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precandidatos,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límites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concepto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montos.</w:t>
      </w:r>
    </w:p>
    <w:p w:rsidR="00B120D5" w:rsidRPr="008319F5" w:rsidRDefault="004D5B7A" w:rsidP="00E91647">
      <w:pPr>
        <w:tabs>
          <w:tab w:val="left" w:pos="220"/>
          <w:tab w:val="left" w:pos="720"/>
        </w:tabs>
        <w:spacing w:after="101" w:line="25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E91647">
        <w:rPr>
          <w:rStyle w:val="Refdenotaalpie"/>
          <w:rFonts w:ascii="Arial" w:hAnsi="Arial" w:cs="Arial"/>
          <w:sz w:val="18"/>
          <w:szCs w:val="18"/>
        </w:rPr>
        <w:footnoteReference w:customMarkFollows="1" w:id="18"/>
        <w:t>187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límites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campañas.</w:t>
      </w:r>
    </w:p>
    <w:p w:rsidR="00B120D5" w:rsidRPr="008319F5" w:rsidRDefault="004D5B7A" w:rsidP="00E91647">
      <w:pPr>
        <w:tabs>
          <w:tab w:val="left" w:pos="220"/>
          <w:tab w:val="left" w:pos="720"/>
        </w:tabs>
        <w:spacing w:after="101" w:line="25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financiamiento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actividades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ordinarias,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campaña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específicas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otorgadas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asociaciones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agrupaciones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políticas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explicativa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ya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no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cuentan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con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financiamiento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público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fiscalización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pertenecen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E91647">
        <w:rPr>
          <w:rStyle w:val="Refdenotaalpie"/>
          <w:rFonts w:ascii="Arial" w:hAnsi="Arial" w:cs="Arial"/>
          <w:sz w:val="18"/>
          <w:szCs w:val="18"/>
        </w:rPr>
        <w:footnoteReference w:customMarkFollows="1" w:id="19"/>
        <w:t>188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financiamiento.</w:t>
      </w:r>
    </w:p>
    <w:p w:rsidR="004D5B7A" w:rsidRPr="008319F5" w:rsidRDefault="004D5B7A" w:rsidP="00E91647">
      <w:pPr>
        <w:pStyle w:val="Textocomentario"/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topes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campañas.</w:t>
      </w:r>
    </w:p>
    <w:p w:rsidR="00D22347" w:rsidRPr="008319F5" w:rsidRDefault="00D22347" w:rsidP="00E91647">
      <w:pPr>
        <w:pStyle w:val="NormalWeb"/>
        <w:spacing w:before="0"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ministraciones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sostenimiento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elección.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D22347" w:rsidRPr="008319F5" w:rsidRDefault="00D22347" w:rsidP="00E91647">
      <w:pPr>
        <w:pStyle w:val="NormalWeb"/>
        <w:spacing w:before="0"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E91647">
      <w:pPr>
        <w:tabs>
          <w:tab w:val="left" w:pos="9072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E91647">
        <w:rPr>
          <w:rStyle w:val="Refdenotaalpie"/>
          <w:rFonts w:ascii="Arial" w:hAnsi="Arial" w:cs="Arial"/>
          <w:sz w:val="18"/>
          <w:szCs w:val="18"/>
        </w:rPr>
        <w:footnoteReference w:customMarkFollows="1" w:id="20"/>
        <w:t>189</w:t>
      </w:r>
    </w:p>
    <w:p w:rsidR="00CB54FA" w:rsidRPr="008319F5" w:rsidRDefault="004D5B7A" w:rsidP="00E91647">
      <w:pPr>
        <w:tabs>
          <w:tab w:val="left" w:pos="9072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</w:p>
    <w:p w:rsidR="004D5B7A" w:rsidRPr="008319F5" w:rsidRDefault="004D5B7A" w:rsidP="00E91647">
      <w:pPr>
        <w:tabs>
          <w:tab w:val="left" w:pos="9072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</w:p>
    <w:p w:rsidR="004D5B7A" w:rsidRPr="008319F5" w:rsidRDefault="004D5B7A" w:rsidP="00E91647">
      <w:pPr>
        <w:tabs>
          <w:tab w:val="left" w:pos="9072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E91647">
      <w:pPr>
        <w:tabs>
          <w:tab w:val="left" w:pos="9072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asociación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agrupación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B120D5" w:rsidRPr="008319F5" w:rsidRDefault="004D5B7A" w:rsidP="00E91647">
      <w:pPr>
        <w:pStyle w:val="Textocomentario"/>
        <w:tabs>
          <w:tab w:val="left" w:pos="9072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campaña/Montos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militantes,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simpatizantes,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financieros,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fondos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fideicomisos)</w:t>
      </w:r>
    </w:p>
    <w:p w:rsidR="004D5B7A" w:rsidRPr="008319F5" w:rsidRDefault="004D5B7A" w:rsidP="00E91647">
      <w:pPr>
        <w:tabs>
          <w:tab w:val="left" w:pos="9072"/>
        </w:tabs>
        <w:spacing w:after="101" w:line="236" w:lineRule="exact"/>
        <w:ind w:left="567"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topes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publicarán:</w:t>
      </w:r>
    </w:p>
    <w:p w:rsidR="004D5B7A" w:rsidRPr="008319F5" w:rsidRDefault="004D5B7A" w:rsidP="00E91647">
      <w:pPr>
        <w:tabs>
          <w:tab w:val="left" w:pos="8505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E91647">
      <w:pPr>
        <w:tabs>
          <w:tab w:val="left" w:pos="8505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INE/OPLE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topes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E91647">
      <w:pPr>
        <w:tabs>
          <w:tab w:val="left" w:pos="8505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(DOF),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INE/OPLE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topes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E91647">
      <w:pPr>
        <w:tabs>
          <w:tab w:val="left" w:pos="8505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INE/OPLE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topes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E91647">
      <w:pPr>
        <w:tabs>
          <w:tab w:val="left" w:pos="8505"/>
        </w:tabs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</w:p>
    <w:p w:rsidR="004D5B7A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DOF,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periódico,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gaceta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</w:p>
    <w:p w:rsidR="00B120D5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</w:p>
    <w:p w:rsidR="004D5B7A" w:rsidRPr="008319F5" w:rsidRDefault="004D5B7A" w:rsidP="00E91647">
      <w:pPr>
        <w:tabs>
          <w:tab w:val="left" w:pos="8505"/>
        </w:tabs>
        <w:spacing w:after="101" w:line="232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ministraciones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sostenimiento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</w:p>
    <w:p w:rsidR="00CB54FA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91647">
      <w:pPr>
        <w:tabs>
          <w:tab w:val="left" w:pos="8505"/>
        </w:tabs>
        <w:spacing w:after="101" w:line="232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30/Abril/2016)</w:t>
      </w:r>
    </w:p>
    <w:p w:rsidR="004D5B7A" w:rsidRPr="008319F5" w:rsidRDefault="004D5B7A" w:rsidP="00E91647">
      <w:pPr>
        <w:tabs>
          <w:tab w:val="left" w:pos="8505"/>
        </w:tabs>
        <w:spacing w:after="101" w:line="232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E91647">
      <w:pPr>
        <w:tabs>
          <w:tab w:val="left" w:pos="8505"/>
        </w:tabs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E91647">
      <w:pPr>
        <w:spacing w:after="101" w:line="232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6a_LGT_ART_74_Fr_I_inciso_f</w:t>
      </w:r>
    </w:p>
    <w:p w:rsidR="004D5B7A" w:rsidRPr="008319F5" w:rsidRDefault="004D5B7A" w:rsidP="00E91647">
      <w:pPr>
        <w:pStyle w:val="Prrafodelista"/>
        <w:spacing w:after="101" w:line="232" w:lineRule="exact"/>
        <w:ind w:left="1701" w:hanging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Montos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entregados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081"/>
        <w:gridCol w:w="1081"/>
        <w:gridCol w:w="1220"/>
        <w:gridCol w:w="1074"/>
        <w:gridCol w:w="830"/>
        <w:gridCol w:w="643"/>
        <w:gridCol w:w="724"/>
        <w:gridCol w:w="1366"/>
      </w:tblGrid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Ejercicio o proceso electoral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Monto de financiamiento mensual</w:t>
            </w:r>
          </w:p>
        </w:tc>
        <w:tc>
          <w:tcPr>
            <w:tcW w:w="1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Monto de financiamiento anual total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Tipo de sujeto obligado: Partido político; asociación agrupación política; Asociaciones y agrupaciones políticas de ciudadanos (candidatos independientes), organizaciones de ciudadanos que realicen actividades de observación electoral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Denominación del partido político; asociación o agrupación política, organización de ciudadanos que realicen actividades de observación electoral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Nombre del candidato(a) independiente, en su caso</w:t>
            </w:r>
          </w:p>
        </w:tc>
        <w:tc>
          <w:tcPr>
            <w:tcW w:w="1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Tipo de financiamiento: público por actividades ordinarias permanentes y específicas; para gastos de campaña; montos autorizados de financiamiento privado (por sus militantes, simpatizantes, autofinanciamiento y financiamiento por rendimientos financieros, fondos y fideicomisos)</w:t>
            </w:r>
          </w:p>
        </w:tc>
      </w:tr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Nombre(s)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Primer apellido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Segundo apellido</w:t>
            </w:r>
          </w:p>
        </w:tc>
        <w:tc>
          <w:tcPr>
            <w:tcW w:w="1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2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mensual,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anual,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6b_LGT_ART_74_Fr_I_inciso_f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Montos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autorizados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financiamiento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privado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topes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gastos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campañas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1102"/>
        <w:gridCol w:w="1512"/>
        <w:gridCol w:w="1102"/>
        <w:gridCol w:w="1515"/>
        <w:gridCol w:w="1298"/>
        <w:gridCol w:w="1427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Ejercicio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informa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del(los)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Consejo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General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INE/OPLE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determine(n)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topes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campaña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ejercicio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informa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publicó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Diario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Oficial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D22347">
                <w:rPr>
                  <w:rFonts w:ascii="Arial" w:hAnsi="Arial" w:cs="Arial"/>
                  <w:sz w:val="10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0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0"/>
                  <w:szCs w:val="18"/>
                </w:rPr>
                <w:t>Federación</w:t>
              </w:r>
            </w:smartTag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(DOF),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Periódico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Gaceta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Oficial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correspondiente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el(los)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Consejo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General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INE/OPLE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determine(n)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topes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campaña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ejercicio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informa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al(los)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Consejo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General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INE/OPLE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determine(n)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topes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campaña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ejercicio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informa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del(los)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determinen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montos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financiamiento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público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otorgado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políticos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ordinarias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permanentes,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específicas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campaña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publicó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DOF,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periódico,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gaceta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el(los)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determinen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montos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financiamiento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público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otorgado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políticos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ordinarias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permanentes,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específicas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campaña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al(los)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determinen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montos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financiamiento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público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otorgado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políticos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ordinarias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permanentes,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específicas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campaña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2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4D5B7A" w:rsidRPr="00D22347" w:rsidRDefault="004D5B7A" w:rsidP="00E91647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mensual,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anual,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E91647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E91647">
      <w:pPr>
        <w:spacing w:line="24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E91647">
      <w:pPr>
        <w:spacing w:after="101" w:line="24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pStyle w:val="Ttulo4"/>
        <w:tabs>
          <w:tab w:val="left" w:pos="142"/>
        </w:tabs>
        <w:spacing w:before="0" w:after="101" w:line="242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>g)</w:t>
      </w: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metodología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informes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sobre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publicación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encuestas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por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muestreo;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encuestas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salida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conteos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rápidos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financiados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por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autoridades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electorales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competentes</w:t>
      </w:r>
    </w:p>
    <w:p w:rsidR="00B120D5" w:rsidRPr="008319F5" w:rsidRDefault="004D5B7A" w:rsidP="00E91647">
      <w:pPr>
        <w:spacing w:after="101" w:line="24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INE.</w:t>
      </w:r>
    </w:p>
    <w:p w:rsidR="00B120D5" w:rsidRPr="008319F5" w:rsidRDefault="004D5B7A" w:rsidP="00E91647">
      <w:pPr>
        <w:spacing w:after="101" w:line="24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manifestado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jornada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opinión.</w:t>
      </w:r>
    </w:p>
    <w:p w:rsidR="00CB54FA" w:rsidRPr="008319F5" w:rsidRDefault="004D5B7A" w:rsidP="00E91647">
      <w:pPr>
        <w:spacing w:after="101" w:line="24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oportunidad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respectivo.</w:t>
      </w:r>
    </w:p>
    <w:p w:rsidR="00B120D5" w:rsidRPr="008319F5" w:rsidRDefault="004D5B7A" w:rsidP="00E91647">
      <w:pPr>
        <w:spacing w:after="101" w:line="24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publicarse:</w:t>
      </w:r>
    </w:p>
    <w:p w:rsidR="004D5B7A" w:rsidRPr="008319F5" w:rsidRDefault="004D5B7A" w:rsidP="00E91647">
      <w:pPr>
        <w:pStyle w:val="Prrafodelista"/>
        <w:numPr>
          <w:ilvl w:val="0"/>
          <w:numId w:val="23"/>
        </w:numPr>
        <w:spacing w:after="101" w:line="24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reporta.</w:t>
      </w:r>
    </w:p>
    <w:p w:rsidR="004D5B7A" w:rsidRPr="008319F5" w:rsidRDefault="004D5B7A" w:rsidP="00E91647">
      <w:pPr>
        <w:pStyle w:val="Prrafodelista"/>
        <w:numPr>
          <w:ilvl w:val="0"/>
          <w:numId w:val="23"/>
        </w:numPr>
        <w:spacing w:after="101" w:line="24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independientes.</w:t>
      </w:r>
    </w:p>
    <w:p w:rsidR="004D5B7A" w:rsidRPr="008319F5" w:rsidRDefault="004D5B7A" w:rsidP="00E91647">
      <w:pPr>
        <w:pStyle w:val="Prrafodelista"/>
        <w:numPr>
          <w:ilvl w:val="0"/>
          <w:numId w:val="23"/>
        </w:numPr>
        <w:spacing w:after="101" w:line="24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integrarlo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transparencia:</w:t>
      </w:r>
    </w:p>
    <w:p w:rsidR="004D5B7A" w:rsidRPr="008319F5" w:rsidRDefault="004D5B7A" w:rsidP="00E91647">
      <w:pPr>
        <w:pStyle w:val="Prrafodelista"/>
        <w:spacing w:after="101" w:line="242" w:lineRule="exact"/>
        <w:ind w:left="1440" w:hanging="360"/>
        <w:jc w:val="both"/>
        <w:rPr>
          <w:rFonts w:ascii="Arial" w:hAnsi="Arial" w:cs="Arial"/>
          <w:sz w:val="18"/>
          <w:szCs w:val="18"/>
        </w:rPr>
      </w:pPr>
      <w:proofErr w:type="gramStart"/>
      <w:r w:rsidRPr="00D722A2">
        <w:rPr>
          <w:rFonts w:ascii="Arial" w:hAnsi="Arial" w:cs="Arial"/>
          <w:sz w:val="18"/>
          <w:szCs w:val="18"/>
          <w:lang w:val="es-ES"/>
        </w:rPr>
        <w:t>o</w:t>
      </w:r>
      <w:proofErr w:type="gramEnd"/>
      <w:r w:rsidRPr="00D722A2">
        <w:rPr>
          <w:rFonts w:ascii="Arial" w:hAnsi="Arial" w:cs="Arial"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Quién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patrocinó,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solicitó,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4D5B7A" w:rsidRPr="008319F5" w:rsidRDefault="004D5B7A" w:rsidP="00E91647">
      <w:pPr>
        <w:pStyle w:val="Prrafodelista"/>
        <w:spacing w:after="101" w:line="242" w:lineRule="exact"/>
        <w:ind w:left="1440" w:hanging="360"/>
        <w:jc w:val="both"/>
        <w:rPr>
          <w:rFonts w:ascii="Arial" w:hAnsi="Arial" w:cs="Arial"/>
          <w:sz w:val="18"/>
          <w:szCs w:val="18"/>
        </w:rPr>
      </w:pPr>
      <w:proofErr w:type="gramStart"/>
      <w:r w:rsidRPr="00D722A2">
        <w:rPr>
          <w:rFonts w:ascii="Arial" w:hAnsi="Arial" w:cs="Arial"/>
          <w:sz w:val="18"/>
          <w:szCs w:val="18"/>
          <w:lang w:val="es-ES"/>
        </w:rPr>
        <w:t>o</w:t>
      </w:r>
      <w:proofErr w:type="gramEnd"/>
      <w:r w:rsidRPr="00D722A2">
        <w:rPr>
          <w:rFonts w:ascii="Arial" w:hAnsi="Arial" w:cs="Arial"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reproducción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medio(s).</w:t>
      </w:r>
    </w:p>
    <w:p w:rsidR="004D5B7A" w:rsidRPr="008319F5" w:rsidRDefault="004D5B7A" w:rsidP="00E91647">
      <w:pPr>
        <w:pStyle w:val="Prrafodelista"/>
        <w:spacing w:after="101" w:line="242" w:lineRule="exact"/>
        <w:ind w:left="1440" w:hanging="360"/>
        <w:jc w:val="both"/>
        <w:rPr>
          <w:rFonts w:ascii="Arial" w:hAnsi="Arial" w:cs="Arial"/>
          <w:sz w:val="18"/>
          <w:szCs w:val="18"/>
        </w:rPr>
      </w:pPr>
      <w:proofErr w:type="gramStart"/>
      <w:r w:rsidRPr="00D722A2">
        <w:rPr>
          <w:rFonts w:ascii="Arial" w:hAnsi="Arial" w:cs="Arial"/>
          <w:sz w:val="18"/>
          <w:szCs w:val="18"/>
          <w:lang w:val="es-ES"/>
        </w:rPr>
        <w:t>o</w:t>
      </w:r>
      <w:proofErr w:type="gramEnd"/>
      <w:r w:rsidRPr="00D722A2">
        <w:rPr>
          <w:rFonts w:ascii="Arial" w:hAnsi="Arial" w:cs="Arial"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INE.</w:t>
      </w:r>
    </w:p>
    <w:p w:rsidR="00B120D5" w:rsidRPr="008319F5" w:rsidRDefault="004D5B7A" w:rsidP="00E91647">
      <w:pPr>
        <w:pStyle w:val="Prrafodelista"/>
        <w:spacing w:after="101" w:line="242" w:lineRule="exact"/>
        <w:ind w:left="1440" w:hanging="360"/>
        <w:jc w:val="both"/>
        <w:rPr>
          <w:rFonts w:ascii="Arial" w:hAnsi="Arial" w:cs="Arial"/>
          <w:sz w:val="18"/>
          <w:szCs w:val="18"/>
        </w:rPr>
      </w:pPr>
      <w:proofErr w:type="gramStart"/>
      <w:r w:rsidRPr="00D722A2">
        <w:rPr>
          <w:rFonts w:ascii="Arial" w:hAnsi="Arial" w:cs="Arial"/>
          <w:sz w:val="18"/>
          <w:szCs w:val="18"/>
          <w:lang w:val="es-ES"/>
        </w:rPr>
        <w:t>o</w:t>
      </w:r>
      <w:proofErr w:type="gramEnd"/>
      <w:r w:rsidRPr="00D722A2">
        <w:rPr>
          <w:rFonts w:ascii="Arial" w:hAnsi="Arial" w:cs="Arial"/>
          <w:sz w:val="18"/>
          <w:szCs w:val="18"/>
          <w:lang w:val="es-ES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resultados.</w:t>
      </w:r>
    </w:p>
    <w:p w:rsidR="00B120D5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accesible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aspectos:</w:t>
      </w:r>
    </w:p>
    <w:p w:rsidR="004D5B7A" w:rsidRPr="008319F5" w:rsidRDefault="004D5B7A" w:rsidP="00E91647">
      <w:pPr>
        <w:pStyle w:val="Prrafodelista"/>
        <w:numPr>
          <w:ilvl w:val="0"/>
          <w:numId w:val="24"/>
        </w:num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estimación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confianza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error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máximo.</w:t>
      </w:r>
    </w:p>
    <w:p w:rsidR="004D5B7A" w:rsidRPr="008319F5" w:rsidRDefault="004D5B7A" w:rsidP="00E91647">
      <w:pPr>
        <w:pStyle w:val="Prrafodelista"/>
        <w:numPr>
          <w:ilvl w:val="0"/>
          <w:numId w:val="24"/>
        </w:num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efectuó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ejercicios.</w:t>
      </w:r>
    </w:p>
    <w:p w:rsidR="00B120D5" w:rsidRPr="008319F5" w:rsidRDefault="004D5B7A" w:rsidP="00E91647">
      <w:pPr>
        <w:pStyle w:val="Prrafodelista"/>
        <w:numPr>
          <w:ilvl w:val="0"/>
          <w:numId w:val="24"/>
        </w:num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erogado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opinión.</w:t>
      </w:r>
    </w:p>
    <w:p w:rsidR="00B120D5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restricción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occidentales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prohibición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populares.</w:t>
      </w:r>
    </w:p>
    <w:p w:rsidR="00B120D5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manifestado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jornada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sugiere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agregue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leyenda:</w:t>
      </w:r>
    </w:p>
    <w:p w:rsidR="00B120D5" w:rsidRPr="008319F5" w:rsidRDefault="004D5B7A" w:rsidP="00E91647">
      <w:pPr>
        <w:spacing w:after="101" w:line="236" w:lineRule="exact"/>
        <w:ind w:left="567" w:right="90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“Los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resultados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oficiales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locales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(según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caso),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exclusivamente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aquellos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dé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conocer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bien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OPLE&lt;&lt;entidad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federativa&gt;&gt;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caso,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Tribunal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Electoral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Poder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Judicial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i/>
            <w:sz w:val="18"/>
            <w:szCs w:val="18"/>
          </w:rPr>
          <w:t>la</w:t>
        </w:r>
        <w:r w:rsidR="00FF06E9">
          <w:rPr>
            <w:rFonts w:ascii="Arial" w:hAnsi="Arial" w:cs="Arial"/>
            <w:i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(o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Tribunal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Electoral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respectivo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según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corresponda)</w:t>
      </w:r>
      <w:r w:rsidRPr="008319F5">
        <w:rPr>
          <w:rFonts w:ascii="Arial" w:hAnsi="Arial" w:cs="Arial"/>
          <w:sz w:val="18"/>
          <w:szCs w:val="18"/>
        </w:rPr>
        <w:t>”.</w:t>
      </w:r>
    </w:p>
    <w:p w:rsidR="00B120D5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ligas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ellos.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220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numeral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fórmulas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cálculo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rápido.</w:t>
      </w:r>
    </w:p>
    <w:p w:rsidR="00D22347" w:rsidRPr="008319F5" w:rsidRDefault="00D22347" w:rsidP="00E91647">
      <w:pPr>
        <w:pStyle w:val="NormalWeb"/>
        <w:spacing w:before="0"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hábiles.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pasados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D22347" w:rsidRPr="008319F5" w:rsidRDefault="00D22347" w:rsidP="00E91647">
      <w:pPr>
        <w:pStyle w:val="NormalWeb"/>
        <w:spacing w:before="0"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E91647">
      <w:pPr>
        <w:spacing w:after="101" w:line="23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91647">
      <w:pPr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E91647">
      <w:pPr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</w:t>
      </w:r>
    </w:p>
    <w:p w:rsidR="004D5B7A" w:rsidRPr="008319F5" w:rsidRDefault="004D5B7A" w:rsidP="00E91647">
      <w:pPr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</w:t>
      </w:r>
    </w:p>
    <w:p w:rsidR="00B120D5" w:rsidRPr="008319F5" w:rsidRDefault="004D5B7A" w:rsidP="00E91647">
      <w:pPr>
        <w:spacing w:after="101" w:line="23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</w:t>
      </w:r>
    </w:p>
    <w:p w:rsidR="004D5B7A" w:rsidRPr="008319F5" w:rsidRDefault="004D5B7A" w:rsidP="00E91647">
      <w:pPr>
        <w:spacing w:after="101" w:line="225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Pr="008319F5">
        <w:rPr>
          <w:rFonts w:ascii="Arial" w:hAnsi="Arial" w:cs="Arial"/>
          <w:b/>
          <w:sz w:val="18"/>
          <w:szCs w:val="18"/>
        </w:rPr>
        <w:t>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salida,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</w:p>
    <w:p w:rsidR="00B120D5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</w:p>
    <w:p w:rsidR="004D5B7A" w:rsidRPr="008319F5" w:rsidRDefault="004D5B7A" w:rsidP="00E91647">
      <w:pPr>
        <w:spacing w:after="101" w:line="225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rápidos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Financiamiento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político/Candidato/Candidato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independiente/Autoridad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E91647">
      <w:pPr>
        <w:pStyle w:val="Textocomentario"/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i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patrocinador(es)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social)</w:t>
      </w:r>
    </w:p>
    <w:p w:rsidR="004D5B7A" w:rsidRPr="008319F5" w:rsidRDefault="004D5B7A" w:rsidP="00E91647">
      <w:pPr>
        <w:pStyle w:val="Textocomentario"/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solicitante(s)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social)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servidores(as)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reproducción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Cumple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Sí/No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Secretario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características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manifestado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populares</w:t>
      </w:r>
    </w:p>
    <w:p w:rsidR="00B120D5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sz w:val="18"/>
          <w:szCs w:val="18"/>
        </w:rPr>
        <w:tab/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indique: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“Los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resultados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oficiales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elecciones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locales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(según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caso),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son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exclusivamente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aquellos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dé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conocer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bien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OPLE&lt;&lt;entidad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federativa&gt;&gt;</w:t>
      </w:r>
    </w:p>
    <w:p w:rsidR="004D5B7A" w:rsidRPr="008319F5" w:rsidRDefault="004D5B7A" w:rsidP="00E91647">
      <w:pPr>
        <w:spacing w:after="101" w:line="225" w:lineRule="exact"/>
        <w:ind w:left="567" w:right="331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</w:p>
    <w:p w:rsidR="004D5B7A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B120D5" w:rsidRPr="008319F5" w:rsidRDefault="004D5B7A" w:rsidP="00E91647">
      <w:pPr>
        <w:spacing w:after="101" w:line="225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web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4A7C4A">
      <w:pPr>
        <w:spacing w:after="101" w:line="216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requisitos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XV,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social)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</w:t>
      </w:r>
    </w:p>
    <w:p w:rsidR="004D5B7A" w:rsidRPr="008319F5" w:rsidRDefault="004D5B7A" w:rsidP="004A7C4A">
      <w:pPr>
        <w:spacing w:after="101" w:line="216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publicar: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sondeos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</w:p>
    <w:p w:rsidR="004D5B7A" w:rsidRPr="008319F5" w:rsidRDefault="004D5B7A" w:rsidP="004A7C4A">
      <w:pPr>
        <w:spacing w:after="101" w:line="216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cree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7f,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7a_LGT_ART_74_Fr_I_inciso_g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Acuerdos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Consejo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General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mediante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criterios,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así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metodologías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encuestas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y/o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rápidos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1831"/>
        <w:gridCol w:w="1291"/>
        <w:gridCol w:w="1141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</w:p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día/mes/año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E91647">
      <w:pPr>
        <w:spacing w:before="8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E91647">
      <w:pPr>
        <w:spacing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E91647">
      <w:pPr>
        <w:spacing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información______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7b_LGT_ART_74_Fr_I_inciso_g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encuestas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muestreo,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encuestas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salida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rápidos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8"/>
        <w:gridCol w:w="2178"/>
        <w:gridCol w:w="2178"/>
        <w:gridCol w:w="2178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encuesta: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muestreo,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salida,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rápido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encuesta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encuesta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E91647">
      <w:pPr>
        <w:spacing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4D5B7A" w:rsidRPr="008319F5" w:rsidRDefault="004D5B7A" w:rsidP="00E91647">
      <w:pPr>
        <w:spacing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E91647">
      <w:pPr>
        <w:spacing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7c_LGT_ART_74_Fr_I_inciso_g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Financiamiento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encuestas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muestreo,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encuestas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salida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rápidos&lt;&lt;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976"/>
        <w:gridCol w:w="800"/>
        <w:gridCol w:w="906"/>
        <w:gridCol w:w="696"/>
        <w:gridCol w:w="972"/>
        <w:gridCol w:w="794"/>
        <w:gridCol w:w="899"/>
        <w:gridCol w:w="692"/>
      </w:tblGrid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Financiamiento para la realización o publicación realizado por: partido político, candidato, candidato independiente, autoridad electoral</w:t>
            </w:r>
          </w:p>
        </w:tc>
        <w:tc>
          <w:tcPr>
            <w:tcW w:w="3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Denominación o nombre completo del(los) patrocinador(es) de la encuesta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Denominación o nombre completo del(los) solicitante(s) de la encuesta</w:t>
            </w:r>
          </w:p>
        </w:tc>
      </w:tr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Razón social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D22347">
              <w:rPr>
                <w:rFonts w:ascii="Arial" w:hAnsi="Arial" w:cs="Arial"/>
                <w:sz w:val="12"/>
                <w:szCs w:val="18"/>
              </w:rPr>
              <w:t>Razón social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37"/>
        <w:gridCol w:w="1063"/>
        <w:gridCol w:w="816"/>
        <w:gridCol w:w="1556"/>
        <w:gridCol w:w="1058"/>
        <w:gridCol w:w="1241"/>
        <w:gridCol w:w="958"/>
      </w:tblGrid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Denominación de la institución electoral, nombre completo o razón social de las personas físicas, morales, servidores(as) públicos(as) que pagaron la encuesta, o estudio que corresponda</w:t>
            </w:r>
          </w:p>
        </w:tc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Denominación o razón social de la instancia que realizó la encuesta o estudio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Medio de publicación</w:t>
            </w:r>
          </w:p>
        </w:tc>
        <w:tc>
          <w:tcPr>
            <w:tcW w:w="12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Encuesta original o reproducción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Cumple con los criterios emitidos por el INE</w:t>
            </w:r>
          </w:p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(Sí/No)</w:t>
            </w:r>
          </w:p>
        </w:tc>
      </w:tr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Nombre(s)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Primer apellido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Segundo apellido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Razón social</w:t>
            </w:r>
          </w:p>
        </w:tc>
        <w:tc>
          <w:tcPr>
            <w:tcW w:w="1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D5B7A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2"/>
          <w:szCs w:val="12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"/>
        <w:gridCol w:w="1125"/>
        <w:gridCol w:w="1079"/>
        <w:gridCol w:w="1434"/>
        <w:gridCol w:w="1434"/>
        <w:gridCol w:w="1079"/>
        <w:gridCol w:w="1342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Denominación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documento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Fecha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presentó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cada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informe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Secretario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Ejecutivo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y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su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homólogo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OPLE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(con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formato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día/mes/año)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Hipervínculo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al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documento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resultados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y/o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informe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Denominación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Informes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Secretario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Ejecutivo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y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su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homólogo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OPLE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rinden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sesiones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públicas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Consejo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General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u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órganos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máximos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dirección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caso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OPLE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sobre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rubro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encuestas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y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sondeos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opinión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características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correspondientes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debe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contener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dichos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informes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Hipervínculo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cada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uno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Informes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Secretario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Ejecutivo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y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su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homólogo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OPLE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rinden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sesiones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públicas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Consejo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General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u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órganos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máximos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dirección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caso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OPLE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sobre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rubro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encuestas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y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sondeos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opinión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características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correspondientes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debe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contener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dichos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informes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Hipervínculo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al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listado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nombres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razón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social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personas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físicas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morales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hayan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manifestado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su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intención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realizar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u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ordenar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publicación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cualquier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encuesta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sobre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preferencias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electorales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consultas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populares.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22347">
              <w:rPr>
                <w:rFonts w:ascii="Arial" w:hAnsi="Arial" w:cs="Arial"/>
                <w:sz w:val="12"/>
                <w:szCs w:val="12"/>
              </w:rPr>
              <w:t>Leyenda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indique: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“Los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resultados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oficiales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las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elecciones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federales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locales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(según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sea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caso),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son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exclusivamente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aquellos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que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dé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a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conocer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INE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bien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el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OPLE&lt;&lt;entidad</w:t>
            </w:r>
            <w:r w:rsidR="00FF06E9" w:rsidRPr="00D2234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D22347">
              <w:rPr>
                <w:rFonts w:ascii="Arial" w:hAnsi="Arial" w:cs="Arial"/>
                <w:sz w:val="12"/>
                <w:szCs w:val="12"/>
              </w:rPr>
              <w:t>federativa&gt;&gt;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D5B7A" w:rsidRPr="00E916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</w:p>
    <w:p w:rsidR="004D5B7A" w:rsidRPr="00E916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Periodo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actualización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la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información: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semestral</w:t>
      </w:r>
    </w:p>
    <w:p w:rsidR="004D5B7A" w:rsidRPr="00E916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Fecha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actualización: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día/mes/año</w:t>
      </w:r>
    </w:p>
    <w:p w:rsidR="004D5B7A" w:rsidRPr="00E916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Fecha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validación: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día/mes/año</w:t>
      </w:r>
    </w:p>
    <w:p w:rsidR="00B120D5" w:rsidRPr="00E916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Área(s)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unidad(es)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administrativa(s)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que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genera(n)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posee(n)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la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7d_LGT_ART_74_Fr_I_inciso_g</w:t>
      </w:r>
    </w:p>
    <w:p w:rsidR="004D5B7A" w:rsidRPr="00D22347" w:rsidRDefault="004D5B7A" w:rsidP="00E91647">
      <w:pPr>
        <w:pStyle w:val="texto0"/>
        <w:spacing w:line="240" w:lineRule="exact"/>
        <w:ind w:firstLine="0"/>
        <w:jc w:val="center"/>
        <w:rPr>
          <w:b/>
        </w:rPr>
      </w:pPr>
      <w:r w:rsidRPr="00D22347">
        <w:rPr>
          <w:b/>
        </w:rPr>
        <w:t>Personas</w:t>
      </w:r>
      <w:r w:rsidR="00FF06E9" w:rsidRPr="00D22347">
        <w:rPr>
          <w:b/>
        </w:rPr>
        <w:t xml:space="preserve"> </w:t>
      </w:r>
      <w:r w:rsidRPr="00D22347">
        <w:rPr>
          <w:b/>
        </w:rPr>
        <w:t>físicas</w:t>
      </w:r>
      <w:r w:rsidR="00FF06E9" w:rsidRPr="00D22347">
        <w:rPr>
          <w:b/>
        </w:rPr>
        <w:t xml:space="preserve"> </w:t>
      </w:r>
      <w:r w:rsidRPr="00D22347">
        <w:rPr>
          <w:b/>
        </w:rPr>
        <w:t>o</w:t>
      </w:r>
      <w:r w:rsidR="00FF06E9" w:rsidRPr="00D22347">
        <w:rPr>
          <w:b/>
        </w:rPr>
        <w:t xml:space="preserve"> </w:t>
      </w:r>
      <w:r w:rsidRPr="00D22347">
        <w:rPr>
          <w:b/>
        </w:rPr>
        <w:t>morales</w:t>
      </w:r>
      <w:r w:rsidR="00FF06E9" w:rsidRPr="00D22347">
        <w:rPr>
          <w:b/>
        </w:rPr>
        <w:t xml:space="preserve"> </w:t>
      </w:r>
      <w:r w:rsidRPr="00D22347">
        <w:rPr>
          <w:b/>
        </w:rPr>
        <w:t>que</w:t>
      </w:r>
      <w:r w:rsidR="00FF06E9" w:rsidRPr="00D22347">
        <w:rPr>
          <w:b/>
        </w:rPr>
        <w:t xml:space="preserve"> </w:t>
      </w:r>
      <w:r w:rsidRPr="00D22347">
        <w:rPr>
          <w:b/>
        </w:rPr>
        <w:t>realizaron</w:t>
      </w:r>
      <w:r w:rsidR="00FF06E9" w:rsidRPr="00D22347">
        <w:rPr>
          <w:b/>
        </w:rPr>
        <w:t xml:space="preserve"> </w:t>
      </w:r>
      <w:r w:rsidRPr="00D22347">
        <w:rPr>
          <w:b/>
        </w:rPr>
        <w:t>las</w:t>
      </w:r>
      <w:r w:rsidR="00FF06E9" w:rsidRPr="00D22347">
        <w:rPr>
          <w:b/>
        </w:rPr>
        <w:t xml:space="preserve"> </w:t>
      </w:r>
      <w:r w:rsidRPr="00D22347">
        <w:rPr>
          <w:b/>
        </w:rPr>
        <w:t>encuestas</w:t>
      </w:r>
      <w:r w:rsidR="00FF06E9" w:rsidRPr="00D22347">
        <w:rPr>
          <w:b/>
        </w:rPr>
        <w:t xml:space="preserve"> </w:t>
      </w:r>
      <w:r w:rsidRPr="00D22347">
        <w:rPr>
          <w:b/>
        </w:rPr>
        <w:t>o</w:t>
      </w:r>
      <w:r w:rsidR="00FF06E9" w:rsidRPr="00D22347">
        <w:rPr>
          <w:b/>
        </w:rPr>
        <w:t xml:space="preserve"> </w:t>
      </w:r>
      <w:r w:rsidRPr="00D22347">
        <w:rPr>
          <w:b/>
        </w:rPr>
        <w:t>conteos</w:t>
      </w:r>
      <w:r w:rsidR="00FF06E9" w:rsidRPr="00D22347">
        <w:rPr>
          <w:b/>
        </w:rPr>
        <w:t xml:space="preserve"> </w:t>
      </w:r>
      <w:r w:rsidRPr="00D22347">
        <w:rPr>
          <w:b/>
        </w:rPr>
        <w:t>y</w:t>
      </w:r>
      <w:r w:rsidR="00FF06E9" w:rsidRPr="00D22347">
        <w:rPr>
          <w:b/>
        </w:rPr>
        <w:t xml:space="preserve"> </w:t>
      </w:r>
      <w:r w:rsidRPr="00D22347">
        <w:rPr>
          <w:b/>
        </w:rPr>
        <w:t>entregaron</w:t>
      </w:r>
      <w:r w:rsidR="00FF06E9" w:rsidRPr="00D22347">
        <w:rPr>
          <w:b/>
        </w:rPr>
        <w:t xml:space="preserve"> </w:t>
      </w:r>
      <w:r w:rsidRPr="00D22347">
        <w:rPr>
          <w:b/>
        </w:rPr>
        <w:t>su</w:t>
      </w:r>
      <w:r w:rsidR="00FF06E9" w:rsidRPr="00D22347">
        <w:rPr>
          <w:b/>
        </w:rPr>
        <w:t xml:space="preserve"> </w:t>
      </w:r>
      <w:r w:rsidRPr="00D22347">
        <w:rPr>
          <w:b/>
        </w:rPr>
        <w:t>estudio</w:t>
      </w:r>
      <w:r w:rsidR="00FF06E9" w:rsidRPr="00D22347">
        <w:rPr>
          <w:b/>
        </w:rPr>
        <w:t xml:space="preserve"> </w:t>
      </w:r>
      <w:r w:rsidRPr="00D22347">
        <w:rPr>
          <w:b/>
        </w:rPr>
        <w:t>a</w:t>
      </w:r>
      <w:r w:rsidR="00FF06E9" w:rsidRPr="00D22347">
        <w:rPr>
          <w:b/>
        </w:rPr>
        <w:t xml:space="preserve"> </w:t>
      </w:r>
      <w:r w:rsidRPr="00D22347">
        <w:rPr>
          <w:b/>
        </w:rPr>
        <w:t>&lt;&lt;</w:t>
      </w:r>
      <w:r w:rsidR="00FF06E9" w:rsidRPr="00D22347">
        <w:rPr>
          <w:b/>
        </w:rPr>
        <w:t xml:space="preserve"> </w:t>
      </w:r>
      <w:r w:rsidRPr="00D22347">
        <w:rPr>
          <w:b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85"/>
        <w:gridCol w:w="1461"/>
        <w:gridCol w:w="1121"/>
        <w:gridCol w:w="3570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social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realizaron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encuestas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conteos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entregaron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estudio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página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web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oficial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físicas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morales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realizaron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encuestas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conteos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entregaron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estudio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apellido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social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E91647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4D5B7A" w:rsidRPr="00D223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semestral</w:t>
      </w:r>
    </w:p>
    <w:p w:rsidR="004D5B7A" w:rsidRPr="00D223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E91647">
      <w:pPr>
        <w:spacing w:after="101" w:line="240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información______</w:t>
      </w:r>
    </w:p>
    <w:p w:rsidR="00CB54FA" w:rsidRPr="008319F5" w:rsidRDefault="004D5B7A" w:rsidP="00E91647">
      <w:pPr>
        <w:spacing w:after="101" w:line="24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7e_LGT_ART_74_Fr_I_inciso_g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Personas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físicas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incumplieron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requisitos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publicación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cualquier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encuesta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sondeo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opinión&lt;&lt;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"/>
        <w:gridCol w:w="832"/>
        <w:gridCol w:w="942"/>
        <w:gridCol w:w="724"/>
        <w:gridCol w:w="1045"/>
        <w:gridCol w:w="870"/>
        <w:gridCol w:w="985"/>
        <w:gridCol w:w="757"/>
        <w:gridCol w:w="1540"/>
      </w:tblGrid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Nombre completo o razón social de las personas físicas o morales que incumplieron los requisitos para la realización o publicación de cualquier encuesta o sondeo de opinión</w:t>
            </w:r>
          </w:p>
        </w:tc>
        <w:tc>
          <w:tcPr>
            <w:tcW w:w="3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Nombre completo o razón social de personas físicas o morales que fueron reportadas por el INE o bien por alguno de los OPLE por violar lo dispuesto en el artículo 7, fracción XV, de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 Ley General</w:t>
              </w:r>
            </w:smartTag>
            <w:r w:rsidRPr="00D22347">
              <w:rPr>
                <w:rFonts w:ascii="Arial" w:hAnsi="Arial" w:cs="Arial"/>
                <w:sz w:val="14"/>
                <w:szCs w:val="18"/>
              </w:rPr>
              <w:t xml:space="preserve"> en Materia de Delitos Electorales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 al listado de los OPLE que cumplieron con entregar al INE los informes que, en su caso, presentaron ante sus máximos órganos de dirección relacionados con el tema</w:t>
            </w:r>
          </w:p>
        </w:tc>
      </w:tr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Razón social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Nombre(s)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Primer apellido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Segundo apellido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Razón social</w:t>
            </w: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D22347" w:rsidRPr="00D22347" w:rsidRDefault="00D22347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E916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Periodo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actualización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la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información: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semestral</w:t>
      </w:r>
    </w:p>
    <w:p w:rsidR="004D5B7A" w:rsidRPr="00E916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Fecha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actualización: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día/mes/año</w:t>
      </w:r>
    </w:p>
    <w:p w:rsidR="004D5B7A" w:rsidRPr="00E916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Fecha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validación: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día/mes/año</w:t>
      </w:r>
    </w:p>
    <w:p w:rsidR="00B120D5" w:rsidRPr="00E91647" w:rsidRDefault="004D5B7A" w:rsidP="00E91647">
      <w:pPr>
        <w:spacing w:after="101" w:line="240" w:lineRule="exact"/>
        <w:jc w:val="both"/>
        <w:rPr>
          <w:rFonts w:ascii="Arial" w:hAnsi="Arial" w:cs="Arial"/>
          <w:sz w:val="16"/>
          <w:szCs w:val="18"/>
        </w:rPr>
      </w:pPr>
      <w:r w:rsidRPr="00E91647">
        <w:rPr>
          <w:rFonts w:ascii="Arial" w:hAnsi="Arial" w:cs="Arial"/>
          <w:sz w:val="16"/>
          <w:szCs w:val="18"/>
        </w:rPr>
        <w:t>Área(s)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unidad(es)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administrativa(s)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que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genera(n)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o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posee(n)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la</w:t>
      </w:r>
      <w:r w:rsidR="00FF06E9" w:rsidRPr="00E91647">
        <w:rPr>
          <w:rFonts w:ascii="Arial" w:hAnsi="Arial" w:cs="Arial"/>
          <w:sz w:val="16"/>
          <w:szCs w:val="18"/>
        </w:rPr>
        <w:t xml:space="preserve"> </w:t>
      </w:r>
      <w:r w:rsidRPr="00E916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40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7f_LGT_ART_74_Fr_I_inciso_g</w:t>
      </w:r>
    </w:p>
    <w:p w:rsidR="004D5B7A" w:rsidRPr="008319F5" w:rsidRDefault="004D5B7A" w:rsidP="00E91647">
      <w:pPr>
        <w:pStyle w:val="Prrafodelista"/>
        <w:spacing w:after="101" w:line="240" w:lineRule="exact"/>
        <w:ind w:left="1701" w:hanging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caso,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presentó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máximos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órganos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dirección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relacionados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tema&lt;&lt;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2338"/>
        <w:gridCol w:w="3199"/>
        <w:gridCol w:w="2142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encuestas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sondeos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opinión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correspondientes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entrega</w:t>
            </w:r>
          </w:p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informe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E91647">
      <w:pPr>
        <w:spacing w:before="80" w:line="240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semestral</w:t>
      </w:r>
    </w:p>
    <w:p w:rsidR="004D5B7A" w:rsidRPr="00D223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E91647">
      <w:pPr>
        <w:spacing w:line="240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hanging="360"/>
        <w:rPr>
          <w:rFonts w:ascii="Arial" w:hAnsi="Arial" w:cs="Arial"/>
          <w:b/>
          <w:color w:val="auto"/>
          <w:sz w:val="18"/>
          <w:szCs w:val="18"/>
        </w:rPr>
      </w:pP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lastRenderedPageBreak/>
        <w:t>h)</w:t>
      </w:r>
      <w:r w:rsidRPr="00D722A2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metodología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informe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Programa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Resultados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Preliminares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Electorales</w:t>
      </w:r>
    </w:p>
    <w:p w:rsidR="00B120D5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provee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casilla.</w:t>
      </w:r>
    </w:p>
    <w:p w:rsidR="00B120D5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(PREP)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proveer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definitivos,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estrictamente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digitalización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automatizado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B120D5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completos.</w:t>
      </w:r>
    </w:p>
    <w:p w:rsidR="00CB54FA" w:rsidRPr="008319F5" w:rsidRDefault="004D5B7A" w:rsidP="00E91647">
      <w:pPr>
        <w:pStyle w:val="NormalWeb"/>
        <w:spacing w:before="0"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capturarán,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periodicidad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imágenes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digitalizadas.</w:t>
      </w:r>
    </w:p>
    <w:p w:rsidR="00B120D5" w:rsidRPr="008319F5" w:rsidRDefault="004D5B7A" w:rsidP="00E91647">
      <w:pPr>
        <w:pStyle w:val="NormalWeb"/>
        <w:spacing w:before="0"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asesor,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lugar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trate.</w:t>
      </w:r>
    </w:p>
    <w:p w:rsidR="00B120D5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PREP.</w:t>
      </w:r>
    </w:p>
    <w:p w:rsidR="00CB54FA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informático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  <w:r w:rsidR="00E91647">
        <w:rPr>
          <w:rStyle w:val="Refdenotaalpie"/>
          <w:rFonts w:ascii="Arial" w:hAnsi="Arial" w:cs="Arial"/>
          <w:sz w:val="18"/>
          <w:szCs w:val="18"/>
        </w:rPr>
        <w:footnoteReference w:customMarkFollows="1" w:id="21"/>
        <w:t>190</w:t>
      </w:r>
    </w:p>
    <w:p w:rsidR="004D5B7A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sólo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federativas.</w:t>
      </w:r>
    </w:p>
    <w:p w:rsidR="00B120D5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Preferentemente,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usuarios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integró.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E91647">
      <w:pPr>
        <w:pStyle w:val="Prrafodelista"/>
        <w:numPr>
          <w:ilvl w:val="0"/>
          <w:numId w:val="25"/>
        </w:numPr>
        <w:tabs>
          <w:tab w:val="left" w:pos="1494"/>
        </w:tabs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Requerimientos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éxito.</w:t>
      </w:r>
    </w:p>
    <w:p w:rsidR="004D5B7A" w:rsidRPr="008319F5" w:rsidRDefault="004D5B7A" w:rsidP="00E91647">
      <w:pPr>
        <w:pStyle w:val="Prrafodelista"/>
        <w:numPr>
          <w:ilvl w:val="0"/>
          <w:numId w:val="25"/>
        </w:numPr>
        <w:tabs>
          <w:tab w:val="left" w:pos="1494"/>
        </w:tabs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Ruta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usuario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correctamente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4D5B7A" w:rsidP="00E91647">
      <w:pPr>
        <w:pStyle w:val="Prrafodelista"/>
        <w:numPr>
          <w:ilvl w:val="0"/>
          <w:numId w:val="25"/>
        </w:numPr>
        <w:tabs>
          <w:tab w:val="left" w:pos="1494"/>
        </w:tabs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alteración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aplicable.</w:t>
      </w:r>
    </w:p>
    <w:p w:rsidR="004D5B7A" w:rsidRPr="008319F5" w:rsidRDefault="004D5B7A" w:rsidP="00E91647">
      <w:pPr>
        <w:pStyle w:val="texto0"/>
        <w:spacing w:after="72"/>
        <w:ind w:firstLine="0"/>
      </w:pPr>
      <w:r w:rsidRPr="008319F5">
        <w:t>______________________________________________________________________</w:t>
      </w:r>
      <w:r w:rsidR="00D22347">
        <w:t>__________________</w:t>
      </w:r>
    </w:p>
    <w:p w:rsidR="004D5B7A" w:rsidRPr="008319F5" w:rsidRDefault="004D5B7A" w:rsidP="00E91647">
      <w:pPr>
        <w:spacing w:after="72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</w:p>
    <w:p w:rsidR="004D5B7A" w:rsidRPr="008319F5" w:rsidRDefault="004D5B7A" w:rsidP="00E91647">
      <w:pPr>
        <w:spacing w:after="72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D22347" w:rsidRPr="008319F5" w:rsidRDefault="00D22347" w:rsidP="00E91647">
      <w:pPr>
        <w:pStyle w:val="texto0"/>
        <w:spacing w:after="72"/>
        <w:ind w:firstLine="0"/>
      </w:pPr>
      <w:r w:rsidRPr="008319F5">
        <w:t>______________________________________________________________________</w:t>
      </w:r>
      <w:r>
        <w:t>__________________</w:t>
      </w:r>
    </w:p>
    <w:p w:rsidR="004D5B7A" w:rsidRPr="008319F5" w:rsidRDefault="004D5B7A" w:rsidP="00E91647">
      <w:pPr>
        <w:spacing w:after="72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91647">
      <w:pPr>
        <w:spacing w:after="72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E91647">
      <w:pPr>
        <w:spacing w:after="72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preliminares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>PREP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stanci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Instancia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</w:p>
    <w:p w:rsidR="00B120D5" w:rsidRPr="008319F5" w:rsidRDefault="004D5B7A" w:rsidP="00E91647">
      <w:pPr>
        <w:spacing w:after="101" w:line="222" w:lineRule="exact"/>
        <w:ind w:left="1700" w:right="331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</w:p>
    <w:p w:rsidR="004D5B7A" w:rsidRPr="008319F5" w:rsidRDefault="004D5B7A" w:rsidP="00E91647">
      <w:pPr>
        <w:spacing w:after="101" w:line="222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</w:p>
    <w:p w:rsidR="004D5B7A" w:rsidRPr="008319F5" w:rsidRDefault="004D5B7A" w:rsidP="00E91647">
      <w:pPr>
        <w:spacing w:after="101" w:line="222" w:lineRule="exact"/>
        <w:ind w:left="1700" w:right="331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stanci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Instancia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cierre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D22347">
        <w:rPr>
          <w:rFonts w:ascii="Arial" w:hAnsi="Arial" w:cs="Arial"/>
          <w:sz w:val="18"/>
          <w:szCs w:val="18"/>
        </w:rPr>
        <w:t>resultados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asesor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apellido)</w:t>
      </w:r>
    </w:p>
    <w:p w:rsidR="00CB54F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Comité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Lugar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Centros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(Calle,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colonia,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delegación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municipio,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código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postal)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</w:p>
    <w:p w:rsidR="00B120D5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difusor(es)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web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difusor(es)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</w:p>
    <w:p w:rsidR="00B120D5" w:rsidRPr="008319F5" w:rsidRDefault="004D5B7A" w:rsidP="00E91647">
      <w:pPr>
        <w:spacing w:after="101" w:line="222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informático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PREP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</w:t>
      </w:r>
    </w:p>
    <w:p w:rsidR="004D5B7A" w:rsidRPr="008319F5" w:rsidRDefault="004D5B7A" w:rsidP="00E91647">
      <w:pPr>
        <w:spacing w:after="101" w:line="222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CB54FA" w:rsidRPr="008319F5" w:rsidRDefault="004D5B7A" w:rsidP="00E91647">
      <w:pPr>
        <w:spacing w:after="101" w:line="222" w:lineRule="exact"/>
        <w:ind w:left="1701" w:right="333" w:hanging="1134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E91647">
      <w:pPr>
        <w:spacing w:after="101" w:line="222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E91647">
      <w:pPr>
        <w:spacing w:after="101" w:line="222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E91647">
      <w:pPr>
        <w:spacing w:after="101" w:line="222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E91647">
      <w:pPr>
        <w:spacing w:after="101" w:line="222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E91647">
      <w:pPr>
        <w:spacing w:after="101" w:line="222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E91647">
      <w:pPr>
        <w:spacing w:after="101" w:line="222" w:lineRule="exact"/>
        <w:ind w:left="1701" w:right="333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8a_LGT_ART_74_Fr_I_inciso_h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Metodología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Programa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Preliminares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Electorales&lt;&lt;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1204"/>
        <w:gridCol w:w="1101"/>
        <w:gridCol w:w="1101"/>
        <w:gridCol w:w="1204"/>
        <w:gridCol w:w="1065"/>
        <w:gridCol w:w="1204"/>
        <w:gridCol w:w="1065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establezca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reglas,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lineamientos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criterios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preliminares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publicó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establezca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reglas,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lineamientos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criterios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preliminares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establezca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reglas,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lineamientos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criterios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preliminares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cumplir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objetivos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cumplir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objetivos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Instancia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4"/>
                  <w:szCs w:val="18"/>
                </w:rPr>
                <w:t>Instancia</w:t>
              </w:r>
            </w:smartTag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encargada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coordinar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datos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capturarán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E91647">
      <w:pPr>
        <w:spacing w:line="22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E91647">
      <w:pPr>
        <w:spacing w:line="22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E91647">
      <w:pPr>
        <w:spacing w:line="22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E91647">
      <w:pPr>
        <w:spacing w:after="101" w:line="22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E91647">
      <w:pPr>
        <w:spacing w:after="101" w:line="222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8b_LGT_ART_74_Fr_I_inciso_h</w:t>
      </w:r>
    </w:p>
    <w:p w:rsidR="004D5B7A" w:rsidRPr="008319F5" w:rsidRDefault="004D5B7A" w:rsidP="00E91647">
      <w:pPr>
        <w:pStyle w:val="Prrafodelista"/>
        <w:spacing w:after="101" w:line="222" w:lineRule="exact"/>
        <w:ind w:left="1701" w:hanging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Programa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Preliminares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Electorales&lt;&lt;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037"/>
        <w:gridCol w:w="1039"/>
        <w:gridCol w:w="1353"/>
        <w:gridCol w:w="841"/>
        <w:gridCol w:w="1604"/>
        <w:gridCol w:w="1443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Instancia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4"/>
                  <w:szCs w:val="18"/>
                </w:rPr>
                <w:t>Instancia</w:t>
              </w:r>
            </w:smartTag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encargada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coordinar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Hora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inicio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Hora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cierre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completo,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integrantes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Comité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técnico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asesor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(Nombre(s),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apellido,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apellido)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Vigencia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Comité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Lugar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donde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instalen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Centros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Acopio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Transmisión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Datos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(Calle,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exterior,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interior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caso),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colonia,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delegación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municipio,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entidad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federativa,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código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utilizada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integración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E91647">
      <w:pPr>
        <w:pStyle w:val="Prrafodelista"/>
        <w:spacing w:after="101" w:line="222" w:lineRule="exact"/>
        <w:ind w:left="1701" w:hanging="1134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537"/>
        <w:gridCol w:w="1405"/>
        <w:gridCol w:w="1416"/>
        <w:gridCol w:w="1329"/>
        <w:gridCol w:w="1680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utilizada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integración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determinada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organización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operación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determinada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organización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operación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difusor(es)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oficial(es)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página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web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difusor(es)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oficial(es)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página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internet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donde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accede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informático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PREP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consulta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relacionada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mismos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E91647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E91647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4A7C4A">
      <w:pPr>
        <w:pStyle w:val="Prrafodelista"/>
        <w:spacing w:after="101" w:line="216" w:lineRule="exact"/>
        <w:ind w:left="1134" w:hanging="1134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lastRenderedPageBreak/>
        <w:t>i)</w:t>
      </w: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cómputos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totales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elecciones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procesos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participación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ciudadana</w:t>
      </w:r>
    </w:p>
    <w:p w:rsidR="00B120D5" w:rsidRPr="008319F5" w:rsidRDefault="004D5B7A" w:rsidP="00E91647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provee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</w:p>
    <w:p w:rsidR="00B120D5" w:rsidRPr="008319F5" w:rsidRDefault="004D5B7A" w:rsidP="00E91647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309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anotados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</w:p>
    <w:p w:rsidR="00B120D5" w:rsidRPr="008319F5" w:rsidRDefault="004D5B7A" w:rsidP="00E91647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informático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nivel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porcentaje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computadas,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absolutos,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circunscripción,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sección-casilla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gráficas,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sistema.</w:t>
      </w:r>
    </w:p>
    <w:p w:rsidR="00CB54FA" w:rsidRPr="008319F5" w:rsidRDefault="004D5B7A" w:rsidP="00E91647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porcentaje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levantadas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realizado.</w:t>
      </w:r>
      <w:r w:rsidR="00E91647">
        <w:rPr>
          <w:rStyle w:val="Refdenotaalpie"/>
          <w:rFonts w:ascii="Arial" w:hAnsi="Arial" w:cs="Arial"/>
          <w:sz w:val="18"/>
          <w:szCs w:val="18"/>
        </w:rPr>
        <w:footnoteReference w:customMarkFollows="1" w:id="22"/>
        <w:t>191</w:t>
      </w:r>
    </w:p>
    <w:p w:rsidR="00B120D5" w:rsidRPr="008319F5" w:rsidRDefault="004D5B7A" w:rsidP="00E91647">
      <w:pPr>
        <w:tabs>
          <w:tab w:val="left" w:pos="220"/>
          <w:tab w:val="left" w:pos="720"/>
        </w:tabs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Adicionalmente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ocurrieren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elegibilidad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fórmula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votos.</w:t>
      </w:r>
      <w:r w:rsidRPr="008319F5">
        <w:rPr>
          <w:rFonts w:ascii="Arial" w:eastAsia="MS Gothic" w:hAnsi="Arial" w:cs="Arial"/>
          <w:sz w:val="18"/>
          <w:szCs w:val="18"/>
        </w:rPr>
        <w:t>?</w:t>
      </w:r>
      <w:proofErr w:type="gramEnd"/>
    </w:p>
    <w:p w:rsidR="004D5B7A" w:rsidRPr="008319F5" w:rsidRDefault="004D5B7A" w:rsidP="00E91647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documentos.</w:t>
      </w:r>
    </w:p>
    <w:p w:rsidR="004D5B7A" w:rsidRPr="008319F5" w:rsidRDefault="004D5B7A" w:rsidP="00E91647">
      <w:pPr>
        <w:spacing w:after="101" w:line="220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integró.</w:t>
      </w:r>
    </w:p>
    <w:p w:rsidR="00D22347" w:rsidRPr="008319F5" w:rsidRDefault="00D22347" w:rsidP="00E91647">
      <w:pPr>
        <w:pStyle w:val="NormalWeb"/>
        <w:spacing w:before="0" w:after="101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E91647">
      <w:pPr>
        <w:spacing w:after="101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E91647">
      <w:pPr>
        <w:spacing w:after="101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E91647">
      <w:pPr>
        <w:pBdr>
          <w:bottom w:val="single" w:sz="12" w:space="1" w:color="auto"/>
        </w:pBdr>
        <w:spacing w:after="101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4D5B7A" w:rsidRPr="008319F5" w:rsidRDefault="004D5B7A" w:rsidP="00E91647">
      <w:pPr>
        <w:spacing w:after="101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E91647">
      <w:pPr>
        <w:spacing w:after="101" w:line="220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CB54FA" w:rsidRPr="008319F5" w:rsidRDefault="004D5B7A" w:rsidP="00E91647">
      <w:pPr>
        <w:spacing w:after="101" w:line="22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CB54FA" w:rsidRPr="008319F5" w:rsidRDefault="004D5B7A" w:rsidP="00E91647">
      <w:pPr>
        <w:spacing w:after="101" w:line="220" w:lineRule="exact"/>
        <w:ind w:left="1560" w:right="333" w:hanging="99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</w:p>
    <w:p w:rsidR="004D5B7A" w:rsidRPr="008319F5" w:rsidRDefault="004D5B7A" w:rsidP="00E91647">
      <w:pPr>
        <w:spacing w:after="101" w:line="220" w:lineRule="exact"/>
        <w:ind w:left="1560" w:right="333" w:hanging="99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CB54F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día/mes/año)</w:t>
      </w:r>
    </w:p>
    <w:p w:rsidR="004D5B7A" w:rsidRPr="008319F5" w:rsidRDefault="004D5B7A" w:rsidP="00F015B9">
      <w:pPr>
        <w:spacing w:after="101" w:line="266" w:lineRule="exact"/>
        <w:ind w:left="1560" w:right="331" w:hanging="99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4D5B7A" w:rsidP="00F015B9">
      <w:pPr>
        <w:spacing w:after="101" w:line="266" w:lineRule="exact"/>
        <w:ind w:left="1560" w:right="331" w:hanging="99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Porcentaje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Porcentaje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ciudadana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Gráficas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descargables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</w:t>
      </w:r>
    </w:p>
    <w:p w:rsidR="00CB54F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éxito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Metodolog￭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Metodología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integró,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</w:t>
      </w:r>
    </w:p>
    <w:p w:rsidR="00B120D5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levantadas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diferentes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</w:p>
    <w:p w:rsidR="004D5B7A" w:rsidRPr="008319F5" w:rsidRDefault="004D5B7A" w:rsidP="00F015B9">
      <w:pPr>
        <w:spacing w:after="101" w:line="266" w:lineRule="exact"/>
        <w:ind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CB54F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F015B9">
      <w:pPr>
        <w:spacing w:after="101" w:line="266" w:lineRule="exact"/>
        <w:ind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F015B9">
      <w:pPr>
        <w:spacing w:after="101" w:line="266" w:lineRule="exact"/>
        <w:ind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F015B9">
      <w:pPr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9,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CB54FA" w:rsidRPr="008319F5" w:rsidRDefault="004D5B7A" w:rsidP="00F015B9">
      <w:pPr>
        <w:pStyle w:val="Prrafodelista"/>
        <w:spacing w:after="101" w:line="26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F015B9">
      <w:pPr>
        <w:spacing w:after="101" w:line="284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9_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LGT_Art_74_Fr_I_inciso_i</w:t>
      </w:r>
    </w:p>
    <w:p w:rsidR="004D5B7A" w:rsidRPr="008319F5" w:rsidRDefault="004D5B7A" w:rsidP="00F015B9">
      <w:pPr>
        <w:spacing w:after="101" w:line="284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Cómputos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totales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procesos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participación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ciudadana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400"/>
        <w:gridCol w:w="3677"/>
        <w:gridCol w:w="2841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Consejo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General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instancia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normas,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lineamientos,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donde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establezca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procedimiento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seguir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desarrollo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sesiones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cómputo;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Consejo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General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instancia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normas,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lineamientos,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normatividad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donde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establezca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procedimiento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seguir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desarrollo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sesiones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F015B9">
      <w:pPr>
        <w:spacing w:after="101" w:line="284" w:lineRule="exact"/>
        <w:ind w:firstLine="709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985"/>
        <w:gridCol w:w="1715"/>
        <w:gridCol w:w="1747"/>
        <w:gridCol w:w="1355"/>
        <w:gridCol w:w="867"/>
        <w:gridCol w:w="1057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elección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realizará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acta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circunstanciada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consejos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distritales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federales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equivalentes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permita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consultar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al(as)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actas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escrutinio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cómputos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actas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capturadas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elección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F015B9">
      <w:pPr>
        <w:spacing w:after="101" w:line="284" w:lineRule="exact"/>
        <w:ind w:firstLine="709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1881"/>
        <w:gridCol w:w="2218"/>
        <w:gridCol w:w="2080"/>
        <w:gridCol w:w="1366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Porcentaje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actas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Votación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obtenida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coaliciones,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ciudadanos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inscritos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lista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nominal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Porcentaje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participación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ciudadana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Gráficas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F015B9">
      <w:pPr>
        <w:tabs>
          <w:tab w:val="left" w:pos="4215"/>
          <w:tab w:val="left" w:pos="5675"/>
          <w:tab w:val="left" w:pos="7415"/>
        </w:tabs>
        <w:spacing w:after="101" w:line="284" w:lineRule="exact"/>
        <w:ind w:left="426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651"/>
        <w:gridCol w:w="1513"/>
        <w:gridCol w:w="2199"/>
        <w:gridCol w:w="2315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Bases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datos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descargables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permite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descarga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Listado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requerimientos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técnicos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obtener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descarga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éxito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Metodolog￭a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4"/>
                  <w:szCs w:val="18"/>
                </w:rPr>
                <w:t>Metodología</w:t>
              </w:r>
            </w:smartTag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integró,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operó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realizaron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distritales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actas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nuevo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escrutinio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levantadas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consejo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grupos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trabajo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distrital,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diferentes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tipos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equivalente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OPLE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F015B9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F015B9">
      <w:pPr>
        <w:tabs>
          <w:tab w:val="left" w:pos="4215"/>
          <w:tab w:val="left" w:pos="5675"/>
          <w:tab w:val="left" w:pos="7415"/>
        </w:tabs>
        <w:spacing w:line="284" w:lineRule="exact"/>
        <w:ind w:left="432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F015B9">
      <w:pPr>
        <w:tabs>
          <w:tab w:val="left" w:pos="4215"/>
          <w:tab w:val="left" w:pos="5675"/>
          <w:tab w:val="left" w:pos="7415"/>
        </w:tabs>
        <w:spacing w:line="284" w:lineRule="exact"/>
        <w:ind w:left="432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F015B9">
      <w:pPr>
        <w:tabs>
          <w:tab w:val="left" w:pos="4215"/>
          <w:tab w:val="left" w:pos="5675"/>
          <w:tab w:val="left" w:pos="7415"/>
        </w:tabs>
        <w:spacing w:line="284" w:lineRule="exact"/>
        <w:ind w:left="432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F015B9">
      <w:pPr>
        <w:spacing w:after="101" w:line="284" w:lineRule="exact"/>
        <w:ind w:left="426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F015B9">
      <w:pPr>
        <w:pStyle w:val="Ttulo4"/>
        <w:spacing w:before="0" w:after="101" w:line="244" w:lineRule="exact"/>
        <w:ind w:left="1134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lastRenderedPageBreak/>
        <w:t>j)</w:t>
      </w: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resultados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declaraciones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validez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elecciones</w:t>
      </w:r>
    </w:p>
    <w:p w:rsidR="00B120D5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justamente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uninominal.</w:t>
      </w:r>
    </w:p>
    <w:p w:rsidR="00CB54FA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mandatado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8:00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miércoles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jornada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verificativo.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regule.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consiguiente,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eslabón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trate.</w:t>
      </w:r>
    </w:p>
    <w:p w:rsidR="00B120D5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ocurrido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desarrollo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validez.</w:t>
      </w:r>
    </w:p>
    <w:p w:rsidR="00B120D5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diseñado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largo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 P￺blica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Información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Pública.</w:t>
        </w:r>
      </w:smartTag>
    </w:p>
    <w:p w:rsidR="00B120D5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triunfo,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informático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elecciones.</w:t>
      </w:r>
    </w:p>
    <w:p w:rsidR="00B120D5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completo.</w:t>
      </w:r>
    </w:p>
    <w:p w:rsidR="00B120D5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completo.</w:t>
      </w:r>
    </w:p>
    <w:p w:rsidR="00B120D5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Federación.</w:t>
        </w:r>
      </w:smartTag>
    </w:p>
    <w:p w:rsidR="00B120D5" w:rsidRPr="008319F5" w:rsidRDefault="004D5B7A" w:rsidP="00F015B9">
      <w:pPr>
        <w:pBdr>
          <w:bottom w:val="single" w:sz="12" w:space="1" w:color="auto"/>
        </w:pBd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haber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</w:p>
    <w:p w:rsidR="004D5B7A" w:rsidRPr="008319F5" w:rsidRDefault="004D5B7A" w:rsidP="00F015B9">
      <w:pPr>
        <w:spacing w:after="101" w:line="24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levantadas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eventual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fluidez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</w:p>
    <w:p w:rsidR="004D5B7A" w:rsidRPr="008319F5" w:rsidRDefault="004D5B7A" w:rsidP="00F015B9">
      <w:pPr>
        <w:spacing w:after="101" w:line="24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Vigente.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F015B9">
      <w:pPr>
        <w:spacing w:after="101" w:line="24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D22347" w:rsidRPr="008319F5" w:rsidRDefault="00D22347" w:rsidP="00D22347">
      <w:pPr>
        <w:pStyle w:val="NormalWeb"/>
        <w:spacing w:before="0"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>__________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B120D5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spacing w:after="101" w:line="216" w:lineRule="exact"/>
        <w:ind w:left="567" w:right="47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verificativo,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especificará: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</w:p>
    <w:p w:rsidR="00B120D5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circunstanciada</w:t>
      </w:r>
    </w:p>
    <w:p w:rsidR="004D5B7A" w:rsidRPr="008319F5" w:rsidRDefault="004D5B7A" w:rsidP="004A7C4A">
      <w:pPr>
        <w:spacing w:after="101" w:line="216" w:lineRule="exact"/>
        <w:ind w:left="567" w:right="47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Figura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diputados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principio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representación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</w:p>
    <w:p w:rsidR="00CB54F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</w:p>
    <w:p w:rsidR="004D5B7A" w:rsidRPr="008319F5" w:rsidRDefault="004D5B7A" w:rsidP="004A7C4A">
      <w:pPr>
        <w:spacing w:after="101" w:line="216" w:lineRule="exact"/>
        <w:ind w:left="567" w:right="47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publicará: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informático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</w:p>
    <w:p w:rsidR="004D5B7A" w:rsidRPr="008319F5" w:rsidRDefault="004D5B7A" w:rsidP="00F015B9">
      <w:pPr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triunfo,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proporcional</w:t>
      </w:r>
    </w:p>
    <w:p w:rsidR="004D5B7A" w:rsidRPr="008319F5" w:rsidRDefault="004D5B7A" w:rsidP="00F015B9">
      <w:pPr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</w:p>
    <w:p w:rsidR="004D5B7A" w:rsidRPr="008319F5" w:rsidRDefault="004D5B7A" w:rsidP="00F015B9">
      <w:pPr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jurisdiccional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</w:p>
    <w:p w:rsidR="00CB54FA" w:rsidRPr="008319F5" w:rsidRDefault="004D5B7A" w:rsidP="00F015B9">
      <w:pPr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Pr="008319F5">
        <w:rPr>
          <w:rFonts w:ascii="Arial" w:hAnsi="Arial" w:cs="Arial"/>
          <w:b/>
          <w:sz w:val="18"/>
          <w:szCs w:val="18"/>
        </w:rPr>
        <w:t>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</w:p>
    <w:p w:rsidR="004D5B7A" w:rsidRPr="008319F5" w:rsidRDefault="004D5B7A" w:rsidP="00F015B9">
      <w:pPr>
        <w:spacing w:after="101" w:line="222" w:lineRule="exact"/>
        <w:ind w:left="1701" w:right="474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</w:p>
    <w:p w:rsidR="00B120D5" w:rsidRPr="008319F5" w:rsidRDefault="004D5B7A" w:rsidP="00F015B9">
      <w:pPr>
        <w:spacing w:after="101" w:line="222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Tribunal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Federación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</w:p>
    <w:p w:rsidR="004D5B7A" w:rsidRPr="008319F5" w:rsidRDefault="004D5B7A" w:rsidP="00F015B9">
      <w:pPr>
        <w:spacing w:after="101" w:line="222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F015B9">
      <w:pPr>
        <w:spacing w:after="101" w:line="222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distritales.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tiempo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capturando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casilla,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levantadas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distrital,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grupos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eventual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fluidez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</w:p>
    <w:p w:rsidR="00CB54F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10_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LGT_Art_74_Fr_I_inciso_j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declaración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validez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1049"/>
        <w:gridCol w:w="941"/>
        <w:gridCol w:w="1783"/>
        <w:gridCol w:w="2383"/>
        <w:gridCol w:w="1756"/>
      </w:tblGrid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 que se informa</w:t>
            </w:r>
          </w:p>
        </w:tc>
        <w:tc>
          <w:tcPr>
            <w:tcW w:w="6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Sesiones para hacer el cómputo de cada una de las elecciones que haya tenido verificativo</w:t>
            </w:r>
          </w:p>
        </w:tc>
      </w:tr>
      <w:tr w:rsidR="00D22347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Tipo de elección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 de la sesión con el formato día/mes/año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Fundamento jurídico para realizar el cómputo de cada una de las elecciones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347" w:rsidRPr="00D22347" w:rsidRDefault="00D22347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 al acta circunstanciada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4840"/>
        <w:gridCol w:w="1046"/>
        <w:gridCol w:w="1358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Diputados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Senadores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asignados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Figura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asignada: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diputado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/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senador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validez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asignan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diputados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senadores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principio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representación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proporcional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1212"/>
        <w:gridCol w:w="1206"/>
        <w:gridCol w:w="1286"/>
        <w:gridCol w:w="1229"/>
        <w:gridCol w:w="1134"/>
        <w:gridCol w:w="1380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elecciones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informático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puedan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consultar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elecciones.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dicho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publicará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contenga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elecciones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constancia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mayoría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validez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quién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hubiese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obtenido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triunfo,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constancias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asignación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proporcional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Dictámenes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validez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local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final,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calificación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jurisdiccional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validez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presidente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Unidos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Mexicanos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Tribunal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Poder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Judicial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Federación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Medios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impugnación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interpuestos,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Tribunal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Poder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Judicial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4"/>
                  <w:szCs w:val="18"/>
                </w:rPr>
                <w:t>Federación</w:t>
              </w:r>
            </w:smartTag>
            <w:r w:rsidRPr="00D22347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completo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sentencia(s)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emitida(s)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Tribunal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Poder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Judicial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Federaci￳n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4"/>
                  <w:szCs w:val="18"/>
                </w:rPr>
                <w:t>Federación</w:t>
              </w:r>
            </w:smartTag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medios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impugnación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interpuestos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declaraciones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validez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elecciones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F015B9">
      <w:pPr>
        <w:tabs>
          <w:tab w:val="left" w:pos="4215"/>
          <w:tab w:val="left" w:pos="5675"/>
          <w:tab w:val="left" w:pos="7415"/>
        </w:tabs>
        <w:spacing w:line="216" w:lineRule="exact"/>
        <w:ind w:left="432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variable</w:t>
      </w:r>
    </w:p>
    <w:p w:rsidR="004D5B7A" w:rsidRPr="00D22347" w:rsidRDefault="004D5B7A" w:rsidP="00F015B9">
      <w:pPr>
        <w:tabs>
          <w:tab w:val="left" w:pos="4215"/>
          <w:tab w:val="left" w:pos="5675"/>
          <w:tab w:val="left" w:pos="7415"/>
        </w:tabs>
        <w:spacing w:line="216" w:lineRule="exact"/>
        <w:ind w:left="432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F015B9">
      <w:pPr>
        <w:tabs>
          <w:tab w:val="left" w:pos="4215"/>
          <w:tab w:val="left" w:pos="5675"/>
          <w:tab w:val="left" w:pos="7415"/>
        </w:tabs>
        <w:spacing w:line="216" w:lineRule="exact"/>
        <w:ind w:left="432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4A7C4A">
      <w:pPr>
        <w:spacing w:after="101" w:line="216" w:lineRule="exact"/>
        <w:ind w:left="360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lastRenderedPageBreak/>
        <w:t>k)</w:t>
      </w: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franquicias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postales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telegráficas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asignadas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partido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para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cumplimiento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sus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funciones</w:t>
      </w:r>
    </w:p>
    <w:p w:rsidR="00B120D5" w:rsidRPr="008319F5" w:rsidRDefault="004D5B7A" w:rsidP="00B467F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prerrogativa,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egresos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cubrir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</w:p>
    <w:p w:rsidR="00B120D5" w:rsidRPr="008319F5" w:rsidRDefault="004D5B7A" w:rsidP="00B467F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depósitos.</w:t>
      </w:r>
    </w:p>
    <w:p w:rsidR="00B120D5" w:rsidRPr="008319F5" w:rsidRDefault="004D5B7A" w:rsidP="00B467F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Adicionalmente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vigentes.</w:t>
      </w:r>
    </w:p>
    <w:p w:rsidR="004D5B7A" w:rsidRPr="008319F5" w:rsidRDefault="004D5B7A" w:rsidP="00B467F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virtud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INE.</w:t>
      </w:r>
    </w:p>
    <w:p w:rsidR="004D5B7A" w:rsidRPr="008319F5" w:rsidRDefault="00B27B8F" w:rsidP="00B467F1">
      <w:pPr>
        <w:spacing w:after="9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467F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4D5B7A" w:rsidRPr="008319F5" w:rsidRDefault="004D5B7A" w:rsidP="00B467F1">
      <w:pPr>
        <w:spacing w:after="9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4D5B7A" w:rsidRPr="008319F5" w:rsidRDefault="00B27B8F" w:rsidP="00B467F1">
      <w:pPr>
        <w:spacing w:after="9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90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contenido: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postal/telegráfica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</w:t>
      </w:r>
    </w:p>
    <w:p w:rsidR="00CB54F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asignado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depósitos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franquicias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telegráficas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</w:t>
      </w:r>
    </w:p>
    <w:p w:rsidR="004D5B7A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67F1">
      <w:pPr>
        <w:spacing w:after="90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67F1">
      <w:pPr>
        <w:spacing w:after="90" w:line="216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67F1">
      <w:pPr>
        <w:spacing w:after="90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467F1">
      <w:pPr>
        <w:spacing w:after="90" w:line="216" w:lineRule="exact"/>
        <w:ind w:left="1701" w:right="899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right="899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right="89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pStyle w:val="Prrafodelista"/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11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LGT_Art_74_Fr_I_inciso_k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Franquicias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postales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telegráficas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834"/>
        <w:gridCol w:w="1663"/>
        <w:gridCol w:w="1663"/>
        <w:gridCol w:w="1663"/>
        <w:gridCol w:w="2194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franquicia: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postal/telegráfica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otorgó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correspondiente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designó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telegráfica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telegráficas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vigentes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Presupuesto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asignado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telegráficas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467F1">
      <w:pPr>
        <w:spacing w:before="40" w:after="40" w:line="19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465"/>
        <w:gridCol w:w="1506"/>
        <w:gridCol w:w="2085"/>
        <w:gridCol w:w="1019"/>
        <w:gridCol w:w="1209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Presupuesto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ejercido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postales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Presupuesto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modificado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postales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utilizados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autorización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depósitos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telegráfica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convenios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firmados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franquicias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telegráficas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correspondiente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Servicio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Postal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Mexicano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firma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indicado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Vigencia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publicado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inicio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término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19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trimestral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CB54FA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>l)</w:t>
      </w: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información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sobre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votos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mexicanos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residentes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extranjero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relevantes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2014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esquema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novedoso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vivan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sufragio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sólo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establezcan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connacionales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participar.</w:t>
      </w:r>
    </w:p>
    <w:p w:rsidR="00B120D5" w:rsidRPr="008319F5" w:rsidRDefault="004D5B7A" w:rsidP="004A7C4A">
      <w:pPr>
        <w:tabs>
          <w:tab w:val="left" w:pos="220"/>
          <w:tab w:val="left" w:pos="720"/>
        </w:tabs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aspectos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procedimentales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sufragio,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instructivos,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extranjero.</w:t>
      </w:r>
    </w:p>
    <w:p w:rsidR="00B120D5" w:rsidRPr="008319F5" w:rsidRDefault="004D5B7A" w:rsidP="00B467F1">
      <w:pPr>
        <w:spacing w:after="7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Circulares,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necesarias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piloto,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máximo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dirección.</w:t>
      </w:r>
    </w:p>
    <w:p w:rsidR="00B120D5" w:rsidRPr="008319F5" w:rsidRDefault="004D5B7A" w:rsidP="00B467F1">
      <w:pPr>
        <w:spacing w:after="7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análisis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impulsar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extranjero.</w:t>
      </w:r>
    </w:p>
    <w:p w:rsidR="00B120D5" w:rsidRPr="008319F5" w:rsidRDefault="004D5B7A" w:rsidP="00B467F1">
      <w:pPr>
        <w:spacing w:after="7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Ahora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directrices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oportunidad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absolutos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absolutos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porcentaje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imágenes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Escrutinio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gráficas,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absolutos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exterior.</w:t>
      </w:r>
    </w:p>
    <w:p w:rsidR="00B120D5" w:rsidRPr="008319F5" w:rsidRDefault="004D5B7A" w:rsidP="00B467F1">
      <w:pPr>
        <w:spacing w:after="7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cómputo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directrices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usuarios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alteración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constituye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</w:p>
    <w:p w:rsidR="00B120D5" w:rsidRPr="008319F5" w:rsidRDefault="004D5B7A" w:rsidP="00B467F1">
      <w:pPr>
        <w:spacing w:after="7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automatizado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visualización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descarga,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web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4D5B7A" w:rsidP="00B467F1">
      <w:pPr>
        <w:spacing w:after="7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usuarios,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caso.</w:t>
      </w:r>
    </w:p>
    <w:p w:rsidR="004D5B7A" w:rsidRPr="008319F5" w:rsidRDefault="00B27B8F" w:rsidP="00B467F1">
      <w:pPr>
        <w:spacing w:after="7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7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B467F1">
      <w:pPr>
        <w:spacing w:after="7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permanente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B467F1">
      <w:pPr>
        <w:spacing w:after="76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4D5B7A" w:rsidRPr="008319F5" w:rsidRDefault="00B27B8F" w:rsidP="00B467F1">
      <w:pPr>
        <w:spacing w:after="7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76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67F1">
      <w:pPr>
        <w:spacing w:after="76" w:line="216" w:lineRule="exact"/>
        <w:ind w:left="567"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B467F1">
      <w:pPr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nominal,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</w:t>
      </w:r>
    </w:p>
    <w:p w:rsidR="004D5B7A" w:rsidRPr="008319F5" w:rsidRDefault="004D5B7A" w:rsidP="00B467F1">
      <w:pPr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instructivo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</w:p>
    <w:p w:rsidR="004D5B7A" w:rsidRPr="008319F5" w:rsidRDefault="004D5B7A" w:rsidP="00B467F1">
      <w:pPr>
        <w:spacing w:after="101" w:line="236" w:lineRule="exact"/>
        <w:ind w:left="567" w:right="331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promocionar,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etcétera,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Acuerdo/Circular/Convenio/Lineamientos/Otro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física,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etcétera)</w:t>
      </w:r>
    </w:p>
    <w:p w:rsidR="00CB54F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(nombre[s],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caso)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ejemplo,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local)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Lugar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documento)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B120D5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B467F1">
      <w:pPr>
        <w:spacing w:after="101" w:line="236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Presidente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Rep￺bl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República</w:t>
        </w:r>
      </w:smartTag>
      <w:r w:rsidRPr="008319F5">
        <w:rPr>
          <w:rFonts w:ascii="Arial" w:hAnsi="Arial" w:cs="Arial"/>
          <w:sz w:val="18"/>
          <w:szCs w:val="18"/>
        </w:rPr>
        <w:t>/Senador/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Gobernador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Nacional/Estatal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País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votantes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Ciudad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residencia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votantes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padrón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</w:p>
    <w:p w:rsidR="00CB54F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absolutos</w:t>
      </w:r>
    </w:p>
    <w:p w:rsidR="00CB54F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coaliciones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</w:p>
    <w:p w:rsidR="00CB54F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candidato(as)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Porcentaje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participación</w:t>
      </w:r>
    </w:p>
    <w:p w:rsidR="004D5B7A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registrados</w:t>
      </w:r>
    </w:p>
    <w:p w:rsidR="00B120D5" w:rsidRPr="008319F5" w:rsidRDefault="004D5B7A" w:rsidP="00B467F1">
      <w:pPr>
        <w:spacing w:after="101" w:line="23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indicado</w:t>
      </w:r>
    </w:p>
    <w:p w:rsidR="004D5B7A" w:rsidRPr="008319F5" w:rsidRDefault="004D5B7A" w:rsidP="00B467F1">
      <w:pPr>
        <w:spacing w:after="101" w:line="252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piloto,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votaciones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extranjero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País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Ciudad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involucrados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pruebas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regularon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</w:p>
    <w:p w:rsidR="00B120D5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</w:t>
      </w:r>
    </w:p>
    <w:p w:rsidR="004D5B7A" w:rsidRPr="008319F5" w:rsidRDefault="004D5B7A" w:rsidP="00B467F1">
      <w:pPr>
        <w:spacing w:after="101" w:line="252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CB54F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41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67F1">
      <w:pPr>
        <w:spacing w:after="101" w:line="252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67F1">
      <w:pPr>
        <w:spacing w:after="101" w:line="252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67F1">
      <w:pPr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12c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67F1">
      <w:pPr>
        <w:pStyle w:val="Prrafodelista"/>
        <w:spacing w:after="101" w:line="25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67F1">
      <w:pPr>
        <w:spacing w:after="101" w:line="252" w:lineRule="exact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12a_LGT_Art_74_Fr_I_inciso_l</w:t>
      </w:r>
    </w:p>
    <w:p w:rsidR="004D5B7A" w:rsidRPr="008319F5" w:rsidRDefault="004D5B7A" w:rsidP="00B467F1">
      <w:pPr>
        <w:spacing w:after="101" w:line="252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Procedimientos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deben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llevar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cabo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votantes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extranjero&lt;&lt;sujeto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1452"/>
        <w:gridCol w:w="1179"/>
        <w:gridCol w:w="1725"/>
        <w:gridCol w:w="1452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procedimiento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instructivo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llevar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cabo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procedimiento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solicitud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documento(s)</w:t>
            </w:r>
          </w:p>
        </w:tc>
        <w:tc>
          <w:tcPr>
            <w:tcW w:w="2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entrega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solicitud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documento(s)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inicio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término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5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B467F1">
      <w:pPr>
        <w:spacing w:before="40" w:line="25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B467F1">
      <w:pPr>
        <w:spacing w:line="25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B467F1">
      <w:pPr>
        <w:spacing w:line="25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CB54FA" w:rsidRPr="00D22347" w:rsidRDefault="004D5B7A" w:rsidP="00B467F1">
      <w:pPr>
        <w:spacing w:after="101" w:line="25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12b_LGT_Art_74_Fr_I_inciso_l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Documentos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firmados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obligado&gt;&gt;respecto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voto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mexicanos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extranjero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1452"/>
        <w:gridCol w:w="1452"/>
        <w:gridCol w:w="1452"/>
        <w:gridCol w:w="1452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firmó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emitió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quien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firmó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nombre(s),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primer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apellido,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segundo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apellido)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competencia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Lugar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competencia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651"/>
        <w:gridCol w:w="3162"/>
        <w:gridCol w:w="2865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Vigencia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Objetivo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firma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emisión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inicio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Término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CB54FA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</w:t>
      </w:r>
    </w:p>
    <w:p w:rsidR="00B120D5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12c_LGT_Art_74_Fr_I_inciso_l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votaciones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mexicanos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extranjero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1039"/>
        <w:gridCol w:w="3110"/>
        <w:gridCol w:w="2029"/>
        <w:gridCol w:w="1734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Procedimiento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votación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(Presidente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Rep￺blica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4"/>
                  <w:szCs w:val="18"/>
                </w:rPr>
                <w:t>República</w:t>
              </w:r>
            </w:smartTag>
            <w:r w:rsidRPr="00D22347">
              <w:rPr>
                <w:rFonts w:ascii="Arial" w:hAnsi="Arial" w:cs="Arial"/>
                <w:sz w:val="14"/>
                <w:szCs w:val="18"/>
              </w:rPr>
              <w:t>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Senador,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Gobernador,)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(nacional/estatal)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País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residencia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los(as)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votantes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2384"/>
        <w:gridCol w:w="2284"/>
        <w:gridCol w:w="1009"/>
        <w:gridCol w:w="1061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registradas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padrón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ciudad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votos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correspondiente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votos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nulos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correspondiente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relativos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absolutos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531"/>
        <w:gridCol w:w="1436"/>
        <w:gridCol w:w="1436"/>
        <w:gridCol w:w="1436"/>
        <w:gridCol w:w="1436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coaliciones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corresponda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Nombre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completo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los(as)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candidato(as)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candidato(as)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independientes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correspondientes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votos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obtenidos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candidato(as)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Porcentaje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participación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muestre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votos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registrados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estadística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indicado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B467F1">
      <w:pPr>
        <w:spacing w:before="100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CB54FA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</w:t>
      </w:r>
    </w:p>
    <w:p w:rsidR="00B120D5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12d_LGT_Art_74_Fr_I_inciso_l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pruebas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piloto&lt;&lt;sujeto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"/>
        <w:gridCol w:w="1030"/>
        <w:gridCol w:w="1030"/>
        <w:gridCol w:w="1030"/>
        <w:gridCol w:w="1117"/>
        <w:gridCol w:w="1117"/>
        <w:gridCol w:w="1252"/>
        <w:gridCol w:w="1107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prueba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País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llevó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cabo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prueba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Ciudad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llevó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cabo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prueba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Actores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involucrados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jurídico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basaron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llevar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cabo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pruebas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regularon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pruebas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realizadas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obtenidos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prueba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CB54FA" w:rsidRPr="00D22347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>m)</w:t>
      </w: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dictámenes,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informes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resoluciones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sobre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pérdida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registro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liquidación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patrimonio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partidos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políticos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nacionales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locales</w:t>
      </w:r>
    </w:p>
    <w:p w:rsidR="00B120D5" w:rsidRPr="008319F5" w:rsidRDefault="004D5B7A" w:rsidP="00B467F1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encuadrar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serie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salvaguardar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serie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liquidación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político.</w:t>
      </w:r>
    </w:p>
    <w:p w:rsidR="00B120D5" w:rsidRPr="008319F5" w:rsidRDefault="004D5B7A" w:rsidP="00B467F1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Junta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Junta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cancelación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liquidación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político.</w:t>
      </w:r>
    </w:p>
    <w:p w:rsidR="00B120D5" w:rsidRPr="008319F5" w:rsidRDefault="004D5B7A" w:rsidP="00B467F1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interventor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balance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interventor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informe.</w:t>
      </w:r>
    </w:p>
    <w:p w:rsidR="004D5B7A" w:rsidRPr="008319F5" w:rsidRDefault="004D5B7A" w:rsidP="00B467F1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Finalmente,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adjudicados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tesorería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tesorerías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federativas.</w:t>
      </w:r>
    </w:p>
    <w:p w:rsidR="004D5B7A" w:rsidRPr="008319F5" w:rsidRDefault="00B27B8F" w:rsidP="00B467F1">
      <w:pPr>
        <w:spacing w:after="68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68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67F1">
      <w:pPr>
        <w:spacing w:after="68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B467F1">
      <w:pPr>
        <w:spacing w:after="68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4D5B7A" w:rsidRPr="008319F5" w:rsidRDefault="00B27B8F" w:rsidP="00B467F1">
      <w:pPr>
        <w:spacing w:after="68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68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CB54FA" w:rsidRPr="008319F5" w:rsidRDefault="004D5B7A" w:rsidP="00B467F1">
      <w:pPr>
        <w:spacing w:after="68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B120D5" w:rsidRPr="008319F5" w:rsidRDefault="004D5B7A" w:rsidP="00B467F1">
      <w:pPr>
        <w:spacing w:after="68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CB54FA" w:rsidRPr="008319F5" w:rsidRDefault="004D5B7A" w:rsidP="00B467F1">
      <w:pPr>
        <w:spacing w:after="68" w:line="216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CB54FA" w:rsidRPr="008319F5" w:rsidRDefault="004D5B7A" w:rsidP="00B467F1">
      <w:pPr>
        <w:spacing w:after="68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documentos:</w:t>
      </w:r>
    </w:p>
    <w:p w:rsidR="004D5B7A" w:rsidRPr="008319F5" w:rsidRDefault="004D5B7A" w:rsidP="00B467F1">
      <w:pPr>
        <w:spacing w:after="68" w:line="216" w:lineRule="exact"/>
        <w:ind w:left="1701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-Dictamen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político;</w:t>
      </w:r>
    </w:p>
    <w:p w:rsidR="00CB54FA" w:rsidRPr="008319F5" w:rsidRDefault="004D5B7A" w:rsidP="00B467F1">
      <w:pPr>
        <w:spacing w:after="68" w:line="216" w:lineRule="exact"/>
        <w:ind w:left="1701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-Declaratoria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cancelación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político;</w:t>
      </w:r>
    </w:p>
    <w:p w:rsidR="004D5B7A" w:rsidRPr="008319F5" w:rsidRDefault="004D5B7A" w:rsidP="00B467F1">
      <w:pPr>
        <w:spacing w:after="68" w:line="216" w:lineRule="exact"/>
        <w:ind w:left="1701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-Acuerdo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político;</w:t>
      </w:r>
    </w:p>
    <w:p w:rsidR="004D5B7A" w:rsidRPr="008319F5" w:rsidRDefault="004D5B7A" w:rsidP="00B467F1">
      <w:pPr>
        <w:spacing w:after="68" w:line="216" w:lineRule="exact"/>
        <w:ind w:left="1701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-Resolución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cancelación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político;</w:t>
      </w:r>
    </w:p>
    <w:p w:rsidR="004D5B7A" w:rsidRPr="008319F5" w:rsidRDefault="004D5B7A" w:rsidP="00B467F1">
      <w:pPr>
        <w:spacing w:after="68" w:line="216" w:lineRule="exact"/>
        <w:ind w:left="1701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-Acuerdo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designan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interventores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trate;</w:t>
      </w:r>
    </w:p>
    <w:p w:rsidR="004D5B7A" w:rsidRPr="008319F5" w:rsidRDefault="004D5B7A" w:rsidP="00B467F1">
      <w:pPr>
        <w:spacing w:after="68" w:line="216" w:lineRule="exact"/>
        <w:ind w:left="1701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-Avisos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liquidación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político;</w:t>
      </w:r>
    </w:p>
    <w:p w:rsidR="00B120D5" w:rsidRPr="008319F5" w:rsidRDefault="004D5B7A" w:rsidP="004A7C4A">
      <w:pPr>
        <w:spacing w:after="101" w:line="216" w:lineRule="exact"/>
        <w:ind w:left="1701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-Informes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balance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remanentes;</w:t>
      </w:r>
    </w:p>
    <w:p w:rsidR="004D5B7A" w:rsidRPr="008319F5" w:rsidRDefault="004D5B7A" w:rsidP="00B467F1">
      <w:pPr>
        <w:spacing w:after="101" w:line="316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Ámbito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nomenclatura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</w:t>
      </w:r>
    </w:p>
    <w:p w:rsidR="00CB54FA" w:rsidRPr="008319F5" w:rsidRDefault="004D5B7A" w:rsidP="00B467F1">
      <w:pPr>
        <w:spacing w:after="101" w:line="316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nomenclatura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declaratoria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declaratoria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pérdida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</w:p>
    <w:p w:rsidR="004D5B7A" w:rsidRPr="008319F5" w:rsidRDefault="004D5B7A" w:rsidP="00B467F1">
      <w:pPr>
        <w:spacing w:after="101" w:line="316" w:lineRule="exact"/>
        <w:ind w:left="567"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balance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publicará: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balance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interventor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</w:p>
    <w:p w:rsidR="00B120D5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remanentes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adjudicados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tesorería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tesorerías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</w:p>
    <w:p w:rsidR="004D5B7A" w:rsidRPr="008319F5" w:rsidRDefault="004D5B7A" w:rsidP="00B467F1">
      <w:pPr>
        <w:spacing w:after="101" w:line="316" w:lineRule="exact"/>
        <w:ind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67F1">
      <w:pPr>
        <w:spacing w:after="101" w:line="316" w:lineRule="exact"/>
        <w:ind w:right="33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467F1">
      <w:pPr>
        <w:spacing w:after="101" w:line="316" w:lineRule="exact"/>
        <w:ind w:left="1701" w:right="33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67F1">
      <w:pPr>
        <w:spacing w:after="101" w:line="316" w:lineRule="exact"/>
        <w:ind w:left="1701" w:right="33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67F1">
      <w:pPr>
        <w:spacing w:after="101" w:line="316" w:lineRule="exact"/>
        <w:ind w:right="331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67F1">
      <w:pPr>
        <w:spacing w:after="101" w:line="316" w:lineRule="exact"/>
        <w:ind w:left="1701" w:right="33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67F1">
      <w:pPr>
        <w:spacing w:after="101" w:line="316" w:lineRule="exact"/>
        <w:ind w:left="1701" w:right="331" w:hanging="1134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13a_LGT_ART_74_Fr_I_inciso_m</w:t>
      </w:r>
    </w:p>
    <w:p w:rsidR="004D5B7A" w:rsidRPr="008319F5" w:rsidRDefault="004D5B7A" w:rsidP="004A7C4A">
      <w:pPr>
        <w:spacing w:after="101" w:line="216" w:lineRule="exact"/>
        <w:ind w:right="85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Documentos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pérdida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registro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ante&lt;&lt;INE/OPLE&gt;&gt;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1387"/>
        <w:gridCol w:w="1110"/>
        <w:gridCol w:w="1110"/>
        <w:gridCol w:w="1248"/>
        <w:gridCol w:w="1503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Ámbito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aplicación: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local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nomenclatura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año)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completo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-Dictamen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pérdida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-Declaratoria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cancelación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pérdida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-Acuerdo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declaratoria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pérdida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-Resolución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cancelación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legal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-Acuerdo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designan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interventores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responsables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control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vigilancia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directos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destino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trate;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-Avisos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liquidación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-Informes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balance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remanentes;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right="85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1357"/>
        <w:gridCol w:w="1757"/>
        <w:gridCol w:w="1906"/>
        <w:gridCol w:w="2288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Declaratoria"/>
              </w:smartTagPr>
              <w:r w:rsidRPr="00D22347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D22347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D22347">
                <w:rPr>
                  <w:rFonts w:ascii="Arial" w:hAnsi="Arial" w:cs="Arial"/>
                  <w:sz w:val="14"/>
                  <w:szCs w:val="18"/>
                </w:rPr>
                <w:t>Declaratoria</w:t>
              </w:r>
            </w:smartTag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pérdida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local</w:t>
            </w:r>
          </w:p>
        </w:tc>
        <w:tc>
          <w:tcPr>
            <w:tcW w:w="4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Respecto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balance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remanentes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nomenclatura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declaratoria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declaratoria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año)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declaratoria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pérdida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nacional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local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balance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remanentes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presentados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interventor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bienes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remanentes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serán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adjudicados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tesorería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federación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tesorerías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entidades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federativas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políticos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locales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FF06E9" w:rsidP="00B467F1">
            <w:pPr>
              <w:spacing w:before="40" w:after="40" w:line="20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</w:tbl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trimestral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</w:t>
      </w:r>
      <w:proofErr w:type="gramStart"/>
      <w:r w:rsidRPr="00D22347">
        <w:rPr>
          <w:rFonts w:ascii="Arial" w:hAnsi="Arial" w:cs="Arial"/>
          <w:sz w:val="16"/>
          <w:szCs w:val="18"/>
        </w:rPr>
        <w:t>:_</w:t>
      </w:r>
      <w:proofErr w:type="gramEnd"/>
      <w:r w:rsidRPr="00D22347">
        <w:rPr>
          <w:rFonts w:ascii="Arial" w:hAnsi="Arial" w:cs="Arial"/>
          <w:sz w:val="16"/>
          <w:szCs w:val="18"/>
        </w:rPr>
        <w:t>______________________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333" w:hanging="36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>n)</w:t>
      </w:r>
      <w:r w:rsidRPr="000D57EE">
        <w:rPr>
          <w:rFonts w:ascii="Arial" w:hAnsi="Arial" w:cs="Arial"/>
          <w:b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monitoreo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medios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normas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propaganda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políticos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candidatos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independientes.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cobertura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noticiosos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dé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acumulados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reflejarán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concesionarios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monitoreados.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quincenales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acumulados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contrato/convenio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monitoreo.</w:t>
      </w:r>
    </w:p>
    <w:p w:rsidR="004D5B7A" w:rsidRPr="008319F5" w:rsidRDefault="00B27B8F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101" w:line="229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4D5B7A" w:rsidRPr="008319F5" w:rsidRDefault="004D5B7A" w:rsidP="00B467F1">
      <w:pPr>
        <w:spacing w:after="101" w:line="229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B467F1">
      <w:pPr>
        <w:spacing w:after="101" w:line="229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</w:p>
    <w:p w:rsidR="004D5B7A" w:rsidRPr="008319F5" w:rsidRDefault="00B27B8F" w:rsidP="00B467F1">
      <w:pPr>
        <w:spacing w:after="101" w:line="229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67F1">
      <w:pPr>
        <w:spacing w:after="101" w:line="229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contenido:</w:t>
      </w:r>
    </w:p>
    <w:p w:rsidR="004D5B7A" w:rsidRPr="008319F5" w:rsidRDefault="004D5B7A" w:rsidP="00B467F1">
      <w:pPr>
        <w:pStyle w:val="Prrafodelista"/>
        <w:spacing w:after="101" w:line="229" w:lineRule="exact"/>
        <w:ind w:left="567"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67F1">
      <w:pPr>
        <w:spacing w:after="101" w:line="229" w:lineRule="exact"/>
        <w:ind w:left="1560" w:right="333" w:hanging="99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monitoreado: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Radio/Televisión/Cualquier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monitoreados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Tiempos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transmisión</w:t>
      </w:r>
    </w:p>
    <w:p w:rsidR="004D5B7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Género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periodístico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informativa/Entrevista/Crónica/Reportaje/Otro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(especificar)</w:t>
      </w:r>
    </w:p>
    <w:p w:rsidR="004D5B7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Valoración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opinión</w:t>
      </w:r>
    </w:p>
    <w:p w:rsidR="004D5B7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técnicos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B120D5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</w:p>
    <w:p w:rsidR="004D5B7A" w:rsidRPr="008319F5" w:rsidRDefault="004D5B7A" w:rsidP="00B467F1">
      <w:pPr>
        <w:pStyle w:val="Prrafodelista"/>
        <w:spacing w:after="101" w:line="229" w:lineRule="exact"/>
        <w:ind w:left="567"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Dirección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web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quincenales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al(los)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acumulado(s)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</w:p>
    <w:p w:rsidR="004D5B7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nomenclatura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CB54FA" w:rsidRPr="008319F5" w:rsidRDefault="004D5B7A" w:rsidP="00B467F1">
      <w:pPr>
        <w:tabs>
          <w:tab w:val="left" w:pos="1701"/>
        </w:tabs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convenio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</w:p>
    <w:p w:rsidR="004D5B7A" w:rsidRPr="008319F5" w:rsidRDefault="004D5B7A" w:rsidP="00B467F1">
      <w:pPr>
        <w:tabs>
          <w:tab w:val="left" w:pos="8789"/>
        </w:tabs>
        <w:spacing w:after="101" w:line="229" w:lineRule="exact"/>
        <w:ind w:left="567"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datos:</w:t>
      </w:r>
    </w:p>
    <w:p w:rsidR="004D5B7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</w:p>
    <w:p w:rsidR="004D5B7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</w:t>
      </w:r>
    </w:p>
    <w:p w:rsidR="00CB54FA" w:rsidRPr="008319F5" w:rsidRDefault="004D5B7A" w:rsidP="00B467F1">
      <w:pPr>
        <w:spacing w:after="101" w:line="229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metodología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precampañas,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campañas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comunicación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gráficas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monitoreos</w:t>
      </w:r>
    </w:p>
    <w:p w:rsidR="004D5B7A" w:rsidRPr="008319F5" w:rsidRDefault="004D5B7A" w:rsidP="004A7C4A">
      <w:pPr>
        <w:spacing w:after="101" w:line="216" w:lineRule="exact"/>
        <w:ind w:right="333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sexenal,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electoral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14b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14a_LGT_ART_74_Fr_I_inciso_n</w:t>
      </w:r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Monitoreo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medios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comunicación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1100"/>
        <w:gridCol w:w="1237"/>
        <w:gridCol w:w="1513"/>
        <w:gridCol w:w="749"/>
        <w:gridCol w:w="509"/>
        <w:gridCol w:w="858"/>
        <w:gridCol w:w="1234"/>
        <w:gridCol w:w="755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reporta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(o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informa)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Tipo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medio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monitoreado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(radio,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cualquier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otro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medio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comunicación)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canales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estaciones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son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monitoreados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Tiempos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dura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transmisión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Género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periodístico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Valoración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opinión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Recursos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técnicos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utilizados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presentar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información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  <w:r w:rsidRPr="00D22347">
              <w:rPr>
                <w:rFonts w:ascii="Arial" w:hAnsi="Arial" w:cs="Arial"/>
                <w:sz w:val="10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bases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0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0"/>
                <w:szCs w:val="18"/>
              </w:rPr>
              <w:t>datos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0"/>
                <w:szCs w:val="18"/>
              </w:rPr>
            </w:pPr>
          </w:p>
        </w:tc>
      </w:tr>
    </w:tbl>
    <w:p w:rsidR="00B467F1" w:rsidRDefault="00B467F1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</w:p>
    <w:p w:rsidR="004D5B7A" w:rsidRPr="00B467F1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Periodo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actualización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la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información: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trianual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y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sexenal</w:t>
      </w:r>
    </w:p>
    <w:p w:rsidR="004D5B7A" w:rsidRPr="00B467F1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Fecha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actualización: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día/mes/año</w:t>
      </w:r>
    </w:p>
    <w:p w:rsidR="004D5B7A" w:rsidRPr="00B467F1" w:rsidRDefault="004D5B7A" w:rsidP="00B467F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Fecha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validación: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día/mes/año</w:t>
      </w:r>
    </w:p>
    <w:p w:rsidR="00B120D5" w:rsidRPr="00B467F1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Área(s)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o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unidad(es)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administrativa(s)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que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genera(n)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o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posee(n)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la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información: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___________________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14b_LGT_ART_74_Fr_I_inciso_n</w:t>
      </w:r>
    </w:p>
    <w:p w:rsidR="004D5B7A" w:rsidRPr="008319F5" w:rsidRDefault="004D5B7A" w:rsidP="00B467F1">
      <w:pPr>
        <w:spacing w:after="101" w:line="232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Informes,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convenios,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empresa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encargada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monitoreo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medios&lt;&lt;sujeto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968"/>
        <w:gridCol w:w="1093"/>
        <w:gridCol w:w="1179"/>
        <w:gridCol w:w="1140"/>
        <w:gridCol w:w="1179"/>
        <w:gridCol w:w="826"/>
        <w:gridCol w:w="1093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empresa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institución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pública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encargada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Dirección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electrónica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página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web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oficial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empresa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institución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pública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informe(s)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quincenales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al(los)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informe(s)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acumulado(s)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final(es)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presentados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empresa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institución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pública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encargada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firma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(con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formato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día/mes/año)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nomenclatura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convenio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Monto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convenio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contrato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convenio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prestación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servicios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empresa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institución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pública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encargada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D22347" w:rsidRDefault="004D5B7A" w:rsidP="00B467F1">
      <w:pPr>
        <w:spacing w:line="23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Periodo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trianual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y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sexenal</w:t>
      </w:r>
    </w:p>
    <w:p w:rsidR="004D5B7A" w:rsidRPr="00D22347" w:rsidRDefault="004D5B7A" w:rsidP="00B467F1">
      <w:pPr>
        <w:spacing w:line="23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actualización: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4D5B7A" w:rsidRPr="00D22347" w:rsidRDefault="004D5B7A" w:rsidP="00B467F1">
      <w:pPr>
        <w:spacing w:line="232" w:lineRule="exact"/>
        <w:jc w:val="both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Fecha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validación: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día/mes/año</w:t>
      </w:r>
    </w:p>
    <w:p w:rsidR="00B120D5" w:rsidRPr="00D22347" w:rsidRDefault="004D5B7A" w:rsidP="00B467F1">
      <w:pPr>
        <w:spacing w:after="101" w:line="232" w:lineRule="exact"/>
        <w:rPr>
          <w:rFonts w:ascii="Arial" w:hAnsi="Arial" w:cs="Arial"/>
          <w:sz w:val="16"/>
          <w:szCs w:val="18"/>
        </w:rPr>
      </w:pPr>
      <w:r w:rsidRPr="00D22347">
        <w:rPr>
          <w:rFonts w:ascii="Arial" w:hAnsi="Arial" w:cs="Arial"/>
          <w:sz w:val="16"/>
          <w:szCs w:val="18"/>
        </w:rPr>
        <w:t>Área(s)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unidad(es)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administrativa(s)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que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genera(n)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o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posee(n)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la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información:</w:t>
      </w:r>
      <w:r w:rsidR="00FF06E9" w:rsidRPr="00D22347">
        <w:rPr>
          <w:rFonts w:ascii="Arial" w:hAnsi="Arial" w:cs="Arial"/>
          <w:sz w:val="16"/>
          <w:szCs w:val="18"/>
        </w:rPr>
        <w:t xml:space="preserve"> </w:t>
      </w:r>
      <w:r w:rsidRPr="00D22347">
        <w:rPr>
          <w:rFonts w:ascii="Arial" w:hAnsi="Arial" w:cs="Arial"/>
          <w:sz w:val="16"/>
          <w:szCs w:val="18"/>
        </w:rPr>
        <w:t>__________________________</w:t>
      </w:r>
    </w:p>
    <w:p w:rsidR="00B120D5" w:rsidRPr="008319F5" w:rsidRDefault="004D5B7A" w:rsidP="00B467F1">
      <w:pPr>
        <w:spacing w:after="101" w:line="232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14c_LGT_ART_74_Fr_I_inciso_n</w:t>
      </w:r>
    </w:p>
    <w:p w:rsidR="004D5B7A" w:rsidRPr="008319F5" w:rsidRDefault="004D5B7A" w:rsidP="00B467F1">
      <w:pPr>
        <w:spacing w:after="101" w:line="232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Resultados,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metodología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catálogo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monitoreo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transmisiones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sobre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precampañas,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intercampañas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campañas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electorales&lt;&lt;sujeto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801"/>
        <w:gridCol w:w="1732"/>
        <w:gridCol w:w="765"/>
        <w:gridCol w:w="1737"/>
        <w:gridCol w:w="1705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campaña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medios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campaña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medios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precampaña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intercampaña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durante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intercampaña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aprueba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realización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467F1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132"/>
        <w:gridCol w:w="2035"/>
        <w:gridCol w:w="1757"/>
        <w:gridCol w:w="767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aprueba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transmisiones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precampañas,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programas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difundan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noticias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comunicación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aprueba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catálogo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transmisiones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precampañas,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programas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difundan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noticias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comunicación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transmisiones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precampañas,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programas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difundan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noticias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comunicación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Catálogo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transmisiones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precampañas,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intercampañas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campañas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programas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difundan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noticias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televisión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cualquier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otro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comunicación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contenga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gráficas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monitoreos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B467F1">
            <w:pPr>
              <w:spacing w:after="101" w:line="23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B467F1" w:rsidRDefault="004D5B7A" w:rsidP="00B467F1">
      <w:pPr>
        <w:spacing w:line="232" w:lineRule="exact"/>
        <w:jc w:val="both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Periodo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actualización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la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información: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trianual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y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sexenal</w:t>
      </w:r>
    </w:p>
    <w:p w:rsidR="004D5B7A" w:rsidRPr="00B467F1" w:rsidRDefault="004D5B7A" w:rsidP="00B467F1">
      <w:pPr>
        <w:spacing w:line="232" w:lineRule="exact"/>
        <w:jc w:val="both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Fecha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actualización: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día/mes/año</w:t>
      </w:r>
    </w:p>
    <w:p w:rsidR="004D5B7A" w:rsidRPr="00B467F1" w:rsidRDefault="004D5B7A" w:rsidP="00B467F1">
      <w:pPr>
        <w:spacing w:line="232" w:lineRule="exact"/>
        <w:jc w:val="both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Fecha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validación: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día/mes/año</w:t>
      </w:r>
    </w:p>
    <w:p w:rsidR="00B120D5" w:rsidRPr="00B467F1" w:rsidRDefault="004D5B7A" w:rsidP="00B467F1">
      <w:pPr>
        <w:spacing w:after="101" w:line="232" w:lineRule="exact"/>
        <w:rPr>
          <w:rFonts w:ascii="Arial" w:hAnsi="Arial" w:cs="Arial"/>
          <w:sz w:val="16"/>
          <w:szCs w:val="18"/>
        </w:rPr>
      </w:pPr>
      <w:r w:rsidRPr="00B467F1">
        <w:rPr>
          <w:rFonts w:ascii="Arial" w:hAnsi="Arial" w:cs="Arial"/>
          <w:sz w:val="16"/>
          <w:szCs w:val="18"/>
        </w:rPr>
        <w:t>Área(s)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o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unidad(es)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administrativa(s)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que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genera(n)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o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posee(n)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la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información:</w:t>
      </w:r>
      <w:r w:rsidR="00FF06E9" w:rsidRPr="00B467F1">
        <w:rPr>
          <w:rFonts w:ascii="Arial" w:hAnsi="Arial" w:cs="Arial"/>
          <w:sz w:val="16"/>
          <w:szCs w:val="18"/>
        </w:rPr>
        <w:t xml:space="preserve"> </w:t>
      </w:r>
      <w:r w:rsidRPr="00B467F1">
        <w:rPr>
          <w:rFonts w:ascii="Arial" w:hAnsi="Arial" w:cs="Arial"/>
          <w:sz w:val="16"/>
          <w:szCs w:val="18"/>
        </w:rPr>
        <w:t>_____________________________</w:t>
      </w:r>
    </w:p>
    <w:p w:rsidR="00B467F1" w:rsidRDefault="00B467F1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Instituto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públicos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locales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Electorales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</w:t>
      </w:r>
    </w:p>
    <w:tbl>
      <w:tblPr>
        <w:tblW w:w="8712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4"/>
        <w:gridCol w:w="1848"/>
        <w:gridCol w:w="1235"/>
        <w:gridCol w:w="2545"/>
        <w:gridCol w:w="1390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746" w:type="dxa"/>
            <w:shd w:val="clear" w:color="auto" w:fill="BFBFBF"/>
            <w:noWrap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1905" w:type="dxa"/>
            <w:shd w:val="clear" w:color="auto" w:fill="BFBFBF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sz w:val="16"/>
                <w:szCs w:val="18"/>
              </w:rPr>
              <w:t>Fracción/inciso</w:t>
            </w:r>
          </w:p>
        </w:tc>
        <w:tc>
          <w:tcPr>
            <w:tcW w:w="1271" w:type="dxa"/>
            <w:shd w:val="clear" w:color="auto" w:fill="BFBFBF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</w:p>
        </w:tc>
        <w:tc>
          <w:tcPr>
            <w:tcW w:w="2625" w:type="dxa"/>
            <w:shd w:val="clear" w:color="auto" w:fill="BFBFBF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431" w:type="dxa"/>
            <w:shd w:val="clear" w:color="auto" w:fill="BFBFBF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</w:p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Además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señalado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70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presente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Ley,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autónomos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deberán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poner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disposición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actualizar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siguiente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información: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a)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listados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políticos,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asociaciones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agrupaciones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ciudadanos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registrados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ante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autoridad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electoral;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nacional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local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obtenga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OPLE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respectivo,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publicarse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actualizarse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plazo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no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mayor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15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hábiles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actualicen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datos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contacto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b)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informes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presenten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políticos,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asociaciones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agrupaciones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ciudadanos;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c)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geografía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cartografía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electoral;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creada,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modificada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actualizada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publicarse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plazo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no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mayor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15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hábiles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d)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candidatos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cargos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elección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popular;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Trianual,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Sexenal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federal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local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corresponda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17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e)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catálogo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estaciones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radio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canales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televisión,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pautas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transmisión,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spots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institutos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políticos;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16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164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164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f)</w:t>
            </w:r>
            <w:r w:rsidR="00B6543F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montos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financiamiento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ordinarias,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campaña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específicas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otorgadas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políticos,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asociaciones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agrupaciones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ciudadanos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demás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asociaciones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políticas,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montos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autorizados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financiamiento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privado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topes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campañas;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16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Mensual,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anual,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trianual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sexenal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16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Mensual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respecto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ministraciones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mensuales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entregadas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político.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Anual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monto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total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financiamiento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público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otorgado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políticos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sostenimiento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sus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ordinarias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permanentes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actividades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específicas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como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entidades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interés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público.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Trianual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sexenal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gastos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campaña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políticos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candidatos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independientes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año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elección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164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anteriores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financiamiento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ordinario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últimos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periodos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electorales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g)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informes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publicación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encuestas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muestreo,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encuestas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salida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conteos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rápidos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financiados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autoridades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competentes;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Semestral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cree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modifique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publicarse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plazo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no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mayor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15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días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hábiles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17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periodos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pasados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h)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metodología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informe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Programa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Preliminares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Electorales;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Trianual,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sexenal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federal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local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corresponda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último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realizado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i)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cómputos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totales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procesos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participación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ciudadana;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Trianual,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sexenal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federal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local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corresponda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último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j)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resultados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declaraciones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validez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elecciones;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elección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ordinaria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carácter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extraordinaria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lleven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cabo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cómputos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distritales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(variable)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debe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publicarse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tiempo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cuanto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vayan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capturando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respectivo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bajo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lineamientos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tal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efecto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establezca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INE,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datos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asentados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Actas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Escrutinio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Cómputo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casilla,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bien,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levantadas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consejo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distrital,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deriven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grupos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trabajo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respectivos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eventual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recuento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votos,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actualización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corresponderá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fluidez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sigan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registrando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datos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sistema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hasta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determine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concluir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publicación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k)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franquicias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postales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telegráficas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asignadas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al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partido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cumplimiento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funciones;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l)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información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votos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mexicanos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residentes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extranjero;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Trianual,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sexenal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federal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local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corresponda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m)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dictámenes,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informes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resoluciones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sobre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pérdida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registro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liquidación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patrimonio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partidos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políticos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nacionales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locales,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y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o---o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46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905" w:type="dxa"/>
            <w:vAlign w:val="center"/>
          </w:tcPr>
          <w:p w:rsidR="00B120D5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b/>
                <w:i/>
                <w:sz w:val="16"/>
                <w:szCs w:val="18"/>
              </w:rPr>
              <w:t>I</w:t>
            </w:r>
            <w:r w:rsidR="00FF06E9" w:rsidRPr="00D22347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…</w:t>
            </w:r>
          </w:p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D22347">
              <w:rPr>
                <w:rFonts w:ascii="Arial" w:hAnsi="Arial" w:cs="Arial"/>
                <w:i/>
                <w:sz w:val="16"/>
                <w:szCs w:val="18"/>
              </w:rPr>
              <w:t>n)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monitoreo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i/>
                <w:sz w:val="16"/>
                <w:szCs w:val="18"/>
              </w:rPr>
              <w:t>medios;</w:t>
            </w:r>
          </w:p>
        </w:tc>
        <w:tc>
          <w:tcPr>
            <w:tcW w:w="127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Trianual,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sexenal</w:t>
            </w:r>
          </w:p>
        </w:tc>
        <w:tc>
          <w:tcPr>
            <w:tcW w:w="2625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acuerdo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federal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y/o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local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corresponda</w:t>
            </w:r>
          </w:p>
        </w:tc>
        <w:tc>
          <w:tcPr>
            <w:tcW w:w="1431" w:type="dxa"/>
            <w:vAlign w:val="center"/>
          </w:tcPr>
          <w:p w:rsidR="004D5B7A" w:rsidRPr="00D22347" w:rsidRDefault="004D5B7A" w:rsidP="00416B06">
            <w:pPr>
              <w:spacing w:before="40" w:after="40" w:line="21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22347">
              <w:rPr>
                <w:rFonts w:ascii="Arial" w:hAnsi="Arial" w:cs="Arial"/>
                <w:sz w:val="16"/>
                <w:szCs w:val="18"/>
              </w:rPr>
              <w:t>Vigente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proceso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electoral</w:t>
            </w:r>
            <w:r w:rsidR="00FF06E9" w:rsidRPr="00D22347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</w:tbl>
    <w:p w:rsidR="004D5B7A" w:rsidRPr="00D22347" w:rsidRDefault="004D5B7A" w:rsidP="00D22347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D22347">
        <w:rPr>
          <w:rFonts w:ascii="Arial Negrita" w:hAnsi="Arial Negrita"/>
          <w:b/>
          <w:smallCaps/>
        </w:rPr>
        <w:lastRenderedPageBreak/>
        <w:t>Anexo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VI</w:t>
      </w:r>
    </w:p>
    <w:p w:rsidR="004D5B7A" w:rsidRPr="00D22347" w:rsidRDefault="004D5B7A" w:rsidP="00D22347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D22347">
        <w:rPr>
          <w:rFonts w:ascii="Arial Negrita" w:hAnsi="Arial Negrita"/>
          <w:b/>
          <w:smallCaps/>
        </w:rPr>
        <w:t>Organismos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Autónomos</w:t>
      </w:r>
    </w:p>
    <w:p w:rsidR="00B120D5" w:rsidRPr="00D22347" w:rsidRDefault="004D5B7A" w:rsidP="00D22347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D22347">
        <w:rPr>
          <w:rFonts w:ascii="Arial Negrita" w:hAnsi="Arial Negrita"/>
          <w:b/>
          <w:smallCaps/>
        </w:rPr>
        <w:t>De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protección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de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los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derechos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humanos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Nacional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y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de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las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Entidades</w:t>
      </w:r>
      <w:r w:rsidR="00FF06E9" w:rsidRPr="00D22347">
        <w:rPr>
          <w:rFonts w:ascii="Arial Negrita" w:hAnsi="Arial Negrita"/>
          <w:b/>
          <w:smallCaps/>
        </w:rPr>
        <w:t xml:space="preserve"> </w:t>
      </w:r>
      <w:r w:rsidRPr="00D22347">
        <w:rPr>
          <w:rFonts w:ascii="Arial Negrita" w:hAnsi="Arial Negrita"/>
          <w:b/>
          <w:smallCaps/>
        </w:rPr>
        <w:t>federativas</w:t>
      </w:r>
    </w:p>
    <w:p w:rsidR="00B120D5" w:rsidRPr="00D22347" w:rsidRDefault="004D5B7A" w:rsidP="00D22347">
      <w:pPr>
        <w:pStyle w:val="texto0"/>
        <w:ind w:firstLine="0"/>
        <w:rPr>
          <w:b/>
        </w:rPr>
      </w:pPr>
      <w:r w:rsidRPr="00D22347">
        <w:rPr>
          <w:b/>
        </w:rPr>
        <w:t>Artículo</w:t>
      </w:r>
      <w:r w:rsidR="00FF06E9" w:rsidRPr="00D22347">
        <w:rPr>
          <w:b/>
        </w:rPr>
        <w:t xml:space="preserve"> </w:t>
      </w:r>
      <w:r w:rsidRPr="00D22347">
        <w:rPr>
          <w:b/>
        </w:rPr>
        <w:t>74.</w:t>
      </w:r>
      <w:r w:rsidR="00FF06E9" w:rsidRPr="00D22347">
        <w:rPr>
          <w:b/>
        </w:rPr>
        <w:t xml:space="preserve"> </w:t>
      </w:r>
      <w:r w:rsidRPr="00D22347">
        <w:rPr>
          <w:b/>
        </w:rPr>
        <w:t>Órganos</w:t>
      </w:r>
      <w:r w:rsidR="00FF06E9" w:rsidRPr="00D22347">
        <w:rPr>
          <w:b/>
        </w:rPr>
        <w:t xml:space="preserve"> </w:t>
      </w:r>
      <w:r w:rsidRPr="00D22347">
        <w:rPr>
          <w:b/>
        </w:rPr>
        <w:t>Autónomos</w:t>
      </w:r>
    </w:p>
    <w:p w:rsidR="00B120D5" w:rsidRPr="00D22347" w:rsidRDefault="004D5B7A" w:rsidP="00416B06">
      <w:pPr>
        <w:pStyle w:val="texto0"/>
        <w:spacing w:line="218" w:lineRule="exact"/>
        <w:ind w:firstLine="0"/>
        <w:rPr>
          <w:b/>
        </w:rPr>
      </w:pPr>
      <w:r w:rsidRPr="00D22347">
        <w:rPr>
          <w:b/>
        </w:rPr>
        <w:t>Fracción</w:t>
      </w:r>
      <w:r w:rsidR="00FF06E9" w:rsidRPr="00D22347">
        <w:rPr>
          <w:b/>
        </w:rPr>
        <w:t xml:space="preserve"> </w:t>
      </w:r>
      <w:r w:rsidRPr="00D22347">
        <w:rPr>
          <w:b/>
        </w:rPr>
        <w:t>II.</w:t>
      </w:r>
      <w:r w:rsidR="00FF06E9" w:rsidRPr="00D22347">
        <w:rPr>
          <w:b/>
        </w:rPr>
        <w:t xml:space="preserve"> </w:t>
      </w:r>
      <w:r w:rsidRPr="00D22347">
        <w:rPr>
          <w:b/>
        </w:rPr>
        <w:t>Organismos</w:t>
      </w:r>
      <w:r w:rsidR="00FF06E9" w:rsidRPr="00D22347">
        <w:rPr>
          <w:b/>
        </w:rPr>
        <w:t xml:space="preserve"> </w:t>
      </w:r>
      <w:r w:rsidRPr="00D22347">
        <w:rPr>
          <w:b/>
        </w:rPr>
        <w:t>de</w:t>
      </w:r>
      <w:r w:rsidR="00FF06E9" w:rsidRPr="00D22347">
        <w:rPr>
          <w:b/>
        </w:rPr>
        <w:t xml:space="preserve"> </w:t>
      </w:r>
      <w:r w:rsidRPr="00D22347">
        <w:rPr>
          <w:b/>
        </w:rPr>
        <w:t>protección</w:t>
      </w:r>
      <w:r w:rsidR="00FF06E9" w:rsidRPr="00D22347">
        <w:rPr>
          <w:b/>
        </w:rPr>
        <w:t xml:space="preserve"> </w:t>
      </w:r>
      <w:r w:rsidRPr="00D22347">
        <w:rPr>
          <w:b/>
        </w:rPr>
        <w:t>de</w:t>
      </w:r>
      <w:r w:rsidR="00FF06E9" w:rsidRPr="00D22347">
        <w:rPr>
          <w:b/>
        </w:rPr>
        <w:t xml:space="preserve"> </w:t>
      </w:r>
      <w:r w:rsidRPr="00D22347">
        <w:rPr>
          <w:b/>
        </w:rPr>
        <w:t>los</w:t>
      </w:r>
      <w:r w:rsidR="00FF06E9" w:rsidRPr="00D22347">
        <w:rPr>
          <w:b/>
        </w:rPr>
        <w:t xml:space="preserve"> </w:t>
      </w:r>
      <w:r w:rsidRPr="00D22347">
        <w:rPr>
          <w:b/>
        </w:rPr>
        <w:t>derechos</w:t>
      </w:r>
      <w:r w:rsidR="00FF06E9" w:rsidRPr="00D22347">
        <w:rPr>
          <w:b/>
        </w:rPr>
        <w:t xml:space="preserve"> </w:t>
      </w:r>
      <w:r w:rsidRPr="00D22347">
        <w:rPr>
          <w:b/>
        </w:rPr>
        <w:t>humanos</w:t>
      </w:r>
      <w:r w:rsidR="00FF06E9" w:rsidRPr="00D22347">
        <w:rPr>
          <w:b/>
        </w:rPr>
        <w:t xml:space="preserve"> </w:t>
      </w:r>
      <w:r w:rsidRPr="00D22347">
        <w:rPr>
          <w:b/>
        </w:rPr>
        <w:t>Nacional</w:t>
      </w:r>
      <w:r w:rsidR="00FF06E9" w:rsidRPr="00D22347">
        <w:rPr>
          <w:b/>
        </w:rPr>
        <w:t xml:space="preserve"> </w:t>
      </w:r>
      <w:r w:rsidRPr="00D22347">
        <w:rPr>
          <w:b/>
        </w:rPr>
        <w:t>y</w:t>
      </w:r>
      <w:r w:rsidR="00FF06E9" w:rsidRPr="00D22347">
        <w:rPr>
          <w:b/>
        </w:rPr>
        <w:t xml:space="preserve"> </w:t>
      </w:r>
      <w:r w:rsidRPr="00D22347">
        <w:rPr>
          <w:b/>
        </w:rPr>
        <w:t>de</w:t>
      </w:r>
      <w:r w:rsidR="00FF06E9" w:rsidRPr="00D22347">
        <w:rPr>
          <w:b/>
        </w:rPr>
        <w:t xml:space="preserve"> </w:t>
      </w:r>
      <w:r w:rsidRPr="00D22347">
        <w:rPr>
          <w:b/>
        </w:rPr>
        <w:t>las</w:t>
      </w:r>
      <w:r w:rsidR="00FF06E9" w:rsidRPr="00D22347">
        <w:rPr>
          <w:b/>
        </w:rPr>
        <w:t xml:space="preserve"> </w:t>
      </w:r>
      <w:r w:rsidRPr="00D22347">
        <w:rPr>
          <w:b/>
        </w:rPr>
        <w:t>Entidades</w:t>
      </w:r>
      <w:r w:rsidR="00FF06E9" w:rsidRPr="00D22347">
        <w:rPr>
          <w:b/>
        </w:rPr>
        <w:t xml:space="preserve"> </w:t>
      </w:r>
      <w:r w:rsidRPr="00D22347">
        <w:rPr>
          <w:b/>
        </w:rPr>
        <w:t>federativas</w:t>
      </w:r>
    </w:p>
    <w:p w:rsidR="00B120D5" w:rsidRPr="008319F5" w:rsidRDefault="004D5B7A" w:rsidP="00416B06">
      <w:pPr>
        <w:pStyle w:val="Textonormal"/>
        <w:spacing w:after="101" w:line="218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Artículo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74,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fracción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II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sz w:val="18"/>
            <w:szCs w:val="18"/>
          </w:rPr>
          <w:t>la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Ley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General</w:t>
        </w:r>
      </w:smartTag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indica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13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incisos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cuáles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obligaciones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específicas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transparencia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aplicables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sujetos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integran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Organismos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protección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derechos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humanos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Nacional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entidades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federativas.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Dicho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precepto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establece:</w:t>
      </w:r>
    </w:p>
    <w:p w:rsidR="004D5B7A" w:rsidRPr="008319F5" w:rsidRDefault="004D5B7A" w:rsidP="00416B06">
      <w:pPr>
        <w:pStyle w:val="BodyTextFirstIndent2"/>
        <w:spacing w:after="101" w:line="218" w:lineRule="exact"/>
        <w:ind w:left="709" w:right="333" w:firstLine="0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i/>
          <w:sz w:val="18"/>
          <w:szCs w:val="18"/>
        </w:rPr>
        <w:t>Artículo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i/>
          <w:sz w:val="18"/>
          <w:szCs w:val="18"/>
        </w:rPr>
        <w:t>74.</w:t>
      </w:r>
      <w:r w:rsidR="00FF06E9">
        <w:rPr>
          <w:rFonts w:ascii="Arial" w:hAnsi="Arial" w:cs="Arial"/>
          <w:b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Además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señalado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70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órganos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autónomos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poner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disposición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siguiente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información:</w:t>
      </w:r>
    </w:p>
    <w:p w:rsidR="004D5B7A" w:rsidRPr="008319F5" w:rsidRDefault="004D5B7A" w:rsidP="00416B06">
      <w:pPr>
        <w:pStyle w:val="BodyTextFirstIndent2"/>
        <w:spacing w:after="101" w:line="218" w:lineRule="exact"/>
        <w:ind w:left="709" w:right="333" w:firstLine="0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(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i/>
          <w:sz w:val="18"/>
          <w:szCs w:val="18"/>
        </w:rPr>
        <w:t>)</w:t>
      </w:r>
    </w:p>
    <w:p w:rsidR="004D5B7A" w:rsidRPr="008319F5" w:rsidRDefault="004D5B7A" w:rsidP="00416B06">
      <w:pPr>
        <w:pStyle w:val="BodyTextFirstIndent2"/>
        <w:spacing w:after="101" w:line="218" w:lineRule="exact"/>
        <w:ind w:left="709" w:right="333" w:firstLine="0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II.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Organismos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protección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derechos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humanos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Nacional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Entidades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federativas:</w:t>
      </w:r>
    </w:p>
    <w:p w:rsidR="00B120D5" w:rsidRPr="008319F5" w:rsidRDefault="004D5B7A" w:rsidP="00416B06">
      <w:pPr>
        <w:pStyle w:val="BodyTextFirstIndent2"/>
        <w:spacing w:after="101" w:line="218" w:lineRule="exact"/>
        <w:ind w:left="709" w:right="333" w:firstLine="0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(</w:t>
      </w:r>
      <w:r w:rsidR="00FF06E9" w:rsidRPr="00FF06E9">
        <w:rPr>
          <w:rFonts w:ascii="Arial" w:hAnsi="Arial" w:cs="Arial"/>
          <w:b/>
          <w:i/>
          <w:sz w:val="18"/>
          <w:szCs w:val="18"/>
        </w:rPr>
        <w:t>…</w:t>
      </w:r>
      <w:r w:rsidRPr="008319F5">
        <w:rPr>
          <w:rFonts w:ascii="Arial" w:hAnsi="Arial" w:cs="Arial"/>
          <w:i/>
          <w:sz w:val="18"/>
          <w:szCs w:val="18"/>
        </w:rPr>
        <w:t>)</w:t>
      </w:r>
    </w:p>
    <w:p w:rsidR="00B120D5" w:rsidRPr="008319F5" w:rsidRDefault="004D5B7A" w:rsidP="00416B06">
      <w:pPr>
        <w:pStyle w:val="Textonormal"/>
        <w:spacing w:after="101" w:line="218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Para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caso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Organismo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protección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derechos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humanos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Nacional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identifica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misi￳n Nacional"/>
        </w:smartTagPr>
        <w:r w:rsidRPr="008319F5">
          <w:rPr>
            <w:sz w:val="18"/>
            <w:szCs w:val="18"/>
          </w:rPr>
          <w:t>la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Comisión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Nacional</w:t>
        </w:r>
      </w:smartTag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Derechos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Humanos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(CNDH)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respecto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entidades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federativas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Organismos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Protección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Derechos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Humanos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locales,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como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sujetos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generadores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mayoría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información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fracción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II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este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artículo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requiere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publicar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actualizar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sitio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Internet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."/>
        </w:smartTagPr>
        <w:r w:rsidRPr="008319F5">
          <w:rPr>
            <w:sz w:val="18"/>
            <w:szCs w:val="18"/>
          </w:rPr>
          <w:t>la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Plataforma</w:t>
        </w:r>
        <w:r w:rsidR="00FF06E9">
          <w:rPr>
            <w:sz w:val="18"/>
            <w:szCs w:val="18"/>
          </w:rPr>
          <w:t xml:space="preserve"> </w:t>
        </w:r>
        <w:r w:rsidRPr="008319F5">
          <w:rPr>
            <w:sz w:val="18"/>
            <w:szCs w:val="18"/>
          </w:rPr>
          <w:t>Nacional.</w:t>
        </w:r>
      </w:smartTag>
    </w:p>
    <w:p w:rsidR="00B120D5" w:rsidRPr="008319F5" w:rsidRDefault="004D5B7A" w:rsidP="00416B06">
      <w:pPr>
        <w:pStyle w:val="Textonormal"/>
        <w:spacing w:after="101" w:line="218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Con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objetivo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ofrecer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personas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información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oportuna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verificable,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así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como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facilitar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acceso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misma,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sobre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todo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cuando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trata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sujetos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específicos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únicos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quienes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generan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difunden,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sujetos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integran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organismos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protección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derechos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humanos,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deberán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incluir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una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leyenda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aclaratoria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informativa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como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siguiente:</w:t>
      </w:r>
    </w:p>
    <w:tbl>
      <w:tblPr>
        <w:tblW w:w="648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0"/>
      </w:tblGrid>
      <w:tr w:rsidR="008E293D" w:rsidRPr="00123C52">
        <w:trPr>
          <w:trHeight w:val="20"/>
          <w:jc w:val="center"/>
        </w:trPr>
        <w:tc>
          <w:tcPr>
            <w:tcW w:w="8982" w:type="dxa"/>
            <w:shd w:val="clear" w:color="auto" w:fill="auto"/>
            <w:noWrap/>
          </w:tcPr>
          <w:p w:rsidR="008E293D" w:rsidRPr="00123C52" w:rsidRDefault="008E293D" w:rsidP="00416B06">
            <w:pPr>
              <w:pStyle w:val="Texto"/>
              <w:spacing w:line="218" w:lineRule="exact"/>
              <w:ind w:firstLine="0"/>
              <w:rPr>
                <w:i/>
                <w:szCs w:val="18"/>
              </w:rPr>
            </w:pPr>
            <w:r w:rsidRPr="00123C52">
              <w:rPr>
                <w:i/>
              </w:rPr>
              <w:t>“La publicación y actualización de la información está a cargo de &lt;&lt;sujeto obligado&gt;&gt;”</w:t>
            </w:r>
          </w:p>
        </w:tc>
      </w:tr>
    </w:tbl>
    <w:p w:rsidR="00D22347" w:rsidRDefault="00D22347" w:rsidP="00416B06">
      <w:pPr>
        <w:pStyle w:val="Textonormal"/>
        <w:spacing w:after="101" w:line="218" w:lineRule="exact"/>
        <w:ind w:left="0"/>
        <w:jc w:val="both"/>
        <w:rPr>
          <w:sz w:val="18"/>
          <w:szCs w:val="18"/>
        </w:rPr>
      </w:pPr>
    </w:p>
    <w:p w:rsidR="00CB54FA" w:rsidRPr="008319F5" w:rsidRDefault="004D5B7A" w:rsidP="00416B06">
      <w:pPr>
        <w:pStyle w:val="Textonormal"/>
        <w:spacing w:after="101" w:line="218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Asimismo,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agregarán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un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hipervínculo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portal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transparencia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sujeto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obligado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hayan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referido.</w:t>
      </w:r>
    </w:p>
    <w:p w:rsidR="00B120D5" w:rsidRPr="008319F5" w:rsidRDefault="004D5B7A" w:rsidP="00416B06">
      <w:pPr>
        <w:pStyle w:val="Textonormal"/>
        <w:spacing w:after="101" w:line="218" w:lineRule="exact"/>
        <w:ind w:left="0"/>
        <w:jc w:val="both"/>
        <w:rPr>
          <w:sz w:val="18"/>
          <w:szCs w:val="18"/>
        </w:rPr>
      </w:pP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siguientes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apartados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describen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cada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uno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incisos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sus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respectivos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criterios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y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formatos,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se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detalla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información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que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deberán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publicar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organismos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dedicados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defensa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los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derechos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humanos,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tanto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nivel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nacional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como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por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cada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entidad</w:t>
      </w:r>
      <w:r w:rsidR="00FF06E9">
        <w:rPr>
          <w:sz w:val="18"/>
          <w:szCs w:val="18"/>
        </w:rPr>
        <w:t xml:space="preserve"> </w:t>
      </w:r>
      <w:r w:rsidRPr="008319F5">
        <w:rPr>
          <w:sz w:val="18"/>
          <w:szCs w:val="18"/>
        </w:rPr>
        <w:t>federativa.</w:t>
      </w:r>
    </w:p>
    <w:p w:rsidR="00B120D5" w:rsidRPr="008319F5" w:rsidRDefault="004D5B7A" w:rsidP="00416B06">
      <w:pPr>
        <w:pStyle w:val="Ttulo3"/>
        <w:spacing w:before="0" w:after="101" w:line="218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a)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listado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versiones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recomendaciones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emitidas,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destinatario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autoridad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recomienda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guarda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atención,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incluyendo,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minutas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comparecencias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titulares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negaron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aceptar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recomendaciones</w:t>
      </w:r>
    </w:p>
    <w:p w:rsidR="00B120D5" w:rsidRPr="008319F5" w:rsidRDefault="004D5B7A" w:rsidP="00416B06">
      <w:pPr>
        <w:pStyle w:val="Prrafodelista"/>
        <w:spacing w:after="101" w:line="218" w:lineRule="exact"/>
        <w:ind w:left="0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formularán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vinculatorias.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está</w:t>
      </w:r>
      <w:proofErr w:type="gramEnd"/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organismos.</w:t>
      </w:r>
    </w:p>
    <w:p w:rsidR="00CB54FA" w:rsidRPr="008319F5" w:rsidRDefault="004D5B7A" w:rsidP="00416B06">
      <w:pPr>
        <w:pStyle w:val="Prrafodelista"/>
        <w:spacing w:after="101" w:line="218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aceptadas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negativa;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￡mar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Cámara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misi￳n Permanente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Comisión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Permanente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legislaturas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llamar,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comparezcan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legislativos,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expliquen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negativa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hecho.</w:t>
      </w:r>
    </w:p>
    <w:p w:rsidR="00B120D5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vigentes.</w:t>
      </w:r>
    </w:p>
    <w:p w:rsidR="004D5B7A" w:rsidRPr="008319F5" w:rsidRDefault="004D5B7A" w:rsidP="00416B06">
      <w:pPr>
        <w:pStyle w:val="Prrafodelista"/>
        <w:pBdr>
          <w:top w:val="single" w:sz="12" w:space="1" w:color="auto"/>
        </w:pBdr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A7C4A">
      <w:pPr>
        <w:pStyle w:val="Prrafodelista"/>
        <w:pBdr>
          <w:bottom w:val="single" w:sz="12" w:space="1" w:color="auto"/>
        </w:pBdr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4D5B7A" w:rsidP="00416B06">
      <w:pPr>
        <w:pStyle w:val="Prrafodelista"/>
        <w:spacing w:after="101" w:line="27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16B06">
      <w:pPr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Autoridad(es)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Presuntas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Breve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recomendación(es)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Aceptación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recomendación(es):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total/Sí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parcial/No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Cumplido/En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proceso/Incumplimiento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responsabilidad,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excepcionales,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comprometiera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peticionarias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importante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extensamente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decisión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negativa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aceptadas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cumplidas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minutas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comparecencias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negaron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aceptar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recomendaciones.</w:t>
      </w:r>
    </w:p>
    <w:p w:rsidR="00B120D5" w:rsidRPr="008319F5" w:rsidRDefault="004D5B7A" w:rsidP="00416B06">
      <w:pPr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aceptadas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</w:p>
    <w:p w:rsidR="004D5B7A" w:rsidRPr="008319F5" w:rsidRDefault="004D5B7A" w:rsidP="00416B06">
      <w:pPr>
        <w:pStyle w:val="Prrafodelista"/>
        <w:spacing w:after="101" w:line="274" w:lineRule="exact"/>
        <w:ind w:left="0" w:right="33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16B06">
      <w:pPr>
        <w:pStyle w:val="Prrafodelista"/>
        <w:spacing w:after="101" w:line="27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a</w:t>
      </w:r>
    </w:p>
    <w:p w:rsidR="004D5B7A" w:rsidRPr="008319F5" w:rsidRDefault="004D5B7A" w:rsidP="004A7C4A">
      <w:pPr>
        <w:pStyle w:val="Textonormal"/>
        <w:spacing w:after="101" w:line="216" w:lineRule="exact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1049"/>
        <w:gridCol w:w="1392"/>
        <w:gridCol w:w="1046"/>
        <w:gridCol w:w="1423"/>
        <w:gridCol w:w="1047"/>
        <w:gridCol w:w="1707"/>
      </w:tblGrid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recomendación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expediente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Autoridad(es)</w:t>
            </w:r>
          </w:p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Responsable(s)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Presuntas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violaciones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derechos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humanos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D22347">
              <w:rPr>
                <w:rFonts w:ascii="Arial" w:hAnsi="Arial" w:cs="Arial"/>
                <w:sz w:val="14"/>
                <w:szCs w:val="18"/>
              </w:rPr>
              <w:t>Breve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la(s)</w:t>
            </w:r>
            <w:r w:rsidR="00FF06E9" w:rsidRPr="00D22347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D22347">
              <w:rPr>
                <w:rFonts w:ascii="Arial" w:hAnsi="Arial" w:cs="Arial"/>
                <w:sz w:val="14"/>
                <w:szCs w:val="18"/>
              </w:rPr>
              <w:t>recomendación(es)</w:t>
            </w: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D22347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D22347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1240"/>
        <w:gridCol w:w="1844"/>
        <w:gridCol w:w="1360"/>
        <w:gridCol w:w="1402"/>
        <w:gridCol w:w="1360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Aceptación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la(s)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recomendación(es):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Sí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total,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Sí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parcial,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No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guarda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cumplimiento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recomendación: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cumplido,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proceso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incumplimiento.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versión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pública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recomendación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trate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acuerdo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no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responsabilidad,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casos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excepcionales,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comprometiera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seguridad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personas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peticionarias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importante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fundamente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motive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extensamente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decisión.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fundamentación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motivo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negativa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autoridad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servidor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público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recomendaciones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emitidas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no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sean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aceptadas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cumplidas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minutas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comparecencias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análogo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autoridades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negaron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aceptar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cumplir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recomendaciones.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relacionados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seguimiento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pruebas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cumplimiento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recomendaciones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aceptadas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por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autoridad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servidor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público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319F5" w:rsidRDefault="004D5B7A" w:rsidP="00416B06">
      <w:pPr>
        <w:pStyle w:val="ttulo0"/>
        <w:spacing w:after="0" w:line="216" w:lineRule="exact"/>
        <w:ind w:left="432"/>
        <w:rPr>
          <w:rFonts w:ascii="Arial" w:hAnsi="Arial" w:cs="Arial"/>
          <w:b w:val="0"/>
          <w:color w:val="auto"/>
          <w:szCs w:val="18"/>
        </w:rPr>
      </w:pPr>
    </w:p>
    <w:p w:rsidR="004D5B7A" w:rsidRPr="008E293D" w:rsidRDefault="004D5B7A" w:rsidP="00416B06">
      <w:pPr>
        <w:pStyle w:val="ttulo0"/>
        <w:spacing w:after="0" w:line="216" w:lineRule="exact"/>
        <w:ind w:left="432"/>
        <w:rPr>
          <w:rFonts w:ascii="Arial" w:hAnsi="Arial" w:cs="Arial"/>
          <w:b w:val="0"/>
          <w:color w:val="auto"/>
          <w:sz w:val="16"/>
          <w:szCs w:val="18"/>
        </w:rPr>
      </w:pPr>
      <w:r w:rsidRPr="008E293D">
        <w:rPr>
          <w:rFonts w:ascii="Arial" w:hAnsi="Arial" w:cs="Arial"/>
          <w:b w:val="0"/>
          <w:color w:val="auto"/>
          <w:sz w:val="16"/>
          <w:szCs w:val="18"/>
        </w:rPr>
        <w:t>Periodo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actualización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la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información:</w:t>
      </w:r>
      <w:r w:rsidR="00FF06E9" w:rsidRPr="008E293D">
        <w:rPr>
          <w:rFonts w:ascii="Arial" w:hAnsi="Arial" w:cs="Arial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trimestral</w:t>
      </w:r>
    </w:p>
    <w:p w:rsidR="004D5B7A" w:rsidRPr="008E293D" w:rsidRDefault="004D5B7A" w:rsidP="00416B06">
      <w:pPr>
        <w:pStyle w:val="Lista2"/>
        <w:spacing w:after="0" w:line="216" w:lineRule="exact"/>
        <w:ind w:left="432" w:firstLine="0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416B06">
      <w:pPr>
        <w:pStyle w:val="Lista2"/>
        <w:spacing w:after="0" w:line="216" w:lineRule="exact"/>
        <w:ind w:left="432" w:firstLine="0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pStyle w:val="Lista2"/>
        <w:spacing w:after="101" w:line="216" w:lineRule="exact"/>
        <w:ind w:left="426" w:firstLine="0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16B06">
      <w:pPr>
        <w:pStyle w:val="Ttulo3"/>
        <w:spacing w:before="0" w:after="101" w:line="222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b)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quejas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denuncias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presentadas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ante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autoridades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administrativas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penales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respectivas,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señalando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procesal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encuentran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sentido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resolvieron</w:t>
      </w:r>
    </w:p>
    <w:p w:rsidR="004D5B7A" w:rsidRPr="008319F5" w:rsidRDefault="004D5B7A" w:rsidP="00416B06">
      <w:pPr>
        <w:pStyle w:val="Prrafodelista"/>
        <w:spacing w:after="101" w:line="222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difundirse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parte.</w:t>
      </w:r>
    </w:p>
    <w:p w:rsidR="004D5B7A" w:rsidRPr="008319F5" w:rsidRDefault="004D5B7A" w:rsidP="00416B06">
      <w:pPr>
        <w:pStyle w:val="Prrafodelista"/>
        <w:spacing w:after="101" w:line="22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 w:rsidR="008E293D"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6B06">
      <w:pPr>
        <w:pStyle w:val="Prrafodelista"/>
        <w:spacing w:after="101" w:line="222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416B06">
      <w:pPr>
        <w:pStyle w:val="Prrafodelista"/>
        <w:spacing w:after="101" w:line="222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16B06">
      <w:pPr>
        <w:pStyle w:val="Prrafodelista"/>
        <w:pBdr>
          <w:bottom w:val="single" w:sz="12" w:space="9" w:color="auto"/>
        </w:pBdr>
        <w:spacing w:after="101" w:line="222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4D5B7A" w:rsidP="00416B06">
      <w:pPr>
        <w:pStyle w:val="Prrafodelista"/>
        <w:spacing w:after="101" w:line="22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16B06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16B06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6B06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6B06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presentó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Quej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Queja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416B06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iniciar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parte/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</w:p>
    <w:p w:rsidR="004D5B7A" w:rsidRPr="008319F5" w:rsidRDefault="004D5B7A" w:rsidP="00416B06">
      <w:pPr>
        <w:spacing w:after="101" w:line="22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escrito,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electrónico,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fax,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lenguaje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telefónica,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mecanismos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accesibles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discapacidad</w:t>
      </w:r>
    </w:p>
    <w:p w:rsidR="004D5B7A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Penal/Administrativa</w:t>
      </w:r>
    </w:p>
    <w:p w:rsidR="004D5B7A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otorgado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</w:p>
    <w:p w:rsidR="004D5B7A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</w:p>
    <w:p w:rsidR="004D5B7A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procesal</w:t>
      </w:r>
    </w:p>
    <w:p w:rsidR="004D5B7A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sz w:val="18"/>
          <w:szCs w:val="18"/>
        </w:rPr>
        <w:tab/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existir</w:t>
      </w:r>
    </w:p>
    <w:p w:rsidR="004D5B7A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rinda(n)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omisiones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denuncia.</w:t>
      </w:r>
    </w:p>
    <w:p w:rsidR="00B120D5" w:rsidRPr="008319F5" w:rsidRDefault="004D5B7A" w:rsidP="00416B06">
      <w:pPr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6B06">
      <w:pPr>
        <w:pStyle w:val="Prrafodelista"/>
        <w:spacing w:after="101" w:line="242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6B06">
      <w:pPr>
        <w:pStyle w:val="Prrafodelista"/>
        <w:spacing w:after="101" w:line="242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6B06">
      <w:pPr>
        <w:pStyle w:val="Prrafodelista"/>
        <w:spacing w:after="101" w:line="242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16B06">
      <w:pPr>
        <w:pStyle w:val="Prrafodelista"/>
        <w:spacing w:after="101" w:line="24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16B06">
      <w:pPr>
        <w:pStyle w:val="Prrafodelista"/>
        <w:spacing w:after="101" w:line="242" w:lineRule="exact"/>
        <w:ind w:left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2_LGT_Art_74_Fr_II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b</w:t>
      </w:r>
    </w:p>
    <w:p w:rsidR="004D5B7A" w:rsidRPr="008319F5" w:rsidRDefault="004D5B7A" w:rsidP="00416B06">
      <w:pPr>
        <w:pStyle w:val="Textonormal"/>
        <w:spacing w:after="101" w:line="242" w:lineRule="exact"/>
        <w:jc w:val="center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747"/>
        <w:gridCol w:w="885"/>
        <w:gridCol w:w="893"/>
        <w:gridCol w:w="1299"/>
        <w:gridCol w:w="1264"/>
        <w:gridCol w:w="1816"/>
        <w:gridCol w:w="1010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acto: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presentó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Queja"/>
              </w:smartTagPr>
              <w:r w:rsidRPr="008E293D">
                <w:rPr>
                  <w:rFonts w:ascii="Arial" w:hAnsi="Arial" w:cs="Arial"/>
                  <w:sz w:val="14"/>
                  <w:szCs w:val="18"/>
                </w:rPr>
                <w:t>la</w:t>
              </w:r>
              <w:r w:rsidR="00FF06E9" w:rsidRPr="008E293D">
                <w:rPr>
                  <w:rFonts w:ascii="Arial" w:hAnsi="Arial" w:cs="Arial"/>
                  <w:sz w:val="14"/>
                  <w:szCs w:val="18"/>
                </w:rPr>
                <w:t xml:space="preserve"> </w:t>
              </w:r>
              <w:r w:rsidRPr="008E293D">
                <w:rPr>
                  <w:rFonts w:ascii="Arial" w:hAnsi="Arial" w:cs="Arial"/>
                  <w:sz w:val="14"/>
                  <w:szCs w:val="18"/>
                </w:rPr>
                <w:t>Queja</w:t>
              </w:r>
            </w:smartTag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iniciar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procedimiento: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petición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parte/Oficio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Modo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presentar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escrito,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correo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electrónico,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fax,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lenguaje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señas,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telefónica,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mecanismos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accesibles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discapacidad.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(penal/administrativa)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expediente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otorgado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42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B120D5" w:rsidRPr="008319F5" w:rsidRDefault="00B120D5" w:rsidP="004A7C4A">
      <w:pPr>
        <w:spacing w:after="101" w:line="216" w:lineRule="exact"/>
        <w:jc w:val="center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946"/>
        <w:gridCol w:w="1046"/>
        <w:gridCol w:w="837"/>
        <w:gridCol w:w="1100"/>
        <w:gridCol w:w="756"/>
        <w:gridCol w:w="883"/>
        <w:gridCol w:w="1054"/>
        <w:gridCol w:w="1046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lastRenderedPageBreak/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admisión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instancia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Sentido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servidor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público,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presentó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actos,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omisiones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resoluciones.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procesal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Sentido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existir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rindan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autoridades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servidores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públicos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actos,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omisiones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atribuyan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416B06">
      <w:pPr>
        <w:pStyle w:val="ttulo0"/>
        <w:spacing w:after="0" w:line="216" w:lineRule="exact"/>
        <w:ind w:left="432"/>
        <w:rPr>
          <w:rFonts w:ascii="Arial" w:hAnsi="Arial" w:cs="Arial"/>
          <w:b w:val="0"/>
          <w:color w:val="auto"/>
          <w:sz w:val="16"/>
          <w:szCs w:val="18"/>
        </w:rPr>
      </w:pPr>
      <w:r w:rsidRPr="008E293D">
        <w:rPr>
          <w:rFonts w:ascii="Arial" w:hAnsi="Arial" w:cs="Arial"/>
          <w:b w:val="0"/>
          <w:color w:val="auto"/>
          <w:sz w:val="16"/>
          <w:szCs w:val="18"/>
        </w:rPr>
        <w:t>Periodo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actualización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la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información: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trimestral</w:t>
      </w:r>
    </w:p>
    <w:p w:rsidR="004D5B7A" w:rsidRPr="008E293D" w:rsidRDefault="004D5B7A" w:rsidP="00416B06">
      <w:pPr>
        <w:pStyle w:val="Lista2"/>
        <w:spacing w:after="0" w:line="216" w:lineRule="exact"/>
        <w:ind w:left="432" w:firstLine="0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416B06">
      <w:pPr>
        <w:pStyle w:val="Lista2"/>
        <w:spacing w:after="0" w:line="216" w:lineRule="exact"/>
        <w:ind w:left="432" w:firstLine="0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pStyle w:val="Lista2"/>
        <w:spacing w:after="101" w:line="216" w:lineRule="exact"/>
        <w:ind w:left="426" w:firstLine="0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c)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versiones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públicas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acuerdo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conciliación,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previo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consentimiento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quejoso</w:t>
      </w:r>
    </w:p>
    <w:p w:rsidR="00CB54FA" w:rsidRPr="008319F5" w:rsidRDefault="004D5B7A" w:rsidP="00416B06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procurar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quejosos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inmediata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conflicto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planteado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naturaleza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información.</w:t>
      </w:r>
    </w:p>
    <w:p w:rsidR="004D5B7A" w:rsidRPr="008319F5" w:rsidRDefault="004D5B7A" w:rsidP="00416B06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quejosa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manifieste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alcanzado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exclusivamente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estadísticos,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implique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difusión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2C62CE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sí.</w:t>
      </w:r>
    </w:p>
    <w:p w:rsidR="004D5B7A" w:rsidRPr="008319F5" w:rsidRDefault="00B27B8F" w:rsidP="00416B06">
      <w:pPr>
        <w:pStyle w:val="Prrafodelista"/>
        <w:spacing w:after="101" w:line="23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6B06">
      <w:pPr>
        <w:pStyle w:val="Prrafodelista"/>
        <w:spacing w:after="101" w:line="232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416B06">
      <w:pPr>
        <w:pStyle w:val="Prrafodelista"/>
        <w:spacing w:after="101" w:line="232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16B06">
      <w:pPr>
        <w:pStyle w:val="Prrafodelista"/>
        <w:spacing w:after="101" w:line="23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416B06">
      <w:pPr>
        <w:pStyle w:val="Prrafodelista"/>
        <w:spacing w:after="101" w:line="23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6B06">
      <w:pPr>
        <w:pStyle w:val="Textonormal"/>
        <w:spacing w:after="101" w:line="232" w:lineRule="exact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Criterios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sustantivos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contenido</w:t>
      </w:r>
    </w:p>
    <w:p w:rsidR="004D5B7A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Presuntas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</w:p>
    <w:p w:rsidR="004D5B7A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firmante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</w:t>
      </w:r>
    </w:p>
    <w:p w:rsidR="004D5B7A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consentimiento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quejosa,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</w:p>
    <w:p w:rsidR="004D5B7A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parcialmente/Cumplida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totalmente/Incumplida</w:t>
      </w:r>
    </w:p>
    <w:p w:rsidR="00B120D5" w:rsidRPr="008319F5" w:rsidRDefault="004D5B7A" w:rsidP="00416B06">
      <w:pPr>
        <w:spacing w:after="101" w:line="232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conciliación,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consentimiento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quejosa.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consentimiento,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</w:p>
    <w:p w:rsidR="004D5B7A" w:rsidRPr="008319F5" w:rsidRDefault="004D5B7A" w:rsidP="00416B06">
      <w:pPr>
        <w:pStyle w:val="Prrafodelista"/>
        <w:spacing w:after="101" w:line="284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6B06">
      <w:pPr>
        <w:pStyle w:val="Prrafodelista"/>
        <w:spacing w:after="101" w:line="284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6B06">
      <w:pPr>
        <w:pStyle w:val="Prrafodelista"/>
        <w:spacing w:after="101" w:line="28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16B06">
      <w:pPr>
        <w:pStyle w:val="Prrafodelista"/>
        <w:spacing w:after="101" w:line="28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6B06">
      <w:pPr>
        <w:pStyle w:val="Prrafodelista"/>
        <w:spacing w:after="101" w:line="284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16B06">
      <w:pPr>
        <w:pStyle w:val="Prrafodelista"/>
        <w:spacing w:after="101" w:line="284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16B06">
      <w:pPr>
        <w:pStyle w:val="Prrafodelista"/>
        <w:spacing w:after="101" w:line="28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6B06">
      <w:pPr>
        <w:pStyle w:val="Prrafodelista"/>
        <w:spacing w:after="101" w:line="28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6B06">
      <w:pPr>
        <w:pStyle w:val="Prrafodelista"/>
        <w:spacing w:after="101" w:line="284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16B06">
      <w:pPr>
        <w:pStyle w:val="Prrafodelista"/>
        <w:spacing w:after="101" w:line="28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B120D5" w:rsidRPr="008319F5" w:rsidRDefault="004D5B7A" w:rsidP="00416B06">
      <w:pPr>
        <w:pStyle w:val="Prrafodelista"/>
        <w:spacing w:after="101" w:line="284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16B06">
      <w:pPr>
        <w:pStyle w:val="Prrafodelista"/>
        <w:spacing w:after="101" w:line="284" w:lineRule="exact"/>
        <w:ind w:left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3_LGT_Art_74_Fr_II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c</w:t>
      </w:r>
    </w:p>
    <w:p w:rsidR="004D5B7A" w:rsidRPr="008319F5" w:rsidRDefault="004D5B7A" w:rsidP="00416B06">
      <w:pPr>
        <w:pStyle w:val="Textonormal"/>
        <w:spacing w:after="101" w:line="284" w:lineRule="exact"/>
        <w:jc w:val="center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675"/>
        <w:gridCol w:w="906"/>
        <w:gridCol w:w="940"/>
        <w:gridCol w:w="1223"/>
        <w:gridCol w:w="940"/>
        <w:gridCol w:w="1180"/>
        <w:gridCol w:w="1069"/>
        <w:gridCol w:w="1052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Presuntas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violaciones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humanos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conciliación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conciliación:</w:t>
            </w:r>
          </w:p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día/mes/año</w:t>
            </w:r>
            <w:r w:rsidR="002C62CE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(por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ej.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31/Marzo/2016)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firmante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conciliación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versión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pública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conciliación,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contar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consentimiento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parte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quejosa,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deberá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indicarlo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través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una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leyenda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guarda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conciliación: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cumplida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parcialmente,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cumplida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totalmente,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incumplida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versión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pública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relacionados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cumplimiento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conciliación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16B06">
            <w:pPr>
              <w:spacing w:after="101" w:line="28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416B06" w:rsidRDefault="004D5B7A" w:rsidP="00416B06">
      <w:pPr>
        <w:pStyle w:val="ttulo0"/>
        <w:spacing w:after="0" w:line="284" w:lineRule="exact"/>
        <w:jc w:val="both"/>
        <w:rPr>
          <w:rFonts w:ascii="Arial" w:hAnsi="Arial" w:cs="Arial"/>
          <w:b w:val="0"/>
          <w:color w:val="auto"/>
          <w:sz w:val="16"/>
          <w:szCs w:val="18"/>
        </w:rPr>
      </w:pPr>
      <w:r w:rsidRPr="00416B06">
        <w:rPr>
          <w:rFonts w:ascii="Arial" w:hAnsi="Arial" w:cs="Arial"/>
          <w:b w:val="0"/>
          <w:color w:val="auto"/>
          <w:sz w:val="16"/>
          <w:szCs w:val="18"/>
        </w:rPr>
        <w:t>Periodo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actualización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la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información: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trimestral</w:t>
      </w:r>
    </w:p>
    <w:p w:rsidR="004D5B7A" w:rsidRPr="00416B06" w:rsidRDefault="004D5B7A" w:rsidP="00416B06">
      <w:pPr>
        <w:pStyle w:val="ttulo0"/>
        <w:spacing w:after="0" w:line="284" w:lineRule="exact"/>
        <w:jc w:val="both"/>
        <w:rPr>
          <w:rFonts w:ascii="Arial" w:hAnsi="Arial" w:cs="Arial"/>
          <w:b w:val="0"/>
          <w:color w:val="auto"/>
          <w:sz w:val="16"/>
          <w:szCs w:val="18"/>
        </w:rPr>
      </w:pPr>
      <w:r w:rsidRPr="00416B06">
        <w:rPr>
          <w:rFonts w:ascii="Arial" w:hAnsi="Arial" w:cs="Arial"/>
          <w:b w:val="0"/>
          <w:color w:val="auto"/>
          <w:sz w:val="16"/>
          <w:szCs w:val="18"/>
        </w:rPr>
        <w:t>Fecha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actualización:</w:t>
      </w:r>
      <w:r w:rsidR="00FF06E9" w:rsidRPr="00416B06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416B06">
        <w:rPr>
          <w:rFonts w:ascii="Arial" w:hAnsi="Arial" w:cs="Arial"/>
          <w:b w:val="0"/>
          <w:color w:val="auto"/>
          <w:sz w:val="16"/>
          <w:szCs w:val="18"/>
        </w:rPr>
        <w:t>día/mes/año</w:t>
      </w:r>
    </w:p>
    <w:p w:rsidR="004D5B7A" w:rsidRPr="00416B06" w:rsidRDefault="004D5B7A" w:rsidP="00416B06">
      <w:pPr>
        <w:pStyle w:val="Lista2"/>
        <w:spacing w:after="0" w:line="284" w:lineRule="exact"/>
        <w:ind w:left="0" w:firstLine="0"/>
        <w:jc w:val="both"/>
        <w:rPr>
          <w:rFonts w:ascii="Arial" w:hAnsi="Arial" w:cs="Arial"/>
          <w:sz w:val="16"/>
          <w:szCs w:val="18"/>
        </w:rPr>
      </w:pPr>
      <w:r w:rsidRPr="00416B06">
        <w:rPr>
          <w:rFonts w:ascii="Arial" w:hAnsi="Arial" w:cs="Arial"/>
          <w:sz w:val="16"/>
          <w:szCs w:val="18"/>
        </w:rPr>
        <w:t>Fecha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de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validación: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día/mes/año</w:t>
      </w:r>
    </w:p>
    <w:p w:rsidR="00B120D5" w:rsidRPr="00416B06" w:rsidRDefault="004D5B7A" w:rsidP="00416B06">
      <w:pPr>
        <w:spacing w:after="101" w:line="284" w:lineRule="exact"/>
        <w:jc w:val="both"/>
        <w:rPr>
          <w:rFonts w:ascii="Arial" w:hAnsi="Arial" w:cs="Arial"/>
          <w:sz w:val="16"/>
          <w:szCs w:val="18"/>
        </w:rPr>
      </w:pPr>
      <w:r w:rsidRPr="00416B06">
        <w:rPr>
          <w:rFonts w:ascii="Arial" w:hAnsi="Arial" w:cs="Arial"/>
          <w:sz w:val="16"/>
          <w:szCs w:val="18"/>
        </w:rPr>
        <w:t>Área(s)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o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unidad(es)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administrativa(s)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que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genera(n)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o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posee(n)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la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información:</w:t>
      </w:r>
      <w:r w:rsidR="00FF06E9" w:rsidRPr="00416B06">
        <w:rPr>
          <w:rFonts w:ascii="Arial" w:hAnsi="Arial" w:cs="Arial"/>
          <w:sz w:val="16"/>
          <w:szCs w:val="18"/>
        </w:rPr>
        <w:t xml:space="preserve"> </w:t>
      </w:r>
      <w:r w:rsidRPr="00416B06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Ttulo3"/>
        <w:spacing w:before="0" w:after="101" w:line="216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lastRenderedPageBreak/>
        <w:t>d)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Listado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medidas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precautorias,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cautelares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equivalentes,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una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vez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concluido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Expediente</w:t>
      </w:r>
    </w:p>
    <w:p w:rsidR="004D5B7A" w:rsidRPr="008319F5" w:rsidRDefault="004D5B7A" w:rsidP="00416B06">
      <w:pPr>
        <w:spacing w:after="76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precautorias,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cautelares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litigioso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prevenir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favor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eficacia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enlistar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publicar.</w:t>
      </w:r>
    </w:p>
    <w:p w:rsidR="004D5B7A" w:rsidRPr="008319F5" w:rsidRDefault="00B27B8F" w:rsidP="00416B06">
      <w:pPr>
        <w:spacing w:after="76" w:line="216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6B06">
      <w:pPr>
        <w:spacing w:after="76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416B06">
      <w:pPr>
        <w:spacing w:after="76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16B06">
      <w:pPr>
        <w:spacing w:after="76" w:line="21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416B06">
      <w:pPr>
        <w:spacing w:after="76" w:line="216" w:lineRule="exact"/>
        <w:ind w:right="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6B06">
      <w:pPr>
        <w:spacing w:after="76" w:line="216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adoptada(s)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tramitación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precautorias,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cautelares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equivalentes</w:t>
      </w:r>
    </w:p>
    <w:p w:rsidR="00B120D5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precautorias,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cautelares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equivalentes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adoptada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concluido.</w:t>
      </w:r>
    </w:p>
    <w:p w:rsidR="004D5B7A" w:rsidRPr="008319F5" w:rsidRDefault="004D5B7A" w:rsidP="00416B06">
      <w:pPr>
        <w:spacing w:after="76" w:line="216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4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6B06">
      <w:pPr>
        <w:pStyle w:val="Prrafodelista"/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6B06">
      <w:pPr>
        <w:spacing w:after="76" w:line="216" w:lineRule="exact"/>
        <w:ind w:right="33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16B06">
      <w:pPr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16B06">
      <w:pPr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6B06">
      <w:pPr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6B06">
      <w:pPr>
        <w:spacing w:after="76" w:line="216" w:lineRule="exact"/>
        <w:ind w:right="33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16B06">
      <w:pPr>
        <w:spacing w:after="76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16B06">
      <w:pPr>
        <w:spacing w:after="76" w:line="216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d</w:t>
      </w:r>
    </w:p>
    <w:p w:rsidR="004D5B7A" w:rsidRPr="008319F5" w:rsidRDefault="004D5B7A" w:rsidP="004A7C4A">
      <w:pPr>
        <w:pStyle w:val="Textonormal"/>
        <w:spacing w:after="101" w:line="216" w:lineRule="exact"/>
        <w:ind w:left="0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925"/>
        <w:gridCol w:w="1151"/>
        <w:gridCol w:w="1377"/>
        <w:gridCol w:w="2263"/>
        <w:gridCol w:w="2197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Expediente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conclusión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expediente</w:t>
            </w:r>
          </w:p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día/mes/año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medida(s)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adoptadas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durante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tramitación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expediente: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precautorias,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cautelares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equivalentes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Descripción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medidas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precautorias,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cautelares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equivalentes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adoptada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expediente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concluido.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416B06">
      <w:pPr>
        <w:pStyle w:val="ttulo0"/>
        <w:spacing w:after="0" w:line="216" w:lineRule="exact"/>
        <w:jc w:val="both"/>
        <w:rPr>
          <w:rFonts w:ascii="Arial" w:hAnsi="Arial" w:cs="Arial"/>
          <w:b w:val="0"/>
          <w:color w:val="auto"/>
          <w:sz w:val="16"/>
          <w:szCs w:val="18"/>
        </w:rPr>
      </w:pPr>
      <w:r w:rsidRPr="008E293D">
        <w:rPr>
          <w:rFonts w:ascii="Arial" w:hAnsi="Arial" w:cs="Arial"/>
          <w:b w:val="0"/>
          <w:color w:val="auto"/>
          <w:sz w:val="16"/>
          <w:szCs w:val="18"/>
        </w:rPr>
        <w:t>Periodo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actualización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la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información:</w:t>
      </w:r>
      <w:r w:rsidR="00FF06E9" w:rsidRPr="008E293D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8E293D">
        <w:rPr>
          <w:rFonts w:ascii="Arial" w:hAnsi="Arial" w:cs="Arial"/>
          <w:b w:val="0"/>
          <w:color w:val="auto"/>
          <w:sz w:val="16"/>
          <w:szCs w:val="18"/>
        </w:rPr>
        <w:t>trimestral</w:t>
      </w:r>
    </w:p>
    <w:p w:rsidR="004D5B7A" w:rsidRPr="008E293D" w:rsidRDefault="004D5B7A" w:rsidP="00416B06">
      <w:pPr>
        <w:pStyle w:val="Lista2"/>
        <w:spacing w:after="0" w:line="216" w:lineRule="exact"/>
        <w:ind w:left="0" w:firstLine="0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416B06">
      <w:pPr>
        <w:pStyle w:val="Lista2"/>
        <w:spacing w:after="0" w:line="216" w:lineRule="exact"/>
        <w:ind w:left="0" w:firstLine="0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16B06">
      <w:pPr>
        <w:pStyle w:val="Ttulo3"/>
        <w:spacing w:before="0" w:after="101" w:line="230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lastRenderedPageBreak/>
        <w:t>e)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Toda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información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cuente,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relacionada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hechos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constitutivos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violaciones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graves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derechos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humanos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delitos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lesa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humanidad,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una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vez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determinados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autoridad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competente,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incluyendo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su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caso,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reparación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daño,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atención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víctimas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no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repetición</w:t>
      </w:r>
    </w:p>
    <w:p w:rsidR="004D5B7A" w:rsidRPr="008319F5" w:rsidRDefault="004D5B7A" w:rsidP="00416B06">
      <w:pPr>
        <w:spacing w:after="101" w:line="230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graves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víctimas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repetición.</w:t>
      </w:r>
    </w:p>
    <w:p w:rsidR="004D5B7A" w:rsidRPr="008319F5" w:rsidRDefault="00B27B8F" w:rsidP="00416B06">
      <w:pPr>
        <w:spacing w:after="101" w:line="230" w:lineRule="exact"/>
        <w:ind w:right="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6B06">
      <w:pPr>
        <w:spacing w:after="101" w:line="23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416B06">
      <w:pPr>
        <w:spacing w:after="101" w:line="23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416B06">
      <w:pPr>
        <w:spacing w:after="101" w:line="230" w:lineRule="exact"/>
        <w:ind w:right="51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416B06">
      <w:pPr>
        <w:spacing w:after="101" w:line="230" w:lineRule="exact"/>
        <w:ind w:right="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6B06">
      <w:pPr>
        <w:spacing w:after="101" w:line="230" w:lineRule="exact"/>
        <w:ind w:right="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6B06">
      <w:pPr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expediente(s)</w:t>
      </w:r>
    </w:p>
    <w:p w:rsidR="004D5B7A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delito</w:t>
      </w:r>
    </w:p>
    <w:p w:rsidR="004D5B7A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reparación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daño</w:t>
      </w:r>
    </w:p>
    <w:p w:rsidR="004D5B7A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víctimas</w:t>
      </w:r>
    </w:p>
    <w:p w:rsidR="004D5B7A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Descripción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repetición</w:t>
      </w:r>
    </w:p>
    <w:p w:rsidR="004D5B7A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graves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delitos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humanidad: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oficio/acuerdo/constancia/denuncia/informe/expediente/documento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prueba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violación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grave</w:t>
      </w:r>
    </w:p>
    <w:p w:rsidR="00B120D5" w:rsidRPr="008319F5" w:rsidRDefault="004D5B7A" w:rsidP="00416B06">
      <w:pPr>
        <w:pStyle w:val="Prrafodelista"/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4D5B7A" w:rsidRPr="008319F5" w:rsidRDefault="004D5B7A" w:rsidP="00416B06">
      <w:pPr>
        <w:spacing w:after="101" w:line="230" w:lineRule="exact"/>
        <w:ind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6B06">
      <w:pPr>
        <w:spacing w:after="101" w:line="23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6B06">
      <w:pPr>
        <w:spacing w:after="101" w:line="23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16B06">
      <w:pPr>
        <w:spacing w:after="101" w:line="23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6B06">
      <w:pPr>
        <w:spacing w:after="101" w:line="230" w:lineRule="exact"/>
        <w:ind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16B06">
      <w:pPr>
        <w:spacing w:after="101" w:line="23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16B06">
      <w:pPr>
        <w:spacing w:after="101" w:line="23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6B06">
      <w:pPr>
        <w:spacing w:after="101" w:line="230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6B06">
      <w:pPr>
        <w:spacing w:after="101" w:line="230" w:lineRule="exact"/>
        <w:ind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CB54FA" w:rsidRPr="008319F5" w:rsidRDefault="004D5B7A" w:rsidP="00416B06">
      <w:pPr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16B06">
      <w:pPr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5_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LGT_Art_74_Fr_II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inciso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</w:t>
      </w:r>
    </w:p>
    <w:p w:rsidR="004D5B7A" w:rsidRPr="008319F5" w:rsidRDefault="004D5B7A" w:rsidP="004A7C4A">
      <w:pPr>
        <w:pStyle w:val="Textonormal"/>
        <w:spacing w:after="101" w:line="216" w:lineRule="exact"/>
        <w:ind w:left="0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587"/>
        <w:gridCol w:w="921"/>
        <w:gridCol w:w="815"/>
        <w:gridCol w:w="815"/>
        <w:gridCol w:w="815"/>
        <w:gridCol w:w="815"/>
        <w:gridCol w:w="2458"/>
        <w:gridCol w:w="857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informa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Número(s)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expediente(s)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Autoridad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competente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determinó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existencia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violación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delito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Descripción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reparación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daño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Descripción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atención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víctimas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Descripción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no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repetición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integra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expediente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violaciones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graves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humanos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delitos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lesa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humanidad: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oficio/acuerdo/constancia/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denuncia/informe/expediente/documento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seguimiento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recomendación,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prueba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cumplimiento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cualquier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otro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relacionado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hecho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considerado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violación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grave.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versión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pública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cada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forme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parte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expediente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B43231" w:rsidRDefault="004D5B7A" w:rsidP="00B43231">
      <w:pPr>
        <w:pStyle w:val="ttulo0"/>
        <w:spacing w:after="0" w:line="216" w:lineRule="exact"/>
        <w:ind w:left="432"/>
        <w:jc w:val="both"/>
        <w:rPr>
          <w:rFonts w:ascii="Arial" w:hAnsi="Arial" w:cs="Arial"/>
          <w:b w:val="0"/>
          <w:color w:val="auto"/>
          <w:sz w:val="16"/>
          <w:szCs w:val="18"/>
        </w:rPr>
      </w:pPr>
      <w:r w:rsidRPr="00B43231">
        <w:rPr>
          <w:rFonts w:ascii="Arial" w:hAnsi="Arial" w:cs="Arial"/>
          <w:b w:val="0"/>
          <w:color w:val="auto"/>
          <w:sz w:val="16"/>
          <w:szCs w:val="18"/>
        </w:rPr>
        <w:t>Periodo</w:t>
      </w:r>
      <w:r w:rsidR="00FF06E9" w:rsidRPr="00B43231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B43231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B43231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B43231">
        <w:rPr>
          <w:rFonts w:ascii="Arial" w:hAnsi="Arial" w:cs="Arial"/>
          <w:b w:val="0"/>
          <w:color w:val="auto"/>
          <w:sz w:val="16"/>
          <w:szCs w:val="18"/>
        </w:rPr>
        <w:t>actualización</w:t>
      </w:r>
      <w:r w:rsidR="00FF06E9" w:rsidRPr="00B43231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B43231">
        <w:rPr>
          <w:rFonts w:ascii="Arial" w:hAnsi="Arial" w:cs="Arial"/>
          <w:b w:val="0"/>
          <w:color w:val="auto"/>
          <w:sz w:val="16"/>
          <w:szCs w:val="18"/>
        </w:rPr>
        <w:t>de</w:t>
      </w:r>
      <w:r w:rsidR="00FF06E9" w:rsidRPr="00B43231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B43231">
        <w:rPr>
          <w:rFonts w:ascii="Arial" w:hAnsi="Arial" w:cs="Arial"/>
          <w:b w:val="0"/>
          <w:color w:val="auto"/>
          <w:sz w:val="16"/>
          <w:szCs w:val="18"/>
        </w:rPr>
        <w:t>la</w:t>
      </w:r>
      <w:r w:rsidR="00FF06E9" w:rsidRPr="00B43231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B43231">
        <w:rPr>
          <w:rFonts w:ascii="Arial" w:hAnsi="Arial" w:cs="Arial"/>
          <w:b w:val="0"/>
          <w:color w:val="auto"/>
          <w:sz w:val="16"/>
          <w:szCs w:val="18"/>
        </w:rPr>
        <w:t>información:</w:t>
      </w:r>
      <w:r w:rsidR="00FF06E9" w:rsidRPr="00B43231">
        <w:rPr>
          <w:rFonts w:ascii="Arial" w:hAnsi="Arial" w:cs="Arial"/>
          <w:b w:val="0"/>
          <w:color w:val="auto"/>
          <w:sz w:val="16"/>
          <w:szCs w:val="18"/>
        </w:rPr>
        <w:t xml:space="preserve"> </w:t>
      </w:r>
      <w:r w:rsidRPr="00B43231">
        <w:rPr>
          <w:rFonts w:ascii="Arial" w:hAnsi="Arial" w:cs="Arial"/>
          <w:b w:val="0"/>
          <w:color w:val="auto"/>
          <w:sz w:val="16"/>
          <w:szCs w:val="18"/>
        </w:rPr>
        <w:t>trimestral</w:t>
      </w:r>
    </w:p>
    <w:p w:rsidR="004D5B7A" w:rsidRPr="00B43231" w:rsidRDefault="004D5B7A" w:rsidP="00B43231">
      <w:pPr>
        <w:pStyle w:val="Lista2"/>
        <w:spacing w:after="0" w:line="216" w:lineRule="exact"/>
        <w:ind w:left="432" w:firstLine="0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actualización: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4D5B7A" w:rsidRPr="00B43231" w:rsidRDefault="004D5B7A" w:rsidP="00B43231">
      <w:pPr>
        <w:pStyle w:val="Lista2"/>
        <w:spacing w:after="0" w:line="216" w:lineRule="exact"/>
        <w:ind w:left="432" w:firstLine="0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validación: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B120D5" w:rsidRPr="00B43231" w:rsidRDefault="004D5B7A" w:rsidP="004A7C4A">
      <w:pPr>
        <w:pStyle w:val="Lista2"/>
        <w:spacing w:after="101" w:line="216" w:lineRule="exact"/>
        <w:ind w:left="426" w:firstLine="0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Área(s)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unidad(es)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administrativa(s)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que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genera(n)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posee(n)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la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información: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B43231">
      <w:pPr>
        <w:pStyle w:val="Ttulo3"/>
        <w:spacing w:before="0" w:after="101" w:line="256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f)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información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relacionada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resultados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defensa,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promoción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protección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derechos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humanos</w:t>
      </w:r>
    </w:p>
    <w:p w:rsidR="00CB54FA" w:rsidRPr="008319F5" w:rsidRDefault="004D5B7A" w:rsidP="00B43231">
      <w:pPr>
        <w:spacing w:after="101" w:line="25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archivos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defensa,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humanos.</w:t>
      </w:r>
    </w:p>
    <w:p w:rsidR="004D5B7A" w:rsidRPr="008319F5" w:rsidRDefault="00B27B8F" w:rsidP="00B43231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B43231">
      <w:pPr>
        <w:spacing w:after="101" w:line="256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8E293D" w:rsidRPr="008319F5" w:rsidRDefault="008E293D" w:rsidP="00B43231">
      <w:pPr>
        <w:pStyle w:val="Prrafodelista"/>
        <w:spacing w:after="101" w:line="25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43231">
      <w:pPr>
        <w:spacing w:after="101" w:line="256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="00CB54FA"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Defensa/Promoción/Protección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Objetivo</w:t>
      </w:r>
    </w:p>
    <w:p w:rsidR="004D5B7A" w:rsidRPr="008319F5" w:rsidRDefault="004D5B7A" w:rsidP="00B43231">
      <w:pPr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Presupuesto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destinado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</w:p>
    <w:p w:rsidR="004D5B7A" w:rsidRPr="008319F5" w:rsidRDefault="004D5B7A" w:rsidP="00B43231">
      <w:pPr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</w:p>
    <w:p w:rsidR="004D5B7A" w:rsidRPr="008319F5" w:rsidRDefault="004D5B7A" w:rsidP="00B43231">
      <w:pPr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actividades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Lugar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realizaron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beneficiadas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</w:p>
    <w:p w:rsidR="004D5B7A" w:rsidRPr="008319F5" w:rsidRDefault="004D5B7A" w:rsidP="00B43231">
      <w:pPr>
        <w:pStyle w:val="Prrafodelista"/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obtenidos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</w:p>
    <w:p w:rsidR="00B120D5" w:rsidRPr="008319F5" w:rsidRDefault="004D5B7A" w:rsidP="00B43231">
      <w:pPr>
        <w:spacing w:after="101" w:line="25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descrita</w:t>
      </w:r>
    </w:p>
    <w:p w:rsidR="004D5B7A" w:rsidRPr="008319F5" w:rsidRDefault="004D5B7A" w:rsidP="00B43231">
      <w:pPr>
        <w:spacing w:after="101" w:line="264" w:lineRule="exact"/>
        <w:ind w:right="33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6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64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6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spacing w:after="101" w:line="264" w:lineRule="exact"/>
        <w:ind w:right="33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3231">
      <w:pPr>
        <w:spacing w:after="101" w:line="26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B43231">
      <w:pPr>
        <w:spacing w:after="101" w:line="26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spacing w:after="101" w:line="26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64" w:lineRule="exact"/>
        <w:ind w:right="33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spacing w:after="101" w:line="26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spacing w:after="101" w:line="26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3231">
      <w:pPr>
        <w:spacing w:after="101" w:line="264" w:lineRule="exact"/>
        <w:ind w:left="1701" w:right="899" w:hanging="1134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6_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f</w:t>
      </w:r>
    </w:p>
    <w:p w:rsidR="004D5B7A" w:rsidRPr="008319F5" w:rsidRDefault="004D5B7A" w:rsidP="00B43231">
      <w:pPr>
        <w:pStyle w:val="Textonormal"/>
        <w:spacing w:after="101" w:line="264" w:lineRule="exact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"/>
        <w:gridCol w:w="781"/>
        <w:gridCol w:w="1058"/>
        <w:gridCol w:w="1291"/>
        <w:gridCol w:w="779"/>
        <w:gridCol w:w="1219"/>
        <w:gridCol w:w="1375"/>
        <w:gridCol w:w="1411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acciones: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Defensa,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promoción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protección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actividad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Objetivo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Presupuesto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destinado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actividad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programa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Unidad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responsable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llevar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cabo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actividad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programa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dentro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protección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Humanos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Dependencias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forman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parte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ejecución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programa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actividades.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B43231">
      <w:pPr>
        <w:spacing w:after="101" w:line="264" w:lineRule="exact"/>
        <w:ind w:right="49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190"/>
        <w:gridCol w:w="924"/>
        <w:gridCol w:w="1781"/>
        <w:gridCol w:w="1602"/>
        <w:gridCol w:w="2039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Lugar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donde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realizaron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realización.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Público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objetivo.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personas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beneficiadas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acciones.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obtenidos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momento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informe.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B6543F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relacionados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descrita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6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16" w:lineRule="exact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spacing w:after="101" w:line="216" w:lineRule="exact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B43231">
      <w:pPr>
        <w:pStyle w:val="Ttulo3"/>
        <w:spacing w:before="0" w:after="101" w:line="268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lastRenderedPageBreak/>
        <w:t>g)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actas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versiones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estenográficas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sesiones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consejo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consultivo,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así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opiniones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emite</w:t>
      </w:r>
    </w:p>
    <w:p w:rsidR="004D5B7A" w:rsidRPr="008319F5" w:rsidRDefault="004D5B7A" w:rsidP="00B43231">
      <w:pPr>
        <w:tabs>
          <w:tab w:val="left" w:pos="9356"/>
        </w:tabs>
        <w:spacing w:after="101" w:line="268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estenográficas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opiniones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miembros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país.</w:t>
      </w:r>
    </w:p>
    <w:p w:rsidR="004D5B7A" w:rsidRPr="008319F5" w:rsidRDefault="00B27B8F" w:rsidP="00B43231">
      <w:pPr>
        <w:tabs>
          <w:tab w:val="left" w:pos="9356"/>
        </w:tabs>
        <w:spacing w:after="101" w:line="268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68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68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B43231">
      <w:pPr>
        <w:spacing w:after="101" w:line="268" w:lineRule="exact"/>
        <w:ind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B43231">
      <w:pPr>
        <w:spacing w:after="101" w:line="268" w:lineRule="exact"/>
        <w:ind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68" w:lineRule="exact"/>
        <w:ind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43231">
      <w:pPr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tabs>
          <w:tab w:val="left" w:pos="2093"/>
        </w:tabs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tabs>
          <w:tab w:val="left" w:pos="2093"/>
        </w:tabs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</w:t>
      </w:r>
    </w:p>
    <w:p w:rsidR="004D5B7A" w:rsidRPr="008319F5" w:rsidRDefault="004D5B7A" w:rsidP="00B43231">
      <w:pPr>
        <w:tabs>
          <w:tab w:val="left" w:pos="2093"/>
        </w:tabs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Cuarta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extraordinaria)</w:t>
      </w:r>
    </w:p>
    <w:p w:rsidR="004D5B7A" w:rsidRPr="008319F5" w:rsidRDefault="004D5B7A" w:rsidP="00B43231">
      <w:pPr>
        <w:tabs>
          <w:tab w:val="left" w:pos="2093"/>
        </w:tabs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4D5B7A" w:rsidRPr="008319F5" w:rsidRDefault="004D5B7A" w:rsidP="00B43231">
      <w:pPr>
        <w:tabs>
          <w:tab w:val="left" w:pos="2093"/>
        </w:tabs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B120D5" w:rsidRPr="008319F5" w:rsidRDefault="004D5B7A" w:rsidP="00B43231">
      <w:pPr>
        <w:tabs>
          <w:tab w:val="left" w:pos="2093"/>
        </w:tabs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versione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estenográfica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4D5B7A" w:rsidRPr="008319F5" w:rsidRDefault="004D5B7A" w:rsidP="00B43231">
      <w:pPr>
        <w:spacing w:after="101" w:line="268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6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Plataforma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spacing w:after="101" w:line="268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3231">
      <w:pPr>
        <w:spacing w:after="101" w:line="26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B43231">
      <w:pPr>
        <w:spacing w:after="101" w:line="26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spacing w:after="101" w:line="26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68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spacing w:after="101" w:line="26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spacing w:after="101" w:line="26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spacing w:after="101" w:line="216" w:lineRule="exact"/>
        <w:ind w:left="36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g</w:t>
      </w:r>
    </w:p>
    <w:p w:rsidR="00B120D5" w:rsidRPr="008319F5" w:rsidRDefault="004D5B7A" w:rsidP="00B43231">
      <w:pPr>
        <w:pStyle w:val="Textonormal"/>
        <w:spacing w:after="101" w:line="240" w:lineRule="exact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p w:rsidR="004D5B7A" w:rsidRPr="008319F5" w:rsidRDefault="004D5B7A" w:rsidP="00B43231">
      <w:pPr>
        <w:spacing w:after="101" w:line="240" w:lineRule="exact"/>
        <w:ind w:left="36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Calendario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Sesiones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1723"/>
        <w:gridCol w:w="2451"/>
        <w:gridCol w:w="3738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sesión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celebrada: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ordinaria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extraordinaria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B120D5" w:rsidRPr="008319F5" w:rsidRDefault="00B120D5" w:rsidP="00B43231">
      <w:pPr>
        <w:spacing w:after="101" w:line="240" w:lineRule="exact"/>
        <w:ind w:left="360" w:right="850"/>
        <w:rPr>
          <w:rFonts w:ascii="Arial" w:hAnsi="Arial" w:cs="Arial"/>
          <w:b/>
          <w:sz w:val="18"/>
          <w:szCs w:val="18"/>
        </w:rPr>
      </w:pPr>
    </w:p>
    <w:p w:rsidR="004D5B7A" w:rsidRPr="008319F5" w:rsidRDefault="004D5B7A" w:rsidP="00B43231">
      <w:pPr>
        <w:spacing w:after="101" w:line="240" w:lineRule="exact"/>
        <w:ind w:left="360" w:right="85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Sesiones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celebradas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"/>
        <w:gridCol w:w="2888"/>
        <w:gridCol w:w="2366"/>
        <w:gridCol w:w="2413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sesión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Acuerdos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sesión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acta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sesión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versiones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estenográficas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sesión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B43231" w:rsidRDefault="004D5B7A" w:rsidP="00B43231">
      <w:pPr>
        <w:spacing w:line="240" w:lineRule="exact"/>
        <w:ind w:left="562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Periodo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actualización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la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información: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trimestral</w:t>
      </w:r>
    </w:p>
    <w:p w:rsidR="004D5B7A" w:rsidRPr="00B43231" w:rsidRDefault="004D5B7A" w:rsidP="00B43231">
      <w:pPr>
        <w:spacing w:line="240" w:lineRule="exact"/>
        <w:ind w:left="562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actualización: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4D5B7A" w:rsidRPr="00B43231" w:rsidRDefault="004D5B7A" w:rsidP="00B43231">
      <w:pPr>
        <w:spacing w:line="240" w:lineRule="exact"/>
        <w:ind w:left="562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validación: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B120D5" w:rsidRPr="00B43231" w:rsidRDefault="004D5B7A" w:rsidP="00B43231">
      <w:pPr>
        <w:spacing w:after="101" w:line="240" w:lineRule="exact"/>
        <w:ind w:left="567" w:right="850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Área(s)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unidad(es)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administrativa(s)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que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genera(n)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posee(n)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la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información: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_________________</w:t>
      </w:r>
    </w:p>
    <w:p w:rsidR="00B120D5" w:rsidRPr="008319F5" w:rsidRDefault="004D5B7A" w:rsidP="00B43231">
      <w:pPr>
        <w:pStyle w:val="Ttulo3"/>
        <w:spacing w:before="0" w:after="101" w:line="240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h)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resultados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estudios,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publicaciones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investigaciones</w:t>
      </w:r>
    </w:p>
    <w:p w:rsidR="00B120D5" w:rsidRPr="008319F5" w:rsidRDefault="004D5B7A" w:rsidP="00B43231">
      <w:pPr>
        <w:spacing w:after="101" w:line="240" w:lineRule="exact"/>
        <w:ind w:right="-9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investigaciones.</w:t>
      </w:r>
    </w:p>
    <w:p w:rsidR="004D5B7A" w:rsidRPr="008319F5" w:rsidRDefault="004D5B7A" w:rsidP="00B43231">
      <w:pPr>
        <w:spacing w:after="101" w:line="240" w:lineRule="exact"/>
        <w:ind w:right="-9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divulgación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mérito,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pretenden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fortalecer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sistematización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fomentar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histórico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ciudadanía.</w:t>
      </w:r>
    </w:p>
    <w:p w:rsidR="008E293D" w:rsidRPr="008319F5" w:rsidRDefault="008E293D" w:rsidP="00B43231">
      <w:pPr>
        <w:pStyle w:val="Prrafodelista"/>
        <w:spacing w:after="101" w:line="24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43231">
      <w:pPr>
        <w:spacing w:after="101" w:line="240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40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B43231">
      <w:pPr>
        <w:spacing w:after="101" w:line="240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B43231">
      <w:pPr>
        <w:spacing w:after="101" w:line="240" w:lineRule="exact"/>
        <w:ind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40" w:lineRule="exact"/>
        <w:ind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43231">
      <w:pPr>
        <w:spacing w:after="101" w:line="244" w:lineRule="exact"/>
        <w:ind w:left="1699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</w:t>
      </w:r>
    </w:p>
    <w:p w:rsidR="004D5B7A" w:rsidRPr="008319F5" w:rsidRDefault="004D5B7A" w:rsidP="00B43231">
      <w:pPr>
        <w:spacing w:after="101" w:line="244" w:lineRule="exact"/>
        <w:ind w:left="1699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Estudio/Publicación/Investigación</w:t>
      </w:r>
    </w:p>
    <w:p w:rsidR="004D5B7A" w:rsidRPr="008319F5" w:rsidRDefault="004D5B7A" w:rsidP="00B43231">
      <w:pPr>
        <w:spacing w:after="101" w:line="244" w:lineRule="exact"/>
        <w:ind w:left="1699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B43231">
      <w:pPr>
        <w:spacing w:after="101" w:line="244" w:lineRule="exact"/>
        <w:ind w:left="1699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Objetivo</w:t>
      </w:r>
    </w:p>
    <w:p w:rsidR="004D5B7A" w:rsidRPr="008319F5" w:rsidRDefault="004D5B7A" w:rsidP="00B43231">
      <w:pPr>
        <w:spacing w:after="101" w:line="244" w:lineRule="exact"/>
        <w:ind w:left="1699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Resultado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Estudio/Publicación/Investigación</w:t>
      </w:r>
    </w:p>
    <w:p w:rsidR="00B120D5" w:rsidRPr="008319F5" w:rsidRDefault="004D5B7A" w:rsidP="00B43231">
      <w:pPr>
        <w:spacing w:after="101" w:line="244" w:lineRule="exact"/>
        <w:ind w:left="1699" w:right="33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Estudio/Publicación/Investigación</w:t>
      </w:r>
    </w:p>
    <w:p w:rsidR="004D5B7A" w:rsidRPr="008319F5" w:rsidRDefault="004D5B7A" w:rsidP="00B43231">
      <w:pPr>
        <w:spacing w:after="101" w:line="244" w:lineRule="exact"/>
        <w:ind w:left="1699" w:right="33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4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3231">
      <w:pPr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B43231">
      <w:pPr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spacing w:after="101" w:line="230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30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spacing w:after="101" w:line="230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spacing w:after="101" w:line="230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3231">
      <w:pPr>
        <w:spacing w:after="101" w:line="230" w:lineRule="exact"/>
        <w:ind w:left="36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8_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h</w:t>
      </w:r>
    </w:p>
    <w:p w:rsidR="004D5B7A" w:rsidRPr="008319F5" w:rsidRDefault="004D5B7A" w:rsidP="00B43231">
      <w:pPr>
        <w:pStyle w:val="Textonormal"/>
        <w:spacing w:after="101" w:line="230" w:lineRule="exact"/>
        <w:ind w:left="0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48"/>
        <w:gridCol w:w="1660"/>
        <w:gridCol w:w="1364"/>
        <w:gridCol w:w="779"/>
        <w:gridCol w:w="1643"/>
        <w:gridCol w:w="1618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reporta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publicaciones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investigaciones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Objetivo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Resultados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estudios,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publicaciones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investigaciones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resultado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estudio,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investigación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30" w:lineRule="exact"/>
        <w:ind w:left="432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30" w:lineRule="exact"/>
        <w:ind w:left="432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30" w:lineRule="exact"/>
        <w:ind w:left="432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B43231">
      <w:pPr>
        <w:shd w:val="clear" w:color="auto" w:fill="FFFFFF"/>
        <w:spacing w:after="101" w:line="230" w:lineRule="exact"/>
        <w:ind w:left="426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B43231">
      <w:pPr>
        <w:pStyle w:val="Ttulo3"/>
        <w:spacing w:before="0" w:after="101" w:line="230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i)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programas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prevención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promoción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materia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derechos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humanos</w:t>
      </w:r>
    </w:p>
    <w:p w:rsidR="004D5B7A" w:rsidRPr="008319F5" w:rsidRDefault="004D5B7A" w:rsidP="00B43231">
      <w:pPr>
        <w:spacing w:after="101" w:line="230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prevención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promoción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Humanos.</w:t>
      </w:r>
    </w:p>
    <w:p w:rsidR="008E293D" w:rsidRPr="008319F5" w:rsidRDefault="008E293D" w:rsidP="00B43231">
      <w:pPr>
        <w:pStyle w:val="Prrafodelista"/>
        <w:spacing w:after="101" w:line="23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43231">
      <w:pPr>
        <w:spacing w:after="101" w:line="230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30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B43231">
      <w:pPr>
        <w:spacing w:after="101" w:line="230" w:lineRule="exact"/>
        <w:ind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8E293D" w:rsidRPr="008319F5" w:rsidRDefault="008E293D" w:rsidP="00B43231">
      <w:pPr>
        <w:pStyle w:val="Prrafodelista"/>
        <w:spacing w:after="101" w:line="23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43231">
      <w:pPr>
        <w:spacing w:after="101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101" w:line="22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B43231">
      <w:pPr>
        <w:spacing w:after="101" w:line="22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spacing w:after="101" w:line="22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prevención/promoción</w:t>
      </w:r>
    </w:p>
    <w:p w:rsidR="00B120D5" w:rsidRPr="008319F5" w:rsidRDefault="004D5B7A" w:rsidP="00B43231">
      <w:pPr>
        <w:spacing w:after="101" w:line="22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</w:t>
      </w:r>
    </w:p>
    <w:p w:rsidR="004D5B7A" w:rsidRPr="008319F5" w:rsidRDefault="004D5B7A" w:rsidP="00B43231">
      <w:pPr>
        <w:spacing w:after="101" w:line="220" w:lineRule="exact"/>
        <w:ind w:left="1701" w:right="474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2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2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30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left="1701" w:right="474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</w:p>
    <w:p w:rsidR="004D5B7A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spacing w:after="101" w:line="216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9,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B120D5" w:rsidRPr="008319F5" w:rsidRDefault="004D5B7A" w:rsidP="004A7C4A">
      <w:pPr>
        <w:spacing w:after="101" w:line="216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9_LGT_Art_74_Fr_II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</w:t>
      </w:r>
    </w:p>
    <w:p w:rsidR="00B120D5" w:rsidRPr="008319F5" w:rsidRDefault="004D5B7A" w:rsidP="004A7C4A">
      <w:pPr>
        <w:pStyle w:val="Textonormal"/>
        <w:spacing w:after="101" w:line="216" w:lineRule="exact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6"/>
        <w:gridCol w:w="1408"/>
        <w:gridCol w:w="2310"/>
        <w:gridCol w:w="2146"/>
      </w:tblGrid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informa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programa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(prevención/promoción)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programa</w:t>
            </w: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16" w:lineRule="exact"/>
        <w:ind w:left="994" w:right="61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16" w:lineRule="exact"/>
        <w:ind w:left="994"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16" w:lineRule="exact"/>
        <w:ind w:left="994"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spacing w:after="101" w:line="216" w:lineRule="exact"/>
        <w:ind w:left="993"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</w:t>
      </w:r>
    </w:p>
    <w:p w:rsidR="00B120D5" w:rsidRPr="008319F5" w:rsidRDefault="004D5B7A" w:rsidP="00B43231">
      <w:pPr>
        <w:pStyle w:val="Ttulo3"/>
        <w:spacing w:before="0" w:after="101" w:line="224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j)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guardan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derechos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humanos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sistema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penitenciario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readaptación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social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país</w:t>
      </w:r>
    </w:p>
    <w:p w:rsidR="004D5B7A" w:rsidRPr="008319F5" w:rsidRDefault="004D5B7A" w:rsidP="00B43231">
      <w:pPr>
        <w:spacing w:after="101" w:line="224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penitenciario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readaptación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país.</w:t>
      </w:r>
    </w:p>
    <w:p w:rsidR="004D5B7A" w:rsidRPr="008319F5" w:rsidRDefault="00B27B8F" w:rsidP="00B43231">
      <w:pPr>
        <w:spacing w:after="101" w:line="224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24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24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B43231">
      <w:pPr>
        <w:spacing w:after="101" w:line="224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</w:t>
      </w:r>
      <w:proofErr w:type="gramEnd"/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B43231">
      <w:pPr>
        <w:spacing w:after="101" w:line="224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24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101" w:line="22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B43231">
      <w:pPr>
        <w:spacing w:after="101" w:line="22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spacing w:after="101" w:line="22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refleje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sistema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penitenciario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readaptación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diagnóstico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informe/reporte/otro</w:t>
      </w:r>
    </w:p>
    <w:p w:rsidR="004D5B7A" w:rsidRPr="008319F5" w:rsidRDefault="004D5B7A" w:rsidP="00B43231">
      <w:pPr>
        <w:spacing w:after="101" w:line="22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B120D5" w:rsidRPr="008319F5" w:rsidRDefault="004D5B7A" w:rsidP="00B43231">
      <w:pPr>
        <w:spacing w:after="101" w:line="22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B43231">
      <w:pPr>
        <w:spacing w:after="101" w:line="224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2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24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24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spacing w:after="101" w:line="228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28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3231">
      <w:pPr>
        <w:spacing w:after="101" w:line="228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10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j</w:t>
      </w:r>
    </w:p>
    <w:p w:rsidR="004D5B7A" w:rsidRPr="008319F5" w:rsidRDefault="004D5B7A" w:rsidP="00B43231">
      <w:pPr>
        <w:pStyle w:val="Textonormal"/>
        <w:spacing w:after="101" w:line="228" w:lineRule="exact"/>
        <w:ind w:left="0"/>
        <w:jc w:val="both"/>
        <w:rPr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6"/>
        <w:gridCol w:w="1365"/>
        <w:gridCol w:w="2309"/>
        <w:gridCol w:w="2176"/>
        <w:gridCol w:w="1996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refleje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guardan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humanos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sistema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penitenciario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readaptación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social.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(diagnóstico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anual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informe/reporte/otro)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28" w:lineRule="exact"/>
        <w:ind w:right="61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28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28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B43231">
      <w:pPr>
        <w:spacing w:after="101" w:line="228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B43231">
      <w:pPr>
        <w:pStyle w:val="Ttulo3"/>
        <w:spacing w:before="0" w:after="101" w:line="228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k)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seguimiento,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evaluación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monitoreo,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materia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igualdad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entre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mujeres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hombres</w:t>
      </w:r>
    </w:p>
    <w:p w:rsidR="004D5B7A" w:rsidRPr="008319F5" w:rsidRDefault="004D5B7A" w:rsidP="00B43231">
      <w:pPr>
        <w:spacing w:after="101" w:line="22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hombres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locales.</w:t>
      </w:r>
    </w:p>
    <w:p w:rsidR="004D5B7A" w:rsidRPr="008319F5" w:rsidRDefault="00B27B8F" w:rsidP="00B43231">
      <w:pPr>
        <w:spacing w:after="101" w:line="228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2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2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CB54FA" w:rsidRPr="008319F5" w:rsidRDefault="004D5B7A" w:rsidP="00B43231">
      <w:pPr>
        <w:spacing w:after="101" w:line="228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Pr="008319F5">
        <w:rPr>
          <w:rFonts w:ascii="Arial" w:hAnsi="Arial" w:cs="Arial"/>
          <w:b/>
          <w:sz w:val="18"/>
          <w:szCs w:val="18"/>
        </w:rPr>
        <w:t>.</w:t>
      </w:r>
    </w:p>
    <w:p w:rsidR="004D5B7A" w:rsidRPr="008319F5" w:rsidRDefault="00B27B8F" w:rsidP="00B43231">
      <w:pPr>
        <w:spacing w:after="101" w:line="22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2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101" w:line="228" w:lineRule="exact"/>
        <w:ind w:left="1701" w:right="89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hombres: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seguimiento/evaluación/monitoreo/otro</w:t>
      </w:r>
    </w:p>
    <w:p w:rsidR="004D5B7A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seguimiento/evaluación/monitoreo/otro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hombres</w:t>
      </w:r>
    </w:p>
    <w:p w:rsidR="004D5B7A" w:rsidRPr="008319F5" w:rsidRDefault="004D5B7A" w:rsidP="00B43231">
      <w:pPr>
        <w:spacing w:after="101" w:line="22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hombres</w:t>
      </w:r>
    </w:p>
    <w:p w:rsidR="00B120D5" w:rsidRPr="008319F5" w:rsidRDefault="004D5B7A" w:rsidP="004A7C4A">
      <w:pPr>
        <w:spacing w:after="101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registran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monitoreo,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mujeres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hombres</w:t>
      </w:r>
    </w:p>
    <w:p w:rsidR="004D5B7A" w:rsidRPr="008319F5" w:rsidRDefault="004D5B7A" w:rsidP="004A7C4A">
      <w:pPr>
        <w:spacing w:after="101" w:line="216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34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AB735C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spacing w:after="101" w:line="234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34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3231">
      <w:pPr>
        <w:spacing w:after="101" w:line="234" w:lineRule="exact"/>
        <w:ind w:left="1701" w:right="902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Formato1k_LGT_Art_74_Fr_IIk</w:t>
      </w:r>
    </w:p>
    <w:p w:rsidR="004D5B7A" w:rsidRPr="008319F5" w:rsidRDefault="004D5B7A" w:rsidP="00B43231">
      <w:pPr>
        <w:pStyle w:val="Textonormal"/>
        <w:spacing w:after="101" w:line="234" w:lineRule="exact"/>
        <w:ind w:left="0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09"/>
        <w:gridCol w:w="770"/>
        <w:gridCol w:w="1888"/>
        <w:gridCol w:w="1677"/>
        <w:gridCol w:w="1887"/>
        <w:gridCol w:w="1681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ind w:right="4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realizada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igualdad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mujeres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hombres: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(seguimiento/evaluación/monitoreo/otro))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registran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seguimiento,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evaluación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monitoreo,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igualdad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mujeres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hombres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registran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seguimiento,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evaluación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monitoreo,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igualdad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mujeres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hombres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registran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sobre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seguimiento,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evaluación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y/o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monitoreo,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igualdad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entre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mujeres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hombres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34" w:lineRule="exact"/>
        <w:ind w:right="61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34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34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B43231">
      <w:pPr>
        <w:spacing w:after="101" w:line="234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B43231">
      <w:pPr>
        <w:pStyle w:val="Ttulo3"/>
        <w:spacing w:before="0" w:after="101" w:line="234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>l)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programas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coordinación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dependencias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competentes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impulsar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cumplimiento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tratados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que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Estado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mexicano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sea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parte,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materia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Derechos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Humanos</w:t>
      </w:r>
    </w:p>
    <w:p w:rsidR="004D5B7A" w:rsidRPr="008319F5" w:rsidRDefault="004D5B7A" w:rsidP="00B43231">
      <w:pPr>
        <w:spacing w:after="101" w:line="234" w:lineRule="exact"/>
        <w:ind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tenga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programas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coordinación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impulsar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Humanos.</w:t>
      </w:r>
    </w:p>
    <w:p w:rsidR="004D5B7A" w:rsidRPr="008319F5" w:rsidRDefault="00B27B8F" w:rsidP="00B43231">
      <w:pPr>
        <w:spacing w:after="101" w:line="234" w:lineRule="exact"/>
        <w:ind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34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34" w:lineRule="exact"/>
        <w:ind w:right="4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B43231">
      <w:pPr>
        <w:spacing w:after="101" w:line="234" w:lineRule="exact"/>
        <w:ind w:right="85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Humanos.</w:t>
      </w:r>
    </w:p>
    <w:p w:rsidR="004D5B7A" w:rsidRPr="008319F5" w:rsidRDefault="00B27B8F" w:rsidP="004A7C4A">
      <w:pPr>
        <w:spacing w:after="101" w:line="216" w:lineRule="exact"/>
        <w:ind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4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(programas/convenios/líneas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acción/otros)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="00CB54FA" w:rsidRPr="008319F5">
        <w:rPr>
          <w:rFonts w:ascii="Arial" w:hAnsi="Arial" w:cs="Arial"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referencia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sz w:val="18"/>
          <w:szCs w:val="18"/>
        </w:rPr>
        <w:tab/>
        <w:t>Objetivo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sz w:val="18"/>
          <w:szCs w:val="18"/>
        </w:rPr>
        <w:tab/>
        <w:t>Dependencias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suscriben</w:t>
      </w:r>
    </w:p>
    <w:p w:rsidR="00B120D5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suscripción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right="333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48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B43231">
      <w:pPr>
        <w:tabs>
          <w:tab w:val="left" w:pos="8505"/>
        </w:tabs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48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12_LGT_Art_74_Fr_II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</w:t>
      </w:r>
    </w:p>
    <w:p w:rsidR="004D5B7A" w:rsidRPr="008319F5" w:rsidRDefault="004D5B7A" w:rsidP="00B43231">
      <w:pPr>
        <w:pStyle w:val="Textonormal"/>
        <w:spacing w:after="101" w:line="248" w:lineRule="exact"/>
        <w:ind w:left="0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Organismos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Protección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derechos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humanos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nacional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y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las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entidades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federativas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&lt;&lt;sujetos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obligados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9"/>
        <w:gridCol w:w="665"/>
        <w:gridCol w:w="1924"/>
        <w:gridCol w:w="1060"/>
        <w:gridCol w:w="948"/>
        <w:gridCol w:w="1060"/>
        <w:gridCol w:w="695"/>
        <w:gridCol w:w="777"/>
        <w:gridCol w:w="874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informa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Tipo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(programas/convenios/líneas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acción/otros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documento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Tratado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internacional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hace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referencia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Objetivo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Sujetos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obligados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suscriben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both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suscripción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8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48" w:lineRule="exact"/>
        <w:ind w:right="61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48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48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spacing w:after="101" w:line="216" w:lineRule="exact"/>
        <w:ind w:right="991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B43231">
      <w:pPr>
        <w:pStyle w:val="Ttulo3"/>
        <w:spacing w:before="0" w:after="101" w:line="248" w:lineRule="exact"/>
        <w:ind w:left="1134" w:right="333" w:hanging="567"/>
        <w:jc w:val="both"/>
        <w:rPr>
          <w:rFonts w:ascii="Arial" w:hAnsi="Arial" w:cs="Arial"/>
          <w:b w:val="0"/>
          <w:i/>
          <w:color w:val="auto"/>
          <w:sz w:val="18"/>
          <w:szCs w:val="18"/>
        </w:rPr>
      </w:pP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lastRenderedPageBreak/>
        <w:t>m)</w:t>
      </w:r>
      <w:r w:rsidRPr="000D57EE">
        <w:rPr>
          <w:rFonts w:ascii="Arial" w:hAnsi="Arial" w:cs="Arial"/>
          <w:b w:val="0"/>
          <w:i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lineamientos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generales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la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actuación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misi￳n Nacional"/>
        </w:smartTagPr>
        <w:r w:rsidRPr="008319F5">
          <w:rPr>
            <w:rFonts w:ascii="Arial" w:hAnsi="Arial" w:cs="Arial"/>
            <w:b w:val="0"/>
            <w:i/>
            <w:color w:val="auto"/>
            <w:sz w:val="18"/>
            <w:szCs w:val="18"/>
          </w:rPr>
          <w:t>la</w:t>
        </w:r>
        <w:r w:rsidR="00FF06E9">
          <w:rPr>
            <w:rFonts w:ascii="Arial" w:hAnsi="Arial" w:cs="Arial"/>
            <w:b w:val="0"/>
            <w:i/>
            <w:color w:val="auto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 w:val="0"/>
            <w:i/>
            <w:color w:val="auto"/>
            <w:sz w:val="18"/>
            <w:szCs w:val="18"/>
          </w:rPr>
          <w:t>Comisión</w:t>
        </w:r>
        <w:r w:rsidR="00FF06E9">
          <w:rPr>
            <w:rFonts w:ascii="Arial" w:hAnsi="Arial" w:cs="Arial"/>
            <w:b w:val="0"/>
            <w:i/>
            <w:color w:val="auto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 w:val="0"/>
            <w:i/>
            <w:color w:val="auto"/>
            <w:sz w:val="18"/>
            <w:szCs w:val="18"/>
          </w:rPr>
          <w:t>Nacional</w:t>
        </w:r>
      </w:smartTag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los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Derechos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Humanos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y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recomendaciones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emitidas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por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el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Consejo</w:t>
      </w:r>
      <w:r w:rsidR="00FF06E9">
        <w:rPr>
          <w:rFonts w:ascii="Arial" w:hAnsi="Arial" w:cs="Arial"/>
          <w:b w:val="0"/>
          <w:i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b w:val="0"/>
          <w:i/>
          <w:color w:val="auto"/>
          <w:sz w:val="18"/>
          <w:szCs w:val="18"/>
        </w:rPr>
        <w:t>Consultivo</w:t>
      </w:r>
    </w:p>
    <w:p w:rsidR="004D5B7A" w:rsidRPr="008319F5" w:rsidRDefault="004D5B7A" w:rsidP="00B43231">
      <w:pPr>
        <w:spacing w:after="101" w:line="24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relacionada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misi￳n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Comisión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Consultivo.</w:t>
      </w:r>
    </w:p>
    <w:p w:rsidR="004D5B7A" w:rsidRPr="008319F5" w:rsidRDefault="00B27B8F" w:rsidP="00B43231">
      <w:pPr>
        <w:spacing w:after="101" w:line="248" w:lineRule="exact"/>
        <w:ind w:right="4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4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trimestral.</w:t>
      </w:r>
    </w:p>
    <w:p w:rsidR="004D5B7A" w:rsidRPr="008319F5" w:rsidRDefault="004D5B7A" w:rsidP="00B43231">
      <w:pPr>
        <w:spacing w:after="101" w:line="24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seis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anteriores.</w:t>
      </w:r>
    </w:p>
    <w:p w:rsidR="004D5B7A" w:rsidRPr="008319F5" w:rsidRDefault="004D5B7A" w:rsidP="00B43231">
      <w:pPr>
        <w:spacing w:after="101" w:line="24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Humanos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(CNDH).</w:t>
      </w:r>
    </w:p>
    <w:p w:rsidR="004D5B7A" w:rsidRPr="008319F5" w:rsidRDefault="00B27B8F" w:rsidP="00B43231">
      <w:pPr>
        <w:spacing w:after="101" w:line="248" w:lineRule="exact"/>
        <w:ind w:right="4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spacing w:after="101" w:line="248" w:lineRule="exact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sz w:val="18"/>
          <w:szCs w:val="18"/>
        </w:rPr>
        <w:tab/>
        <w:t>Ejercicio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sz w:val="18"/>
          <w:szCs w:val="18"/>
        </w:rPr>
        <w:tab/>
        <w:t>Denominación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sz w:val="18"/>
          <w:szCs w:val="18"/>
        </w:rPr>
        <w:tab/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emisora</w:t>
      </w:r>
    </w:p>
    <w:p w:rsidR="00B120D5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sz w:val="18"/>
          <w:szCs w:val="18"/>
        </w:rPr>
        <w:tab/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lineamiento</w:t>
      </w:r>
    </w:p>
    <w:p w:rsidR="004D5B7A" w:rsidRPr="008319F5" w:rsidRDefault="004D5B7A" w:rsidP="00B43231">
      <w:pPr>
        <w:spacing w:after="101" w:line="248" w:lineRule="exact"/>
        <w:ind w:left="567" w:right="333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Consultivo: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</w:t>
      </w:r>
    </w:p>
    <w:p w:rsidR="00B120D5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contendido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Consultivo</w:t>
      </w:r>
    </w:p>
    <w:p w:rsidR="004D5B7A" w:rsidRPr="008319F5" w:rsidRDefault="004D5B7A" w:rsidP="00B43231">
      <w:pPr>
        <w:spacing w:after="101" w:line="248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48" w:lineRule="exact"/>
        <w:ind w:left="1701" w:right="474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48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spacing w:after="101" w:line="248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48" w:lineRule="exact"/>
        <w:ind w:left="1701" w:right="902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13a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contenido.</w:t>
      </w:r>
    </w:p>
    <w:p w:rsidR="00CB54FA" w:rsidRPr="008319F5" w:rsidRDefault="004D5B7A" w:rsidP="00B43231">
      <w:pPr>
        <w:spacing w:after="101" w:line="248" w:lineRule="exact"/>
        <w:ind w:left="1701" w:right="902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3231">
      <w:pPr>
        <w:spacing w:after="101" w:line="240" w:lineRule="exact"/>
        <w:ind w:left="1701" w:right="902" w:hanging="1134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13a_LGT_Art_74_Fr_II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m</w:t>
      </w:r>
    </w:p>
    <w:p w:rsidR="004D5B7A" w:rsidRPr="008319F5" w:rsidRDefault="004D5B7A" w:rsidP="00B43231">
      <w:pPr>
        <w:pStyle w:val="Textonormal"/>
        <w:spacing w:after="101" w:line="240" w:lineRule="exact"/>
        <w:ind w:left="0"/>
        <w:jc w:val="both"/>
        <w:rPr>
          <w:b/>
          <w:sz w:val="18"/>
          <w:szCs w:val="18"/>
        </w:rPr>
      </w:pPr>
      <w:r w:rsidRPr="008319F5">
        <w:rPr>
          <w:b/>
          <w:sz w:val="18"/>
          <w:szCs w:val="18"/>
        </w:rPr>
        <w:t>Lineamientos</w:t>
      </w:r>
      <w:r w:rsidR="00FF06E9">
        <w:rPr>
          <w:b/>
          <w:sz w:val="18"/>
          <w:szCs w:val="18"/>
        </w:rPr>
        <w:t xml:space="preserve"> </w:t>
      </w:r>
      <w:r w:rsidRPr="008319F5">
        <w:rPr>
          <w:b/>
          <w:sz w:val="18"/>
          <w:szCs w:val="18"/>
        </w:rPr>
        <w:t>de</w:t>
      </w:r>
      <w:r w:rsidR="00FF06E9">
        <w:rPr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NDH"/>
        </w:smartTagPr>
        <w:r w:rsidRPr="008319F5">
          <w:rPr>
            <w:b/>
            <w:sz w:val="18"/>
            <w:szCs w:val="18"/>
          </w:rPr>
          <w:t>la</w:t>
        </w:r>
        <w:r w:rsidR="00FF06E9">
          <w:rPr>
            <w:b/>
            <w:sz w:val="18"/>
            <w:szCs w:val="18"/>
          </w:rPr>
          <w:t xml:space="preserve"> </w:t>
        </w:r>
        <w:r w:rsidRPr="008319F5">
          <w:rPr>
            <w:b/>
            <w:sz w:val="18"/>
            <w:szCs w:val="18"/>
          </w:rPr>
          <w:t>CNDH</w:t>
        </w:r>
      </w:smartTag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5"/>
        <w:gridCol w:w="1304"/>
        <w:gridCol w:w="1910"/>
        <w:gridCol w:w="1819"/>
        <w:gridCol w:w="1179"/>
        <w:gridCol w:w="1635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publicación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lineamiento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Denominación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lineamiento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Instancia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emisora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lineamiento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B43231" w:rsidRDefault="004D5B7A" w:rsidP="00B43231">
      <w:pPr>
        <w:spacing w:line="240" w:lineRule="exact"/>
        <w:ind w:right="615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Periodo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actualización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la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información: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trimestral</w:t>
      </w:r>
    </w:p>
    <w:p w:rsidR="004D5B7A" w:rsidRPr="00B43231" w:rsidRDefault="004D5B7A" w:rsidP="00B43231">
      <w:pPr>
        <w:spacing w:line="240" w:lineRule="exact"/>
        <w:ind w:right="991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actualización: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4D5B7A" w:rsidRPr="00B43231" w:rsidRDefault="004D5B7A" w:rsidP="00B43231">
      <w:pPr>
        <w:spacing w:line="240" w:lineRule="exact"/>
        <w:ind w:right="991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validación: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B120D5" w:rsidRPr="00B43231" w:rsidRDefault="004D5B7A" w:rsidP="00B43231">
      <w:pPr>
        <w:spacing w:after="101" w:line="240" w:lineRule="exact"/>
        <w:ind w:right="991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Área(s)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unidad(es)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administrativa(s)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que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genera(n)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posee(n)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la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información: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____________________</w:t>
      </w:r>
    </w:p>
    <w:p w:rsidR="00B120D5" w:rsidRPr="008319F5" w:rsidRDefault="004D5B7A" w:rsidP="00B43231">
      <w:pPr>
        <w:spacing w:after="101" w:line="240" w:lineRule="exact"/>
        <w:ind w:left="1701" w:right="902" w:hanging="1134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13b_LGT_Art_74_Fr_II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m</w:t>
      </w:r>
    </w:p>
    <w:p w:rsidR="004D5B7A" w:rsidRPr="008319F5" w:rsidRDefault="004D5B7A" w:rsidP="00B43231">
      <w:pPr>
        <w:spacing w:after="101" w:line="240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Recomendaciones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Consejo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Consultivo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NDH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CNDH</w:t>
        </w:r>
      </w:smartTag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7"/>
        <w:gridCol w:w="1095"/>
        <w:gridCol w:w="1841"/>
        <w:gridCol w:w="1621"/>
        <w:gridCol w:w="1644"/>
        <w:gridCol w:w="1644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recomendación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Consejo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recomendación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recomendación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recomendación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40" w:lineRule="exact"/>
        <w:ind w:right="615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40" w:lineRule="exact"/>
        <w:ind w:right="991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40" w:lineRule="exact"/>
        <w:ind w:right="991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B43231">
      <w:pPr>
        <w:spacing w:after="101" w:line="240" w:lineRule="exact"/>
        <w:ind w:right="991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____________________</w:t>
      </w:r>
    </w:p>
    <w:p w:rsidR="004D5B7A" w:rsidRPr="008319F5" w:rsidRDefault="004D5B7A" w:rsidP="00B43231">
      <w:pPr>
        <w:tabs>
          <w:tab w:val="left" w:pos="8505"/>
        </w:tabs>
        <w:spacing w:after="101" w:line="240" w:lineRule="exact"/>
        <w:ind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B43231">
      <w:pPr>
        <w:tabs>
          <w:tab w:val="left" w:pos="8505"/>
        </w:tabs>
        <w:spacing w:after="101" w:line="240" w:lineRule="exact"/>
        <w:ind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Organismos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Humanos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Entidades Federativas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Entidades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Federativas</w:t>
        </w:r>
      </w:smartTag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6"/>
        <w:gridCol w:w="1219"/>
        <w:gridCol w:w="2139"/>
        <w:gridCol w:w="1220"/>
        <w:gridCol w:w="1417"/>
        <w:gridCol w:w="1311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sz w:val="16"/>
                <w:szCs w:val="18"/>
              </w:rPr>
              <w:t>Fracción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sz w:val="16"/>
                <w:szCs w:val="18"/>
              </w:rPr>
              <w:t>Inciso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sz w:val="16"/>
                <w:szCs w:val="18"/>
              </w:rPr>
              <w:t>Periodo(s)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</w:p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Además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señalado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70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presente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Ley,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órganos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autónomos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deberán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poner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disposición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actualizar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siguiente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información: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II.</w:t>
            </w:r>
            <w:r w:rsidR="00B6543F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Organismos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protección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humanos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Nacional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Entidades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federativas: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a)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listado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públicas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recomendaciones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emitidas,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destinatario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autoridad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recomienda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guarda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atención,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incluyendo,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minutas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comparecencias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titulares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negaron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aceptar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recomendaciones;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b)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quejas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denuncias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presentadas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ante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autoridades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administrativas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penales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respectivas,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señalando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procesal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encuentran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sentido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resolvieron;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4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c)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públicas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acuerdo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conciliación,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previo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consentimiento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quejoso;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d)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Listado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medidas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precautorias,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cautelares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equivalentes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giradas,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una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vez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concluido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Expediente;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e)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Toda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cuente,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relacionada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hechos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constitutivos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violaciones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graves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humanos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delitos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lesa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humanidad,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una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vez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determinados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autoridad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competente,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incluyendo,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reparación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daño,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atención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víctimas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no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repetición;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f)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relacionada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resultados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defensa,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promoción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protección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humanos;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g)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actas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estenográficas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sesiones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consejo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consultivo,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así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como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opiniones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emite;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h)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resultados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estudios,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publicaciones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investigaciones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realicen;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i)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programas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prevención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promoción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humanos;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j)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guardan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humanos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sistema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penitenciario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readaptación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social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país;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k)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seguimiento,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evaluación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monitoreo,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igualdad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entre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mujeres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hombres;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l)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programas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coordinación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dependencias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competentes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para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impulsar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cumplimiento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tratados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Estado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mexicano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sea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parte,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materia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Humanos,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b/>
                <w:i/>
                <w:sz w:val="16"/>
                <w:szCs w:val="18"/>
              </w:rPr>
              <w:t>II</w:t>
            </w:r>
            <w:r w:rsidR="00FF06E9" w:rsidRPr="008E293D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8E293D">
              <w:rPr>
                <w:rFonts w:ascii="Arial" w:hAnsi="Arial" w:cs="Arial"/>
                <w:i/>
                <w:sz w:val="16"/>
                <w:szCs w:val="18"/>
              </w:rPr>
              <w:t>m)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lineamientos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generales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actuación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Comisi￳n Nacional"/>
              </w:smartTagPr>
              <w:r w:rsidRPr="008E293D">
                <w:rPr>
                  <w:rFonts w:ascii="Arial" w:hAnsi="Arial" w:cs="Arial"/>
                  <w:i/>
                  <w:sz w:val="16"/>
                  <w:szCs w:val="18"/>
                </w:rPr>
                <w:t>la</w:t>
              </w:r>
              <w:r w:rsidR="00FF06E9" w:rsidRPr="008E293D">
                <w:rPr>
                  <w:rFonts w:ascii="Arial" w:hAnsi="Arial" w:cs="Arial"/>
                  <w:i/>
                  <w:sz w:val="16"/>
                  <w:szCs w:val="18"/>
                </w:rPr>
                <w:t xml:space="preserve"> </w:t>
              </w:r>
              <w:r w:rsidRPr="008E293D">
                <w:rPr>
                  <w:rFonts w:ascii="Arial" w:hAnsi="Arial" w:cs="Arial"/>
                  <w:i/>
                  <w:sz w:val="16"/>
                  <w:szCs w:val="18"/>
                </w:rPr>
                <w:t>Comisión</w:t>
              </w:r>
              <w:r w:rsidR="00FF06E9" w:rsidRPr="008E293D">
                <w:rPr>
                  <w:rFonts w:ascii="Arial" w:hAnsi="Arial" w:cs="Arial"/>
                  <w:i/>
                  <w:sz w:val="16"/>
                  <w:szCs w:val="18"/>
                </w:rPr>
                <w:t xml:space="preserve"> </w:t>
              </w:r>
              <w:r w:rsidRPr="008E293D">
                <w:rPr>
                  <w:rFonts w:ascii="Arial" w:hAnsi="Arial" w:cs="Arial"/>
                  <w:i/>
                  <w:sz w:val="16"/>
                  <w:szCs w:val="18"/>
                </w:rPr>
                <w:t>Nacional</w:t>
              </w:r>
            </w:smartTag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Derechos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Humanos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recomendaciones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emitidas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Consejo</w:t>
            </w:r>
            <w:r w:rsidR="00FF06E9" w:rsidRPr="008E293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i/>
                <w:sz w:val="16"/>
                <w:szCs w:val="18"/>
              </w:rPr>
              <w:t>Consultivo;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-o-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E293D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seis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ejercicios</w:t>
            </w:r>
            <w:r w:rsidR="00FF06E9" w:rsidRPr="008E293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6"/>
                <w:szCs w:val="18"/>
              </w:rPr>
              <w:t>anteriores</w:t>
            </w:r>
          </w:p>
        </w:tc>
      </w:tr>
    </w:tbl>
    <w:p w:rsidR="004D5B7A" w:rsidRPr="008319F5" w:rsidRDefault="004D5B7A" w:rsidP="004A7C4A">
      <w:pPr>
        <w:spacing w:after="101" w:line="216" w:lineRule="exact"/>
        <w:ind w:right="991"/>
        <w:rPr>
          <w:rFonts w:ascii="Arial" w:hAnsi="Arial" w:cs="Arial"/>
          <w:sz w:val="18"/>
          <w:szCs w:val="18"/>
        </w:rPr>
      </w:pPr>
    </w:p>
    <w:p w:rsidR="004D5B7A" w:rsidRPr="008E293D" w:rsidRDefault="004D5B7A" w:rsidP="008E293D">
      <w:pPr>
        <w:pStyle w:val="texto0"/>
        <w:ind w:firstLine="0"/>
        <w:jc w:val="center"/>
        <w:rPr>
          <w:smallCaps/>
        </w:rPr>
      </w:pPr>
      <w:r w:rsidRPr="008E293D">
        <w:rPr>
          <w:smallCaps/>
        </w:rPr>
        <w:t>Anexo</w:t>
      </w:r>
      <w:r w:rsidR="00FF06E9" w:rsidRPr="008E293D">
        <w:rPr>
          <w:smallCaps/>
        </w:rPr>
        <w:t xml:space="preserve"> </w:t>
      </w:r>
      <w:r w:rsidRPr="008E293D">
        <w:rPr>
          <w:smallCaps/>
        </w:rPr>
        <w:t>VII</w:t>
      </w:r>
    </w:p>
    <w:p w:rsidR="004D5B7A" w:rsidRPr="008E293D" w:rsidRDefault="004D5B7A" w:rsidP="008E293D">
      <w:pPr>
        <w:pStyle w:val="texto0"/>
        <w:ind w:firstLine="0"/>
        <w:jc w:val="center"/>
        <w:rPr>
          <w:b/>
          <w:smallCaps/>
        </w:rPr>
      </w:pPr>
      <w:r w:rsidRPr="008E293D">
        <w:rPr>
          <w:b/>
          <w:smallCaps/>
        </w:rPr>
        <w:t>Organismos</w:t>
      </w:r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Autónomos</w:t>
      </w:r>
    </w:p>
    <w:p w:rsidR="00B120D5" w:rsidRPr="008E293D" w:rsidRDefault="004D5B7A" w:rsidP="008E293D">
      <w:pPr>
        <w:pStyle w:val="texto0"/>
        <w:ind w:firstLine="0"/>
        <w:jc w:val="center"/>
        <w:rPr>
          <w:b/>
          <w:smallCaps/>
        </w:rPr>
      </w:pPr>
      <w:r w:rsidRPr="008E293D">
        <w:rPr>
          <w:b/>
          <w:smallCaps/>
        </w:rPr>
        <w:t>Garantes</w:t>
      </w:r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del</w:t>
      </w:r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derecho</w:t>
      </w:r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de</w:t>
      </w:r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acceso</w:t>
      </w:r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a</w:t>
      </w:r>
      <w:r w:rsidR="00FF06E9" w:rsidRPr="008E293D">
        <w:rPr>
          <w:b/>
          <w:smallCaps/>
        </w:rPr>
        <w:t xml:space="preserve"> </w:t>
      </w:r>
      <w:smartTag w:uri="urn:schemas-microsoft-com:office:smarttags" w:element="PersonName">
        <w:smartTagPr>
          <w:attr w:name="ProductID" w:val="LA INFORMACIￓN Y"/>
        </w:smartTagPr>
        <w:r w:rsidRPr="008E293D">
          <w:rPr>
            <w:b/>
            <w:smallCaps/>
          </w:rPr>
          <w:t>la</w:t>
        </w:r>
        <w:r w:rsidR="00FF06E9" w:rsidRPr="008E293D">
          <w:rPr>
            <w:b/>
            <w:smallCaps/>
          </w:rPr>
          <w:t xml:space="preserve"> </w:t>
        </w:r>
        <w:r w:rsidRPr="008E293D">
          <w:rPr>
            <w:b/>
            <w:smallCaps/>
          </w:rPr>
          <w:t>información</w:t>
        </w:r>
        <w:r w:rsidR="00FF06E9" w:rsidRPr="008E293D">
          <w:rPr>
            <w:b/>
            <w:smallCaps/>
          </w:rPr>
          <w:t xml:space="preserve"> </w:t>
        </w:r>
        <w:r w:rsidRPr="008E293D">
          <w:rPr>
            <w:b/>
            <w:smallCaps/>
          </w:rPr>
          <w:t>y</w:t>
        </w:r>
      </w:smartTag>
      <w:r w:rsidR="00FF06E9" w:rsidRPr="008E293D">
        <w:rPr>
          <w:b/>
          <w:smallCaps/>
        </w:rPr>
        <w:t xml:space="preserve"> </w:t>
      </w:r>
      <w:smartTag w:uri="urn:schemas-microsoft-com:office:smarttags" w:element="PersonName">
        <w:smartTagPr>
          <w:attr w:name="ProductID" w:val="LA PROTECCIￓN DE"/>
        </w:smartTagPr>
        <w:r w:rsidRPr="008E293D">
          <w:rPr>
            <w:b/>
            <w:smallCaps/>
          </w:rPr>
          <w:t>la</w:t>
        </w:r>
        <w:r w:rsidR="00FF06E9" w:rsidRPr="008E293D">
          <w:rPr>
            <w:b/>
            <w:smallCaps/>
          </w:rPr>
          <w:t xml:space="preserve"> </w:t>
        </w:r>
        <w:r w:rsidRPr="008E293D">
          <w:rPr>
            <w:b/>
            <w:smallCaps/>
          </w:rPr>
          <w:t>protección</w:t>
        </w:r>
        <w:r w:rsidR="00FF06E9" w:rsidRPr="008E293D">
          <w:rPr>
            <w:b/>
            <w:smallCaps/>
          </w:rPr>
          <w:t xml:space="preserve"> </w:t>
        </w:r>
        <w:r w:rsidRPr="008E293D">
          <w:rPr>
            <w:b/>
            <w:smallCaps/>
          </w:rPr>
          <w:t>de</w:t>
        </w:r>
      </w:smartTag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datos</w:t>
      </w:r>
      <w:r w:rsidR="00FF06E9" w:rsidRPr="008E293D">
        <w:rPr>
          <w:b/>
          <w:smallCaps/>
        </w:rPr>
        <w:t xml:space="preserve"> </w:t>
      </w:r>
      <w:r w:rsidRPr="008E293D">
        <w:rPr>
          <w:b/>
          <w:smallCaps/>
        </w:rPr>
        <w:t>personales</w:t>
      </w:r>
    </w:p>
    <w:p w:rsidR="00CB54FA" w:rsidRPr="008E293D" w:rsidRDefault="004D5B7A" w:rsidP="008E293D">
      <w:pPr>
        <w:pStyle w:val="texto0"/>
        <w:ind w:firstLine="0"/>
        <w:rPr>
          <w:b/>
        </w:rPr>
      </w:pPr>
      <w:r w:rsidRPr="008E293D">
        <w:rPr>
          <w:b/>
        </w:rPr>
        <w:t>Artículo</w:t>
      </w:r>
      <w:r w:rsidR="00FF06E9" w:rsidRPr="008E293D">
        <w:rPr>
          <w:b/>
        </w:rPr>
        <w:t xml:space="preserve"> </w:t>
      </w:r>
      <w:r w:rsidRPr="008E293D">
        <w:rPr>
          <w:b/>
        </w:rPr>
        <w:t>74.</w:t>
      </w:r>
      <w:r w:rsidR="00FF06E9" w:rsidRPr="008E293D">
        <w:rPr>
          <w:b/>
        </w:rPr>
        <w:t xml:space="preserve"> </w:t>
      </w:r>
      <w:r w:rsidRPr="008E293D">
        <w:rPr>
          <w:b/>
        </w:rPr>
        <w:t>Órganos</w:t>
      </w:r>
      <w:r w:rsidR="00FF06E9" w:rsidRPr="008E293D">
        <w:rPr>
          <w:b/>
        </w:rPr>
        <w:t xml:space="preserve"> </w:t>
      </w:r>
      <w:r w:rsidRPr="008E293D">
        <w:rPr>
          <w:b/>
        </w:rPr>
        <w:t>Autónomos</w:t>
      </w:r>
    </w:p>
    <w:p w:rsidR="00B120D5" w:rsidRPr="008E293D" w:rsidRDefault="004D5B7A" w:rsidP="008E293D">
      <w:pPr>
        <w:pStyle w:val="texto0"/>
        <w:ind w:firstLine="0"/>
        <w:rPr>
          <w:b/>
        </w:rPr>
      </w:pPr>
      <w:r w:rsidRPr="008E293D">
        <w:rPr>
          <w:b/>
        </w:rPr>
        <w:t>Fracción</w:t>
      </w:r>
      <w:r w:rsidR="00FF06E9" w:rsidRPr="008E293D">
        <w:rPr>
          <w:b/>
        </w:rPr>
        <w:t xml:space="preserve"> </w:t>
      </w:r>
      <w:r w:rsidRPr="008E293D">
        <w:rPr>
          <w:b/>
        </w:rPr>
        <w:t>III</w:t>
      </w:r>
      <w:r w:rsidR="00FF06E9" w:rsidRPr="008E293D">
        <w:rPr>
          <w:b/>
        </w:rPr>
        <w:t xml:space="preserve"> </w:t>
      </w:r>
      <w:r w:rsidRPr="008E293D">
        <w:rPr>
          <w:b/>
        </w:rPr>
        <w:t>Organismos</w:t>
      </w:r>
      <w:r w:rsidR="00FF06E9" w:rsidRPr="008E293D">
        <w:rPr>
          <w:b/>
        </w:rPr>
        <w:t xml:space="preserve"> </w:t>
      </w:r>
      <w:r w:rsidRPr="008E293D">
        <w:rPr>
          <w:b/>
        </w:rPr>
        <w:t>garantes</w:t>
      </w:r>
      <w:r w:rsidR="00FF06E9" w:rsidRPr="008E293D">
        <w:rPr>
          <w:b/>
        </w:rPr>
        <w:t xml:space="preserve"> </w:t>
      </w:r>
      <w:r w:rsidRPr="008E293D">
        <w:rPr>
          <w:b/>
        </w:rPr>
        <w:t>del</w:t>
      </w:r>
      <w:r w:rsidR="00FF06E9" w:rsidRPr="008E293D">
        <w:rPr>
          <w:b/>
        </w:rPr>
        <w:t xml:space="preserve"> </w:t>
      </w:r>
      <w:r w:rsidRPr="008E293D">
        <w:rPr>
          <w:b/>
        </w:rPr>
        <w:t>derecho</w:t>
      </w:r>
      <w:r w:rsidR="00FF06E9" w:rsidRPr="008E293D">
        <w:rPr>
          <w:b/>
        </w:rPr>
        <w:t xml:space="preserve"> </w:t>
      </w:r>
      <w:r w:rsidRPr="008E293D">
        <w:rPr>
          <w:b/>
        </w:rPr>
        <w:t>de</w:t>
      </w:r>
      <w:r w:rsidR="00FF06E9" w:rsidRPr="008E293D">
        <w:rPr>
          <w:b/>
        </w:rPr>
        <w:t xml:space="preserve"> </w:t>
      </w:r>
      <w:r w:rsidRPr="008E293D">
        <w:rPr>
          <w:b/>
        </w:rPr>
        <w:t>acceso</w:t>
      </w:r>
      <w:r w:rsidR="00FF06E9" w:rsidRPr="008E293D">
        <w:rPr>
          <w:b/>
        </w:rPr>
        <w:t xml:space="preserve"> </w:t>
      </w:r>
      <w:r w:rsidRPr="008E293D">
        <w:rPr>
          <w:b/>
        </w:rPr>
        <w:t>al</w:t>
      </w:r>
      <w:r w:rsidR="00FF06E9" w:rsidRPr="008E293D">
        <w:rPr>
          <w:b/>
        </w:rPr>
        <w:t xml:space="preserve"> </w:t>
      </w:r>
      <w:r w:rsidRPr="008E293D">
        <w:rPr>
          <w:b/>
        </w:rPr>
        <w:t>a</w:t>
      </w:r>
      <w:r w:rsidR="00FF06E9" w:rsidRPr="008E293D">
        <w:rPr>
          <w:b/>
        </w:rPr>
        <w:t xml:space="preserve"> </w:t>
      </w:r>
      <w:r w:rsidRPr="008E293D">
        <w:rPr>
          <w:b/>
        </w:rPr>
        <w:t>información</w:t>
      </w:r>
      <w:r w:rsidR="00FF06E9" w:rsidRPr="008E293D">
        <w:rPr>
          <w:b/>
        </w:rPr>
        <w:t xml:space="preserve"> </w:t>
      </w:r>
      <w:r w:rsidRPr="008E293D">
        <w:rPr>
          <w:b/>
        </w:rPr>
        <w:t>y</w:t>
      </w:r>
      <w:r w:rsidR="00FF06E9" w:rsidRPr="008E293D">
        <w:rPr>
          <w:b/>
        </w:rPr>
        <w:t xml:space="preserve"> </w:t>
      </w:r>
      <w:r w:rsidRPr="008E293D">
        <w:rPr>
          <w:b/>
        </w:rPr>
        <w:t>la</w:t>
      </w:r>
      <w:r w:rsidR="00FF06E9" w:rsidRPr="008E293D">
        <w:rPr>
          <w:b/>
        </w:rPr>
        <w:t xml:space="preserve"> </w:t>
      </w:r>
      <w:r w:rsidRPr="008E293D">
        <w:rPr>
          <w:b/>
        </w:rPr>
        <w:t>protección</w:t>
      </w:r>
      <w:r w:rsidR="00FF06E9" w:rsidRPr="008E293D">
        <w:rPr>
          <w:b/>
        </w:rPr>
        <w:t xml:space="preserve"> </w:t>
      </w:r>
      <w:r w:rsidRPr="008E293D">
        <w:rPr>
          <w:b/>
        </w:rPr>
        <w:t>de</w:t>
      </w:r>
      <w:r w:rsidR="00FF06E9" w:rsidRPr="008E293D">
        <w:rPr>
          <w:b/>
        </w:rPr>
        <w:t xml:space="preserve"> </w:t>
      </w:r>
      <w:r w:rsidRPr="008E293D">
        <w:rPr>
          <w:b/>
        </w:rPr>
        <w:t>datos</w:t>
      </w:r>
      <w:r w:rsidR="00FF06E9" w:rsidRPr="008E293D">
        <w:rPr>
          <w:b/>
        </w:rPr>
        <w:t xml:space="preserve"> </w:t>
      </w:r>
      <w:r w:rsidRPr="008E293D">
        <w:rPr>
          <w:b/>
        </w:rPr>
        <w:t>personales</w:t>
      </w:r>
    </w:p>
    <w:p w:rsidR="00CB54FA" w:rsidRPr="008319F5" w:rsidRDefault="004D5B7A" w:rsidP="004A7C4A">
      <w:pPr>
        <w:spacing w:after="101" w:line="216" w:lineRule="exact"/>
        <w:ind w:right="17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</w:t>
      </w:r>
      <w:r w:rsidRPr="008319F5">
        <w:rPr>
          <w:rFonts w:ascii="Arial" w:hAnsi="Arial" w:cs="Arial"/>
          <w:i/>
          <w:sz w:val="18"/>
          <w:szCs w:val="18"/>
        </w:rPr>
        <w:t>obligaciones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específicas</w:t>
      </w:r>
      <w:r w:rsidRPr="008319F5">
        <w:rPr>
          <w:rFonts w:ascii="Arial" w:hAnsi="Arial" w:cs="Arial"/>
          <w:sz w:val="18"/>
          <w:szCs w:val="18"/>
        </w:rPr>
        <w:t>”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detallado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preámbulo:</w:t>
      </w:r>
    </w:p>
    <w:p w:rsidR="00B120D5" w:rsidRPr="008319F5" w:rsidRDefault="004D5B7A" w:rsidP="004A7C4A">
      <w:pPr>
        <w:spacing w:after="101" w:line="216" w:lineRule="exact"/>
        <w:ind w:left="851" w:right="709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74.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Además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señalado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70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Ley,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organismos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autónomos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deberán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poner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disposición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público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siguiente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información:</w:t>
      </w:r>
    </w:p>
    <w:p w:rsidR="00B120D5" w:rsidRPr="008319F5" w:rsidRDefault="004D5B7A" w:rsidP="00B43231">
      <w:pPr>
        <w:spacing w:after="101" w:line="22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autonomía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constitucional,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especializados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6º,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116,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122,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ñ)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Constitución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Política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Mexicanos,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proteger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poder.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ordenamiento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también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particulares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vinculados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catálogo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comunes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–señaladas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federativas–,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atribuciones,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alguna.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Capítulo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tienen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encomendadas,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denomina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“</w:t>
      </w:r>
      <w:r w:rsidRPr="008319F5">
        <w:rPr>
          <w:rFonts w:ascii="Arial" w:hAnsi="Arial" w:cs="Arial"/>
          <w:i/>
          <w:sz w:val="18"/>
          <w:szCs w:val="18"/>
        </w:rPr>
        <w:t>obligaciones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específicas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transparencia”.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apartado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adjetivos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mantendrán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homóloga,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B120D5" w:rsidRPr="008319F5" w:rsidRDefault="004D5B7A" w:rsidP="00B43231">
      <w:pPr>
        <w:spacing w:after="101" w:line="224" w:lineRule="exact"/>
        <w:ind w:left="567" w:right="851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Artículo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61.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lineamientos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técnicos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emita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Sistema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Nacional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establecerán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formatos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publicación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asegurar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sea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veraz,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confiable,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oportuna,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congruente,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integral,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actualizada,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accesible,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comprensible,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verificable.</w:t>
      </w:r>
    </w:p>
    <w:p w:rsidR="00CB54FA" w:rsidRPr="008319F5" w:rsidRDefault="004D5B7A" w:rsidP="00B43231">
      <w:pPr>
        <w:spacing w:after="101" w:line="224" w:lineRule="exact"/>
        <w:ind w:left="567" w:right="851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i/>
          <w:sz w:val="18"/>
          <w:szCs w:val="18"/>
        </w:rPr>
        <w:t>Estos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lineamientos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contemplarán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homologación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presentación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hace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referencia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este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Título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por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parte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sujetos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obligados.</w:t>
      </w:r>
    </w:p>
    <w:p w:rsidR="00B120D5" w:rsidRPr="008319F5" w:rsidRDefault="004D5B7A" w:rsidP="00B43231">
      <w:pPr>
        <w:spacing w:after="101" w:line="224" w:lineRule="exact"/>
        <w:ind w:right="1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base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87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específicas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transparencia.</w:t>
      </w:r>
    </w:p>
    <w:p w:rsidR="00B120D5" w:rsidRPr="008319F5" w:rsidRDefault="004D5B7A" w:rsidP="00B43231">
      <w:pPr>
        <w:pStyle w:val="Ttulo4"/>
        <w:spacing w:before="0" w:after="101" w:line="224" w:lineRule="exact"/>
        <w:ind w:left="1134" w:right="709" w:hanging="567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color w:val="auto"/>
          <w:sz w:val="18"/>
          <w:szCs w:val="18"/>
          <w:lang w:val="es-ES"/>
        </w:rPr>
        <w:t>a)</w:t>
      </w:r>
      <w:r w:rsidRPr="000D57EE">
        <w:rPr>
          <w:rFonts w:ascii="Arial" w:hAnsi="Arial" w:cs="Arial"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relación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observaciones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resoluciones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emitidas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seguimiento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cada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una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ellas,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incluyendo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respuestas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entregadas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por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sujetos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obligados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solicitantes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cumplimiento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resoluciones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</w:t>
      </w:r>
      <w:r w:rsidR="00B43231">
        <w:rPr>
          <w:rStyle w:val="Refdenotaalpie"/>
          <w:rFonts w:ascii="Arial" w:hAnsi="Arial" w:cs="Arial"/>
          <w:sz w:val="18"/>
          <w:szCs w:val="18"/>
        </w:rPr>
        <w:footnoteReference w:customMarkFollows="1" w:id="23"/>
        <w:t>192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inconsistencias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VIII;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XVII;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85,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B43231">
        <w:rPr>
          <w:rStyle w:val="Refdenotaalpie"/>
          <w:rFonts w:ascii="Arial" w:hAnsi="Arial" w:cs="Arial"/>
          <w:sz w:val="18"/>
          <w:szCs w:val="18"/>
        </w:rPr>
        <w:footnoteReference w:customMarkFollows="1" w:id="24"/>
        <w:t>193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pertinentes,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formulará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subsane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inconsistencias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mayor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veinte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CB54FA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entenderán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42,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142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96)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sancionatorio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212)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infractores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inconformidad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159),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41,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IV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181)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sancionatorio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212)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infractores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cuenten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infringidos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mismos.</w:t>
      </w:r>
    </w:p>
    <w:p w:rsidR="00B120D5" w:rsidRPr="008319F5" w:rsidRDefault="004D5B7A" w:rsidP="00B43231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dirigidas,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emitió,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respuestas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resoluciones.</w:t>
      </w:r>
    </w:p>
    <w:p w:rsidR="00CB54FA" w:rsidRPr="008319F5" w:rsidRDefault="004D5B7A" w:rsidP="00B43231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hasta,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apremio,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autoridades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efectos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órgano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consecuencia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pudieran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209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210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B120D5" w:rsidRPr="008319F5" w:rsidRDefault="004D5B7A" w:rsidP="00B43231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existir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</w:p>
    <w:p w:rsidR="00B120D5" w:rsidRPr="008319F5" w:rsidRDefault="004D5B7A" w:rsidP="00B43231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cuáles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notificó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resolución.</w:t>
      </w:r>
    </w:p>
    <w:p w:rsidR="00CB54FA" w:rsidRPr="008319F5" w:rsidRDefault="004D5B7A" w:rsidP="00B43231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guardar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III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(denuncias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</w:p>
    <w:p w:rsidR="004D5B7A" w:rsidRPr="008319F5" w:rsidRDefault="00B27B8F" w:rsidP="00B43231">
      <w:pPr>
        <w:pStyle w:val="Prrafodelista"/>
        <w:spacing w:after="101" w:line="232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pStyle w:val="Prrafodelista"/>
        <w:spacing w:after="101" w:line="232" w:lineRule="exact"/>
        <w:ind w:left="0" w:right="4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101" w:line="232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B43231">
      <w:pPr>
        <w:pStyle w:val="Prrafodelista"/>
        <w:spacing w:after="101" w:line="232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</w:t>
      </w:r>
    </w:p>
    <w:p w:rsidR="008E293D" w:rsidRPr="008319F5" w:rsidRDefault="008E293D" w:rsidP="00B43231">
      <w:pPr>
        <w:pStyle w:val="Prrafodelista"/>
        <w:spacing w:after="101" w:line="232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43231">
      <w:pPr>
        <w:pStyle w:val="Prrafodelista"/>
        <w:spacing w:after="101" w:line="232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101" w:line="232" w:lineRule="exact"/>
        <w:ind w:left="567"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B43231">
      <w:pPr>
        <w:spacing w:after="101" w:line="23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Período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(denuncia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infringidos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Acciones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involucrado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precisando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mismas</w:t>
      </w:r>
    </w:p>
    <w:p w:rsidR="00B120D5" w:rsidRPr="008319F5" w:rsidRDefault="004D5B7A" w:rsidP="00B43231">
      <w:pPr>
        <w:spacing w:after="101" w:line="23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</w:p>
    <w:p w:rsidR="004D5B7A" w:rsidRPr="008319F5" w:rsidRDefault="004D5B7A" w:rsidP="00B43231">
      <w:pPr>
        <w:spacing w:after="101" w:line="242" w:lineRule="exact"/>
        <w:ind w:left="567"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</w:p>
    <w:p w:rsidR="004D5B7A" w:rsidRPr="008319F5" w:rsidRDefault="004D5B7A" w:rsidP="00B43231">
      <w:pPr>
        <w:spacing w:after="101" w:line="24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cumplimiento/Concluida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(oficios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jerárquico,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apremio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procedan)</w:t>
      </w:r>
    </w:p>
    <w:p w:rsidR="00B120D5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</w:p>
    <w:p w:rsidR="004D5B7A" w:rsidRPr="008319F5" w:rsidRDefault="004D5B7A" w:rsidP="00B43231">
      <w:pPr>
        <w:spacing w:after="101" w:line="242" w:lineRule="exact"/>
        <w:ind w:left="567"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siguiente: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Relación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indicando: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Denuncia/Recurso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revisión/Inconformidad/Otro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B120D5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nueva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respuesta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solicitante</w:t>
      </w:r>
    </w:p>
    <w:p w:rsidR="004D5B7A" w:rsidRPr="008319F5" w:rsidRDefault="004D5B7A" w:rsidP="00B43231">
      <w:pPr>
        <w:spacing w:after="101" w:line="242" w:lineRule="exact"/>
        <w:ind w:left="567"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incluir:</w:t>
      </w:r>
    </w:p>
    <w:p w:rsidR="004D5B7A" w:rsidRPr="008319F5" w:rsidRDefault="004D5B7A" w:rsidP="00B43231">
      <w:pPr>
        <w:spacing w:after="101" w:line="24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cumplimiento/Concluida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concluida,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conclusión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(oficios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superior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jerárquico,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apremio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procedan)</w:t>
      </w:r>
    </w:p>
    <w:p w:rsidR="00B120D5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área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funcionario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encargado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</w:p>
    <w:p w:rsidR="004D5B7A" w:rsidRPr="008319F5" w:rsidRDefault="004D5B7A" w:rsidP="00B43231">
      <w:pPr>
        <w:spacing w:after="101" w:line="242" w:lineRule="exact"/>
        <w:ind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spacing w:after="101" w:line="242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spacing w:after="101" w:line="242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A7C4A">
      <w:pPr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A7C4A">
      <w:pPr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A7C4A">
      <w:pPr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A7C4A">
      <w:pPr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A7C4A">
      <w:pPr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a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Relación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observaciones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(Nacional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Federativas)&gt;&gt;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930"/>
        <w:gridCol w:w="1087"/>
        <w:gridCol w:w="1070"/>
        <w:gridCol w:w="1239"/>
        <w:gridCol w:w="1139"/>
        <w:gridCol w:w="1116"/>
        <w:gridCol w:w="1256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Período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(trimestre)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Origen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observación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(denuncia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verificación)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hace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observación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emitió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observación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observación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observación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notificación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observación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parte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8"/>
        <w:gridCol w:w="1408"/>
        <w:gridCol w:w="1155"/>
        <w:gridCol w:w="1066"/>
        <w:gridCol w:w="1185"/>
        <w:gridCol w:w="1185"/>
        <w:gridCol w:w="1185"/>
      </w:tblGrid>
      <w:tr w:rsidR="008E293D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 de respuesta del sujeto obligado involucrado (día/mes/año)</w:t>
            </w:r>
          </w:p>
        </w:tc>
        <w:tc>
          <w:tcPr>
            <w:tcW w:w="1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Acciones realizadas por el sujeto obligado involucrado para dar cumplimiento a cada uno de los puntos observados precisando las fechas respectivas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 a la observación</w:t>
            </w:r>
          </w:p>
        </w:tc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Seguimiento de la observación</w:t>
            </w:r>
          </w:p>
        </w:tc>
      </w:tr>
      <w:tr w:rsidR="008E293D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Estado de la observación (proceso/ concluida)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 de conclusión (día/mes/año)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En caso de incumplimiento hipervínculo a documentos de seguimiento por el organismo garante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Nombre del área o funcionario público encargado de verificar su cumplimiento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spacing w:after="101" w:line="21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1b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a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4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Relación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(Nacional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Federativas)&gt;&gt;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37"/>
        <w:gridCol w:w="1499"/>
        <w:gridCol w:w="953"/>
        <w:gridCol w:w="1106"/>
        <w:gridCol w:w="745"/>
        <w:gridCol w:w="986"/>
        <w:gridCol w:w="956"/>
        <w:gridCol w:w="956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Período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Origen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(denuncia,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revisión,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inconformidad,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otro)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expediente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(día/mes/año)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parte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dio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lugar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Sentido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resolución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3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1070"/>
        <w:gridCol w:w="1232"/>
        <w:gridCol w:w="907"/>
        <w:gridCol w:w="1135"/>
        <w:gridCol w:w="1135"/>
        <w:gridCol w:w="1056"/>
        <w:gridCol w:w="1087"/>
      </w:tblGrid>
      <w:tr w:rsidR="008E293D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lastRenderedPageBreak/>
              <w:t>Fecha de notificación de la resolución al sujeto obligado involucrado (día/mes/año)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 a la resolución</w:t>
            </w:r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 a la respuesta entregada en cumplimiento, por el sujeto obligado al solicitante</w:t>
            </w:r>
          </w:p>
        </w:tc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Seguimiento de la resolución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Nombre del área o funcionario público encargado de verificar su cumplimiento</w:t>
            </w:r>
          </w:p>
        </w:tc>
      </w:tr>
      <w:tr w:rsidR="008E293D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Estado de la resolución (proceso/concluida)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 al acuerdo que determine estado de la resolución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 a documentos de seguimiento por Organismo Garante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Fecha de conclusión (día/mes/año)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8E293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trimestral</w:t>
      </w:r>
    </w:p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spacing w:after="101" w:line="21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Prrafodelista"/>
        <w:spacing w:after="101" w:line="216" w:lineRule="exact"/>
        <w:ind w:left="1146" w:right="709" w:hanging="579"/>
        <w:jc w:val="both"/>
        <w:rPr>
          <w:rFonts w:ascii="Arial" w:hAnsi="Arial" w:cs="Arial"/>
          <w:sz w:val="18"/>
          <w:szCs w:val="18"/>
        </w:rPr>
      </w:pPr>
      <w:r w:rsidRPr="000D57EE">
        <w:rPr>
          <w:rFonts w:ascii="Arial" w:hAnsi="Arial" w:cs="Arial"/>
          <w:i/>
          <w:sz w:val="18"/>
          <w:szCs w:val="18"/>
          <w:lang w:val="es-ES"/>
        </w:rPr>
        <w:t>b)</w:t>
      </w:r>
      <w:r w:rsidRPr="000D57EE">
        <w:rPr>
          <w:rFonts w:ascii="Arial" w:hAnsi="Arial" w:cs="Arial"/>
          <w:i/>
          <w:sz w:val="18"/>
          <w:szCs w:val="18"/>
          <w:lang w:val="es-ES"/>
        </w:rPr>
        <w:tab/>
      </w:r>
      <w:r w:rsidRPr="008319F5">
        <w:rPr>
          <w:rFonts w:ascii="Arial" w:hAnsi="Arial" w:cs="Arial"/>
          <w:i/>
          <w:sz w:val="18"/>
          <w:szCs w:val="18"/>
        </w:rPr>
        <w:t>Los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criterios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orientadores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que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deriven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sus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resoluciones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inciso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sirvan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orientadores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precedentes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atender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clasificación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bien,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resolver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futuros.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reportarán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surge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infringidos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identificarlo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interés.</w:t>
      </w:r>
    </w:p>
    <w:p w:rsidR="00CB54FA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interpretación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sometan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carácter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orientador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locales,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reiteración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resolver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análogos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consecutiva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terceras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causado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estado;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199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="00B43231">
        <w:rPr>
          <w:rStyle w:val="Refdenotaalpie"/>
          <w:rFonts w:ascii="Arial" w:hAnsi="Arial" w:cs="Arial"/>
          <w:sz w:val="18"/>
          <w:szCs w:val="18"/>
        </w:rPr>
        <w:footnoteReference w:customMarkFollows="1" w:id="25"/>
        <w:t>194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Cabe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mencionar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último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obviarán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propio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texto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precedentes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emisión.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B43231">
        <w:rPr>
          <w:rStyle w:val="Refdenotaalpie"/>
          <w:rFonts w:ascii="Arial" w:hAnsi="Arial" w:cs="Arial"/>
          <w:sz w:val="18"/>
          <w:szCs w:val="18"/>
        </w:rPr>
        <w:footnoteReference w:customMarkFollows="1" w:id="26"/>
        <w:t>195</w:t>
      </w:r>
      <w:r w:rsidRPr="008319F5">
        <w:rPr>
          <w:rFonts w:ascii="Arial" w:hAnsi="Arial" w:cs="Arial"/>
          <w:sz w:val="18"/>
          <w:szCs w:val="18"/>
        </w:rPr>
        <w:t>.</w:t>
      </w:r>
    </w:p>
    <w:p w:rsidR="004D5B7A" w:rsidRPr="008319F5" w:rsidRDefault="00B27B8F" w:rsidP="004A7C4A">
      <w:pPr>
        <w:pStyle w:val="Prrafodelista"/>
        <w:spacing w:after="101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4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cinco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vigente</w:t>
      </w:r>
    </w:p>
    <w:p w:rsidR="00CB54F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</w:t>
      </w:r>
    </w:p>
    <w:p w:rsidR="004D5B7A" w:rsidRPr="008319F5" w:rsidRDefault="00B27B8F" w:rsidP="004A7C4A">
      <w:pPr>
        <w:pStyle w:val="Prrafodelista"/>
        <w:spacing w:after="101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A7C4A">
      <w:pPr>
        <w:pStyle w:val="Prrafodelista"/>
        <w:tabs>
          <w:tab w:val="left" w:pos="12049"/>
        </w:tabs>
        <w:spacing w:after="101" w:line="216" w:lineRule="exact"/>
        <w:ind w:left="567"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federativas:</w:t>
      </w:r>
    </w:p>
    <w:p w:rsidR="004D5B7A" w:rsidRPr="008319F5" w:rsidRDefault="004D5B7A" w:rsidP="004A7C4A">
      <w:pPr>
        <w:pStyle w:val="Prrafodelista"/>
        <w:tabs>
          <w:tab w:val="left" w:pos="12049"/>
        </w:tabs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A7C4A">
      <w:pPr>
        <w:pStyle w:val="Prrafodelista"/>
        <w:tabs>
          <w:tab w:val="left" w:pos="12049"/>
        </w:tabs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A7C4A">
      <w:pPr>
        <w:pStyle w:val="Prrafodelista"/>
        <w:tabs>
          <w:tab w:val="left" w:pos="12049"/>
        </w:tabs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</w:p>
    <w:p w:rsidR="004D5B7A" w:rsidRPr="008319F5" w:rsidRDefault="004D5B7A" w:rsidP="004A7C4A">
      <w:pPr>
        <w:pStyle w:val="Prrafodelista"/>
        <w:tabs>
          <w:tab w:val="left" w:pos="12049"/>
        </w:tabs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</w:p>
    <w:p w:rsidR="004D5B7A" w:rsidRPr="008319F5" w:rsidRDefault="004D5B7A" w:rsidP="004A7C4A">
      <w:pPr>
        <w:pStyle w:val="Prrafodelista"/>
        <w:tabs>
          <w:tab w:val="left" w:pos="12049"/>
        </w:tabs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</w:p>
    <w:p w:rsidR="004D5B7A" w:rsidRPr="008319F5" w:rsidRDefault="004D5B7A" w:rsidP="00B43231">
      <w:pPr>
        <w:pStyle w:val="Prrafodelista"/>
        <w:tabs>
          <w:tab w:val="left" w:pos="12049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</w:p>
    <w:p w:rsidR="00CB54FA" w:rsidRPr="008319F5" w:rsidRDefault="004D5B7A" w:rsidP="00B43231">
      <w:pPr>
        <w:pStyle w:val="Prrafodelista"/>
        <w:tabs>
          <w:tab w:val="left" w:pos="12049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orientador</w:t>
      </w:r>
    </w:p>
    <w:p w:rsidR="00CB54FA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emana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orientador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orientador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desprende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orientador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</w:p>
    <w:p w:rsidR="00B120D5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(día/mes/año,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control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rubro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</w:p>
    <w:p w:rsidR="004D5B7A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Vigencia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</w:p>
    <w:p w:rsidR="00B120D5" w:rsidRPr="008319F5" w:rsidRDefault="004D5B7A" w:rsidP="00B43231">
      <w:pPr>
        <w:pStyle w:val="Prrafodelista"/>
        <w:tabs>
          <w:tab w:val="left" w:pos="10206"/>
        </w:tabs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</w:p>
    <w:p w:rsidR="004D5B7A" w:rsidRPr="008319F5" w:rsidRDefault="004D5B7A" w:rsidP="00B43231">
      <w:pPr>
        <w:pStyle w:val="Prrafodelista"/>
        <w:spacing w:after="101" w:line="280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dentro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cinco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hábiles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</w:t>
      </w:r>
    </w:p>
    <w:p w:rsidR="00CB54FA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pStyle w:val="Prrafodelista"/>
        <w:spacing w:after="101" w:line="280" w:lineRule="exact"/>
        <w:ind w:left="0"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pStyle w:val="Prrafodelista"/>
        <w:spacing w:after="101" w:line="280" w:lineRule="exact"/>
        <w:ind w:left="0"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pStyle w:val="Prrafodelista"/>
        <w:spacing w:after="101" w:line="280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2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b</w:t>
      </w:r>
    </w:p>
    <w:p w:rsidR="004D5B7A" w:rsidRPr="008319F5" w:rsidRDefault="004D5B7A" w:rsidP="00B43231">
      <w:pPr>
        <w:pStyle w:val="Prrafodelista"/>
        <w:spacing w:after="101" w:line="224" w:lineRule="exact"/>
        <w:ind w:left="1843" w:right="1325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orientadores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derivados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749"/>
        <w:gridCol w:w="902"/>
        <w:gridCol w:w="688"/>
        <w:gridCol w:w="905"/>
        <w:gridCol w:w="1014"/>
        <w:gridCol w:w="797"/>
        <w:gridCol w:w="1014"/>
        <w:gridCol w:w="1014"/>
        <w:gridCol w:w="1013"/>
      </w:tblGrid>
      <w:tr w:rsidR="008E293D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Período que se informa</w:t>
            </w:r>
          </w:p>
        </w:tc>
        <w:tc>
          <w:tcPr>
            <w:tcW w:w="3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Criterio orientador</w:t>
            </w:r>
          </w:p>
        </w:tc>
        <w:tc>
          <w:tcPr>
            <w:tcW w:w="3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Datos de identificación de la resolución de la cual se deriva el criterio</w:t>
            </w:r>
          </w:p>
        </w:tc>
      </w:tr>
      <w:tr w:rsidR="008E293D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Clave de control de identificación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Tema o rubro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 al criterio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Vigencia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Tipo y número de expediente del recurso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Razón/motivo del recurso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Sujeto obligado que resulta parte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93D" w:rsidRPr="008E293D" w:rsidRDefault="008E293D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Fecha de la resolución (día/mes/año)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24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dentro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los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cinco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hábiles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posteriores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se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modifique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criterio</w:t>
      </w:r>
    </w:p>
    <w:p w:rsidR="004D5B7A" w:rsidRPr="008E293D" w:rsidRDefault="004D5B7A" w:rsidP="00B43231">
      <w:pPr>
        <w:spacing w:line="224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24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B43231">
      <w:pPr>
        <w:spacing w:after="101" w:line="224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B43231">
      <w:pPr>
        <w:pStyle w:val="Prrafodelista"/>
        <w:spacing w:after="101" w:line="224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2b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b</w:t>
      </w:r>
    </w:p>
    <w:p w:rsidR="00CB54FA" w:rsidRPr="008319F5" w:rsidRDefault="004D5B7A" w:rsidP="00B43231">
      <w:pPr>
        <w:pStyle w:val="Prrafodelista"/>
        <w:spacing w:after="101" w:line="224" w:lineRule="exact"/>
        <w:ind w:left="1843" w:right="2089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orientadores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derivados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nacional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1685"/>
        <w:gridCol w:w="1620"/>
        <w:gridCol w:w="1352"/>
        <w:gridCol w:w="1352"/>
        <w:gridCol w:w="1620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Clave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control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identificación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Tema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rubro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4"/>
                <w:szCs w:val="18"/>
              </w:rPr>
              <w:t>criterio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8E293D">
              <w:rPr>
                <w:rFonts w:ascii="Arial" w:hAnsi="Arial" w:cs="Arial"/>
                <w:sz w:val="14"/>
                <w:szCs w:val="18"/>
              </w:rPr>
              <w:t>Vigencia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101" w:line="224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24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Dentro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los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cinco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hábiles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posteriores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se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modifique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criterio</w:t>
      </w:r>
    </w:p>
    <w:p w:rsidR="004D5B7A" w:rsidRPr="008E293D" w:rsidRDefault="004D5B7A" w:rsidP="00B43231">
      <w:pPr>
        <w:spacing w:line="224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24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B43231">
      <w:pPr>
        <w:spacing w:after="101" w:line="224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B43231">
      <w:pPr>
        <w:pStyle w:val="Ttulo4"/>
        <w:spacing w:before="0" w:after="101" w:line="224" w:lineRule="exact"/>
        <w:ind w:left="1134" w:right="709" w:hanging="567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color w:val="auto"/>
          <w:sz w:val="18"/>
          <w:szCs w:val="18"/>
          <w:lang w:val="es-ES"/>
        </w:rPr>
        <w:t>c)</w:t>
      </w:r>
      <w:r w:rsidRPr="000D57EE">
        <w:rPr>
          <w:rFonts w:ascii="Arial" w:hAnsi="Arial" w:cs="Arial"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actas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sesiones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pleno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versiones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estenográficas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deriven.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estenográfica.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estenográficas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finalizar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cotejar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calendario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anual,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calendario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trimestralmente,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correspondan.</w:t>
      </w:r>
    </w:p>
    <w:p w:rsidR="00B120D5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extraordinaria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reservada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confidencial.</w:t>
      </w:r>
    </w:p>
    <w:p w:rsidR="004D5B7A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calendario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curso.</w:t>
      </w:r>
    </w:p>
    <w:p w:rsidR="004D5B7A" w:rsidRPr="008319F5" w:rsidRDefault="00B27B8F" w:rsidP="00B43231">
      <w:pPr>
        <w:pStyle w:val="Prrafodelista"/>
        <w:spacing w:after="101" w:line="224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pStyle w:val="Prrafodelista"/>
        <w:spacing w:after="101" w:line="224" w:lineRule="exact"/>
        <w:ind w:left="0" w:right="4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4D5B7A" w:rsidRPr="008319F5" w:rsidRDefault="004D5B7A" w:rsidP="00B43231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B43231">
      <w:pPr>
        <w:pStyle w:val="Prrafodelista"/>
        <w:spacing w:after="101" w:line="224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</w:t>
      </w:r>
    </w:p>
    <w:p w:rsidR="008E293D" w:rsidRPr="008319F5" w:rsidRDefault="008E293D" w:rsidP="008E293D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B43231">
      <w:pPr>
        <w:pStyle w:val="Prrafodelista"/>
        <w:spacing w:after="60" w:line="216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clave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Ordinaria/Extraordinaria/Solemne/Otro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Nombre(s),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primer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apellido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integrantes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servidores(as)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públicos(as)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participantes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CB54F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Tema(s)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tratado(s)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CB54F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asuntos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reservada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confidencial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estenográfica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sesión</w:t>
      </w:r>
    </w:p>
    <w:p w:rsidR="00CB54FA" w:rsidRPr="008319F5" w:rsidRDefault="004D5B7A" w:rsidP="00B43231">
      <w:pPr>
        <w:pStyle w:val="Prrafodelista"/>
        <w:spacing w:after="60" w:line="216" w:lineRule="exact"/>
        <w:ind w:left="1701" w:right="567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Calendario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celebradas</w:t>
      </w:r>
    </w:p>
    <w:p w:rsidR="004D5B7A" w:rsidRPr="008319F5" w:rsidRDefault="004D5B7A" w:rsidP="00B43231">
      <w:pPr>
        <w:pStyle w:val="Prrafodelista"/>
        <w:spacing w:after="60" w:line="216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mensual</w:t>
      </w:r>
    </w:p>
    <w:p w:rsidR="00CB54FA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pStyle w:val="Prrafodelista"/>
        <w:spacing w:after="60" w:line="216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pStyle w:val="Prrafodelista"/>
        <w:spacing w:after="60" w:line="216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pStyle w:val="Prrafodelista"/>
        <w:spacing w:after="6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B43231">
      <w:pPr>
        <w:pStyle w:val="Prrafodelista"/>
        <w:spacing w:after="60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3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c</w:t>
      </w:r>
    </w:p>
    <w:p w:rsidR="004D5B7A" w:rsidRPr="008319F5" w:rsidRDefault="004D5B7A" w:rsidP="00B43231">
      <w:pPr>
        <w:pStyle w:val="Prrafodelista"/>
        <w:spacing w:after="60" w:line="216" w:lineRule="exac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Sesiones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celebradas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Pleno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(Nacional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Federativas)&gt;&gt;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065"/>
        <w:gridCol w:w="1161"/>
        <w:gridCol w:w="1693"/>
        <w:gridCol w:w="1040"/>
        <w:gridCol w:w="1016"/>
        <w:gridCol w:w="991"/>
        <w:gridCol w:w="962"/>
      </w:tblGrid>
      <w:tr w:rsidR="00B43231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Ejercicio</w:t>
            </w: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Período que se informa (trimestre)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Número o clave de identificación de la sesión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Tipo de sesión celebrada (ordinaria, extraordinaria, solemne, otro)</w:t>
            </w:r>
          </w:p>
        </w:tc>
        <w:tc>
          <w:tcPr>
            <w:tcW w:w="3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Integrantes del Pleno y servidores públicos participantes en la sesión</w:t>
            </w:r>
          </w:p>
        </w:tc>
        <w:tc>
          <w:tcPr>
            <w:tcW w:w="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Fecha de la sesión (día/mes/año)</w:t>
            </w:r>
          </w:p>
        </w:tc>
      </w:tr>
      <w:tr w:rsidR="00B43231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Nombre(s)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Primer apellido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Segundo apellido</w:t>
            </w:r>
          </w:p>
        </w:tc>
        <w:tc>
          <w:tcPr>
            <w:tcW w:w="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231" w:rsidRPr="008E293D" w:rsidRDefault="00B43231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after="60" w:line="216" w:lineRule="exact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E293D" w:rsidRDefault="004D5B7A" w:rsidP="004A7C4A">
      <w:pPr>
        <w:tabs>
          <w:tab w:val="left" w:pos="4215"/>
          <w:tab w:val="left" w:pos="5675"/>
          <w:tab w:val="left" w:pos="7415"/>
        </w:tabs>
        <w:spacing w:after="101" w:line="216" w:lineRule="exact"/>
        <w:ind w:left="55"/>
        <w:rPr>
          <w:rFonts w:ascii="Arial" w:hAnsi="Arial" w:cs="Arial"/>
          <w:b/>
          <w:sz w:val="16"/>
          <w:szCs w:val="18"/>
        </w:rPr>
      </w:pPr>
    </w:p>
    <w:tbl>
      <w:tblPr>
        <w:tblW w:w="87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2093"/>
        <w:gridCol w:w="1585"/>
        <w:gridCol w:w="1584"/>
        <w:gridCol w:w="1584"/>
      </w:tblGrid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Tema(s)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tratado(s)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sesión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Fundamento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caso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que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sesión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no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pública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acta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sesión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Hipervínculo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versión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estenográfica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del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acta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sesión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8E293D">
              <w:rPr>
                <w:rFonts w:ascii="Arial" w:hAnsi="Arial" w:cs="Arial"/>
                <w:sz w:val="12"/>
                <w:szCs w:val="18"/>
              </w:rPr>
              <w:t>Calendario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de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las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sesiones</w:t>
            </w:r>
            <w:r w:rsidR="00FF06E9" w:rsidRPr="008E293D">
              <w:rPr>
                <w:rFonts w:ascii="Arial" w:hAnsi="Arial" w:cs="Arial"/>
                <w:sz w:val="12"/>
                <w:szCs w:val="18"/>
              </w:rPr>
              <w:t xml:space="preserve"> </w:t>
            </w:r>
            <w:r w:rsidRPr="008E293D">
              <w:rPr>
                <w:rFonts w:ascii="Arial" w:hAnsi="Arial" w:cs="Arial"/>
                <w:sz w:val="12"/>
                <w:szCs w:val="18"/>
              </w:rPr>
              <w:t>celebradas</w:t>
            </w: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4D5B7A" w:rsidRPr="008E293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8E293D" w:rsidRDefault="004D5B7A" w:rsidP="00B43231">
            <w:pPr>
              <w:spacing w:before="40" w:after="20"/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Periodo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mensual</w:t>
      </w:r>
    </w:p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actualización: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4D5B7A" w:rsidRPr="008E293D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Fecha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validación: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día/mes/año</w:t>
      </w:r>
    </w:p>
    <w:p w:rsidR="00B120D5" w:rsidRPr="008E293D" w:rsidRDefault="004D5B7A" w:rsidP="004A7C4A">
      <w:pPr>
        <w:spacing w:after="101" w:line="216" w:lineRule="exact"/>
        <w:rPr>
          <w:rFonts w:ascii="Arial" w:hAnsi="Arial" w:cs="Arial"/>
          <w:sz w:val="16"/>
          <w:szCs w:val="18"/>
        </w:rPr>
      </w:pPr>
      <w:r w:rsidRPr="008E293D">
        <w:rPr>
          <w:rFonts w:ascii="Arial" w:hAnsi="Arial" w:cs="Arial"/>
          <w:sz w:val="16"/>
          <w:szCs w:val="18"/>
        </w:rPr>
        <w:t>Área(s)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unidad(es)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administrativa(s)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que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genera(n)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o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posee(n)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la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información:</w:t>
      </w:r>
      <w:r w:rsidR="00FF06E9" w:rsidRPr="008E293D">
        <w:rPr>
          <w:rFonts w:ascii="Arial" w:hAnsi="Arial" w:cs="Arial"/>
          <w:sz w:val="16"/>
          <w:szCs w:val="18"/>
        </w:rPr>
        <w:t xml:space="preserve"> </w:t>
      </w:r>
      <w:r w:rsidRPr="008E293D">
        <w:rPr>
          <w:rFonts w:ascii="Arial" w:hAnsi="Arial" w:cs="Arial"/>
          <w:sz w:val="16"/>
          <w:szCs w:val="18"/>
        </w:rPr>
        <w:t>______________</w:t>
      </w:r>
    </w:p>
    <w:p w:rsidR="00B120D5" w:rsidRPr="00AF0195" w:rsidRDefault="004D5B7A" w:rsidP="00AF0195">
      <w:pPr>
        <w:pStyle w:val="texto0"/>
        <w:ind w:left="1152" w:right="288" w:hanging="432"/>
        <w:rPr>
          <w:b/>
          <w:i/>
        </w:rPr>
      </w:pPr>
      <w:r w:rsidRPr="000D57EE">
        <w:rPr>
          <w:b/>
          <w:i/>
          <w:lang w:val="es-ES"/>
        </w:rPr>
        <w:lastRenderedPageBreak/>
        <w:t>d)</w:t>
      </w:r>
      <w:r w:rsidRPr="000D57EE">
        <w:rPr>
          <w:b/>
          <w:i/>
          <w:lang w:val="es-ES"/>
        </w:rPr>
        <w:tab/>
      </w:r>
      <w:r w:rsidRPr="00AF0195">
        <w:rPr>
          <w:i/>
        </w:rPr>
        <w:t>Los</w:t>
      </w:r>
      <w:r w:rsidR="00FF06E9" w:rsidRPr="00AF0195">
        <w:rPr>
          <w:i/>
        </w:rPr>
        <w:t xml:space="preserve"> </w:t>
      </w:r>
      <w:r w:rsidRPr="00AF0195">
        <w:rPr>
          <w:i/>
        </w:rPr>
        <w:t>resultados</w:t>
      </w:r>
      <w:r w:rsidR="00FF06E9" w:rsidRPr="00AF0195">
        <w:rPr>
          <w:i/>
        </w:rPr>
        <w:t xml:space="preserve"> </w:t>
      </w:r>
      <w:r w:rsidRPr="00AF0195">
        <w:rPr>
          <w:i/>
        </w:rPr>
        <w:t>de</w:t>
      </w:r>
      <w:r w:rsidR="00FF06E9" w:rsidRPr="00AF0195">
        <w:rPr>
          <w:i/>
        </w:rPr>
        <w:t xml:space="preserve"> </w:t>
      </w:r>
      <w:r w:rsidRPr="00AF0195">
        <w:rPr>
          <w:i/>
        </w:rPr>
        <w:t>la</w:t>
      </w:r>
      <w:r w:rsidR="00FF06E9" w:rsidRPr="00AF0195">
        <w:rPr>
          <w:i/>
        </w:rPr>
        <w:t xml:space="preserve"> </w:t>
      </w:r>
      <w:r w:rsidRPr="00AF0195">
        <w:rPr>
          <w:i/>
        </w:rPr>
        <w:t>evaluación</w:t>
      </w:r>
      <w:r w:rsidR="00FF06E9" w:rsidRPr="00AF0195">
        <w:rPr>
          <w:i/>
        </w:rPr>
        <w:t xml:space="preserve"> </w:t>
      </w:r>
      <w:r w:rsidRPr="00AF0195">
        <w:rPr>
          <w:i/>
        </w:rPr>
        <w:t>al</w:t>
      </w:r>
      <w:r w:rsidR="00FF06E9" w:rsidRPr="00AF0195">
        <w:rPr>
          <w:i/>
        </w:rPr>
        <w:t xml:space="preserve"> </w:t>
      </w:r>
      <w:r w:rsidRPr="00AF0195">
        <w:rPr>
          <w:i/>
        </w:rPr>
        <w:t>cumplimiento</w:t>
      </w:r>
      <w:r w:rsidR="00FF06E9" w:rsidRPr="00AF0195">
        <w:rPr>
          <w:i/>
        </w:rPr>
        <w:t xml:space="preserve"> </w:t>
      </w:r>
      <w:r w:rsidRPr="00AF0195">
        <w:rPr>
          <w:i/>
        </w:rPr>
        <w:t>de</w:t>
      </w:r>
      <w:r w:rsidR="00FF06E9" w:rsidRPr="00AF0195">
        <w:rPr>
          <w:i/>
        </w:rPr>
        <w:t xml:space="preserve"> </w:t>
      </w:r>
      <w:r w:rsidRPr="00AF0195">
        <w:rPr>
          <w:i/>
        </w:rPr>
        <w:t>la</w:t>
      </w:r>
      <w:r w:rsidR="00FF06E9" w:rsidRPr="00AF0195">
        <w:rPr>
          <w:i/>
        </w:rPr>
        <w:t xml:space="preserve"> </w:t>
      </w:r>
      <w:r w:rsidRPr="00AF0195">
        <w:rPr>
          <w:i/>
        </w:rPr>
        <w:t>presente</w:t>
      </w:r>
      <w:r w:rsidR="00FF06E9" w:rsidRPr="00AF0195">
        <w:rPr>
          <w:i/>
        </w:rPr>
        <w:t xml:space="preserve"> </w:t>
      </w:r>
      <w:r w:rsidRPr="00AF0195">
        <w:rPr>
          <w:i/>
        </w:rPr>
        <w:t>Ley</w:t>
      </w:r>
      <w:r w:rsidR="00FF06E9" w:rsidRPr="00AF0195">
        <w:rPr>
          <w:i/>
        </w:rPr>
        <w:t xml:space="preserve"> </w:t>
      </w:r>
      <w:r w:rsidRPr="00AF0195">
        <w:rPr>
          <w:i/>
        </w:rPr>
        <w:t>por</w:t>
      </w:r>
      <w:r w:rsidR="00FF06E9" w:rsidRPr="00AF0195">
        <w:rPr>
          <w:i/>
        </w:rPr>
        <w:t xml:space="preserve"> </w:t>
      </w:r>
      <w:r w:rsidRPr="00AF0195">
        <w:rPr>
          <w:i/>
        </w:rPr>
        <w:t>parte</w:t>
      </w:r>
      <w:r w:rsidR="00FF06E9" w:rsidRPr="00AF0195">
        <w:rPr>
          <w:i/>
        </w:rPr>
        <w:t xml:space="preserve"> </w:t>
      </w:r>
      <w:r w:rsidRPr="00AF0195">
        <w:rPr>
          <w:i/>
        </w:rPr>
        <w:t>de</w:t>
      </w:r>
      <w:r w:rsidR="00FF06E9" w:rsidRPr="00AF0195">
        <w:rPr>
          <w:i/>
        </w:rPr>
        <w:t xml:space="preserve"> </w:t>
      </w:r>
      <w:r w:rsidRPr="00AF0195">
        <w:rPr>
          <w:i/>
        </w:rPr>
        <w:t>los</w:t>
      </w:r>
      <w:r w:rsidR="00FF06E9" w:rsidRPr="00AF0195">
        <w:rPr>
          <w:i/>
        </w:rPr>
        <w:t xml:space="preserve"> </w:t>
      </w:r>
      <w:r w:rsidRPr="00AF0195">
        <w:rPr>
          <w:i/>
        </w:rPr>
        <w:t>sujetos</w:t>
      </w:r>
      <w:r w:rsidR="00FF06E9" w:rsidRPr="00AF0195">
        <w:rPr>
          <w:i/>
        </w:rPr>
        <w:t xml:space="preserve"> </w:t>
      </w:r>
      <w:r w:rsidRPr="00AF0195">
        <w:rPr>
          <w:i/>
        </w:rPr>
        <w:t>obligados</w:t>
      </w:r>
    </w:p>
    <w:p w:rsidR="00B120D5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vigilarán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B43231">
        <w:rPr>
          <w:rStyle w:val="Refdenotaalpie"/>
          <w:rFonts w:ascii="Arial" w:hAnsi="Arial" w:cs="Arial"/>
          <w:sz w:val="18"/>
          <w:szCs w:val="18"/>
        </w:rPr>
        <w:footnoteReference w:customMarkFollows="1" w:id="27"/>
        <w:t>196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disposiciones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aplicables,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85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ésta;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(evaluaciones)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conocimiento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instancia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competente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probable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B43231">
        <w:rPr>
          <w:rStyle w:val="Refdenotaalpie"/>
          <w:rFonts w:ascii="Arial" w:hAnsi="Arial" w:cs="Arial"/>
          <w:sz w:val="18"/>
          <w:szCs w:val="18"/>
        </w:rPr>
        <w:footnoteReference w:customMarkFollows="1" w:id="28"/>
        <w:t>197</w:t>
      </w:r>
      <w:r w:rsidRPr="008319F5">
        <w:rPr>
          <w:rFonts w:ascii="Arial" w:hAnsi="Arial" w:cs="Arial"/>
          <w:sz w:val="18"/>
          <w:szCs w:val="18"/>
        </w:rPr>
        <w:t>.</w:t>
      </w:r>
    </w:p>
    <w:p w:rsidR="00B120D5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refieren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realicen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24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transparencia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establecidas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70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83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previsto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84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88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misma.</w:t>
      </w:r>
    </w:p>
    <w:p w:rsidR="00B120D5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verificadas.</w:t>
      </w:r>
    </w:p>
    <w:p w:rsidR="00CB54FA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pertinentes,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precisar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fenecer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después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entregada,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garante.</w:t>
      </w:r>
    </w:p>
    <w:p w:rsidR="00B120D5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obstante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plazos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señalados,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remitirá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apremio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sanciones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correspondan;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podrá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complementarios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considere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necesarios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verificación.</w:t>
      </w:r>
    </w:p>
    <w:p w:rsidR="00B120D5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período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especificarlo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correspondiente.</w:t>
      </w:r>
    </w:p>
    <w:p w:rsidR="00B120D5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cotejar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avances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evaluación(es)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</w:p>
    <w:p w:rsidR="004D5B7A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objeto,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alcance,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particulares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verificado.</w:t>
      </w:r>
    </w:p>
    <w:p w:rsidR="004D5B7A" w:rsidRPr="008319F5" w:rsidRDefault="00B27B8F" w:rsidP="00B43231">
      <w:pPr>
        <w:pStyle w:val="Prrafodelista"/>
        <w:spacing w:after="90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pStyle w:val="Prrafodelista"/>
        <w:spacing w:after="90" w:line="216" w:lineRule="exact"/>
        <w:ind w:left="0" w:right="4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B43231">
      <w:pPr>
        <w:spacing w:after="9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</w:p>
    <w:p w:rsidR="004D5B7A" w:rsidRPr="008319F5" w:rsidRDefault="004D5B7A" w:rsidP="00B43231">
      <w:pPr>
        <w:pStyle w:val="Prrafodelista"/>
        <w:spacing w:after="9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</w:t>
      </w:r>
    </w:p>
    <w:p w:rsidR="004D5B7A" w:rsidRPr="008319F5" w:rsidRDefault="00B27B8F" w:rsidP="00B43231">
      <w:pPr>
        <w:pStyle w:val="Prrafodelista"/>
        <w:spacing w:after="90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B43231">
      <w:pPr>
        <w:pStyle w:val="Prrafodelista"/>
        <w:spacing w:after="90" w:line="216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B43231">
      <w:pPr>
        <w:spacing w:after="90" w:line="216" w:lineRule="exact"/>
        <w:ind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Resultados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</w:t>
      </w:r>
    </w:p>
    <w:p w:rsidR="004D5B7A" w:rsidRPr="008319F5" w:rsidRDefault="004D5B7A" w:rsidP="00B43231">
      <w:pPr>
        <w:pStyle w:val="Prrafodelista"/>
        <w:tabs>
          <w:tab w:val="left" w:pos="2124"/>
          <w:tab w:val="left" w:pos="3080"/>
        </w:tabs>
        <w:spacing w:after="90" w:line="216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B43231">
      <w:pPr>
        <w:pStyle w:val="Prrafodelista"/>
        <w:spacing w:after="9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B43231">
      <w:pPr>
        <w:pStyle w:val="Prrafodelista"/>
        <w:spacing w:after="9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verificado</w:t>
      </w:r>
    </w:p>
    <w:p w:rsidR="004D5B7A" w:rsidRPr="008319F5" w:rsidRDefault="004D5B7A" w:rsidP="00B43231">
      <w:pPr>
        <w:pStyle w:val="Prrafodelista"/>
        <w:spacing w:after="9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parte)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</w:p>
    <w:p w:rsidR="004D5B7A" w:rsidRPr="008319F5" w:rsidRDefault="004D5B7A" w:rsidP="00B43231">
      <w:pPr>
        <w:pStyle w:val="Prrafodelista"/>
        <w:tabs>
          <w:tab w:val="left" w:pos="2093"/>
        </w:tabs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Objeto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verificaron)</w:t>
      </w:r>
    </w:p>
    <w:p w:rsidR="00CB54FA" w:rsidRPr="008319F5" w:rsidRDefault="004D5B7A" w:rsidP="00B43231">
      <w:pPr>
        <w:pStyle w:val="Prrafodelista"/>
        <w:tabs>
          <w:tab w:val="left" w:pos="2093"/>
        </w:tabs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Alcance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período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acota</w:t>
      </w:r>
    </w:p>
    <w:p w:rsidR="00CB54FA" w:rsidRPr="008319F5" w:rsidRDefault="004D5B7A" w:rsidP="00B43231">
      <w:pPr>
        <w:pStyle w:val="Prrafodelista"/>
        <w:tabs>
          <w:tab w:val="left" w:pos="2093"/>
        </w:tabs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</w:t>
      </w:r>
    </w:p>
    <w:p w:rsidR="00CB54FA" w:rsidRPr="008319F5" w:rsidRDefault="004D5B7A" w:rsidP="00B43231">
      <w:pPr>
        <w:pStyle w:val="Prrafodelista"/>
        <w:tabs>
          <w:tab w:val="left" w:pos="2093"/>
        </w:tabs>
        <w:spacing w:after="60" w:line="204" w:lineRule="exact"/>
        <w:ind w:left="1699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determine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verificadas</w:t>
      </w:r>
    </w:p>
    <w:p w:rsidR="00CB54FA" w:rsidRPr="008319F5" w:rsidRDefault="004D5B7A" w:rsidP="00B43231">
      <w:pPr>
        <w:pStyle w:val="Prrafodelista"/>
        <w:tabs>
          <w:tab w:val="left" w:pos="2093"/>
        </w:tabs>
        <w:spacing w:after="60" w:line="204" w:lineRule="exact"/>
        <w:ind w:left="1699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vez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satisfecho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requerimiento,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recomendación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dictamen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respectivo</w:t>
      </w:r>
    </w:p>
    <w:p w:rsidR="004D5B7A" w:rsidRPr="008319F5" w:rsidRDefault="004D5B7A" w:rsidP="00B43231">
      <w:pPr>
        <w:pStyle w:val="Prrafodelista"/>
        <w:tabs>
          <w:tab w:val="left" w:pos="2093"/>
        </w:tabs>
        <w:spacing w:after="60" w:line="204" w:lineRule="exact"/>
        <w:ind w:left="1699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enviado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Pleno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subsista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incumplimiento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renuencia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CB54FA" w:rsidRPr="008319F5" w:rsidRDefault="004D5B7A" w:rsidP="00B43231">
      <w:pPr>
        <w:pStyle w:val="Prrafodelista"/>
        <w:tabs>
          <w:tab w:val="left" w:pos="2093"/>
        </w:tabs>
        <w:spacing w:after="60" w:line="204" w:lineRule="exact"/>
        <w:ind w:left="1699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complementarios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llevar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cabo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verificación</w:t>
      </w:r>
    </w:p>
    <w:p w:rsidR="004D5B7A" w:rsidRPr="008319F5" w:rsidRDefault="004D5B7A" w:rsidP="00B43231">
      <w:pPr>
        <w:pStyle w:val="Prrafodelista"/>
        <w:spacing w:after="60" w:line="204" w:lineRule="exact"/>
        <w:ind w:left="169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B43231">
      <w:pPr>
        <w:pStyle w:val="Prrafodelista"/>
        <w:tabs>
          <w:tab w:val="left" w:pos="-1276"/>
        </w:tabs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B43231">
      <w:pPr>
        <w:pStyle w:val="Prrafodelista"/>
        <w:tabs>
          <w:tab w:val="left" w:pos="-1276"/>
        </w:tabs>
        <w:spacing w:after="60" w:line="204" w:lineRule="exact"/>
        <w:ind w:left="1699" w:right="709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B43231">
      <w:pPr>
        <w:pStyle w:val="Prrafodelista"/>
        <w:tabs>
          <w:tab w:val="left" w:pos="-1276"/>
        </w:tabs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B43231">
      <w:pPr>
        <w:pStyle w:val="Prrafodelista"/>
        <w:spacing w:after="60" w:line="204" w:lineRule="exact"/>
        <w:ind w:left="1699" w:right="70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B43231">
      <w:pPr>
        <w:pStyle w:val="Prrafodelista"/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B43231">
      <w:pPr>
        <w:pStyle w:val="Prrafodelista"/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B43231">
      <w:pPr>
        <w:pStyle w:val="Prrafodelista"/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B43231">
      <w:pPr>
        <w:pStyle w:val="Prrafodelista"/>
        <w:spacing w:after="60" w:line="204" w:lineRule="exact"/>
        <w:ind w:left="169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B43231">
      <w:pPr>
        <w:pStyle w:val="Prrafodelista"/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4,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B43231">
      <w:pPr>
        <w:pStyle w:val="Prrafodelista"/>
        <w:spacing w:after="60" w:line="204" w:lineRule="exact"/>
        <w:ind w:left="1699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4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d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Resultados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verificación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llevada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cabo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(Nacional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Federativas)&gt;&gt;,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respecto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cumplimiento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Ley</w:t>
        </w:r>
      </w:smartTag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parte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1088"/>
        <w:gridCol w:w="1358"/>
        <w:gridCol w:w="1500"/>
        <w:gridCol w:w="1500"/>
        <w:gridCol w:w="1224"/>
        <w:gridCol w:w="1224"/>
      </w:tblGrid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Período que se informa (trimestre)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Origen de la verificación (de oficio o a petición de parte)</w:t>
            </w:r>
          </w:p>
        </w:tc>
        <w:tc>
          <w:tcPr>
            <w:tcW w:w="5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Datos de identificación de la verificación</w:t>
            </w:r>
          </w:p>
        </w:tc>
      </w:tr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 Obligado verificado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Fecha en la que se llevó a cabo la verificación (día/mes/año)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Objeto de la verificación</w:t>
            </w:r>
          </w:p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(obligaciones verificadas)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Alcance de la verificación (período verificado)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31"/>
        <w:gridCol w:w="1733"/>
        <w:gridCol w:w="1733"/>
        <w:gridCol w:w="1746"/>
        <w:gridCol w:w="1769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dictamen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resultado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verificación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cumplimiento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acuerdo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cumplimiento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emitido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garante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incumplimiento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rendido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Pleno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garante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informes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complementarios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su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caso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solicite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organismo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garante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llevar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cabo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verificación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B43231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B43231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Periodo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actualización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la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información: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trimestral</w:t>
      </w:r>
    </w:p>
    <w:p w:rsidR="004D5B7A" w:rsidRPr="00B43231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actualización: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4D5B7A" w:rsidRPr="00B43231" w:rsidRDefault="004D5B7A" w:rsidP="00B43231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Fecha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validación: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día/mes/año</w:t>
      </w:r>
    </w:p>
    <w:p w:rsidR="00B120D5" w:rsidRPr="00B43231" w:rsidRDefault="004D5B7A" w:rsidP="004A7C4A">
      <w:pPr>
        <w:spacing w:after="101" w:line="21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B43231">
        <w:rPr>
          <w:rFonts w:ascii="Arial" w:hAnsi="Arial" w:cs="Arial"/>
          <w:sz w:val="16"/>
          <w:szCs w:val="18"/>
        </w:rPr>
        <w:t>Área(s)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unidad(es)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administrativa(s)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que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genera(n)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o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posee(n)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la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información:</w:t>
      </w:r>
      <w:r w:rsidR="00FF06E9" w:rsidRPr="00B43231">
        <w:rPr>
          <w:rFonts w:ascii="Arial" w:hAnsi="Arial" w:cs="Arial"/>
          <w:sz w:val="16"/>
          <w:szCs w:val="18"/>
        </w:rPr>
        <w:t xml:space="preserve"> </w:t>
      </w:r>
      <w:r w:rsidRPr="00B43231">
        <w:rPr>
          <w:rFonts w:ascii="Arial" w:hAnsi="Arial" w:cs="Arial"/>
          <w:sz w:val="16"/>
          <w:szCs w:val="18"/>
        </w:rPr>
        <w:t>_____________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709" w:hanging="567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color w:val="auto"/>
          <w:sz w:val="18"/>
          <w:szCs w:val="18"/>
          <w:lang w:val="es-ES"/>
        </w:rPr>
        <w:lastRenderedPageBreak/>
        <w:t>e)</w:t>
      </w:r>
      <w:r w:rsidRPr="000D57EE">
        <w:rPr>
          <w:rFonts w:ascii="Arial" w:hAnsi="Arial" w:cs="Arial"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estudios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que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apoyan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resolución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recursos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revisión</w:t>
      </w:r>
    </w:p>
    <w:p w:rsidR="00B120D5" w:rsidRPr="008319F5" w:rsidRDefault="004D5B7A" w:rsidP="004150FD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revisión.</w:t>
      </w:r>
    </w:p>
    <w:p w:rsidR="00B120D5" w:rsidRPr="008319F5" w:rsidRDefault="004D5B7A" w:rsidP="004150FD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igual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181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General.</w:t>
        </w:r>
      </w:smartTag>
      <w:r w:rsidR="00FF06E9">
        <w:rPr>
          <w:rFonts w:ascii="Arial" w:hAnsi="Arial" w:cs="Arial"/>
          <w:position w:val="6"/>
          <w:sz w:val="14"/>
          <w:szCs w:val="18"/>
        </w:rPr>
        <w:t xml:space="preserve"> </w:t>
      </w:r>
      <w:r w:rsidR="004150FD">
        <w:rPr>
          <w:rStyle w:val="Refdenotaalpie"/>
          <w:rFonts w:ascii="Arial" w:hAnsi="Arial" w:cs="Arial"/>
          <w:sz w:val="18"/>
          <w:szCs w:val="18"/>
        </w:rPr>
        <w:footnoteReference w:customMarkFollows="1" w:id="29"/>
        <w:t>198</w:t>
      </w:r>
    </w:p>
    <w:p w:rsidR="00B120D5" w:rsidRPr="008319F5" w:rsidRDefault="004D5B7A" w:rsidP="004150FD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</w:p>
    <w:p w:rsidR="00B120D5" w:rsidRPr="008319F5" w:rsidRDefault="004D5B7A" w:rsidP="004150FD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utilizaron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interés.</w:t>
      </w:r>
    </w:p>
    <w:p w:rsidR="004D5B7A" w:rsidRPr="008319F5" w:rsidRDefault="004D5B7A" w:rsidP="004150FD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estudios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servido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trate.</w:t>
      </w:r>
    </w:p>
    <w:p w:rsidR="004D5B7A" w:rsidRPr="008319F5" w:rsidRDefault="00B27B8F" w:rsidP="004150FD">
      <w:pPr>
        <w:pStyle w:val="Prrafodelista"/>
        <w:spacing w:after="70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50FD">
      <w:pPr>
        <w:pStyle w:val="Prrafodelista"/>
        <w:spacing w:after="70" w:line="216" w:lineRule="exact"/>
        <w:ind w:left="0" w:right="4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50FD">
      <w:pPr>
        <w:spacing w:after="70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4150FD">
      <w:pPr>
        <w:pStyle w:val="Prrafodelista"/>
        <w:spacing w:after="70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Pr="008319F5">
        <w:rPr>
          <w:rFonts w:ascii="Arial" w:hAnsi="Arial" w:cs="Arial"/>
          <w:sz w:val="18"/>
          <w:szCs w:val="18"/>
        </w:rPr>
        <w:t>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</w:t>
      </w:r>
    </w:p>
    <w:p w:rsidR="004D5B7A" w:rsidRPr="008319F5" w:rsidRDefault="00B27B8F" w:rsidP="004150FD">
      <w:pPr>
        <w:pStyle w:val="Prrafodelista"/>
        <w:spacing w:after="70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50FD">
      <w:pPr>
        <w:pStyle w:val="Prrafodelista"/>
        <w:spacing w:after="70" w:line="216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150FD">
      <w:pPr>
        <w:spacing w:after="70" w:line="216" w:lineRule="exact"/>
        <w:ind w:left="567"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conozcan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</w:t>
      </w:r>
    </w:p>
    <w:p w:rsidR="004D5B7A" w:rsidRPr="008319F5" w:rsidRDefault="004D5B7A" w:rsidP="004150FD">
      <w:pPr>
        <w:pStyle w:val="Prrafodelista"/>
        <w:spacing w:after="70" w:line="216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150FD">
      <w:pPr>
        <w:pStyle w:val="Prrafodelista"/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50FD">
      <w:pPr>
        <w:pStyle w:val="Prrafodelista"/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pStyle w:val="Prrafodelista"/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utilizó: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</w:p>
    <w:p w:rsidR="00B120D5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proyecto,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</w:t>
      </w:r>
    </w:p>
    <w:p w:rsidR="004D5B7A" w:rsidRPr="008319F5" w:rsidRDefault="004D5B7A" w:rsidP="004150FD">
      <w:pPr>
        <w:spacing w:after="70" w:line="216" w:lineRule="exact"/>
        <w:ind w:left="567" w:right="709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conozca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procedencia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solicitud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oficio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petición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parte)</w:t>
      </w:r>
    </w:p>
    <w:p w:rsidR="00CB54FA" w:rsidRPr="008319F5" w:rsidRDefault="004D5B7A" w:rsidP="004150FD">
      <w:pPr>
        <w:pStyle w:val="Prrafodelista"/>
        <w:tabs>
          <w:tab w:val="left" w:pos="2093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pStyle w:val="Prrafodelista"/>
        <w:tabs>
          <w:tab w:val="left" w:pos="8505"/>
        </w:tabs>
        <w:spacing w:after="70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utilizó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(proyecto,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otros)</w:t>
      </w:r>
    </w:p>
    <w:p w:rsidR="00B120D5" w:rsidRPr="008319F5" w:rsidRDefault="004D5B7A" w:rsidP="004150FD">
      <w:pPr>
        <w:pStyle w:val="Prrafodelista"/>
        <w:tabs>
          <w:tab w:val="left" w:pos="-1843"/>
          <w:tab w:val="left" w:pos="8505"/>
        </w:tabs>
        <w:spacing w:after="7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documento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apoyo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(proyecto,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dictámenes,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otros)</w:t>
      </w:r>
    </w:p>
    <w:p w:rsidR="004D5B7A" w:rsidRPr="008319F5" w:rsidRDefault="004D5B7A" w:rsidP="004150FD">
      <w:pPr>
        <w:pStyle w:val="Prrafodelista"/>
        <w:tabs>
          <w:tab w:val="left" w:pos="8505"/>
        </w:tabs>
        <w:spacing w:after="70" w:line="216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50FD">
      <w:pPr>
        <w:pStyle w:val="Prrafodelista"/>
        <w:tabs>
          <w:tab w:val="left" w:pos="8505"/>
        </w:tabs>
        <w:spacing w:after="7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50FD">
      <w:pPr>
        <w:pStyle w:val="Prrafodelista"/>
        <w:tabs>
          <w:tab w:val="left" w:pos="8505"/>
        </w:tabs>
        <w:spacing w:after="70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tabs>
          <w:tab w:val="left" w:pos="8505"/>
        </w:tabs>
        <w:spacing w:after="101" w:line="216" w:lineRule="exact"/>
        <w:ind w:left="1701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A7C4A">
      <w:pPr>
        <w:pStyle w:val="Prrafodelista"/>
        <w:tabs>
          <w:tab w:val="left" w:pos="8505"/>
        </w:tabs>
        <w:spacing w:after="101" w:line="216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150FD">
      <w:pPr>
        <w:pStyle w:val="Prrafodelista"/>
        <w:tabs>
          <w:tab w:val="left" w:pos="8505"/>
        </w:tabs>
        <w:spacing w:after="101" w:line="23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150FD">
      <w:pPr>
        <w:pStyle w:val="Prrafodelista"/>
        <w:tabs>
          <w:tab w:val="left" w:pos="8505"/>
        </w:tabs>
        <w:spacing w:after="101" w:line="23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50FD">
      <w:pPr>
        <w:pStyle w:val="Prrafodelista"/>
        <w:spacing w:after="101" w:line="23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50FD">
      <w:pPr>
        <w:pStyle w:val="Prrafodelista"/>
        <w:spacing w:after="101" w:line="230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150FD">
      <w:pPr>
        <w:pStyle w:val="Prrafodelista"/>
        <w:spacing w:after="101" w:line="23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5ª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5b,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150FD">
      <w:pPr>
        <w:pStyle w:val="Prrafodelista"/>
        <w:spacing w:after="101" w:line="23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150FD">
      <w:pPr>
        <w:pStyle w:val="Prrafodelista"/>
        <w:spacing w:after="101" w:line="230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Formato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LGT_Art_74_Fr_III_inciso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</w:t>
      </w:r>
    </w:p>
    <w:p w:rsidR="004D5B7A" w:rsidRPr="008319F5" w:rsidRDefault="004D5B7A" w:rsidP="004150FD">
      <w:pPr>
        <w:pStyle w:val="Prrafodelista"/>
        <w:spacing w:after="101" w:line="230" w:lineRule="exact"/>
        <w:ind w:left="1134" w:right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Estudios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apoyan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revisión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(Nacional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federativas)&gt;&gt;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1222"/>
        <w:gridCol w:w="945"/>
        <w:gridCol w:w="1289"/>
        <w:gridCol w:w="1305"/>
        <w:gridCol w:w="1617"/>
        <w:gridCol w:w="1575"/>
      </w:tblGrid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Periodo que se informa</w:t>
            </w:r>
          </w:p>
        </w:tc>
        <w:tc>
          <w:tcPr>
            <w:tcW w:w="3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Datos de identificación de la resolución del recurso de revisión</w:t>
            </w:r>
          </w:p>
        </w:tc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Tipo de documento de apoyo (documento, proyecto, dictamen, criterio u otros)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tabs>
                <w:tab w:val="left" w:pos="2093"/>
              </w:tabs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 al documento de apoyo (proyecto, dictámenes, criterios y otros)</w:t>
            </w:r>
          </w:p>
        </w:tc>
      </w:tr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 de expediente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 obligado parte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Motivo de procedencia del recurso</w:t>
            </w:r>
          </w:p>
        </w:tc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AF0195" w:rsidRDefault="004D5B7A" w:rsidP="004150FD">
      <w:pPr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Periodo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trimestral</w:t>
      </w:r>
    </w:p>
    <w:p w:rsidR="004D5B7A" w:rsidRPr="00AF0195" w:rsidRDefault="004D5B7A" w:rsidP="004150FD">
      <w:pPr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4D5B7A" w:rsidRPr="00AF0195" w:rsidRDefault="004D5B7A" w:rsidP="004150FD">
      <w:pPr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validación: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B120D5" w:rsidRPr="00AF0195" w:rsidRDefault="004D5B7A" w:rsidP="004150FD">
      <w:pPr>
        <w:spacing w:after="101" w:line="230" w:lineRule="exact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Área(s)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unidad(es)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administrativa(s)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que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genera(n)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posee(n)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150FD">
      <w:pPr>
        <w:pStyle w:val="Prrafodelista"/>
        <w:spacing w:after="101" w:line="230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5b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LGT_Art_74_Fr_III_e</w:t>
      </w:r>
      <w:proofErr w:type="gramStart"/>
      <w:r w:rsidRPr="008319F5">
        <w:rPr>
          <w:rFonts w:ascii="Arial" w:hAnsi="Arial" w:cs="Arial"/>
          <w:b/>
          <w:sz w:val="18"/>
          <w:szCs w:val="18"/>
          <w:lang w:val="en-US"/>
        </w:rPr>
        <w:t>)_</w:t>
      </w:r>
      <w:proofErr w:type="gramEnd"/>
      <w:r w:rsidRPr="008319F5">
        <w:rPr>
          <w:rFonts w:ascii="Arial" w:hAnsi="Arial" w:cs="Arial"/>
          <w:b/>
          <w:sz w:val="18"/>
          <w:szCs w:val="18"/>
          <w:lang w:val="en-US"/>
        </w:rPr>
        <w:t>ii</w:t>
      </w:r>
    </w:p>
    <w:p w:rsidR="004D5B7A" w:rsidRPr="008319F5" w:rsidRDefault="004D5B7A" w:rsidP="004150FD">
      <w:pPr>
        <w:pStyle w:val="Prrafodelista"/>
        <w:spacing w:after="101" w:line="230" w:lineRule="exact"/>
        <w:ind w:left="1134" w:right="1134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Estudios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apoyan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revisión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Instituto&gt;&gt;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ejercicio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facultad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atracción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1938"/>
        <w:gridCol w:w="1865"/>
        <w:gridCol w:w="1636"/>
        <w:gridCol w:w="2413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5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Datos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identificación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resolución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expediente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parte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Motivo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procedencia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</w:tabs>
        <w:spacing w:after="101" w:line="230" w:lineRule="exact"/>
        <w:ind w:left="55"/>
        <w:rPr>
          <w:rFonts w:ascii="Arial" w:hAnsi="Arial" w:cs="Arial"/>
          <w:b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8"/>
        <w:gridCol w:w="2506"/>
        <w:gridCol w:w="2138"/>
        <w:gridCol w:w="2130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Origen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solicitud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atracción</w:t>
            </w:r>
          </w:p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(de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oficio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/a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petición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parte)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tabs>
                <w:tab w:val="left" w:pos="2093"/>
              </w:tabs>
              <w:spacing w:after="101" w:line="230" w:lineRule="exact"/>
              <w:ind w:left="72" w:firstLine="4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Razones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para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ejercer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facultad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atracción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tabs>
                <w:tab w:val="left" w:pos="2093"/>
              </w:tabs>
              <w:spacing w:after="101" w:line="230" w:lineRule="exact"/>
              <w:ind w:left="72" w:firstLine="4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apoyo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(documento,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proyecto,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dictamen,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criterio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u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otros)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tabs>
                <w:tab w:val="left" w:pos="2093"/>
              </w:tabs>
              <w:spacing w:after="101" w:line="230" w:lineRule="exact"/>
              <w:ind w:left="72" w:firstLine="4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documento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apoyo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(proyecto,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dictámenes,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criterios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otros)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3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spacing w:line="230" w:lineRule="exact"/>
        <w:ind w:left="58"/>
        <w:rPr>
          <w:rFonts w:ascii="Arial" w:hAnsi="Arial" w:cs="Arial"/>
          <w:sz w:val="18"/>
          <w:szCs w:val="18"/>
        </w:rPr>
      </w:pPr>
    </w:p>
    <w:p w:rsidR="004D5B7A" w:rsidRPr="00AF0195" w:rsidRDefault="004D5B7A" w:rsidP="004150FD">
      <w:pPr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Periodo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trimestral</w:t>
      </w:r>
    </w:p>
    <w:p w:rsidR="004D5B7A" w:rsidRPr="00AF0195" w:rsidRDefault="004D5B7A" w:rsidP="004150FD">
      <w:pPr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4D5B7A" w:rsidRPr="00AF0195" w:rsidRDefault="004D5B7A" w:rsidP="004150FD">
      <w:pPr>
        <w:spacing w:line="230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validación: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B120D5" w:rsidRPr="00AF0195" w:rsidRDefault="004D5B7A" w:rsidP="004150FD">
      <w:pPr>
        <w:spacing w:after="101" w:line="230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Área(s)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unidad(es)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administrativa(s)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que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genera(n)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posee(n)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709" w:hanging="567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color w:val="auto"/>
          <w:sz w:val="18"/>
          <w:szCs w:val="18"/>
          <w:lang w:val="es-ES"/>
        </w:rPr>
        <w:lastRenderedPageBreak/>
        <w:t>f)</w:t>
      </w:r>
      <w:r w:rsidRPr="000D57EE">
        <w:rPr>
          <w:rFonts w:ascii="Arial" w:hAnsi="Arial" w:cs="Arial"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En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su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caso,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sentencias,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ejecutorias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suspensiones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judiciales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que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existan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en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contra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sus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resoluciones</w:t>
      </w:r>
    </w:p>
    <w:p w:rsidR="00CB54F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aquellas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y/o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particulares,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Gobierno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Federal,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revoquen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originalmente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términos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concretamente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artículos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97,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position w:val="6"/>
          <w:sz w:val="14"/>
          <w:szCs w:val="18"/>
        </w:rPr>
        <w:t xml:space="preserve"> </w:t>
      </w:r>
      <w:r w:rsidR="004150FD">
        <w:rPr>
          <w:rStyle w:val="Refdenotaalpie"/>
          <w:rFonts w:ascii="Arial" w:hAnsi="Arial" w:cs="Arial"/>
          <w:sz w:val="18"/>
          <w:szCs w:val="18"/>
        </w:rPr>
        <w:footnoteReference w:customMarkFollows="1" w:id="30"/>
        <w:t>199</w:t>
      </w:r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157,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4150FD">
        <w:rPr>
          <w:rStyle w:val="Refdenotaalpie"/>
          <w:rFonts w:ascii="Arial" w:hAnsi="Arial" w:cs="Arial"/>
          <w:sz w:val="18"/>
          <w:szCs w:val="18"/>
        </w:rPr>
        <w:footnoteReference w:customMarkFollows="1" w:id="31"/>
        <w:t>200</w:t>
      </w:r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180,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párrafo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segundo</w:t>
      </w:r>
      <w:r w:rsidR="00FF06E9">
        <w:rPr>
          <w:rFonts w:ascii="Arial" w:hAnsi="Arial" w:cs="Arial"/>
          <w:position w:val="6"/>
          <w:sz w:val="14"/>
          <w:szCs w:val="18"/>
        </w:rPr>
        <w:t xml:space="preserve"> </w:t>
      </w:r>
      <w:r w:rsidR="004150FD">
        <w:rPr>
          <w:rStyle w:val="Refdenotaalpie"/>
          <w:rFonts w:ascii="Arial" w:hAnsi="Arial" w:cs="Arial"/>
          <w:sz w:val="18"/>
          <w:szCs w:val="18"/>
        </w:rPr>
        <w:footnoteReference w:customMarkFollows="1" w:id="32"/>
        <w:t>201</w:t>
      </w:r>
      <w:r w:rsidRPr="008319F5">
        <w:rPr>
          <w:rFonts w:ascii="Arial" w:hAnsi="Arial" w:cs="Arial"/>
          <w:sz w:val="18"/>
          <w:szCs w:val="18"/>
        </w:rPr>
        <w:t>;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188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189</w:t>
      </w:r>
      <w:r w:rsidR="004150FD">
        <w:rPr>
          <w:rStyle w:val="Refdenotaalpie"/>
          <w:rFonts w:ascii="Arial" w:hAnsi="Arial" w:cs="Arial"/>
          <w:sz w:val="18"/>
          <w:szCs w:val="18"/>
        </w:rPr>
        <w:footnoteReference w:customMarkFollows="1" w:id="33"/>
        <w:t>202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Ley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General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demás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correspondientes.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hubiesen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judiciales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cualquier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cotejar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revocados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durante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curso.</w:t>
      </w:r>
    </w:p>
    <w:p w:rsidR="00B120D5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revoca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suspende.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incluirá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revoque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impugnada.</w:t>
      </w:r>
    </w:p>
    <w:p w:rsidR="004D5B7A" w:rsidRPr="008319F5" w:rsidRDefault="00B27B8F" w:rsidP="004A7C4A">
      <w:pPr>
        <w:pStyle w:val="Prrafodelista"/>
        <w:spacing w:after="101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4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A7C4A">
      <w:pPr>
        <w:spacing w:after="101" w:line="216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</w:t>
      </w:r>
    </w:p>
    <w:p w:rsidR="00B120D5" w:rsidRPr="008319F5" w:rsidRDefault="00B27B8F" w:rsidP="004A7C4A">
      <w:pPr>
        <w:pStyle w:val="Prrafodelista"/>
        <w:spacing w:after="101" w:line="216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A7C4A">
      <w:pPr>
        <w:pStyle w:val="Prrafodelista"/>
        <w:spacing w:after="101" w:line="216" w:lineRule="exact"/>
        <w:ind w:left="0" w:right="85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150FD">
      <w:pPr>
        <w:spacing w:after="101" w:line="220" w:lineRule="exact"/>
        <w:ind w:left="567" w:right="706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modifiquen,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revoquen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suspendan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resoluciones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impugnada: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Denuncia/Recurso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revisión/Inconformidad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(denuncia,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inconformidad)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resulta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emitió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</w:p>
    <w:p w:rsidR="004D5B7A" w:rsidRPr="008319F5" w:rsidRDefault="004D5B7A" w:rsidP="004150FD">
      <w:pPr>
        <w:pStyle w:val="Prrafodelista"/>
        <w:spacing w:after="101" w:line="220" w:lineRule="exact"/>
        <w:ind w:left="1701" w:right="706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Tipo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combate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inconformidad,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amparo,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materia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seguridad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nacional)</w:t>
      </w:r>
    </w:p>
    <w:p w:rsidR="004D5B7A" w:rsidRPr="008319F5" w:rsidRDefault="004D5B7A" w:rsidP="004A7C4A">
      <w:pPr>
        <w:pStyle w:val="Prrafodelista"/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expediente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interpuesto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emitida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</w:p>
    <w:p w:rsidR="004D5B7A" w:rsidRPr="008319F5" w:rsidRDefault="004D5B7A" w:rsidP="004A7C4A">
      <w:pPr>
        <w:pStyle w:val="Prrafodelista"/>
        <w:tabs>
          <w:tab w:val="left" w:pos="2093"/>
        </w:tabs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interpone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(particular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Consejero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Jurídico)</w:t>
      </w:r>
    </w:p>
    <w:p w:rsidR="004D5B7A" w:rsidRPr="008319F5" w:rsidRDefault="004D5B7A" w:rsidP="004A7C4A">
      <w:pPr>
        <w:pStyle w:val="Prrafodelista"/>
        <w:tabs>
          <w:tab w:val="left" w:pos="2093"/>
        </w:tabs>
        <w:spacing w:after="101" w:line="216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dictada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Sentido/efecto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Modifica/Revoca/Suspende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provisional/Definitiva</w:t>
      </w:r>
    </w:p>
    <w:p w:rsidR="004D5B7A" w:rsidRPr="008319F5" w:rsidRDefault="004D5B7A" w:rsidP="004150FD">
      <w:pPr>
        <w:pStyle w:val="Prrafodelista"/>
        <w:tabs>
          <w:tab w:val="left" w:pos="2093"/>
        </w:tabs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Autoridad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</w:t>
      </w:r>
    </w:p>
    <w:p w:rsidR="00B120D5" w:rsidRPr="008319F5" w:rsidRDefault="004D5B7A" w:rsidP="004150FD">
      <w:pPr>
        <w:pStyle w:val="Prrafodelista"/>
        <w:tabs>
          <w:tab w:val="left" w:pos="2093"/>
        </w:tabs>
        <w:spacing w:after="101" w:line="224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Hipervínculo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sentencia,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ejecutoria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impugnación,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modifica,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revoca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suspende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resolución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6,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150FD">
      <w:pPr>
        <w:pStyle w:val="Prrafodelista"/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150FD">
      <w:pPr>
        <w:pStyle w:val="Prrafodelista"/>
        <w:spacing w:after="101" w:line="224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6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f</w:t>
      </w:r>
    </w:p>
    <w:p w:rsidR="004D5B7A" w:rsidRPr="008319F5" w:rsidRDefault="004D5B7A" w:rsidP="004150FD">
      <w:pPr>
        <w:pStyle w:val="Prrafodelista"/>
        <w:spacing w:after="101" w:line="224" w:lineRule="exac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Listado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sentencias,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ejecutorias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suspensiones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modificaron,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revocaron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suspendieron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resoluciones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emitidas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&lt;&lt;organismo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(Nacional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Entidades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Federativas)&gt;&gt;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17"/>
        <w:gridCol w:w="909"/>
        <w:gridCol w:w="1455"/>
        <w:gridCol w:w="1480"/>
        <w:gridCol w:w="1346"/>
        <w:gridCol w:w="1350"/>
        <w:gridCol w:w="1355"/>
      </w:tblGrid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Periodo que se informa</w:t>
            </w:r>
          </w:p>
        </w:tc>
        <w:tc>
          <w:tcPr>
            <w:tcW w:w="4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Expediente en que se emitió la resolución impugnada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Fecha en la que se emitió la resolución por el organismo garante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 a la resolución emitida por el organismo garante</w:t>
            </w:r>
          </w:p>
        </w:tc>
      </w:tr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Tipo (denuncia, recurso de revisión o inconformidad)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 de expediente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 obligado que resulta parte</w:t>
            </w: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0195" w:rsidRPr="00AF0195" w:rsidRDefault="00AF0195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A7C4A">
      <w:pPr>
        <w:spacing w:after="101" w:line="216" w:lineRule="exact"/>
        <w:ind w:left="55"/>
        <w:rPr>
          <w:rFonts w:ascii="Arial" w:hAnsi="Arial" w:cs="Arial"/>
          <w:sz w:val="18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22"/>
        <w:gridCol w:w="1099"/>
        <w:gridCol w:w="1134"/>
        <w:gridCol w:w="1122"/>
        <w:gridCol w:w="1315"/>
        <w:gridCol w:w="1064"/>
        <w:gridCol w:w="1256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Expediente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impugnación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interpuesto</w:t>
            </w:r>
          </w:p>
        </w:tc>
        <w:tc>
          <w:tcPr>
            <w:tcW w:w="49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Sentencia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ejecutoria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emitida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medio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impugnación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Tipo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(recurso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inconformidad,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amparo,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materia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seguridad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nacional)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expediente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Persona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interpone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(particular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Consejero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Jurídico)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Fecha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sentencia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ejecutoria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Sentido/efecto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(modifica/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revoca/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suspende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manera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provisional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definitiva)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Autoridad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emite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Hipervínculo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Periodo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trimestral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validación: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B120D5" w:rsidRPr="00AF0195" w:rsidRDefault="004D5B7A" w:rsidP="004A7C4A">
      <w:pPr>
        <w:spacing w:after="101" w:line="21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Área(s)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unidad(es)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administrativa(s)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que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genera(n)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posee(n)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Ttulo4"/>
        <w:spacing w:before="0" w:after="101" w:line="216" w:lineRule="exact"/>
        <w:ind w:left="1134" w:right="709" w:hanging="567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0D57EE">
        <w:rPr>
          <w:rFonts w:ascii="Arial" w:hAnsi="Arial" w:cs="Arial"/>
          <w:color w:val="auto"/>
          <w:sz w:val="18"/>
          <w:szCs w:val="18"/>
          <w:lang w:val="es-ES"/>
        </w:rPr>
        <w:lastRenderedPageBreak/>
        <w:t>g)</w:t>
      </w:r>
      <w:r w:rsidRPr="000D57EE">
        <w:rPr>
          <w:rFonts w:ascii="Arial" w:hAnsi="Arial" w:cs="Arial"/>
          <w:color w:val="auto"/>
          <w:sz w:val="18"/>
          <w:szCs w:val="18"/>
          <w:lang w:val="es-ES"/>
        </w:rPr>
        <w:tab/>
      </w:r>
      <w:r w:rsidRPr="008319F5">
        <w:rPr>
          <w:rFonts w:ascii="Arial" w:hAnsi="Arial" w:cs="Arial"/>
          <w:color w:val="auto"/>
          <w:sz w:val="18"/>
          <w:szCs w:val="18"/>
        </w:rPr>
        <w:t>El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número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quejas,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denuncias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y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recursos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revisión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dirigidos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cada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uno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de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los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sujetos</w:t>
      </w:r>
      <w:r w:rsidR="00FF06E9">
        <w:rPr>
          <w:rFonts w:ascii="Arial" w:hAnsi="Arial" w:cs="Arial"/>
          <w:color w:val="auto"/>
          <w:sz w:val="18"/>
          <w:szCs w:val="18"/>
        </w:rPr>
        <w:t xml:space="preserve"> </w:t>
      </w:r>
      <w:r w:rsidRPr="008319F5">
        <w:rPr>
          <w:rFonts w:ascii="Arial" w:hAnsi="Arial" w:cs="Arial"/>
          <w:color w:val="auto"/>
          <w:sz w:val="18"/>
          <w:szCs w:val="18"/>
        </w:rPr>
        <w:t>obligados</w:t>
      </w:r>
    </w:p>
    <w:p w:rsidR="00B120D5" w:rsidRPr="008319F5" w:rsidRDefault="004D5B7A" w:rsidP="004150FD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quejas</w:t>
      </w:r>
      <w:r w:rsidR="004150FD">
        <w:rPr>
          <w:rStyle w:val="Refdenotaalpie"/>
          <w:rFonts w:ascii="Arial" w:hAnsi="Arial" w:cs="Arial"/>
          <w:sz w:val="18"/>
          <w:szCs w:val="18"/>
        </w:rPr>
        <w:footnoteReference w:customMarkFollows="1" w:id="34"/>
        <w:t>203</w:t>
      </w:r>
      <w:r w:rsidRPr="008319F5">
        <w:rPr>
          <w:rFonts w:ascii="Arial" w:hAnsi="Arial" w:cs="Arial"/>
          <w:sz w:val="18"/>
          <w:szCs w:val="18"/>
        </w:rPr>
        <w:t>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listado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dirigidos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obligados.</w:t>
      </w:r>
    </w:p>
    <w:p w:rsidR="00B120D5" w:rsidRPr="008319F5" w:rsidRDefault="004D5B7A" w:rsidP="004150FD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facultad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atracción,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siguiente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infringidos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mismos,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sociedad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completa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origen.</w:t>
      </w:r>
    </w:p>
    <w:p w:rsidR="00B120D5" w:rsidRPr="008319F5" w:rsidRDefault="004D5B7A" w:rsidP="004150FD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Asimismo,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relativos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razón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público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pueda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identificarlas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consultarlas,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según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tema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interés.</w:t>
      </w:r>
    </w:p>
    <w:p w:rsidR="00B120D5" w:rsidRPr="008319F5" w:rsidRDefault="004D5B7A" w:rsidP="004150FD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hayan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recibido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así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referirlo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manera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expresa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leyenda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motivada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fundamentada.</w:t>
      </w:r>
    </w:p>
    <w:p w:rsidR="004D5B7A" w:rsidRPr="008319F5" w:rsidRDefault="004D5B7A" w:rsidP="004150FD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Cuando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fracción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actualice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corresponda,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conservarse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para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encuentren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posibilidad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presentadas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realizar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comparativos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otro.</w:t>
      </w:r>
    </w:p>
    <w:p w:rsidR="004D5B7A" w:rsidRPr="008319F5" w:rsidRDefault="00B27B8F" w:rsidP="004150FD">
      <w:pPr>
        <w:pStyle w:val="Prrafodelista"/>
        <w:spacing w:after="101" w:line="224" w:lineRule="exact"/>
        <w:ind w:left="0" w:right="48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</w:t>
      </w:r>
    </w:p>
    <w:p w:rsidR="004D5B7A" w:rsidRPr="008319F5" w:rsidRDefault="004D5B7A" w:rsidP="004150FD">
      <w:pPr>
        <w:pStyle w:val="Prrafodelista"/>
        <w:spacing w:after="101" w:line="224" w:lineRule="exact"/>
        <w:ind w:left="0" w:right="45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Periodo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actualización: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4D5B7A" w:rsidRPr="008319F5" w:rsidRDefault="004D5B7A" w:rsidP="004150FD">
      <w:pPr>
        <w:spacing w:after="101" w:line="224" w:lineRule="exact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Conservar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sitio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Internet: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menos,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ejercicio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anterior.</w:t>
      </w:r>
    </w:p>
    <w:p w:rsidR="004D5B7A" w:rsidRPr="008319F5" w:rsidRDefault="004D5B7A" w:rsidP="004150FD">
      <w:pPr>
        <w:pStyle w:val="Prrafodelista"/>
        <w:spacing w:after="101" w:line="224" w:lineRule="exact"/>
        <w:ind w:left="0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Aplica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Organismos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garantes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derecho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acceso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protección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personales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(Instituto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entidades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federativas)</w:t>
      </w:r>
    </w:p>
    <w:p w:rsidR="00AF0195" w:rsidRPr="008319F5" w:rsidRDefault="00AF0195" w:rsidP="004150FD">
      <w:pPr>
        <w:pStyle w:val="Prrafodelista"/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Prrafodelista"/>
        <w:spacing w:after="101" w:line="224" w:lineRule="exact"/>
        <w:ind w:left="0" w:right="85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sustantivos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contenido</w:t>
      </w:r>
    </w:p>
    <w:p w:rsidR="004D5B7A" w:rsidRPr="008319F5" w:rsidRDefault="004D5B7A" w:rsidP="004150FD">
      <w:pPr>
        <w:spacing w:after="101" w:line="224" w:lineRule="exact"/>
        <w:ind w:left="567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quejas: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B120D5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quejas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global</w:t>
      </w:r>
    </w:p>
    <w:p w:rsidR="004D5B7A" w:rsidRPr="008319F5" w:rsidRDefault="004D5B7A" w:rsidP="004150FD">
      <w:pPr>
        <w:spacing w:after="101" w:line="224" w:lineRule="exact"/>
        <w:ind w:left="567"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denuncias: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</w:t>
      </w:r>
    </w:p>
    <w:p w:rsidR="004D5B7A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B120D5" w:rsidRPr="008319F5" w:rsidRDefault="004D5B7A" w:rsidP="004150FD">
      <w:pPr>
        <w:spacing w:after="101" w:line="224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denuncias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global</w:t>
      </w:r>
    </w:p>
    <w:p w:rsidR="004D5B7A" w:rsidRPr="008319F5" w:rsidRDefault="004D5B7A" w:rsidP="004150FD">
      <w:pPr>
        <w:spacing w:after="101" w:line="270" w:lineRule="exact"/>
        <w:ind w:left="567"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lastRenderedPageBreak/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revisión: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18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19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B120D5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global</w:t>
      </w:r>
    </w:p>
    <w:p w:rsidR="004D5B7A" w:rsidRPr="008319F5" w:rsidRDefault="004D5B7A" w:rsidP="004150FD">
      <w:pPr>
        <w:spacing w:after="101" w:line="270" w:lineRule="exact"/>
        <w:ind w:left="567" w:right="709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sz w:val="18"/>
          <w:szCs w:val="18"/>
        </w:rPr>
        <w:t>Respecto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revisión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ejercicio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facultad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atracción: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Ejercicio</w:t>
      </w:r>
    </w:p>
    <w:p w:rsidR="00CB54F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26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27</w:t>
      </w:r>
      <w:r w:rsidRPr="008319F5">
        <w:rPr>
          <w:rFonts w:ascii="Arial" w:hAnsi="Arial" w:cs="Arial"/>
          <w:sz w:val="18"/>
          <w:szCs w:val="18"/>
        </w:rPr>
        <w:tab/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Razón,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decir,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hechos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circunstancias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dieron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origen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29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Fundamento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contra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quien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presenta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</w:p>
    <w:p w:rsidR="004D5B7A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sujeto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obligado</w:t>
      </w:r>
    </w:p>
    <w:p w:rsidR="00B120D5" w:rsidRPr="008319F5" w:rsidRDefault="004D5B7A" w:rsidP="004150FD">
      <w:pPr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Número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total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recursos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revisión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global</w:t>
      </w:r>
    </w:p>
    <w:p w:rsidR="004D5B7A" w:rsidRPr="008319F5" w:rsidRDefault="004D5B7A" w:rsidP="004150FD">
      <w:pPr>
        <w:pStyle w:val="Prrafodelista"/>
        <w:spacing w:after="101" w:line="270" w:lineRule="exact"/>
        <w:ind w:left="1701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</w:p>
    <w:p w:rsidR="004D5B7A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trimestral</w:t>
      </w:r>
    </w:p>
    <w:p w:rsidR="00CB54FA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B120D5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35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correspondiente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50FD">
      <w:pPr>
        <w:pStyle w:val="Prrafodelista"/>
        <w:spacing w:after="101" w:line="270" w:lineRule="exact"/>
        <w:ind w:left="1701" w:right="70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36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37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38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50FD">
      <w:pPr>
        <w:pStyle w:val="Prrafodelista"/>
        <w:spacing w:after="101" w:line="270" w:lineRule="exact"/>
        <w:ind w:left="1701" w:right="709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39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organiza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mediante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7ª,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7b,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7c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7d,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incluyen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todos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campos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especificados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criterios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sustantivos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contenido</w:t>
      </w:r>
    </w:p>
    <w:p w:rsidR="00B120D5" w:rsidRPr="008319F5" w:rsidRDefault="004D5B7A" w:rsidP="004150FD">
      <w:pPr>
        <w:pStyle w:val="Prrafodelista"/>
        <w:spacing w:after="101" w:line="270" w:lineRule="exact"/>
        <w:ind w:left="1701" w:right="709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40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soporte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permite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su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reutilización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lastRenderedPageBreak/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7a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g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Quejas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presentadas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7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098"/>
        <w:gridCol w:w="820"/>
        <w:gridCol w:w="825"/>
        <w:gridCol w:w="1098"/>
        <w:gridCol w:w="1371"/>
        <w:gridCol w:w="1235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Razón</w:t>
            </w:r>
            <w:r w:rsidR="00B6543F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queja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queja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contra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quien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presenta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queja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quejas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quejas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global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Periodo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trimestral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validación: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B120D5" w:rsidRPr="00AF0195" w:rsidRDefault="004D5B7A" w:rsidP="004A7C4A">
      <w:pPr>
        <w:spacing w:after="101" w:line="21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Área(s)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unidad(es)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administrativa(s)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que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genera(n)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posee(n)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7b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g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Denuncias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presentadas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72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098"/>
        <w:gridCol w:w="820"/>
        <w:gridCol w:w="825"/>
        <w:gridCol w:w="1098"/>
        <w:gridCol w:w="1371"/>
        <w:gridCol w:w="1235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contra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quien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presenta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denuncia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denuncias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denuncias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global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Periodo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trimestral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validación: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B120D5" w:rsidRPr="00AF0195" w:rsidRDefault="004D5B7A" w:rsidP="004A7C4A">
      <w:pPr>
        <w:spacing w:after="101" w:line="21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Área(s)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unidad(es)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administrativa(s)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que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genera(n)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posee(n)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______________</w:t>
      </w:r>
    </w:p>
    <w:p w:rsidR="00B120D5" w:rsidRPr="008319F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8319F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7c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8319F5">
        <w:rPr>
          <w:rFonts w:ascii="Arial" w:hAnsi="Arial" w:cs="Arial"/>
          <w:b/>
          <w:sz w:val="18"/>
          <w:szCs w:val="18"/>
          <w:lang w:val="en-US"/>
        </w:rPr>
        <w:t>g</w:t>
      </w:r>
    </w:p>
    <w:p w:rsidR="00CB54FA" w:rsidRPr="008319F5" w:rsidRDefault="004D5B7A" w:rsidP="004A7C4A">
      <w:pPr>
        <w:pStyle w:val="Prrafodelista"/>
        <w:spacing w:after="101" w:line="216" w:lineRule="exac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revisión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presentados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75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845"/>
        <w:gridCol w:w="851"/>
        <w:gridCol w:w="1134"/>
        <w:gridCol w:w="1417"/>
        <w:gridCol w:w="1276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Período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(trimestre)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Razón</w:t>
            </w:r>
            <w:r w:rsidR="00B6543F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contra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quien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presenta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global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spacing w:line="216" w:lineRule="exact"/>
        <w:ind w:left="58"/>
        <w:rPr>
          <w:rFonts w:ascii="Arial" w:hAnsi="Arial" w:cs="Arial"/>
          <w:sz w:val="18"/>
          <w:szCs w:val="18"/>
        </w:rPr>
      </w:pP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Periodo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trimestral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validación: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B120D5" w:rsidRPr="00AF0195" w:rsidRDefault="004D5B7A" w:rsidP="004A7C4A">
      <w:pPr>
        <w:spacing w:after="101" w:line="216" w:lineRule="exact"/>
        <w:ind w:right="850" w:firstLine="55"/>
        <w:jc w:val="both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Área(s)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unidad(es)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administrativa(s)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que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genera(n)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posee(n)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______________</w:t>
      </w:r>
    </w:p>
    <w:p w:rsidR="00B120D5" w:rsidRPr="00AF0195" w:rsidRDefault="004D5B7A" w:rsidP="004A7C4A">
      <w:pPr>
        <w:pStyle w:val="Prrafodelista"/>
        <w:spacing w:after="101" w:line="216" w:lineRule="exact"/>
        <w:ind w:left="0" w:right="85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F0195">
        <w:rPr>
          <w:rFonts w:ascii="Arial" w:hAnsi="Arial" w:cs="Arial"/>
          <w:b/>
          <w:sz w:val="18"/>
          <w:szCs w:val="18"/>
          <w:lang w:val="en-US"/>
        </w:rPr>
        <w:t>Formato</w:t>
      </w:r>
      <w:r w:rsidR="00FF06E9" w:rsidRPr="00AF019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AF0195">
        <w:rPr>
          <w:rFonts w:ascii="Arial" w:hAnsi="Arial" w:cs="Arial"/>
          <w:b/>
          <w:sz w:val="18"/>
          <w:szCs w:val="18"/>
          <w:lang w:val="en-US"/>
        </w:rPr>
        <w:t>7d</w:t>
      </w:r>
      <w:r w:rsidR="00FF06E9" w:rsidRPr="00AF019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AF0195">
        <w:rPr>
          <w:rFonts w:ascii="Arial" w:hAnsi="Arial" w:cs="Arial"/>
          <w:b/>
          <w:sz w:val="18"/>
          <w:szCs w:val="18"/>
          <w:lang w:val="en-US"/>
        </w:rPr>
        <w:t>LGT_Art_74_Fr_III_inciso</w:t>
      </w:r>
      <w:r w:rsidR="00FF06E9" w:rsidRPr="00AF0195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AF0195">
        <w:rPr>
          <w:rFonts w:ascii="Arial" w:hAnsi="Arial" w:cs="Arial"/>
          <w:b/>
          <w:sz w:val="18"/>
          <w:szCs w:val="18"/>
          <w:lang w:val="en-US"/>
        </w:rPr>
        <w:t>g</w:t>
      </w:r>
    </w:p>
    <w:p w:rsidR="004D5B7A" w:rsidRPr="008319F5" w:rsidRDefault="004D5B7A" w:rsidP="004A7C4A">
      <w:pPr>
        <w:pStyle w:val="Prrafodelista"/>
        <w:spacing w:after="101" w:line="216" w:lineRule="exact"/>
        <w:ind w:left="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Recursos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revisión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por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ejercicio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facultad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atracción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presentados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contra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2C62CE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1014"/>
        <w:gridCol w:w="1193"/>
        <w:gridCol w:w="928"/>
        <w:gridCol w:w="1104"/>
        <w:gridCol w:w="1464"/>
        <w:gridCol w:w="2215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4150FD">
            <w:pPr>
              <w:spacing w:before="40" w:after="40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informa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Razón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Fundamento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contra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quien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presenta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before="40" w:after="40"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facultad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atracción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sujeto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obligado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6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ind w:left="55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AF0195">
              <w:rPr>
                <w:rFonts w:ascii="Arial" w:hAnsi="Arial" w:cs="Arial"/>
                <w:sz w:val="14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total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recursos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facultad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atracción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forma</w:t>
            </w:r>
            <w:r w:rsidR="00FF06E9" w:rsidRPr="00AF0195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4"/>
                <w:szCs w:val="18"/>
              </w:rPr>
              <w:t>global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A7C4A">
            <w:pPr>
              <w:spacing w:after="101" w:line="216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spacing w:line="216" w:lineRule="exact"/>
        <w:ind w:left="58"/>
        <w:rPr>
          <w:rFonts w:ascii="Arial" w:hAnsi="Arial" w:cs="Arial"/>
          <w:sz w:val="18"/>
          <w:szCs w:val="18"/>
        </w:rPr>
      </w:pP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Periodo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la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información: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trimestral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actualización: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4D5B7A" w:rsidRPr="00AF0195" w:rsidRDefault="004D5B7A" w:rsidP="004150FD">
      <w:pPr>
        <w:spacing w:line="216" w:lineRule="exact"/>
        <w:ind w:left="58"/>
        <w:rPr>
          <w:rFonts w:ascii="Arial" w:hAnsi="Arial" w:cs="Arial"/>
          <w:sz w:val="16"/>
          <w:szCs w:val="18"/>
        </w:rPr>
      </w:pPr>
      <w:r w:rsidRPr="00AF0195">
        <w:rPr>
          <w:rFonts w:ascii="Arial" w:hAnsi="Arial" w:cs="Arial"/>
          <w:sz w:val="16"/>
          <w:szCs w:val="18"/>
        </w:rPr>
        <w:t>Fecha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de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validación:</w:t>
      </w:r>
      <w:r w:rsidR="00FF06E9" w:rsidRPr="00AF0195">
        <w:rPr>
          <w:rFonts w:ascii="Arial" w:hAnsi="Arial" w:cs="Arial"/>
          <w:sz w:val="16"/>
          <w:szCs w:val="18"/>
        </w:rPr>
        <w:t xml:space="preserve"> </w:t>
      </w:r>
      <w:r w:rsidRPr="00AF0195">
        <w:rPr>
          <w:rFonts w:ascii="Arial" w:hAnsi="Arial" w:cs="Arial"/>
          <w:sz w:val="16"/>
          <w:szCs w:val="18"/>
        </w:rPr>
        <w:t>día/mes/año</w:t>
      </w:r>
    </w:p>
    <w:p w:rsidR="00B120D5" w:rsidRPr="00AF0195" w:rsidRDefault="004D5B7A" w:rsidP="004A7C4A">
      <w:pPr>
        <w:pStyle w:val="Textonormal"/>
        <w:spacing w:after="101" w:line="216" w:lineRule="exact"/>
        <w:jc w:val="both"/>
        <w:rPr>
          <w:sz w:val="16"/>
          <w:szCs w:val="18"/>
        </w:rPr>
      </w:pPr>
      <w:r w:rsidRPr="00AF0195">
        <w:rPr>
          <w:sz w:val="16"/>
          <w:szCs w:val="18"/>
        </w:rPr>
        <w:t>Área(s)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o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unidad(es)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administrativa(s)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que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genera(n)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o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posee(n)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la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información: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______________</w:t>
      </w:r>
    </w:p>
    <w:p w:rsidR="004D5B7A" w:rsidRPr="008319F5" w:rsidRDefault="004D5B7A" w:rsidP="004A7C4A">
      <w:pPr>
        <w:tabs>
          <w:tab w:val="left" w:pos="216"/>
        </w:tabs>
        <w:spacing w:after="101" w:line="216" w:lineRule="exact"/>
        <w:ind w:left="7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lastRenderedPageBreak/>
        <w:t>Tabla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Actualización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Conservación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Informaci￳n"/>
        </w:smartTagPr>
        <w:r w:rsidRPr="008319F5">
          <w:rPr>
            <w:rFonts w:ascii="Arial" w:hAnsi="Arial" w:cs="Arial"/>
            <w:b/>
            <w:sz w:val="18"/>
            <w:szCs w:val="18"/>
          </w:rPr>
          <w:t>la</w:t>
        </w:r>
        <w:r w:rsidR="00FF06E9">
          <w:rPr>
            <w:rFonts w:ascii="Arial" w:hAnsi="Arial" w:cs="Arial"/>
            <w:b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b/>
            <w:sz w:val="18"/>
            <w:szCs w:val="18"/>
          </w:rPr>
          <w:t>Información</w:t>
        </w:r>
      </w:smartTag>
    </w:p>
    <w:p w:rsidR="004D5B7A" w:rsidRPr="008319F5" w:rsidRDefault="004D5B7A" w:rsidP="004A7C4A">
      <w:pPr>
        <w:spacing w:after="101" w:line="216" w:lineRule="exact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Organismos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Garantes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del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derecho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acceso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información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y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protección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datos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personales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23"/>
        <w:gridCol w:w="1723"/>
        <w:gridCol w:w="1507"/>
        <w:gridCol w:w="2045"/>
        <w:gridCol w:w="1614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4D5B7A" w:rsidRPr="00AF0195" w:rsidRDefault="004D5B7A" w:rsidP="004150FD">
            <w:pPr>
              <w:spacing w:after="101" w:line="268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sz w:val="16"/>
                <w:szCs w:val="18"/>
              </w:rPr>
              <w:t>Artículo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4150FD">
            <w:pPr>
              <w:spacing w:after="101" w:line="268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sz w:val="16"/>
                <w:szCs w:val="18"/>
              </w:rPr>
              <w:t>Fracción/inciso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4150FD">
            <w:pPr>
              <w:spacing w:after="101" w:line="268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actualización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4150FD">
            <w:pPr>
              <w:spacing w:after="101" w:line="268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sz w:val="16"/>
                <w:szCs w:val="18"/>
              </w:rPr>
              <w:t>Observaciones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acerca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publicar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4D5B7A" w:rsidRPr="00AF0195" w:rsidRDefault="004D5B7A" w:rsidP="004150FD">
            <w:pPr>
              <w:spacing w:after="101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sz w:val="16"/>
                <w:szCs w:val="18"/>
              </w:rPr>
              <w:t>Periodo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Conservación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sz w:val="16"/>
                <w:szCs w:val="18"/>
              </w:rPr>
              <w:t>información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74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Además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señalado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70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presente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Ley,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organismos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autónomos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deberán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poner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disposición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público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actualizar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siguiente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información: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III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Organismos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garantes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derecho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acceso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protección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datos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personales:</w:t>
            </w:r>
          </w:p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a)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relación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observaciones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resoluciones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emitidas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seguimiento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cada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una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ellas,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incluyendo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respuestas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entregadas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sujetos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obligados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solicitantes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cumplimiento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resoluciones;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cada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observación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resolución,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incluirán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respuestas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sujetos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obligados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involucrados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hayan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entregado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solicitantes,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cumplimiento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observaciones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resoluciones.</w:t>
            </w:r>
          </w:p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sujetos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obligados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publicarán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observaciones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resoluciones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emitidas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organismos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garantes,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sean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parte.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b)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criterios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orientadores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deriven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resoluciones;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vigente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c)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actas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sesiones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pleno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versiones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estenográficas;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Deberá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guardar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relación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publique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70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XLVI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Ley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General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año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anterior.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d)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resultados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evaluación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al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cumplimiento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presente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Ley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parte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sujetos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obligados;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resultado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evaluación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refieren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verificaciones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realicen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organismos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garantes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(Nacional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Entidades),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respecto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obligaciones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transparencia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publiquen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sujetos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obligados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cumplimiento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dispuesto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artículos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70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83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AF0195">
                <w:rPr>
                  <w:rFonts w:ascii="Arial" w:hAnsi="Arial" w:cs="Arial"/>
                  <w:sz w:val="16"/>
                  <w:szCs w:val="18"/>
                </w:rPr>
                <w:t>la</w:t>
              </w:r>
              <w:r w:rsidR="00FF06E9" w:rsidRPr="00AF0195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AF0195">
                <w:rPr>
                  <w:rFonts w:ascii="Arial" w:hAnsi="Arial" w:cs="Arial"/>
                  <w:sz w:val="16"/>
                  <w:szCs w:val="18"/>
                </w:rPr>
                <w:t>Ley</w:t>
              </w:r>
              <w:r w:rsidR="00FF06E9" w:rsidRPr="00AF0195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AF0195">
                <w:rPr>
                  <w:rFonts w:ascii="Arial" w:hAnsi="Arial" w:cs="Arial"/>
                  <w:sz w:val="16"/>
                  <w:szCs w:val="18"/>
                </w:rPr>
                <w:t>General</w:t>
              </w:r>
            </w:smartTag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demás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aplicables.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6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lastRenderedPageBreak/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60" w:line="22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  <w:p w:rsidR="004D5B7A" w:rsidRPr="00AF0195" w:rsidRDefault="004D5B7A" w:rsidP="004150FD">
            <w:pPr>
              <w:spacing w:after="60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e)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estudios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apoyan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resolución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recursos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revisión;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publicarán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datos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identificación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resolución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utilizaron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estudios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apoyar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sentido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misma,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así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como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razón/motivo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origen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resolución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para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sociedad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pueda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consultar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tema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interés.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60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curso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101" w:line="228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  <w:p w:rsidR="004D5B7A" w:rsidRPr="00AF0195" w:rsidRDefault="004D5B7A" w:rsidP="004150FD">
            <w:pPr>
              <w:spacing w:after="101" w:line="228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f)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su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caso,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sentencias,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ejecutorias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suspensiones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judiciales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existan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contra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sus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resoluciones,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Se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refiere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determinaciones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emitidas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aquellos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casos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que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particulares,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su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caso,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Consejero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Jurídico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Gobierno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Federal,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impugnen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resoluciones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emitidas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organismos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garantes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denuncias,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recursos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inconformidad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recurso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materia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seguridad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nacional,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términos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artículos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97,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157,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180,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188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189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Ley General"/>
              </w:smartTagPr>
              <w:r w:rsidRPr="00AF0195">
                <w:rPr>
                  <w:rFonts w:ascii="Arial" w:hAnsi="Arial" w:cs="Arial"/>
                  <w:sz w:val="16"/>
                  <w:szCs w:val="18"/>
                </w:rPr>
                <w:t>la</w:t>
              </w:r>
              <w:r w:rsidR="00FF06E9" w:rsidRPr="00AF0195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AF0195">
                <w:rPr>
                  <w:rFonts w:ascii="Arial" w:hAnsi="Arial" w:cs="Arial"/>
                  <w:sz w:val="16"/>
                  <w:szCs w:val="18"/>
                </w:rPr>
                <w:t>Ley</w:t>
              </w:r>
              <w:r w:rsidR="00FF06E9" w:rsidRPr="00AF0195">
                <w:rPr>
                  <w:rFonts w:ascii="Arial" w:hAnsi="Arial" w:cs="Arial"/>
                  <w:sz w:val="16"/>
                  <w:szCs w:val="18"/>
                </w:rPr>
                <w:t xml:space="preserve"> </w:t>
              </w:r>
              <w:r w:rsidRPr="00AF0195">
                <w:rPr>
                  <w:rFonts w:ascii="Arial" w:hAnsi="Arial" w:cs="Arial"/>
                  <w:sz w:val="16"/>
                  <w:szCs w:val="18"/>
                </w:rPr>
                <w:t>General</w:t>
              </w:r>
            </w:smartTag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demás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correspondientes.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8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cuando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menos,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anterior.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Artículo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74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: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0D5" w:rsidRPr="00AF0195" w:rsidRDefault="004D5B7A" w:rsidP="004150FD">
            <w:pPr>
              <w:spacing w:after="101" w:line="220" w:lineRule="exact"/>
              <w:jc w:val="center"/>
              <w:rPr>
                <w:rFonts w:ascii="Arial" w:hAnsi="Arial" w:cs="Arial"/>
                <w:b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Fracción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b/>
                <w:i/>
                <w:sz w:val="16"/>
                <w:szCs w:val="18"/>
              </w:rPr>
              <w:t>III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FF06E9" w:rsidRPr="00AF0195">
              <w:rPr>
                <w:rFonts w:ascii="Arial" w:hAnsi="Arial" w:cs="Arial"/>
                <w:b/>
                <w:i/>
                <w:sz w:val="16"/>
                <w:szCs w:val="18"/>
              </w:rPr>
              <w:t>…</w:t>
            </w:r>
          </w:p>
          <w:p w:rsidR="004D5B7A" w:rsidRPr="00AF0195" w:rsidRDefault="004D5B7A" w:rsidP="004150FD">
            <w:pPr>
              <w:spacing w:after="101" w:line="220" w:lineRule="exact"/>
              <w:jc w:val="center"/>
              <w:rPr>
                <w:rFonts w:ascii="Arial" w:hAnsi="Arial" w:cs="Arial"/>
                <w:i/>
                <w:sz w:val="16"/>
                <w:szCs w:val="18"/>
              </w:rPr>
            </w:pPr>
            <w:r w:rsidRPr="00AF0195">
              <w:rPr>
                <w:rFonts w:ascii="Arial" w:hAnsi="Arial" w:cs="Arial"/>
                <w:i/>
                <w:sz w:val="16"/>
                <w:szCs w:val="18"/>
              </w:rPr>
              <w:t>g)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El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número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quejas,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denuncias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recursos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revisión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dirigidos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cada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uno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de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los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sujetos</w:t>
            </w:r>
            <w:r w:rsidR="00FF06E9" w:rsidRPr="00AF0195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i/>
                <w:sz w:val="16"/>
                <w:szCs w:val="18"/>
              </w:rPr>
              <w:t>obligados.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Trimestral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spacing w:after="101" w:line="22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información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del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curso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y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por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menos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la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correspondiente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un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ejercicio</w:t>
            </w:r>
            <w:r w:rsidR="00FF06E9" w:rsidRPr="00AF0195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AF0195">
              <w:rPr>
                <w:rFonts w:ascii="Arial" w:hAnsi="Arial" w:cs="Arial"/>
                <w:sz w:val="16"/>
                <w:szCs w:val="18"/>
              </w:rPr>
              <w:t>anterior</w:t>
            </w:r>
          </w:p>
        </w:tc>
      </w:tr>
    </w:tbl>
    <w:p w:rsidR="004D5B7A" w:rsidRPr="008319F5" w:rsidRDefault="004D5B7A" w:rsidP="004A7C4A">
      <w:pPr>
        <w:spacing w:after="101" w:line="216" w:lineRule="exact"/>
        <w:rPr>
          <w:rFonts w:ascii="Arial" w:hAnsi="Arial" w:cs="Arial"/>
          <w:sz w:val="18"/>
          <w:szCs w:val="18"/>
        </w:rPr>
      </w:pPr>
    </w:p>
    <w:p w:rsidR="004D5B7A" w:rsidRPr="00AF0195" w:rsidRDefault="004D5B7A" w:rsidP="00AF0195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AF0195">
        <w:rPr>
          <w:rFonts w:ascii="Arial Negrita" w:hAnsi="Arial Negrita"/>
          <w:b/>
          <w:smallCaps/>
        </w:rPr>
        <w:t>Anexo</w:t>
      </w:r>
      <w:r w:rsidR="00FF06E9" w:rsidRPr="00AF0195">
        <w:rPr>
          <w:rFonts w:ascii="Arial Negrita" w:hAnsi="Arial Negrita"/>
          <w:b/>
          <w:smallCaps/>
        </w:rPr>
        <w:t xml:space="preserve"> </w:t>
      </w:r>
      <w:r w:rsidRPr="00AF0195">
        <w:rPr>
          <w:rFonts w:ascii="Arial Negrita" w:hAnsi="Arial Negrita"/>
          <w:b/>
          <w:smallCaps/>
        </w:rPr>
        <w:t>VIII</w:t>
      </w:r>
    </w:p>
    <w:p w:rsidR="00CB54FA" w:rsidRPr="00AF0195" w:rsidRDefault="004D5B7A" w:rsidP="00AF0195">
      <w:pPr>
        <w:pStyle w:val="texto0"/>
        <w:ind w:firstLine="0"/>
        <w:jc w:val="center"/>
        <w:rPr>
          <w:rFonts w:ascii="Arial Negrita" w:hAnsi="Arial Negrita"/>
          <w:b/>
          <w:smallCaps/>
        </w:rPr>
      </w:pPr>
      <w:r w:rsidRPr="00AF0195">
        <w:rPr>
          <w:rFonts w:ascii="Arial Negrita" w:hAnsi="Arial Negrita"/>
          <w:b/>
          <w:smallCaps/>
        </w:rPr>
        <w:t>Instituciones</w:t>
      </w:r>
      <w:r w:rsidR="00FF06E9" w:rsidRPr="00AF0195">
        <w:rPr>
          <w:rFonts w:ascii="Arial Negrita" w:hAnsi="Arial Negrita"/>
          <w:b/>
          <w:smallCaps/>
        </w:rPr>
        <w:t xml:space="preserve"> </w:t>
      </w:r>
      <w:r w:rsidRPr="00AF0195">
        <w:rPr>
          <w:rFonts w:ascii="Arial Negrita" w:hAnsi="Arial Negrita"/>
          <w:b/>
          <w:smallCaps/>
        </w:rPr>
        <w:t>de</w:t>
      </w:r>
      <w:r w:rsidR="00FF06E9" w:rsidRPr="00AF0195">
        <w:rPr>
          <w:rFonts w:ascii="Arial Negrita" w:hAnsi="Arial Negrita"/>
          <w:b/>
          <w:smallCaps/>
        </w:rPr>
        <w:t xml:space="preserve"> </w:t>
      </w:r>
      <w:r w:rsidRPr="00AF0195">
        <w:rPr>
          <w:rFonts w:ascii="Arial Negrita" w:hAnsi="Arial Negrita"/>
          <w:b/>
          <w:smallCaps/>
        </w:rPr>
        <w:t>Educación</w:t>
      </w:r>
      <w:r w:rsidR="00FF06E9" w:rsidRPr="00AF0195">
        <w:rPr>
          <w:rFonts w:ascii="Arial Negrita" w:hAnsi="Arial Negrita"/>
          <w:b/>
          <w:smallCaps/>
        </w:rPr>
        <w:t xml:space="preserve"> </w:t>
      </w:r>
      <w:r w:rsidRPr="00AF0195">
        <w:rPr>
          <w:rFonts w:ascii="Arial Negrita" w:hAnsi="Arial Negrita"/>
          <w:b/>
          <w:smallCaps/>
        </w:rPr>
        <w:t>Superior</w:t>
      </w:r>
      <w:r w:rsidR="00FF06E9" w:rsidRPr="00AF0195">
        <w:rPr>
          <w:rFonts w:ascii="Arial Negrita" w:hAnsi="Arial Negrita"/>
          <w:b/>
          <w:smallCaps/>
        </w:rPr>
        <w:t xml:space="preserve"> </w:t>
      </w:r>
      <w:r w:rsidRPr="00AF0195">
        <w:rPr>
          <w:rFonts w:ascii="Arial Negrita" w:hAnsi="Arial Negrita"/>
          <w:b/>
          <w:smallCaps/>
        </w:rPr>
        <w:t>Autónomas</w:t>
      </w:r>
    </w:p>
    <w:p w:rsidR="00B120D5" w:rsidRPr="00AF0195" w:rsidRDefault="004D5B7A" w:rsidP="00AF0195">
      <w:pPr>
        <w:pStyle w:val="texto0"/>
        <w:ind w:firstLine="0"/>
        <w:rPr>
          <w:b/>
        </w:rPr>
      </w:pPr>
      <w:r w:rsidRPr="00AF0195">
        <w:rPr>
          <w:b/>
        </w:rPr>
        <w:t>Artículo</w:t>
      </w:r>
      <w:r w:rsidR="00FF06E9" w:rsidRPr="00AF0195">
        <w:rPr>
          <w:b/>
        </w:rPr>
        <w:t xml:space="preserve"> </w:t>
      </w:r>
      <w:r w:rsidRPr="00AF0195">
        <w:rPr>
          <w:b/>
        </w:rPr>
        <w:t>75.</w:t>
      </w:r>
      <w:r w:rsidR="00FF06E9" w:rsidRPr="00AF0195">
        <w:rPr>
          <w:b/>
        </w:rPr>
        <w:t xml:space="preserve"> </w:t>
      </w:r>
      <w:r w:rsidRPr="00AF0195">
        <w:rPr>
          <w:b/>
        </w:rPr>
        <w:t>Instituciones</w:t>
      </w:r>
      <w:r w:rsidR="00FF06E9" w:rsidRPr="00AF0195">
        <w:rPr>
          <w:b/>
        </w:rPr>
        <w:t xml:space="preserve"> </w:t>
      </w:r>
      <w:r w:rsidRPr="00AF0195">
        <w:rPr>
          <w:b/>
        </w:rPr>
        <w:t>de</w:t>
      </w:r>
      <w:r w:rsidR="00FF06E9" w:rsidRPr="00AF0195">
        <w:rPr>
          <w:b/>
        </w:rPr>
        <w:t xml:space="preserve"> </w:t>
      </w:r>
      <w:r w:rsidRPr="00AF0195">
        <w:rPr>
          <w:b/>
        </w:rPr>
        <w:t>Educación</w:t>
      </w:r>
      <w:r w:rsidR="00FF06E9" w:rsidRPr="00AF0195">
        <w:rPr>
          <w:b/>
        </w:rPr>
        <w:t xml:space="preserve"> </w:t>
      </w:r>
      <w:r w:rsidRPr="00AF0195">
        <w:rPr>
          <w:b/>
        </w:rPr>
        <w:t>Superior</w:t>
      </w:r>
      <w:r w:rsidR="00FF06E9" w:rsidRPr="00AF0195">
        <w:rPr>
          <w:b/>
        </w:rPr>
        <w:t xml:space="preserve"> </w:t>
      </w:r>
      <w:r w:rsidRPr="00AF0195">
        <w:rPr>
          <w:b/>
        </w:rPr>
        <w:t>Públicas</w:t>
      </w:r>
      <w:r w:rsidR="00FF06E9" w:rsidRPr="00AF0195">
        <w:rPr>
          <w:b/>
        </w:rPr>
        <w:t xml:space="preserve"> </w:t>
      </w:r>
      <w:r w:rsidRPr="00AF0195">
        <w:rPr>
          <w:b/>
        </w:rPr>
        <w:t>dotadas</w:t>
      </w:r>
      <w:r w:rsidR="00FF06E9" w:rsidRPr="00AF0195">
        <w:rPr>
          <w:b/>
        </w:rPr>
        <w:t xml:space="preserve"> </w:t>
      </w:r>
      <w:r w:rsidRPr="00AF0195">
        <w:rPr>
          <w:b/>
        </w:rPr>
        <w:t>de</w:t>
      </w:r>
      <w:r w:rsidR="00FF06E9" w:rsidRPr="00AF0195">
        <w:rPr>
          <w:b/>
        </w:rPr>
        <w:t xml:space="preserve"> </w:t>
      </w:r>
      <w:r w:rsidRPr="00AF0195">
        <w:rPr>
          <w:b/>
        </w:rPr>
        <w:t>autonomía</w:t>
      </w:r>
    </w:p>
    <w:p w:rsidR="00B120D5" w:rsidRPr="008319F5" w:rsidRDefault="004D5B7A" w:rsidP="00AF0195">
      <w:pPr>
        <w:pStyle w:val="texto0"/>
        <w:ind w:firstLine="0"/>
      </w:pPr>
      <w:r w:rsidRPr="008319F5">
        <w:t>El</w:t>
      </w:r>
      <w:r w:rsidR="00FF06E9">
        <w:t xml:space="preserve"> </w:t>
      </w:r>
      <w:r w:rsidRPr="008319F5">
        <w:t>artículo</w:t>
      </w:r>
      <w:r w:rsidR="00FF06E9">
        <w:t xml:space="preserve"> </w:t>
      </w:r>
      <w:r w:rsidRPr="008319F5">
        <w:t>75</w:t>
      </w:r>
      <w:r w:rsidR="00FF06E9">
        <w:t xml:space="preserve"> </w:t>
      </w:r>
      <w:r w:rsidRPr="008319F5">
        <w:t>tiene</w:t>
      </w:r>
      <w:r w:rsidR="00FF06E9">
        <w:t xml:space="preserve"> </w:t>
      </w:r>
      <w:r w:rsidRPr="008319F5">
        <w:t>por</w:t>
      </w:r>
      <w:r w:rsidR="00FF06E9">
        <w:t xml:space="preserve"> </w:t>
      </w:r>
      <w:r w:rsidRPr="008319F5">
        <w:t>objeto</w:t>
      </w:r>
      <w:r w:rsidR="00FF06E9">
        <w:t xml:space="preserve"> </w:t>
      </w:r>
      <w:r w:rsidRPr="008319F5">
        <w:t>desarrollar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obligaciones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instituciones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educación</w:t>
      </w:r>
      <w:r w:rsidR="00FF06E9">
        <w:t xml:space="preserve"> </w:t>
      </w:r>
      <w:r w:rsidRPr="008319F5">
        <w:t>superior</w:t>
      </w:r>
      <w:r w:rsidR="00FF06E9">
        <w:t xml:space="preserve"> </w:t>
      </w:r>
      <w:r w:rsidRPr="008319F5">
        <w:t>públicas</w:t>
      </w:r>
      <w:r w:rsidR="00FF06E9">
        <w:t xml:space="preserve"> </w:t>
      </w:r>
      <w:r w:rsidRPr="008319F5">
        <w:t>bajo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marco</w:t>
      </w:r>
      <w:r w:rsidR="00FF06E9">
        <w:t xml:space="preserve"> </w:t>
      </w:r>
      <w:r w:rsidRPr="008319F5">
        <w:t>de</w:t>
      </w:r>
      <w:r w:rsidR="00FF06E9"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8319F5">
          <w:t>la</w:t>
        </w:r>
        <w:r w:rsidR="00FF06E9">
          <w:t xml:space="preserve"> </w:t>
        </w:r>
        <w:r w:rsidRPr="008319F5">
          <w:t>Ley</w:t>
        </w:r>
        <w:r w:rsidR="00FF06E9">
          <w:t xml:space="preserve"> </w:t>
        </w:r>
        <w:r w:rsidRPr="008319F5">
          <w:t>General.</w:t>
        </w:r>
      </w:smartTag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interpreta</w:t>
      </w:r>
      <w:r w:rsidR="00FF06E9">
        <w:t xml:space="preserve"> </w:t>
      </w:r>
      <w:r w:rsidRPr="008319F5">
        <w:t>por</w:t>
      </w:r>
      <w:r w:rsidR="00FF06E9">
        <w:t xml:space="preserve"> </w:t>
      </w:r>
      <w:r w:rsidRPr="008319F5">
        <w:t>institución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educación</w:t>
      </w:r>
      <w:r w:rsidR="00FF06E9">
        <w:t xml:space="preserve"> </w:t>
      </w:r>
      <w:r w:rsidRPr="008319F5">
        <w:t>superior</w:t>
      </w:r>
      <w:r w:rsidR="00FF06E9">
        <w:t xml:space="preserve"> </w:t>
      </w:r>
      <w:r w:rsidRPr="008319F5">
        <w:t>pública</w:t>
      </w:r>
      <w:r w:rsidR="00FF06E9">
        <w:t xml:space="preserve"> </w:t>
      </w:r>
      <w:r w:rsidRPr="008319F5">
        <w:t>aquella</w:t>
      </w:r>
      <w:r w:rsidR="00FF06E9">
        <w:t xml:space="preserve"> </w:t>
      </w:r>
      <w:r w:rsidRPr="008319F5">
        <w:t>dotada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autonomía,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términos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artículo</w:t>
      </w:r>
      <w:r w:rsidR="00FF06E9">
        <w:t xml:space="preserve"> </w:t>
      </w:r>
      <w:r w:rsidRPr="008319F5">
        <w:t>3°,</w:t>
      </w:r>
      <w:r w:rsidR="00FF06E9">
        <w:t xml:space="preserve"> </w:t>
      </w:r>
      <w:r w:rsidRPr="008319F5">
        <w:t>fracción</w:t>
      </w:r>
      <w:r w:rsidR="00FF06E9">
        <w:t xml:space="preserve"> </w:t>
      </w:r>
      <w:r w:rsidRPr="008319F5">
        <w:t>VII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Constitución</w:t>
      </w:r>
      <w:r w:rsidR="004150FD">
        <w:rPr>
          <w:rStyle w:val="Refdenotaalpie"/>
        </w:rPr>
        <w:footnoteReference w:customMarkFollows="1" w:id="35"/>
        <w:t>204</w:t>
      </w:r>
      <w:r w:rsidRPr="008319F5">
        <w:t>,</w:t>
      </w:r>
      <w:r w:rsidR="00FF06E9">
        <w:t xml:space="preserve"> </w:t>
      </w:r>
      <w:r w:rsidRPr="008319F5">
        <w:t>por</w:t>
      </w:r>
      <w:r w:rsidR="00FF06E9">
        <w:t xml:space="preserve"> </w:t>
      </w:r>
      <w:r w:rsidRPr="008319F5">
        <w:t>una</w:t>
      </w:r>
      <w:r w:rsidR="00FF06E9">
        <w:t xml:space="preserve"> </w:t>
      </w:r>
      <w:r w:rsidRPr="008319F5">
        <w:t>ley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carácter</w:t>
      </w:r>
      <w:r w:rsidR="00FF06E9">
        <w:t xml:space="preserve"> </w:t>
      </w:r>
      <w:r w:rsidRPr="008319F5">
        <w:t>federal</w:t>
      </w:r>
      <w:r w:rsidR="00FF06E9">
        <w:t xml:space="preserve"> </w:t>
      </w:r>
      <w:r w:rsidRPr="008319F5">
        <w:t>o</w:t>
      </w:r>
      <w:r w:rsidR="00FF06E9">
        <w:t xml:space="preserve"> </w:t>
      </w:r>
      <w:r w:rsidRPr="008319F5">
        <w:t>estatal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que</w:t>
      </w:r>
      <w:r w:rsidR="00FF06E9">
        <w:t xml:space="preserve"> </w:t>
      </w:r>
      <w:r w:rsidRPr="008319F5">
        <w:t>recibe</w:t>
      </w:r>
      <w:r w:rsidR="00FF06E9">
        <w:t xml:space="preserve"> </w:t>
      </w:r>
      <w:r w:rsidRPr="008319F5">
        <w:t>recursos</w:t>
      </w:r>
      <w:r w:rsidR="00FF06E9">
        <w:t xml:space="preserve"> </w:t>
      </w:r>
      <w:r w:rsidRPr="008319F5">
        <w:t>públicos.</w:t>
      </w:r>
    </w:p>
    <w:p w:rsidR="00CB54FA" w:rsidRPr="008319F5" w:rsidRDefault="004D5B7A" w:rsidP="004150FD">
      <w:pPr>
        <w:pStyle w:val="texto0"/>
        <w:spacing w:after="82"/>
        <w:ind w:firstLine="0"/>
      </w:pPr>
      <w:r w:rsidRPr="008319F5">
        <w:lastRenderedPageBreak/>
        <w:t>Dichas</w:t>
      </w:r>
      <w:r w:rsidR="00FF06E9">
        <w:t xml:space="preserve"> </w:t>
      </w:r>
      <w:r w:rsidRPr="008319F5">
        <w:t>instituciones</w:t>
      </w:r>
      <w:r w:rsidR="00FF06E9">
        <w:t xml:space="preserve"> </w:t>
      </w:r>
      <w:r w:rsidRPr="008319F5">
        <w:t>son</w:t>
      </w:r>
      <w:r w:rsidR="00FF06E9">
        <w:t xml:space="preserve"> </w:t>
      </w:r>
      <w:r w:rsidRPr="008319F5">
        <w:t>sujetos</w:t>
      </w:r>
      <w:r w:rsidR="00FF06E9">
        <w:t xml:space="preserve"> </w:t>
      </w:r>
      <w:r w:rsidRPr="008319F5">
        <w:t>obligados</w:t>
      </w:r>
      <w:r w:rsidR="00FF06E9">
        <w:t xml:space="preserve"> </w:t>
      </w:r>
      <w:r w:rsidRPr="008319F5">
        <w:t>a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transparencia,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acuerdo</w:t>
      </w:r>
      <w:r w:rsidR="00FF06E9">
        <w:t xml:space="preserve"> </w:t>
      </w:r>
      <w:r w:rsidRPr="008319F5">
        <w:t>con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artículo</w:t>
      </w:r>
      <w:r w:rsidR="00FF06E9">
        <w:t xml:space="preserve"> </w:t>
      </w:r>
      <w:r w:rsidRPr="008319F5">
        <w:t>75,</w:t>
      </w:r>
      <w:r w:rsidR="00FF06E9">
        <w:t xml:space="preserve"> </w:t>
      </w:r>
      <w:r w:rsidRPr="008319F5">
        <w:t>que</w:t>
      </w:r>
      <w:r w:rsidR="00FF06E9">
        <w:t xml:space="preserve"> </w:t>
      </w:r>
      <w:r w:rsidRPr="008319F5">
        <w:t>a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letra</w:t>
      </w:r>
      <w:r w:rsidR="00FF06E9">
        <w:t xml:space="preserve"> </w:t>
      </w:r>
      <w:r w:rsidRPr="008319F5">
        <w:t>establece</w:t>
      </w:r>
      <w:r w:rsidR="00FF06E9">
        <w:t xml:space="preserve"> </w:t>
      </w:r>
      <w:r w:rsidRPr="008319F5">
        <w:t>lo</w:t>
      </w:r>
      <w:r w:rsidR="00FF06E9">
        <w:t xml:space="preserve"> </w:t>
      </w:r>
      <w:r w:rsidRPr="008319F5">
        <w:t>siguiente:</w:t>
      </w:r>
    </w:p>
    <w:p w:rsidR="00B120D5" w:rsidRPr="008319F5" w:rsidRDefault="004D5B7A" w:rsidP="004150FD">
      <w:pPr>
        <w:pStyle w:val="texto0"/>
        <w:spacing w:after="82"/>
        <w:ind w:left="720" w:firstLine="0"/>
        <w:rPr>
          <w:i/>
        </w:rPr>
      </w:pPr>
      <w:r w:rsidRPr="008319F5">
        <w:rPr>
          <w:i/>
        </w:rPr>
        <w:t>Artículo</w:t>
      </w:r>
      <w:r w:rsidR="00FF06E9">
        <w:rPr>
          <w:i/>
        </w:rPr>
        <w:t xml:space="preserve"> </w:t>
      </w:r>
      <w:r w:rsidRPr="008319F5">
        <w:rPr>
          <w:i/>
        </w:rPr>
        <w:t>75.</w:t>
      </w:r>
      <w:r w:rsidR="00FF06E9">
        <w:rPr>
          <w:i/>
        </w:rPr>
        <w:t xml:space="preserve"> </w:t>
      </w:r>
      <w:r w:rsidRPr="008319F5">
        <w:rPr>
          <w:i/>
        </w:rPr>
        <w:t>Además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lo</w:t>
      </w:r>
      <w:r w:rsidR="00FF06E9">
        <w:rPr>
          <w:i/>
        </w:rPr>
        <w:t xml:space="preserve"> </w:t>
      </w:r>
      <w:r w:rsidRPr="008319F5">
        <w:rPr>
          <w:i/>
        </w:rPr>
        <w:t>señalado</w:t>
      </w:r>
      <w:r w:rsidR="00FF06E9">
        <w:rPr>
          <w:i/>
        </w:rPr>
        <w:t xml:space="preserve"> </w:t>
      </w:r>
      <w:r w:rsidRPr="008319F5">
        <w:rPr>
          <w:i/>
        </w:rPr>
        <w:t>en</w:t>
      </w:r>
      <w:r w:rsidR="00FF06E9">
        <w:rPr>
          <w:i/>
        </w:rPr>
        <w:t xml:space="preserve"> </w:t>
      </w:r>
      <w:r w:rsidRPr="008319F5">
        <w:rPr>
          <w:i/>
        </w:rPr>
        <w:t>el</w:t>
      </w:r>
      <w:r w:rsidR="00FF06E9">
        <w:rPr>
          <w:i/>
        </w:rPr>
        <w:t xml:space="preserve"> </w:t>
      </w:r>
      <w:r w:rsidRPr="008319F5">
        <w:rPr>
          <w:i/>
        </w:rPr>
        <w:t>artículo</w:t>
      </w:r>
      <w:r w:rsidR="00FF06E9">
        <w:rPr>
          <w:i/>
        </w:rPr>
        <w:t xml:space="preserve"> </w:t>
      </w:r>
      <w:r w:rsidRPr="008319F5">
        <w:rPr>
          <w:i/>
        </w:rPr>
        <w:t>70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la</w:t>
      </w:r>
      <w:r w:rsidR="00FF06E9">
        <w:rPr>
          <w:i/>
        </w:rPr>
        <w:t xml:space="preserve"> </w:t>
      </w:r>
      <w:r w:rsidRPr="008319F5">
        <w:rPr>
          <w:i/>
        </w:rPr>
        <w:t>presente</w:t>
      </w:r>
      <w:r w:rsidR="00FF06E9">
        <w:rPr>
          <w:i/>
        </w:rPr>
        <w:t xml:space="preserve"> </w:t>
      </w:r>
      <w:r w:rsidRPr="008319F5">
        <w:rPr>
          <w:i/>
        </w:rPr>
        <w:t>Ley,</w:t>
      </w:r>
      <w:r w:rsidR="00FF06E9">
        <w:rPr>
          <w:i/>
        </w:rPr>
        <w:t xml:space="preserve"> </w:t>
      </w:r>
      <w:r w:rsidRPr="008319F5">
        <w:rPr>
          <w:i/>
        </w:rPr>
        <w:t>las</w:t>
      </w:r>
      <w:r w:rsidR="00FF06E9">
        <w:rPr>
          <w:i/>
        </w:rPr>
        <w:t xml:space="preserve"> </w:t>
      </w:r>
      <w:r w:rsidRPr="008319F5">
        <w:rPr>
          <w:i/>
        </w:rPr>
        <w:t>instituciones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educación</w:t>
      </w:r>
      <w:r w:rsidR="00FF06E9">
        <w:rPr>
          <w:i/>
        </w:rPr>
        <w:t xml:space="preserve"> </w:t>
      </w:r>
      <w:r w:rsidRPr="008319F5">
        <w:rPr>
          <w:i/>
        </w:rPr>
        <w:t>superior</w:t>
      </w:r>
      <w:r w:rsidR="00FF06E9">
        <w:rPr>
          <w:i/>
        </w:rPr>
        <w:t xml:space="preserve"> </w:t>
      </w:r>
      <w:r w:rsidRPr="008319F5">
        <w:rPr>
          <w:i/>
        </w:rPr>
        <w:t>públicas</w:t>
      </w:r>
      <w:r w:rsidR="00FF06E9">
        <w:rPr>
          <w:i/>
        </w:rPr>
        <w:t xml:space="preserve"> </w:t>
      </w:r>
      <w:r w:rsidRPr="008319F5">
        <w:rPr>
          <w:i/>
        </w:rPr>
        <w:t>dotadas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autonomía</w:t>
      </w:r>
      <w:r w:rsidR="00FF06E9">
        <w:rPr>
          <w:i/>
        </w:rPr>
        <w:t xml:space="preserve"> </w:t>
      </w:r>
      <w:r w:rsidRPr="008319F5">
        <w:rPr>
          <w:i/>
        </w:rPr>
        <w:t>deberán</w:t>
      </w:r>
      <w:r w:rsidR="00FF06E9">
        <w:rPr>
          <w:i/>
        </w:rPr>
        <w:t xml:space="preserve"> </w:t>
      </w:r>
      <w:r w:rsidRPr="008319F5">
        <w:rPr>
          <w:i/>
        </w:rPr>
        <w:t>poner</w:t>
      </w:r>
      <w:r w:rsidR="00FF06E9">
        <w:rPr>
          <w:i/>
        </w:rPr>
        <w:t xml:space="preserve"> </w:t>
      </w:r>
      <w:r w:rsidRPr="008319F5">
        <w:rPr>
          <w:i/>
        </w:rPr>
        <w:t>a</w:t>
      </w:r>
      <w:r w:rsidR="00FF06E9">
        <w:rPr>
          <w:i/>
        </w:rPr>
        <w:t xml:space="preserve"> </w:t>
      </w:r>
      <w:r w:rsidRPr="008319F5">
        <w:rPr>
          <w:i/>
        </w:rPr>
        <w:t>disposición</w:t>
      </w:r>
      <w:r w:rsidR="00FF06E9">
        <w:rPr>
          <w:i/>
        </w:rPr>
        <w:t xml:space="preserve"> </w:t>
      </w:r>
      <w:r w:rsidRPr="008319F5">
        <w:rPr>
          <w:i/>
        </w:rPr>
        <w:t>del</w:t>
      </w:r>
      <w:r w:rsidR="00FF06E9">
        <w:rPr>
          <w:i/>
        </w:rPr>
        <w:t xml:space="preserve"> </w:t>
      </w:r>
      <w:r w:rsidRPr="008319F5">
        <w:rPr>
          <w:i/>
        </w:rPr>
        <w:t>público</w:t>
      </w:r>
      <w:r w:rsidR="00FF06E9">
        <w:rPr>
          <w:i/>
        </w:rPr>
        <w:t xml:space="preserve"> </w:t>
      </w:r>
      <w:r w:rsidRPr="008319F5">
        <w:rPr>
          <w:i/>
        </w:rPr>
        <w:t>y</w:t>
      </w:r>
      <w:r w:rsidR="00FF06E9">
        <w:rPr>
          <w:i/>
        </w:rPr>
        <w:t xml:space="preserve"> </w:t>
      </w:r>
      <w:r w:rsidRPr="008319F5">
        <w:rPr>
          <w:i/>
        </w:rPr>
        <w:t>actualizar</w:t>
      </w:r>
      <w:r w:rsidR="00FF06E9">
        <w:rPr>
          <w:i/>
        </w:rPr>
        <w:t xml:space="preserve"> </w:t>
      </w:r>
      <w:r w:rsidRPr="008319F5">
        <w:rPr>
          <w:i/>
        </w:rPr>
        <w:t>la</w:t>
      </w:r>
      <w:r w:rsidR="00FF06E9">
        <w:rPr>
          <w:i/>
        </w:rPr>
        <w:t xml:space="preserve"> </w:t>
      </w:r>
      <w:r w:rsidRPr="008319F5">
        <w:rPr>
          <w:i/>
        </w:rPr>
        <w:t>siguiente</w:t>
      </w:r>
      <w:r w:rsidR="00FF06E9">
        <w:rPr>
          <w:i/>
        </w:rPr>
        <w:t xml:space="preserve"> </w:t>
      </w:r>
      <w:r w:rsidRPr="008319F5">
        <w:rPr>
          <w:i/>
        </w:rPr>
        <w:t>información:</w:t>
      </w:r>
    </w:p>
    <w:p w:rsidR="00B120D5" w:rsidRPr="008319F5" w:rsidRDefault="004D5B7A" w:rsidP="004150FD">
      <w:pPr>
        <w:pStyle w:val="texto0"/>
        <w:spacing w:after="82"/>
        <w:ind w:firstLine="0"/>
      </w:pPr>
      <w:r w:rsidRPr="008319F5">
        <w:t>A</w:t>
      </w:r>
      <w:r w:rsidR="00FF06E9">
        <w:t xml:space="preserve"> </w:t>
      </w:r>
      <w:r w:rsidRPr="008319F5">
        <w:t>continuación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describen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criterios</w:t>
      </w:r>
      <w:r w:rsidR="00FF06E9">
        <w:t xml:space="preserve"> </w:t>
      </w:r>
      <w:r w:rsidRPr="008319F5">
        <w:t>mediante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cuales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desarrollarán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obligaciones</w:t>
      </w:r>
      <w:r w:rsidR="00FF06E9">
        <w:t xml:space="preserve"> </w:t>
      </w:r>
      <w:r w:rsidRPr="008319F5">
        <w:t>específicas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transparencia</w:t>
      </w:r>
      <w:r w:rsidR="00FF06E9">
        <w:t xml:space="preserve"> </w:t>
      </w:r>
      <w:r w:rsidRPr="008319F5">
        <w:t>correspondientes</w:t>
      </w:r>
      <w:r w:rsidR="00FF06E9">
        <w:t xml:space="preserve"> </w:t>
      </w:r>
      <w:r w:rsidRPr="008319F5">
        <w:t>a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instituciones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educación</w:t>
      </w:r>
      <w:r w:rsidR="00FF06E9">
        <w:t xml:space="preserve"> </w:t>
      </w:r>
      <w:r w:rsidRPr="008319F5">
        <w:t>superior</w:t>
      </w:r>
      <w:r w:rsidR="00FF06E9">
        <w:t xml:space="preserve"> </w:t>
      </w:r>
      <w:r w:rsidRPr="008319F5">
        <w:t>públicas.</w:t>
      </w:r>
    </w:p>
    <w:p w:rsidR="00B120D5" w:rsidRPr="008319F5" w:rsidRDefault="004D5B7A" w:rsidP="004150FD">
      <w:pPr>
        <w:pStyle w:val="texto0"/>
        <w:spacing w:after="82"/>
        <w:ind w:left="1152" w:hanging="432"/>
        <w:rPr>
          <w:i/>
        </w:rPr>
      </w:pPr>
      <w:r w:rsidRPr="000D57EE">
        <w:rPr>
          <w:i/>
          <w:lang w:val="es-ES"/>
        </w:rPr>
        <w:t>I.</w:t>
      </w:r>
      <w:r w:rsidRPr="000D57EE">
        <w:rPr>
          <w:i/>
          <w:lang w:val="es-ES"/>
        </w:rPr>
        <w:tab/>
      </w:r>
      <w:r w:rsidRPr="008319F5">
        <w:rPr>
          <w:i/>
        </w:rPr>
        <w:t>Los</w:t>
      </w:r>
      <w:r w:rsidR="00FF06E9">
        <w:rPr>
          <w:i/>
        </w:rPr>
        <w:t xml:space="preserve"> </w:t>
      </w:r>
      <w:r w:rsidRPr="008319F5">
        <w:rPr>
          <w:i/>
        </w:rPr>
        <w:t>planes</w:t>
      </w:r>
      <w:r w:rsidR="00FF06E9">
        <w:rPr>
          <w:i/>
        </w:rPr>
        <w:t xml:space="preserve"> </w:t>
      </w:r>
      <w:r w:rsidRPr="008319F5">
        <w:rPr>
          <w:i/>
        </w:rPr>
        <w:t>y</w:t>
      </w:r>
      <w:r w:rsidR="00FF06E9">
        <w:rPr>
          <w:i/>
        </w:rPr>
        <w:t xml:space="preserve"> </w:t>
      </w:r>
      <w:r w:rsidRPr="008319F5">
        <w:rPr>
          <w:i/>
        </w:rPr>
        <w:t>programas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estudio</w:t>
      </w:r>
      <w:r w:rsidR="00FF06E9">
        <w:rPr>
          <w:i/>
        </w:rPr>
        <w:t xml:space="preserve"> </w:t>
      </w:r>
      <w:r w:rsidRPr="008319F5">
        <w:rPr>
          <w:i/>
        </w:rPr>
        <w:t>según</w:t>
      </w:r>
      <w:r w:rsidR="00FF06E9">
        <w:rPr>
          <w:i/>
        </w:rPr>
        <w:t xml:space="preserve"> </w:t>
      </w:r>
      <w:r w:rsidRPr="008319F5">
        <w:rPr>
          <w:i/>
        </w:rPr>
        <w:t>el</w:t>
      </w:r>
      <w:r w:rsidR="00FF06E9">
        <w:rPr>
          <w:i/>
        </w:rPr>
        <w:t xml:space="preserve"> </w:t>
      </w:r>
      <w:r w:rsidRPr="008319F5">
        <w:rPr>
          <w:i/>
        </w:rPr>
        <w:t>sistema</w:t>
      </w:r>
      <w:r w:rsidR="00FF06E9">
        <w:rPr>
          <w:i/>
        </w:rPr>
        <w:t xml:space="preserve"> </w:t>
      </w:r>
      <w:r w:rsidRPr="008319F5">
        <w:rPr>
          <w:i/>
        </w:rPr>
        <w:t>que</w:t>
      </w:r>
      <w:r w:rsidR="00FF06E9">
        <w:rPr>
          <w:i/>
        </w:rPr>
        <w:t xml:space="preserve"> </w:t>
      </w:r>
      <w:r w:rsidRPr="008319F5">
        <w:rPr>
          <w:i/>
        </w:rPr>
        <w:t>ofrecen,</w:t>
      </w:r>
      <w:r w:rsidR="00FF06E9">
        <w:rPr>
          <w:i/>
        </w:rPr>
        <w:t xml:space="preserve"> </w:t>
      </w:r>
      <w:r w:rsidRPr="008319F5">
        <w:rPr>
          <w:i/>
        </w:rPr>
        <w:t>ya</w:t>
      </w:r>
      <w:r w:rsidR="00FF06E9">
        <w:rPr>
          <w:i/>
        </w:rPr>
        <w:t xml:space="preserve"> </w:t>
      </w:r>
      <w:r w:rsidRPr="008319F5">
        <w:rPr>
          <w:i/>
        </w:rPr>
        <w:t>sea</w:t>
      </w:r>
      <w:r w:rsidR="00FF06E9">
        <w:rPr>
          <w:i/>
        </w:rPr>
        <w:t xml:space="preserve"> </w:t>
      </w:r>
      <w:r w:rsidRPr="008319F5">
        <w:rPr>
          <w:i/>
        </w:rPr>
        <w:t>escolarizado</w:t>
      </w:r>
      <w:r w:rsidR="00FF06E9">
        <w:rPr>
          <w:i/>
        </w:rPr>
        <w:t xml:space="preserve"> </w:t>
      </w:r>
      <w:r w:rsidRPr="008319F5">
        <w:rPr>
          <w:i/>
        </w:rPr>
        <w:t>o</w:t>
      </w:r>
      <w:r w:rsidR="00FF06E9">
        <w:rPr>
          <w:i/>
        </w:rPr>
        <w:t xml:space="preserve"> </w:t>
      </w:r>
      <w:r w:rsidRPr="008319F5">
        <w:rPr>
          <w:i/>
        </w:rPr>
        <w:t>abierto,</w:t>
      </w:r>
      <w:r w:rsidR="00FF06E9">
        <w:rPr>
          <w:i/>
        </w:rPr>
        <w:t xml:space="preserve"> </w:t>
      </w:r>
      <w:r w:rsidRPr="008319F5">
        <w:rPr>
          <w:i/>
        </w:rPr>
        <w:t>con</w:t>
      </w:r>
      <w:r w:rsidR="00FF06E9">
        <w:rPr>
          <w:i/>
        </w:rPr>
        <w:t xml:space="preserve"> </w:t>
      </w:r>
      <w:r w:rsidRPr="008319F5">
        <w:rPr>
          <w:i/>
        </w:rPr>
        <w:t>las</w:t>
      </w:r>
      <w:r w:rsidR="00FF06E9">
        <w:rPr>
          <w:i/>
        </w:rPr>
        <w:t xml:space="preserve"> </w:t>
      </w:r>
      <w:r w:rsidRPr="008319F5">
        <w:rPr>
          <w:i/>
        </w:rPr>
        <w:t>áreas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conocimiento,</w:t>
      </w:r>
      <w:r w:rsidR="00FF06E9">
        <w:rPr>
          <w:i/>
        </w:rPr>
        <w:t xml:space="preserve"> </w:t>
      </w:r>
      <w:r w:rsidRPr="008319F5">
        <w:rPr>
          <w:i/>
        </w:rPr>
        <w:t>el</w:t>
      </w:r>
      <w:r w:rsidR="00FF06E9">
        <w:rPr>
          <w:i/>
        </w:rPr>
        <w:t xml:space="preserve"> </w:t>
      </w:r>
      <w:r w:rsidRPr="008319F5">
        <w:rPr>
          <w:i/>
        </w:rPr>
        <w:t>perfil</w:t>
      </w:r>
      <w:r w:rsidR="00FF06E9">
        <w:rPr>
          <w:i/>
        </w:rPr>
        <w:t xml:space="preserve"> </w:t>
      </w:r>
      <w:r w:rsidRPr="008319F5">
        <w:rPr>
          <w:i/>
        </w:rPr>
        <w:t>profesional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quien</w:t>
      </w:r>
      <w:r w:rsidR="00FF06E9">
        <w:rPr>
          <w:i/>
        </w:rPr>
        <w:t xml:space="preserve"> </w:t>
      </w:r>
      <w:r w:rsidRPr="008319F5">
        <w:rPr>
          <w:i/>
        </w:rPr>
        <w:t>cursa</w:t>
      </w:r>
      <w:r w:rsidR="00FF06E9">
        <w:rPr>
          <w:i/>
        </w:rPr>
        <w:t xml:space="preserve"> </w:t>
      </w:r>
      <w:r w:rsidRPr="008319F5">
        <w:rPr>
          <w:i/>
        </w:rPr>
        <w:t>el</w:t>
      </w:r>
      <w:r w:rsidR="00FF06E9">
        <w:rPr>
          <w:i/>
        </w:rPr>
        <w:t xml:space="preserve"> </w:t>
      </w:r>
      <w:r w:rsidRPr="008319F5">
        <w:rPr>
          <w:i/>
        </w:rPr>
        <w:t>plan</w:t>
      </w:r>
      <w:r w:rsidR="00FF06E9">
        <w:rPr>
          <w:i/>
        </w:rPr>
        <w:t xml:space="preserve"> </w:t>
      </w:r>
      <w:r w:rsidRPr="008319F5">
        <w:rPr>
          <w:i/>
        </w:rPr>
        <w:t>de</w:t>
      </w:r>
      <w:r w:rsidR="00FF06E9">
        <w:rPr>
          <w:i/>
        </w:rPr>
        <w:t xml:space="preserve"> </w:t>
      </w:r>
      <w:r w:rsidRPr="008319F5">
        <w:rPr>
          <w:i/>
        </w:rPr>
        <w:t>estudios,</w:t>
      </w:r>
      <w:r w:rsidR="00FF06E9">
        <w:rPr>
          <w:i/>
        </w:rPr>
        <w:t xml:space="preserve"> </w:t>
      </w:r>
      <w:r w:rsidRPr="008319F5">
        <w:rPr>
          <w:i/>
        </w:rPr>
        <w:t>la</w:t>
      </w:r>
      <w:r w:rsidR="00FF06E9">
        <w:rPr>
          <w:i/>
        </w:rPr>
        <w:t xml:space="preserve"> </w:t>
      </w:r>
      <w:r w:rsidRPr="008319F5">
        <w:rPr>
          <w:i/>
        </w:rPr>
        <w:t>duración</w:t>
      </w:r>
      <w:r w:rsidR="00FF06E9">
        <w:rPr>
          <w:i/>
        </w:rPr>
        <w:t xml:space="preserve"> </w:t>
      </w:r>
      <w:r w:rsidRPr="008319F5">
        <w:rPr>
          <w:i/>
        </w:rPr>
        <w:t>del</w:t>
      </w:r>
      <w:r w:rsidR="00FF06E9">
        <w:rPr>
          <w:i/>
        </w:rPr>
        <w:t xml:space="preserve"> </w:t>
      </w:r>
      <w:r w:rsidRPr="008319F5">
        <w:rPr>
          <w:i/>
        </w:rPr>
        <w:t>programa</w:t>
      </w:r>
      <w:r w:rsidR="00FF06E9">
        <w:rPr>
          <w:i/>
        </w:rPr>
        <w:t xml:space="preserve"> </w:t>
      </w:r>
      <w:r w:rsidRPr="008319F5">
        <w:rPr>
          <w:i/>
        </w:rPr>
        <w:t>con</w:t>
      </w:r>
      <w:r w:rsidR="00FF06E9">
        <w:rPr>
          <w:i/>
        </w:rPr>
        <w:t xml:space="preserve"> </w:t>
      </w:r>
      <w:r w:rsidRPr="008319F5">
        <w:rPr>
          <w:i/>
        </w:rPr>
        <w:t>las</w:t>
      </w:r>
      <w:r w:rsidR="00FF06E9">
        <w:rPr>
          <w:i/>
        </w:rPr>
        <w:t xml:space="preserve"> </w:t>
      </w:r>
      <w:r w:rsidRPr="008319F5">
        <w:rPr>
          <w:i/>
        </w:rPr>
        <w:t>asignaturas,</w:t>
      </w:r>
      <w:r w:rsidR="00FF06E9">
        <w:rPr>
          <w:i/>
        </w:rPr>
        <w:t xml:space="preserve"> </w:t>
      </w:r>
      <w:r w:rsidRPr="008319F5">
        <w:rPr>
          <w:i/>
        </w:rPr>
        <w:t>su</w:t>
      </w:r>
      <w:r w:rsidR="00FF06E9">
        <w:rPr>
          <w:i/>
        </w:rPr>
        <w:t xml:space="preserve"> </w:t>
      </w:r>
      <w:r w:rsidRPr="008319F5">
        <w:rPr>
          <w:i/>
        </w:rPr>
        <w:t>valor</w:t>
      </w:r>
      <w:r w:rsidR="00FF06E9">
        <w:rPr>
          <w:i/>
        </w:rPr>
        <w:t xml:space="preserve"> </w:t>
      </w:r>
      <w:r w:rsidRPr="008319F5">
        <w:rPr>
          <w:i/>
        </w:rPr>
        <w:t>en</w:t>
      </w:r>
      <w:r w:rsidR="00FF06E9">
        <w:rPr>
          <w:i/>
        </w:rPr>
        <w:t xml:space="preserve"> </w:t>
      </w:r>
      <w:r w:rsidRPr="008319F5">
        <w:rPr>
          <w:i/>
        </w:rPr>
        <w:t>créditos</w:t>
      </w:r>
    </w:p>
    <w:p w:rsidR="00B120D5" w:rsidRPr="008319F5" w:rsidRDefault="004D5B7A" w:rsidP="004150FD">
      <w:pPr>
        <w:pStyle w:val="texto0"/>
        <w:spacing w:after="82"/>
        <w:ind w:firstLine="0"/>
      </w:pPr>
      <w:r w:rsidRPr="008319F5">
        <w:t>El</w:t>
      </w:r>
      <w:r w:rsidR="00FF06E9">
        <w:t xml:space="preserve"> </w:t>
      </w:r>
      <w:r w:rsidRPr="008319F5">
        <w:t>presente</w:t>
      </w:r>
      <w:r w:rsidR="00FF06E9">
        <w:t xml:space="preserve"> </w:t>
      </w:r>
      <w:r w:rsidRPr="008319F5">
        <w:t>texto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refiere</w:t>
      </w:r>
      <w:r w:rsidR="00FF06E9">
        <w:t xml:space="preserve"> </w:t>
      </w:r>
      <w:r w:rsidRPr="008319F5">
        <w:t>a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obligación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hacer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conocimiento</w:t>
      </w:r>
      <w:r w:rsidR="00FF06E9">
        <w:t xml:space="preserve"> </w:t>
      </w:r>
      <w:r w:rsidRPr="008319F5">
        <w:t>público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planes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programas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estudio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todos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niveles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cada</w:t>
      </w:r>
      <w:r w:rsidR="00FF06E9">
        <w:t xml:space="preserve"> </w:t>
      </w:r>
      <w:r w:rsidRPr="008319F5">
        <w:t>una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modalidades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que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encuentren</w:t>
      </w:r>
      <w:r w:rsidR="00FF06E9">
        <w:t xml:space="preserve"> </w:t>
      </w:r>
      <w:r w:rsidRPr="008319F5">
        <w:t>ofertados</w:t>
      </w:r>
      <w:r w:rsidR="00FF06E9">
        <w:t xml:space="preserve"> </w:t>
      </w:r>
      <w:r w:rsidRPr="008319F5">
        <w:t>por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institución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educación</w:t>
      </w:r>
      <w:r w:rsidR="00FF06E9">
        <w:t xml:space="preserve"> </w:t>
      </w:r>
      <w:r w:rsidRPr="008319F5">
        <w:t>pública,</w:t>
      </w:r>
      <w:r w:rsidR="00FF06E9">
        <w:t xml:space="preserve"> </w:t>
      </w:r>
      <w:r w:rsidRPr="008319F5">
        <w:t>para</w:t>
      </w:r>
      <w:r w:rsidR="00FF06E9">
        <w:t xml:space="preserve"> </w:t>
      </w:r>
      <w:r w:rsidRPr="008319F5">
        <w:t>dar</w:t>
      </w:r>
      <w:r w:rsidR="00FF06E9">
        <w:t xml:space="preserve"> </w:t>
      </w:r>
      <w:r w:rsidRPr="008319F5">
        <w:t>a</w:t>
      </w:r>
      <w:r w:rsidR="00FF06E9">
        <w:t xml:space="preserve"> </w:t>
      </w:r>
      <w:r w:rsidRPr="008319F5">
        <w:t>conocer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contenido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oferta</w:t>
      </w:r>
      <w:r w:rsidR="00FF06E9">
        <w:t xml:space="preserve"> </w:t>
      </w:r>
      <w:r w:rsidRPr="008319F5">
        <w:t>académica</w:t>
      </w:r>
      <w:r w:rsidR="00FF06E9">
        <w:t xml:space="preserve"> </w:t>
      </w:r>
      <w:r w:rsidRPr="008319F5">
        <w:t>al</w:t>
      </w:r>
      <w:r w:rsidR="00FF06E9">
        <w:t xml:space="preserve"> </w:t>
      </w:r>
      <w:r w:rsidRPr="008319F5">
        <w:t>público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general.</w:t>
      </w:r>
    </w:p>
    <w:p w:rsidR="004D5B7A" w:rsidRPr="008319F5" w:rsidRDefault="004D5B7A" w:rsidP="004150FD">
      <w:pPr>
        <w:pStyle w:val="texto0"/>
        <w:spacing w:after="82"/>
        <w:ind w:firstLine="0"/>
      </w:pPr>
      <w:r w:rsidRPr="008319F5">
        <w:t>Esta</w:t>
      </w:r>
      <w:r w:rsidR="00FF06E9">
        <w:t xml:space="preserve"> </w:t>
      </w:r>
      <w:r w:rsidRPr="008319F5">
        <w:t>obligación</w:t>
      </w:r>
      <w:r w:rsidR="00FF06E9">
        <w:t xml:space="preserve"> </w:t>
      </w:r>
      <w:r w:rsidRPr="008319F5">
        <w:t>incluye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publicidad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programas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relación</w:t>
      </w:r>
      <w:r w:rsidR="00FF06E9">
        <w:t xml:space="preserve"> </w:t>
      </w:r>
      <w:r w:rsidRPr="008319F5">
        <w:t>con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áreas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conocimiento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una</w:t>
      </w:r>
      <w:r w:rsidR="00FF06E9">
        <w:t xml:space="preserve"> </w:t>
      </w:r>
      <w:r w:rsidRPr="008319F5">
        <w:t>descripción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perfil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egresado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dichos</w:t>
      </w:r>
      <w:r w:rsidR="00FF06E9">
        <w:t xml:space="preserve"> </w:t>
      </w:r>
      <w:r w:rsidRPr="008319F5">
        <w:t>planes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estudios.</w:t>
      </w:r>
      <w:r w:rsidR="00FF06E9">
        <w:t xml:space="preserve"> </w:t>
      </w:r>
      <w:r w:rsidRPr="008319F5">
        <w:t>Asimismo,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incluye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obligación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publicar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duración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cada</w:t>
      </w:r>
      <w:r w:rsidR="00FF06E9">
        <w:t xml:space="preserve"> </w:t>
      </w:r>
      <w:r w:rsidRPr="008319F5">
        <w:t>programa,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nombre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las</w:t>
      </w:r>
      <w:r w:rsidR="00FF06E9">
        <w:t xml:space="preserve"> </w:t>
      </w:r>
      <w:r w:rsidRPr="008319F5">
        <w:t>asignaturas</w:t>
      </w:r>
      <w:r w:rsidR="00FF06E9">
        <w:t xml:space="preserve"> </w:t>
      </w:r>
      <w:r w:rsidRPr="008319F5">
        <w:t>que</w:t>
      </w:r>
      <w:r w:rsidR="00FF06E9">
        <w:t xml:space="preserve"> </w:t>
      </w:r>
      <w:r w:rsidRPr="008319F5">
        <w:t>incluye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valor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créditos</w:t>
      </w:r>
      <w:r w:rsidR="00FF06E9">
        <w:t xml:space="preserve"> </w:t>
      </w:r>
      <w:r w:rsidRPr="008319F5">
        <w:t>por</w:t>
      </w:r>
      <w:r w:rsidR="00FF06E9">
        <w:t xml:space="preserve"> </w:t>
      </w:r>
      <w:r w:rsidRPr="008319F5">
        <w:t>cada</w:t>
      </w:r>
      <w:r w:rsidR="00FF06E9">
        <w:t xml:space="preserve"> </w:t>
      </w:r>
      <w:r w:rsidRPr="008319F5">
        <w:t>asignatura.</w:t>
      </w:r>
    </w:p>
    <w:p w:rsidR="00AF0195" w:rsidRPr="008319F5" w:rsidRDefault="00AF0195" w:rsidP="004150FD">
      <w:pPr>
        <w:pStyle w:val="Prrafodelista"/>
        <w:spacing w:after="82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0"/>
        <w:spacing w:after="82"/>
        <w:ind w:firstLine="0"/>
      </w:pPr>
      <w:r w:rsidRPr="00AF0195">
        <w:rPr>
          <w:b/>
        </w:rPr>
        <w:t>Periodo</w:t>
      </w:r>
      <w:r w:rsidR="00FF06E9" w:rsidRPr="00AF0195">
        <w:rPr>
          <w:b/>
        </w:rPr>
        <w:t xml:space="preserve"> </w:t>
      </w:r>
      <w:r w:rsidRPr="00AF0195">
        <w:rPr>
          <w:b/>
        </w:rPr>
        <w:t>de</w:t>
      </w:r>
      <w:r w:rsidR="00FF06E9" w:rsidRPr="00AF0195">
        <w:rPr>
          <w:b/>
        </w:rPr>
        <w:t xml:space="preserve"> </w:t>
      </w:r>
      <w:r w:rsidRPr="00AF0195">
        <w:rPr>
          <w:b/>
        </w:rPr>
        <w:t>actualización:</w:t>
      </w:r>
      <w:r w:rsidR="00FF06E9" w:rsidRPr="00AF0195">
        <w:rPr>
          <w:b/>
        </w:rPr>
        <w:t xml:space="preserve"> </w:t>
      </w:r>
      <w:r w:rsidRPr="008319F5">
        <w:t>Semestral</w:t>
      </w:r>
    </w:p>
    <w:p w:rsidR="00CB54FA" w:rsidRPr="008319F5" w:rsidRDefault="004D5B7A" w:rsidP="004150FD">
      <w:pPr>
        <w:pStyle w:val="texto0"/>
        <w:spacing w:after="82"/>
        <w:ind w:firstLine="0"/>
      </w:pPr>
      <w:r w:rsidRPr="00AF0195">
        <w:rPr>
          <w:b/>
        </w:rPr>
        <w:t>Conservar</w:t>
      </w:r>
      <w:r w:rsidR="00FF06E9" w:rsidRPr="00AF0195">
        <w:rPr>
          <w:b/>
        </w:rPr>
        <w:t xml:space="preserve"> </w:t>
      </w:r>
      <w:r w:rsidRPr="00AF0195">
        <w:rPr>
          <w:b/>
        </w:rPr>
        <w:t>en</w:t>
      </w:r>
      <w:r w:rsidR="00FF06E9" w:rsidRPr="00AF0195">
        <w:rPr>
          <w:b/>
        </w:rPr>
        <w:t xml:space="preserve"> </w:t>
      </w:r>
      <w:r w:rsidRPr="00AF0195">
        <w:rPr>
          <w:b/>
        </w:rPr>
        <w:t>el</w:t>
      </w:r>
      <w:r w:rsidR="00FF06E9" w:rsidRPr="00AF0195">
        <w:rPr>
          <w:b/>
        </w:rPr>
        <w:t xml:space="preserve"> </w:t>
      </w:r>
      <w:r w:rsidRPr="00AF0195">
        <w:rPr>
          <w:b/>
        </w:rPr>
        <w:t>sitio</w:t>
      </w:r>
      <w:r w:rsidR="00FF06E9" w:rsidRPr="00AF0195">
        <w:rPr>
          <w:b/>
        </w:rPr>
        <w:t xml:space="preserve"> </w:t>
      </w:r>
      <w:r w:rsidRPr="00AF0195">
        <w:rPr>
          <w:b/>
        </w:rPr>
        <w:t>de</w:t>
      </w:r>
      <w:r w:rsidR="00FF06E9" w:rsidRPr="00AF0195">
        <w:rPr>
          <w:b/>
        </w:rPr>
        <w:t xml:space="preserve"> </w:t>
      </w:r>
      <w:r w:rsidRPr="00AF0195">
        <w:rPr>
          <w:b/>
        </w:rPr>
        <w:t>Internet:</w:t>
      </w:r>
      <w:r w:rsidR="00FF06E9">
        <w:t xml:space="preserve"> </w:t>
      </w:r>
      <w:r w:rsidRPr="008319F5">
        <w:t>Información</w:t>
      </w:r>
      <w:r w:rsidR="00FF06E9">
        <w:t xml:space="preserve"> </w:t>
      </w:r>
      <w:r w:rsidRPr="008319F5">
        <w:t>vigente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correspondiente</w:t>
      </w:r>
      <w:r w:rsidR="00FF06E9">
        <w:t xml:space="preserve"> </w:t>
      </w:r>
      <w:r w:rsidRPr="008319F5">
        <w:t>al</w:t>
      </w:r>
      <w:r w:rsidR="00FF06E9">
        <w:t xml:space="preserve"> </w:t>
      </w:r>
      <w:r w:rsidRPr="008319F5">
        <w:t>plan</w:t>
      </w:r>
      <w:r w:rsidR="00FF06E9">
        <w:t xml:space="preserve"> </w:t>
      </w:r>
      <w:r w:rsidRPr="008319F5">
        <w:t>anterior</w:t>
      </w:r>
    </w:p>
    <w:p w:rsidR="004D5B7A" w:rsidRPr="008319F5" w:rsidRDefault="004D5B7A" w:rsidP="004150FD">
      <w:pPr>
        <w:pStyle w:val="texto0"/>
        <w:spacing w:after="82"/>
        <w:ind w:firstLine="0"/>
      </w:pPr>
      <w:r w:rsidRPr="00AF0195">
        <w:rPr>
          <w:b/>
        </w:rPr>
        <w:t>Aplica</w:t>
      </w:r>
      <w:r w:rsidR="00FF06E9" w:rsidRPr="00AF0195">
        <w:rPr>
          <w:b/>
        </w:rPr>
        <w:t xml:space="preserve"> </w:t>
      </w:r>
      <w:r w:rsidRPr="00AF0195">
        <w:rPr>
          <w:b/>
        </w:rPr>
        <w:t>a:</w:t>
      </w:r>
      <w:r w:rsidR="00FF06E9">
        <w:t xml:space="preserve"> </w:t>
      </w:r>
      <w:r w:rsidRPr="008319F5">
        <w:t>Instituciones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educación</w:t>
      </w:r>
      <w:r w:rsidR="00FF06E9">
        <w:t xml:space="preserve"> </w:t>
      </w:r>
      <w:r w:rsidRPr="008319F5">
        <w:t>superior</w:t>
      </w:r>
      <w:r w:rsidR="00FF06E9">
        <w:t xml:space="preserve"> </w:t>
      </w:r>
      <w:r w:rsidRPr="008319F5">
        <w:t>públicas</w:t>
      </w:r>
      <w:r w:rsidR="00FF06E9">
        <w:t xml:space="preserve"> </w:t>
      </w:r>
      <w:r w:rsidRPr="008319F5">
        <w:t>autónomas</w:t>
      </w:r>
    </w:p>
    <w:p w:rsidR="00AF0195" w:rsidRPr="008319F5" w:rsidRDefault="00AF0195" w:rsidP="004150FD">
      <w:pPr>
        <w:pStyle w:val="Prrafodelista"/>
        <w:spacing w:after="82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0"/>
        <w:spacing w:after="82"/>
        <w:ind w:firstLine="0"/>
      </w:pPr>
      <w:r w:rsidRPr="008319F5">
        <w:t>Criterios</w:t>
      </w:r>
      <w:r w:rsidR="00FF06E9">
        <w:t xml:space="preserve"> </w:t>
      </w:r>
      <w:r w:rsidRPr="008319F5">
        <w:t>sustantivos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contenido</w:t>
      </w:r>
    </w:p>
    <w:p w:rsidR="004D5B7A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1</w:t>
      </w:r>
      <w:r w:rsidR="00CB54FA" w:rsidRPr="008319F5">
        <w:tab/>
      </w:r>
      <w:r w:rsidRPr="008319F5">
        <w:t>Unidad</w:t>
      </w:r>
      <w:r w:rsidR="00FF06E9">
        <w:t xml:space="preserve"> </w:t>
      </w:r>
      <w:r w:rsidRPr="008319F5">
        <w:t>académica</w:t>
      </w:r>
    </w:p>
    <w:p w:rsidR="00B120D5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2</w:t>
      </w:r>
      <w:r w:rsidR="00CB54FA" w:rsidRPr="008319F5">
        <w:tab/>
      </w:r>
      <w:r w:rsidRPr="008319F5">
        <w:t>Área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conocimiento</w:t>
      </w:r>
      <w:r w:rsidR="00FF06E9">
        <w:t xml:space="preserve"> </w:t>
      </w:r>
      <w:r w:rsidRPr="008319F5">
        <w:t>[Carrera</w:t>
      </w:r>
      <w:r w:rsidR="00FF06E9">
        <w:t xml:space="preserve"> </w:t>
      </w:r>
      <w:r w:rsidRPr="008319F5">
        <w:t>(catálogo</w:t>
      </w:r>
      <w:r w:rsidR="00FF06E9">
        <w:t xml:space="preserve"> </w:t>
      </w:r>
      <w:r w:rsidRPr="008319F5">
        <w:t>elaborado</w:t>
      </w:r>
      <w:r w:rsidR="00FF06E9">
        <w:t xml:space="preserve"> </w:t>
      </w:r>
      <w:r w:rsidRPr="008319F5">
        <w:t>por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sujeto)]</w:t>
      </w:r>
    </w:p>
    <w:p w:rsidR="00CB54FA" w:rsidRPr="008319F5" w:rsidRDefault="004D5B7A" w:rsidP="004150FD">
      <w:pPr>
        <w:pStyle w:val="texto0"/>
        <w:spacing w:after="82"/>
        <w:ind w:firstLine="0"/>
      </w:pPr>
      <w:r w:rsidRPr="008319F5">
        <w:t>Por</w:t>
      </w:r>
      <w:r w:rsidR="00FF06E9">
        <w:t xml:space="preserve"> </w:t>
      </w:r>
      <w:r w:rsidRPr="008319F5">
        <w:t>cada</w:t>
      </w:r>
      <w:r w:rsidR="00FF06E9">
        <w:t xml:space="preserve"> </w:t>
      </w:r>
      <w:r w:rsidRPr="008319F5">
        <w:t>área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conocimiento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deberá</w:t>
      </w:r>
      <w:r w:rsidR="00FF06E9">
        <w:t xml:space="preserve"> </w:t>
      </w:r>
      <w:r w:rsidRPr="008319F5">
        <w:t>incluir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información</w:t>
      </w:r>
      <w:r w:rsidR="00FF06E9">
        <w:t xml:space="preserve"> </w:t>
      </w:r>
      <w:r w:rsidRPr="008319F5">
        <w:t>detallada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criterios</w:t>
      </w:r>
      <w:r w:rsidR="00FF06E9">
        <w:t xml:space="preserve"> </w:t>
      </w:r>
      <w:r w:rsidRPr="008319F5">
        <w:t>siguientes:</w:t>
      </w:r>
    </w:p>
    <w:p w:rsidR="004D5B7A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3</w:t>
      </w:r>
      <w:r w:rsidRPr="00AF0195">
        <w:rPr>
          <w:b/>
        </w:rPr>
        <w:tab/>
      </w:r>
      <w:r w:rsidRPr="008319F5">
        <w:t>Tipo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sistema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estudios:</w:t>
      </w:r>
      <w:r w:rsidR="00FF06E9">
        <w:t xml:space="preserve"> </w:t>
      </w:r>
      <w:r w:rsidRPr="008319F5">
        <w:t>escolarizado,</w:t>
      </w:r>
      <w:r w:rsidR="00FF06E9">
        <w:t xml:space="preserve"> </w:t>
      </w:r>
      <w:r w:rsidRPr="008319F5">
        <w:t>abierto</w:t>
      </w:r>
    </w:p>
    <w:p w:rsidR="004D5B7A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4</w:t>
      </w:r>
      <w:r w:rsidRPr="008319F5">
        <w:tab/>
        <w:t>Modalidad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estudio:</w:t>
      </w:r>
      <w:r w:rsidR="00FF06E9">
        <w:t xml:space="preserve"> </w:t>
      </w:r>
      <w:r w:rsidRPr="008319F5">
        <w:t>presencial,</w:t>
      </w:r>
      <w:r w:rsidR="00FF06E9">
        <w:t xml:space="preserve"> </w:t>
      </w:r>
      <w:r w:rsidRPr="008319F5">
        <w:t>a</w:t>
      </w:r>
      <w:r w:rsidR="00FF06E9">
        <w:t xml:space="preserve"> </w:t>
      </w:r>
      <w:r w:rsidRPr="008319F5">
        <w:t>distancia,</w:t>
      </w:r>
      <w:r w:rsidR="00FF06E9">
        <w:t xml:space="preserve"> </w:t>
      </w:r>
      <w:r w:rsidRPr="008319F5">
        <w:t>mixta</w:t>
      </w:r>
    </w:p>
    <w:p w:rsidR="004D5B7A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5</w:t>
      </w:r>
      <w:r w:rsidRPr="008319F5">
        <w:tab/>
        <w:t>Grado</w:t>
      </w:r>
      <w:r w:rsidR="00FF06E9">
        <w:t xml:space="preserve"> </w:t>
      </w:r>
      <w:r w:rsidRPr="008319F5">
        <w:t>académico</w:t>
      </w:r>
      <w:r w:rsidR="00FF06E9">
        <w:t xml:space="preserve"> </w:t>
      </w:r>
      <w:r w:rsidRPr="008319F5">
        <w:t>ofertado:</w:t>
      </w:r>
      <w:r w:rsidR="00FF06E9">
        <w:t xml:space="preserve"> </w:t>
      </w:r>
      <w:r w:rsidRPr="008319F5">
        <w:t>licenciatura,</w:t>
      </w:r>
      <w:r w:rsidR="00FF06E9">
        <w:t xml:space="preserve"> </w:t>
      </w:r>
      <w:r w:rsidRPr="008319F5">
        <w:t>especialidad,</w:t>
      </w:r>
      <w:r w:rsidR="00FF06E9">
        <w:t xml:space="preserve"> </w:t>
      </w:r>
      <w:r w:rsidRPr="008319F5">
        <w:t>maestría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doctorado</w:t>
      </w:r>
    </w:p>
    <w:p w:rsidR="004D5B7A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6</w:t>
      </w:r>
      <w:r w:rsidRPr="008319F5">
        <w:tab/>
        <w:t>Denominación</w:t>
      </w:r>
      <w:r w:rsidR="00FF06E9">
        <w:t xml:space="preserve"> </w:t>
      </w:r>
      <w:r w:rsidRPr="008319F5">
        <w:t>o</w:t>
      </w:r>
      <w:r w:rsidR="00FF06E9">
        <w:t xml:space="preserve"> </w:t>
      </w:r>
      <w:r w:rsidRPr="008319F5">
        <w:t>título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grado</w:t>
      </w:r>
      <w:r w:rsidR="00FF06E9">
        <w:t xml:space="preserve"> </w:t>
      </w:r>
      <w:r w:rsidRPr="008319F5">
        <w:t>ofertado</w:t>
      </w:r>
    </w:p>
    <w:p w:rsidR="004D5B7A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7</w:t>
      </w:r>
      <w:r w:rsidRPr="008319F5">
        <w:tab/>
        <w:t>Perfil</w:t>
      </w:r>
      <w:r w:rsidR="00FF06E9">
        <w:t xml:space="preserve"> </w:t>
      </w:r>
      <w:r w:rsidRPr="008319F5">
        <w:t>del</w:t>
      </w:r>
      <w:r w:rsidR="00FF06E9">
        <w:t xml:space="preserve"> </w:t>
      </w:r>
      <w:r w:rsidRPr="008319F5">
        <w:t>egresado</w:t>
      </w:r>
    </w:p>
    <w:p w:rsidR="00B120D5" w:rsidRPr="008319F5" w:rsidRDefault="004D5B7A" w:rsidP="004150FD">
      <w:pPr>
        <w:pStyle w:val="texto0"/>
        <w:snapToGrid/>
        <w:spacing w:after="82"/>
        <w:ind w:left="1700" w:right="331" w:hanging="1138"/>
      </w:pPr>
      <w:r w:rsidRPr="00AF0195">
        <w:rPr>
          <w:b/>
        </w:rPr>
        <w:t>Criterio</w:t>
      </w:r>
      <w:r w:rsidR="00FF06E9" w:rsidRPr="00AF0195">
        <w:rPr>
          <w:b/>
        </w:rPr>
        <w:t xml:space="preserve"> </w:t>
      </w:r>
      <w:r w:rsidRPr="00AF0195">
        <w:rPr>
          <w:b/>
        </w:rPr>
        <w:t>8</w:t>
      </w:r>
      <w:r w:rsidRPr="008319F5">
        <w:tab/>
        <w:t>Hipervínculo</w:t>
      </w:r>
      <w:r w:rsidR="00FF06E9">
        <w:t xml:space="preserve"> </w:t>
      </w:r>
      <w:r w:rsidRPr="008319F5">
        <w:t>al</w:t>
      </w:r>
      <w:r w:rsidR="00FF06E9">
        <w:t xml:space="preserve"> </w:t>
      </w:r>
      <w:r w:rsidRPr="008319F5">
        <w:t>Plan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estudios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que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especifique:</w:t>
      </w:r>
      <w:r w:rsidR="00FF06E9">
        <w:t xml:space="preserve"> </w:t>
      </w:r>
      <w:r w:rsidRPr="008319F5">
        <w:t>duración,</w:t>
      </w:r>
      <w:r w:rsidR="00FF06E9">
        <w:t xml:space="preserve"> </w:t>
      </w:r>
      <w:r w:rsidRPr="008319F5">
        <w:t>nombre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asignaturas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valor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créditos</w:t>
      </w:r>
    </w:p>
    <w:p w:rsidR="004D5B7A" w:rsidRPr="008319F5" w:rsidRDefault="004D5B7A" w:rsidP="004150FD">
      <w:pPr>
        <w:pStyle w:val="texto0"/>
        <w:spacing w:after="82"/>
      </w:pPr>
      <w:r w:rsidRPr="008319F5">
        <w:t>Criterios</w:t>
      </w:r>
      <w:r w:rsidR="00FF06E9">
        <w:t xml:space="preserve"> </w:t>
      </w:r>
      <w:r w:rsidRPr="008319F5">
        <w:t>adjetivos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actualización</w:t>
      </w:r>
    </w:p>
    <w:p w:rsidR="004D5B7A" w:rsidRPr="008319F5" w:rsidRDefault="004D5B7A" w:rsidP="004150FD">
      <w:pPr>
        <w:pStyle w:val="Prrafodelista"/>
        <w:tabs>
          <w:tab w:val="left" w:pos="7938"/>
        </w:tabs>
        <w:spacing w:after="82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9</w:t>
      </w:r>
      <w:r w:rsidRPr="008319F5">
        <w:rPr>
          <w:rFonts w:ascii="Arial" w:hAnsi="Arial" w:cs="Arial"/>
          <w:sz w:val="18"/>
          <w:szCs w:val="18"/>
        </w:rPr>
        <w:tab/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información: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semestral</w:t>
      </w:r>
    </w:p>
    <w:p w:rsidR="00CB54FA" w:rsidRPr="008319F5" w:rsidRDefault="004D5B7A" w:rsidP="004150FD">
      <w:pPr>
        <w:pStyle w:val="Prrafodelista"/>
        <w:spacing w:after="82" w:line="216" w:lineRule="exact"/>
        <w:ind w:left="1700" w:right="331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10</w:t>
      </w:r>
      <w:r w:rsidRPr="008319F5">
        <w:rPr>
          <w:rFonts w:ascii="Arial" w:hAnsi="Arial" w:cs="Arial"/>
          <w:sz w:val="18"/>
          <w:szCs w:val="18"/>
        </w:rPr>
        <w:tab/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deberá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estar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periodo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corresponde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CB54FA" w:rsidRPr="008319F5" w:rsidRDefault="004D5B7A" w:rsidP="004150FD">
      <w:pPr>
        <w:pStyle w:val="Prrafodelista"/>
        <w:tabs>
          <w:tab w:val="left" w:pos="7938"/>
        </w:tabs>
        <w:spacing w:after="82" w:line="216" w:lineRule="exact"/>
        <w:ind w:left="1701" w:right="333" w:hanging="1134"/>
        <w:jc w:val="both"/>
        <w:rPr>
          <w:rFonts w:ascii="Arial" w:hAnsi="Arial" w:cs="Arial"/>
          <w:i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11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Conservar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sitio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Internet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través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Plataforma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sz w:val="18"/>
            <w:szCs w:val="18"/>
          </w:rPr>
          <w:t>Nacional</w:t>
        </w:r>
      </w:smartTag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acuerdo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rFonts w:ascii="Arial" w:hAnsi="Arial" w:cs="Arial"/>
            <w:sz w:val="18"/>
            <w:szCs w:val="18"/>
          </w:rPr>
          <w:t>la</w:t>
        </w:r>
        <w:r w:rsidR="00FF06E9">
          <w:rPr>
            <w:rFonts w:ascii="Arial" w:hAnsi="Arial" w:cs="Arial"/>
            <w:sz w:val="18"/>
            <w:szCs w:val="18"/>
          </w:rPr>
          <w:t xml:space="preserve"> </w:t>
        </w:r>
        <w:r w:rsidRPr="008319F5">
          <w:rPr>
            <w:rFonts w:ascii="Arial" w:hAnsi="Arial" w:cs="Arial"/>
            <w:i/>
            <w:sz w:val="18"/>
            <w:szCs w:val="18"/>
          </w:rPr>
          <w:t>Tabla</w:t>
        </w:r>
      </w:smartTag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actualización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y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conservación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de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la</w:t>
      </w:r>
      <w:r w:rsidR="00FF06E9">
        <w:rPr>
          <w:rFonts w:ascii="Arial" w:hAnsi="Arial" w:cs="Arial"/>
          <w:i/>
          <w:sz w:val="18"/>
          <w:szCs w:val="18"/>
        </w:rPr>
        <w:t xml:space="preserve"> </w:t>
      </w:r>
      <w:r w:rsidRPr="008319F5">
        <w:rPr>
          <w:rFonts w:ascii="Arial" w:hAnsi="Arial" w:cs="Arial"/>
          <w:i/>
          <w:sz w:val="18"/>
          <w:szCs w:val="18"/>
        </w:rPr>
        <w:t>información</w:t>
      </w:r>
    </w:p>
    <w:p w:rsidR="004D5B7A" w:rsidRPr="008319F5" w:rsidRDefault="004D5B7A" w:rsidP="004150FD">
      <w:pPr>
        <w:pStyle w:val="Prrafodelista"/>
        <w:spacing w:after="82" w:line="216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confiabilidad</w:t>
      </w:r>
    </w:p>
    <w:p w:rsidR="00CB54FA" w:rsidRPr="008319F5" w:rsidRDefault="004D5B7A" w:rsidP="004150FD">
      <w:pPr>
        <w:pStyle w:val="Prrafodelista"/>
        <w:spacing w:after="82" w:line="216" w:lineRule="exact"/>
        <w:ind w:left="1700" w:right="331" w:hanging="1138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12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Área(s)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unidad(es)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administrativa(s)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que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genera(n)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posee(n)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respectiva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son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responsables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publicarla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y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actualizarla</w:t>
      </w:r>
    </w:p>
    <w:p w:rsidR="00CB54FA" w:rsidRPr="008319F5" w:rsidRDefault="004D5B7A" w:rsidP="004150FD">
      <w:pPr>
        <w:pStyle w:val="Prrafodelista"/>
        <w:spacing w:after="82" w:line="216" w:lineRule="exact"/>
        <w:ind w:left="1701" w:right="333" w:hanging="1134"/>
        <w:jc w:val="both"/>
        <w:rPr>
          <w:rFonts w:ascii="Arial" w:hAnsi="Arial" w:cs="Arial"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13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actualización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B120D5" w:rsidRPr="008319F5" w:rsidRDefault="004D5B7A" w:rsidP="004150FD">
      <w:pPr>
        <w:pStyle w:val="Prrafodelista"/>
        <w:spacing w:after="82" w:line="216" w:lineRule="exact"/>
        <w:ind w:left="1701" w:right="333" w:hanging="1134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14</w:t>
      </w:r>
      <w:r w:rsidRPr="008319F5">
        <w:rPr>
          <w:rFonts w:ascii="Arial" w:hAnsi="Arial" w:cs="Arial"/>
          <w:b/>
          <w:sz w:val="18"/>
          <w:szCs w:val="18"/>
        </w:rPr>
        <w:tab/>
      </w:r>
      <w:r w:rsidRPr="008319F5">
        <w:rPr>
          <w:rFonts w:ascii="Arial" w:hAnsi="Arial" w:cs="Arial"/>
          <w:sz w:val="18"/>
          <w:szCs w:val="18"/>
        </w:rPr>
        <w:t>Fecha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validación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de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la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información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publicada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con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el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formato</w:t>
      </w:r>
      <w:r w:rsidR="00B6543F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día/mes/año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(por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ej.</w:t>
      </w:r>
      <w:r w:rsidR="00FF06E9">
        <w:rPr>
          <w:rFonts w:ascii="Arial" w:hAnsi="Arial" w:cs="Arial"/>
          <w:sz w:val="18"/>
          <w:szCs w:val="18"/>
        </w:rPr>
        <w:t xml:space="preserve"> </w:t>
      </w:r>
      <w:r w:rsidRPr="008319F5">
        <w:rPr>
          <w:rFonts w:ascii="Arial" w:hAnsi="Arial" w:cs="Arial"/>
          <w:sz w:val="18"/>
          <w:szCs w:val="18"/>
        </w:rPr>
        <w:t>31/Marzo/2016)</w:t>
      </w:r>
    </w:p>
    <w:p w:rsidR="004D5B7A" w:rsidRPr="008319F5" w:rsidRDefault="004D5B7A" w:rsidP="004150FD">
      <w:pPr>
        <w:pStyle w:val="Prrafodelista"/>
        <w:spacing w:after="82" w:line="216" w:lineRule="exact"/>
        <w:ind w:left="1701" w:right="333" w:hanging="1701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Criterios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adjetivos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de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formato</w:t>
      </w:r>
    </w:p>
    <w:p w:rsidR="004D5B7A" w:rsidRPr="008319F5" w:rsidRDefault="004D5B7A" w:rsidP="00AF0195">
      <w:pPr>
        <w:pStyle w:val="texto0"/>
        <w:snapToGrid/>
        <w:ind w:left="1700" w:right="331" w:hanging="1138"/>
      </w:pPr>
      <w:r w:rsidRPr="008319F5">
        <w:rPr>
          <w:b/>
        </w:rPr>
        <w:t>Criterio</w:t>
      </w:r>
      <w:r w:rsidR="00FF06E9">
        <w:rPr>
          <w:b/>
        </w:rPr>
        <w:t xml:space="preserve"> </w:t>
      </w:r>
      <w:r w:rsidRPr="008319F5">
        <w:rPr>
          <w:b/>
        </w:rPr>
        <w:t>15</w:t>
      </w:r>
      <w:r w:rsidRPr="008319F5">
        <w:rPr>
          <w:b/>
        </w:rPr>
        <w:tab/>
      </w:r>
      <w:r w:rsidRPr="008319F5">
        <w:t>La</w:t>
      </w:r>
      <w:r w:rsidR="00FF06E9">
        <w:t xml:space="preserve"> </w:t>
      </w:r>
      <w:r w:rsidRPr="008319F5">
        <w:t>información</w:t>
      </w:r>
      <w:r w:rsidR="00FF06E9">
        <w:t xml:space="preserve"> </w:t>
      </w:r>
      <w:r w:rsidRPr="008319F5">
        <w:t>publicada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organiza</w:t>
      </w:r>
      <w:r w:rsidR="00FF06E9">
        <w:t xml:space="preserve"> </w:t>
      </w:r>
      <w:r w:rsidRPr="008319F5">
        <w:t>mediante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formato</w:t>
      </w:r>
      <w:r w:rsidR="00FF06E9">
        <w:t xml:space="preserve"> </w:t>
      </w:r>
      <w:r w:rsidRPr="008319F5">
        <w:t>1,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el</w:t>
      </w:r>
      <w:r w:rsidR="00FF06E9">
        <w:t xml:space="preserve"> </w:t>
      </w:r>
      <w:r w:rsidRPr="008319F5">
        <w:t>que</w:t>
      </w:r>
      <w:r w:rsidR="00FF06E9">
        <w:t xml:space="preserve"> </w:t>
      </w:r>
      <w:r w:rsidRPr="008319F5">
        <w:t>se</w:t>
      </w:r>
      <w:r w:rsidR="00FF06E9">
        <w:t xml:space="preserve"> </w:t>
      </w:r>
      <w:r w:rsidRPr="008319F5">
        <w:t>incluyen</w:t>
      </w:r>
      <w:r w:rsidR="00FF06E9">
        <w:t xml:space="preserve"> </w:t>
      </w:r>
      <w:r w:rsidRPr="008319F5">
        <w:t>todos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campos</w:t>
      </w:r>
      <w:r w:rsidR="00FF06E9">
        <w:t xml:space="preserve"> </w:t>
      </w:r>
      <w:r w:rsidRPr="008319F5">
        <w:t>especificados</w:t>
      </w:r>
      <w:r w:rsidR="00FF06E9">
        <w:t xml:space="preserve"> </w:t>
      </w:r>
      <w:r w:rsidRPr="008319F5">
        <w:t>en</w:t>
      </w:r>
      <w:r w:rsidR="00FF06E9">
        <w:t xml:space="preserve"> </w:t>
      </w:r>
      <w:r w:rsidRPr="008319F5">
        <w:t>los</w:t>
      </w:r>
      <w:r w:rsidR="00FF06E9">
        <w:t xml:space="preserve"> </w:t>
      </w:r>
      <w:r w:rsidRPr="008319F5">
        <w:t>criterios</w:t>
      </w:r>
      <w:r w:rsidR="00FF06E9">
        <w:t xml:space="preserve"> </w:t>
      </w:r>
      <w:r w:rsidRPr="008319F5">
        <w:t>sustantivos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contenido</w:t>
      </w:r>
    </w:p>
    <w:p w:rsidR="00B120D5" w:rsidRPr="008319F5" w:rsidRDefault="004D5B7A" w:rsidP="00AF0195">
      <w:pPr>
        <w:pStyle w:val="texto0"/>
        <w:snapToGrid/>
        <w:ind w:left="1700" w:right="331" w:hanging="1138"/>
      </w:pPr>
      <w:r w:rsidRPr="008319F5">
        <w:rPr>
          <w:b/>
        </w:rPr>
        <w:t>Criterio</w:t>
      </w:r>
      <w:r w:rsidR="00FF06E9">
        <w:rPr>
          <w:b/>
        </w:rPr>
        <w:t xml:space="preserve"> </w:t>
      </w:r>
      <w:r w:rsidRPr="008319F5">
        <w:rPr>
          <w:b/>
        </w:rPr>
        <w:t>16</w:t>
      </w:r>
      <w:r w:rsidRPr="008319F5">
        <w:tab/>
        <w:t>El</w:t>
      </w:r>
      <w:r w:rsidR="00FF06E9">
        <w:t xml:space="preserve"> </w:t>
      </w:r>
      <w:r w:rsidRPr="008319F5">
        <w:t>soporte</w:t>
      </w:r>
      <w:r w:rsidR="00FF06E9">
        <w:t xml:space="preserve"> </w:t>
      </w:r>
      <w:r w:rsidRPr="008319F5">
        <w:t>de</w:t>
      </w:r>
      <w:r w:rsidR="00FF06E9">
        <w:t xml:space="preserve"> </w:t>
      </w:r>
      <w:r w:rsidRPr="008319F5">
        <w:t>la</w:t>
      </w:r>
      <w:r w:rsidR="00FF06E9">
        <w:t xml:space="preserve"> </w:t>
      </w:r>
      <w:r w:rsidRPr="008319F5">
        <w:t>información</w:t>
      </w:r>
      <w:r w:rsidR="00FF06E9">
        <w:t xml:space="preserve"> </w:t>
      </w:r>
      <w:r w:rsidRPr="008319F5">
        <w:t>permite</w:t>
      </w:r>
      <w:r w:rsidR="00FF06E9">
        <w:t xml:space="preserve"> </w:t>
      </w:r>
      <w:r w:rsidRPr="008319F5">
        <w:t>su</w:t>
      </w:r>
      <w:r w:rsidR="00FF06E9">
        <w:t xml:space="preserve"> </w:t>
      </w:r>
      <w:r w:rsidRPr="008319F5">
        <w:t>reutilización</w:t>
      </w:r>
      <w:r w:rsidR="00FF06E9">
        <w:t xml:space="preserve"> </w:t>
      </w:r>
      <w:r w:rsidRPr="008319F5">
        <w:t>y</w:t>
      </w:r>
      <w:r w:rsidR="00FF06E9">
        <w:t xml:space="preserve"> </w:t>
      </w:r>
      <w:r w:rsidRPr="008319F5">
        <w:t>exportación</w:t>
      </w:r>
    </w:p>
    <w:p w:rsidR="00B120D5" w:rsidRPr="008319F5" w:rsidRDefault="004D5B7A" w:rsidP="00AF0195">
      <w:pPr>
        <w:pStyle w:val="texto0"/>
        <w:rPr>
          <w:b/>
        </w:rPr>
      </w:pPr>
      <w:r w:rsidRPr="008319F5">
        <w:rPr>
          <w:b/>
        </w:rPr>
        <w:lastRenderedPageBreak/>
        <w:t>Formato</w:t>
      </w:r>
      <w:r w:rsidR="00FF06E9">
        <w:rPr>
          <w:b/>
        </w:rPr>
        <w:t xml:space="preserve"> </w:t>
      </w:r>
      <w:r w:rsidRPr="008319F5">
        <w:rPr>
          <w:b/>
        </w:rPr>
        <w:t>1.</w:t>
      </w:r>
      <w:r w:rsidR="00FF06E9">
        <w:rPr>
          <w:b/>
        </w:rPr>
        <w:t xml:space="preserve"> </w:t>
      </w:r>
      <w:r w:rsidRPr="008319F5">
        <w:rPr>
          <w:b/>
        </w:rPr>
        <w:t>LGT_Art_75_Fr_I</w:t>
      </w:r>
    </w:p>
    <w:p w:rsidR="004D5B7A" w:rsidRDefault="004D5B7A" w:rsidP="004A7C4A">
      <w:pPr>
        <w:pStyle w:val="Prrafodelista"/>
        <w:spacing w:after="101" w:line="216" w:lineRule="exact"/>
        <w:ind w:left="0" w:right="850"/>
        <w:jc w:val="center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Oferta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académica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que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ofrece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el/la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&lt;&lt;sujeto</w:t>
      </w:r>
      <w:r w:rsidR="00FF06E9">
        <w:rPr>
          <w:rFonts w:ascii="Arial" w:hAnsi="Arial" w:cs="Arial"/>
          <w:b/>
          <w:sz w:val="18"/>
          <w:szCs w:val="18"/>
        </w:rPr>
        <w:t xml:space="preserve"> </w:t>
      </w:r>
      <w:r w:rsidRPr="008319F5">
        <w:rPr>
          <w:rFonts w:ascii="Arial" w:hAnsi="Arial" w:cs="Arial"/>
          <w:b/>
          <w:sz w:val="18"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28"/>
        <w:gridCol w:w="984"/>
        <w:gridCol w:w="1114"/>
        <w:gridCol w:w="1253"/>
        <w:gridCol w:w="1531"/>
        <w:gridCol w:w="1216"/>
        <w:gridCol w:w="743"/>
        <w:gridCol w:w="1043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Unidad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académica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Área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de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conocimiento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(carrera)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Tipo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de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Sistema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de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estudios: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escolarizado,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abierto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Modalidad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de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estudio: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presencial,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a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distancia,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mixta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Grado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académico: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licenciatura,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especialidad,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maestría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y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doctorado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Denominación</w:t>
            </w:r>
            <w:r w:rsidR="00B6543F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o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título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del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grado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ofertado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Perfil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del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egresado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jc w:val="center"/>
              <w:rPr>
                <w:sz w:val="12"/>
                <w:szCs w:val="18"/>
              </w:rPr>
            </w:pPr>
            <w:r w:rsidRPr="00AF0195">
              <w:rPr>
                <w:sz w:val="12"/>
                <w:szCs w:val="18"/>
              </w:rPr>
              <w:t>Hipervínculo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al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Plan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de</w:t>
            </w:r>
            <w:r w:rsidR="00FF06E9" w:rsidRPr="00AF0195">
              <w:rPr>
                <w:sz w:val="12"/>
                <w:szCs w:val="18"/>
              </w:rPr>
              <w:t xml:space="preserve"> </w:t>
            </w:r>
            <w:r w:rsidRPr="00AF0195">
              <w:rPr>
                <w:sz w:val="12"/>
                <w:szCs w:val="18"/>
              </w:rPr>
              <w:t>estudios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AF0195">
            <w:pPr>
              <w:pStyle w:val="Texto"/>
              <w:ind w:firstLine="0"/>
              <w:rPr>
                <w:sz w:val="12"/>
                <w:szCs w:val="18"/>
              </w:rPr>
            </w:pPr>
          </w:p>
        </w:tc>
      </w:tr>
    </w:tbl>
    <w:p w:rsidR="004D5B7A" w:rsidRPr="00AF0195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Periodo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actualización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la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información: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semestral</w:t>
      </w:r>
    </w:p>
    <w:p w:rsidR="004D5B7A" w:rsidRPr="00AF0195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Fecha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actualización: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día/mes/año</w:t>
      </w:r>
    </w:p>
    <w:p w:rsidR="004D5B7A" w:rsidRPr="00AF0195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Fecha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validación: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día/mes/año</w:t>
      </w:r>
    </w:p>
    <w:p w:rsidR="00B120D5" w:rsidRPr="00AF0195" w:rsidRDefault="004D5B7A" w:rsidP="00AF0195">
      <w:pPr>
        <w:pStyle w:val="Texto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Área(s)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o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unidad(es)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administrativa(s)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que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genera(n)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o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posee(n)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la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información: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____________________</w:t>
      </w:r>
    </w:p>
    <w:p w:rsidR="00B120D5" w:rsidRPr="00AF0195" w:rsidRDefault="004D5B7A" w:rsidP="00AF0195">
      <w:pPr>
        <w:pStyle w:val="Texto"/>
        <w:ind w:left="1152" w:hanging="432"/>
        <w:rPr>
          <w:i/>
          <w:szCs w:val="18"/>
        </w:rPr>
      </w:pPr>
      <w:r w:rsidRPr="000D57EE">
        <w:rPr>
          <w:i/>
          <w:szCs w:val="18"/>
        </w:rPr>
        <w:t>II.</w:t>
      </w:r>
      <w:r w:rsidRPr="000D57EE">
        <w:rPr>
          <w:i/>
          <w:szCs w:val="18"/>
        </w:rPr>
        <w:tab/>
      </w:r>
      <w:r w:rsidRPr="00AF0195">
        <w:rPr>
          <w:i/>
          <w:szCs w:val="18"/>
        </w:rPr>
        <w:t>Toda</w:t>
      </w:r>
      <w:r w:rsidR="00FF06E9" w:rsidRPr="00AF0195">
        <w:rPr>
          <w:i/>
          <w:szCs w:val="18"/>
        </w:rPr>
        <w:t xml:space="preserve"> </w:t>
      </w:r>
      <w:r w:rsidRPr="00AF0195">
        <w:rPr>
          <w:i/>
          <w:szCs w:val="18"/>
        </w:rPr>
        <w:t>la</w:t>
      </w:r>
      <w:r w:rsidR="00FF06E9" w:rsidRPr="00AF0195">
        <w:rPr>
          <w:i/>
          <w:szCs w:val="18"/>
        </w:rPr>
        <w:t xml:space="preserve"> </w:t>
      </w:r>
      <w:r w:rsidRPr="00AF0195">
        <w:rPr>
          <w:i/>
          <w:szCs w:val="18"/>
        </w:rPr>
        <w:t>información</w:t>
      </w:r>
      <w:r w:rsidR="00FF06E9" w:rsidRPr="00AF0195">
        <w:rPr>
          <w:i/>
          <w:szCs w:val="18"/>
        </w:rPr>
        <w:t xml:space="preserve"> </w:t>
      </w:r>
      <w:r w:rsidRPr="00AF0195">
        <w:rPr>
          <w:i/>
          <w:szCs w:val="18"/>
        </w:rPr>
        <w:t>relacionada</w:t>
      </w:r>
      <w:r w:rsidR="00FF06E9" w:rsidRPr="00AF0195">
        <w:rPr>
          <w:i/>
          <w:szCs w:val="18"/>
        </w:rPr>
        <w:t xml:space="preserve"> </w:t>
      </w:r>
      <w:r w:rsidRPr="00AF0195">
        <w:rPr>
          <w:i/>
          <w:szCs w:val="18"/>
        </w:rPr>
        <w:t>con</w:t>
      </w:r>
      <w:r w:rsidR="00FF06E9" w:rsidRPr="00AF0195">
        <w:rPr>
          <w:i/>
          <w:szCs w:val="18"/>
        </w:rPr>
        <w:t xml:space="preserve"> </w:t>
      </w:r>
      <w:r w:rsidRPr="00AF0195">
        <w:rPr>
          <w:i/>
          <w:szCs w:val="18"/>
        </w:rPr>
        <w:t>sus</w:t>
      </w:r>
      <w:r w:rsidR="00FF06E9" w:rsidRPr="00AF0195">
        <w:rPr>
          <w:i/>
          <w:szCs w:val="18"/>
        </w:rPr>
        <w:t xml:space="preserve"> </w:t>
      </w:r>
      <w:r w:rsidRPr="00AF0195">
        <w:rPr>
          <w:i/>
          <w:szCs w:val="18"/>
        </w:rPr>
        <w:t>procedimientos</w:t>
      </w:r>
      <w:r w:rsidR="00FF06E9" w:rsidRPr="00AF0195">
        <w:rPr>
          <w:i/>
          <w:szCs w:val="18"/>
        </w:rPr>
        <w:t xml:space="preserve"> </w:t>
      </w:r>
      <w:r w:rsidRPr="00AF0195">
        <w:rPr>
          <w:i/>
          <w:szCs w:val="18"/>
        </w:rPr>
        <w:t>administrativos</w:t>
      </w:r>
    </w:p>
    <w:p w:rsidR="00B120D5" w:rsidRPr="008319F5" w:rsidRDefault="004D5B7A" w:rsidP="00AF0195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rubro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relacionada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aquellos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alumnos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procesos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inscripción,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presentación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exámenes,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revalidación,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fases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titulación,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otros.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También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refiere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relacionada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procesos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docente.</w:t>
      </w:r>
    </w:p>
    <w:p w:rsidR="00CB54FA" w:rsidRPr="008319F5" w:rsidRDefault="004D5B7A" w:rsidP="00AF0195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fracción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carácter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lenguaje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sencillo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amigable,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manera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alumnos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aspirantes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puedan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conocer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pasos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seguir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relación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respectiva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institución.</w:t>
      </w:r>
    </w:p>
    <w:p w:rsidR="00AF0195" w:rsidRPr="008319F5" w:rsidRDefault="00AF0195" w:rsidP="00AF0195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AF0195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  <w:r w:rsidRPr="008319F5">
        <w:rPr>
          <w:szCs w:val="18"/>
        </w:rPr>
        <w:t>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Semestral</w:t>
      </w:r>
    </w:p>
    <w:p w:rsidR="004D5B7A" w:rsidRPr="008319F5" w:rsidRDefault="004D5B7A" w:rsidP="00AF0195">
      <w:pPr>
        <w:pStyle w:val="Texto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</w:t>
      </w:r>
      <w:r w:rsidRPr="008319F5">
        <w:rPr>
          <w:szCs w:val="18"/>
        </w:rPr>
        <w:t>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</w:p>
    <w:p w:rsidR="004D5B7A" w:rsidRPr="008319F5" w:rsidRDefault="004D5B7A" w:rsidP="00AF0195">
      <w:pPr>
        <w:pStyle w:val="Texto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</w:t>
      </w:r>
      <w:r w:rsidRPr="008319F5">
        <w:rPr>
          <w:szCs w:val="18"/>
        </w:rPr>
        <w:t>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autónomas</w:t>
      </w:r>
    </w:p>
    <w:p w:rsidR="00AF0195" w:rsidRPr="008319F5" w:rsidRDefault="00AF0195" w:rsidP="00AF0195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AF0195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Denominación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escuela,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(catálogo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elaborado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sujeto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obligado)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académico: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inscripción,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presentación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exámenes,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revalidación,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fases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titulación,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otros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catálogo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incluirá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menos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opciones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elaborado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sujeto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obligado)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3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Fases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4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presentar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fase,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respectivos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área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</w:p>
    <w:p w:rsidR="00B120D5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6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completo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(Nombres,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Primer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Segundo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</w:p>
    <w:p w:rsidR="004D5B7A" w:rsidRPr="008319F5" w:rsidRDefault="004D5B7A" w:rsidP="007A6EE4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Especificar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contacto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administrativo: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7</w:t>
      </w:r>
      <w:r w:rsidRPr="008319F5">
        <w:rPr>
          <w:szCs w:val="18"/>
          <w:lang w:val="es-MX"/>
        </w:rPr>
        <w:tab/>
        <w:t>Domicilio</w:t>
      </w:r>
      <w:r w:rsidR="004150FD">
        <w:rPr>
          <w:rStyle w:val="Refdenotaalpie"/>
          <w:szCs w:val="18"/>
          <w:lang w:val="es-MX"/>
        </w:rPr>
        <w:footnoteReference w:customMarkFollows="1" w:id="36"/>
        <w:t>205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[calle],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número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exterior,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número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interior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asentamiento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humano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asentamiento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humano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[colonia],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municipio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municipio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delegación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código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postal)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8</w:t>
      </w:r>
      <w:r w:rsidRPr="008319F5">
        <w:rPr>
          <w:szCs w:val="18"/>
          <w:lang w:val="es-MX"/>
        </w:rPr>
        <w:tab/>
        <w:t>Teléfono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extensión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9</w:t>
      </w:r>
      <w:r w:rsidRPr="008319F5">
        <w:rPr>
          <w:szCs w:val="18"/>
          <w:lang w:val="es-MX"/>
        </w:rPr>
        <w:tab/>
        <w:t>Correo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electrónico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lastRenderedPageBreak/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10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Denominación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escuela,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(catálogo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elaborado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sujeto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obligado)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cuerpo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Fases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cuerpo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13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presentar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fase,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respectivos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14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área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cuerpo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</w:t>
      </w:r>
    </w:p>
    <w:p w:rsidR="00B120D5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completo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(nombre[s],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primer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segundo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cuerpo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</w:t>
      </w:r>
    </w:p>
    <w:p w:rsidR="00CB54FA" w:rsidRPr="008319F5" w:rsidRDefault="004D5B7A" w:rsidP="004150FD">
      <w:pPr>
        <w:pStyle w:val="Texto"/>
        <w:spacing w:after="80"/>
        <w:rPr>
          <w:szCs w:val="18"/>
          <w:lang w:val="es-MX"/>
        </w:rPr>
      </w:pPr>
      <w:r w:rsidRPr="008319F5">
        <w:rPr>
          <w:szCs w:val="18"/>
          <w:lang w:val="es-MX"/>
        </w:rPr>
        <w:t>Especificar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contacto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cuerpo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docente: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16</w:t>
      </w:r>
      <w:r w:rsidRPr="008319F5">
        <w:rPr>
          <w:szCs w:val="18"/>
          <w:lang w:val="es-MX"/>
        </w:rPr>
        <w:tab/>
        <w:t>Domicilio</w:t>
      </w:r>
      <w:r w:rsidR="004150FD">
        <w:rPr>
          <w:rStyle w:val="Refdenotaalpie"/>
          <w:position w:val="6"/>
          <w:sz w:val="14"/>
          <w:szCs w:val="18"/>
          <w:lang w:val="es-MX"/>
        </w:rPr>
        <w:footnoteReference w:customMarkFollows="1" w:id="37"/>
        <w:t>206</w:t>
      </w:r>
      <w:r w:rsidR="00FF06E9" w:rsidRPr="007A6EE4">
        <w:rPr>
          <w:position w:val="6"/>
          <w:sz w:val="14"/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[calle],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número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exterior,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número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interior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asentamiento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humano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asentamiento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humano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[colonia],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municipio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municipio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delegación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código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postal)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17</w:t>
      </w:r>
      <w:r w:rsidRPr="008319F5">
        <w:rPr>
          <w:szCs w:val="18"/>
          <w:lang w:val="es-MX"/>
        </w:rPr>
        <w:tab/>
        <w:t>Teléfono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extensión</w:t>
      </w:r>
    </w:p>
    <w:p w:rsidR="00B120D5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18</w:t>
      </w:r>
      <w:r w:rsidRPr="008319F5">
        <w:rPr>
          <w:szCs w:val="18"/>
          <w:lang w:val="es-MX"/>
        </w:rPr>
        <w:tab/>
        <w:t>Correo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electrónico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19</w:t>
      </w:r>
      <w:r w:rsidRPr="008319F5">
        <w:rPr>
          <w:b/>
          <w:szCs w:val="18"/>
        </w:rPr>
        <w:tab/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semestral</w:t>
      </w:r>
    </w:p>
    <w:p w:rsidR="00CB54FA" w:rsidRPr="008319F5" w:rsidRDefault="004D5B7A" w:rsidP="004150FD">
      <w:pPr>
        <w:pStyle w:val="Texto"/>
        <w:spacing w:after="80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20</w:t>
      </w:r>
      <w:r w:rsidRPr="008319F5">
        <w:rPr>
          <w:b/>
          <w:szCs w:val="18"/>
        </w:rPr>
        <w:tab/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deberá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corresponde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B120D5" w:rsidRPr="008319F5" w:rsidRDefault="004D5B7A" w:rsidP="004150FD">
      <w:pPr>
        <w:pStyle w:val="Texto"/>
        <w:spacing w:after="80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21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sitio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Internet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través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4D5B7A" w:rsidRPr="008319F5" w:rsidRDefault="004D5B7A" w:rsidP="004150FD">
      <w:pPr>
        <w:pStyle w:val="Texto"/>
        <w:spacing w:after="8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CB54FA" w:rsidRPr="008319F5" w:rsidRDefault="004D5B7A" w:rsidP="004150FD">
      <w:pPr>
        <w:pStyle w:val="Texto"/>
        <w:spacing w:after="80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22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unidad(es)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administrativa(s)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genera(n)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posee(n)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respectiva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responsables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publicarla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CB54FA" w:rsidRPr="008319F5" w:rsidRDefault="004D5B7A" w:rsidP="004150FD">
      <w:pPr>
        <w:pStyle w:val="Texto"/>
        <w:spacing w:after="80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23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B120D5" w:rsidRPr="008319F5" w:rsidRDefault="004D5B7A" w:rsidP="004150FD">
      <w:pPr>
        <w:pStyle w:val="Texto"/>
        <w:spacing w:after="80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24</w:t>
      </w:r>
      <w:r w:rsidRPr="008319F5">
        <w:rPr>
          <w:szCs w:val="18"/>
        </w:rPr>
        <w:tab/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validación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4150FD">
      <w:pPr>
        <w:pStyle w:val="Texto"/>
        <w:spacing w:after="80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Criterios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adjetivos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de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formato</w:t>
      </w:r>
    </w:p>
    <w:p w:rsidR="004D5B7A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2a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2b,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B120D5" w:rsidRPr="008319F5" w:rsidRDefault="004D5B7A" w:rsidP="004150FD">
      <w:pPr>
        <w:pStyle w:val="Texto"/>
        <w:spacing w:after="80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26</w:t>
      </w:r>
      <w:r w:rsidRPr="008319F5">
        <w:rPr>
          <w:szCs w:val="18"/>
          <w:lang w:val="es-MX"/>
        </w:rPr>
        <w:tab/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AF0195">
      <w:pPr>
        <w:pStyle w:val="Texto"/>
        <w:rPr>
          <w:b/>
          <w:szCs w:val="18"/>
          <w:lang w:val="en-US"/>
        </w:rPr>
      </w:pPr>
      <w:r w:rsidRPr="008319F5">
        <w:rPr>
          <w:b/>
          <w:szCs w:val="18"/>
          <w:lang w:val="en-US"/>
        </w:rPr>
        <w:t>Formato</w:t>
      </w:r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2a</w:t>
      </w:r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LGT_Art_75_Fr_II</w:t>
      </w:r>
    </w:p>
    <w:p w:rsidR="004D5B7A" w:rsidRPr="008319F5" w:rsidRDefault="004D5B7A" w:rsidP="00AF0195">
      <w:pPr>
        <w:pStyle w:val="Texto"/>
        <w:rPr>
          <w:b/>
          <w:szCs w:val="18"/>
        </w:rPr>
      </w:pPr>
      <w:r w:rsidRPr="008319F5">
        <w:rPr>
          <w:b/>
          <w:szCs w:val="18"/>
        </w:rPr>
        <w:t>Procedimientos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administrativos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académicos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37"/>
        <w:gridCol w:w="1440"/>
        <w:gridCol w:w="1441"/>
        <w:gridCol w:w="1441"/>
        <w:gridCol w:w="1441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Entidad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responsable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(catálogo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elaborado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por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sujeto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obligado)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Tipo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procedimiento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administrativo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académico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(inscripción,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titulación,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exámenes,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etc.)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Fases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procedimiento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administrativo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académico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Requisitos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documentos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área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responsable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AF0195">
      <w:pPr>
        <w:pStyle w:val="Texto"/>
        <w:rPr>
          <w:szCs w:val="18"/>
        </w:rPr>
      </w:pPr>
    </w:p>
    <w:tbl>
      <w:tblPr>
        <w:tblW w:w="576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5"/>
        <w:gridCol w:w="1873"/>
        <w:gridCol w:w="2382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lastRenderedPageBreak/>
              <w:t>Persona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responsable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Nombre(s)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Primer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apellido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Segundo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apellido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</w:tr>
    </w:tbl>
    <w:p w:rsidR="004D5B7A" w:rsidRPr="008319F5" w:rsidRDefault="004D5B7A" w:rsidP="004150FD">
      <w:pPr>
        <w:pStyle w:val="Texto"/>
        <w:spacing w:before="40" w:after="40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934"/>
        <w:gridCol w:w="936"/>
        <w:gridCol w:w="1086"/>
        <w:gridCol w:w="1354"/>
        <w:gridCol w:w="1408"/>
        <w:gridCol w:w="1050"/>
        <w:gridCol w:w="1080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Domicilio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para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realización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procedimiento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administrativo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Tipo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vialidad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vialidad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Número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Número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Interior,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su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caso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Tipo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asentamiento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asentamiento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localidad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localidad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pStyle w:val="Texto"/>
        <w:spacing w:before="40" w:after="40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4"/>
        <w:gridCol w:w="1608"/>
        <w:gridCol w:w="1431"/>
        <w:gridCol w:w="1482"/>
        <w:gridCol w:w="913"/>
        <w:gridCol w:w="884"/>
        <w:gridCol w:w="1220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Domicilio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para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realización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procedimiento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administrativo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municipio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municipio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delegación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entidad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federativa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entidad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federativa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Código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postal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Teléfono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Correo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electrónico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AF0195">
      <w:pPr>
        <w:pStyle w:val="Texto"/>
        <w:rPr>
          <w:szCs w:val="18"/>
        </w:rPr>
      </w:pPr>
    </w:p>
    <w:p w:rsidR="00B120D5" w:rsidRPr="008319F5" w:rsidRDefault="004D5B7A" w:rsidP="007A6EE4">
      <w:pPr>
        <w:pStyle w:val="Texto"/>
        <w:ind w:firstLine="0"/>
        <w:rPr>
          <w:b/>
          <w:szCs w:val="18"/>
          <w:lang w:val="en-US"/>
        </w:rPr>
      </w:pPr>
      <w:r w:rsidRPr="008319F5">
        <w:rPr>
          <w:b/>
          <w:szCs w:val="18"/>
          <w:lang w:val="en-US"/>
        </w:rPr>
        <w:t>Formato</w:t>
      </w:r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2b</w:t>
      </w:r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LGT_Art_75_Fr_II</w:t>
      </w:r>
    </w:p>
    <w:p w:rsidR="004D5B7A" w:rsidRPr="008319F5" w:rsidRDefault="004D5B7A" w:rsidP="007A6EE4">
      <w:pPr>
        <w:pStyle w:val="Texto"/>
        <w:ind w:firstLine="0"/>
        <w:jc w:val="center"/>
        <w:rPr>
          <w:szCs w:val="18"/>
        </w:rPr>
      </w:pPr>
      <w:r w:rsidRPr="008319F5">
        <w:rPr>
          <w:b/>
          <w:szCs w:val="18"/>
        </w:rPr>
        <w:t>Procedimientos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administrativos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cuerpo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docente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576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42"/>
        <w:gridCol w:w="1117"/>
        <w:gridCol w:w="1118"/>
        <w:gridCol w:w="1047"/>
        <w:gridCol w:w="1036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Entidad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responsable(catálogo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elaborado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por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sujeto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obligado)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Tipo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procedimiento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administrativo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cuerpo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docente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Fases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procedimiento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administrativo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cuerpo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docente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Requisitos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documentos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área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responsable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pStyle w:val="Texto"/>
        <w:spacing w:before="40" w:after="40" w:line="186" w:lineRule="exact"/>
        <w:jc w:val="center"/>
        <w:rPr>
          <w:b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934"/>
        <w:gridCol w:w="936"/>
        <w:gridCol w:w="1086"/>
        <w:gridCol w:w="1354"/>
        <w:gridCol w:w="1408"/>
        <w:gridCol w:w="1050"/>
        <w:gridCol w:w="1080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Domicilio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para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realización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procedimiento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administrativo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Tipo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vialidad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vialidad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Número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Número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Interior,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su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caso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Tipo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asentamiento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asentamiento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localidad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localidad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pStyle w:val="Texto"/>
        <w:spacing w:before="40" w:after="40" w:line="186" w:lineRule="exact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74"/>
        <w:gridCol w:w="1608"/>
        <w:gridCol w:w="1431"/>
        <w:gridCol w:w="1482"/>
        <w:gridCol w:w="913"/>
        <w:gridCol w:w="884"/>
        <w:gridCol w:w="1220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Domicilio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para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realización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procedimiento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administrativo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municipio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municipio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delegación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entidad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federativa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entidad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federativa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Código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postal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Teléfono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Correo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electrónico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pStyle w:val="Texto"/>
        <w:spacing w:after="0" w:line="240" w:lineRule="auto"/>
        <w:rPr>
          <w:b/>
          <w:szCs w:val="18"/>
        </w:rPr>
      </w:pPr>
    </w:p>
    <w:tbl>
      <w:tblPr>
        <w:tblW w:w="576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05"/>
        <w:gridCol w:w="1873"/>
        <w:gridCol w:w="2382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Persona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responsable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Nombre(s)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Primer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apellido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Segundo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apellido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186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</w:tr>
    </w:tbl>
    <w:p w:rsidR="004D5B7A" w:rsidRPr="008319F5" w:rsidRDefault="004D5B7A" w:rsidP="004150FD">
      <w:pPr>
        <w:pStyle w:val="Texto"/>
        <w:spacing w:after="0" w:line="240" w:lineRule="auto"/>
        <w:rPr>
          <w:szCs w:val="18"/>
        </w:rPr>
      </w:pP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Periodo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semestral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validación: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B120D5" w:rsidRPr="007A6EE4" w:rsidRDefault="004D5B7A" w:rsidP="007A6EE4">
      <w:pPr>
        <w:pStyle w:val="Texto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Área(s)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unidad(es)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administrativa(s)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que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genera(n)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posee(n)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____________________</w:t>
      </w:r>
    </w:p>
    <w:p w:rsidR="00B120D5" w:rsidRPr="008319F5" w:rsidRDefault="004D5B7A" w:rsidP="00AF0195">
      <w:pPr>
        <w:pStyle w:val="Texto"/>
        <w:rPr>
          <w:b/>
          <w:i/>
          <w:szCs w:val="18"/>
        </w:rPr>
      </w:pPr>
      <w:r w:rsidRPr="000D57EE">
        <w:rPr>
          <w:b/>
          <w:i/>
          <w:szCs w:val="18"/>
        </w:rPr>
        <w:lastRenderedPageBreak/>
        <w:t>III.</w:t>
      </w:r>
      <w:r w:rsidRPr="000D57EE">
        <w:rPr>
          <w:b/>
          <w:i/>
          <w:szCs w:val="18"/>
        </w:rPr>
        <w:tab/>
      </w:r>
      <w:r w:rsidRPr="008319F5">
        <w:rPr>
          <w:b/>
          <w:i/>
          <w:szCs w:val="18"/>
        </w:rPr>
        <w:t>La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remuneración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de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los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profesores,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incluyendo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los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estímulos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al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desempeño,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nivel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y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monto</w:t>
      </w:r>
    </w:p>
    <w:p w:rsidR="00B120D5" w:rsidRPr="008319F5" w:rsidRDefault="004D5B7A" w:rsidP="004150FD">
      <w:pPr>
        <w:pStyle w:val="Texto"/>
        <w:spacing w:line="260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fracción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refiere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transparencia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remuneración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tenga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contratado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plaza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honorarios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educación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superior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unidades,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dependencias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equivalentes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mantener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actualizados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tabuladores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remuneración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percibe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mensualmente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nivel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planta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estímulos,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nivel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monto.</w:t>
      </w:r>
    </w:p>
    <w:p w:rsidR="00B120D5" w:rsidRPr="008319F5" w:rsidRDefault="004D5B7A" w:rsidP="004150FD">
      <w:pPr>
        <w:pStyle w:val="Texto"/>
        <w:spacing w:line="260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correspondencia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también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profesores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(personal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actualizada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nivel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contratación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correspondiente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tabulador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vinculación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directa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remuneraciones.</w:t>
      </w:r>
    </w:p>
    <w:p w:rsidR="004D5B7A" w:rsidRPr="008319F5" w:rsidRDefault="004D5B7A" w:rsidP="001F3EBD">
      <w:pPr>
        <w:pStyle w:val="Texto"/>
        <w:pBdr>
          <w:top w:val="single" w:sz="4" w:space="1" w:color="auto"/>
        </w:pBdr>
        <w:spacing w:line="2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actualización:</w:t>
      </w:r>
      <w:r w:rsidR="00FF06E9">
        <w:rPr>
          <w:b/>
          <w:szCs w:val="18"/>
        </w:rPr>
        <w:t xml:space="preserve"> </w:t>
      </w:r>
      <w:r w:rsidRPr="008319F5">
        <w:rPr>
          <w:szCs w:val="18"/>
        </w:rPr>
        <w:t>Anual</w:t>
      </w:r>
    </w:p>
    <w:p w:rsidR="004D5B7A" w:rsidRPr="008319F5" w:rsidRDefault="004D5B7A" w:rsidP="004150FD">
      <w:pPr>
        <w:pStyle w:val="Texto"/>
        <w:spacing w:line="260" w:lineRule="exact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</w:p>
    <w:p w:rsidR="004D5B7A" w:rsidRPr="008319F5" w:rsidRDefault="004D5B7A" w:rsidP="004150FD">
      <w:pPr>
        <w:pStyle w:val="Texto"/>
        <w:spacing w:line="260" w:lineRule="exact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autónomas</w:t>
      </w:r>
    </w:p>
    <w:p w:rsidR="00AF0195" w:rsidRPr="008319F5" w:rsidRDefault="00AF0195" w:rsidP="004150FD">
      <w:pPr>
        <w:pStyle w:val="Prrafodelista"/>
        <w:spacing w:after="101" w:line="260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"/>
        <w:spacing w:line="2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Ejercicio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</w:t>
      </w:r>
      <w:r w:rsidRPr="008319F5">
        <w:rPr>
          <w:szCs w:val="18"/>
          <w:lang w:val="es-MX"/>
        </w:rPr>
        <w:tab/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3</w:t>
      </w:r>
      <w:r w:rsidRPr="008319F5">
        <w:rPr>
          <w:szCs w:val="18"/>
          <w:lang w:val="es-MX"/>
        </w:rPr>
        <w:tab/>
        <w:t>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académica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4</w:t>
      </w:r>
      <w:r w:rsidRPr="008319F5">
        <w:rPr>
          <w:szCs w:val="18"/>
          <w:lang w:val="es-MX"/>
        </w:rPr>
        <w:tab/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completo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profesor(a)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(nombre(s),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primer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segundo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apellido)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nivel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contratación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6</w:t>
      </w:r>
      <w:r w:rsidRPr="008319F5">
        <w:rPr>
          <w:szCs w:val="18"/>
          <w:lang w:val="es-MX"/>
        </w:rPr>
        <w:tab/>
        <w:t>Remuneración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bruta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7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Remuneración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neta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8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Estímulos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correspondientes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niveles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contratación</w:t>
      </w:r>
    </w:p>
    <w:p w:rsidR="00B120D5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9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Monto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total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percibido</w:t>
      </w:r>
    </w:p>
    <w:p w:rsidR="004D5B7A" w:rsidRPr="008319F5" w:rsidRDefault="004D5B7A" w:rsidP="004150FD">
      <w:pPr>
        <w:pStyle w:val="Texto"/>
        <w:spacing w:line="260" w:lineRule="exact"/>
        <w:ind w:firstLine="0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Criterios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adjetivos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de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actualización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10</w:t>
      </w:r>
      <w:r w:rsidRPr="008319F5">
        <w:rPr>
          <w:szCs w:val="18"/>
        </w:rPr>
        <w:tab/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anual</w:t>
      </w:r>
    </w:p>
    <w:p w:rsidR="00CB54F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11</w:t>
      </w:r>
      <w:r w:rsidRPr="008319F5">
        <w:rPr>
          <w:szCs w:val="18"/>
        </w:rPr>
        <w:tab/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deberá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corresponde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B120D5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12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sitio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Internet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través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4D5B7A" w:rsidRPr="008319F5" w:rsidRDefault="004D5B7A" w:rsidP="004150FD">
      <w:pPr>
        <w:pStyle w:val="Texto"/>
        <w:spacing w:line="2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13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unidad(es)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administrativa(s)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genera(n)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posee(n)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respectiva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responsables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publicarla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14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B120D5" w:rsidRPr="008319F5" w:rsidRDefault="004D5B7A" w:rsidP="004150FD">
      <w:pPr>
        <w:pStyle w:val="Texto"/>
        <w:spacing w:line="260" w:lineRule="exact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15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validación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4150FD">
      <w:pPr>
        <w:pStyle w:val="Texto"/>
        <w:spacing w:line="26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formato</w:t>
      </w:r>
    </w:p>
    <w:p w:rsidR="004D5B7A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16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3,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B120D5" w:rsidRPr="008319F5" w:rsidRDefault="004D5B7A" w:rsidP="004150FD">
      <w:pPr>
        <w:pStyle w:val="Texto"/>
        <w:spacing w:line="26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17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lastRenderedPageBreak/>
        <w:t>Formato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3.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LGT_Art_75_Fr_III</w:t>
      </w:r>
    </w:p>
    <w:p w:rsidR="004D5B7A" w:rsidRPr="008319F5" w:rsidRDefault="004D5B7A" w:rsidP="007A6EE4">
      <w:pPr>
        <w:pStyle w:val="Texto"/>
        <w:ind w:firstLine="0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Remuneración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de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profesoras/es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de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&lt;&lt;sujeto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4"/>
        <w:gridCol w:w="596"/>
        <w:gridCol w:w="842"/>
        <w:gridCol w:w="722"/>
        <w:gridCol w:w="543"/>
        <w:gridCol w:w="703"/>
        <w:gridCol w:w="982"/>
        <w:gridCol w:w="1097"/>
        <w:gridCol w:w="983"/>
        <w:gridCol w:w="842"/>
        <w:gridCol w:w="728"/>
      </w:tblGrid>
      <w:tr w:rsidR="007A6EE4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Ejercicio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Periodo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Unidad académica</w:t>
            </w: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Nombre completo del (de la) profesor(a)</w:t>
            </w:r>
          </w:p>
        </w:tc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Tipo o nivel de contratación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Remuneración bruta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Remuneración neta</w:t>
            </w:r>
          </w:p>
        </w:tc>
        <w:tc>
          <w:tcPr>
            <w:tcW w:w="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Estímulos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Monto total percibido</w:t>
            </w:r>
          </w:p>
        </w:tc>
      </w:tr>
      <w:tr w:rsidR="007A6EE4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  <w:tc>
          <w:tcPr>
            <w:tcW w:w="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Nombre(s)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Primer apellido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  <w:r w:rsidRPr="007A6EE4">
              <w:rPr>
                <w:sz w:val="10"/>
                <w:szCs w:val="18"/>
                <w:lang w:val="es-MX"/>
              </w:rPr>
              <w:t>Segundo apellido</w:t>
            </w:r>
          </w:p>
        </w:tc>
        <w:tc>
          <w:tcPr>
            <w:tcW w:w="9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  <w:tc>
          <w:tcPr>
            <w:tcW w:w="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  <w:tc>
          <w:tcPr>
            <w:tcW w:w="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7A6EE4">
            <w:pPr>
              <w:pStyle w:val="Texto"/>
              <w:ind w:firstLine="0"/>
              <w:jc w:val="center"/>
              <w:rPr>
                <w:sz w:val="10"/>
                <w:szCs w:val="18"/>
                <w:lang w:val="es-MX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7A6EE4">
            <w:pPr>
              <w:pStyle w:val="Texto"/>
              <w:ind w:firstLine="0"/>
              <w:jc w:val="center"/>
              <w:rPr>
                <w:sz w:val="10"/>
                <w:szCs w:val="18"/>
              </w:rPr>
            </w:pPr>
          </w:p>
        </w:tc>
      </w:tr>
    </w:tbl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Periodo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anual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validación: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B120D5" w:rsidRPr="007A6EE4" w:rsidRDefault="004D5B7A" w:rsidP="007A6EE4">
      <w:pPr>
        <w:pStyle w:val="Texto"/>
        <w:ind w:firstLine="0"/>
        <w:rPr>
          <w:sz w:val="16"/>
          <w:szCs w:val="18"/>
          <w:lang w:val="es-MX"/>
        </w:rPr>
      </w:pPr>
      <w:r w:rsidRPr="007A6EE4">
        <w:rPr>
          <w:sz w:val="16"/>
          <w:szCs w:val="18"/>
          <w:lang w:val="es-MX"/>
        </w:rPr>
        <w:t>Área(s)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o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unidad(es)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administrativa(s)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que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genera(n)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o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posee(n)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la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información: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____________________</w:t>
      </w:r>
    </w:p>
    <w:p w:rsidR="00B120D5" w:rsidRPr="007A6EE4" w:rsidRDefault="004D5B7A" w:rsidP="004150FD">
      <w:pPr>
        <w:pStyle w:val="Texto"/>
        <w:spacing w:line="248" w:lineRule="exact"/>
        <w:ind w:left="1152" w:hanging="432"/>
        <w:rPr>
          <w:i/>
          <w:szCs w:val="18"/>
        </w:rPr>
      </w:pPr>
      <w:r w:rsidRPr="000D57EE">
        <w:rPr>
          <w:i/>
          <w:szCs w:val="18"/>
        </w:rPr>
        <w:t>IV.</w:t>
      </w:r>
      <w:r w:rsidRPr="000D57EE">
        <w:rPr>
          <w:i/>
          <w:szCs w:val="18"/>
        </w:rPr>
        <w:tab/>
      </w:r>
      <w:r w:rsidRPr="007A6EE4">
        <w:rPr>
          <w:i/>
          <w:szCs w:val="18"/>
        </w:rPr>
        <w:t>La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lista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con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profesores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con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licencia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o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en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año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sabático</w:t>
      </w:r>
    </w:p>
    <w:p w:rsidR="00B120D5" w:rsidRPr="008319F5" w:rsidRDefault="004D5B7A" w:rsidP="004150FD">
      <w:pPr>
        <w:pStyle w:val="Texto"/>
        <w:spacing w:line="248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refiere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acuerdo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legislación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interna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derecho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goce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licencia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año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sabático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encuentra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ejerciéndolo.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incluir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concedió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licencia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sabático.</w:t>
      </w:r>
    </w:p>
    <w:p w:rsidR="007A6EE4" w:rsidRPr="008319F5" w:rsidRDefault="007A6EE4" w:rsidP="004150FD">
      <w:pPr>
        <w:pStyle w:val="Prrafodelista"/>
        <w:spacing w:after="101" w:line="24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"/>
        <w:spacing w:line="248" w:lineRule="exact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  <w:r w:rsidRPr="008319F5">
        <w:rPr>
          <w:szCs w:val="18"/>
        </w:rPr>
        <w:t>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Trimestral</w:t>
      </w:r>
    </w:p>
    <w:p w:rsidR="004D5B7A" w:rsidRPr="008319F5" w:rsidRDefault="004D5B7A" w:rsidP="004150FD">
      <w:pPr>
        <w:pStyle w:val="Texto"/>
        <w:spacing w:line="248" w:lineRule="exact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</w:t>
      </w:r>
      <w:r w:rsidRPr="008319F5">
        <w:rPr>
          <w:szCs w:val="18"/>
        </w:rPr>
        <w:t>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</w:p>
    <w:p w:rsidR="004D5B7A" w:rsidRPr="008319F5" w:rsidRDefault="004D5B7A" w:rsidP="004150FD">
      <w:pPr>
        <w:pStyle w:val="Texto"/>
        <w:spacing w:line="248" w:lineRule="exact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</w:t>
      </w:r>
      <w:r w:rsidRPr="008319F5">
        <w:rPr>
          <w:szCs w:val="18"/>
        </w:rPr>
        <w:t>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autónomas</w:t>
      </w:r>
    </w:p>
    <w:p w:rsidR="00AF0195" w:rsidRPr="008319F5" w:rsidRDefault="00AF0195" w:rsidP="004150FD">
      <w:pPr>
        <w:pStyle w:val="Prrafodelista"/>
        <w:spacing w:after="101" w:line="248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"/>
        <w:spacing w:line="248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4D5B7A" w:rsidRPr="008319F5" w:rsidRDefault="004D5B7A" w:rsidP="004150FD">
      <w:pPr>
        <w:pStyle w:val="Texto"/>
        <w:spacing w:line="248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actualizará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listado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goza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cualquier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licencia,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siguientes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datos: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</w:t>
      </w:r>
      <w:r w:rsidRPr="008319F5">
        <w:rPr>
          <w:b/>
          <w:szCs w:val="18"/>
        </w:rPr>
        <w:tab/>
      </w:r>
      <w:r w:rsidRPr="008319F5">
        <w:rPr>
          <w:szCs w:val="18"/>
        </w:rPr>
        <w:t>Ejercicio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</w:t>
      </w:r>
      <w:r w:rsidRPr="008319F5">
        <w:rPr>
          <w:szCs w:val="18"/>
        </w:rPr>
        <w:tab/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3</w:t>
      </w:r>
      <w:r w:rsidRPr="008319F5">
        <w:rPr>
          <w:szCs w:val="18"/>
        </w:rPr>
        <w:tab/>
        <w:t>Denominación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otorga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licencia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4</w:t>
      </w:r>
      <w:r w:rsidRPr="008319F5">
        <w:rPr>
          <w:szCs w:val="18"/>
        </w:rPr>
        <w:tab/>
        <w:t>Nombre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completo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profesor(a)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(nombre(s),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primer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apellido,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segundo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apellido)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5</w:t>
      </w:r>
      <w:r w:rsidRPr="008319F5">
        <w:rPr>
          <w:szCs w:val="18"/>
        </w:rPr>
        <w:tab/>
        <w:t>Tipo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licencia: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Personal,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Reducción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Tiempo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Dedicación,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Dictar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Cursillos,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Asistir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Reuniones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Culturales,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Estudios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Posgrado,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Cursos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Relacionados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Tesis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Maestría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Doctorado,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Presentar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Exámenes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Grado,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Servicio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Social,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Para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Ocupar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Cargos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Públicos,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Elaboración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tesis,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Otro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6</w:t>
      </w:r>
      <w:r w:rsidRPr="008319F5">
        <w:rPr>
          <w:szCs w:val="18"/>
        </w:rPr>
        <w:tab/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inicio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licencia</w:t>
      </w:r>
    </w:p>
    <w:p w:rsidR="00CB54F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7</w:t>
      </w:r>
      <w:r w:rsidRPr="008319F5">
        <w:rPr>
          <w:szCs w:val="18"/>
        </w:rPr>
        <w:tab/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término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licencia</w:t>
      </w:r>
    </w:p>
    <w:p w:rsidR="004D5B7A" w:rsidRPr="008319F5" w:rsidRDefault="004D5B7A" w:rsidP="004150FD">
      <w:pPr>
        <w:pStyle w:val="Texto"/>
        <w:spacing w:line="248" w:lineRule="exact"/>
        <w:ind w:left="547" w:firstLine="0"/>
        <w:rPr>
          <w:szCs w:val="18"/>
          <w:lang w:val="es-MX"/>
        </w:rPr>
      </w:pP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actualizará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listado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personal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goza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sabático,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siguientes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datos: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8</w:t>
      </w:r>
      <w:r w:rsidRPr="008319F5">
        <w:rPr>
          <w:b/>
          <w:szCs w:val="18"/>
        </w:rPr>
        <w:tab/>
      </w:r>
      <w:r w:rsidRPr="008319F5">
        <w:rPr>
          <w:szCs w:val="18"/>
        </w:rPr>
        <w:t>Ejercicio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9</w:t>
      </w:r>
      <w:r w:rsidRPr="008319F5">
        <w:rPr>
          <w:szCs w:val="18"/>
        </w:rPr>
        <w:tab/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10</w:t>
      </w:r>
      <w:r w:rsidRPr="008319F5">
        <w:rPr>
          <w:szCs w:val="18"/>
        </w:rPr>
        <w:tab/>
        <w:t>Denominación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otorga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sabático</w:t>
      </w:r>
    </w:p>
    <w:p w:rsidR="00CB54F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11</w:t>
      </w:r>
      <w:r w:rsidRPr="008319F5">
        <w:rPr>
          <w:b/>
          <w:szCs w:val="18"/>
        </w:rPr>
        <w:tab/>
      </w:r>
      <w:r w:rsidRPr="008319F5">
        <w:rPr>
          <w:szCs w:val="18"/>
        </w:rPr>
        <w:t>Nombre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completo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profesor(a)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(nombre(s),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primer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apellido,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segundo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apellido)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12</w:t>
      </w:r>
      <w:r w:rsidRPr="008319F5">
        <w:rPr>
          <w:szCs w:val="18"/>
        </w:rPr>
        <w:tab/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inicio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sabático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13</w:t>
      </w:r>
      <w:r w:rsidRPr="008319F5">
        <w:rPr>
          <w:szCs w:val="18"/>
        </w:rPr>
        <w:tab/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término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sabático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lastRenderedPageBreak/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14</w:t>
      </w:r>
      <w:r w:rsidRPr="008319F5">
        <w:rPr>
          <w:szCs w:val="18"/>
        </w:rPr>
        <w:tab/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trimestral</w:t>
      </w:r>
    </w:p>
    <w:p w:rsidR="00CB54F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15</w:t>
      </w:r>
      <w:r w:rsidRPr="008319F5">
        <w:rPr>
          <w:szCs w:val="18"/>
        </w:rPr>
        <w:tab/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deberá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corresponde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CB54FA" w:rsidRPr="008319F5" w:rsidRDefault="004D5B7A" w:rsidP="004150FD">
      <w:pPr>
        <w:pStyle w:val="Texto"/>
        <w:spacing w:line="248" w:lineRule="exact"/>
        <w:ind w:left="1700" w:right="331" w:hanging="1138"/>
        <w:rPr>
          <w:i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16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sitio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Internet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través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 w:rsidR="00B6543F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4D5B7A" w:rsidRPr="008319F5" w:rsidRDefault="004D5B7A" w:rsidP="004150FD">
      <w:pPr>
        <w:pStyle w:val="Texto"/>
        <w:spacing w:line="248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CB54F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17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unidad(es)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administrativa(s)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genera(n)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posee(n)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respectiva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responsables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publicarla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18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B120D5" w:rsidRPr="008319F5" w:rsidRDefault="004D5B7A" w:rsidP="004150FD">
      <w:pPr>
        <w:pStyle w:val="Texto"/>
        <w:spacing w:line="248" w:lineRule="exact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19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validación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4150FD">
      <w:pPr>
        <w:pStyle w:val="Texto"/>
        <w:spacing w:line="248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formato</w:t>
      </w:r>
    </w:p>
    <w:p w:rsidR="004D5B7A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20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4a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4b,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B120D5" w:rsidRPr="008319F5" w:rsidRDefault="004D5B7A" w:rsidP="004150FD">
      <w:pPr>
        <w:pStyle w:val="Texto"/>
        <w:spacing w:line="24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4150FD">
      <w:pPr>
        <w:pStyle w:val="Texto"/>
        <w:spacing w:line="248" w:lineRule="exact"/>
        <w:ind w:firstLine="0"/>
        <w:rPr>
          <w:b/>
          <w:szCs w:val="18"/>
          <w:lang w:val="en-US"/>
        </w:rPr>
      </w:pPr>
      <w:proofErr w:type="gramStart"/>
      <w:r w:rsidRPr="008319F5">
        <w:rPr>
          <w:b/>
          <w:szCs w:val="18"/>
          <w:lang w:val="en-US"/>
        </w:rPr>
        <w:t>Formato</w:t>
      </w:r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4a.</w:t>
      </w:r>
      <w:proofErr w:type="gramEnd"/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LGT_Art_75_Fr_IV</w:t>
      </w:r>
    </w:p>
    <w:p w:rsidR="004D5B7A" w:rsidRPr="008319F5" w:rsidRDefault="004D5B7A" w:rsidP="004150FD">
      <w:pPr>
        <w:pStyle w:val="Texto"/>
        <w:spacing w:line="248" w:lineRule="exact"/>
        <w:ind w:firstLine="0"/>
        <w:jc w:val="center"/>
        <w:rPr>
          <w:b/>
          <w:szCs w:val="18"/>
        </w:rPr>
      </w:pPr>
      <w:r w:rsidRPr="008319F5">
        <w:rPr>
          <w:b/>
          <w:szCs w:val="18"/>
        </w:rPr>
        <w:t>Personal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académico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licencia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8"/>
        <w:gridCol w:w="761"/>
        <w:gridCol w:w="1130"/>
        <w:gridCol w:w="792"/>
        <w:gridCol w:w="885"/>
        <w:gridCol w:w="760"/>
        <w:gridCol w:w="2240"/>
        <w:gridCol w:w="637"/>
        <w:gridCol w:w="729"/>
      </w:tblGrid>
      <w:tr w:rsidR="007A6EE4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Ejercicio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Periodo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Unidad institucional</w:t>
            </w:r>
          </w:p>
        </w:tc>
        <w:tc>
          <w:tcPr>
            <w:tcW w:w="2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Nombre del (de la) profesor(a)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Tipo de licencia: Personal, Reducción de Tiempo de Dedicación, Dictar Cursillos, Asistir a Reuniones Culturales, Estudios de Posgrado, Cursos Relacionados con Tesis de Maestría o Doctorado, Presentar Exámenes de Grado, Servicio Social, Para Ocupar Cargos Públicos, Elaboración de tesis, Otro</w:t>
            </w:r>
          </w:p>
        </w:tc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Fecha de inicio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Fecha de término</w:t>
            </w:r>
          </w:p>
        </w:tc>
      </w:tr>
      <w:tr w:rsidR="007A6EE4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</w:p>
        </w:tc>
        <w:tc>
          <w:tcPr>
            <w:tcW w:w="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Nombre(s)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Primer apellido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  <w:r w:rsidRPr="007A6EE4">
              <w:rPr>
                <w:sz w:val="12"/>
                <w:szCs w:val="18"/>
                <w:lang w:val="es-MX"/>
              </w:rPr>
              <w:t>Segundo apellido</w:t>
            </w:r>
          </w:p>
        </w:tc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</w:p>
        </w:tc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</w:p>
        </w:tc>
        <w:tc>
          <w:tcPr>
            <w:tcW w:w="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6EE4" w:rsidRPr="007A6EE4" w:rsidRDefault="007A6EE4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  <w:lang w:val="es-MX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7A6EE4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2"/>
                <w:szCs w:val="18"/>
              </w:rPr>
            </w:pPr>
          </w:p>
        </w:tc>
      </w:tr>
    </w:tbl>
    <w:p w:rsidR="004D5B7A" w:rsidRPr="007A6EE4" w:rsidRDefault="004D5B7A" w:rsidP="004150FD">
      <w:pPr>
        <w:pStyle w:val="Texto"/>
        <w:spacing w:after="0" w:line="248" w:lineRule="exact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Periodo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trimestral</w:t>
      </w:r>
    </w:p>
    <w:p w:rsidR="004D5B7A" w:rsidRPr="007A6EE4" w:rsidRDefault="004D5B7A" w:rsidP="004150FD">
      <w:pPr>
        <w:pStyle w:val="Texto"/>
        <w:spacing w:after="0" w:line="248" w:lineRule="exact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4D5B7A" w:rsidRPr="007A6EE4" w:rsidRDefault="004D5B7A" w:rsidP="004150FD">
      <w:pPr>
        <w:pStyle w:val="Texto"/>
        <w:spacing w:after="0" w:line="248" w:lineRule="exact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validación: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B120D5" w:rsidRPr="007A6EE4" w:rsidRDefault="004D5B7A" w:rsidP="004150FD">
      <w:pPr>
        <w:pStyle w:val="Texto"/>
        <w:spacing w:line="248" w:lineRule="exact"/>
        <w:ind w:firstLine="0"/>
        <w:rPr>
          <w:b/>
          <w:sz w:val="16"/>
          <w:szCs w:val="18"/>
        </w:rPr>
      </w:pPr>
      <w:r w:rsidRPr="007A6EE4">
        <w:rPr>
          <w:sz w:val="16"/>
          <w:szCs w:val="18"/>
        </w:rPr>
        <w:t>Área(s)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unidad(es)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administrativa(s)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que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genera(n)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posee(n)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____________________</w:t>
      </w:r>
    </w:p>
    <w:p w:rsidR="00B120D5" w:rsidRPr="008319F5" w:rsidRDefault="004D5B7A" w:rsidP="004150FD">
      <w:pPr>
        <w:pStyle w:val="Texto"/>
        <w:spacing w:line="248" w:lineRule="exact"/>
        <w:ind w:firstLine="0"/>
        <w:rPr>
          <w:b/>
          <w:szCs w:val="18"/>
          <w:lang w:val="en-US"/>
        </w:rPr>
      </w:pPr>
      <w:proofErr w:type="gramStart"/>
      <w:r w:rsidRPr="008319F5">
        <w:rPr>
          <w:b/>
          <w:szCs w:val="18"/>
          <w:lang w:val="en-US"/>
        </w:rPr>
        <w:t>Formato</w:t>
      </w:r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4b.</w:t>
      </w:r>
      <w:proofErr w:type="gramEnd"/>
      <w:r w:rsidR="00FF06E9">
        <w:rPr>
          <w:b/>
          <w:szCs w:val="18"/>
          <w:lang w:val="en-US"/>
        </w:rPr>
        <w:t xml:space="preserve"> </w:t>
      </w:r>
      <w:r w:rsidRPr="008319F5">
        <w:rPr>
          <w:b/>
          <w:szCs w:val="18"/>
          <w:lang w:val="en-US"/>
        </w:rPr>
        <w:t>LGT_Art_75_Fr_IV</w:t>
      </w:r>
    </w:p>
    <w:p w:rsidR="004D5B7A" w:rsidRPr="008319F5" w:rsidRDefault="004D5B7A" w:rsidP="004150FD">
      <w:pPr>
        <w:pStyle w:val="Texto"/>
        <w:spacing w:line="248" w:lineRule="exact"/>
        <w:ind w:firstLine="0"/>
        <w:jc w:val="center"/>
        <w:rPr>
          <w:b/>
          <w:szCs w:val="18"/>
        </w:rPr>
      </w:pPr>
      <w:r w:rsidRPr="008319F5">
        <w:rPr>
          <w:b/>
          <w:szCs w:val="18"/>
        </w:rPr>
        <w:t>Personal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académico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sabático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4"/>
        <w:gridCol w:w="732"/>
        <w:gridCol w:w="1602"/>
        <w:gridCol w:w="937"/>
        <w:gridCol w:w="1100"/>
        <w:gridCol w:w="1240"/>
        <w:gridCol w:w="1067"/>
        <w:gridCol w:w="1260"/>
      </w:tblGrid>
      <w:tr w:rsidR="004150FD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Ejercicio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Periodo</w:t>
            </w:r>
          </w:p>
        </w:tc>
        <w:tc>
          <w:tcPr>
            <w:tcW w:w="1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Unidad institucional</w:t>
            </w: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 del (de la) profesor(a)</w:t>
            </w:r>
          </w:p>
        </w:tc>
        <w:tc>
          <w:tcPr>
            <w:tcW w:w="1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Fecha de inicio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Fecha de término</w:t>
            </w:r>
          </w:p>
        </w:tc>
      </w:tr>
      <w:tr w:rsidR="004150FD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Nombre(s)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Primer apellido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Segundo apellido</w:t>
            </w:r>
          </w:p>
        </w:tc>
        <w:tc>
          <w:tcPr>
            <w:tcW w:w="10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0FD" w:rsidRPr="00AF0195" w:rsidRDefault="004150FD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4150FD">
            <w:pPr>
              <w:pStyle w:val="Texto"/>
              <w:spacing w:line="248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7A6EE4" w:rsidRDefault="004D5B7A" w:rsidP="004150FD">
      <w:pPr>
        <w:pStyle w:val="Texto"/>
        <w:spacing w:after="0" w:line="248" w:lineRule="exact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Periodo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trimestral</w:t>
      </w:r>
    </w:p>
    <w:p w:rsidR="004D5B7A" w:rsidRPr="007A6EE4" w:rsidRDefault="004D5B7A" w:rsidP="004150FD">
      <w:pPr>
        <w:pStyle w:val="Texto"/>
        <w:spacing w:after="0" w:line="248" w:lineRule="exact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4D5B7A" w:rsidRPr="007A6EE4" w:rsidRDefault="004D5B7A" w:rsidP="004150FD">
      <w:pPr>
        <w:pStyle w:val="Texto"/>
        <w:spacing w:after="0" w:line="248" w:lineRule="exact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validación: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B120D5" w:rsidRPr="007A6EE4" w:rsidRDefault="004D5B7A" w:rsidP="004150FD">
      <w:pPr>
        <w:pStyle w:val="Texto"/>
        <w:spacing w:line="248" w:lineRule="exact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Área(s)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unidad(es)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administrativa(s)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que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genera(n)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posee(n)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______________</w:t>
      </w:r>
    </w:p>
    <w:p w:rsidR="00B120D5" w:rsidRPr="007A6EE4" w:rsidRDefault="004D5B7A" w:rsidP="004150FD">
      <w:pPr>
        <w:pStyle w:val="Texto"/>
        <w:spacing w:after="84"/>
        <w:ind w:left="1152" w:right="331" w:hanging="432"/>
        <w:rPr>
          <w:i/>
          <w:szCs w:val="18"/>
        </w:rPr>
      </w:pPr>
      <w:r w:rsidRPr="000D57EE">
        <w:rPr>
          <w:i/>
          <w:szCs w:val="18"/>
        </w:rPr>
        <w:lastRenderedPageBreak/>
        <w:t>V.</w:t>
      </w:r>
      <w:r w:rsidRPr="000D57EE">
        <w:rPr>
          <w:i/>
          <w:szCs w:val="18"/>
        </w:rPr>
        <w:tab/>
      </w:r>
      <w:r w:rsidRPr="007A6EE4">
        <w:rPr>
          <w:i/>
          <w:szCs w:val="18"/>
        </w:rPr>
        <w:t>El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listado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de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las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becas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y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apoyos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que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otorgan,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así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como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procedimientos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y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requisitos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para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obtenerlos</w:t>
      </w:r>
    </w:p>
    <w:p w:rsidR="00B120D5" w:rsidRPr="008319F5" w:rsidRDefault="004D5B7A" w:rsidP="004150FD">
      <w:pPr>
        <w:pStyle w:val="Texto"/>
        <w:spacing w:after="84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específica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refiere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proactiva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hacer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educación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superior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apoyos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económicos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ofertan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estudiantil.</w:t>
      </w:r>
    </w:p>
    <w:p w:rsidR="00B120D5" w:rsidRPr="008319F5" w:rsidRDefault="004D5B7A" w:rsidP="004150FD">
      <w:pPr>
        <w:pStyle w:val="Texto"/>
        <w:spacing w:after="84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unidades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universitarias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difundir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apoyos,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junto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acceder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mismas,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manera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amigable,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accesible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proofErr w:type="gramStart"/>
      <w:r w:rsidRPr="008319F5">
        <w:rPr>
          <w:szCs w:val="18"/>
          <w:lang w:val="es-MX"/>
        </w:rPr>
        <w:t>actualizada</w:t>
      </w:r>
      <w:proofErr w:type="gramEnd"/>
      <w:r w:rsidRPr="008319F5">
        <w:rPr>
          <w:szCs w:val="18"/>
          <w:lang w:val="es-MX"/>
        </w:rPr>
        <w:t>.</w:t>
      </w:r>
    </w:p>
    <w:p w:rsidR="007A6EE4" w:rsidRPr="008319F5" w:rsidRDefault="007A6EE4" w:rsidP="004150FD">
      <w:pPr>
        <w:pStyle w:val="Prrafodelista"/>
        <w:spacing w:after="84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"/>
        <w:spacing w:after="84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actualización:</w:t>
      </w:r>
      <w:r w:rsidR="00FF06E9">
        <w:rPr>
          <w:b/>
          <w:szCs w:val="18"/>
        </w:rPr>
        <w:t xml:space="preserve"> </w:t>
      </w:r>
      <w:r w:rsidRPr="008319F5">
        <w:rPr>
          <w:szCs w:val="18"/>
        </w:rPr>
        <w:t>Trimestral</w:t>
      </w:r>
    </w:p>
    <w:p w:rsidR="004D5B7A" w:rsidRPr="008319F5" w:rsidRDefault="004D5B7A" w:rsidP="004150FD">
      <w:pPr>
        <w:pStyle w:val="Texto"/>
        <w:spacing w:after="84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</w:p>
    <w:p w:rsidR="004D5B7A" w:rsidRPr="008319F5" w:rsidRDefault="004D5B7A" w:rsidP="004150FD">
      <w:pPr>
        <w:pStyle w:val="Texto"/>
        <w:spacing w:after="84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autónomas</w:t>
      </w:r>
    </w:p>
    <w:p w:rsidR="00AF0195" w:rsidRPr="008319F5" w:rsidRDefault="00AF0195" w:rsidP="004150FD">
      <w:pPr>
        <w:pStyle w:val="Prrafodelista"/>
        <w:spacing w:after="84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"/>
        <w:spacing w:after="84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institucional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apoyo: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nacional,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internacional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3</w:t>
      </w:r>
      <w:r w:rsidRPr="008319F5">
        <w:rPr>
          <w:szCs w:val="18"/>
          <w:lang w:val="es-MX"/>
        </w:rPr>
        <w:tab/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apoyo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(catálogo)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4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convocatoria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Descripción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acceder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apoyo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6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Requisitos,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presentación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acceder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apoyo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7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inicio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para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presentar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requisitos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candidaturas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CB54FA" w:rsidRPr="008319F5" w:rsidRDefault="004D5B7A" w:rsidP="004150FD">
      <w:pPr>
        <w:pStyle w:val="Texto"/>
        <w:spacing w:after="84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8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término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para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presentar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requisitos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candidaturas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4150FD">
      <w:pPr>
        <w:pStyle w:val="Texto"/>
        <w:spacing w:after="84"/>
        <w:ind w:left="547" w:right="382" w:firstLine="0"/>
        <w:rPr>
          <w:szCs w:val="18"/>
          <w:lang w:val="es-MX"/>
        </w:rPr>
      </w:pP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incluirán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siguientes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contacto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beca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proyecto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donde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posible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obtener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informes: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9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Denominación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área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administrativa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10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completo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responsable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(nombre[s],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primer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segundo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apellido)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Domicilio</w:t>
      </w:r>
      <w:r w:rsidR="004150FD">
        <w:rPr>
          <w:rStyle w:val="Refdenotaalpie"/>
          <w:szCs w:val="18"/>
          <w:lang w:val="es-MX"/>
        </w:rPr>
        <w:footnoteReference w:customMarkFollows="1" w:id="38"/>
        <w:t>207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oficial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[calle],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número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exterior,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número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interior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asentamiento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humano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asentamiento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humano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[colonia],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localidad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municipio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municipio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delegación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clave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entidad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federativa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[catálogo],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código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postal)</w:t>
      </w:r>
    </w:p>
    <w:p w:rsidR="00B120D5" w:rsidRPr="008319F5" w:rsidRDefault="004D5B7A" w:rsidP="004150FD">
      <w:pPr>
        <w:pStyle w:val="Texto"/>
        <w:spacing w:after="84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Teléfono,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extensión</w:t>
      </w:r>
    </w:p>
    <w:p w:rsidR="004D5B7A" w:rsidRPr="008319F5" w:rsidRDefault="004D5B7A" w:rsidP="004150FD">
      <w:pPr>
        <w:pStyle w:val="Texto"/>
        <w:spacing w:after="84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13</w:t>
      </w:r>
      <w:r w:rsidRPr="008319F5">
        <w:rPr>
          <w:szCs w:val="18"/>
        </w:rPr>
        <w:tab/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trimestral</w:t>
      </w:r>
    </w:p>
    <w:p w:rsidR="004D5B7A" w:rsidRPr="008319F5" w:rsidRDefault="004D5B7A" w:rsidP="004150FD">
      <w:pPr>
        <w:pStyle w:val="Texto"/>
        <w:spacing w:after="84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14</w:t>
      </w:r>
      <w:r w:rsidRPr="008319F5">
        <w:rPr>
          <w:szCs w:val="18"/>
        </w:rPr>
        <w:tab/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deberá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corresponde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CB54FA" w:rsidRPr="008319F5" w:rsidRDefault="004D5B7A" w:rsidP="004150FD">
      <w:pPr>
        <w:pStyle w:val="Texto"/>
        <w:spacing w:after="84"/>
        <w:ind w:left="1700" w:right="331" w:hanging="1138"/>
        <w:rPr>
          <w:i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15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sitio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Internet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través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4D5B7A" w:rsidRPr="008319F5" w:rsidRDefault="004D5B7A" w:rsidP="004150FD">
      <w:pPr>
        <w:pStyle w:val="Texto"/>
        <w:spacing w:after="84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CB54FA" w:rsidRPr="008319F5" w:rsidRDefault="004D5B7A" w:rsidP="004150FD">
      <w:pPr>
        <w:pStyle w:val="Texto"/>
        <w:spacing w:after="84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16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unidad(es)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administrativa(s)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genera(n)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posee(n)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respectiva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responsables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publicarla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CB54FA" w:rsidRPr="008319F5" w:rsidRDefault="004D5B7A" w:rsidP="00AF0195">
      <w:pPr>
        <w:pStyle w:val="Texto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17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B120D5" w:rsidRPr="008319F5" w:rsidRDefault="004D5B7A" w:rsidP="00AF0195">
      <w:pPr>
        <w:pStyle w:val="Texto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18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validación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lastRenderedPageBreak/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formato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19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5,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B120D5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20</w:t>
      </w:r>
      <w:r w:rsidRPr="008319F5">
        <w:rPr>
          <w:szCs w:val="18"/>
          <w:lang w:val="es-MX"/>
        </w:rPr>
        <w:tab/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Formato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5.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LGT_Art_75_Fr_V</w:t>
      </w:r>
    </w:p>
    <w:p w:rsidR="004D5B7A" w:rsidRPr="008319F5" w:rsidRDefault="004D5B7A" w:rsidP="007A6EE4">
      <w:pPr>
        <w:pStyle w:val="Texto"/>
        <w:ind w:firstLine="0"/>
        <w:jc w:val="center"/>
        <w:rPr>
          <w:b/>
          <w:szCs w:val="18"/>
        </w:rPr>
      </w:pPr>
      <w:r w:rsidRPr="008319F5">
        <w:rPr>
          <w:b/>
          <w:szCs w:val="18"/>
        </w:rPr>
        <w:t>Becas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y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apoyos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6"/>
        <w:gridCol w:w="1390"/>
        <w:gridCol w:w="1306"/>
        <w:gridCol w:w="1238"/>
        <w:gridCol w:w="1381"/>
        <w:gridCol w:w="842"/>
        <w:gridCol w:w="618"/>
        <w:gridCol w:w="731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Unidad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académica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institucional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Tipo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beca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apoyo: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nacional,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internacional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beca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apoyo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(catálogo)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Hipervínculo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convocatoria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Descripción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procedimiento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acceso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Requisitos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Fecha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inicio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Fecha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término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pStyle w:val="Texto"/>
        <w:spacing w:before="40" w:after="40" w:line="200" w:lineRule="exact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64"/>
        <w:gridCol w:w="934"/>
        <w:gridCol w:w="936"/>
        <w:gridCol w:w="1086"/>
        <w:gridCol w:w="1354"/>
        <w:gridCol w:w="1408"/>
        <w:gridCol w:w="1050"/>
        <w:gridCol w:w="1080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Domicilio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oficial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Tipo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vialidad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vialidad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Número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Exterior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Número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Interior,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su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caso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Tipo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asentamiento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asentamiento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localidad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localidad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4150FD">
      <w:pPr>
        <w:pStyle w:val="Texto"/>
        <w:spacing w:before="40" w:after="40" w:line="200" w:lineRule="exact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04"/>
        <w:gridCol w:w="1681"/>
        <w:gridCol w:w="1490"/>
        <w:gridCol w:w="1549"/>
        <w:gridCol w:w="933"/>
        <w:gridCol w:w="884"/>
        <w:gridCol w:w="971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Domicilio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para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realización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procedimiento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administrativo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municipio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municipio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delegación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Clave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entidad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federativa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entidad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federativa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Código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postal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Teléfono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Extensión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Periodo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trimestral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validación: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B120D5" w:rsidRPr="007A6EE4" w:rsidRDefault="004D5B7A" w:rsidP="007A6EE4">
      <w:pPr>
        <w:pStyle w:val="Texto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Área(s)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unidad(es)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administrativa(s)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que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genera(n)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posee(n)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____________________</w:t>
      </w:r>
    </w:p>
    <w:p w:rsidR="00B120D5" w:rsidRPr="008319F5" w:rsidRDefault="004D5B7A" w:rsidP="004150FD">
      <w:pPr>
        <w:pStyle w:val="Texto"/>
        <w:spacing w:line="224" w:lineRule="exact"/>
        <w:ind w:left="1152" w:hanging="432"/>
        <w:rPr>
          <w:b/>
          <w:i/>
          <w:szCs w:val="18"/>
        </w:rPr>
      </w:pPr>
      <w:r w:rsidRPr="000D57EE">
        <w:rPr>
          <w:b/>
          <w:i/>
          <w:szCs w:val="18"/>
        </w:rPr>
        <w:t>VI.</w:t>
      </w:r>
      <w:r w:rsidRPr="000D57EE">
        <w:rPr>
          <w:b/>
          <w:i/>
          <w:szCs w:val="18"/>
        </w:rPr>
        <w:tab/>
      </w:r>
      <w:r w:rsidRPr="008319F5">
        <w:rPr>
          <w:b/>
          <w:i/>
          <w:szCs w:val="18"/>
        </w:rPr>
        <w:t>Las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convocatorias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de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los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concursos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de</w:t>
      </w:r>
      <w:r w:rsidR="00FF06E9">
        <w:rPr>
          <w:b/>
          <w:i/>
          <w:szCs w:val="18"/>
        </w:rPr>
        <w:t xml:space="preserve"> </w:t>
      </w:r>
      <w:r w:rsidRPr="008319F5">
        <w:rPr>
          <w:b/>
          <w:i/>
          <w:szCs w:val="18"/>
        </w:rPr>
        <w:t>oposición</w:t>
      </w:r>
    </w:p>
    <w:p w:rsidR="00CB54FA" w:rsidRPr="008319F5" w:rsidRDefault="004D5B7A" w:rsidP="004150FD">
      <w:pPr>
        <w:pStyle w:val="Texto"/>
        <w:spacing w:line="224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presente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refiere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convocatorias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oposición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plazas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administrativas,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así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duración,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selección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concurso.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descripción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perfil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aspirante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fecha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conocer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resultados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concurso.</w:t>
      </w:r>
    </w:p>
    <w:p w:rsidR="007A6EE4" w:rsidRPr="008319F5" w:rsidRDefault="007A6EE4" w:rsidP="004150FD">
      <w:pPr>
        <w:pStyle w:val="Prrafodelista"/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"/>
        <w:spacing w:line="224" w:lineRule="exact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actualización:</w:t>
      </w:r>
      <w:r w:rsidR="00FF06E9">
        <w:rPr>
          <w:b/>
          <w:szCs w:val="18"/>
        </w:rPr>
        <w:t xml:space="preserve"> </w:t>
      </w:r>
      <w:r w:rsidRPr="008319F5">
        <w:rPr>
          <w:szCs w:val="18"/>
        </w:rPr>
        <w:t>Trimestral</w:t>
      </w:r>
    </w:p>
    <w:p w:rsidR="004D5B7A" w:rsidRPr="008319F5" w:rsidRDefault="004D5B7A" w:rsidP="004150FD">
      <w:pPr>
        <w:pStyle w:val="Texto"/>
        <w:spacing w:line="224" w:lineRule="exact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</w:p>
    <w:p w:rsidR="004D5B7A" w:rsidRPr="008319F5" w:rsidRDefault="004D5B7A" w:rsidP="004150FD">
      <w:pPr>
        <w:pStyle w:val="Texto"/>
        <w:spacing w:line="224" w:lineRule="exact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autónomas</w:t>
      </w:r>
    </w:p>
    <w:p w:rsidR="00AF0195" w:rsidRPr="008319F5" w:rsidRDefault="00AF0195" w:rsidP="004150FD">
      <w:pPr>
        <w:pStyle w:val="Prrafodelista"/>
        <w:spacing w:after="101" w:line="224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4150FD">
      <w:pPr>
        <w:pStyle w:val="Texto"/>
        <w:spacing w:line="224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4D5B7A" w:rsidRPr="008319F5" w:rsidRDefault="004D5B7A" w:rsidP="004150FD">
      <w:pPr>
        <w:pStyle w:val="Texto"/>
        <w:spacing w:line="224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</w:t>
      </w:r>
    </w:p>
    <w:p w:rsidR="004D5B7A" w:rsidRPr="008319F5" w:rsidRDefault="004D5B7A" w:rsidP="004150FD">
      <w:pPr>
        <w:pStyle w:val="Texto"/>
        <w:spacing w:line="224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</w:t>
      </w:r>
      <w:r w:rsidRPr="008319F5">
        <w:rPr>
          <w:szCs w:val="18"/>
          <w:lang w:val="es-MX"/>
        </w:rPr>
        <w:tab/>
        <w:t>Dependencia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universitaria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convocatoria</w:t>
      </w:r>
    </w:p>
    <w:p w:rsidR="00CB54FA" w:rsidRPr="008319F5" w:rsidRDefault="004D5B7A" w:rsidP="004150FD">
      <w:pPr>
        <w:pStyle w:val="Texto"/>
        <w:spacing w:line="224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3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Plaza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cargo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objeto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concurso</w:t>
      </w:r>
    </w:p>
    <w:p w:rsidR="004D5B7A" w:rsidRPr="008319F5" w:rsidRDefault="004D5B7A" w:rsidP="004150FD">
      <w:pPr>
        <w:pStyle w:val="Texto"/>
        <w:spacing w:line="224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4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Sueldo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neto</w:t>
      </w:r>
    </w:p>
    <w:p w:rsidR="004D5B7A" w:rsidRPr="008319F5" w:rsidRDefault="004D5B7A" w:rsidP="004150FD">
      <w:pPr>
        <w:pStyle w:val="Texto"/>
        <w:spacing w:line="224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Área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adscripción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plaza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cargo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6</w:t>
      </w:r>
      <w:r w:rsidRPr="008319F5">
        <w:rPr>
          <w:szCs w:val="18"/>
          <w:lang w:val="es-MX"/>
        </w:rPr>
        <w:tab/>
        <w:t>Bases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requisitos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concursar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7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Pruebas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y/o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requeridas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lastRenderedPageBreak/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8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Fecha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convocatoria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día/mes/año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ej.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31/Marzo/2016)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9</w:t>
      </w:r>
      <w:r w:rsidRPr="008319F5">
        <w:rPr>
          <w:szCs w:val="18"/>
          <w:lang w:val="es-MX"/>
        </w:rPr>
        <w:tab/>
        <w:t>Fecha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vigencia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convocatoria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día/mes/año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ej.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31/Marzo/2016)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10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convocatoria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Instrumento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12</w:t>
      </w:r>
      <w:r w:rsidRPr="008319F5">
        <w:rPr>
          <w:szCs w:val="18"/>
          <w:lang w:val="es-MX"/>
        </w:rPr>
        <w:tab/>
        <w:t>Comité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dictaminador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13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versiones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expedientes</w:t>
      </w:r>
    </w:p>
    <w:p w:rsidR="00CB54F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14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dictamen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resultado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concurso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15</w:t>
      </w:r>
      <w:r w:rsidRPr="008319F5">
        <w:rPr>
          <w:b/>
          <w:szCs w:val="18"/>
        </w:rPr>
        <w:tab/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trimestral</w:t>
      </w:r>
    </w:p>
    <w:p w:rsidR="00CB54FA" w:rsidRPr="008319F5" w:rsidRDefault="004D5B7A" w:rsidP="00AF0195">
      <w:pPr>
        <w:pStyle w:val="Texto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16</w:t>
      </w:r>
      <w:r w:rsidRPr="008319F5">
        <w:rPr>
          <w:szCs w:val="18"/>
        </w:rPr>
        <w:tab/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deberá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corresponde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CB54FA" w:rsidRPr="008319F5" w:rsidRDefault="004D5B7A" w:rsidP="00AF0195">
      <w:pPr>
        <w:pStyle w:val="Texto"/>
        <w:ind w:left="1700" w:right="331" w:hanging="1138"/>
        <w:rPr>
          <w:i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17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sitio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Internet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través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CB54FA" w:rsidRPr="008319F5" w:rsidRDefault="004D5B7A" w:rsidP="00AF0195">
      <w:pPr>
        <w:pStyle w:val="Texto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18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unidad(es)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administrativa(s)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genera(n)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posee(n)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respectiva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responsables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publicarla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CB54FA" w:rsidRPr="008319F5" w:rsidRDefault="004D5B7A" w:rsidP="00AF0195">
      <w:pPr>
        <w:pStyle w:val="Texto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19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B120D5" w:rsidRPr="008319F5" w:rsidRDefault="004D5B7A" w:rsidP="00AF0195">
      <w:pPr>
        <w:pStyle w:val="Texto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20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validación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formato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6,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B120D5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22</w:t>
      </w:r>
      <w:r w:rsidRPr="008319F5">
        <w:rPr>
          <w:szCs w:val="18"/>
          <w:lang w:val="es-MX"/>
        </w:rPr>
        <w:tab/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Formato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6.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LGT_Art_75_Fr_VI</w:t>
      </w:r>
    </w:p>
    <w:p w:rsidR="004D5B7A" w:rsidRPr="008319F5" w:rsidRDefault="004D5B7A" w:rsidP="007A6EE4">
      <w:pPr>
        <w:pStyle w:val="Texto"/>
        <w:ind w:firstLine="0"/>
        <w:jc w:val="center"/>
        <w:rPr>
          <w:b/>
          <w:szCs w:val="18"/>
        </w:rPr>
      </w:pPr>
      <w:r w:rsidRPr="008319F5">
        <w:rPr>
          <w:b/>
          <w:szCs w:val="18"/>
        </w:rPr>
        <w:t>Convocatorias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concursos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oposición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5"/>
        <w:gridCol w:w="2359"/>
        <w:gridCol w:w="1958"/>
        <w:gridCol w:w="739"/>
        <w:gridCol w:w="2271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Periodo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que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informa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Dependencia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que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emite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convocatoria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Plaza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cargo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objeto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concurso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Sueldo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neto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Área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adscripción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plaza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cargo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4150FD">
            <w:pPr>
              <w:pStyle w:val="Texto"/>
              <w:spacing w:before="40" w:after="40" w:line="20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7A6EE4">
      <w:pPr>
        <w:pStyle w:val="Texto"/>
        <w:jc w:val="center"/>
        <w:rPr>
          <w:szCs w:val="18"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25"/>
        <w:gridCol w:w="1882"/>
        <w:gridCol w:w="2151"/>
        <w:gridCol w:w="1210"/>
        <w:gridCol w:w="1344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Bases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requisitos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para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concursar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Pruebas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y/o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documentación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requeridas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Fecha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publicación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convocatoria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Fecha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vigencia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convocatoria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Hipervínculo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convocatoria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7A6EE4">
      <w:pPr>
        <w:pStyle w:val="Texto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77"/>
        <w:gridCol w:w="2178"/>
        <w:gridCol w:w="2178"/>
        <w:gridCol w:w="2179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Instrumento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evaluación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concurso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Comité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dictaminador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Hipervínculo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versiones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públicas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los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expedientes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Hipervínculo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dictamen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resultado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concurso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Periodo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trimestral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4D5B7A" w:rsidRPr="007A6EE4" w:rsidRDefault="004D5B7A" w:rsidP="004150FD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validación: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B120D5" w:rsidRPr="007A6EE4" w:rsidRDefault="004D5B7A" w:rsidP="007A6EE4">
      <w:pPr>
        <w:pStyle w:val="Texto"/>
        <w:ind w:firstLine="0"/>
        <w:rPr>
          <w:sz w:val="16"/>
          <w:szCs w:val="18"/>
          <w:lang w:val="es-MX"/>
        </w:rPr>
      </w:pPr>
      <w:r w:rsidRPr="007A6EE4">
        <w:rPr>
          <w:sz w:val="16"/>
          <w:szCs w:val="18"/>
          <w:lang w:val="es-MX"/>
        </w:rPr>
        <w:t>Área(s)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o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unidad(es)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administrativa(s)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que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genera(n)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o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posee(n)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la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información:</w:t>
      </w:r>
      <w:r w:rsidR="00FF06E9" w:rsidRPr="007A6EE4">
        <w:rPr>
          <w:sz w:val="16"/>
          <w:szCs w:val="18"/>
          <w:lang w:val="es-MX"/>
        </w:rPr>
        <w:t xml:space="preserve"> </w:t>
      </w:r>
      <w:r w:rsidRPr="007A6EE4">
        <w:rPr>
          <w:sz w:val="16"/>
          <w:szCs w:val="18"/>
          <w:lang w:val="es-MX"/>
        </w:rPr>
        <w:t>____________________</w:t>
      </w:r>
    </w:p>
    <w:p w:rsidR="00B120D5" w:rsidRPr="007A6EE4" w:rsidRDefault="004D5B7A" w:rsidP="007A6EE4">
      <w:pPr>
        <w:pStyle w:val="Texto"/>
        <w:ind w:left="1152" w:right="331" w:hanging="432"/>
        <w:rPr>
          <w:i/>
          <w:szCs w:val="18"/>
        </w:rPr>
      </w:pPr>
      <w:r w:rsidRPr="000D57EE">
        <w:rPr>
          <w:i/>
          <w:szCs w:val="18"/>
        </w:rPr>
        <w:lastRenderedPageBreak/>
        <w:t>VII.</w:t>
      </w:r>
      <w:r w:rsidRPr="000D57EE">
        <w:rPr>
          <w:i/>
          <w:szCs w:val="18"/>
        </w:rPr>
        <w:tab/>
      </w:r>
      <w:r w:rsidRPr="007A6EE4">
        <w:rPr>
          <w:i/>
          <w:szCs w:val="18"/>
        </w:rPr>
        <w:t>La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información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relativa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a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procesos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de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selección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de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los</w:t>
      </w:r>
      <w:r w:rsidR="00FF06E9" w:rsidRPr="007A6EE4">
        <w:rPr>
          <w:i/>
          <w:szCs w:val="18"/>
        </w:rPr>
        <w:t xml:space="preserve"> </w:t>
      </w:r>
      <w:r w:rsidRPr="007A6EE4">
        <w:rPr>
          <w:i/>
          <w:szCs w:val="18"/>
        </w:rPr>
        <w:t>consejos</w:t>
      </w:r>
    </w:p>
    <w:p w:rsidR="00B120D5" w:rsidRPr="008319F5" w:rsidRDefault="004D5B7A" w:rsidP="007A6EE4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escuelas,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dependencias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universitarias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hacer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estructura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cualquier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figura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colegiada,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así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normas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operación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selección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consejeros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y/o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miembros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participantes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mismos.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consiste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transparentar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fases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proceso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selección,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así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resultado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proceso.</w:t>
      </w:r>
    </w:p>
    <w:p w:rsidR="007A6EE4" w:rsidRPr="008319F5" w:rsidRDefault="007A6EE4" w:rsidP="007A6EE4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Trimestral</w:t>
      </w:r>
    </w:p>
    <w:p w:rsidR="004D5B7A" w:rsidRPr="008319F5" w:rsidRDefault="004D5B7A" w:rsidP="007A6EE4">
      <w:pPr>
        <w:pStyle w:val="Texto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</w:p>
    <w:p w:rsidR="004D5B7A" w:rsidRPr="008319F5" w:rsidRDefault="004D5B7A" w:rsidP="007A6EE4">
      <w:pPr>
        <w:pStyle w:val="Texto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a:</w:t>
      </w:r>
      <w:r w:rsidR="00FF06E9">
        <w:rPr>
          <w:b/>
          <w:szCs w:val="18"/>
        </w:rPr>
        <w:t xml:space="preserve"> </w:t>
      </w:r>
      <w:r w:rsidRPr="008319F5">
        <w:rPr>
          <w:szCs w:val="18"/>
        </w:rPr>
        <w:t>Iinstituciones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autónomas</w:t>
      </w:r>
    </w:p>
    <w:p w:rsidR="007A6EE4" w:rsidRPr="008319F5" w:rsidRDefault="007A6EE4" w:rsidP="007A6EE4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4D5B7A" w:rsidRPr="008319F5" w:rsidRDefault="004D5B7A" w:rsidP="00645978">
      <w:pPr>
        <w:pStyle w:val="Texto"/>
        <w:spacing w:line="218" w:lineRule="exact"/>
        <w:ind w:left="547" w:firstLine="0"/>
        <w:rPr>
          <w:szCs w:val="18"/>
          <w:lang w:val="es-MX"/>
        </w:rPr>
      </w:pP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organizará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listado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y/o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cualquier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figura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colegiada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educativa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listado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publicará: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Denominación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y/o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cualquier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figura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colegiada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escuela,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dependencia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instrumento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normativo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donde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consten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funciones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consejo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3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Fundamento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jurídico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donde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consten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funciones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consejo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4</w:t>
      </w:r>
      <w:r w:rsidRPr="008319F5">
        <w:rPr>
          <w:szCs w:val="18"/>
          <w:lang w:val="es-MX"/>
        </w:rPr>
        <w:tab/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completo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(Nombre(s),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primer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segundo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apellido)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miembros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conforman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consejo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Fecha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consejeros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consejeras</w:t>
      </w:r>
    </w:p>
    <w:p w:rsidR="004D5B7A" w:rsidRPr="008319F5" w:rsidRDefault="004D5B7A" w:rsidP="00645978">
      <w:pPr>
        <w:pStyle w:val="Texto"/>
        <w:spacing w:line="218" w:lineRule="exact"/>
        <w:ind w:left="547" w:firstLine="0"/>
        <w:rPr>
          <w:szCs w:val="18"/>
          <w:lang w:val="es-MX"/>
        </w:rPr>
      </w:pPr>
      <w:r w:rsidRPr="008319F5">
        <w:rPr>
          <w:szCs w:val="18"/>
          <w:lang w:val="es-MX"/>
        </w:rPr>
        <w:t>Respecto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proceso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selección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6</w:t>
      </w:r>
      <w:r w:rsidRPr="008319F5">
        <w:rPr>
          <w:szCs w:val="18"/>
          <w:lang w:val="es-MX"/>
        </w:rPr>
        <w:tab/>
        <w:t>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(escuela,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dependencia)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7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Tipo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proceso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8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Denominación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consejo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9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convocatoria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10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Normatividad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rige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operación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concurso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11</w:t>
      </w:r>
      <w:r w:rsidR="00CB54FA"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Fundamento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jurídico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selección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consejeros</w:t>
      </w:r>
    </w:p>
    <w:p w:rsidR="00B120D5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Fase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encuentra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proceso</w:t>
      </w:r>
    </w:p>
    <w:p w:rsidR="00CB54FA" w:rsidRPr="008319F5" w:rsidRDefault="004D5B7A" w:rsidP="00645978">
      <w:pPr>
        <w:pStyle w:val="Texto"/>
        <w:spacing w:line="218" w:lineRule="exact"/>
        <w:ind w:left="547" w:firstLine="0"/>
        <w:rPr>
          <w:szCs w:val="18"/>
          <w:lang w:val="es-MX"/>
        </w:rPr>
      </w:pPr>
      <w:r w:rsidRPr="008319F5">
        <w:rPr>
          <w:szCs w:val="18"/>
          <w:lang w:val="es-MX"/>
        </w:rPr>
        <w:t>Si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está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finalizado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publicaran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resultados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siguientes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datos: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13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administrativa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resultado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14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Duración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nombramiento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(las)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consejeros(as)</w:t>
      </w:r>
    </w:p>
    <w:p w:rsidR="00B120D5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Hipervínculo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expediente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ganador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(es)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</w:p>
    <w:p w:rsidR="004D5B7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16</w:t>
      </w:r>
      <w:r w:rsidRPr="008319F5">
        <w:rPr>
          <w:b/>
          <w:szCs w:val="18"/>
        </w:rPr>
        <w:tab/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trimestral</w:t>
      </w:r>
    </w:p>
    <w:p w:rsidR="00CB54F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17</w:t>
      </w:r>
      <w:r w:rsidRPr="008319F5">
        <w:rPr>
          <w:b/>
          <w:szCs w:val="18"/>
        </w:rPr>
        <w:tab/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deberá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corresponde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CB54FA" w:rsidRPr="008319F5" w:rsidRDefault="004D5B7A" w:rsidP="00645978">
      <w:pPr>
        <w:pStyle w:val="Texto"/>
        <w:spacing w:line="218" w:lineRule="exact"/>
        <w:ind w:left="1700" w:right="331" w:hanging="1138"/>
        <w:rPr>
          <w:i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18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sitio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Internet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través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4D5B7A" w:rsidRPr="008319F5" w:rsidRDefault="004D5B7A" w:rsidP="00645978">
      <w:pPr>
        <w:pStyle w:val="Texto"/>
        <w:spacing w:line="218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CB54F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19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unidad(es)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administrativa(s)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genera(n)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posee(n)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respectiva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responsables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publicarla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CB54FA" w:rsidRPr="008319F5" w:rsidRDefault="004D5B7A" w:rsidP="00645978">
      <w:pPr>
        <w:pStyle w:val="Texto"/>
        <w:spacing w:line="218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20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B120D5" w:rsidRPr="008319F5" w:rsidRDefault="004D5B7A" w:rsidP="00645978">
      <w:pPr>
        <w:pStyle w:val="Texto"/>
        <w:spacing w:line="218" w:lineRule="exact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21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validación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lastRenderedPageBreak/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formato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7,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B120D5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23</w:t>
      </w:r>
      <w:r w:rsidRPr="008319F5">
        <w:rPr>
          <w:szCs w:val="18"/>
          <w:lang w:val="es-MX"/>
        </w:rPr>
        <w:tab/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Formato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7.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LGT_Art_75_Fr_VII</w:t>
      </w:r>
    </w:p>
    <w:p w:rsidR="004D5B7A" w:rsidRPr="008319F5" w:rsidRDefault="004D5B7A" w:rsidP="007A6EE4">
      <w:pPr>
        <w:pStyle w:val="Texto"/>
        <w:ind w:firstLine="0"/>
        <w:jc w:val="center"/>
        <w:rPr>
          <w:szCs w:val="18"/>
        </w:rPr>
      </w:pPr>
      <w:r w:rsidRPr="008319F5">
        <w:rPr>
          <w:b/>
          <w:szCs w:val="18"/>
        </w:rPr>
        <w:t>Proceso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selección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Consejos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43"/>
        <w:gridCol w:w="1743"/>
        <w:gridCol w:w="1742"/>
        <w:gridCol w:w="1742"/>
        <w:gridCol w:w="1742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Listado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consejos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por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institución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educativa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facultad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Conformación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actual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Consejo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y/o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cualquier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figura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colegiada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Denominación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consejo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y/o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cualquier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figura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colegiada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Nombre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instrumento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normativo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donde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consten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funciones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y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facultades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del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consejo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Fundamento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jurídico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donde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consten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funciones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facultades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cada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consejo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Nombre(s),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primer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apellido,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segundo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apellido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miembros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que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conforman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cada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consejo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Fecha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nombramiento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consejeros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consejeras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7A6EE4">
      <w:pPr>
        <w:pStyle w:val="Texto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75"/>
        <w:gridCol w:w="2179"/>
        <w:gridCol w:w="2179"/>
        <w:gridCol w:w="2179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Unidad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académica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institucional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Tipo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proceso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Hipervínculo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convocatoria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Normatividad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que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rige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operación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concurso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7A6EE4">
      <w:pPr>
        <w:pStyle w:val="Texto"/>
        <w:jc w:val="center"/>
        <w:rPr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72"/>
        <w:gridCol w:w="1650"/>
        <w:gridCol w:w="1724"/>
        <w:gridCol w:w="1942"/>
        <w:gridCol w:w="10"/>
        <w:gridCol w:w="1814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br w:type="page"/>
              <w:t>Fundamento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jurídico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para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selección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consejeros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Fase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la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que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se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encuentra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el</w:t>
            </w:r>
            <w:r w:rsidR="00FF06E9" w:rsidRPr="00AF0195">
              <w:rPr>
                <w:sz w:val="14"/>
                <w:szCs w:val="18"/>
              </w:rPr>
              <w:t xml:space="preserve"> </w:t>
            </w:r>
            <w:r w:rsidRPr="00AF0195">
              <w:rPr>
                <w:sz w:val="14"/>
                <w:szCs w:val="18"/>
              </w:rPr>
              <w:t>proceso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Hipervínculo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acta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administrativa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resultado</w:t>
            </w:r>
          </w:p>
        </w:tc>
        <w:tc>
          <w:tcPr>
            <w:tcW w:w="1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Duración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nombramiento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(las)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consejeros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(as)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Hipervínculo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expediente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ganador(es)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7A6EE4" w:rsidRDefault="004D5B7A" w:rsidP="00645978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Periodo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trike/>
          <w:sz w:val="16"/>
          <w:szCs w:val="18"/>
        </w:rPr>
        <w:t xml:space="preserve"> </w:t>
      </w:r>
      <w:r w:rsidRPr="007A6EE4">
        <w:rPr>
          <w:sz w:val="16"/>
          <w:szCs w:val="18"/>
        </w:rPr>
        <w:t>trimestral</w:t>
      </w:r>
    </w:p>
    <w:p w:rsidR="004D5B7A" w:rsidRPr="007A6EE4" w:rsidRDefault="004D5B7A" w:rsidP="00645978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actualización: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4D5B7A" w:rsidRPr="007A6EE4" w:rsidRDefault="004D5B7A" w:rsidP="00645978">
      <w:pPr>
        <w:pStyle w:val="Texto"/>
        <w:spacing w:after="0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Fecha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validación: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día/mes/año</w:t>
      </w:r>
    </w:p>
    <w:p w:rsidR="00B120D5" w:rsidRPr="007A6EE4" w:rsidRDefault="004D5B7A" w:rsidP="007A6EE4">
      <w:pPr>
        <w:pStyle w:val="Texto"/>
        <w:ind w:firstLine="0"/>
        <w:rPr>
          <w:sz w:val="16"/>
          <w:szCs w:val="18"/>
        </w:rPr>
      </w:pPr>
      <w:r w:rsidRPr="007A6EE4">
        <w:rPr>
          <w:sz w:val="16"/>
          <w:szCs w:val="18"/>
        </w:rPr>
        <w:t>Área(s)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unidad(es)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administrativa(s)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que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genera(n)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o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posee(n)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la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información:</w:t>
      </w:r>
      <w:r w:rsidR="00FF06E9" w:rsidRPr="007A6EE4">
        <w:rPr>
          <w:sz w:val="16"/>
          <w:szCs w:val="18"/>
        </w:rPr>
        <w:t xml:space="preserve"> </w:t>
      </w:r>
      <w:r w:rsidRPr="007A6EE4">
        <w:rPr>
          <w:sz w:val="16"/>
          <w:szCs w:val="18"/>
        </w:rPr>
        <w:t>____________________</w:t>
      </w:r>
    </w:p>
    <w:p w:rsidR="00B120D5" w:rsidRPr="007A6EE4" w:rsidRDefault="004D5B7A" w:rsidP="007A6EE4">
      <w:pPr>
        <w:pStyle w:val="texto0"/>
        <w:ind w:left="1152" w:hanging="432"/>
        <w:rPr>
          <w:i/>
        </w:rPr>
      </w:pPr>
      <w:r w:rsidRPr="000D57EE">
        <w:rPr>
          <w:i/>
          <w:lang w:val="es-ES"/>
        </w:rPr>
        <w:t>VIII.</w:t>
      </w:r>
      <w:r w:rsidRPr="000D57EE">
        <w:rPr>
          <w:i/>
          <w:lang w:val="es-ES"/>
        </w:rPr>
        <w:tab/>
      </w:r>
      <w:r w:rsidRPr="007A6EE4">
        <w:rPr>
          <w:i/>
        </w:rPr>
        <w:t>Resultado</w:t>
      </w:r>
      <w:r w:rsidR="00FF06E9" w:rsidRPr="007A6EE4">
        <w:rPr>
          <w:i/>
        </w:rPr>
        <w:t xml:space="preserve"> </w:t>
      </w:r>
      <w:r w:rsidRPr="007A6EE4">
        <w:rPr>
          <w:i/>
        </w:rPr>
        <w:t>de</w:t>
      </w:r>
      <w:r w:rsidR="00FF06E9" w:rsidRPr="007A6EE4">
        <w:rPr>
          <w:i/>
        </w:rPr>
        <w:t xml:space="preserve"> </w:t>
      </w:r>
      <w:r w:rsidRPr="007A6EE4">
        <w:rPr>
          <w:i/>
        </w:rPr>
        <w:t>las</w:t>
      </w:r>
      <w:r w:rsidR="00FF06E9" w:rsidRPr="007A6EE4">
        <w:rPr>
          <w:i/>
        </w:rPr>
        <w:t xml:space="preserve"> </w:t>
      </w:r>
      <w:r w:rsidRPr="007A6EE4">
        <w:rPr>
          <w:i/>
        </w:rPr>
        <w:t>evaluaciones</w:t>
      </w:r>
      <w:r w:rsidR="00FF06E9" w:rsidRPr="007A6EE4">
        <w:rPr>
          <w:i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7A6EE4">
            <w:rPr>
              <w:i/>
            </w:rPr>
            <w:t>del</w:t>
          </w:r>
        </w:smartTag>
      </w:smartTag>
      <w:r w:rsidR="00FF06E9" w:rsidRPr="007A6EE4">
        <w:rPr>
          <w:i/>
        </w:rPr>
        <w:t xml:space="preserve"> </w:t>
      </w:r>
      <w:r w:rsidRPr="007A6EE4">
        <w:rPr>
          <w:i/>
        </w:rPr>
        <w:t>cuerpo</w:t>
      </w:r>
      <w:r w:rsidR="00FF06E9" w:rsidRPr="007A6EE4">
        <w:rPr>
          <w:i/>
        </w:rPr>
        <w:t xml:space="preserve"> </w:t>
      </w:r>
      <w:r w:rsidRPr="007A6EE4">
        <w:rPr>
          <w:i/>
        </w:rPr>
        <w:t>docente</w:t>
      </w:r>
    </w:p>
    <w:p w:rsidR="00B120D5" w:rsidRPr="008319F5" w:rsidRDefault="004D5B7A" w:rsidP="007A6EE4">
      <w:pPr>
        <w:pStyle w:val="Texto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presente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refiere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cualquier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cuerpo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escuelas,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contarán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mecanismo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periódicas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profesores,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distinguiendo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clase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considerar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aquellas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alumnos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profesores.</w:t>
      </w:r>
    </w:p>
    <w:p w:rsidR="007A6EE4" w:rsidRPr="008319F5" w:rsidRDefault="007A6EE4" w:rsidP="007A6EE4">
      <w:pPr>
        <w:pStyle w:val="Prrafodelista"/>
        <w:spacing w:after="101" w:line="21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actualización:</w:t>
      </w:r>
      <w:r w:rsidR="00FF06E9">
        <w:rPr>
          <w:b/>
          <w:szCs w:val="18"/>
        </w:rPr>
        <w:t xml:space="preserve"> </w:t>
      </w:r>
      <w:r w:rsidRPr="008319F5">
        <w:rPr>
          <w:szCs w:val="18"/>
        </w:rPr>
        <w:t>Semestral</w:t>
      </w:r>
    </w:p>
    <w:p w:rsidR="004D5B7A" w:rsidRPr="008319F5" w:rsidRDefault="004D5B7A" w:rsidP="007A6EE4">
      <w:pPr>
        <w:pStyle w:val="Texto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ejercicios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anteriores</w:t>
      </w:r>
    </w:p>
    <w:p w:rsidR="004D5B7A" w:rsidRPr="008319F5" w:rsidRDefault="004D5B7A" w:rsidP="007A6EE4">
      <w:pPr>
        <w:pStyle w:val="Texto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autónomas</w:t>
      </w:r>
    </w:p>
    <w:p w:rsidR="004D5B7A" w:rsidRPr="008319F5" w:rsidRDefault="00B27B8F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_______________________________________________________________________________________</w:t>
      </w:r>
    </w:p>
    <w:p w:rsidR="004D5B7A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CB54F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Ejercicio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3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Unidad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institucional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(escuela,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dependencia)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4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</w:p>
    <w:p w:rsidR="004D5B7A" w:rsidRPr="008319F5" w:rsidRDefault="004D5B7A" w:rsidP="00AF0195">
      <w:pPr>
        <w:pStyle w:val="Texto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aplica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cuerpo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estudiantil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mencionarlo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como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tal,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sin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nombres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evaluadores)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lastRenderedPageBreak/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6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Periodo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académico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evaluado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7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Fundamento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jurídico/administrativo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para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evaluaciones,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8</w:t>
      </w:r>
      <w:r w:rsidRPr="008319F5">
        <w:rPr>
          <w:szCs w:val="18"/>
          <w:lang w:val="es-MX"/>
        </w:rPr>
        <w:tab/>
        <w:t>Categorías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evaluar</w:t>
      </w:r>
    </w:p>
    <w:p w:rsidR="00CB54F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9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Metodología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10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Medio(s)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(los)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cual(es)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realiza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Nombre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docentes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evaluados</w:t>
      </w:r>
    </w:p>
    <w:p w:rsidR="00B120D5" w:rsidRPr="008319F5" w:rsidRDefault="004D5B7A" w:rsidP="00645978">
      <w:pPr>
        <w:pStyle w:val="Texto"/>
        <w:spacing w:line="230" w:lineRule="exact"/>
        <w:ind w:left="1700" w:right="331" w:hanging="1138"/>
        <w:rPr>
          <w:b/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Resultados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(versiones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públicas)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recomendaciones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generales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existir)</w:t>
      </w:r>
    </w:p>
    <w:p w:rsidR="004D5B7A" w:rsidRPr="008319F5" w:rsidRDefault="004D5B7A" w:rsidP="00645978">
      <w:pPr>
        <w:pStyle w:val="Texto"/>
        <w:spacing w:line="230" w:lineRule="exact"/>
        <w:ind w:left="547" w:firstLine="0"/>
        <w:rPr>
          <w:szCs w:val="18"/>
        </w:rPr>
      </w:pPr>
      <w:r w:rsidRPr="008319F5">
        <w:rPr>
          <w:szCs w:val="18"/>
        </w:rPr>
        <w:t>Cuando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refiera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evaluaciones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realizadas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alumnos,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siguiente: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13</w:t>
      </w:r>
      <w:r w:rsidRPr="008319F5">
        <w:rPr>
          <w:b/>
          <w:szCs w:val="18"/>
        </w:rPr>
        <w:tab/>
      </w:r>
      <w:r w:rsidRPr="008319F5">
        <w:rPr>
          <w:szCs w:val="18"/>
        </w:rPr>
        <w:t>Hipervínculo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Convocatori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Convocatoria</w:t>
        </w:r>
      </w:smartTag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medio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cual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alumnos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evaluaciones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realizar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14</w:t>
      </w:r>
      <w:r w:rsidRPr="008319F5">
        <w:rPr>
          <w:b/>
          <w:szCs w:val="18"/>
        </w:rPr>
        <w:tab/>
      </w:r>
      <w:r w:rsidRPr="008319F5">
        <w:rPr>
          <w:szCs w:val="18"/>
        </w:rPr>
        <w:t>Categorías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evaluar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15</w:t>
      </w:r>
      <w:r w:rsidRPr="008319F5">
        <w:rPr>
          <w:szCs w:val="18"/>
        </w:rPr>
        <w:tab/>
        <w:t>Número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total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participantes</w:t>
      </w:r>
    </w:p>
    <w:p w:rsidR="00CB54F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16</w:t>
      </w:r>
      <w:r w:rsidRPr="008319F5">
        <w:rPr>
          <w:b/>
          <w:szCs w:val="18"/>
        </w:rPr>
        <w:tab/>
      </w:r>
      <w:r w:rsidRPr="008319F5">
        <w:rPr>
          <w:szCs w:val="18"/>
        </w:rPr>
        <w:t>Metodología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evaluación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17</w:t>
      </w:r>
      <w:r w:rsidRPr="008319F5">
        <w:rPr>
          <w:b/>
          <w:szCs w:val="18"/>
        </w:rPr>
        <w:tab/>
      </w:r>
      <w:r w:rsidRPr="008319F5">
        <w:rPr>
          <w:szCs w:val="18"/>
        </w:rPr>
        <w:t>Resultados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categorías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evaluadas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profesor</w:t>
      </w:r>
    </w:p>
    <w:p w:rsidR="00CB54F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18</w:t>
      </w:r>
      <w:r w:rsidRPr="008319F5">
        <w:rPr>
          <w:szCs w:val="18"/>
        </w:rPr>
        <w:tab/>
        <w:t>Resultado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global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promediado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calificación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profesor</w:t>
      </w:r>
    </w:p>
    <w:p w:rsidR="004D5B7A" w:rsidRPr="008319F5" w:rsidRDefault="004D5B7A" w:rsidP="00645978">
      <w:pPr>
        <w:pStyle w:val="Texto"/>
        <w:spacing w:line="23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19</w:t>
      </w:r>
      <w:r w:rsidRPr="008319F5">
        <w:rPr>
          <w:szCs w:val="18"/>
        </w:rPr>
        <w:tab/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semestral</w:t>
      </w:r>
    </w:p>
    <w:p w:rsidR="00CB54F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20</w:t>
      </w:r>
      <w:r w:rsidRPr="008319F5">
        <w:rPr>
          <w:szCs w:val="18"/>
        </w:rPr>
        <w:tab/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deberá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estar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periodo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corresponde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CB54FA" w:rsidRPr="008319F5" w:rsidRDefault="004D5B7A" w:rsidP="00645978">
      <w:pPr>
        <w:pStyle w:val="Texto"/>
        <w:spacing w:line="230" w:lineRule="exact"/>
        <w:ind w:left="1700" w:right="331" w:hanging="1138"/>
        <w:rPr>
          <w:i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21</w:t>
      </w:r>
      <w:r w:rsidRPr="008319F5">
        <w:rPr>
          <w:b/>
          <w:szCs w:val="18"/>
        </w:rPr>
        <w:tab/>
      </w:r>
      <w:r w:rsidRPr="008319F5">
        <w:rPr>
          <w:szCs w:val="18"/>
        </w:rPr>
        <w:t>Conservar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sitio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Internet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través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Plataforma Nacional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Plataforma</w:t>
        </w:r>
        <w:r w:rsidR="00FF06E9">
          <w:rPr>
            <w:szCs w:val="18"/>
          </w:rPr>
          <w:t xml:space="preserve"> </w:t>
        </w:r>
        <w:r w:rsidRPr="008319F5">
          <w:rPr>
            <w:szCs w:val="18"/>
          </w:rPr>
          <w:t>Nacional</w:t>
        </w:r>
      </w:smartTag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acuerdo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smartTag w:uri="urn:schemas-microsoft-com:office:smarttags" w:element="PersonName">
        <w:smartTagPr>
          <w:attr w:name="ProductID" w:val="la Tabla"/>
        </w:smartTagPr>
        <w:r w:rsidRPr="008319F5">
          <w:rPr>
            <w:szCs w:val="18"/>
          </w:rPr>
          <w:t>la</w:t>
        </w:r>
        <w:r w:rsidR="00FF06E9">
          <w:rPr>
            <w:szCs w:val="18"/>
          </w:rPr>
          <w:t xml:space="preserve"> </w:t>
        </w:r>
        <w:r w:rsidRPr="008319F5">
          <w:rPr>
            <w:i/>
            <w:szCs w:val="18"/>
          </w:rPr>
          <w:t>Tabla</w:t>
        </w:r>
      </w:smartTag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actualización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y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conservación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de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la</w:t>
      </w:r>
      <w:r w:rsidR="00FF06E9">
        <w:rPr>
          <w:i/>
          <w:szCs w:val="18"/>
        </w:rPr>
        <w:t xml:space="preserve"> </w:t>
      </w:r>
      <w:r w:rsidRPr="008319F5">
        <w:rPr>
          <w:i/>
          <w:szCs w:val="18"/>
        </w:rPr>
        <w:t>información</w:t>
      </w:r>
    </w:p>
    <w:p w:rsidR="004D5B7A" w:rsidRPr="008319F5" w:rsidRDefault="004D5B7A" w:rsidP="00645978">
      <w:pPr>
        <w:pStyle w:val="Texto"/>
        <w:spacing w:line="23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confiabilidad</w:t>
      </w:r>
    </w:p>
    <w:p w:rsidR="00CB54F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22</w:t>
      </w:r>
      <w:r w:rsidRPr="008319F5">
        <w:rPr>
          <w:b/>
          <w:szCs w:val="18"/>
        </w:rPr>
        <w:tab/>
      </w:r>
      <w:r w:rsidRPr="008319F5">
        <w:rPr>
          <w:szCs w:val="18"/>
        </w:rPr>
        <w:t>Área(s)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unidad(es)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administrativa(s)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que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genera(n)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posee(n)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respectiva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responsables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publicarla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y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actualizarla</w:t>
      </w:r>
    </w:p>
    <w:p w:rsidR="00CB54F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23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actualización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B120D5" w:rsidRPr="008319F5" w:rsidRDefault="004D5B7A" w:rsidP="00645978">
      <w:pPr>
        <w:pStyle w:val="Texto"/>
        <w:spacing w:line="230" w:lineRule="exact"/>
        <w:ind w:left="1700" w:right="331" w:hanging="1138"/>
        <w:rPr>
          <w:b/>
          <w:szCs w:val="18"/>
        </w:rPr>
      </w:pPr>
      <w:r w:rsidRPr="008319F5">
        <w:rPr>
          <w:b/>
          <w:szCs w:val="18"/>
        </w:rPr>
        <w:t>Criterio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24</w:t>
      </w:r>
      <w:r w:rsidRPr="008319F5">
        <w:rPr>
          <w:b/>
          <w:szCs w:val="18"/>
        </w:rPr>
        <w:tab/>
      </w:r>
      <w:r w:rsidRPr="008319F5">
        <w:rPr>
          <w:szCs w:val="18"/>
        </w:rPr>
        <w:t>Fecha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validación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la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publicada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con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el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formato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día/mes/año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(por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ej.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31/Marzo/2016)</w:t>
      </w:r>
    </w:p>
    <w:p w:rsidR="004D5B7A" w:rsidRPr="008319F5" w:rsidRDefault="004D5B7A" w:rsidP="00645978">
      <w:pPr>
        <w:pStyle w:val="Texto"/>
        <w:spacing w:line="230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adjetivos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formato</w:t>
      </w:r>
    </w:p>
    <w:p w:rsidR="004D5B7A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25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organiza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mediante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formato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8,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incluyen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todos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campos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especificados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criterios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sustantivos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contenido</w:t>
      </w:r>
    </w:p>
    <w:p w:rsidR="00B120D5" w:rsidRPr="008319F5" w:rsidRDefault="004D5B7A" w:rsidP="00645978">
      <w:pPr>
        <w:pStyle w:val="Texto"/>
        <w:spacing w:line="230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26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soporte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información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permite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reutilización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exportación</w:t>
      </w:r>
    </w:p>
    <w:p w:rsidR="00B120D5" w:rsidRPr="008319F5" w:rsidRDefault="004D5B7A" w:rsidP="007A6EE4">
      <w:pPr>
        <w:pStyle w:val="Texto"/>
        <w:ind w:firstLine="0"/>
        <w:rPr>
          <w:b/>
          <w:szCs w:val="18"/>
        </w:rPr>
      </w:pPr>
      <w:r w:rsidRPr="008319F5">
        <w:rPr>
          <w:b/>
          <w:szCs w:val="18"/>
        </w:rPr>
        <w:t>Formato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8.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LGT_Art_75_Fr_VIII</w:t>
      </w:r>
    </w:p>
    <w:p w:rsidR="004D5B7A" w:rsidRPr="008319F5" w:rsidRDefault="004D5B7A" w:rsidP="007A6EE4">
      <w:pPr>
        <w:pStyle w:val="Texto"/>
        <w:ind w:firstLine="0"/>
        <w:jc w:val="center"/>
        <w:rPr>
          <w:b/>
          <w:szCs w:val="18"/>
        </w:rPr>
      </w:pPr>
      <w:r w:rsidRPr="008319F5">
        <w:rPr>
          <w:b/>
          <w:szCs w:val="18"/>
        </w:rPr>
        <w:t>Evaluación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cuerpo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docente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&lt;&lt;sujeto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obligado&gt;&gt;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51"/>
        <w:gridCol w:w="1452"/>
        <w:gridCol w:w="1452"/>
        <w:gridCol w:w="1099"/>
        <w:gridCol w:w="1806"/>
        <w:gridCol w:w="1452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Ejercicio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Periodo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que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informa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Unidad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académica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institucional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(escuela,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facultad,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departamento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dependencia)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evaluación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Nombre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institución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que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aplica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(en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caso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ser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por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parte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cuerpo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estudiantil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mencionarlo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como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tal,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sin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nombres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evaluadores)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Periodo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académico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evaluado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7A6EE4">
            <w:pPr>
              <w:pStyle w:val="Texto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7A6EE4">
      <w:pPr>
        <w:pStyle w:val="Texto"/>
        <w:jc w:val="center"/>
        <w:rPr>
          <w:b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62"/>
        <w:gridCol w:w="1054"/>
        <w:gridCol w:w="1611"/>
        <w:gridCol w:w="2285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lastRenderedPageBreak/>
              <w:t>(En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su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caso),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fundamento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jurídico/administrativo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para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realizar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evaluaciones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Categorías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evaluar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Metodología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evaluación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Medio(s)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por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cual(es)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realiza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B6543F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evaluación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645978">
      <w:pPr>
        <w:pStyle w:val="Texto"/>
        <w:spacing w:line="220" w:lineRule="exact"/>
        <w:jc w:val="center"/>
        <w:rPr>
          <w:b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004"/>
        <w:gridCol w:w="1131"/>
      </w:tblGrid>
      <w:tr w:rsidR="004D5B7A" w:rsidRPr="00831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/>
          <w:jc w:val="center"/>
        </w:trPr>
        <w:tc>
          <w:tcPr>
            <w:tcW w:w="2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7A6EE4">
              <w:rPr>
                <w:sz w:val="14"/>
                <w:szCs w:val="18"/>
                <w:lang w:val="es-MX"/>
              </w:rPr>
              <w:t>Nombre</w:t>
            </w:r>
            <w:r w:rsidR="00FF06E9" w:rsidRPr="007A6EE4">
              <w:rPr>
                <w:sz w:val="14"/>
                <w:szCs w:val="18"/>
                <w:lang w:val="es-MX"/>
              </w:rPr>
              <w:t xml:space="preserve"> </w:t>
            </w:r>
            <w:r w:rsidRPr="007A6EE4">
              <w:rPr>
                <w:sz w:val="14"/>
                <w:szCs w:val="18"/>
                <w:lang w:val="es-MX"/>
              </w:rPr>
              <w:t>de</w:t>
            </w:r>
            <w:r w:rsidR="00FF06E9" w:rsidRPr="007A6EE4">
              <w:rPr>
                <w:sz w:val="14"/>
                <w:szCs w:val="18"/>
                <w:lang w:val="es-MX"/>
              </w:rPr>
              <w:t xml:space="preserve"> </w:t>
            </w:r>
            <w:r w:rsidRPr="007A6EE4">
              <w:rPr>
                <w:sz w:val="14"/>
                <w:szCs w:val="18"/>
                <w:lang w:val="es-MX"/>
              </w:rPr>
              <w:t>los</w:t>
            </w:r>
            <w:r w:rsidR="00FF06E9" w:rsidRPr="007A6EE4">
              <w:rPr>
                <w:sz w:val="14"/>
                <w:szCs w:val="18"/>
                <w:lang w:val="es-MX"/>
              </w:rPr>
              <w:t xml:space="preserve"> </w:t>
            </w:r>
            <w:r w:rsidRPr="007A6EE4">
              <w:rPr>
                <w:sz w:val="14"/>
                <w:szCs w:val="18"/>
                <w:lang w:val="es-MX"/>
              </w:rPr>
              <w:t>docentes</w:t>
            </w:r>
            <w:r w:rsidR="00FF06E9" w:rsidRPr="007A6EE4">
              <w:rPr>
                <w:sz w:val="14"/>
                <w:szCs w:val="18"/>
                <w:lang w:val="es-MX"/>
              </w:rPr>
              <w:t xml:space="preserve"> </w:t>
            </w:r>
            <w:r w:rsidRPr="007A6EE4">
              <w:rPr>
                <w:sz w:val="14"/>
                <w:szCs w:val="18"/>
                <w:lang w:val="es-MX"/>
              </w:rPr>
              <w:t>evaluados</w:t>
            </w:r>
          </w:p>
        </w:tc>
      </w:tr>
      <w:tr w:rsidR="004D5B7A" w:rsidRPr="00831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  <w:r w:rsidRPr="007A6EE4">
              <w:rPr>
                <w:sz w:val="14"/>
                <w:szCs w:val="18"/>
              </w:rPr>
              <w:t>Nombre(s)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  <w:r w:rsidRPr="007A6EE4">
              <w:rPr>
                <w:sz w:val="14"/>
                <w:szCs w:val="18"/>
              </w:rPr>
              <w:t>Primer</w:t>
            </w:r>
            <w:r w:rsidR="00FF06E9" w:rsidRPr="007A6EE4">
              <w:rPr>
                <w:sz w:val="14"/>
                <w:szCs w:val="18"/>
              </w:rPr>
              <w:t xml:space="preserve"> </w:t>
            </w:r>
            <w:r w:rsidRPr="007A6EE4">
              <w:rPr>
                <w:sz w:val="14"/>
                <w:szCs w:val="18"/>
              </w:rPr>
              <w:t>apellido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  <w:r w:rsidRPr="007A6EE4">
              <w:rPr>
                <w:sz w:val="14"/>
                <w:szCs w:val="18"/>
              </w:rPr>
              <w:t>Segundo</w:t>
            </w:r>
            <w:r w:rsidR="00FF06E9" w:rsidRPr="007A6EE4">
              <w:rPr>
                <w:sz w:val="14"/>
                <w:szCs w:val="18"/>
              </w:rPr>
              <w:t xml:space="preserve"> </w:t>
            </w:r>
            <w:r w:rsidRPr="007A6EE4">
              <w:rPr>
                <w:sz w:val="14"/>
                <w:szCs w:val="18"/>
              </w:rPr>
              <w:t>apellido</w:t>
            </w:r>
          </w:p>
        </w:tc>
      </w:tr>
      <w:tr w:rsidR="004D5B7A" w:rsidRPr="00831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831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B7A" w:rsidRPr="007A6EE4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645978">
      <w:pPr>
        <w:pStyle w:val="Texto"/>
        <w:spacing w:line="220" w:lineRule="exact"/>
        <w:jc w:val="center"/>
        <w:rPr>
          <w:b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723"/>
        <w:gridCol w:w="3867"/>
        <w:gridCol w:w="1122"/>
      </w:tblGrid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Resultados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evaluación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(versiones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públicas)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y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recomendaciones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generales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(en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caso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existir)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Hipervínculo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smartTag w:uri="urn:schemas-microsoft-com:office:smarttags" w:element="PersonName">
              <w:smartTagPr>
                <w:attr w:name="ProductID" w:val="la Convocatoria"/>
              </w:smartTagPr>
              <w:r w:rsidRPr="00AF0195">
                <w:rPr>
                  <w:sz w:val="14"/>
                  <w:szCs w:val="18"/>
                  <w:lang w:val="es-MX"/>
                </w:rPr>
                <w:t>la</w:t>
              </w:r>
              <w:r w:rsidR="00FF06E9" w:rsidRPr="00AF0195">
                <w:rPr>
                  <w:sz w:val="14"/>
                  <w:szCs w:val="18"/>
                  <w:lang w:val="es-MX"/>
                </w:rPr>
                <w:t xml:space="preserve"> </w:t>
              </w:r>
              <w:r w:rsidRPr="00AF0195">
                <w:rPr>
                  <w:sz w:val="14"/>
                  <w:szCs w:val="18"/>
                  <w:lang w:val="es-MX"/>
                </w:rPr>
                <w:t>Convocatoria</w:t>
              </w:r>
            </w:smartTag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medio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por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cual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se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informa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alumnos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de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las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evaluaciones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realizar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Categorías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a</w:t>
            </w:r>
            <w:r w:rsidR="00FF06E9" w:rsidRPr="00AF0195">
              <w:rPr>
                <w:sz w:val="14"/>
                <w:szCs w:val="18"/>
                <w:lang w:val="es-MX"/>
              </w:rPr>
              <w:t xml:space="preserve"> </w:t>
            </w:r>
            <w:r w:rsidRPr="00AF0195">
              <w:rPr>
                <w:sz w:val="14"/>
                <w:szCs w:val="18"/>
                <w:lang w:val="es-MX"/>
              </w:rPr>
              <w:t>evaluar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8319F5" w:rsidRDefault="004D5B7A" w:rsidP="00645978">
      <w:pPr>
        <w:pStyle w:val="Texto"/>
        <w:spacing w:line="220" w:lineRule="exact"/>
        <w:jc w:val="center"/>
        <w:rPr>
          <w:b/>
          <w:szCs w:val="18"/>
        </w:rPr>
      </w:pPr>
    </w:p>
    <w:tbl>
      <w:tblPr>
        <w:tblW w:w="5989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97"/>
        <w:gridCol w:w="1497"/>
        <w:gridCol w:w="1497"/>
        <w:gridCol w:w="1498"/>
      </w:tblGrid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AF0195" w:rsidRPr="00AF0195" w:rsidRDefault="00AF0195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Número total de participantes</w:t>
            </w:r>
          </w:p>
        </w:tc>
        <w:tc>
          <w:tcPr>
            <w:tcW w:w="4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195" w:rsidRPr="00AF0195" w:rsidRDefault="00AF0195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  <w:lang w:val="es-MX"/>
              </w:rPr>
            </w:pPr>
            <w:r w:rsidRPr="00AF0195">
              <w:rPr>
                <w:sz w:val="14"/>
                <w:szCs w:val="18"/>
                <w:lang w:val="es-MX"/>
              </w:rPr>
              <w:t>Resultados de la evaluación</w:t>
            </w:r>
          </w:p>
        </w:tc>
      </w:tr>
      <w:tr w:rsidR="00AF0195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195" w:rsidRPr="00AF0195" w:rsidRDefault="00AF0195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195" w:rsidRPr="00AF0195" w:rsidRDefault="00AF0195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Metodologías de la evaluación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195" w:rsidRPr="00AF0195" w:rsidRDefault="00AF0195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Resultados por categorías evaluadas por profesor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0195" w:rsidRPr="00AF0195" w:rsidRDefault="00AF0195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  <w:r w:rsidRPr="00AF0195">
              <w:rPr>
                <w:sz w:val="14"/>
                <w:szCs w:val="18"/>
              </w:rPr>
              <w:t>Resultado global promediado de la calificación por profesor</w:t>
            </w: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  <w:tr w:rsidR="004D5B7A" w:rsidRPr="00AF0195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5B7A" w:rsidRPr="00AF0195" w:rsidRDefault="004D5B7A" w:rsidP="00645978">
            <w:pPr>
              <w:pStyle w:val="Texto"/>
              <w:spacing w:line="220" w:lineRule="exact"/>
              <w:ind w:firstLine="0"/>
              <w:jc w:val="center"/>
              <w:rPr>
                <w:sz w:val="14"/>
                <w:szCs w:val="18"/>
              </w:rPr>
            </w:pPr>
          </w:p>
        </w:tc>
      </w:tr>
    </w:tbl>
    <w:p w:rsidR="004D5B7A" w:rsidRPr="00AF0195" w:rsidRDefault="004D5B7A" w:rsidP="00645978">
      <w:pPr>
        <w:pStyle w:val="Texto"/>
        <w:spacing w:after="0" w:line="236" w:lineRule="exact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Periodo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actualización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la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información: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semestral</w:t>
      </w:r>
    </w:p>
    <w:p w:rsidR="004D5B7A" w:rsidRPr="00AF0195" w:rsidRDefault="004D5B7A" w:rsidP="00645978">
      <w:pPr>
        <w:pStyle w:val="Texto"/>
        <w:spacing w:after="0" w:line="236" w:lineRule="exact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Fecha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actualización: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día/mes/año</w:t>
      </w:r>
    </w:p>
    <w:p w:rsidR="004D5B7A" w:rsidRPr="00AF0195" w:rsidRDefault="004D5B7A" w:rsidP="00645978">
      <w:pPr>
        <w:pStyle w:val="Texto"/>
        <w:spacing w:after="0" w:line="236" w:lineRule="exact"/>
        <w:ind w:firstLine="0"/>
        <w:rPr>
          <w:sz w:val="16"/>
          <w:szCs w:val="18"/>
        </w:rPr>
      </w:pPr>
      <w:r w:rsidRPr="00AF0195">
        <w:rPr>
          <w:sz w:val="16"/>
          <w:szCs w:val="18"/>
        </w:rPr>
        <w:t>Fecha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de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validación:</w:t>
      </w:r>
      <w:r w:rsidR="00FF06E9" w:rsidRPr="00AF0195">
        <w:rPr>
          <w:sz w:val="16"/>
          <w:szCs w:val="18"/>
        </w:rPr>
        <w:t xml:space="preserve"> </w:t>
      </w:r>
      <w:r w:rsidRPr="00AF0195">
        <w:rPr>
          <w:sz w:val="16"/>
          <w:szCs w:val="18"/>
        </w:rPr>
        <w:t>día/mes/año</w:t>
      </w:r>
    </w:p>
    <w:p w:rsidR="00B120D5" w:rsidRPr="00AF0195" w:rsidRDefault="004D5B7A" w:rsidP="00645978">
      <w:pPr>
        <w:pStyle w:val="Texto"/>
        <w:spacing w:line="236" w:lineRule="exact"/>
        <w:ind w:firstLine="0"/>
        <w:rPr>
          <w:sz w:val="16"/>
          <w:szCs w:val="18"/>
          <w:lang w:val="es-MX"/>
        </w:rPr>
      </w:pPr>
      <w:r w:rsidRPr="00AF0195">
        <w:rPr>
          <w:sz w:val="16"/>
          <w:szCs w:val="18"/>
          <w:lang w:val="es-MX"/>
        </w:rPr>
        <w:t>Área(s)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o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unidad(es)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administrativa(s)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que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genera(n)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o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posee(n)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la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información:</w:t>
      </w:r>
      <w:r w:rsidR="00FF06E9" w:rsidRPr="00AF0195">
        <w:rPr>
          <w:sz w:val="16"/>
          <w:szCs w:val="18"/>
          <w:lang w:val="es-MX"/>
        </w:rPr>
        <w:t xml:space="preserve"> </w:t>
      </w:r>
      <w:r w:rsidRPr="00AF0195">
        <w:rPr>
          <w:sz w:val="16"/>
          <w:szCs w:val="18"/>
          <w:lang w:val="es-MX"/>
        </w:rPr>
        <w:t>____________________</w:t>
      </w:r>
    </w:p>
    <w:p w:rsidR="00B120D5" w:rsidRPr="00514968" w:rsidRDefault="004D5B7A" w:rsidP="00645978">
      <w:pPr>
        <w:pStyle w:val="texto0"/>
        <w:spacing w:line="236" w:lineRule="exact"/>
        <w:ind w:left="1152" w:hanging="432"/>
        <w:rPr>
          <w:i/>
        </w:rPr>
      </w:pPr>
      <w:r w:rsidRPr="000D57EE">
        <w:rPr>
          <w:i/>
          <w:lang w:val="es-ES"/>
        </w:rPr>
        <w:t>IX.</w:t>
      </w:r>
      <w:r w:rsidRPr="000D57EE">
        <w:rPr>
          <w:i/>
          <w:lang w:val="es-ES"/>
        </w:rPr>
        <w:tab/>
      </w:r>
      <w:r w:rsidRPr="00514968">
        <w:rPr>
          <w:i/>
        </w:rPr>
        <w:t>El</w:t>
      </w:r>
      <w:r w:rsidR="00FF06E9" w:rsidRPr="00514968">
        <w:rPr>
          <w:i/>
        </w:rPr>
        <w:t xml:space="preserve"> </w:t>
      </w:r>
      <w:r w:rsidRPr="00514968">
        <w:rPr>
          <w:i/>
        </w:rPr>
        <w:t>listado</w:t>
      </w:r>
      <w:r w:rsidR="00FF06E9" w:rsidRPr="00514968">
        <w:rPr>
          <w:i/>
        </w:rPr>
        <w:t xml:space="preserve"> </w:t>
      </w:r>
      <w:r w:rsidRPr="00514968">
        <w:rPr>
          <w:i/>
        </w:rPr>
        <w:t>de</w:t>
      </w:r>
      <w:r w:rsidR="00FF06E9" w:rsidRPr="00514968">
        <w:rPr>
          <w:i/>
        </w:rPr>
        <w:t xml:space="preserve"> </w:t>
      </w:r>
      <w:r w:rsidRPr="00514968">
        <w:rPr>
          <w:i/>
        </w:rPr>
        <w:t>instituciones</w:t>
      </w:r>
      <w:r w:rsidR="00FF06E9" w:rsidRPr="00514968">
        <w:rPr>
          <w:i/>
        </w:rPr>
        <w:t xml:space="preserve"> </w:t>
      </w:r>
      <w:r w:rsidRPr="00514968">
        <w:rPr>
          <w:i/>
        </w:rPr>
        <w:t>incorporadas</w:t>
      </w:r>
      <w:r w:rsidR="00FF06E9" w:rsidRPr="00514968">
        <w:rPr>
          <w:i/>
        </w:rPr>
        <w:t xml:space="preserve"> </w:t>
      </w:r>
      <w:r w:rsidRPr="00514968">
        <w:rPr>
          <w:i/>
        </w:rPr>
        <w:t>y</w:t>
      </w:r>
      <w:r w:rsidR="00FF06E9" w:rsidRPr="00514968">
        <w:rPr>
          <w:i/>
        </w:rPr>
        <w:t xml:space="preserve"> </w:t>
      </w:r>
      <w:r w:rsidRPr="00514968">
        <w:rPr>
          <w:i/>
        </w:rPr>
        <w:t>requisitos</w:t>
      </w:r>
      <w:r w:rsidR="00FF06E9" w:rsidRPr="00514968">
        <w:rPr>
          <w:i/>
        </w:rPr>
        <w:t xml:space="preserve"> </w:t>
      </w:r>
      <w:r w:rsidRPr="00514968">
        <w:rPr>
          <w:i/>
        </w:rPr>
        <w:t>de</w:t>
      </w:r>
      <w:r w:rsidR="00FF06E9" w:rsidRPr="00514968">
        <w:rPr>
          <w:i/>
        </w:rPr>
        <w:t xml:space="preserve"> </w:t>
      </w:r>
      <w:r w:rsidRPr="00514968">
        <w:rPr>
          <w:i/>
        </w:rPr>
        <w:t>incorporación</w:t>
      </w:r>
    </w:p>
    <w:p w:rsidR="00CB54FA" w:rsidRPr="008319F5" w:rsidRDefault="004D5B7A" w:rsidP="00645978">
      <w:pPr>
        <w:pStyle w:val="Texto"/>
        <w:spacing w:line="236" w:lineRule="exact"/>
        <w:ind w:firstLine="0"/>
        <w:rPr>
          <w:szCs w:val="18"/>
          <w:lang w:val="es-MX"/>
        </w:rPr>
      </w:pPr>
      <w:r w:rsidRPr="008319F5">
        <w:rPr>
          <w:szCs w:val="18"/>
          <w:lang w:val="es-MX"/>
        </w:rPr>
        <w:t>Esta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obligación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refiere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publicidad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que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certifiquen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incorporación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escuelas,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facultades,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departamentos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dependencias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universitarias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smartTag w:uri="urn:schemas-microsoft-com:office:smarttags" w:element="PersonName">
        <w:smartTagPr>
          <w:attr w:name="ProductID" w:val="la Secretar￭a"/>
        </w:smartTagPr>
        <w:r w:rsidRPr="008319F5">
          <w:rPr>
            <w:szCs w:val="18"/>
            <w:lang w:val="es-MX"/>
          </w:rPr>
          <w:t>la</w:t>
        </w:r>
        <w:r w:rsidR="00FF06E9">
          <w:rPr>
            <w:szCs w:val="18"/>
            <w:lang w:val="es-MX"/>
          </w:rPr>
          <w:t xml:space="preserve"> </w:t>
        </w:r>
        <w:r w:rsidRPr="008319F5">
          <w:rPr>
            <w:szCs w:val="18"/>
            <w:lang w:val="es-MX"/>
          </w:rPr>
          <w:t>Secretaría</w:t>
        </w:r>
      </w:smartTag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Educación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(SEP)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caso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smartTag w:uri="urn:schemas-microsoft-com:office:smarttags" w:element="PersonName">
        <w:smartTagPr>
          <w:attr w:name="ProductID" w:val="la Universidad Nacional"/>
        </w:smartTagPr>
        <w:r w:rsidRPr="008319F5">
          <w:rPr>
            <w:szCs w:val="18"/>
            <w:lang w:val="es-MX"/>
          </w:rPr>
          <w:t>la</w:t>
        </w:r>
        <w:r w:rsidR="00FF06E9">
          <w:rPr>
            <w:szCs w:val="18"/>
            <w:lang w:val="es-MX"/>
          </w:rPr>
          <w:t xml:space="preserve"> </w:t>
        </w:r>
        <w:r w:rsidRPr="008319F5">
          <w:rPr>
            <w:szCs w:val="18"/>
            <w:lang w:val="es-MX"/>
          </w:rPr>
          <w:t>Universidad</w:t>
        </w:r>
        <w:r w:rsidR="00FF06E9">
          <w:rPr>
            <w:szCs w:val="18"/>
            <w:lang w:val="es-MX"/>
          </w:rPr>
          <w:t xml:space="preserve"> </w:t>
        </w:r>
        <w:r w:rsidRPr="008319F5">
          <w:rPr>
            <w:szCs w:val="18"/>
            <w:lang w:val="es-MX"/>
          </w:rPr>
          <w:t>Nacional</w:t>
        </w:r>
      </w:smartTag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Autónoma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México,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según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corresponda.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Estos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deben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actualizados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incluirán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donde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conste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vigilancia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smartTag w:uri="urn:schemas-microsoft-com:office:smarttags" w:element="PersonName">
        <w:smartTagPr>
          <w:attr w:name="ProductID" w:val="la SEP"/>
        </w:smartTagPr>
        <w:r w:rsidRPr="008319F5">
          <w:rPr>
            <w:szCs w:val="18"/>
            <w:lang w:val="es-MX"/>
          </w:rPr>
          <w:t>la</w:t>
        </w:r>
        <w:r w:rsidR="00FF06E9">
          <w:rPr>
            <w:szCs w:val="18"/>
            <w:lang w:val="es-MX"/>
          </w:rPr>
          <w:t xml:space="preserve"> </w:t>
        </w:r>
        <w:r w:rsidRPr="008319F5">
          <w:rPr>
            <w:szCs w:val="18"/>
            <w:lang w:val="es-MX"/>
          </w:rPr>
          <w:t>SEP</w:t>
        </w:r>
      </w:smartTag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educación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superior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incorporadas.</w:t>
      </w:r>
    </w:p>
    <w:p w:rsidR="00514968" w:rsidRPr="008319F5" w:rsidRDefault="00514968" w:rsidP="00645978">
      <w:pPr>
        <w:pStyle w:val="Prrafodelista"/>
        <w:spacing w:after="101" w:line="23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645978">
      <w:pPr>
        <w:pStyle w:val="Texto"/>
        <w:spacing w:line="236" w:lineRule="exact"/>
        <w:ind w:firstLine="0"/>
        <w:rPr>
          <w:b/>
          <w:szCs w:val="18"/>
        </w:rPr>
      </w:pPr>
      <w:r w:rsidRPr="008319F5">
        <w:rPr>
          <w:b/>
          <w:szCs w:val="18"/>
        </w:rPr>
        <w:t>Periodo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actualización:</w:t>
      </w:r>
      <w:r w:rsidR="00FF06E9">
        <w:rPr>
          <w:b/>
          <w:szCs w:val="18"/>
        </w:rPr>
        <w:t xml:space="preserve"> </w:t>
      </w:r>
      <w:r w:rsidRPr="008319F5">
        <w:rPr>
          <w:szCs w:val="18"/>
        </w:rPr>
        <w:t>Semestral</w:t>
      </w:r>
    </w:p>
    <w:p w:rsidR="004D5B7A" w:rsidRPr="008319F5" w:rsidRDefault="004D5B7A" w:rsidP="00645978">
      <w:pPr>
        <w:pStyle w:val="Texto"/>
        <w:spacing w:line="236" w:lineRule="exact"/>
        <w:ind w:firstLine="0"/>
        <w:rPr>
          <w:szCs w:val="18"/>
        </w:rPr>
      </w:pPr>
      <w:r w:rsidRPr="008319F5">
        <w:rPr>
          <w:b/>
          <w:szCs w:val="18"/>
        </w:rPr>
        <w:t>Conservar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en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el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sitio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Internet: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Información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vigente</w:t>
      </w:r>
    </w:p>
    <w:p w:rsidR="004D5B7A" w:rsidRPr="008319F5" w:rsidRDefault="004D5B7A" w:rsidP="00645978">
      <w:pPr>
        <w:pStyle w:val="Texto"/>
        <w:spacing w:line="236" w:lineRule="exact"/>
        <w:ind w:firstLine="0"/>
        <w:rPr>
          <w:szCs w:val="18"/>
        </w:rPr>
      </w:pPr>
      <w:r w:rsidRPr="008319F5">
        <w:rPr>
          <w:b/>
          <w:szCs w:val="18"/>
        </w:rPr>
        <w:t>Aplica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a: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Instituciones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de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educación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superior</w:t>
      </w:r>
      <w:r w:rsidR="00FF06E9">
        <w:rPr>
          <w:szCs w:val="18"/>
        </w:rPr>
        <w:t xml:space="preserve"> </w:t>
      </w:r>
      <w:r w:rsidRPr="008319F5">
        <w:rPr>
          <w:szCs w:val="18"/>
        </w:rPr>
        <w:t>públicas</w:t>
      </w:r>
    </w:p>
    <w:p w:rsidR="00AF0195" w:rsidRPr="008319F5" w:rsidRDefault="00AF0195" w:rsidP="00645978">
      <w:pPr>
        <w:pStyle w:val="Prrafodelista"/>
        <w:spacing w:after="101" w:line="236" w:lineRule="exact"/>
        <w:ind w:left="0"/>
        <w:jc w:val="both"/>
        <w:rPr>
          <w:rFonts w:ascii="Arial" w:hAnsi="Arial" w:cs="Arial"/>
          <w:b/>
          <w:sz w:val="18"/>
          <w:szCs w:val="18"/>
        </w:rPr>
      </w:pPr>
      <w:r w:rsidRPr="008319F5">
        <w:rPr>
          <w:rFonts w:ascii="Arial" w:hAnsi="Arial" w:cs="Arial"/>
          <w:b/>
          <w:sz w:val="18"/>
          <w:szCs w:val="18"/>
        </w:rPr>
        <w:t>_______________________</w:t>
      </w:r>
      <w:r>
        <w:rPr>
          <w:rFonts w:ascii="Arial" w:hAnsi="Arial" w:cs="Arial"/>
          <w:b/>
          <w:sz w:val="18"/>
          <w:szCs w:val="18"/>
        </w:rPr>
        <w:t>_________</w:t>
      </w:r>
      <w:r w:rsidRPr="008319F5">
        <w:rPr>
          <w:rFonts w:ascii="Arial" w:hAnsi="Arial" w:cs="Arial"/>
          <w:b/>
          <w:sz w:val="18"/>
          <w:szCs w:val="18"/>
        </w:rPr>
        <w:t>________________________________________________________</w:t>
      </w:r>
    </w:p>
    <w:p w:rsidR="004D5B7A" w:rsidRPr="008319F5" w:rsidRDefault="004D5B7A" w:rsidP="00645978">
      <w:pPr>
        <w:pStyle w:val="Texto"/>
        <w:spacing w:line="236" w:lineRule="exact"/>
        <w:ind w:firstLine="0"/>
        <w:rPr>
          <w:b/>
          <w:szCs w:val="18"/>
        </w:rPr>
      </w:pPr>
      <w:r w:rsidRPr="008319F5">
        <w:rPr>
          <w:b/>
          <w:szCs w:val="18"/>
        </w:rPr>
        <w:t>Criterios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sustantivos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de</w:t>
      </w:r>
      <w:r w:rsidR="00FF06E9">
        <w:rPr>
          <w:b/>
          <w:szCs w:val="18"/>
        </w:rPr>
        <w:t xml:space="preserve"> </w:t>
      </w:r>
      <w:r w:rsidRPr="008319F5">
        <w:rPr>
          <w:b/>
          <w:szCs w:val="18"/>
        </w:rPr>
        <w:t>contenido</w:t>
      </w:r>
    </w:p>
    <w:p w:rsidR="004D5B7A" w:rsidRPr="008319F5" w:rsidRDefault="004D5B7A" w:rsidP="00645978">
      <w:pPr>
        <w:pStyle w:val="Texto"/>
        <w:spacing w:line="236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1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Denominación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educación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superior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pública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incorporada</w:t>
      </w:r>
    </w:p>
    <w:p w:rsidR="004D5B7A" w:rsidRPr="008319F5" w:rsidRDefault="004D5B7A" w:rsidP="00645978">
      <w:pPr>
        <w:pStyle w:val="Texto"/>
        <w:spacing w:line="236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2</w:t>
      </w:r>
      <w:r w:rsidRPr="008319F5">
        <w:rPr>
          <w:b/>
          <w:szCs w:val="18"/>
          <w:lang w:val="es-MX"/>
        </w:rPr>
        <w:tab/>
      </w:r>
      <w:r w:rsidRPr="008319F5">
        <w:rPr>
          <w:szCs w:val="18"/>
          <w:lang w:val="es-MX"/>
        </w:rPr>
        <w:t>Documento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acta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incorporación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</w:t>
      </w:r>
    </w:p>
    <w:p w:rsidR="004D5B7A" w:rsidRPr="008319F5" w:rsidRDefault="004D5B7A" w:rsidP="00645978">
      <w:pPr>
        <w:pStyle w:val="Texto"/>
        <w:spacing w:line="236" w:lineRule="exact"/>
        <w:ind w:left="1700" w:right="331" w:hanging="1138"/>
        <w:rPr>
          <w:szCs w:val="18"/>
          <w:lang w:val="es-MX"/>
        </w:rPr>
      </w:pPr>
      <w:r w:rsidRPr="008319F5">
        <w:rPr>
          <w:b/>
          <w:szCs w:val="18"/>
          <w:lang w:val="es-MX"/>
        </w:rPr>
        <w:t>Criterio</w:t>
      </w:r>
      <w:r w:rsidR="00FF06E9">
        <w:rPr>
          <w:b/>
          <w:szCs w:val="18"/>
          <w:lang w:val="es-MX"/>
        </w:rPr>
        <w:t xml:space="preserve"> </w:t>
      </w:r>
      <w:r w:rsidRPr="008319F5">
        <w:rPr>
          <w:b/>
          <w:szCs w:val="18"/>
          <w:lang w:val="es-MX"/>
        </w:rPr>
        <w:t>3</w:t>
      </w:r>
      <w:r w:rsidRPr="008319F5">
        <w:rPr>
          <w:szCs w:val="18"/>
          <w:lang w:val="es-MX"/>
        </w:rPr>
        <w:tab/>
        <w:t>Evaluaciones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y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documentación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derivados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del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procedimiento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evaluación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correspondiente,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acuerdo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la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normatividad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de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cada</w:t>
      </w:r>
      <w:r w:rsidR="00FF06E9">
        <w:rPr>
          <w:szCs w:val="18"/>
          <w:lang w:val="es-MX"/>
        </w:rPr>
        <w:t xml:space="preserve"> </w:t>
      </w:r>
      <w:r w:rsidRPr="008319F5">
        <w:rPr>
          <w:szCs w:val="18"/>
          <w:lang w:val="es-MX"/>
        </w:rPr>
        <w:t>institución</w:t>
      </w:r>
    </w:p>
    <w:p w:rsidR="002C62CE" w:rsidRDefault="005B667B" w:rsidP="005B667B">
      <w:pPr>
        <w:pStyle w:val="texto0"/>
        <w:jc w:val="right"/>
        <w:rPr>
          <w:b/>
          <w:sz w:val="14"/>
          <w:szCs w:val="14"/>
        </w:rPr>
      </w:pPr>
      <w:r w:rsidRPr="003137EF">
        <w:rPr>
          <w:b/>
          <w:sz w:val="14"/>
          <w:szCs w:val="14"/>
        </w:rPr>
        <w:t xml:space="preserve">(Continúa en </w:t>
      </w:r>
      <w:smartTag w:uri="urn:schemas-microsoft-com:office:smarttags" w:element="PersonName">
        <w:smartTagPr>
          <w:attr w:name="ProductID" w:val="la D￩cima Secci￳n"/>
        </w:smartTagPr>
        <w:r w:rsidRPr="003137EF">
          <w:rPr>
            <w:b/>
            <w:sz w:val="14"/>
            <w:szCs w:val="14"/>
          </w:rPr>
          <w:t xml:space="preserve">la </w:t>
        </w:r>
        <w:r>
          <w:rPr>
            <w:b/>
            <w:sz w:val="14"/>
            <w:szCs w:val="14"/>
          </w:rPr>
          <w:t>Décima</w:t>
        </w:r>
        <w:r w:rsidRPr="003137EF">
          <w:rPr>
            <w:b/>
            <w:sz w:val="14"/>
            <w:szCs w:val="14"/>
          </w:rPr>
          <w:t xml:space="preserve"> Sección</w:t>
        </w:r>
      </w:smartTag>
      <w:r w:rsidRPr="003137EF">
        <w:rPr>
          <w:b/>
          <w:sz w:val="14"/>
          <w:szCs w:val="14"/>
        </w:rPr>
        <w:t>)</w:t>
      </w:r>
    </w:p>
    <w:sectPr w:rsidR="002C62CE" w:rsidSect="00CB54FA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B4" w:rsidRDefault="005F33B4">
      <w:r>
        <w:separator/>
      </w:r>
    </w:p>
  </w:endnote>
  <w:endnote w:type="continuationSeparator" w:id="0">
    <w:p w:rsidR="005F33B4" w:rsidRDefault="005F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eka Sans">
    <w:altName w:val="Eurek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B4" w:rsidRDefault="005F33B4">
      <w:r>
        <w:separator/>
      </w:r>
    </w:p>
  </w:footnote>
  <w:footnote w:type="continuationSeparator" w:id="0">
    <w:p w:rsidR="005F33B4" w:rsidRDefault="005F33B4">
      <w:r>
        <w:continuationSeparator/>
      </w:r>
    </w:p>
  </w:footnote>
  <w:footnote w:id="1"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ejemplo,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sujetos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Federación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tendrá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relación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Presupuesto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Responsabilidad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Hacendaria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demás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normatividad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aplicable.</w:t>
      </w:r>
    </w:p>
  </w:footnote>
  <w:footnote w:id="2"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4,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XVIII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Contabilidad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Gubernamental.</w:t>
      </w:r>
    </w:p>
  </w:footnote>
  <w:footnote w:id="3"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51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Contabilidad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Gubernamental.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4"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entenderá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“estudio”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“obra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autor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estudia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dilucida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cuestión”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(Real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Academia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Española),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decir,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analiza,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describe,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explica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algún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acontecimiento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hecho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real.</w:t>
      </w:r>
    </w:p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“Investigación”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aquélla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abarca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investigación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científica,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básica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todas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áreas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conocimiento,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investigación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tecnológica;</w:t>
      </w:r>
    </w:p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“Análisis”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Examen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hace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obra,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escrito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cualquier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realidad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susceptible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estudio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intelectual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(RAE).</w:t>
      </w:r>
      <w:r>
        <w:rPr>
          <w:rFonts w:ascii="Arial" w:hAnsi="Arial" w:cs="Arial"/>
          <w:sz w:val="14"/>
          <w:szCs w:val="14"/>
        </w:rPr>
        <w:t xml:space="preserve"> </w:t>
      </w:r>
    </w:p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análisis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investigación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forman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estudio,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análisis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enfoca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resultados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obtenidos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estudio,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vez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investigaciones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forman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estrategias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conformarlo.</w:t>
      </w:r>
    </w:p>
  </w:footnote>
  <w:footnote w:id="5">
    <w:p w:rsidR="00791EBB" w:rsidRPr="00CA3CF6" w:rsidRDefault="00791EBB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6">
    <w:p w:rsidR="00E8167E" w:rsidRPr="00CA3CF6" w:rsidRDefault="00E8167E" w:rsidP="00B120D5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>
        <w:rPr>
          <w:rStyle w:val="Refdenotaalpie"/>
        </w:rPr>
        <w:t>175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94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Constitución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Política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Mexicanos,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letra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dice: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deposita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ejercicio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Poder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Judicial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CA3CF6">
          <w:rPr>
            <w:rFonts w:ascii="Arial" w:hAnsi="Arial" w:cs="Arial"/>
            <w:i/>
            <w:sz w:val="14"/>
            <w:szCs w:val="14"/>
          </w:rPr>
          <w:t>la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Federación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Suprema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Corte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Justicia,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Tribunal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Electoral,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Tribunales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Colegiados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Unitarios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Circuito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Juzgados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Distrito.</w:t>
      </w:r>
      <w:r>
        <w:rPr>
          <w:rFonts w:ascii="Arial" w:hAnsi="Arial" w:cs="Arial"/>
          <w:i/>
          <w:sz w:val="14"/>
          <w:szCs w:val="14"/>
        </w:rPr>
        <w:t xml:space="preserve"> </w:t>
      </w:r>
    </w:p>
    <w:p w:rsidR="00E8167E" w:rsidRPr="00CA3CF6" w:rsidRDefault="00E8167E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administración,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vigilancia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disciplina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Poder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Judicial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CA3CF6">
          <w:rPr>
            <w:rFonts w:ascii="Arial" w:hAnsi="Arial" w:cs="Arial"/>
            <w:i/>
            <w:sz w:val="14"/>
            <w:szCs w:val="14"/>
          </w:rPr>
          <w:t>la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Federación</w:t>
        </w:r>
      </w:smartTag>
      <w:r w:rsidRPr="00CA3CF6">
        <w:rPr>
          <w:rFonts w:ascii="Arial" w:hAnsi="Arial" w:cs="Arial"/>
          <w:i/>
          <w:sz w:val="14"/>
          <w:szCs w:val="14"/>
        </w:rPr>
        <w:t>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excepción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uprema Corte"/>
        </w:smartTagPr>
        <w:r w:rsidRPr="00CA3CF6">
          <w:rPr>
            <w:rFonts w:ascii="Arial" w:hAnsi="Arial" w:cs="Arial"/>
            <w:i/>
            <w:sz w:val="14"/>
            <w:szCs w:val="14"/>
          </w:rPr>
          <w:t>la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Suprema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Corte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Justicia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CA3CF6">
          <w:rPr>
            <w:rFonts w:ascii="Arial" w:hAnsi="Arial" w:cs="Arial"/>
            <w:i/>
            <w:sz w:val="14"/>
            <w:szCs w:val="14"/>
          </w:rPr>
          <w:t>la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Nación</w:t>
        </w:r>
      </w:smartTag>
      <w:r w:rsidRPr="00CA3CF6">
        <w:rPr>
          <w:rFonts w:ascii="Arial" w:hAnsi="Arial" w:cs="Arial"/>
          <w:i/>
          <w:sz w:val="14"/>
          <w:szCs w:val="14"/>
        </w:rPr>
        <w:t>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cargo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Consejo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Judicatura Federal"/>
        </w:smartTagPr>
        <w:r w:rsidRPr="00CA3CF6">
          <w:rPr>
            <w:rFonts w:ascii="Arial" w:hAnsi="Arial" w:cs="Arial"/>
            <w:i/>
            <w:sz w:val="14"/>
            <w:szCs w:val="14"/>
          </w:rPr>
          <w:t>la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Judicatura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Federal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términos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conforme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bases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señala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Constitución,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establezcan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leyes</w:t>
      </w:r>
      <w:r w:rsidRPr="00CA3CF6">
        <w:rPr>
          <w:rFonts w:ascii="Arial" w:hAnsi="Arial" w:cs="Arial"/>
          <w:sz w:val="14"/>
          <w:szCs w:val="14"/>
        </w:rPr>
        <w:t>.”</w:t>
      </w:r>
    </w:p>
  </w:footnote>
  <w:footnote w:id="7">
    <w:p w:rsidR="00E8167E" w:rsidRPr="00CA3CF6" w:rsidRDefault="00E8167E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Semanario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Judicial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Federación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Gaceta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mensualmente,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fundamento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12/2011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octubre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Pleno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Suprema Corte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Suprema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Corte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Justicia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aci￳n.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Nación.</w:t>
        </w:r>
      </w:smartTag>
    </w:p>
  </w:footnote>
  <w:footnote w:id="8">
    <w:p w:rsidR="001F3EBD" w:rsidRPr="00CA3CF6" w:rsidRDefault="001F3EB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Respecto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observadores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obligatoria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INE;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OPLE,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tendrán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respecto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cuando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haya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delegado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función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OPLE,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términos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cuando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archivos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cuenten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referente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actividades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observación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locales.</w:t>
      </w:r>
      <w:r>
        <w:rPr>
          <w:rFonts w:ascii="Arial" w:hAnsi="Arial" w:cs="Arial"/>
          <w:sz w:val="14"/>
          <w:szCs w:val="14"/>
        </w:rPr>
        <w:t xml:space="preserve"> </w:t>
      </w:r>
    </w:p>
  </w:footnote>
  <w:footnote w:id="9">
    <w:p w:rsidR="001F3EBD" w:rsidRPr="00CA3CF6" w:rsidRDefault="001F3EB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10">
    <w:p w:rsidR="00D75F16" w:rsidRPr="00CA3CF6" w:rsidRDefault="00D75F16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179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General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Capítulo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Informes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Ingresos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Gastos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Partidos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Políticos</w:t>
      </w:r>
      <w:r w:rsidRPr="00CA3CF6">
        <w:rPr>
          <w:rFonts w:ascii="Arial" w:hAnsi="Arial" w:cs="Arial"/>
          <w:sz w:val="14"/>
          <w:szCs w:val="14"/>
        </w:rPr>
        <w:t>”.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80,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inciso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d),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I-VI.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DOF,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mayo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2014.</w:t>
      </w:r>
    </w:p>
  </w:footnote>
  <w:footnote w:id="11">
    <w:p w:rsidR="00D75F16" w:rsidRPr="00CA3CF6" w:rsidRDefault="00D75F16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General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Capítulo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Informes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Ingresos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Gastos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Partidos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Políticos</w:t>
      </w:r>
      <w:r w:rsidRPr="00CA3CF6">
        <w:rPr>
          <w:rFonts w:ascii="Arial" w:hAnsi="Arial" w:cs="Arial"/>
          <w:sz w:val="14"/>
          <w:szCs w:val="14"/>
        </w:rPr>
        <w:t>”.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79,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inciso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b),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III.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DOF,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mayo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2014</w:t>
      </w:r>
    </w:p>
  </w:footnote>
  <w:footnote w:id="12">
    <w:p w:rsidR="00D75F16" w:rsidRPr="00CA3CF6" w:rsidRDefault="00D75F16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General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Capítulo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Derechos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Partidos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Políticos</w:t>
      </w:r>
      <w:r w:rsidRPr="00CA3CF6">
        <w:rPr>
          <w:rFonts w:ascii="Arial" w:hAnsi="Arial" w:cs="Arial"/>
          <w:sz w:val="14"/>
          <w:szCs w:val="14"/>
        </w:rPr>
        <w:t>”.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25,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inciso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s),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DOF,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mayo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2014.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Pr="00CA3CF6">
          <w:rPr>
            <w:rFonts w:ascii="Arial" w:hAnsi="Arial" w:cs="Arial"/>
            <w:sz w:val="14"/>
            <w:szCs w:val="14"/>
            <w:u w:val="single"/>
          </w:rPr>
          <w:t>http://dof.gob.mx/nota_detalle.php?codigo=5345955&amp;fecha=23/05/2014&amp;print=true</w:t>
        </w:r>
      </w:hyperlink>
      <w:r w:rsidRPr="00CA3CF6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Consultado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2015.</w:t>
      </w:r>
    </w:p>
  </w:footnote>
  <w:footnote w:id="13">
    <w:p w:rsidR="00D75F16" w:rsidRPr="00CA3CF6" w:rsidRDefault="00D75F16" w:rsidP="00B120D5">
      <w:pPr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182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Capítulo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numerales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respectivamente,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agrupaciones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políticas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registro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deberán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presentar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Instituto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informe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anual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ejercicio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anterior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origen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destino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recursos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reciban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cualquier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modalidad</w:t>
      </w:r>
      <w:r w:rsidRPr="00CA3CF6">
        <w:rPr>
          <w:rFonts w:ascii="Arial" w:hAnsi="Arial" w:cs="Arial"/>
          <w:sz w:val="14"/>
          <w:szCs w:val="14"/>
        </w:rPr>
        <w:t>”,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dicho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presentará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más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tardar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dentro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noventa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días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siguientes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último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día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diciembre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año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ejercicio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reporte.</w:t>
      </w:r>
      <w:r w:rsidRPr="00CA3CF6">
        <w:rPr>
          <w:rFonts w:ascii="Arial" w:hAnsi="Arial" w:cs="Arial"/>
          <w:sz w:val="14"/>
          <w:szCs w:val="14"/>
        </w:rPr>
        <w:t>”</w:t>
      </w:r>
    </w:p>
  </w:footnote>
  <w:footnote w:id="14">
    <w:p w:rsidR="00D75F16" w:rsidRPr="00CA3CF6" w:rsidRDefault="00D75F16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tomará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consideración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encargado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mandato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constitucional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organizar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decir,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diputados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senadores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Presidente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Rep￺blica. En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República.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En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tanto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OPL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organizan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mandato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constitucional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diputados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ayuntamientos,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juntas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municipales,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jefaturas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delegacionales,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gubernaturas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jefaturas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gobierno.</w:t>
      </w:r>
    </w:p>
  </w:footnote>
  <w:footnote w:id="15">
    <w:p w:rsidR="00D75F16" w:rsidRPr="00CA3CF6" w:rsidRDefault="00D75F16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términos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214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</w:p>
  </w:footnote>
  <w:footnote w:id="16">
    <w:p w:rsidR="00D75F16" w:rsidRPr="00CA3CF6" w:rsidRDefault="00D75F16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41,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apartado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Constituci￳n Pol￭t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Constitución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Política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Mexicanos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atribución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exclusiva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locales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diseño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determinación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distritos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división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territorio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secciones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sentido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corresponde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cumplir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específicas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aplicables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obstante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aún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haya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hecho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atribución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delegó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función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OPLE,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éstos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cumplir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transparencia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información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ámbito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territorial.</w:t>
      </w:r>
    </w:p>
  </w:footnote>
  <w:footnote w:id="17">
    <w:p w:rsidR="00E91647" w:rsidRPr="00CA3CF6" w:rsidRDefault="00E91647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procesos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extraordinarios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deberán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Acuerdos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determina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cobertura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territorial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tiempo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destinado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partidos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candidatos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independientes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autoridades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radio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televisión.</w:t>
      </w:r>
    </w:p>
  </w:footnote>
  <w:footnote w:id="18">
    <w:p w:rsidR="00E91647" w:rsidRPr="00CA3CF6" w:rsidRDefault="00E91647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aspirantes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candidatos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independientes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tienen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derecho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recibir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financiamiento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privado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para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actos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tendentes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obtener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apoyo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ciudadano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requerido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por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legislación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electoral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manera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poder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obtener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su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registro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como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candidato,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límites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financiamiento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privado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son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determinados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por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autoridad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electoral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términos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artículo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374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  <w:lang w:val="es-ES_tradnl"/>
          </w:rPr>
          <w:t>la</w:t>
        </w:r>
        <w:r>
          <w:rPr>
            <w:rFonts w:ascii="Arial" w:hAnsi="Arial" w:cs="Arial"/>
            <w:sz w:val="14"/>
            <w:szCs w:val="14"/>
            <w:lang w:val="es-ES_tradnl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_tradnl"/>
          </w:rPr>
          <w:t>Ley</w:t>
        </w:r>
        <w:r>
          <w:rPr>
            <w:rFonts w:ascii="Arial" w:hAnsi="Arial" w:cs="Arial"/>
            <w:sz w:val="14"/>
            <w:szCs w:val="14"/>
            <w:lang w:val="es-ES_tradnl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_tradnl"/>
          </w:rPr>
          <w:t>General</w:t>
        </w:r>
      </w:smartTag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Instituciones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Procedimientos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Electorales,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igual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manera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una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vez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que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obtienen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su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registro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como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candidato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por,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tienen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como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prerrogativa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recibir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financiamiento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público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para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actividades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campaña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electoral,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conformidad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artículos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393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numeral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1,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inciso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c),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398,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407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408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ley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comento,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este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sentido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considera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que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aún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cuando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  <w:lang w:val="es-ES_tradnl"/>
          </w:rPr>
          <w:t>la</w:t>
        </w:r>
        <w:r>
          <w:rPr>
            <w:rFonts w:ascii="Arial" w:hAnsi="Arial" w:cs="Arial"/>
            <w:sz w:val="14"/>
            <w:szCs w:val="14"/>
            <w:lang w:val="es-ES_tradnl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_tradnl"/>
          </w:rPr>
          <w:t>Ley</w:t>
        </w:r>
        <w:r>
          <w:rPr>
            <w:rFonts w:ascii="Arial" w:hAnsi="Arial" w:cs="Arial"/>
            <w:sz w:val="14"/>
            <w:szCs w:val="14"/>
            <w:lang w:val="es-ES_tradnl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_tradnl"/>
          </w:rPr>
          <w:t>General</w:t>
        </w:r>
      </w:smartTag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Transparencia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establece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manera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textual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obligación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publicar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montos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financiamiento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público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montos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autorizados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para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recibir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financiamiento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privado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otorgados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candidatos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independientes,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deben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publicarse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pues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resulta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interés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público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conocer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cantidad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recursos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públicos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que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serán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otorgados,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así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como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uso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destino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mismos.</w:t>
      </w:r>
    </w:p>
  </w:footnote>
  <w:footnote w:id="19">
    <w:p w:rsidR="00E91647" w:rsidRPr="00CA3CF6" w:rsidRDefault="00E91647" w:rsidP="00B120D5">
      <w:pPr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188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agrupaciones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políticas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reciben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financiamiento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público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aún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sujetas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fiscalización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recursos,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motivo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reforma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constitucional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legal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aprobada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Congreso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Uni￳n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Unión</w:t>
        </w:r>
      </w:smartTag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Federación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días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2007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enero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2008,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respectivamente,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así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34,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párrafo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párrafos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otrora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Código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(Cofipe).</w:t>
      </w:r>
    </w:p>
  </w:footnote>
  <w:footnote w:id="20">
    <w:p w:rsidR="00E91647" w:rsidRPr="00CA3CF6" w:rsidRDefault="00E91647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189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tipos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financiamiento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gastos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campaña.</w:t>
      </w:r>
    </w:p>
  </w:footnote>
  <w:footnote w:id="21">
    <w:p w:rsidR="00E91647" w:rsidRPr="00CA3CF6" w:rsidRDefault="00E91647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190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ejemplo,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Lineamientos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Programa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Resultados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Electorales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Preliminares,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2015,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INE,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16.</w:t>
      </w:r>
    </w:p>
    <w:p w:rsidR="00E91647" w:rsidRPr="00CA3CF6" w:rsidRDefault="00E91647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sz w:val="14"/>
          <w:szCs w:val="14"/>
        </w:rPr>
        <w:t>Fuente:</w:t>
      </w:r>
      <w:hyperlink r:id="rId2" w:history="1">
        <w:r w:rsidRPr="00CA3CF6">
          <w:rPr>
            <w:rFonts w:ascii="Arial" w:hAnsi="Arial" w:cs="Arial"/>
            <w:sz w:val="14"/>
            <w:szCs w:val="14"/>
            <w:u w:val="single"/>
          </w:rPr>
          <w:t>http://www.ine.mx/archivos2/Alterna/2015/PREP/CentroDeAyuda/rsc/pdf/Lineamientos_PREP.pdf</w:t>
        </w:r>
      </w:hyperlink>
    </w:p>
  </w:footnote>
  <w:footnote w:id="22">
    <w:p w:rsidR="00E91647" w:rsidRPr="00CA3CF6" w:rsidRDefault="00E91647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191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conformidad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artículo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311,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numeral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1,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inciso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d)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  <w:lang w:val="es-ES_tradnl"/>
          </w:rPr>
          <w:t>la</w:t>
        </w:r>
        <w:r>
          <w:rPr>
            <w:rFonts w:ascii="Arial" w:hAnsi="Arial" w:cs="Arial"/>
            <w:sz w:val="14"/>
            <w:szCs w:val="14"/>
            <w:lang w:val="es-ES_tradnl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_tradnl"/>
          </w:rPr>
          <w:t>Ley</w:t>
        </w:r>
        <w:r>
          <w:rPr>
            <w:rFonts w:ascii="Arial" w:hAnsi="Arial" w:cs="Arial"/>
            <w:sz w:val="14"/>
            <w:szCs w:val="14"/>
            <w:lang w:val="es-ES_tradnl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_tradnl"/>
          </w:rPr>
          <w:t>General</w:t>
        </w:r>
      </w:smartTag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Instituciones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procedimientos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Electorales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procederá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realizar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un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nuevo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escrutinio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cómputo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cuando: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existan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errores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inconsistencias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evidentes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distintos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elementos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actas,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salvo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que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puedan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corregirse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aclararse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otros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elementos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satisfacción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plena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quien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haya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solicitado;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número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votos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nulos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sea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mayor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diferencia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entre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candidatos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ubicados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primero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segundo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lugares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votación,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todos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votos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hayan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sido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depositados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favor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un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mismo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partido,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por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que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considera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que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nuevas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actas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escrutinio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cómputo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levantadas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por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encuadrar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alguno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supuestos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es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interés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general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y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deben</w:t>
      </w:r>
      <w:r>
        <w:rPr>
          <w:rFonts w:ascii="Arial" w:hAnsi="Arial" w:cs="Arial"/>
          <w:sz w:val="14"/>
          <w:szCs w:val="14"/>
          <w:lang w:val="es-ES_tradnl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_tradnl"/>
        </w:rPr>
        <w:t>publicarse.</w:t>
      </w:r>
    </w:p>
  </w:footnote>
  <w:footnote w:id="23">
    <w:p w:rsidR="00B43231" w:rsidRPr="00CA3CF6" w:rsidRDefault="00B43231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192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denuncias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encuentra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previsto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Título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Quinto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Transparencia,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Capítulo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denuncia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incumplimiento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transparencia,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89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99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General.</w:t>
        </w:r>
      </w:smartTag>
    </w:p>
  </w:footnote>
  <w:footnote w:id="24">
    <w:p w:rsidR="00B43231" w:rsidRPr="00CA3CF6" w:rsidRDefault="00B43231" w:rsidP="00B120D5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>
        <w:rPr>
          <w:rStyle w:val="Refdenotaalpie"/>
        </w:rPr>
        <w:t>193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Artículo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24.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cumplimiento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objetivos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Ley,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sujetos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deberán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cumplir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siguientes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obligaciones,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según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corresponda,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acuerdo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naturaleza:</w:t>
      </w:r>
    </w:p>
    <w:p w:rsidR="00B43231" w:rsidRPr="00CA3CF6" w:rsidRDefault="00B43231" w:rsidP="00B120D5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 w:rsidRPr="00CA3CF6">
        <w:rPr>
          <w:rFonts w:ascii="Arial" w:hAnsi="Arial" w:cs="Arial"/>
          <w:i/>
          <w:sz w:val="14"/>
          <w:szCs w:val="14"/>
        </w:rPr>
        <w:t>(</w:t>
      </w:r>
      <w:r w:rsidRPr="00FF06E9">
        <w:rPr>
          <w:rFonts w:ascii="Arial" w:hAnsi="Arial" w:cs="Arial"/>
          <w:b/>
          <w:i/>
          <w:sz w:val="14"/>
          <w:szCs w:val="14"/>
        </w:rPr>
        <w:t>…</w:t>
      </w:r>
      <w:r w:rsidRPr="00CA3CF6">
        <w:rPr>
          <w:rFonts w:ascii="Arial" w:hAnsi="Arial" w:cs="Arial"/>
          <w:i/>
          <w:sz w:val="14"/>
          <w:szCs w:val="14"/>
        </w:rPr>
        <w:t>)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VIII.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Atender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requerimientos,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observaciones,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recomendaciones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criterios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materia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transparencia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acceso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información,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realicen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Organismos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garantes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Sistema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Nacional;</w:t>
      </w:r>
    </w:p>
    <w:p w:rsidR="00B43231" w:rsidRPr="00CA3CF6" w:rsidRDefault="00B43231" w:rsidP="00B120D5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 w:rsidRPr="00CA3CF6">
        <w:rPr>
          <w:rFonts w:ascii="Arial" w:hAnsi="Arial" w:cs="Arial"/>
          <w:i/>
          <w:sz w:val="14"/>
          <w:szCs w:val="14"/>
        </w:rPr>
        <w:t>Artículo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42.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Organismos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garantes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tendrán,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ámbito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competencia,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siguientes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atribuciones:</w:t>
      </w:r>
    </w:p>
    <w:p w:rsidR="00B43231" w:rsidRPr="00CA3CF6" w:rsidRDefault="00B43231" w:rsidP="00B120D5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 w:rsidRPr="00CA3CF6">
        <w:rPr>
          <w:rFonts w:ascii="Arial" w:hAnsi="Arial" w:cs="Arial"/>
          <w:i/>
          <w:sz w:val="14"/>
          <w:szCs w:val="14"/>
        </w:rPr>
        <w:t>(</w:t>
      </w:r>
      <w:r w:rsidRPr="00FF06E9">
        <w:rPr>
          <w:rFonts w:ascii="Arial" w:hAnsi="Arial" w:cs="Arial"/>
          <w:b/>
          <w:i/>
          <w:sz w:val="14"/>
          <w:szCs w:val="14"/>
        </w:rPr>
        <w:t>…</w:t>
      </w:r>
      <w:r w:rsidRPr="00CA3CF6">
        <w:rPr>
          <w:rFonts w:ascii="Arial" w:hAnsi="Arial" w:cs="Arial"/>
          <w:i/>
          <w:sz w:val="14"/>
          <w:szCs w:val="14"/>
        </w:rPr>
        <w:t>)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XVII.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Hacer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conocimiento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instancia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competente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probable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responsabilidad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incumplimiento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previstas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presente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demás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disposiciones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aplicables;</w:t>
      </w:r>
    </w:p>
    <w:p w:rsidR="00B43231" w:rsidRPr="00CA3CF6" w:rsidRDefault="00B43231" w:rsidP="00B120D5">
      <w:pPr>
        <w:pStyle w:val="Textonotapie"/>
        <w:jc w:val="both"/>
        <w:rPr>
          <w:rFonts w:ascii="Arial" w:hAnsi="Arial" w:cs="Arial"/>
          <w:i/>
          <w:sz w:val="14"/>
          <w:szCs w:val="14"/>
        </w:rPr>
      </w:pPr>
      <w:r w:rsidRPr="00CA3CF6">
        <w:rPr>
          <w:rFonts w:ascii="Arial" w:hAnsi="Arial" w:cs="Arial"/>
          <w:i/>
          <w:sz w:val="14"/>
          <w:szCs w:val="14"/>
        </w:rPr>
        <w:t>Artículo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84.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determinaciones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emitan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Organismos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garantes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deberán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establecer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requerimientos,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recomendaciones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observaciones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formulen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términos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plazos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sujetos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deberán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atenderlas.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incumplimiento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requerimientos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formulados,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será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motivo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aplicar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medidas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apremio,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sin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perjuicio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sanciones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haya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lugar.</w:t>
      </w:r>
      <w:r>
        <w:rPr>
          <w:rFonts w:ascii="Arial" w:hAnsi="Arial" w:cs="Arial"/>
          <w:i/>
          <w:sz w:val="14"/>
          <w:szCs w:val="14"/>
        </w:rPr>
        <w:t xml:space="preserve"> </w:t>
      </w:r>
    </w:p>
    <w:p w:rsidR="00B43231" w:rsidRPr="00CA3CF6" w:rsidRDefault="00B43231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A3CF6">
        <w:rPr>
          <w:rFonts w:ascii="Arial" w:hAnsi="Arial" w:cs="Arial"/>
          <w:i/>
          <w:sz w:val="14"/>
          <w:szCs w:val="14"/>
        </w:rPr>
        <w:t>Artículo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85.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Organismos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garantes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vigilarán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transparencia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publiquen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sujetos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obligados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cumplan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dispuesto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artículos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70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83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demás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disposiciones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aplicables.</w:t>
      </w:r>
    </w:p>
  </w:footnote>
  <w:footnote w:id="25">
    <w:p w:rsidR="00B43231" w:rsidRPr="00CA3CF6" w:rsidRDefault="00B43231" w:rsidP="00B120D5">
      <w:pPr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194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caso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organismo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garante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señalar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además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conoce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expediente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motivos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atracción,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términos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181,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siguiente: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Pleno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Instituto,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cuando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así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apruebe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mayoría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Comisionados,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oficio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petición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organismos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garantes,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podrá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ejercer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facultad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atracción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conocer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aquellos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recursos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revisión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pendientes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resolución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interés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trascendencia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así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ameriten.”</w:t>
      </w:r>
    </w:p>
  </w:footnote>
  <w:footnote w:id="26">
    <w:p w:rsidR="00B43231" w:rsidRPr="00CA3CF6" w:rsidRDefault="00B43231" w:rsidP="00B120D5">
      <w:pPr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195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conformidad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.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General.</w:t>
        </w:r>
      </w:smartTag>
    </w:p>
  </w:footnote>
  <w:footnote w:id="27">
    <w:p w:rsidR="00B43231" w:rsidRPr="00CA3CF6" w:rsidRDefault="00B43231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196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Transparencia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Acceso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Información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Pública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letra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indica: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“Los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sujetos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serán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responsables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cumplimiento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obligaciones,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procedimientos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responsabilidades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Ley,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Federal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correspondientes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Entidades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Federativas,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términos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mismas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determinen”</w:t>
      </w:r>
    </w:p>
  </w:footnote>
  <w:footnote w:id="28">
    <w:p w:rsidR="00B43231" w:rsidRPr="00CA3CF6" w:rsidRDefault="00B43231" w:rsidP="00B120D5">
      <w:pPr>
        <w:pStyle w:val="Textonotapie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197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42,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XVII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Transparencia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Acceso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Información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Pública</w:t>
        </w:r>
      </w:smartTag>
    </w:p>
  </w:footnote>
  <w:footnote w:id="29">
    <w:p w:rsidR="004150FD" w:rsidRPr="00CA3CF6" w:rsidRDefault="004150FD" w:rsidP="00B120D5">
      <w:pPr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  <w:rFonts w:ascii="Calibri" w:hAnsi="Calibri" w:cs="Calibri"/>
          <w:sz w:val="20"/>
          <w:szCs w:val="20"/>
          <w:lang w:val="es-MX" w:eastAsia="es-MX"/>
        </w:rPr>
        <w:t>198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181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siguiente: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“El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Pleno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Instituto,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cuando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así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apruebe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mayoría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Comisionados,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oficio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petición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Organismos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garantes,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podrá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ejercer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facultad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atracción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conocer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aquellos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recursos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revisión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pendientes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resolución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interés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trascendencia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así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ameriten.”</w:t>
      </w:r>
    </w:p>
  </w:footnote>
  <w:footnote w:id="30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199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Amparo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interpuesto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particular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contra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las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resoluciones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que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recaigan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las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denuncias.</w:t>
      </w:r>
    </w:p>
  </w:footnote>
  <w:footnote w:id="31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200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Recurso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revisión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interpuesto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Consejero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Jurídico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Gobierno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ante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smartTag w:uri="urn:schemas-microsoft-com:office:smarttags" w:element="PersonName">
        <w:smartTagPr>
          <w:attr w:name="ProductID" w:val="la Suprema Corte"/>
        </w:smartTagPr>
        <w:r w:rsidRPr="00CA3CF6">
          <w:rPr>
            <w:rFonts w:ascii="Arial" w:hAnsi="Arial" w:cs="Arial"/>
            <w:sz w:val="14"/>
            <w:szCs w:val="14"/>
            <w:lang w:val="es-ES"/>
          </w:rPr>
          <w:t>la</w:t>
        </w:r>
        <w:r>
          <w:rPr>
            <w:rFonts w:ascii="Arial" w:hAnsi="Arial" w:cs="Arial"/>
            <w:sz w:val="14"/>
            <w:szCs w:val="14"/>
            <w:lang w:val="es-ES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"/>
          </w:rPr>
          <w:t>Suprema</w:t>
        </w:r>
        <w:r>
          <w:rPr>
            <w:rFonts w:ascii="Arial" w:hAnsi="Arial" w:cs="Arial"/>
            <w:sz w:val="14"/>
            <w:szCs w:val="14"/>
            <w:lang w:val="es-ES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"/>
          </w:rPr>
          <w:t>Corte</w:t>
        </w:r>
      </w:smartTag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Justicia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smartTag w:uri="urn:schemas-microsoft-com:office:smarttags" w:element="PersonName">
        <w:smartTagPr>
          <w:attr w:name="ProductID" w:val="la Naci￳n"/>
        </w:smartTagPr>
        <w:r w:rsidRPr="00CA3CF6">
          <w:rPr>
            <w:rFonts w:ascii="Arial" w:hAnsi="Arial" w:cs="Arial"/>
            <w:sz w:val="14"/>
            <w:szCs w:val="14"/>
            <w:lang w:val="es-ES"/>
          </w:rPr>
          <w:t>la</w:t>
        </w:r>
        <w:r>
          <w:rPr>
            <w:rFonts w:ascii="Arial" w:hAnsi="Arial" w:cs="Arial"/>
            <w:sz w:val="14"/>
            <w:szCs w:val="14"/>
            <w:lang w:val="es-ES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"/>
          </w:rPr>
          <w:t>Nación</w:t>
        </w:r>
      </w:smartTag>
      <w:r w:rsidRPr="00CA3CF6">
        <w:rPr>
          <w:rFonts w:ascii="Arial" w:hAnsi="Arial" w:cs="Arial"/>
          <w:sz w:val="14"/>
          <w:szCs w:val="14"/>
          <w:lang w:val="es-ES"/>
        </w:rPr>
        <w:t>,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caso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que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la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resolución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al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recurso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revisión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dictada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organismo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garante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Instituto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pueda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poner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riesgo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la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seguridad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nacional.</w:t>
      </w:r>
    </w:p>
  </w:footnote>
  <w:footnote w:id="32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201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Impugnación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particular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ante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Poder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Judicial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CA3CF6">
          <w:rPr>
            <w:rFonts w:ascii="Arial" w:hAnsi="Arial" w:cs="Arial"/>
            <w:sz w:val="14"/>
            <w:szCs w:val="14"/>
            <w:lang w:val="es-ES"/>
          </w:rPr>
          <w:t>la</w:t>
        </w:r>
        <w:r>
          <w:rPr>
            <w:rFonts w:ascii="Arial" w:hAnsi="Arial" w:cs="Arial"/>
            <w:sz w:val="14"/>
            <w:szCs w:val="14"/>
            <w:lang w:val="es-ES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"/>
          </w:rPr>
          <w:t>Federación</w:t>
        </w:r>
      </w:smartTag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contra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la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resolución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dictada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recurso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inconformidad.</w:t>
      </w:r>
    </w:p>
  </w:footnote>
  <w:footnote w:id="33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Impugnación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particular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ante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Poder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Judicial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smartTag w:uri="urn:schemas-microsoft-com:office:smarttags" w:element="PersonName">
        <w:smartTagPr>
          <w:attr w:name="ProductID" w:val="la Federaci￳n"/>
        </w:smartTagPr>
        <w:r w:rsidRPr="00CA3CF6">
          <w:rPr>
            <w:rFonts w:ascii="Arial" w:hAnsi="Arial" w:cs="Arial"/>
            <w:sz w:val="14"/>
            <w:szCs w:val="14"/>
            <w:lang w:val="es-ES"/>
          </w:rPr>
          <w:t>la</w:t>
        </w:r>
        <w:r>
          <w:rPr>
            <w:rFonts w:ascii="Arial" w:hAnsi="Arial" w:cs="Arial"/>
            <w:sz w:val="14"/>
            <w:szCs w:val="14"/>
            <w:lang w:val="es-ES"/>
          </w:rPr>
          <w:t xml:space="preserve"> </w:t>
        </w:r>
        <w:r w:rsidRPr="00CA3CF6">
          <w:rPr>
            <w:rFonts w:ascii="Arial" w:hAnsi="Arial" w:cs="Arial"/>
            <w:sz w:val="14"/>
            <w:szCs w:val="14"/>
            <w:lang w:val="es-ES"/>
          </w:rPr>
          <w:t>Federación</w:t>
        </w:r>
      </w:smartTag>
      <w:r w:rsidRPr="00CA3CF6">
        <w:rPr>
          <w:rFonts w:ascii="Arial" w:hAnsi="Arial" w:cs="Arial"/>
          <w:sz w:val="14"/>
          <w:szCs w:val="14"/>
          <w:lang w:val="es-ES"/>
        </w:rPr>
        <w:t>,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contra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la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resolución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dictada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por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Pleno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del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Instituto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en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los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recursos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revisión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que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conozca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con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motivo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su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facultad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de</w:t>
      </w:r>
      <w:r>
        <w:rPr>
          <w:rFonts w:ascii="Arial" w:hAnsi="Arial" w:cs="Arial"/>
          <w:sz w:val="14"/>
          <w:szCs w:val="14"/>
          <w:lang w:val="es-ES"/>
        </w:rPr>
        <w:t xml:space="preserve"> </w:t>
      </w:r>
      <w:r w:rsidRPr="00CA3CF6">
        <w:rPr>
          <w:rFonts w:ascii="Arial" w:hAnsi="Arial" w:cs="Arial"/>
          <w:sz w:val="14"/>
          <w:szCs w:val="14"/>
          <w:lang w:val="es-ES"/>
        </w:rPr>
        <w:t>atracción.</w:t>
      </w:r>
    </w:p>
  </w:footnote>
  <w:footnote w:id="34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203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Acceso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Información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Pública</w:t>
        </w:r>
      </w:smartTag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Protección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Datos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Personales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para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Coahuila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Zaragoza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168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cualquier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persona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podrá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presentar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queja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contra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servidores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públicos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sujetos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incumplan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obligaciones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establecidas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General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Ley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sz w:val="14"/>
            <w:szCs w:val="14"/>
          </w:rPr>
          <w:t>General</w:t>
        </w:r>
      </w:smartTag>
      <w:r w:rsidRPr="00CA3CF6"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presente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ley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demás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ordenamientos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aplicables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materia.</w:t>
      </w:r>
    </w:p>
  </w:footnote>
  <w:footnote w:id="35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204</w:t>
      </w:r>
      <w:r>
        <w:t xml:space="preserve"> </w:t>
      </w:r>
      <w:r w:rsidRPr="00CA3CF6">
        <w:rPr>
          <w:rFonts w:ascii="Arial" w:hAnsi="Arial" w:cs="Arial"/>
          <w:sz w:val="14"/>
          <w:szCs w:val="14"/>
        </w:rPr>
        <w:t>Constitución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Política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Unidos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Mexicanos,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artículo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3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Fracción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VII: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“Las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universidades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demás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instituciones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educación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superior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ley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otorgue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autonomía,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tendrán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facultad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responsabilidad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gobernarse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sí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mismas;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realizarán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fines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educar,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investigar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difundir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cultura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acuerdo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principios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artículo,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respetando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libertad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cátedra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investigación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libre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examen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discusión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ideas;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determinarán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planes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programas;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fijarán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términos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ingreso,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promoción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permanencia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personal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académico;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administrarán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su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patrimonio.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relaciones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laborales,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tanto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personal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académico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como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administrativo,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normarán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por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apartado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artículo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123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Constitución,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términos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modalidades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establezca</w:t>
      </w:r>
      <w:r>
        <w:rPr>
          <w:rFonts w:ascii="Arial" w:hAnsi="Arial" w:cs="Arial"/>
          <w:i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Federal"/>
        </w:smartTagPr>
        <w:r w:rsidRPr="00CA3CF6">
          <w:rPr>
            <w:rFonts w:ascii="Arial" w:hAnsi="Arial" w:cs="Arial"/>
            <w:i/>
            <w:sz w:val="14"/>
            <w:szCs w:val="14"/>
          </w:rPr>
          <w:t>la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Ley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Federal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del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Trabajo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conforme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características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propias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un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trabajo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especial,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manera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concuerden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con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autonomía,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libertad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cátedra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investigación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y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fines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las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instituciones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que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esta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fracción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refiere</w:t>
      </w:r>
      <w:r w:rsidRPr="00CA3CF6">
        <w:rPr>
          <w:rFonts w:ascii="Arial" w:hAnsi="Arial" w:cs="Arial"/>
          <w:sz w:val="14"/>
          <w:szCs w:val="14"/>
        </w:rPr>
        <w:t>.”</w:t>
      </w:r>
    </w:p>
  </w:footnote>
  <w:footnote w:id="36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205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37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206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  <w:footnote w:id="38">
    <w:p w:rsidR="004150FD" w:rsidRPr="00CA3CF6" w:rsidRDefault="004150FD" w:rsidP="00B120D5">
      <w:pPr>
        <w:pStyle w:val="Textonotapie"/>
        <w:jc w:val="both"/>
        <w:rPr>
          <w:rFonts w:ascii="Arial" w:hAnsi="Arial" w:cs="Arial"/>
          <w:sz w:val="14"/>
          <w:szCs w:val="14"/>
        </w:rPr>
      </w:pPr>
      <w:r>
        <w:rPr>
          <w:rStyle w:val="Refdenotaalpie"/>
        </w:rPr>
        <w:t>207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Los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componentes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domicilio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basan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Norma T￩cnica"/>
        </w:smartTagPr>
        <w:r w:rsidRPr="00CA3CF6">
          <w:rPr>
            <w:rFonts w:ascii="Arial" w:hAnsi="Arial" w:cs="Arial"/>
            <w:sz w:val="14"/>
            <w:szCs w:val="14"/>
          </w:rPr>
          <w:t>la</w:t>
        </w:r>
        <w:r>
          <w:rPr>
            <w:rFonts w:ascii="Arial" w:hAnsi="Arial" w:cs="Arial"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Norma</w:t>
        </w:r>
        <w:r>
          <w:rPr>
            <w:rFonts w:ascii="Arial" w:hAnsi="Arial" w:cs="Arial"/>
            <w:i/>
            <w:sz w:val="14"/>
            <w:szCs w:val="14"/>
          </w:rPr>
          <w:t xml:space="preserve"> </w:t>
        </w:r>
        <w:r w:rsidRPr="00CA3CF6">
          <w:rPr>
            <w:rFonts w:ascii="Arial" w:hAnsi="Arial" w:cs="Arial"/>
            <w:i/>
            <w:sz w:val="14"/>
            <w:szCs w:val="14"/>
          </w:rPr>
          <w:t>Técnica</w:t>
        </w:r>
      </w:smartTag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sobre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Domicilios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CA3CF6">
        <w:rPr>
          <w:rFonts w:ascii="Arial" w:hAnsi="Arial" w:cs="Arial"/>
          <w:i/>
          <w:sz w:val="14"/>
          <w:szCs w:val="14"/>
        </w:rPr>
        <w:t>Geográficos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emitida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por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Instituto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Nacional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Estadística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Geografía,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publicada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Diario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Oficial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viernes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noviembre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2010.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Disponible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en:</w:t>
      </w:r>
      <w:r>
        <w:rPr>
          <w:rFonts w:ascii="Arial" w:hAnsi="Arial" w:cs="Arial"/>
          <w:sz w:val="14"/>
          <w:szCs w:val="14"/>
        </w:rPr>
        <w:t xml:space="preserve"> </w:t>
      </w:r>
      <w:r w:rsidRPr="00CA3CF6">
        <w:rPr>
          <w:rFonts w:ascii="Arial" w:hAnsi="Arial" w:cs="Arial"/>
          <w:sz w:val="14"/>
          <w:szCs w:val="14"/>
        </w:rPr>
        <w:t>http://www.inegi.org.mx/geo/contenidos/normastecnicas/doc/dof_ntdg.pdf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80" w:rsidRPr="002C62CE" w:rsidRDefault="002C62CE" w:rsidP="00CB54FA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="00407080" w:rsidRPr="002C62CE">
      <w:rPr>
        <w:rFonts w:cs="Times New Roman"/>
      </w:rPr>
      <w:t xml:space="preserve">     </w:t>
    </w:r>
    <w:r w:rsidR="000E47FE" w:rsidRPr="002C62CE">
      <w:rPr>
        <w:rFonts w:cs="Times New Roman"/>
      </w:rPr>
      <w:t>(Novena Sección)</w:t>
    </w:r>
    <w:r w:rsidR="00407080" w:rsidRPr="002C62CE">
      <w:rPr>
        <w:rFonts w:cs="Times New Roman"/>
      </w:rPr>
      <w:tab/>
      <w:t>DIARIO OFICIAL</w:t>
    </w:r>
    <w:r w:rsidR="00407080" w:rsidRPr="002C62CE">
      <w:rPr>
        <w:rFonts w:cs="Times New Roman"/>
      </w:rPr>
      <w:tab/>
    </w:r>
    <w:proofErr w:type="gramStart"/>
    <w:r w:rsidR="00407080" w:rsidRPr="002C62CE">
      <w:rPr>
        <w:rFonts w:cs="Times New Roman"/>
      </w:rPr>
      <w:t>Miércoles</w:t>
    </w:r>
    <w:proofErr w:type="gramEnd"/>
    <w:r w:rsidR="00407080" w:rsidRPr="002C62CE">
      <w:rPr>
        <w:rFonts w:cs="Times New Roman"/>
      </w:rPr>
      <w:t xml:space="preserve"> 4 de mayo de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80" w:rsidRPr="002C62CE" w:rsidRDefault="00407080" w:rsidP="00CB54FA">
    <w:pPr>
      <w:pStyle w:val="Fechas"/>
      <w:rPr>
        <w:rFonts w:cs="Times New Roman"/>
      </w:rPr>
    </w:pPr>
    <w:r w:rsidRPr="002C62CE">
      <w:rPr>
        <w:rFonts w:cs="Times New Roman"/>
      </w:rPr>
      <w:t>Miércoles 4 de mayo de 2016</w:t>
    </w:r>
    <w:r w:rsidRPr="002C62CE">
      <w:rPr>
        <w:rFonts w:cs="Times New Roman"/>
      </w:rPr>
      <w:tab/>
      <w:t>DIARIO OFICIAL</w:t>
    </w:r>
    <w:r w:rsidRPr="002C62CE">
      <w:rPr>
        <w:rFonts w:cs="Times New Roman"/>
      </w:rPr>
      <w:tab/>
      <w:t>(</w:t>
    </w:r>
    <w:r w:rsidR="000E47FE" w:rsidRPr="002C62CE">
      <w:rPr>
        <w:rFonts w:cs="Times New Roman"/>
      </w:rPr>
      <w:t>Novena</w:t>
    </w:r>
    <w:r w:rsidRPr="002C62CE">
      <w:rPr>
        <w:rFonts w:cs="Times New Roman"/>
      </w:rPr>
      <w:t xml:space="preserve"> Sección)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1CB"/>
    <w:multiLevelType w:val="hybridMultilevel"/>
    <w:tmpl w:val="DC403F6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1F7D4B"/>
    <w:multiLevelType w:val="hybridMultilevel"/>
    <w:tmpl w:val="0074B2D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2644AB"/>
    <w:multiLevelType w:val="hybridMultilevel"/>
    <w:tmpl w:val="3CD8B96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0F6B90"/>
    <w:multiLevelType w:val="hybridMultilevel"/>
    <w:tmpl w:val="9EEE9026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74571F5"/>
    <w:multiLevelType w:val="hybridMultilevel"/>
    <w:tmpl w:val="3078FC1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F12D30"/>
    <w:multiLevelType w:val="hybridMultilevel"/>
    <w:tmpl w:val="A10004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072C5"/>
    <w:multiLevelType w:val="hybridMultilevel"/>
    <w:tmpl w:val="94028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>
    <w:nsid w:val="2BB5032E"/>
    <w:multiLevelType w:val="hybridMultilevel"/>
    <w:tmpl w:val="49444B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FC36F5"/>
    <w:multiLevelType w:val="hybridMultilevel"/>
    <w:tmpl w:val="0750C74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FF1889"/>
    <w:multiLevelType w:val="hybridMultilevel"/>
    <w:tmpl w:val="EBEEC8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56250B"/>
    <w:multiLevelType w:val="hybridMultilevel"/>
    <w:tmpl w:val="BBEA95C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>
    <w:nsid w:val="3C204CF3"/>
    <w:multiLevelType w:val="hybridMultilevel"/>
    <w:tmpl w:val="9F18040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85531"/>
    <w:multiLevelType w:val="hybridMultilevel"/>
    <w:tmpl w:val="44504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54929"/>
    <w:multiLevelType w:val="hybridMultilevel"/>
    <w:tmpl w:val="B7665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4229B"/>
    <w:multiLevelType w:val="hybridMultilevel"/>
    <w:tmpl w:val="A0B6082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CDC524C"/>
    <w:multiLevelType w:val="hybridMultilevel"/>
    <w:tmpl w:val="D34816C0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7424698"/>
    <w:multiLevelType w:val="hybridMultilevel"/>
    <w:tmpl w:val="063A40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917056"/>
    <w:multiLevelType w:val="hybridMultilevel"/>
    <w:tmpl w:val="D3F29C78"/>
    <w:lvl w:ilvl="0" w:tplc="08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9112143"/>
    <w:multiLevelType w:val="hybridMultilevel"/>
    <w:tmpl w:val="7C9E4B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5B3E1992"/>
    <w:multiLevelType w:val="hybridMultilevel"/>
    <w:tmpl w:val="353CB0E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C38104C"/>
    <w:multiLevelType w:val="hybridMultilevel"/>
    <w:tmpl w:val="AA86437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C385CFD"/>
    <w:multiLevelType w:val="hybridMultilevel"/>
    <w:tmpl w:val="60ECC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>
    <w:nsid w:val="715105E5"/>
    <w:multiLevelType w:val="hybridMultilevel"/>
    <w:tmpl w:val="B91872A6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3B357C1"/>
    <w:multiLevelType w:val="hybridMultilevel"/>
    <w:tmpl w:val="B1AC95C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B073D5"/>
    <w:multiLevelType w:val="hybridMultilevel"/>
    <w:tmpl w:val="0FA484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1"/>
  </w:num>
  <w:num w:numId="8">
    <w:abstractNumId w:val="11"/>
  </w:num>
  <w:num w:numId="9">
    <w:abstractNumId w:val="22"/>
  </w:num>
  <w:num w:numId="10">
    <w:abstractNumId w:val="3"/>
  </w:num>
  <w:num w:numId="11">
    <w:abstractNumId w:val="2"/>
  </w:num>
  <w:num w:numId="12">
    <w:abstractNumId w:val="16"/>
  </w:num>
  <w:num w:numId="13">
    <w:abstractNumId w:val="26"/>
  </w:num>
  <w:num w:numId="14">
    <w:abstractNumId w:val="8"/>
  </w:num>
  <w:num w:numId="15">
    <w:abstractNumId w:val="25"/>
  </w:num>
  <w:num w:numId="16">
    <w:abstractNumId w:val="18"/>
  </w:num>
  <w:num w:numId="17">
    <w:abstractNumId w:val="27"/>
  </w:num>
  <w:num w:numId="18">
    <w:abstractNumId w:val="10"/>
  </w:num>
  <w:num w:numId="19">
    <w:abstractNumId w:val="20"/>
  </w:num>
  <w:num w:numId="20">
    <w:abstractNumId w:val="4"/>
  </w:num>
  <w:num w:numId="21">
    <w:abstractNumId w:val="6"/>
  </w:num>
  <w:num w:numId="22">
    <w:abstractNumId w:val="15"/>
  </w:num>
  <w:num w:numId="23">
    <w:abstractNumId w:val="9"/>
  </w:num>
  <w:num w:numId="24">
    <w:abstractNumId w:val="13"/>
  </w:num>
  <w:num w:numId="25">
    <w:abstractNumId w:val="19"/>
  </w:num>
  <w:num w:numId="26">
    <w:abstractNumId w:val="14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B7A"/>
    <w:rsid w:val="00007D5B"/>
    <w:rsid w:val="00012531"/>
    <w:rsid w:val="00023FDE"/>
    <w:rsid w:val="00025505"/>
    <w:rsid w:val="00030FA7"/>
    <w:rsid w:val="00031C5F"/>
    <w:rsid w:val="000468AF"/>
    <w:rsid w:val="00046AF3"/>
    <w:rsid w:val="00047AFF"/>
    <w:rsid w:val="000643A3"/>
    <w:rsid w:val="00070CDB"/>
    <w:rsid w:val="0008366A"/>
    <w:rsid w:val="00083B96"/>
    <w:rsid w:val="00085CFF"/>
    <w:rsid w:val="00090755"/>
    <w:rsid w:val="000934C4"/>
    <w:rsid w:val="00095309"/>
    <w:rsid w:val="000B42E5"/>
    <w:rsid w:val="000B698E"/>
    <w:rsid w:val="000C50D4"/>
    <w:rsid w:val="000C632A"/>
    <w:rsid w:val="000D57EE"/>
    <w:rsid w:val="000E47FE"/>
    <w:rsid w:val="000E6BF1"/>
    <w:rsid w:val="000F0FA3"/>
    <w:rsid w:val="000F3ABE"/>
    <w:rsid w:val="000F706A"/>
    <w:rsid w:val="0010703B"/>
    <w:rsid w:val="00123C52"/>
    <w:rsid w:val="001303A7"/>
    <w:rsid w:val="00131F5A"/>
    <w:rsid w:val="00140A5C"/>
    <w:rsid w:val="00155A7E"/>
    <w:rsid w:val="001574EC"/>
    <w:rsid w:val="00163AE3"/>
    <w:rsid w:val="001642EF"/>
    <w:rsid w:val="00173E9D"/>
    <w:rsid w:val="001748E8"/>
    <w:rsid w:val="00176B02"/>
    <w:rsid w:val="00181964"/>
    <w:rsid w:val="00195422"/>
    <w:rsid w:val="001A1CAD"/>
    <w:rsid w:val="001A2BCE"/>
    <w:rsid w:val="001B1144"/>
    <w:rsid w:val="001B3813"/>
    <w:rsid w:val="001B6981"/>
    <w:rsid w:val="001C1DC9"/>
    <w:rsid w:val="001E6CB1"/>
    <w:rsid w:val="001F09BB"/>
    <w:rsid w:val="001F3EBD"/>
    <w:rsid w:val="001F6325"/>
    <w:rsid w:val="0020245C"/>
    <w:rsid w:val="00203516"/>
    <w:rsid w:val="002214D8"/>
    <w:rsid w:val="0025082C"/>
    <w:rsid w:val="00252D8F"/>
    <w:rsid w:val="00254852"/>
    <w:rsid w:val="00255299"/>
    <w:rsid w:val="00282554"/>
    <w:rsid w:val="00285BE5"/>
    <w:rsid w:val="00286668"/>
    <w:rsid w:val="00286818"/>
    <w:rsid w:val="00290296"/>
    <w:rsid w:val="0029033A"/>
    <w:rsid w:val="00291CA7"/>
    <w:rsid w:val="00293A77"/>
    <w:rsid w:val="002940B6"/>
    <w:rsid w:val="002B00EE"/>
    <w:rsid w:val="002B127D"/>
    <w:rsid w:val="002B37B4"/>
    <w:rsid w:val="002B3857"/>
    <w:rsid w:val="002B7C34"/>
    <w:rsid w:val="002C3644"/>
    <w:rsid w:val="002C62CE"/>
    <w:rsid w:val="002D476D"/>
    <w:rsid w:val="002E0094"/>
    <w:rsid w:val="002E5F6F"/>
    <w:rsid w:val="002F6279"/>
    <w:rsid w:val="002F666A"/>
    <w:rsid w:val="0030321A"/>
    <w:rsid w:val="00306951"/>
    <w:rsid w:val="003137EF"/>
    <w:rsid w:val="00317680"/>
    <w:rsid w:val="00323864"/>
    <w:rsid w:val="0032394E"/>
    <w:rsid w:val="003264DE"/>
    <w:rsid w:val="00326B04"/>
    <w:rsid w:val="00330780"/>
    <w:rsid w:val="003340A4"/>
    <w:rsid w:val="00357A6B"/>
    <w:rsid w:val="0036410B"/>
    <w:rsid w:val="00364BEB"/>
    <w:rsid w:val="003656C6"/>
    <w:rsid w:val="00370AA5"/>
    <w:rsid w:val="00373DFE"/>
    <w:rsid w:val="0039202C"/>
    <w:rsid w:val="003958AA"/>
    <w:rsid w:val="003967FE"/>
    <w:rsid w:val="003A09A3"/>
    <w:rsid w:val="003B2214"/>
    <w:rsid w:val="003B46F2"/>
    <w:rsid w:val="003C010E"/>
    <w:rsid w:val="003C5EB9"/>
    <w:rsid w:val="003D3A40"/>
    <w:rsid w:val="003D6457"/>
    <w:rsid w:val="003E5783"/>
    <w:rsid w:val="003E7472"/>
    <w:rsid w:val="0040301F"/>
    <w:rsid w:val="00407080"/>
    <w:rsid w:val="00410B8C"/>
    <w:rsid w:val="00412ED6"/>
    <w:rsid w:val="004142D5"/>
    <w:rsid w:val="004150FD"/>
    <w:rsid w:val="00416B06"/>
    <w:rsid w:val="004273D0"/>
    <w:rsid w:val="0042779F"/>
    <w:rsid w:val="004352A9"/>
    <w:rsid w:val="00440349"/>
    <w:rsid w:val="004404D8"/>
    <w:rsid w:val="00441280"/>
    <w:rsid w:val="0044530C"/>
    <w:rsid w:val="00453D17"/>
    <w:rsid w:val="0046400A"/>
    <w:rsid w:val="00464085"/>
    <w:rsid w:val="004652D9"/>
    <w:rsid w:val="00465E99"/>
    <w:rsid w:val="00475BE2"/>
    <w:rsid w:val="00491FF9"/>
    <w:rsid w:val="004A6877"/>
    <w:rsid w:val="004A7426"/>
    <w:rsid w:val="004A7C4A"/>
    <w:rsid w:val="004B2F2C"/>
    <w:rsid w:val="004B739B"/>
    <w:rsid w:val="004C174C"/>
    <w:rsid w:val="004C49C6"/>
    <w:rsid w:val="004D4A72"/>
    <w:rsid w:val="004D5B7A"/>
    <w:rsid w:val="004E6B1F"/>
    <w:rsid w:val="004E77FB"/>
    <w:rsid w:val="004F3FE9"/>
    <w:rsid w:val="004F6559"/>
    <w:rsid w:val="0050022E"/>
    <w:rsid w:val="00502367"/>
    <w:rsid w:val="00506DEA"/>
    <w:rsid w:val="00512CDB"/>
    <w:rsid w:val="00514968"/>
    <w:rsid w:val="00514993"/>
    <w:rsid w:val="00522551"/>
    <w:rsid w:val="00526356"/>
    <w:rsid w:val="00534337"/>
    <w:rsid w:val="00534A44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A0268"/>
    <w:rsid w:val="005A0954"/>
    <w:rsid w:val="005B667B"/>
    <w:rsid w:val="005C2B43"/>
    <w:rsid w:val="005C4019"/>
    <w:rsid w:val="005C75DE"/>
    <w:rsid w:val="005D3024"/>
    <w:rsid w:val="005D4388"/>
    <w:rsid w:val="005D7D14"/>
    <w:rsid w:val="005F33B4"/>
    <w:rsid w:val="005F4AC0"/>
    <w:rsid w:val="0061533F"/>
    <w:rsid w:val="006231E1"/>
    <w:rsid w:val="00624530"/>
    <w:rsid w:val="00627360"/>
    <w:rsid w:val="00627D1A"/>
    <w:rsid w:val="0063495E"/>
    <w:rsid w:val="00634C63"/>
    <w:rsid w:val="0063675C"/>
    <w:rsid w:val="00645978"/>
    <w:rsid w:val="00653999"/>
    <w:rsid w:val="00656CFF"/>
    <w:rsid w:val="00662F1E"/>
    <w:rsid w:val="00670946"/>
    <w:rsid w:val="006711A8"/>
    <w:rsid w:val="00674139"/>
    <w:rsid w:val="006777B9"/>
    <w:rsid w:val="00681BC5"/>
    <w:rsid w:val="00686752"/>
    <w:rsid w:val="00691836"/>
    <w:rsid w:val="0069357B"/>
    <w:rsid w:val="00697B7C"/>
    <w:rsid w:val="006B7539"/>
    <w:rsid w:val="006C30AE"/>
    <w:rsid w:val="006D2E40"/>
    <w:rsid w:val="006D6A8E"/>
    <w:rsid w:val="006E2487"/>
    <w:rsid w:val="006E4EE3"/>
    <w:rsid w:val="006E66EC"/>
    <w:rsid w:val="006F785A"/>
    <w:rsid w:val="0070415B"/>
    <w:rsid w:val="00705E7D"/>
    <w:rsid w:val="00717A6D"/>
    <w:rsid w:val="00723F3A"/>
    <w:rsid w:val="00724703"/>
    <w:rsid w:val="00735E9D"/>
    <w:rsid w:val="00737435"/>
    <w:rsid w:val="00741ABD"/>
    <w:rsid w:val="00746FC8"/>
    <w:rsid w:val="007570C1"/>
    <w:rsid w:val="007578BE"/>
    <w:rsid w:val="00791EBB"/>
    <w:rsid w:val="00793D07"/>
    <w:rsid w:val="00797AB4"/>
    <w:rsid w:val="00797DCB"/>
    <w:rsid w:val="007A0956"/>
    <w:rsid w:val="007A6EE4"/>
    <w:rsid w:val="007C007D"/>
    <w:rsid w:val="007D00B8"/>
    <w:rsid w:val="007D0C3B"/>
    <w:rsid w:val="007D286A"/>
    <w:rsid w:val="007D458A"/>
    <w:rsid w:val="00816C4D"/>
    <w:rsid w:val="0082677E"/>
    <w:rsid w:val="00827CE1"/>
    <w:rsid w:val="0083080F"/>
    <w:rsid w:val="008319F5"/>
    <w:rsid w:val="00832E88"/>
    <w:rsid w:val="008412BC"/>
    <w:rsid w:val="00842BE6"/>
    <w:rsid w:val="00842FB8"/>
    <w:rsid w:val="008651ED"/>
    <w:rsid w:val="00875A59"/>
    <w:rsid w:val="00877B39"/>
    <w:rsid w:val="008918DC"/>
    <w:rsid w:val="008922B8"/>
    <w:rsid w:val="0089558E"/>
    <w:rsid w:val="008A0F8C"/>
    <w:rsid w:val="008A23F3"/>
    <w:rsid w:val="008A3527"/>
    <w:rsid w:val="008B5BD2"/>
    <w:rsid w:val="008C46C1"/>
    <w:rsid w:val="008D06EA"/>
    <w:rsid w:val="008D17A5"/>
    <w:rsid w:val="008E293D"/>
    <w:rsid w:val="008E35DF"/>
    <w:rsid w:val="008F5142"/>
    <w:rsid w:val="008F7A18"/>
    <w:rsid w:val="009067F5"/>
    <w:rsid w:val="00913D77"/>
    <w:rsid w:val="009167A0"/>
    <w:rsid w:val="009200A2"/>
    <w:rsid w:val="009329FB"/>
    <w:rsid w:val="00945F33"/>
    <w:rsid w:val="00947152"/>
    <w:rsid w:val="00956104"/>
    <w:rsid w:val="00960397"/>
    <w:rsid w:val="00975511"/>
    <w:rsid w:val="0098426A"/>
    <w:rsid w:val="009855BF"/>
    <w:rsid w:val="009932CA"/>
    <w:rsid w:val="009A59C2"/>
    <w:rsid w:val="009A7654"/>
    <w:rsid w:val="009B09CB"/>
    <w:rsid w:val="009C02DA"/>
    <w:rsid w:val="009C1AFB"/>
    <w:rsid w:val="009E1274"/>
    <w:rsid w:val="009E1AC6"/>
    <w:rsid w:val="009E3B35"/>
    <w:rsid w:val="009E63EA"/>
    <w:rsid w:val="009F050F"/>
    <w:rsid w:val="00A06B84"/>
    <w:rsid w:val="00A14996"/>
    <w:rsid w:val="00A31E9B"/>
    <w:rsid w:val="00A333DC"/>
    <w:rsid w:val="00A40BF0"/>
    <w:rsid w:val="00A53B86"/>
    <w:rsid w:val="00A53D31"/>
    <w:rsid w:val="00A7010C"/>
    <w:rsid w:val="00A73F8A"/>
    <w:rsid w:val="00A76032"/>
    <w:rsid w:val="00A8099D"/>
    <w:rsid w:val="00A81D62"/>
    <w:rsid w:val="00A84922"/>
    <w:rsid w:val="00A8588B"/>
    <w:rsid w:val="00A90AE8"/>
    <w:rsid w:val="00A971BB"/>
    <w:rsid w:val="00AA7550"/>
    <w:rsid w:val="00AB7088"/>
    <w:rsid w:val="00AB735C"/>
    <w:rsid w:val="00AC2AA2"/>
    <w:rsid w:val="00AC50C8"/>
    <w:rsid w:val="00AD24D5"/>
    <w:rsid w:val="00AD54E0"/>
    <w:rsid w:val="00AE00D6"/>
    <w:rsid w:val="00AF0195"/>
    <w:rsid w:val="00B00632"/>
    <w:rsid w:val="00B073A2"/>
    <w:rsid w:val="00B120D5"/>
    <w:rsid w:val="00B14C29"/>
    <w:rsid w:val="00B16746"/>
    <w:rsid w:val="00B170E8"/>
    <w:rsid w:val="00B17DFA"/>
    <w:rsid w:val="00B27B8F"/>
    <w:rsid w:val="00B3769E"/>
    <w:rsid w:val="00B42611"/>
    <w:rsid w:val="00B43231"/>
    <w:rsid w:val="00B467F1"/>
    <w:rsid w:val="00B63531"/>
    <w:rsid w:val="00B6543F"/>
    <w:rsid w:val="00B7008A"/>
    <w:rsid w:val="00B717B3"/>
    <w:rsid w:val="00B859B6"/>
    <w:rsid w:val="00BB1CCD"/>
    <w:rsid w:val="00BB26D3"/>
    <w:rsid w:val="00BF091C"/>
    <w:rsid w:val="00C009E0"/>
    <w:rsid w:val="00C01B5D"/>
    <w:rsid w:val="00C258E4"/>
    <w:rsid w:val="00C34E17"/>
    <w:rsid w:val="00C5515A"/>
    <w:rsid w:val="00C563D2"/>
    <w:rsid w:val="00C709E8"/>
    <w:rsid w:val="00C7152E"/>
    <w:rsid w:val="00C72F0B"/>
    <w:rsid w:val="00C8415B"/>
    <w:rsid w:val="00C9060E"/>
    <w:rsid w:val="00C91B84"/>
    <w:rsid w:val="00C96371"/>
    <w:rsid w:val="00C97590"/>
    <w:rsid w:val="00CA0BAE"/>
    <w:rsid w:val="00CA2FDC"/>
    <w:rsid w:val="00CA3BBA"/>
    <w:rsid w:val="00CA3CF6"/>
    <w:rsid w:val="00CB318C"/>
    <w:rsid w:val="00CB54FA"/>
    <w:rsid w:val="00CB6995"/>
    <w:rsid w:val="00CC0602"/>
    <w:rsid w:val="00CC39A6"/>
    <w:rsid w:val="00CC71C5"/>
    <w:rsid w:val="00CD6850"/>
    <w:rsid w:val="00CE06BF"/>
    <w:rsid w:val="00CF3B2E"/>
    <w:rsid w:val="00CF6193"/>
    <w:rsid w:val="00D04785"/>
    <w:rsid w:val="00D22347"/>
    <w:rsid w:val="00D32C7D"/>
    <w:rsid w:val="00D34588"/>
    <w:rsid w:val="00D3478E"/>
    <w:rsid w:val="00D34D1C"/>
    <w:rsid w:val="00D3602A"/>
    <w:rsid w:val="00D36C73"/>
    <w:rsid w:val="00D42FD2"/>
    <w:rsid w:val="00D54C2F"/>
    <w:rsid w:val="00D60AAD"/>
    <w:rsid w:val="00D64953"/>
    <w:rsid w:val="00D722A2"/>
    <w:rsid w:val="00D75F16"/>
    <w:rsid w:val="00D87572"/>
    <w:rsid w:val="00DA0A97"/>
    <w:rsid w:val="00DB3001"/>
    <w:rsid w:val="00DB4A71"/>
    <w:rsid w:val="00DC4962"/>
    <w:rsid w:val="00DE4C7A"/>
    <w:rsid w:val="00DE4D05"/>
    <w:rsid w:val="00DF6036"/>
    <w:rsid w:val="00DF6BC3"/>
    <w:rsid w:val="00E01296"/>
    <w:rsid w:val="00E21F6A"/>
    <w:rsid w:val="00E30B22"/>
    <w:rsid w:val="00E3798A"/>
    <w:rsid w:val="00E42835"/>
    <w:rsid w:val="00E460F3"/>
    <w:rsid w:val="00E50177"/>
    <w:rsid w:val="00E5027B"/>
    <w:rsid w:val="00E5626A"/>
    <w:rsid w:val="00E772E5"/>
    <w:rsid w:val="00E8167E"/>
    <w:rsid w:val="00E82585"/>
    <w:rsid w:val="00E8621C"/>
    <w:rsid w:val="00E871AA"/>
    <w:rsid w:val="00E90E7F"/>
    <w:rsid w:val="00E91647"/>
    <w:rsid w:val="00EA0ABD"/>
    <w:rsid w:val="00EA4096"/>
    <w:rsid w:val="00EA46E7"/>
    <w:rsid w:val="00EA6075"/>
    <w:rsid w:val="00EB1636"/>
    <w:rsid w:val="00EB3C2A"/>
    <w:rsid w:val="00EE6353"/>
    <w:rsid w:val="00EF1962"/>
    <w:rsid w:val="00EF226B"/>
    <w:rsid w:val="00F007E0"/>
    <w:rsid w:val="00F00937"/>
    <w:rsid w:val="00F015B9"/>
    <w:rsid w:val="00F0429A"/>
    <w:rsid w:val="00F049B3"/>
    <w:rsid w:val="00F22399"/>
    <w:rsid w:val="00F315C9"/>
    <w:rsid w:val="00F31F2D"/>
    <w:rsid w:val="00F42E31"/>
    <w:rsid w:val="00F512E2"/>
    <w:rsid w:val="00F51E5E"/>
    <w:rsid w:val="00F64B32"/>
    <w:rsid w:val="00F70627"/>
    <w:rsid w:val="00F70C4B"/>
    <w:rsid w:val="00F76B05"/>
    <w:rsid w:val="00F808C0"/>
    <w:rsid w:val="00F83712"/>
    <w:rsid w:val="00F84AC0"/>
    <w:rsid w:val="00F859B1"/>
    <w:rsid w:val="00F85CA3"/>
    <w:rsid w:val="00F95C77"/>
    <w:rsid w:val="00FA672D"/>
    <w:rsid w:val="00FB2AB3"/>
    <w:rsid w:val="00FC03A2"/>
    <w:rsid w:val="00FC3E3F"/>
    <w:rsid w:val="00FC5DD1"/>
    <w:rsid w:val="00FD0D2C"/>
    <w:rsid w:val="00FD44E8"/>
    <w:rsid w:val="00FD7200"/>
    <w:rsid w:val="00FE5F30"/>
    <w:rsid w:val="00FE6ABD"/>
    <w:rsid w:val="00FE7973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4D5B7A"/>
    <w:pPr>
      <w:keepNext/>
      <w:keepLines/>
      <w:spacing w:before="200" w:line="276" w:lineRule="atLeast"/>
      <w:outlineLvl w:val="2"/>
    </w:pPr>
    <w:rPr>
      <w:rFonts w:ascii="Cambria" w:hAnsi="Cambria" w:cs="Cambria"/>
      <w:b/>
      <w:color w:val="C0C0C0"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4D5B7A"/>
    <w:pPr>
      <w:keepNext/>
      <w:keepLines/>
      <w:spacing w:before="40" w:line="259" w:lineRule="atLeast"/>
      <w:outlineLvl w:val="3"/>
    </w:pPr>
    <w:rPr>
      <w:rFonts w:ascii="Cambria" w:hAnsi="Cambria" w:cs="Cambria"/>
      <w:i/>
      <w:color w:val="00FFFF"/>
      <w:sz w:val="22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qFormat/>
    <w:rsid w:val="004D5B7A"/>
    <w:pPr>
      <w:keepNext/>
      <w:keepLines/>
      <w:spacing w:before="220" w:after="40" w:line="276" w:lineRule="atLeast"/>
      <w:outlineLvl w:val="4"/>
    </w:pPr>
    <w:rPr>
      <w:rFonts w:ascii="Calibri" w:hAnsi="Calibri" w:cs="Calibri"/>
      <w:b/>
      <w:color w:val="000000"/>
      <w:sz w:val="22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4D5B7A"/>
    <w:pPr>
      <w:keepNext/>
      <w:keepLines/>
      <w:spacing w:before="200" w:after="40" w:line="276" w:lineRule="atLeast"/>
      <w:outlineLvl w:val="5"/>
    </w:pPr>
    <w:rPr>
      <w:rFonts w:ascii="Calibri" w:hAnsi="Calibri" w:cs="Calibri"/>
      <w:b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95610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4D5B7A"/>
    <w:rPr>
      <w:rFonts w:ascii="Cambria" w:hAnsi="Cambria" w:cs="Cambria"/>
      <w:b/>
      <w:color w:val="C0C0C0"/>
      <w:sz w:val="22"/>
    </w:rPr>
  </w:style>
  <w:style w:type="character" w:customStyle="1" w:styleId="Ttulo4Car">
    <w:name w:val="Título 4 Car"/>
    <w:link w:val="Ttulo4"/>
    <w:rsid w:val="004D5B7A"/>
    <w:rPr>
      <w:rFonts w:ascii="Cambria" w:hAnsi="Cambria" w:cs="Cambria"/>
      <w:i/>
      <w:color w:val="00FFFF"/>
      <w:sz w:val="22"/>
    </w:rPr>
  </w:style>
  <w:style w:type="character" w:customStyle="1" w:styleId="Ttulo5Car">
    <w:name w:val="Título 5 Car"/>
    <w:link w:val="Ttulo5"/>
    <w:rsid w:val="004D5B7A"/>
    <w:rPr>
      <w:rFonts w:ascii="Calibri" w:hAnsi="Calibri" w:cs="Calibri"/>
      <w:b/>
      <w:color w:val="000000"/>
      <w:sz w:val="22"/>
    </w:rPr>
  </w:style>
  <w:style w:type="character" w:customStyle="1" w:styleId="Ttulo6Car">
    <w:name w:val="Título 6 Car"/>
    <w:link w:val="Ttulo6"/>
    <w:rsid w:val="004D5B7A"/>
    <w:rPr>
      <w:rFonts w:ascii="Calibri" w:hAnsi="Calibri" w:cs="Calibri"/>
      <w:b/>
      <w:color w:val="000000"/>
    </w:rPr>
  </w:style>
  <w:style w:type="paragraph" w:styleId="Textocomentario">
    <w:name w:val="annotation text"/>
    <w:basedOn w:val="Normal"/>
    <w:link w:val="TextocomentarioCar"/>
    <w:rsid w:val="004D5B7A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link w:val="Textocomentario"/>
    <w:rsid w:val="004D5B7A"/>
    <w:rPr>
      <w:rFonts w:ascii="Calibri" w:hAnsi="Calibri" w:cs="Calibri"/>
    </w:rPr>
  </w:style>
  <w:style w:type="paragraph" w:styleId="TDC4">
    <w:name w:val="toc 4"/>
    <w:basedOn w:val="Normal"/>
    <w:next w:val="Normal"/>
    <w:rsid w:val="004D5B7A"/>
    <w:pPr>
      <w:spacing w:after="100" w:line="276" w:lineRule="atLeast"/>
      <w:ind w:left="660"/>
    </w:pPr>
    <w:rPr>
      <w:rFonts w:ascii="Calibri" w:hAnsi="Calibri" w:cs="Calibri"/>
      <w:sz w:val="22"/>
      <w:szCs w:val="20"/>
      <w:lang w:val="es-MX" w:eastAsia="es-MX"/>
    </w:rPr>
  </w:style>
  <w:style w:type="paragraph" w:styleId="TDC3">
    <w:name w:val="toc 3"/>
    <w:basedOn w:val="Normal"/>
    <w:next w:val="Normal"/>
    <w:rsid w:val="004D5B7A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2">
    <w:name w:val="toc 2"/>
    <w:basedOn w:val="Normal"/>
    <w:next w:val="Normal"/>
    <w:rsid w:val="004D5B7A"/>
    <w:pPr>
      <w:spacing w:after="100" w:line="276" w:lineRule="atLeast"/>
      <w:ind w:left="142"/>
    </w:pPr>
    <w:rPr>
      <w:rFonts w:ascii="Calibri" w:hAnsi="Calibri" w:cs="Calibri"/>
      <w:sz w:val="22"/>
      <w:szCs w:val="20"/>
      <w:lang w:val="es-MX" w:eastAsia="es-MX"/>
    </w:rPr>
  </w:style>
  <w:style w:type="paragraph" w:styleId="TDC1">
    <w:name w:val="toc 1"/>
    <w:basedOn w:val="Normal"/>
    <w:next w:val="Normal"/>
    <w:rsid w:val="004D5B7A"/>
    <w:pPr>
      <w:spacing w:after="1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extonotapie">
    <w:name w:val="footnote text"/>
    <w:basedOn w:val="Normal"/>
    <w:link w:val="TextonotapieCar"/>
    <w:rsid w:val="004D5B7A"/>
    <w:rPr>
      <w:rFonts w:ascii="Calibri" w:hAnsi="Calibri" w:cs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rsid w:val="004D5B7A"/>
    <w:rPr>
      <w:rFonts w:ascii="Calibri" w:hAnsi="Calibri" w:cs="Calibri"/>
    </w:rPr>
  </w:style>
  <w:style w:type="paragraph" w:customStyle="1" w:styleId="BalloonText">
    <w:name w:val="Balloon Text"/>
    <w:basedOn w:val="Normal"/>
    <w:rsid w:val="004D5B7A"/>
    <w:rPr>
      <w:rFonts w:ascii="Tahoma" w:hAnsi="Tahoma" w:cs="Tahoma"/>
      <w:sz w:val="16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4D5B7A"/>
    <w:rPr>
      <w:b/>
    </w:rPr>
  </w:style>
  <w:style w:type="paragraph" w:styleId="Revisin">
    <w:name w:val="Revision"/>
    <w:rsid w:val="004D5B7A"/>
    <w:rPr>
      <w:rFonts w:ascii="Calibri" w:hAnsi="Calibri" w:cs="Calibri"/>
      <w:sz w:val="22"/>
    </w:rPr>
  </w:style>
  <w:style w:type="paragraph" w:styleId="Prrafodelista">
    <w:name w:val="List Paragraph"/>
    <w:basedOn w:val="Normal"/>
    <w:qFormat/>
    <w:rsid w:val="004D5B7A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Anotacion0">
    <w:name w:val="Anotacion"/>
    <w:basedOn w:val="Normal"/>
    <w:rsid w:val="004D5B7A"/>
    <w:pPr>
      <w:spacing w:before="101" w:after="101" w:line="216" w:lineRule="exact"/>
      <w:ind w:firstLine="288"/>
      <w:jc w:val="center"/>
    </w:pPr>
    <w:rPr>
      <w:b/>
      <w:sz w:val="18"/>
      <w:szCs w:val="20"/>
      <w:lang w:eastAsia="es-MX"/>
    </w:rPr>
  </w:style>
  <w:style w:type="paragraph" w:customStyle="1" w:styleId="Textonormal">
    <w:name w:val="Texto normal"/>
    <w:basedOn w:val="Normal"/>
    <w:rsid w:val="004D5B7A"/>
    <w:pPr>
      <w:ind w:left="100"/>
    </w:pPr>
    <w:rPr>
      <w:rFonts w:ascii="Arial" w:hAnsi="Arial" w:cs="Arial"/>
      <w:szCs w:val="20"/>
      <w:lang w:val="es-MX" w:eastAsia="es-MX"/>
    </w:rPr>
  </w:style>
  <w:style w:type="paragraph" w:styleId="Lista2">
    <w:name w:val="List 2"/>
    <w:basedOn w:val="Normal"/>
    <w:rsid w:val="004D5B7A"/>
    <w:pPr>
      <w:spacing w:after="200" w:line="276" w:lineRule="atLeast"/>
      <w:ind w:left="283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Salutation">
    <w:name w:val="Salutation"/>
    <w:basedOn w:val="Normal"/>
    <w:next w:val="Normal"/>
    <w:rsid w:val="004D5B7A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styleId="Ttulo">
    <w:name w:val="Title"/>
    <w:basedOn w:val="Normal"/>
    <w:next w:val="Normal"/>
    <w:link w:val="TtuloCar"/>
    <w:qFormat/>
    <w:rsid w:val="004D5B7A"/>
    <w:pPr>
      <w:pBdr>
        <w:bottom w:val="single" w:sz="6" w:space="4" w:color="C0C0C0"/>
      </w:pBdr>
      <w:spacing w:after="300"/>
    </w:pPr>
    <w:rPr>
      <w:rFonts w:ascii="Cambria" w:hAnsi="Cambria" w:cs="Cambria"/>
      <w:color w:val="000080"/>
      <w:spacing w:val="5"/>
      <w:sz w:val="52"/>
      <w:szCs w:val="20"/>
      <w:lang w:val="es-MX" w:eastAsia="es-MX"/>
    </w:rPr>
  </w:style>
  <w:style w:type="character" w:customStyle="1" w:styleId="TtuloCar">
    <w:name w:val="Título Car"/>
    <w:link w:val="Ttulo"/>
    <w:rsid w:val="004D5B7A"/>
    <w:rPr>
      <w:rFonts w:ascii="Cambria" w:hAnsi="Cambria" w:cs="Cambria"/>
      <w:color w:val="000080"/>
      <w:spacing w:val="5"/>
      <w:sz w:val="52"/>
    </w:rPr>
  </w:style>
  <w:style w:type="paragraph" w:styleId="Subttulo">
    <w:name w:val="Subtitle"/>
    <w:basedOn w:val="Normal"/>
    <w:next w:val="Normal"/>
    <w:link w:val="SubttuloCar"/>
    <w:qFormat/>
    <w:rsid w:val="004D5B7A"/>
    <w:pPr>
      <w:keepNext/>
      <w:keepLines/>
      <w:spacing w:before="360" w:after="80" w:line="276" w:lineRule="atLeast"/>
    </w:pPr>
    <w:rPr>
      <w:rFonts w:ascii="Georgia" w:hAnsi="Georgia" w:cs="Georgia"/>
      <w:i/>
      <w:color w:val="808080"/>
      <w:sz w:val="48"/>
      <w:szCs w:val="20"/>
      <w:lang w:val="es-MX" w:eastAsia="es-MX"/>
    </w:rPr>
  </w:style>
  <w:style w:type="character" w:customStyle="1" w:styleId="SubttuloCar">
    <w:name w:val="Subtítulo Car"/>
    <w:link w:val="Subttulo"/>
    <w:rsid w:val="004D5B7A"/>
    <w:rPr>
      <w:rFonts w:ascii="Georgia" w:hAnsi="Georgia" w:cs="Georgia"/>
      <w:i/>
      <w:color w:val="808080"/>
      <w:sz w:val="48"/>
    </w:rPr>
  </w:style>
  <w:style w:type="paragraph" w:styleId="TtulodeTDC">
    <w:name w:val="TOC Heading"/>
    <w:basedOn w:val="Ttulo1"/>
    <w:next w:val="Normal"/>
    <w:qFormat/>
    <w:rsid w:val="004D5B7A"/>
    <w:pPr>
      <w:keepNext/>
      <w:keepLines/>
      <w:pBdr>
        <w:bottom w:val="none" w:sz="0" w:space="0" w:color="auto"/>
        <w:between w:val="none" w:sz="0" w:space="0" w:color="auto"/>
      </w:pBdr>
      <w:spacing w:before="480" w:line="276" w:lineRule="atLeast"/>
      <w:jc w:val="left"/>
    </w:pPr>
    <w:rPr>
      <w:rFonts w:ascii="Cambria" w:hAnsi="Cambria" w:cs="Cambria"/>
      <w:color w:val="00FFFF"/>
      <w:sz w:val="28"/>
      <w:szCs w:val="20"/>
      <w:lang w:val="es-MX" w:eastAsia="es-MX"/>
    </w:rPr>
  </w:style>
  <w:style w:type="paragraph" w:customStyle="1" w:styleId="BodyA">
    <w:name w:val="Body A"/>
    <w:rsid w:val="004D5B7A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</w:pPr>
    <w:rPr>
      <w:rFonts w:ascii="Cambria" w:hAnsi="Cambria" w:cs="Cambria"/>
      <w:color w:val="000000"/>
      <w:sz w:val="24"/>
      <w:lang w:val="es-ES_tradnl"/>
    </w:rPr>
  </w:style>
  <w:style w:type="paragraph" w:customStyle="1" w:styleId="TesisPJF">
    <w:name w:val="Tesis PJF"/>
    <w:basedOn w:val="Normal"/>
    <w:rsid w:val="004D5B7A"/>
    <w:pPr>
      <w:spacing w:after="120"/>
      <w:ind w:left="567" w:right="567"/>
      <w:jc w:val="both"/>
    </w:pPr>
    <w:rPr>
      <w:rFonts w:ascii="Arial" w:hAnsi="Arial" w:cs="Arial"/>
      <w:i/>
      <w:sz w:val="22"/>
      <w:szCs w:val="20"/>
      <w:lang w:val="es-MX" w:eastAsia="es-MX"/>
    </w:rPr>
  </w:style>
  <w:style w:type="paragraph" w:customStyle="1" w:styleId="PlainText">
    <w:name w:val="Plain Text"/>
    <w:basedOn w:val="Normal"/>
    <w:rsid w:val="004D5B7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Consolas" w:hAnsi="Consolas" w:cs="Consolas"/>
      <w:sz w:val="21"/>
      <w:szCs w:val="20"/>
      <w:lang w:val="es-MX" w:eastAsia="es-MX"/>
    </w:rPr>
  </w:style>
  <w:style w:type="paragraph" w:styleId="Lista3">
    <w:name w:val="List 3"/>
    <w:basedOn w:val="Normal"/>
    <w:rsid w:val="004D5B7A"/>
    <w:pPr>
      <w:spacing w:after="200" w:line="276" w:lineRule="atLeast"/>
      <w:ind w:left="566" w:hanging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Listacontinua3">
    <w:name w:val="Lista continua 3"/>
    <w:basedOn w:val="Normal"/>
    <w:rsid w:val="004D5B7A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tulo0">
    <w:name w:val="título"/>
    <w:basedOn w:val="Normal"/>
    <w:next w:val="Normal"/>
    <w:rsid w:val="004D5B7A"/>
    <w:pPr>
      <w:spacing w:after="200"/>
    </w:pPr>
    <w:rPr>
      <w:rFonts w:ascii="Calibri" w:hAnsi="Calibri" w:cs="Calibri"/>
      <w:b/>
      <w:color w:val="C0C0C0"/>
      <w:sz w:val="18"/>
      <w:szCs w:val="20"/>
      <w:lang w:val="es-MX" w:eastAsia="es-MX"/>
    </w:rPr>
  </w:style>
  <w:style w:type="paragraph" w:customStyle="1" w:styleId="BodyText2">
    <w:name w:val="Body Text 2"/>
    <w:basedOn w:val="Normal"/>
    <w:rsid w:val="004D5B7A"/>
    <w:pPr>
      <w:spacing w:after="120" w:line="276" w:lineRule="atLeast"/>
      <w:ind w:left="283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BodyTextFirstIndent">
    <w:name w:val="Body Text First Indent"/>
    <w:basedOn w:val="Textonormal"/>
    <w:rsid w:val="004D5B7A"/>
    <w:pPr>
      <w:spacing w:after="200" w:line="276" w:lineRule="atLeast"/>
      <w:ind w:left="0" w:firstLine="360"/>
    </w:pPr>
    <w:rPr>
      <w:rFonts w:ascii="Calibri" w:hAnsi="Calibri" w:cs="Calibri"/>
      <w:sz w:val="22"/>
    </w:rPr>
  </w:style>
  <w:style w:type="paragraph" w:customStyle="1" w:styleId="BodyTextFirstIndent2">
    <w:name w:val="Body Text First Indent 2"/>
    <w:basedOn w:val="BodyText2"/>
    <w:rsid w:val="004D5B7A"/>
    <w:pPr>
      <w:spacing w:after="200"/>
      <w:ind w:left="360" w:firstLine="360"/>
    </w:pPr>
  </w:style>
  <w:style w:type="paragraph" w:customStyle="1" w:styleId="tituloprincipal">
    <w:name w:val="tituloprincipal"/>
    <w:basedOn w:val="Normal"/>
    <w:rsid w:val="004D5B7A"/>
    <w:pPr>
      <w:spacing w:before="100" w:after="100"/>
    </w:pPr>
    <w:rPr>
      <w:szCs w:val="20"/>
      <w:lang w:val="es-MX" w:eastAsia="es-MX"/>
    </w:rPr>
  </w:style>
  <w:style w:type="paragraph" w:customStyle="1" w:styleId="Listavistosa-nfasis">
    <w:name w:val="Lista vistosa - Énfasis "/>
    <w:basedOn w:val="Normal"/>
    <w:rsid w:val="004D5B7A"/>
    <w:pPr>
      <w:spacing w:after="200" w:line="276" w:lineRule="atLeast"/>
      <w:ind w:left="720"/>
    </w:pPr>
    <w:rPr>
      <w:rFonts w:ascii="Calibri" w:hAnsi="Calibri" w:cs="Calibri"/>
      <w:sz w:val="20"/>
      <w:szCs w:val="20"/>
      <w:lang w:val="es-MX" w:eastAsia="es-MX"/>
    </w:rPr>
  </w:style>
  <w:style w:type="paragraph" w:styleId="NormalWeb">
    <w:name w:val="Normal (Web)"/>
    <w:basedOn w:val="Normal"/>
    <w:rsid w:val="004D5B7A"/>
    <w:pPr>
      <w:spacing w:before="100" w:after="100"/>
    </w:pPr>
    <w:rPr>
      <w:szCs w:val="20"/>
      <w:lang w:val="es-MX" w:eastAsia="es-MX"/>
    </w:rPr>
  </w:style>
  <w:style w:type="paragraph" w:customStyle="1" w:styleId="HTMLTopofForm">
    <w:name w:val="HTML Top of Form"/>
    <w:basedOn w:val="Normal"/>
    <w:next w:val="Normal"/>
    <w:rsid w:val="004D5B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customStyle="1" w:styleId="HTMLBottomofForm">
    <w:name w:val="HTML Bottom of Form"/>
    <w:basedOn w:val="Normal"/>
    <w:next w:val="Normal"/>
    <w:rsid w:val="004D5B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20"/>
      <w:lang w:val="es-MX" w:eastAsia="es-MX"/>
    </w:rPr>
  </w:style>
  <w:style w:type="paragraph" w:styleId="Bibliografa">
    <w:name w:val="Bibliography"/>
    <w:basedOn w:val="Normal"/>
    <w:next w:val="Normal"/>
    <w:rsid w:val="004D5B7A"/>
    <w:pPr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Default">
    <w:name w:val="Default"/>
    <w:rsid w:val="004D5B7A"/>
    <w:rPr>
      <w:rFonts w:ascii="Eureka Sans" w:hAnsi="Eureka Sans" w:cs="Eureka Sans"/>
      <w:color w:val="000000"/>
      <w:sz w:val="24"/>
      <w:lang w:val="es-ES"/>
    </w:rPr>
  </w:style>
  <w:style w:type="paragraph" w:styleId="Sinespaciado">
    <w:name w:val="No Spacing"/>
    <w:qFormat/>
    <w:rsid w:val="004D5B7A"/>
    <w:rPr>
      <w:rFonts w:ascii="Arial" w:hAnsi="Arial" w:cs="Arial"/>
      <w:sz w:val="22"/>
    </w:rPr>
  </w:style>
  <w:style w:type="paragraph" w:customStyle="1" w:styleId="Sinespaciado1">
    <w:name w:val="Sin espaciado1"/>
    <w:next w:val="Sinespaciado"/>
    <w:rsid w:val="004D5B7A"/>
    <w:rPr>
      <w:rFonts w:ascii="Calibri" w:hAnsi="Calibri" w:cs="Calibri"/>
      <w:sz w:val="22"/>
    </w:rPr>
  </w:style>
  <w:style w:type="paragraph" w:customStyle="1" w:styleId="HeaderFooter">
    <w:name w:val="Header &amp; Footer"/>
    <w:rsid w:val="004D5B7A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tabs>
        <w:tab w:val="right" w:pos="9020"/>
      </w:tabs>
    </w:pPr>
    <w:rPr>
      <w:rFonts w:ascii="Helvetica" w:hAnsi="Helvetica" w:cs="Helvetica"/>
      <w:color w:val="000000"/>
      <w:sz w:val="24"/>
    </w:rPr>
  </w:style>
  <w:style w:type="paragraph" w:customStyle="1" w:styleId="TableStyle2A">
    <w:name w:val="Table Style 2 A"/>
    <w:rsid w:val="004D5B7A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</w:pPr>
    <w:rPr>
      <w:rFonts w:ascii="Helvetica" w:hAnsi="Helvetica" w:cs="Helvetica"/>
      <w:color w:val="000000"/>
      <w:lang w:val="es-ES_tradnl"/>
    </w:rPr>
  </w:style>
  <w:style w:type="paragraph" w:customStyle="1" w:styleId="Normal1">
    <w:name w:val="Normal1"/>
    <w:basedOn w:val="Normal"/>
    <w:rsid w:val="004D5B7A"/>
    <w:pPr>
      <w:spacing w:before="100" w:after="100"/>
    </w:pPr>
    <w:rPr>
      <w:szCs w:val="20"/>
      <w:lang w:val="es-MX" w:eastAsia="es-MX"/>
    </w:rPr>
  </w:style>
  <w:style w:type="paragraph" w:customStyle="1" w:styleId="DecimalAligned">
    <w:name w:val="Decimal Aligned"/>
    <w:basedOn w:val="Normal"/>
    <w:rsid w:val="004D5B7A"/>
    <w:pPr>
      <w:tabs>
        <w:tab w:val="decimal" w:pos="360"/>
      </w:tabs>
      <w:spacing w:after="200" w:line="276" w:lineRule="atLeast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Civiles">
    <w:name w:val="Civiles"/>
    <w:basedOn w:val="Normal"/>
    <w:rsid w:val="004D5B7A"/>
    <w:pPr>
      <w:spacing w:before="120" w:after="120" w:line="360" w:lineRule="atLeast"/>
      <w:ind w:right="193"/>
      <w:jc w:val="both"/>
    </w:pPr>
    <w:rPr>
      <w:rFonts w:ascii="Arial" w:hAnsi="Arial" w:cs="Arial"/>
      <w:spacing w:val="-5"/>
      <w:sz w:val="22"/>
      <w:szCs w:val="20"/>
      <w:lang w:eastAsia="es-MX"/>
    </w:rPr>
  </w:style>
  <w:style w:type="paragraph" w:customStyle="1" w:styleId="DocumentMap">
    <w:name w:val="Document Map"/>
    <w:basedOn w:val="Normal"/>
    <w:rsid w:val="004D5B7A"/>
    <w:pPr>
      <w:shd w:val="clear" w:color="auto" w:fill="000080"/>
      <w:spacing w:after="200" w:line="276" w:lineRule="atLeast"/>
    </w:pPr>
    <w:rPr>
      <w:rFonts w:ascii="Tahoma" w:hAnsi="Tahoma" w:cs="Tahoma"/>
      <w:sz w:val="22"/>
      <w:szCs w:val="20"/>
      <w:lang w:val="es-MX" w:eastAsia="es-MX"/>
    </w:rPr>
  </w:style>
  <w:style w:type="table" w:styleId="Tablaconcuadrcula">
    <w:name w:val="Table Grid"/>
    <w:basedOn w:val="Tablanormal"/>
    <w:uiPriority w:val="59"/>
    <w:rsid w:val="006D6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semiHidden/>
    <w:unhideWhenUsed/>
    <w:rsid w:val="00791EB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E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F3EBD"/>
    <w:rPr>
      <w:rFonts w:ascii="Tahoma" w:hAnsi="Tahoma" w:cs="Tahoma"/>
      <w:sz w:val="16"/>
      <w:szCs w:val="16"/>
      <w:lang w:val="es-ES" w:eastAsia="es-ES"/>
    </w:rPr>
  </w:style>
  <w:style w:type="paragraph" w:customStyle="1" w:styleId="Sumario">
    <w:name w:val="Sumario"/>
    <w:basedOn w:val="Normal"/>
    <w:rsid w:val="002C62CE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2C62CE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e.mx/archivos2/Alterna/2015/PREP/CentroDeAyuda/rsc/pdf/Lineamientos_PREP.pdf" TargetMode="External"/><Relationship Id="rId1" Type="http://schemas.openxmlformats.org/officeDocument/2006/relationships/hyperlink" Target="http://dof.gob.mx/nota_detalle.php?codigo=5345955&amp;fecha=23/05/2014&amp;print=tru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2</TotalTime>
  <Pages>129</Pages>
  <Words>57285</Words>
  <Characters>315071</Characters>
  <Application>Microsoft Office Word</Application>
  <DocSecurity>0</DocSecurity>
  <Lines>2625</Lines>
  <Paragraphs>743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371613</CharactersWithSpaces>
  <SharedDoc>false</SharedDoc>
  <HLinks>
    <vt:vector size="12" baseType="variant">
      <vt:variant>
        <vt:i4>4194361</vt:i4>
      </vt:variant>
      <vt:variant>
        <vt:i4>3</vt:i4>
      </vt:variant>
      <vt:variant>
        <vt:i4>0</vt:i4>
      </vt:variant>
      <vt:variant>
        <vt:i4>5</vt:i4>
      </vt:variant>
      <vt:variant>
        <vt:lpwstr>http://www.ine.mx/archivos2/Alterna/2015/PREP/CentroDeAyuda/rsc/pdf/Lineamientos_PREP.pdf</vt:lpwstr>
      </vt:variant>
      <vt:variant>
        <vt:lpwstr/>
      </vt:variant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http://dof.gob.mx/nota_detalle.php?codigo=5345955&amp;fecha=23/05/2014&amp;print=true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lanix1924</cp:lastModifiedBy>
  <cp:revision>2</cp:revision>
  <cp:lastPrinted>2016-05-03T19:33:00Z</cp:lastPrinted>
  <dcterms:created xsi:type="dcterms:W3CDTF">2016-05-25T13:13:00Z</dcterms:created>
  <dcterms:modified xsi:type="dcterms:W3CDTF">2016-05-25T13:13:00Z</dcterms:modified>
</cp:coreProperties>
</file>