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-.0002pt;margin-top:-.000011pt;width:524.450pt;height:793.75pt;mso-position-horizontal-relative:page;mso-position-vertical-relative:page;z-index:-257193984" coordorigin="0,0" coordsize="10489,15875">
            <v:rect style="position:absolute;left:24;top:0;width:10465;height:10871" filled="true" fillcolor="#e3e3e3" stroked="false">
              <v:fill type="solid"/>
            </v:rect>
            <v:shape style="position:absolute;left:0;top:198;width:10489;height:3961" coordorigin="0,198" coordsize="10489,3961" path="m1944,2694l1932,2633,1896,2579,1627,2310,1573,2274,1511,2262,1450,2274,1396,2310,1127,2579,1091,2633,1079,2694,1080,2697,864,2697,864,2694,852,2633,817,2579,547,2310,494,2274,432,2262,371,2274,317,2310,48,2579,12,2633,0,2694,12,2756,48,2810,317,3079,371,3115,432,3127,435,3126,435,3295,432,3294,371,3306,317,3342,48,3611,12,3665,0,3726,12,3788,48,3842,317,4111,371,4147,432,4158,494,4147,547,4111,817,3842,852,3788,854,3779,1267,3779,1346,3766,1414,3731,1468,3677,1504,3608,1517,3529,1517,3126,1573,3115,1627,3079,1896,2810,1932,2756,1944,2694m1944,631l1932,569,1896,515,1627,246,1573,210,1511,198,1450,210,1396,246,1127,515,1091,569,1079,631,1080,633,864,633,864,631,852,569,817,515,547,246,494,210,432,198,371,210,317,246,48,515,12,569,0,631,12,692,48,746,317,1015,371,1051,432,1063,435,1062,435,1231,432,1230,371,1242,317,1278,48,1547,12,1601,0,1662,12,1724,48,1778,317,2047,371,2083,432,2095,494,2083,547,2047,817,1778,852,1724,854,1715,1267,1715,1346,1702,1414,1667,1468,1613,1504,1544,1517,1466,1517,1062,1573,1051,1627,1015,1896,746,1932,692,1944,631m4102,2694l4090,2633,4054,2579,3785,2310,3731,2274,3670,2262,3608,2274,3555,2310,3285,2579,3250,2633,3238,2694,3238,2697,3022,2697,3023,2694,3011,2633,2975,2579,2706,2310,2652,2274,2591,2262,2529,2274,2475,2310,2206,2579,2170,2633,2158,2694,2170,2756,2206,2810,2475,3079,2529,3115,2591,3127,2591,3294,2529,3306,2475,3342,2206,3611,2170,3665,2158,3726,2170,3788,2206,3842,2475,4111,2529,4147,2591,4158,2652,4147,2706,4111,2975,3842,3011,3788,3013,3779,3423,3779,3502,3766,3570,3731,3624,3677,3659,3608,3672,3529,3672,3126,3731,3115,3785,3079,4054,2810,4090,2756,4102,2694m4102,631l4090,569,4054,515,3785,246,3731,210,3670,198,3608,210,3555,246,3285,515,3250,569,3238,631,3238,633,3022,633,3023,631,3011,569,2975,515,2706,246,2652,210,2591,198,2529,210,2475,246,2206,515,2170,569,2158,631,2170,692,2206,746,2475,1015,2529,1051,2591,1063,2591,1230,2529,1242,2475,1278,2206,1547,2170,1601,2158,1662,2170,1724,2206,1778,2475,2047,2529,2083,2591,2095,2652,2083,2706,2047,2975,1778,3011,1724,3013,1715,3423,1715,3502,1702,3570,1667,3624,1613,3659,1544,3672,1466,3672,1062,3731,1051,3785,1015,4054,746,4090,692,4102,631m6260,2694l6248,2633,6213,2579,5943,2310,5889,2274,5828,2262,5767,2274,5713,2310,5444,2579,5408,2633,5396,2694,5397,2697,5181,2697,5181,2694,5169,2633,5133,2579,4864,2310,4810,2274,4749,2262,4688,2274,4634,2310,4365,2579,4329,2633,4317,2694,4329,2756,4365,2810,4634,3079,4688,3115,4747,3126,4747,3295,4688,3306,4634,3342,4365,3611,4329,3665,4317,3726,4329,3788,4365,3842,4634,4111,4688,4147,4749,4158,4810,4147,4864,4111,5133,3842,5169,3788,5171,3779,5579,3779,5658,3766,5726,3731,5780,3677,5815,3608,5828,3529,5828,3127,5889,3115,5943,3079,6213,2810,6248,2756,6260,2694m6260,631l6248,569,6213,515,5943,246,5889,210,5828,198,5767,210,5713,246,5444,515,5408,569,5396,631,5397,633,5181,633,5181,631,5169,569,5133,515,4864,246,4810,210,4749,198,4688,210,4634,246,4365,515,4329,569,4317,631,4329,692,4365,746,4634,1015,4688,1051,4747,1062,4747,1231,4688,1242,4634,1278,4365,1547,4329,1601,4317,1662,4329,1724,4365,1778,4634,2047,4688,2083,4749,2095,4810,2083,4864,2047,5133,1778,5169,1724,5171,1715,5579,1715,5658,1702,5726,1667,5780,1613,5815,1544,5828,1466,5828,1063,5889,1051,5943,1015,6213,746,6248,692,6260,631m8419,2694l8407,2633,8371,2579,8102,2310,8048,2274,7987,2262,7925,2274,7871,2310,7602,2579,7566,2633,7554,2694,7555,2697,7339,2697,7340,2694,7328,2633,7292,2579,7023,2310,6969,2274,6907,2262,6846,2274,6792,2310,6523,2579,6487,2633,6475,2694,6487,2756,6523,2810,6792,3079,6846,3115,6905,3126,6905,3295,6846,3306,6792,3342,6523,3611,6487,3665,6475,3726,6487,3788,6523,3842,6792,4111,6846,4147,6907,4158,6969,4147,7023,4111,7292,3842,7328,3788,7329,3779,7737,3779,7816,3766,7884,3731,7938,3677,7974,3608,7987,3529,7987,3127,8048,3115,8102,3079,8371,2810,8407,2756,8419,2694m8419,631l8407,569,8371,515,8102,246,8048,210,7987,198,7925,210,7871,246,7602,515,7566,569,7554,631,7555,633,7339,633,7340,631,7328,569,7292,515,7023,246,6969,210,6907,198,6846,210,6792,246,6523,515,6487,569,6475,631,6487,692,6523,746,6792,1015,6846,1051,6905,1062,6905,1231,6846,1242,6792,1278,6523,1547,6487,1601,6475,1662,6487,1724,6523,1778,6792,2047,6846,2083,6907,2095,6969,2083,7023,2047,7292,1778,7328,1724,7329,1715,7737,1715,7816,1702,7884,1667,7938,1613,7974,1544,7987,1466,7987,1063,8048,1051,8102,1015,8371,746,8407,692,8419,631m10488,2511l10288,2310,10234,2274,10172,2262,10111,2274,10057,2310,9788,2579,9752,2633,9740,2694,9741,2697,9525,2697,9525,2694,9513,2633,9478,2579,9208,2310,9155,2274,9093,2262,9032,2274,8978,2310,8709,2579,8673,2633,8661,2694,8673,2756,8709,2810,8978,3079,9032,3115,9093,3127,9093,3294,9032,3306,8978,3342,8709,3611,8673,3665,8661,3726,8673,3788,8709,3842,8978,4111,9032,4147,9093,4158,9155,4147,9208,4111,9478,3842,9513,3788,9515,3779,9925,3779,10004,3766,10073,3731,10127,3677,10162,3608,10175,3529,10175,3126,10234,3115,10288,3079,10488,2878,10488,2511m10488,447l10288,246,10234,210,10172,198,10111,210,10057,246,9788,515,9752,569,9740,631,9741,633,9525,633,9525,631,9513,569,9478,515,9208,246,9155,210,9093,198,9032,210,8978,246,8709,515,8673,569,8661,631,8673,692,8709,746,8978,1015,9032,1051,9093,1063,9093,1230,9032,1242,8978,1278,8709,1547,8673,1601,8661,1662,8673,1724,8709,1778,8978,2047,9032,2083,9093,2095,9155,2083,9208,2047,9478,1778,9513,1724,9515,1715,9925,1715,10004,1702,10073,1667,10127,1613,10162,1544,10175,1466,10175,1062,10234,1051,10288,1015,10488,814,10488,447e" filled="true" fillcolor="#ffffff" stroked="false">
              <v:path arrowok="t"/>
              <v:fill opacity="13107f" type="solid"/>
            </v:shape>
            <v:shape style="position:absolute;left:0;top:4326;width:10489;height:7043" type="#_x0000_t75" stroked="false">
              <v:imagedata r:id="rId5" o:title=""/>
            </v:shape>
            <v:shape style="position:absolute;left:648;top:823;width:9841;height:3335" coordorigin="648,824" coordsize="9841,3335" path="m1296,3211l1287,3165,1260,3125,1059,2923,1018,2896,972,2887,926,2896,886,2923,684,3125,657,3165,648,3211,657,3257,684,3298,886,3500,926,3527,972,3535,1018,3527,1059,3500,1260,3298,1287,3257,1296,3211m1296,1148l1287,1102,1260,1061,1059,859,1018,832,972,824,926,832,886,859,684,1061,657,1102,648,1148,657,1194,684,1234,886,1436,926,1463,972,1472,1018,1463,1059,1436,1260,1234,1287,1194,1296,1148m1944,3726l1932,3665,1896,3611,1627,3342,1573,3306,1511,3294,1450,3306,1396,3342,1127,3611,1091,3665,1079,3726,1091,3788,1127,3842,1396,4111,1450,4147,1511,4158,1573,4147,1627,4111,1896,3842,1932,3788,1944,3726m1944,1662l1932,1601,1896,1547,1627,1278,1573,1242,1511,1230,1450,1242,1396,1278,1127,1547,1091,1601,1079,1662,1091,1724,1127,1778,1396,2047,1450,2083,1511,2095,1573,2083,1627,2047,1896,1778,1932,1724,1944,1662m2375,3211l2366,3165,2340,3125,2138,2923,2097,2896,2051,2887,2005,2896,1965,2923,1763,3125,1736,3165,1727,3211,1736,3257,1763,3298,1965,3500,2005,3527,2051,3535,2097,3527,2138,3500,2340,3298,2366,3257,2375,3211m2375,1148l2366,1102,2340,1061,2138,859,2097,832,2051,824,2005,832,1965,859,1763,1061,1736,1102,1727,1148,1736,1194,1763,1234,1965,1436,2005,1463,2051,1472,2097,1463,2138,1436,2340,1234,2366,1194,2375,1148m3455,3211l3446,3165,3419,3125,3217,2923,3176,2896,3131,2887,3085,2896,3044,2923,2842,3125,2815,3165,2806,3211,2815,3257,2842,3298,3044,3500,3085,3527,3131,3535,3176,3527,3217,3500,3419,3298,3446,3257,3455,3211m3455,1148l3446,1102,3419,1061,3217,859,3176,832,3131,824,3085,832,3044,859,2842,1061,2815,1102,2806,1148,2815,1194,2842,1234,3044,1436,3085,1463,3131,1472,3176,1463,3217,1436,3419,1234,3446,1194,3455,1148m4102,3726l4090,3665,4054,3611,3785,3342,3731,3306,3670,3294,3608,3306,3555,3342,3285,3611,3250,3665,3238,3726,3250,3788,3285,3842,3555,4111,3608,4147,3670,4158,3731,4147,3785,4111,4054,3842,4090,3788,4102,3726m4102,1662l4090,1601,4054,1547,3785,1278,3731,1242,3670,1230,3608,1242,3555,1278,3285,1547,3250,1601,3238,1662,3250,1724,3285,1778,3555,2047,3608,2083,3670,2095,3731,2083,3785,2047,4054,1778,4090,1724,4102,1662m4533,3211l4524,3165,4497,3125,4295,2923,4254,2896,4208,2887,4162,2896,4122,2923,3920,3125,3893,3165,3884,3211,3893,3257,3920,3298,4122,3500,4162,3527,4208,3535,4254,3527,4295,3500,4497,3298,4524,3257,4533,3211m4533,1148l4524,1102,4497,1061,4295,859,4254,832,4208,824,4162,832,4122,859,3920,1061,3893,1102,3884,1148,3893,1194,3920,1234,4122,1436,4162,1463,4208,1472,4254,1463,4295,1436,4497,1234,4524,1194,4533,1148m5613,3211l5604,3165,5577,3125,5375,2923,5335,2896,5289,2887,5243,2896,5203,2923,5001,3125,4974,3165,4965,3211,4974,3257,5001,3298,5203,3500,5243,3527,5289,3535,5335,3527,5375,3500,5577,3298,5604,3257,5613,3211m5613,1148l5604,1102,5577,1061,5375,859,5335,832,5289,824,5243,832,5203,859,5001,1061,4974,1102,4965,1148,4974,1194,5001,1234,5203,1436,5243,1463,5289,1472,5335,1463,5375,1436,5577,1234,5604,1194,5613,1148m6260,3726l6248,3665,6213,3611,5943,3342,5889,3306,5828,3294,5767,3306,5713,3342,5444,3611,5408,3665,5396,3726,5408,3788,5444,3842,5713,4111,5767,4147,5828,4158,5889,4147,5943,4111,6213,3842,6248,3788,6260,3726m6260,1662l6248,1601,6213,1547,5943,1278,5889,1242,5828,1230,5767,1242,5713,1278,5444,1547,5408,1601,5396,1662,5408,1724,5444,1778,5713,2047,5767,2083,5828,2095,5889,2083,5943,2047,6213,1778,6248,1724,6260,1662m6692,3211l6683,3165,6656,3125,6454,2923,6414,2896,6368,2887,6322,2896,6282,2923,6080,3125,6053,3165,6044,3211,6053,3257,6080,3298,6282,3500,6322,3527,6368,3535,6414,3527,6454,3500,6656,3298,6683,3257,6692,3211m6692,1148l6683,1102,6656,1061,6454,859,6414,832,6368,824,6322,832,6282,859,6080,1061,6053,1102,6044,1148,6053,1194,6080,1234,6282,1436,6322,1463,6368,1472,6414,1463,6454,1436,6656,1234,6683,1194,6692,1148m7771,3211l7762,3165,7736,3125,7534,2923,7493,2896,7447,2887,7401,2896,7361,2923,7159,3125,7132,3165,7123,3211,7132,3257,7159,3298,7361,3500,7401,3527,7447,3535,7493,3527,7534,3500,7736,3298,7762,3257,7771,3211m7771,1148l7762,1102,7736,1061,7534,859,7493,832,7447,824,7401,832,7361,859,7159,1061,7132,1102,7123,1148,7132,1194,7159,1234,7361,1436,7401,1463,7447,1472,7493,1463,7534,1436,7736,1234,7762,1194,7771,1148m8419,3726l8407,3665,8371,3611,8102,3342,8048,3306,7987,3294,7925,3306,7871,3342,7602,3611,7566,3665,7554,3726,7566,3788,7602,3842,7871,4111,7925,4147,7987,4158,8048,4147,8102,4111,8371,3842,8407,3788,8419,3726m8419,1662l8407,1601,8371,1547,8102,1278,8048,1242,7987,1230,7925,1242,7871,1278,7602,1547,7566,1601,7554,1662,7566,1724,7602,1778,7871,2047,7925,2083,7987,2095,8048,2083,8102,2047,8371,1778,8407,1724,8419,1662m8878,3211l8869,3165,8842,3125,8640,2923,8600,2896,8554,2887,8508,2896,8468,2923,8266,3125,8239,3165,8230,3211,8239,3257,8266,3298,8468,3500,8508,3527,8554,3535,8600,3527,8640,3500,8842,3298,8869,3257,8878,3211m8878,1148l8869,1102,8842,1061,8640,859,8600,832,8554,824,8508,832,8468,859,8266,1061,8239,1102,8230,1148,8239,1194,8266,1234,8468,1436,8508,1463,8554,1472,8600,1463,8640,1436,8842,1234,8869,1194,8878,1148m9957,3211l9948,3165,9921,3125,9720,2923,9679,2896,9633,2887,9587,2896,9547,2923,9345,3125,9318,3165,9309,3211,9318,3257,9345,3298,9547,3500,9587,3527,9633,3535,9679,3527,9720,3500,9921,3298,9948,3257,9957,3211m9957,1148l9948,1102,9921,1061,9720,859,9679,832,9633,824,9587,832,9547,859,9345,1061,9318,1102,9309,1148,9318,1194,9345,1234,9547,1436,9587,1463,9633,1472,9679,1463,9720,1436,9921,1234,9948,1194,9957,1148m10488,3542l10288,3342,10234,3306,10172,3294,10111,3306,10057,3342,9788,3611,9752,3665,9740,3726,9752,3788,9788,3842,10057,4111,10111,4147,10172,4158,10234,4147,10288,4111,10488,3910,10488,3542m10488,1479l10288,1278,10234,1242,10172,1230,10111,1242,10057,1278,9788,1547,9752,1601,9740,1662,9752,1724,9788,1778,10057,2047,10111,2083,10172,2095,10234,2083,10288,2047,10488,1846,10488,1479e" filled="true" fillcolor="#ffffff" stroked="false">
              <v:path arrowok="t"/>
              <v:fill opacity="13107f" type="solid"/>
            </v:shape>
            <v:rect style="position:absolute;left:24;top:13450;width:10465;height:2424" filled="true" fillcolor="#e3e3e3" stroked="false">
              <v:fill type="solid"/>
            </v:rect>
            <v:shape style="position:absolute;left:0;top:13666;width:10489;height:1897" coordorigin="0,13667" coordsize="10489,1897" path="m1944,14099l1932,14037,1896,13983,1627,13714,1573,13678,1511,13667,1450,13678,1396,13714,1127,13983,1091,14037,1079,14099,1080,14102,864,14102,864,14099,852,14037,817,13983,547,13714,494,13678,432,13667,371,13678,317,13714,48,13983,12,14037,0,14099,12,14160,48,14214,317,14483,371,14519,432,14531,435,14530,435,14699,432,14698,371,14710,317,14746,48,15015,12,15069,0,15131,12,15192,48,15246,317,15515,371,15551,432,15563,494,15551,547,15515,817,15246,852,15192,854,15183,1089,15183,1091,15192,1127,15246,1396,15515,1450,15551,1511,15563,1573,15551,1627,15515,1896,15246,1932,15192,1944,15131,1932,15069,1896,15015,1627,14746,1573,14710,1517,14699,1517,14530,1573,14519,1627,14483,1896,14214,1932,14160,1944,14099m2375,14616l2366,14570,2340,14529,2138,14327,2097,14301,2051,14292,2005,14301,1965,14327,1763,14529,1736,14570,1727,14616,1736,14662,1763,14702,1965,14904,2005,14931,2051,14940,2097,14931,2138,14904,2340,14702,2366,14662,2375,14616m4102,14099l4090,14037,4054,13983,3785,13714,3731,13678,3670,13667,3608,13678,3555,13714,3285,13983,3250,14037,3238,14099,3238,14102,3022,14102,3023,14099,3011,14037,2975,13983,2706,13714,2652,13678,2591,13667,2529,13678,2475,13714,2206,13983,2170,14037,2158,14099,2170,14160,2206,14214,2475,14483,2529,14519,2591,14531,2591,14698,2529,14710,2475,14746,2206,15015,2170,15069,2158,15131,2170,15192,2206,15246,2475,15515,2529,15551,2591,15563,2652,15551,2706,15515,2975,15246,3011,15192,3013,15183,3248,15183,3250,15192,3285,15246,3555,15515,3608,15551,3670,15563,3731,15551,3785,15515,4054,15246,4090,15192,4102,15131,4090,15069,4054,15015,3785,14746,3731,14710,3672,14699,3672,14530,3731,14519,3785,14483,4054,14214,4090,14160,4102,14099m4533,14616l4524,14570,4497,14529,4295,14327,4254,14301,4208,14292,4162,14301,4122,14327,3920,14529,3893,14570,3884,14616,3893,14662,3920,14702,4122,14904,4162,14931,4208,14940,4254,14931,4295,14904,4497,14702,4524,14662,4533,14616m6260,14099l6248,14037,6213,13983,5943,13714,5889,13678,5828,13667,5767,13678,5713,13714,5444,13983,5408,14037,5396,14099,5397,14102,5181,14102,5181,14099,5169,14037,5133,13983,4864,13714,4810,13678,4749,13667,4688,13678,4634,13714,4365,13983,4329,14037,4317,14099,4329,14160,4365,14214,4634,14483,4688,14519,4747,14530,4747,14699,4688,14710,4634,14746,4365,15015,4329,15069,4317,15131,4329,15192,4365,15246,4634,15515,4688,15551,4749,15563,4810,15551,4864,15515,5133,15246,5169,15192,5171,15183,5406,15183,5408,15192,5444,15246,5713,15515,5767,15551,5828,15563,5889,15551,5943,15515,6213,15246,6248,15192,6260,15131,6248,15069,6213,15015,5943,14746,5889,14710,5828,14698,5828,14531,5889,14519,5943,14483,6213,14214,6248,14160,6260,14099m6692,14616l6683,14570,6656,14529,6454,14327,6414,14301,6368,14292,6322,14301,6282,14327,6080,14529,6053,14570,6044,14616,6053,14662,6080,14702,6282,14904,6322,14931,6368,14940,6414,14931,6454,14904,6656,14702,6683,14662,6692,14616m8419,14099l8407,14037,8371,13983,8102,13714,8048,13678,7987,13667,7925,13678,7871,13714,7602,13983,7566,14037,7554,14099,7555,14102,7339,14102,7340,14099,7328,14037,7292,13983,7023,13714,6969,13678,6907,13667,6846,13678,6792,13714,6523,13983,6487,14037,6475,14099,6487,14160,6523,14214,6792,14483,6846,14519,6905,14530,6905,14699,6846,14710,6792,14746,6523,15015,6487,15069,6475,15131,6487,15192,6523,15246,6792,15515,6846,15551,6907,15563,6969,15551,7023,15515,7292,15246,7328,15192,7329,15183,7565,15183,7566,15192,7602,15246,7871,15515,7925,15551,7987,15563,8048,15551,8102,15515,8371,15246,8407,15192,8419,15131,8407,15069,8371,15015,8102,14746,8048,14710,7987,14698,7987,14531,8048,14519,8102,14483,8371,14214,8407,14160,8419,14099m8878,14616l8869,14570,8842,14529,8640,14327,8600,14301,8554,14292,8508,14301,8468,14327,8266,14529,8239,14570,8230,14616,8239,14662,8266,14702,8468,14904,8508,14931,8554,14940,8600,14931,8640,14904,8842,14702,8869,14662,8878,14616m10488,13915l10288,13714,10234,13678,10172,13667,10111,13678,10057,13714,9788,13983,9752,14037,9740,14099,9741,14102,9525,14102,9525,14099,9513,14037,9478,13983,9208,13714,9155,13678,9093,13667,9032,13678,8978,13714,8709,13983,8673,14037,8661,14099,8673,14160,8709,14214,8978,14483,9032,14519,9093,14531,9093,14698,9032,14710,8978,14746,8709,15015,8673,15069,8661,15131,8673,15192,8709,15246,8978,15515,9032,15551,9093,15563,9155,15551,9208,15515,9478,15246,9513,15192,9515,15183,9750,15183,9752,15192,9788,15246,10057,15515,10111,15551,10172,15563,10234,15551,10288,15515,10488,15314,10488,14947,10288,14746,10234,14710,10175,14699,10175,14530,10234,14519,10288,14483,10488,14283,10488,13915e" filled="true" fillcolor="#ffffff" stroked="false">
              <v:path arrowok="t"/>
              <v:fill opacity="13107f" type="solid"/>
            </v:shape>
            <v:rect style="position:absolute;left:102;top:10871;width:10387;height:2579" filled="true" fillcolor="#ffffff" stroked="false">
              <v:fill type="solid"/>
            </v:rect>
            <v:shape style="position:absolute;left:2126;top:3707;width:4149;height:2544" coordorigin="2126,3707" coordsize="4149,2544" path="m2429,4642l2150,4642,2150,5308,2429,5308,2429,5214,2255,5214,2255,5020,2405,5020,2405,4926,2255,4926,2255,4737,2429,4737,2429,4642m2472,6059l2467,5987,2451,5936,2420,5900,2371,5872,2292,5841,2264,5826,2247,5809,2239,5785,2237,5751,2238,5730,2241,5712,2247,5697,2255,5685,2263,5678,2273,5672,2285,5668,2299,5667,2315,5668,2328,5672,2338,5678,2346,5686,2355,5701,2359,5717,2362,5736,2362,5757,2467,5757,2464,5713,2456,5674,2453,5667,2442,5640,2420,5612,2397,5595,2370,5582,2338,5575,2300,5572,2267,5575,2236,5583,2210,5595,2186,5612,2162,5640,2145,5673,2135,5711,2132,5754,2137,5819,2153,5865,2182,5897,2225,5921,2304,5954,2336,5969,2355,5989,2364,6019,2367,6063,2366,6087,2363,6107,2363,6108,2358,6124,2349,6137,2340,6145,2329,6151,2315,6155,2299,6156,2282,6154,2269,6151,2258,6145,2250,6138,2241,6124,2235,6108,2232,6087,2231,6063,2126,6063,2129,6111,2136,6149,2149,6180,2169,6206,2193,6225,2223,6239,2258,6247,2299,6250,2340,6247,2375,6238,2405,6224,2429,6206,2449,6179,2459,6156,2463,6146,2470,6107,2472,6059m2488,3909l2479,3819,2470,3802,2448,3756,2395,3719,2384,3717,2384,3910,2381,3952,2372,3986,2353,4010,2319,4019,2255,4019,2255,3802,2319,3802,2353,3810,2372,3834,2381,3868,2384,3910,2384,3717,2317,3707,2150,3707,2150,4373,2255,4373,2255,4113,2317,4113,2397,4100,2450,4062,2470,4019,2479,3998,2488,3909m2842,5124l2837,5052,2821,5001,2790,4964,2741,4937,2662,4905,2634,4891,2617,4874,2609,4850,2607,4815,2608,4795,2611,4777,2617,4762,2625,4750,2633,4742,2643,4736,2655,4733,2670,4731,2685,4733,2698,4737,2708,4743,2717,4751,2725,4765,2730,4782,2732,4801,2732,4822,2837,4822,2835,4777,2827,4738,2824,4731,2812,4705,2790,4677,2768,4660,2740,4647,2708,4639,2671,4637,2637,4640,2607,4647,2580,4660,2557,4677,2533,4705,2516,4737,2506,4776,2502,4818,2507,4884,2523,4930,2552,4962,2595,4986,2674,5018,2706,5034,2725,5054,2735,5084,2737,5128,2736,5152,2734,5171,2733,5172,2728,5188,2719,5202,2711,5210,2699,5216,2686,5219,2669,5220,2653,5219,2639,5215,2629,5210,2620,5203,2611,5189,2605,5172,2602,5152,2602,5128,2497,5128,2499,5175,2506,5214,2520,5245,2540,5271,2564,5290,2593,5303,2628,5312,2669,5315,2710,5312,2746,5303,2775,5289,2799,5271,2820,5244,2829,5220,2833,5211,2840,5171,2842,5124m2843,5578l2563,5578,2563,6244,2843,6244,2843,6149,2668,6149,2668,5956,2819,5956,2819,5861,2668,5861,2668,5672,2843,5672,2843,5578m2859,4279l2684,4279,2684,3707,2579,3707,2579,4373,2859,4373,2859,4279m3224,4642l2896,4642,2896,4737,3007,4737,3007,5308,3112,5308,3112,4737,3224,4737,3224,4642m3264,6067l3159,6067,3158,6085,3155,6102,3150,6118,3143,6132,3135,6142,3124,6150,3111,6155,3093,6157,3076,6155,3063,6150,3052,6142,3044,6131,3032,6101,3025,6055,3021,5992,3021,5911,3021,5829,3025,5767,3032,5721,3044,5690,3052,5680,3063,5672,3076,5667,3093,5665,3110,5666,3124,5671,3134,5679,3142,5689,3149,5703,3154,5718,3157,5736,3158,5754,3263,5754,3258,5711,3248,5673,3244,5665,3231,5640,3209,5613,3186,5595,3159,5581,3129,5573,3093,5570,3050,5575,3016,5586,2987,5604,2964,5626,2936,5676,2922,5741,2916,5820,2916,5912,2916,6003,2922,6081,2936,6145,2964,6195,2987,6217,3016,6235,3050,6247,3093,6251,3128,6248,3158,6240,3185,6227,3209,6209,3231,6182,3244,6157,3248,6149,3259,6110,3264,6067m3335,4373l3303,4241,3280,4147,3212,3868,3179,3730,3179,4147,3064,4147,3122,3868,3179,4147,3179,3730,3173,3707,3071,3707,2907,4373,3018,4373,3044,4241,3198,4241,3225,4373,3335,4373m3643,5578l3315,5578,3315,5672,3426,5672,3426,6244,3531,6244,3531,5672,3643,5672,3643,5578m3660,5308l3569,5035,3561,5013,3599,4983,3623,4944,3624,4941,3635,4896,3639,4839,3629,4750,3623,4737,3599,4689,3546,4654,3534,4652,3534,4839,3532,4878,3523,4911,3503,4933,3469,4941,3405,4941,3405,4737,3469,4737,3503,4745,3523,4767,3532,4800,3534,4839,3534,4652,3469,4642,3300,4642,3300,5308,3405,5308,3405,5035,3464,5035,3551,5308,3660,5308m3751,3707l3646,3707,3646,4103,3597,3977,3490,3707,3396,3707,3396,4373,3501,4373,3501,3977,3658,4373,3751,4373,3751,4103,3751,3707m4044,5911l4043,5819,4038,5740,4024,5676,4017,5665,3995,5626,3972,5604,3944,5586,3939,5585,3939,5911,3938,5992,3935,6055,3928,6101,3917,6131,3908,6142,3897,6150,3883,6155,3866,6157,3849,6155,3835,6150,3825,6142,3816,6131,3804,6101,3797,6055,3794,5992,3793,5911,3794,5829,3797,5767,3804,5721,3816,5690,3825,5680,3835,5672,3849,5667,3866,5665,3883,5667,3897,5672,3908,5680,3917,5690,3928,5721,3935,5767,3938,5829,3939,5911,3939,5585,3909,5575,3866,5570,3823,5575,3788,5586,3760,5604,3737,5626,3708,5676,3694,5740,3689,5819,3688,5911,3689,6002,3694,6081,3708,6145,3737,6195,3760,6217,3788,6235,3823,6247,3866,6251,3909,6247,3944,6235,3972,6217,3995,6195,4017,6157,4024,6145,4038,6081,4043,6002,4044,5911m4123,5308l4091,5176,4068,5082,4000,4803,3967,4666,3967,5082,3853,5082,3910,4803,3967,5082,3967,4666,3961,4642,3859,4642,3696,5308,3806,5308,3832,5176,3987,5176,4014,5308,4123,5308m4436,4642l4108,4642,4108,4737,4220,4737,4220,5308,4324,5308,4324,4737,4436,4737,4436,4642m4498,6244l4407,5971,4399,5948,4437,5919,4461,5880,4462,5876,4473,5831,4477,5774,4467,5685,4461,5672,4437,5624,4384,5589,4372,5587,4372,5774,4370,5813,4361,5846,4341,5868,4307,5876,4243,5876,4243,5672,4307,5672,4341,5680,4361,5702,4370,5735,4372,5774,4372,5587,4307,5578,4138,5578,4138,6244,4243,6244,4243,5971,4302,5971,4389,6244,4498,6244m4690,5578l4585,5578,4585,6244,4690,6244,4690,5578m4763,4468l4680,4468,4612,4598,4682,4598,4763,4468m4792,4642l4512,4642,4512,5308,4792,5308,4792,5214,4617,5214,4617,5020,4768,5020,4768,4926,4617,4926,4617,4737,4792,4737,4792,4642m5178,6244l5146,6112,5123,6017,5055,5739,5022,5601,5022,6017,4908,6017,4965,5739,5022,6017,5022,5601,5016,5578,4914,5578,4751,6244,4861,6244,4887,6112,5042,6112,5069,6244,5178,6244m5213,4819l5209,4778,5199,4741,5193,4729,5183,4708,5161,4680,5138,4661,5111,4647,5079,4638,5043,4635,4999,4639,4965,4651,4937,4669,4913,4691,4885,4741,4871,4805,4865,4884,4865,4975,4865,5067,4871,5146,4885,5210,4913,5260,4937,5282,4965,5300,4999,5312,5043,5316,5111,5304,5165,5268,5193,5221,5200,5210,5213,5131,5213,4946,5043,4946,5043,5032,5108,5032,5108,5136,5104,5169,5092,5196,5072,5215,5043,5221,5025,5220,5012,5214,5001,5206,4993,5196,4981,5165,4974,5119,4970,5057,4970,4975,4970,4894,4974,4831,4981,4785,4993,4755,5001,4744,5012,4736,5025,4731,5043,4729,5076,4738,5096,4760,5105,4789,5108,4819,5213,4819m5413,4642l5308,4642,5308,5308,5413,5308,5413,4642m5520,6149l5345,6149,5345,5578,5240,5578,5240,6244,5520,6244,5520,6149m5855,5132l5751,5132,5749,5150,5746,5167,5742,5183,5735,5197,5726,5207,5716,5215,5702,5220,5685,5221,5668,5220,5654,5214,5644,5206,5635,5196,5624,5165,5616,5119,5613,5057,5612,4975,5613,4894,5616,4831,5624,4785,5635,4755,5644,4744,5654,4736,5668,4731,5685,4729,5702,4731,5715,4736,5726,4744,5734,4754,5741,4768,5745,4783,5748,4800,5750,4818,5854,4818,5850,4776,5839,4738,5835,4729,5823,4705,5801,4678,5777,4659,5751,4646,5720,4638,5685,4635,5642,4639,5607,4651,5579,4669,5556,4691,5527,4741,5513,4806,5508,4884,5507,4976,5508,5068,5513,5146,5527,5210,5556,5260,5579,5282,5607,5300,5642,5312,5685,5316,5720,5313,5750,5305,5776,5292,5800,5274,5823,5247,5836,5221,5840,5214,5851,5175,5855,5132m6275,4975l6275,4884,6269,4805,6255,4741,6249,4729,6227,4691,6204,4669,6175,4651,6170,4649,6170,4975,6170,5057,6167,5119,6160,5165,6148,5196,6140,5206,6129,5214,6115,5220,6097,5221,6080,5220,6067,5214,6056,5206,6048,5196,6036,5165,6029,5119,6025,5057,6025,4975,6025,4894,6029,4831,6036,4785,6048,4755,6056,4744,6067,4736,6080,4731,6097,4729,6115,4731,6129,4736,6140,4744,6148,4755,6160,4785,6167,4831,6170,4894,6170,4975,6170,4649,6141,4639,6097,4635,6054,4639,6020,4651,5991,4669,5968,4691,5940,4741,5926,4805,5920,4884,5920,4975,5920,5067,5926,5146,5940,5210,5968,5260,5991,5282,6020,5300,6054,5312,6097,5316,6141,5312,6175,5300,6204,5282,6227,5260,6249,5221,6255,5210,6269,5146,6275,5067,6275,4975e" filled="true" fillcolor="#706f6f" stroked="false">
              <v:path arrowok="t"/>
              <v:fill type="solid"/>
            </v:shape>
            <v:shape style="position:absolute;left:6401;top:11926;width:408;height:746" coordorigin="6402,11926" coordsize="408,746" path="m6476,12631l6472,12627,6442,12597,6436,12597,6405,12627,6402,12631,6402,12638,6405,12642,6431,12668,6436,12672,6442,12672,6446,12668,6472,12642,6476,12638,6476,12631m6476,12497l6472,12493,6446,12467,6442,12463,6436,12463,6431,12467,6405,12493,6402,12497,6402,12504,6405,12508,6436,12538,6442,12538,6446,12534,6472,12508,6476,12504,6476,12497m6476,12363l6472,12359,6442,12329,6436,12329,6431,12333,6405,12359,6402,12363,6402,12370,6405,12374,6431,12400,6436,12404,6442,12404,6446,12400,6472,12374,6476,12370,6476,12363m6476,12229l6472,12225,6442,12195,6436,12195,6431,12199,6405,12225,6402,12229,6402,12236,6405,12240,6436,12270,6442,12270,6446,12266,6472,12240,6476,12236,6476,12229m6476,12095l6446,12065,6442,12061,6436,12061,6431,12065,6402,12095,6402,12101,6405,12105,6431,12132,6436,12136,6442,12136,6472,12105,6476,12101,6476,12095m6476,11960l6472,11956,6446,11930,6442,11926,6436,11926,6431,11930,6405,11956,6402,11960,6402,11967,6405,11971,6431,11997,6436,12001,6442,12001,6446,11997,6472,11971,6476,11967,6476,11960m6809,12250l6808,12250,6808,12250,6808,12250,6808,12250,6808,12250,6809,12250e" filled="true" fillcolor="#818182" stroked="false">
              <v:path arrowok="t"/>
              <v:fill type="solid"/>
            </v:shape>
            <v:shape style="position:absolute;left:6823;top:11327;width:1016;height:1398" type="#_x0000_t75" stroked="false">
              <v:imagedata r:id="rId6" o:title=""/>
            </v:shape>
            <v:shape style="position:absolute;left:6700;top:12860;width:1303;height:115" type="#_x0000_t75" stroked="false">
              <v:imagedata r:id="rId7" o:title=""/>
            </v:shape>
            <v:shape style="position:absolute;left:2015;top:11738;width:4045;height:881" coordorigin="2015,11739" coordsize="4045,881" path="m2766,12180l2763,12085,2755,12003,2741,11939,2740,11935,2717,11878,2687,11832,2648,11796,2600,11770,2541,11752,2532,11751,2532,12180,2526,12292,2504,12366,2461,12406,2390,12418,2320,12406,2276,12366,2255,12292,2249,12180,2252,12086,2265,12017,2291,11972,2331,11947,2390,11939,2449,11947,2490,11972,2515,12017,2528,12086,2532,12180,2532,11751,2472,11742,2390,11739,2309,11742,2240,11752,2181,11770,2133,11796,2094,11832,2063,11878,2041,11935,2026,12003,2018,12085,2015,12180,2018,12274,2026,12355,2041,12424,2063,12480,2094,12526,2133,12562,2181,12588,2240,12606,2309,12616,2390,12619,2472,12616,2541,12606,2600,12588,2648,12562,2687,12526,2717,12480,2740,12424,2741,12418,2755,12355,2763,12274,2766,12180m3377,12184l3374,12129,3361,12079,3333,12038,3283,12006,3205,11986,3094,11979,3030,11980,2972,11984,2917,11990,2864,11999,2854,12001,2849,12004,2849,12162,2853,12165,3094,12165,3121,12169,3142,12178,3155,12195,3160,12220,3160,12226,3160,12351,3160,12439,3139,12442,3115,12445,3094,12446,3080,12446,3049,12444,3029,12437,3020,12422,3017,12400,3019,12379,3028,12364,3047,12354,3079,12351,3160,12351,3160,12226,3056,12227,2966,12231,2896,12247,2845,12279,2814,12334,2803,12417,2813,12500,2839,12556,2881,12591,2938,12610,3009,12617,3094,12619,3137,12618,3196,12616,3267,12609,3349,12596,3361,12592,3370,12586,3375,12575,3377,12560,3377,12446,3377,12351,3377,12184m4882,12184l4879,12129,4866,12079,4838,12038,4787,12006,4710,11986,4598,11979,4535,11980,4476,11984,4421,11990,4368,11999,4358,12001,4354,12004,4354,12162,4357,12165,4598,12165,4625,12169,4646,12178,4660,12195,4664,12220,4664,12226,4664,12351,4664,12439,4644,12442,4620,12445,4598,12446,4584,12446,4553,12444,4534,12437,4524,12422,4522,12400,4524,12379,4533,12364,4551,12354,4583,12351,4664,12351,4664,12226,4560,12227,4470,12231,4400,12247,4350,12279,4319,12334,4308,12417,4317,12500,4343,12556,4385,12591,4442,12610,4513,12617,4598,12619,4641,12618,4700,12616,4772,12609,4853,12596,4865,12592,4874,12586,4880,12575,4882,12560,4882,12446,4882,12351,4882,12184m5456,12006l5449,12002,5436,11999,5384,11988,5330,11982,5280,11980,5244,11979,5147,11983,5073,11998,5019,12024,4981,12065,4958,12123,4945,12200,4942,12298,4945,12397,4958,12474,4981,12532,5019,12573,5073,12600,5147,12614,5244,12619,5280,12618,5330,12616,5384,12610,5436,12599,5449,12596,5456,12591,5456,12438,5449,12432,5244,12432,5201,12426,5176,12405,5163,12364,5159,12298,5163,12233,5176,12192,5201,12171,5244,12166,5449,12166,5456,12160,5456,12006m6059,12184l6056,12129,6044,12079,6015,12038,5965,12006,5887,11986,5776,11979,5712,11980,5654,11984,5599,11990,5546,11999,5536,12001,5531,12004,5531,12162,5535,12165,5776,12165,5803,12169,5824,12178,5837,12195,5842,12220,5842,12226,5842,12351,5842,12439,5821,12442,5797,12445,5776,12446,5762,12446,5731,12444,5712,12437,5702,12422,5699,12400,5701,12379,5710,12364,5729,12354,5761,12351,5842,12351,5842,12226,5738,12227,5648,12231,5578,12247,5527,12279,5496,12334,5485,12417,5495,12500,5521,12556,5563,12591,5620,12610,5691,12617,5776,12619,5819,12618,5878,12616,5950,12609,6031,12596,6043,12592,6052,12586,6057,12575,6059,12560,6059,12446,6059,12351,6059,12184e" filled="true" fillcolor="#5b5860" stroked="false">
              <v:path arrowok="t"/>
              <v:fill type="solid"/>
            </v:shape>
            <v:shape style="position:absolute;left:2266;top:12834;width:3543;height:160" type="#_x0000_t75" stroked="false">
              <v:imagedata r:id="rId8" o:title=""/>
            </v:shape>
            <v:shape style="position:absolute;left:3682;top:12132;width:330;height:330" type="#_x0000_t75" stroked="false">
              <v:imagedata r:id="rId9" o:title=""/>
            </v:shape>
            <v:shape style="position:absolute;left:3407;top:11857;width:405;height:406" coordorigin="3408,11858" coordsize="405,406" path="m3614,11858l3427,12017,3408,12064,3413,12088,3567,12250,3585,12263,3585,12135,3593,12096,3614,12064,3646,12043,3685,12035,3813,12035,3810,12028,3806,12022,3801,12017,3661,11877,3639,11863,3614,11858xe" filled="true" fillcolor="#098c38" stroked="false">
              <v:path arrowok="t"/>
              <v:fill type="solid"/>
            </v:shape>
            <v:shape style="position:absolute;left:3585;top:12034;width:234;height:234" type="#_x0000_t75" stroked="false">
              <v:imagedata r:id="rId10" o:title=""/>
            </v:shape>
            <v:shape style="position:absolute;left:3880;top:12330;width:406;height:406" coordorigin="3881,12331" coordsize="406,406" path="m4109,12331l4109,12459,4101,12498,4080,12530,4048,12551,4009,12559,3881,12559,3884,12565,3888,12571,4034,12717,4056,12731,4080,12736,4105,12731,4127,12717,4267,12577,4281,12555,4286,12530,4281,12505,4267,12483,4127,12343,4122,12338,4115,12334,4109,12331xe" filled="true" fillcolor="#e45816" stroked="false">
              <v:path arrowok="t"/>
              <v:fill type="solid"/>
            </v:shape>
            <v:shape style="position:absolute;left:3875;top:12324;width:234;height:234" type="#_x0000_t75" stroked="false">
              <v:imagedata r:id="rId11" o:title=""/>
            </v:shape>
            <v:shape style="position:absolute;left:3880;top:11857;width:406;height:406" coordorigin="3881,11858" coordsize="406,406" path="m4080,11858l3888,12022,3881,12035,4009,12035,4048,12043,4080,12064,4101,12096,4109,12135,4109,12263,4115,12260,4122,12256,4127,12250,4267,12110,4281,12089,4286,12064,4281,12039,4267,12017,4127,11877,4105,11863,4080,11858xe" filled="true" fillcolor="#d31374" stroked="false">
              <v:path arrowok="t"/>
              <v:fill type="solid"/>
            </v:shape>
            <v:shape style="position:absolute;left:3874;top:12035;width:235;height:234" type="#_x0000_t75" stroked="false">
              <v:imagedata r:id="rId12" o:title=""/>
            </v:shape>
            <v:shape style="position:absolute;left:3408;top:12331;width:406;height:405" coordorigin="3408,12331" coordsize="406,405" path="m3585,12331l3579,12334,3573,12338,3567,12344,3427,12483,3413,12505,3408,12530,3413,12555,3427,12577,3567,12717,3589,12731,3614,12736,3639,12731,3801,12577,3813,12559,3685,12559,3646,12551,3614,12530,3593,12498,3585,12459,3585,12331xe" filled="true" fillcolor="#62297a" stroked="false">
              <v:path arrowok="t"/>
              <v:fill type="solid"/>
            </v:shape>
            <v:shape style="position:absolute;left:3585;top:12325;width:235;height:234" type="#_x0000_t75" stroked="false">
              <v:imagedata r:id="rId13" o:title=""/>
            </v:shape>
            <v:shape style="position:absolute;left:4473;top:13844;width:1849;height:394" coordorigin="4473,13844" coordsize="1849,394" path="m4638,13896l4559,13896,4570,13898,4579,13904,4585,13915,4587,13929,4587,13931,4586,13950,4582,13968,4577,13984,4571,13998,4475,14185,4475,14234,4644,14234,4644,14182,4536,14182,4623,14016,4632,13997,4638,13975,4643,13953,4644,13931,4642,13910,4638,13896xm4559,13844l4542,13846,4525,13850,4510,13857,4497,13867,4487,13879,4480,13893,4475,13910,4474,13929,4473,13954,4531,13954,4531,13929,4533,13914,4539,13904,4548,13898,4559,13896,4638,13896,4637,13892,4629,13877,4619,13865,4606,13856,4592,13849,4576,13846,4559,13844xm4775,13844l4758,13846,4741,13850,4726,13857,4714,13867,4703,13879,4696,13893,4691,13910,4689,13929,4689,14154,4691,14173,4696,14190,4703,14204,4714,14215,4726,14225,4741,14232,4758,14237,4775,14238,4793,14237,4809,14232,4824,14225,4836,14215,4847,14204,4854,14190,4855,14187,4775,14187,4764,14185,4755,14179,4749,14168,4747,14154,4747,13929,4749,13914,4755,13904,4764,13898,4775,13896,4855,13896,4854,13893,4847,13879,4836,13867,4824,13857,4809,13850,4793,13846,4775,13844xm4855,13896l4775,13896,4786,13898,4795,13904,4801,13914,4803,13929,4803,14154,4801,14168,4795,14179,4786,14185,4775,14187,4855,14187,4859,14173,4861,14154,4861,13929,4859,13910,4855,13896xm5036,13916l4979,13916,4979,14234,5036,14234,5036,13916xm5036,13849l4979,13849,4921,13895,4921,13960,4979,13916,5036,13916,5036,13849xm5265,13849l5205,13849,5138,14026,5131,14046,5126,14068,5123,14092,5122,14117,5123,14148,5126,14172,5132,14191,5141,14207,5153,14220,5168,14230,5187,14236,5208,14238,5229,14236,5248,14231,5264,14221,5277,14207,5285,14193,5287,14187,5201,14187,5193,14184,5188,14177,5183,14166,5180,14151,5180,14148,5179,14134,5179,14099,5180,14081,5183,14066,5188,14055,5193,14048,5201,14045,5288,14045,5285,14036,5276,14022,5266,14011,5255,14005,5201,14005,5265,13849xm5288,14045l5217,14045,5225,14048,5230,14055,5235,14066,5237,14081,5238,14099,5238,14134,5237,14151,5235,14166,5230,14177,5225,14184,5218,14187,5287,14187,5291,14175,5294,14151,5295,14148,5296,14117,5294,14081,5291,14055,5288,14045xm5225,13998l5217,13998,5208,14000,5201,14005,5255,14005,5254,14004,5240,13999,5225,13998xm5452,14050l5343,14050,5343,14105,5452,14105,5452,14050xm5666,13896l5587,13896,5597,13898,5606,13904,5612,13915,5614,13929,5614,13931,5613,13950,5610,13968,5605,13984,5598,13998,5502,14185,5502,14234,5671,14234,5671,14182,5563,14182,5650,14016,5659,13997,5666,13975,5670,13953,5671,13931,5670,13910,5666,13896xm5587,13844l5569,13846,5552,13850,5537,13857,5524,13867,5514,13879,5507,13893,5502,13910,5501,13929,5501,13954,5558,13954,5558,13929,5560,13914,5566,13904,5575,13898,5587,13896,5666,13896,5664,13892,5656,13877,5646,13865,5633,13856,5619,13849,5603,13846,5587,13844xm5802,13844l5785,13846,5768,13850,5753,13857,5741,13867,5731,13879,5723,13893,5718,13910,5717,13929,5717,14154,5718,14173,5723,14190,5731,14204,5741,14215,5753,14225,5768,14232,5785,14237,5802,14238,5820,14237,5836,14232,5851,14225,5863,14215,5874,14204,5881,14190,5882,14187,5802,14187,5791,14185,5782,14179,5776,14168,5774,14154,5774,13929,5776,13914,5782,13904,5791,13898,5802,13896,5882,13896,5881,13893,5874,13879,5863,13867,5851,13857,5836,13850,5820,13846,5802,13844xm5882,13896l5802,13896,5813,13898,5822,13904,5828,13914,5830,13929,5830,14154,5828,14168,5822,14179,5813,14185,5802,14187,5882,14187,5886,14173,5888,14154,5888,13929,5886,13910,5882,13896xm6099,13896l6020,13896,6031,13898,6040,13904,6046,13915,6048,13929,6048,13931,6047,13950,6043,13968,6038,13984,6032,13998,5936,14185,5936,14234,6105,14234,6105,14182,5997,14182,6084,14016,6093,13997,6099,13975,6104,13953,6105,13931,6103,13910,6099,13896xm6020,13844l6003,13846,5986,13850,5971,13857,5958,13867,5948,13879,5941,13893,5936,13910,5935,13929,5934,13954,5992,13954,5992,13929,5994,13914,6000,13904,6009,13898,6020,13896,6099,13896,6098,13892,6090,13877,6080,13865,6067,13856,6053,13849,6037,13846,6020,13844xm6316,13896l6237,13896,6248,13898,6257,13904,6263,13915,6265,13929,6265,13931,6264,13950,6260,13968,6255,13984,6249,13998,6153,14185,6153,14234,6322,14234,6322,14182,6214,14182,6301,14016,6310,13997,6316,13975,6321,13953,6322,13931,6320,13910,6316,13896xm6237,13844l6220,13846,6203,13850,6188,13857,6175,13867,6165,13879,6157,13893,6153,13910,6151,13929,6151,13954,6209,13954,6209,13929,6211,13914,6217,13904,6226,13898,6237,13896,6316,13896,6315,13892,6307,13877,6297,13865,6284,13856,6270,13849,6254,13846,6237,13844xe" filled="true" fillcolor="#818182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1"/>
        </w:rPr>
      </w:pPr>
    </w:p>
    <w:p>
      <w:pPr>
        <w:spacing w:line="1119" w:lineRule="exact" w:before="0"/>
        <w:ind w:left="703" w:right="0" w:firstLine="0"/>
        <w:jc w:val="left"/>
        <w:rPr>
          <w:rFonts w:ascii="Arial"/>
          <w:b/>
          <w:sz w:val="120"/>
        </w:rPr>
      </w:pPr>
      <w:r>
        <w:rPr>
          <w:rFonts w:ascii="Arial"/>
          <w:b/>
          <w:color w:val="008D36"/>
          <w:w w:val="75"/>
          <w:sz w:val="120"/>
        </w:rPr>
        <w:t>Medio</w:t>
      </w:r>
    </w:p>
    <w:p>
      <w:pPr>
        <w:spacing w:line="1290" w:lineRule="exact" w:before="0"/>
        <w:ind w:left="703" w:right="0" w:firstLine="0"/>
        <w:jc w:val="left"/>
        <w:rPr>
          <w:rFonts w:ascii="Arial"/>
          <w:b/>
          <w:sz w:val="120"/>
        </w:rPr>
      </w:pPr>
      <w:r>
        <w:rPr>
          <w:rFonts w:ascii="Arial"/>
          <w:b/>
          <w:color w:val="008D36"/>
          <w:w w:val="75"/>
          <w:sz w:val="120"/>
        </w:rPr>
        <w:t>Ambiente</w:t>
      </w:r>
    </w:p>
    <w:p>
      <w:pPr>
        <w:spacing w:after="0" w:line="1290" w:lineRule="exact"/>
        <w:jc w:val="left"/>
        <w:rPr>
          <w:rFonts w:ascii="Arial"/>
          <w:sz w:val="120"/>
        </w:rPr>
        <w:sectPr>
          <w:type w:val="continuous"/>
          <w:pgSz w:w="10490" w:h="15880"/>
          <w:pgMar w:top="1500" w:bottom="280" w:left="1460" w:right="146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4.893501pt;margin-top:731.146301pt;width:121.9pt;height:13.05pt;mso-position-horizontal-relative:page;mso-position-vertical-relative:page;z-index:-257189888" type="#_x0000_t202" filled="false" stroked="false">
            <v:textbox inset="0,0,0,0">
              <w:txbxContent>
                <w:p>
                  <w:pPr>
                    <w:tabs>
                      <w:tab w:pos="442" w:val="left" w:leader="none"/>
                    </w:tabs>
                    <w:spacing w:line="253" w:lineRule="exact" w:before="0"/>
                    <w:ind w:left="0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rFonts w:ascii="Gloucester MT Extra Condensed" w:hAnsi="Gloucester MT Extra Condensed"/>
                      <w:w w:val="85"/>
                      <w:position w:val="-1"/>
                      <w:sz w:val="22"/>
                    </w:rPr>
                    <w:t>2</w:t>
                    <w:tab/>
                  </w:r>
                  <w:r>
                    <w:rPr>
                      <w:rFonts w:ascii="Arial" w:hAnsi="Arial"/>
                      <w:spacing w:val="2"/>
                      <w:w w:val="75"/>
                      <w:sz w:val="14"/>
                    </w:rPr>
                    <w:t>Plan</w:t>
                  </w:r>
                  <w:r>
                    <w:rPr>
                      <w:rFonts w:ascii="Arial" w:hAnsi="Arial"/>
                      <w:spacing w:val="-20"/>
                      <w:w w:val="75"/>
                      <w:sz w:val="14"/>
                    </w:rPr>
                    <w:t> </w:t>
                  </w:r>
                  <w:r>
                    <w:rPr>
                      <w:rFonts w:ascii="Arial" w:hAnsi="Arial"/>
                      <w:spacing w:val="2"/>
                      <w:w w:val="75"/>
                      <w:sz w:val="14"/>
                    </w:rPr>
                    <w:t>Estratégico</w:t>
                  </w:r>
                  <w:r>
                    <w:rPr>
                      <w:rFonts w:ascii="Arial" w:hAnsi="Arial"/>
                      <w:spacing w:val="-19"/>
                      <w:w w:val="75"/>
                      <w:sz w:val="14"/>
                    </w:rPr>
                    <w:t> </w:t>
                  </w:r>
                  <w:r>
                    <w:rPr>
                      <w:rFonts w:ascii="Arial" w:hAnsi="Arial"/>
                      <w:spacing w:val="2"/>
                      <w:w w:val="75"/>
                      <w:sz w:val="14"/>
                    </w:rPr>
                    <w:t>Sectorial</w:t>
                  </w:r>
                  <w:r>
                    <w:rPr>
                      <w:rFonts w:ascii="Arial" w:hAnsi="Arial"/>
                      <w:w w:val="75"/>
                      <w:sz w:val="14"/>
                    </w:rPr>
                    <w:t> </w:t>
                  </w:r>
                  <w:r>
                    <w:rPr>
                      <w:b/>
                      <w:spacing w:val="2"/>
                      <w:w w:val="75"/>
                      <w:sz w:val="14"/>
                    </w:rPr>
                    <w:t>Medio</w:t>
                  </w:r>
                  <w:r>
                    <w:rPr>
                      <w:b/>
                      <w:spacing w:val="-14"/>
                      <w:w w:val="75"/>
                      <w:sz w:val="14"/>
                    </w:rPr>
                    <w:t> </w:t>
                  </w:r>
                  <w:r>
                    <w:rPr>
                      <w:b/>
                      <w:spacing w:val="2"/>
                      <w:w w:val="75"/>
                      <w:sz w:val="14"/>
                    </w:rPr>
                    <w:t>Ambiente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-.000011pt;width:524.9pt;height:793.75pt;mso-position-horizontal-relative:page;mso-position-vertical-relative:page;z-index:251663360" coordorigin="0,0" coordsize="10498,15875">
            <v:shape style="position:absolute;left:1567;top:14579;width:346;height:338" type="#_x0000_t75" stroked="false">
              <v:imagedata r:id="rId14" o:title=""/>
            </v:shape>
            <v:rect style="position:absolute;left:0;top:0;width:10498;height:15875" filled="true" fillcolor="#95c11f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27"/>
        </w:rPr>
      </w:pPr>
    </w:p>
    <w:p>
      <w:pPr>
        <w:pStyle w:val="BodyText"/>
        <w:ind w:left="11946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45.45pt;height:25.85pt;mso-position-horizontal-relative:char;mso-position-vertical-relative:line" coordorigin="0,0" coordsize="909,517">
            <v:shape style="position:absolute;left:0;top:0;width:909;height:517" coordorigin="0,0" coordsize="909,517" path="m110,0l0,0,0,513,73,513,73,312,111,312,130,312,148,309,164,305,177,298,189,291,200,282,209,271,217,259,223,249,226,243,73,243,73,69,226,69,221,58,214,47,205,36,196,27,185,19,175,13,163,8,151,4,139,2,125,0,110,0xm226,69l126,69,137,71,152,80,158,86,166,102,168,112,169,134,169,173,169,182,167,203,165,212,161,219,157,227,151,233,135,241,124,243,226,243,228,238,232,226,234,215,236,202,237,188,238,173,238,156,238,134,237,115,234,98,231,83,227,70,226,69xm358,0l284,0,284,415,285,430,286,444,289,456,292,467,297,480,304,490,314,498,324,505,335,510,348,513,359,515,370,516,382,517,394,517,394,448,380,446,370,443,360,433,358,424,358,0xm537,296l526,296,510,296,495,298,481,300,469,303,459,308,449,313,441,319,434,326,428,335,423,344,418,354,415,365,413,378,412,391,411,405,410,419,410,420,411,434,412,447,415,459,418,469,423,482,430,492,438,498,446,505,454,510,472,516,481,517,490,517,502,516,513,514,523,511,531,506,538,500,546,493,553,485,560,475,635,475,635,452,510,452,501,448,487,431,484,420,484,405,485,392,488,380,493,371,501,365,510,360,519,356,530,354,541,354,635,354,635,298,562,298,558,298,554,297,547,297,545,297,540,296,537,296xm635,475l562,475,562,513,635,513,635,475xm635,354l547,354,553,354,562,356,562,420,558,432,544,448,534,452,635,452,635,354xm629,217l539,217,548,221,559,237,562,247,562,298,635,298,635,253,634,245,633,231,630,219,629,217xm525,143l513,144,501,145,490,148,480,152,470,156,461,161,453,167,445,174,432,191,422,209,415,230,412,253,483,253,486,241,491,232,507,220,515,217,629,217,626,208,622,198,616,188,610,180,603,172,595,165,587,159,578,155,568,150,558,147,547,145,536,144,525,143xm762,148l689,148,689,513,762,513,762,251,765,238,776,221,785,217,908,217,907,210,905,200,902,191,899,183,762,183,762,148xm908,217l811,217,820,221,832,236,835,246,835,513,909,513,909,233,908,221,908,217xm842,143l833,143,821,144,810,146,800,150,792,154,781,162,772,171,764,183,899,183,898,180,892,171,878,156,870,151,851,145,842,143xe" filled="true" fillcolor="#797979" stroked="false">
              <v:path arrowok="t"/>
              <v:fill type="solid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before="2"/>
        <w:rPr>
          <w:rFonts w:ascii="Arial"/>
          <w:b/>
          <w:sz w:val="11"/>
        </w:rPr>
      </w:pPr>
      <w:r>
        <w:rPr/>
        <w:pict>
          <v:group style="position:absolute;margin-left:596.594482pt;margin-top:8.392pt;width:122.25pt;height:62pt;mso-position-horizontal-relative:page;mso-position-vertical-relative:paragraph;z-index:-251656192;mso-wrap-distance-left:0;mso-wrap-distance-right:0" coordorigin="11932,168" coordsize="2445,1240">
            <v:shape style="position:absolute;left:11931;top:885;width:1955;height:522" type="#_x0000_t75" stroked="false">
              <v:imagedata r:id="rId15" o:title=""/>
            </v:shape>
            <v:shape style="position:absolute;left:11946;top:167;width:2431;height:667" type="#_x0000_t75" stroked="false">
              <v:imagedata r:id="rId16" o:title=""/>
            </v:shape>
            <w10:wrap type="topAndBottom"/>
          </v:group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spacing w:line="208" w:lineRule="auto" w:before="130"/>
        <w:ind w:left="11931" w:right="4364" w:firstLine="0"/>
        <w:jc w:val="left"/>
        <w:rPr>
          <w:rFonts w:ascii="Arial"/>
          <w:b/>
          <w:sz w:val="96"/>
        </w:rPr>
      </w:pPr>
      <w:r>
        <w:rPr>
          <w:rFonts w:ascii="Arial"/>
          <w:b/>
          <w:color w:val="008D36"/>
          <w:w w:val="75"/>
          <w:sz w:val="96"/>
        </w:rPr>
        <w:t>Medio </w:t>
      </w:r>
      <w:r>
        <w:rPr>
          <w:rFonts w:ascii="Arial"/>
          <w:b/>
          <w:color w:val="008D36"/>
          <w:w w:val="60"/>
          <w:sz w:val="96"/>
        </w:rPr>
        <w:t>Ambiente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0"/>
        </w:rPr>
      </w:pPr>
      <w:r>
        <w:rPr/>
        <w:pict>
          <v:group style="position:absolute;margin-left:826.804565pt;margin-top:13.990704pt;width:142.550pt;height:142.550pt;mso-position-horizontal-relative:page;mso-position-vertical-relative:paragraph;z-index:-251655168;mso-wrap-distance-left:0;mso-wrap-distance-right:0" coordorigin="16536,280" coordsize="2851,2851">
            <v:shape style="position:absolute;left:17426;top:1170;width:1071;height:1070" coordorigin="17426,1170" coordsize="1071,1070" path="m17961,1170l17897,1183,17840,1220,17477,1584,17439,1641,17426,1705,17439,1770,17477,1826,17840,2190,17897,2227,17961,2240,18026,2227,18083,2190,18446,1826,18484,1770,18496,1705,18484,1641,18446,1584,18083,1220,18026,1183,17961,1170xe" filled="true" fillcolor="#e30613" stroked="false">
              <v:path arrowok="t"/>
              <v:fill type="solid"/>
            </v:shape>
            <v:shape style="position:absolute;left:16536;top:279;width:1315;height:1315" coordorigin="16536,280" coordsize="1315,1315" path="m17236,280l17170,280,17107,300,17051,340,16596,795,16556,851,16536,914,16536,980,16556,1043,16596,1098,17051,1553,17109,1595,17109,1178,17118,1103,17142,1035,17181,975,17231,925,17291,886,17360,862,17434,853,17851,853,17843,838,17355,340,17299,300,17236,280xe" filled="true" fillcolor="#008d36" stroked="false">
              <v:path arrowok="t"/>
              <v:fill type="solid"/>
            </v:shape>
            <v:shape style="position:absolute;left:17109;top:853;width:761;height:761" coordorigin="17110,853" coordsize="761,761" path="m17851,853l17434,853,17360,862,17291,886,17231,924,17181,975,17142,1035,17118,1103,17110,1178,17110,1594,17172,1614,17237,1613,17300,1593,17355,1553,17810,1098,17850,1043,17870,981,17870,916,17851,853xe" filled="true" fillcolor="#95c11f" stroked="false">
              <v:path arrowok="t"/>
              <v:fill type="solid"/>
            </v:shape>
            <v:shape style="position:absolute;left:18071;top:1815;width:1315;height:1315" coordorigin="18072,1816" coordsize="1315,1315" path="m18813,1816l18813,2233,18805,2307,18780,2375,18742,2435,18692,2486,18631,2524,18563,2548,18489,2557,18072,2557,18080,2572,18568,3070,18624,3110,18687,3130,18752,3130,18816,3110,18871,3070,19326,2615,19366,2559,19386,2496,19386,2430,19366,2367,19326,2312,18871,1857,18829,1824,18813,1816xe" filled="true" fillcolor="#ea560d" stroked="false">
              <v:path arrowok="t"/>
              <v:fill type="solid"/>
            </v:shape>
            <v:shape style="position:absolute;left:18052;top:1796;width:761;height:761" coordorigin="18053,1796" coordsize="761,761" path="m18750,1796l18685,1797,18623,1817,18568,1857,18113,2312,18073,2367,18053,2429,18053,2494,18072,2557,18489,2557,18563,2548,18631,2524,18692,2486,18742,2435,18780,2375,18805,2307,18813,2233,18813,1816,18750,1796xe" filled="true" fillcolor="#f9b114" stroked="false">
              <v:path arrowok="t"/>
              <v:fill type="solid"/>
            </v:shape>
            <v:shape style="position:absolute;left:18071;top:280;width:1315;height:1315" coordorigin="18071,281" coordsize="1315,1315" path="m18752,281l18686,281,18623,301,18567,341,18112,796,18071,853,18489,853,18563,862,18631,886,18692,925,18742,975,18780,1035,18805,1103,18813,1178,18813,1595,18828,1587,19326,1099,19366,1043,19386,980,19386,915,19366,851,19326,796,18871,341,18815,301,18752,281xe" filled="true" fillcolor="#d70071" stroked="false">
              <v:path arrowok="t"/>
              <v:fill type="solid"/>
            </v:shape>
            <v:shape style="position:absolute;left:18051;top:853;width:762;height:762" coordorigin="18052,853" coordsize="762,762" path="m18489,853l18072,853,18052,916,18052,981,18072,1044,18112,1099,18567,1554,18623,1594,18685,1614,18750,1614,18813,1595,18813,1178,18805,1103,18780,1035,18742,975,18692,925,18631,886,18563,862,18489,853xe" filled="true" fillcolor="#009b8f" stroked="false">
              <v:path arrowok="t"/>
              <v:fill type="solid"/>
            </v:shape>
            <v:shape style="position:absolute;left:16536;top:1816;width:1315;height:1315" coordorigin="16537,1816" coordsize="1315,1315" path="m17110,1816l17052,1857,16597,2312,16557,2368,16537,2431,16537,2497,16557,2560,16597,2616,17052,3070,17108,3111,17171,3131,17236,3131,17300,3111,17355,3070,17810,2616,17852,2557,17434,2557,17360,2548,17291,2524,17231,2486,17181,2435,17142,2375,17118,2307,17110,2233,17110,1816xe" filled="true" fillcolor="#622779" stroked="false">
              <v:path arrowok="t"/>
              <v:fill type="solid"/>
            </v:shape>
            <v:shape style="position:absolute;left:17109;top:1796;width:762;height:760" coordorigin="17110,1797" coordsize="762,760" path="m17172,1797l17110,1816,17110,2233,17118,2307,17143,2375,17181,2435,17231,2486,17291,2524,17359,2548,17434,2557,17852,2557,17871,2494,17870,2429,17850,2367,17810,2312,17355,1857,17300,1817,17238,1797,17172,1797xe" filled="true" fillcolor="#a7358b" stroked="false">
              <v:path arrowok="t"/>
              <v:fill type="solid"/>
            </v:shape>
            <w10:wrap type="topAndBottom"/>
          </v:group>
        </w:pict>
      </w:r>
    </w:p>
    <w:p>
      <w:pPr>
        <w:spacing w:after="0"/>
        <w:rPr>
          <w:rFonts w:ascii="Arial"/>
          <w:sz w:val="20"/>
        </w:rPr>
        <w:sectPr>
          <w:pgSz w:w="20980" w:h="15880" w:orient="landscape"/>
          <w:pgMar w:top="0" w:bottom="0" w:left="0" w:right="0"/>
        </w:sectPr>
      </w:pPr>
    </w:p>
    <w:p>
      <w:pPr>
        <w:spacing w:before="89"/>
        <w:ind w:left="10895" w:right="7598" w:firstLine="0"/>
        <w:jc w:val="center"/>
        <w:rPr>
          <w:b/>
          <w:sz w:val="48"/>
        </w:rPr>
      </w:pPr>
      <w:r>
        <w:rPr>
          <w:b/>
          <w:color w:val="B3B2B2"/>
          <w:w w:val="95"/>
          <w:sz w:val="48"/>
        </w:rPr>
        <w:t>Contenido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8"/>
        </w:rPr>
      </w:pPr>
    </w:p>
    <w:p>
      <w:pPr>
        <w:spacing w:after="0"/>
        <w:rPr>
          <w:sz w:val="28"/>
        </w:rPr>
        <w:sectPr>
          <w:pgSz w:w="20980" w:h="15880" w:orient="landscape"/>
          <w:pgMar w:top="820" w:bottom="280" w:left="0" w:right="0"/>
        </w:sectPr>
      </w:pPr>
    </w:p>
    <w:p>
      <w:pPr>
        <w:spacing w:before="81"/>
        <w:ind w:left="1587" w:right="0" w:firstLine="0"/>
        <w:jc w:val="left"/>
        <w:rPr>
          <w:rFonts w:ascii="Gill Sans MT"/>
          <w:b/>
          <w:sz w:val="36"/>
        </w:rPr>
      </w:pPr>
      <w:r>
        <w:rPr>
          <w:rFonts w:ascii="Gill Sans MT"/>
          <w:b/>
          <w:color w:val="B3B2B2"/>
          <w:w w:val="75"/>
          <w:sz w:val="36"/>
        </w:rPr>
        <w:t>Directorio</w:t>
      </w:r>
    </w:p>
    <w:p>
      <w:pPr>
        <w:pStyle w:val="BodyText"/>
        <w:spacing w:before="3"/>
        <w:rPr>
          <w:rFonts w:ascii="Gill Sans MT"/>
          <w:b/>
          <w:sz w:val="47"/>
        </w:rPr>
      </w:pPr>
    </w:p>
    <w:p>
      <w:pPr>
        <w:pStyle w:val="BodyText"/>
        <w:ind w:left="1587"/>
      </w:pPr>
      <w:r>
        <w:rPr/>
        <w:t>Mtro. Alejandro Ismael Murat Hinojosa</w:t>
      </w:r>
    </w:p>
    <w:p>
      <w:pPr>
        <w:pStyle w:val="BodyText"/>
        <w:spacing w:before="11"/>
        <w:ind w:left="1587"/>
      </w:pPr>
      <w:r>
        <w:rPr>
          <w:w w:val="90"/>
        </w:rPr>
        <w:t>Gobernador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Constitucional</w:t>
      </w:r>
      <w:r>
        <w:rPr>
          <w:spacing w:val="-12"/>
          <w:w w:val="90"/>
        </w:rPr>
        <w:t> </w:t>
      </w:r>
      <w:r>
        <w:rPr>
          <w:w w:val="90"/>
        </w:rPr>
        <w:t>del</w:t>
      </w:r>
      <w:r>
        <w:rPr>
          <w:spacing w:val="-11"/>
          <w:w w:val="90"/>
        </w:rPr>
        <w:t> </w:t>
      </w:r>
      <w:r>
        <w:rPr>
          <w:w w:val="90"/>
        </w:rPr>
        <w:t>Estado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Libre</w:t>
      </w:r>
      <w:r>
        <w:rPr>
          <w:spacing w:val="-11"/>
          <w:w w:val="90"/>
        </w:rPr>
        <w:t> </w:t>
      </w:r>
      <w:r>
        <w:rPr>
          <w:w w:val="90"/>
        </w:rPr>
        <w:t>y</w:t>
      </w:r>
      <w:r>
        <w:rPr>
          <w:spacing w:val="-12"/>
          <w:w w:val="90"/>
        </w:rPr>
        <w:t> </w:t>
      </w:r>
      <w:r>
        <w:rPr>
          <w:w w:val="90"/>
        </w:rPr>
        <w:t>Soberano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w w:val="90"/>
        </w:rPr>
        <w:t>Oaxaca</w:t>
      </w:r>
    </w:p>
    <w:p>
      <w:pPr>
        <w:pStyle w:val="BodyText"/>
        <w:spacing w:before="2"/>
        <w:rPr>
          <w:sz w:val="34"/>
        </w:rPr>
      </w:pPr>
      <w:r>
        <w:rPr/>
        <w:br w:type="column"/>
      </w:r>
      <w:r>
        <w:rPr>
          <w:sz w:val="34"/>
        </w:rPr>
      </w:r>
    </w:p>
    <w:p>
      <w:pPr>
        <w:pStyle w:val="ListParagraph"/>
        <w:numPr>
          <w:ilvl w:val="0"/>
          <w:numId w:val="1"/>
        </w:numPr>
        <w:tabs>
          <w:tab w:pos="1752" w:val="left" w:leader="none"/>
        </w:tabs>
        <w:spacing w:line="240" w:lineRule="auto" w:before="0" w:after="0"/>
        <w:ind w:left="1751" w:right="0" w:hanging="165"/>
        <w:jc w:val="left"/>
        <w:rPr>
          <w:sz w:val="24"/>
        </w:rPr>
      </w:pPr>
      <w:r>
        <w:rPr>
          <w:sz w:val="22"/>
        </w:rPr>
        <w:t>Introducción /</w:t>
      </w:r>
      <w:r>
        <w:rPr>
          <w:spacing w:val="-15"/>
          <w:sz w:val="22"/>
        </w:rPr>
        <w:t> </w:t>
      </w:r>
      <w:r>
        <w:rPr>
          <w:sz w:val="22"/>
        </w:rPr>
        <w:t>5</w:t>
      </w: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1807" w:val="left" w:leader="none"/>
        </w:tabs>
        <w:spacing w:line="240" w:lineRule="auto" w:before="1" w:after="0"/>
        <w:ind w:left="1806" w:right="0" w:hanging="220"/>
        <w:jc w:val="left"/>
        <w:rPr>
          <w:sz w:val="22"/>
        </w:rPr>
      </w:pPr>
      <w:r>
        <w:rPr>
          <w:sz w:val="22"/>
        </w:rPr>
        <w:t>Metodología /</w:t>
      </w:r>
      <w:r>
        <w:rPr>
          <w:spacing w:val="-15"/>
          <w:sz w:val="22"/>
        </w:rPr>
        <w:t> </w:t>
      </w:r>
      <w:r>
        <w:rPr>
          <w:sz w:val="22"/>
        </w:rPr>
        <w:t>7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1857" w:val="left" w:leader="none"/>
        </w:tabs>
        <w:spacing w:line="240" w:lineRule="auto" w:before="0" w:after="0"/>
        <w:ind w:left="1856" w:right="0" w:hanging="270"/>
        <w:jc w:val="left"/>
        <w:rPr>
          <w:sz w:val="22"/>
        </w:rPr>
      </w:pPr>
      <w:r>
        <w:rPr>
          <w:sz w:val="22"/>
        </w:rPr>
        <w:t>Marco Jurídico /</w:t>
      </w:r>
      <w:r>
        <w:rPr>
          <w:spacing w:val="-23"/>
          <w:sz w:val="22"/>
        </w:rPr>
        <w:t> </w:t>
      </w:r>
      <w:r>
        <w:rPr>
          <w:sz w:val="22"/>
        </w:rPr>
        <w:t>11</w:t>
      </w:r>
    </w:p>
    <w:p>
      <w:pPr>
        <w:spacing w:after="0" w:line="240" w:lineRule="auto"/>
        <w:jc w:val="left"/>
        <w:rPr>
          <w:sz w:val="22"/>
        </w:rPr>
        <w:sectPr>
          <w:type w:val="continuous"/>
          <w:pgSz w:w="20980" w:h="15880" w:orient="landscape"/>
          <w:pgMar w:top="1500" w:bottom="280" w:left="0" w:right="0"/>
          <w:cols w:num="2" w:equalWidth="0">
            <w:col w:w="6811" w:space="2883"/>
            <w:col w:w="11286"/>
          </w:cols>
        </w:sectPr>
      </w:pPr>
    </w:p>
    <w:p>
      <w:pPr>
        <w:pStyle w:val="BodyText"/>
        <w:spacing w:before="7"/>
        <w:rPr>
          <w:sz w:val="12"/>
        </w:rPr>
      </w:pPr>
    </w:p>
    <w:p>
      <w:pPr>
        <w:spacing w:after="0"/>
        <w:rPr>
          <w:sz w:val="12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BodyText"/>
        <w:spacing w:before="83"/>
        <w:ind w:left="1587"/>
      </w:pPr>
      <w:r>
        <w:rPr/>
        <w:t>Lic. José Luis Calvo Ziga</w:t>
      </w:r>
    </w:p>
    <w:p>
      <w:pPr>
        <w:pStyle w:val="BodyText"/>
        <w:spacing w:line="249" w:lineRule="auto" w:before="12"/>
        <w:ind w:left="1587"/>
      </w:pPr>
      <w:r>
        <w:rPr>
          <w:spacing w:val="-3"/>
          <w:w w:val="90"/>
        </w:rPr>
        <w:t>Secretario </w:t>
      </w:r>
      <w:r>
        <w:rPr>
          <w:w w:val="90"/>
        </w:rPr>
        <w:t>del Medio </w:t>
      </w:r>
      <w:r>
        <w:rPr>
          <w:spacing w:val="-4"/>
          <w:w w:val="90"/>
        </w:rPr>
        <w:t>Ambiente, Energías </w:t>
      </w:r>
      <w:r>
        <w:rPr>
          <w:w w:val="90"/>
        </w:rPr>
        <w:t>y </w:t>
      </w:r>
      <w:r>
        <w:rPr>
          <w:spacing w:val="-3"/>
        </w:rPr>
        <w:t>Desarrollo </w:t>
      </w:r>
      <w:r>
        <w:rPr>
          <w:spacing w:val="-4"/>
        </w:rPr>
        <w:t>Sustentable</w:t>
      </w:r>
    </w:p>
    <w:p>
      <w:pPr>
        <w:pStyle w:val="BodyText"/>
        <w:rPr>
          <w:sz w:val="23"/>
        </w:rPr>
      </w:pPr>
    </w:p>
    <w:p>
      <w:pPr>
        <w:pStyle w:val="BodyText"/>
        <w:spacing w:line="249" w:lineRule="auto"/>
        <w:ind w:left="1587" w:right="71"/>
      </w:pPr>
      <w:r>
        <w:rPr/>
        <w:t>C. </w:t>
      </w:r>
      <w:r>
        <w:rPr>
          <w:spacing w:val="-4"/>
        </w:rPr>
        <w:t>Fabián </w:t>
      </w:r>
      <w:r>
        <w:rPr/>
        <w:t>Sebastián Herrera Villagómez </w:t>
      </w:r>
      <w:r>
        <w:rPr>
          <w:spacing w:val="-3"/>
          <w:w w:val="90"/>
        </w:rPr>
        <w:t>Secretario</w:t>
      </w:r>
      <w:r>
        <w:rPr>
          <w:spacing w:val="-21"/>
          <w:w w:val="90"/>
        </w:rPr>
        <w:t> </w:t>
      </w:r>
      <w:r>
        <w:rPr>
          <w:w w:val="90"/>
        </w:rPr>
        <w:t>de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20"/>
          <w:w w:val="90"/>
        </w:rPr>
        <w:t> </w:t>
      </w:r>
      <w:r>
        <w:rPr>
          <w:w w:val="90"/>
        </w:rPr>
        <w:t>Infraestructuras</w:t>
      </w:r>
      <w:r>
        <w:rPr>
          <w:spacing w:val="-20"/>
          <w:w w:val="90"/>
        </w:rPr>
        <w:t> </w:t>
      </w:r>
      <w:r>
        <w:rPr>
          <w:w w:val="90"/>
        </w:rPr>
        <w:t>y</w:t>
      </w:r>
      <w:r>
        <w:rPr>
          <w:spacing w:val="-20"/>
          <w:w w:val="90"/>
        </w:rPr>
        <w:t> </w:t>
      </w:r>
      <w:r>
        <w:rPr>
          <w:w w:val="90"/>
        </w:rPr>
        <w:t>el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Ordena- </w:t>
      </w:r>
      <w:r>
        <w:rPr>
          <w:spacing w:val="-4"/>
        </w:rPr>
        <w:t>miento Territorial</w:t>
      </w:r>
      <w:r>
        <w:rPr>
          <w:spacing w:val="-31"/>
        </w:rPr>
        <w:t> </w:t>
      </w:r>
      <w:r>
        <w:rPr>
          <w:spacing w:val="-4"/>
        </w:rPr>
        <w:t>Sustentable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ind w:left="1587"/>
      </w:pPr>
      <w:r>
        <w:rPr/>
        <w:t>M.C. Carlos Grau López</w:t>
      </w:r>
    </w:p>
    <w:p>
      <w:pPr>
        <w:pStyle w:val="BodyText"/>
        <w:spacing w:line="249" w:lineRule="auto" w:before="11"/>
        <w:ind w:left="1587" w:right="-5"/>
      </w:pPr>
      <w:r>
        <w:rPr>
          <w:spacing w:val="-3"/>
          <w:w w:val="90"/>
        </w:rPr>
        <w:t>Secretario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Desarrollo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Agropecuario,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Pesca</w:t>
      </w:r>
      <w:r>
        <w:rPr>
          <w:spacing w:val="-11"/>
          <w:w w:val="90"/>
        </w:rPr>
        <w:t> </w:t>
      </w:r>
      <w:r>
        <w:rPr>
          <w:w w:val="90"/>
        </w:rPr>
        <w:t>y </w:t>
      </w:r>
      <w:r>
        <w:rPr>
          <w:spacing w:val="-3"/>
        </w:rPr>
        <w:t>Acuacultura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49" w:lineRule="auto"/>
        <w:ind w:left="1587" w:right="2"/>
      </w:pPr>
      <w:r>
        <w:rPr>
          <w:w w:val="95"/>
        </w:rPr>
        <w:t>Lic. </w:t>
      </w:r>
      <w:r>
        <w:rPr>
          <w:spacing w:val="-3"/>
          <w:w w:val="95"/>
        </w:rPr>
        <w:t>Benjamín Fernando </w:t>
      </w:r>
      <w:r>
        <w:rPr>
          <w:w w:val="95"/>
        </w:rPr>
        <w:t>Hernández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Ramírez Director General </w:t>
      </w:r>
      <w:r>
        <w:rPr>
          <w:w w:val="95"/>
        </w:rPr>
        <w:t>de la </w:t>
      </w:r>
      <w:r>
        <w:rPr>
          <w:spacing w:val="-4"/>
          <w:w w:val="95"/>
        </w:rPr>
        <w:t>Comisión </w:t>
      </w:r>
      <w:r>
        <w:rPr>
          <w:w w:val="95"/>
        </w:rPr>
        <w:t>Estatal del </w:t>
      </w:r>
      <w:r>
        <w:rPr>
          <w:spacing w:val="-4"/>
        </w:rPr>
        <w:t>Agua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49" w:lineRule="auto"/>
        <w:ind w:left="1587" w:right="582"/>
      </w:pPr>
      <w:r>
        <w:rPr/>
        <w:t>Lic. Alfredo Aarón </w:t>
      </w:r>
      <w:r>
        <w:rPr>
          <w:spacing w:val="-2"/>
        </w:rPr>
        <w:t>Juárez </w:t>
      </w:r>
      <w:r>
        <w:rPr/>
        <w:t>Cruz </w:t>
      </w:r>
      <w:r>
        <w:rPr>
          <w:spacing w:val="-3"/>
          <w:w w:val="90"/>
        </w:rPr>
        <w:t>Director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General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w w:val="90"/>
        </w:rPr>
        <w:t>la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Comisión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Estatal </w:t>
      </w:r>
      <w:r>
        <w:rPr>
          <w:spacing w:val="-3"/>
        </w:rPr>
        <w:t>Forestal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49" w:lineRule="auto" w:before="1"/>
        <w:ind w:left="1587" w:right="347"/>
      </w:pPr>
      <w:r>
        <w:rPr/>
        <w:t>Lic. Heliodoro Carlos Díaz Escárraga </w:t>
      </w:r>
      <w:r>
        <w:rPr>
          <w:spacing w:val="-3"/>
          <w:w w:val="90"/>
        </w:rPr>
        <w:t>Coordinador</w:t>
      </w:r>
      <w:r>
        <w:rPr>
          <w:spacing w:val="-10"/>
          <w:w w:val="90"/>
        </w:rPr>
        <w:t> </w:t>
      </w:r>
      <w:r>
        <w:rPr>
          <w:w w:val="90"/>
        </w:rPr>
        <w:t>Estatal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spacing w:val="-4"/>
          <w:w w:val="90"/>
        </w:rPr>
        <w:t>Protección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Civil</w:t>
      </w:r>
      <w:r>
        <w:rPr>
          <w:spacing w:val="-9"/>
          <w:w w:val="90"/>
        </w:rPr>
        <w:t> </w:t>
      </w:r>
      <w:r>
        <w:rPr>
          <w:w w:val="90"/>
        </w:rPr>
        <w:t>de </w:t>
      </w:r>
      <w:r>
        <w:rPr/>
        <w:t>Oaxaca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49" w:lineRule="auto"/>
        <w:ind w:left="1587"/>
      </w:pPr>
      <w:r>
        <w:rPr/>
        <w:t>Arq. </w:t>
      </w:r>
      <w:r>
        <w:rPr>
          <w:spacing w:val="-3"/>
        </w:rPr>
        <w:t>Marcelo </w:t>
      </w:r>
      <w:r>
        <w:rPr/>
        <w:t>Díaz de León Muriedas </w:t>
      </w:r>
      <w:r>
        <w:rPr>
          <w:spacing w:val="-3"/>
          <w:w w:val="90"/>
        </w:rPr>
        <w:t>Director General </w:t>
      </w:r>
      <w:r>
        <w:rPr>
          <w:w w:val="90"/>
        </w:rPr>
        <w:t>de los Servicios de </w:t>
      </w:r>
      <w:r>
        <w:rPr>
          <w:spacing w:val="-4"/>
          <w:w w:val="90"/>
        </w:rPr>
        <w:t>Agua </w:t>
      </w:r>
      <w:r>
        <w:rPr>
          <w:spacing w:val="-3"/>
        </w:rPr>
        <w:t>Potable </w:t>
      </w:r>
      <w:r>
        <w:rPr/>
        <w:t>y </w:t>
      </w:r>
      <w:r>
        <w:rPr>
          <w:spacing w:val="-3"/>
        </w:rPr>
        <w:t>Alcantarillado </w:t>
      </w:r>
      <w:r>
        <w:rPr/>
        <w:t>de </w:t>
      </w:r>
      <w:r>
        <w:rPr>
          <w:spacing w:val="-3"/>
        </w:rPr>
        <w:t>Oaxaca</w:t>
      </w:r>
    </w:p>
    <w:p>
      <w:pPr>
        <w:pStyle w:val="BodyText"/>
        <w:spacing w:before="84"/>
        <w:ind w:left="529"/>
      </w:pPr>
      <w:r>
        <w:rPr/>
        <w:br w:type="column"/>
      </w:r>
      <w:r>
        <w:rPr/>
        <w:t>Lic. Sergio Rafael Vera Díaz</w:t>
      </w:r>
    </w:p>
    <w:p>
      <w:pPr>
        <w:pStyle w:val="BodyText"/>
        <w:spacing w:line="249" w:lineRule="auto" w:before="11"/>
        <w:ind w:left="529" w:right="-17"/>
      </w:pPr>
      <w:r>
        <w:rPr>
          <w:spacing w:val="-3"/>
          <w:w w:val="90"/>
        </w:rPr>
        <w:t>Coordinador General </w:t>
      </w:r>
      <w:r>
        <w:rPr>
          <w:w w:val="90"/>
        </w:rPr>
        <w:t>del </w:t>
      </w:r>
      <w:r>
        <w:rPr>
          <w:spacing w:val="-4"/>
          <w:w w:val="90"/>
        </w:rPr>
        <w:t>Comité </w:t>
      </w:r>
      <w:r>
        <w:rPr>
          <w:w w:val="90"/>
        </w:rPr>
        <w:t>Estatal de </w:t>
      </w:r>
      <w:r>
        <w:rPr>
          <w:spacing w:val="-3"/>
          <w:w w:val="95"/>
        </w:rPr>
        <w:t>Planeación </w:t>
      </w:r>
      <w:r>
        <w:rPr>
          <w:w w:val="95"/>
        </w:rPr>
        <w:t>para el </w:t>
      </w:r>
      <w:r>
        <w:rPr>
          <w:spacing w:val="-3"/>
          <w:w w:val="95"/>
        </w:rPr>
        <w:t>Desarrollo </w:t>
      </w:r>
      <w:r>
        <w:rPr>
          <w:w w:val="95"/>
        </w:rPr>
        <w:t>de </w:t>
      </w:r>
      <w:r>
        <w:rPr>
          <w:spacing w:val="-3"/>
          <w:w w:val="95"/>
        </w:rPr>
        <w:t>Oaxaca</w:t>
      </w:r>
    </w:p>
    <w:p>
      <w:pPr>
        <w:pStyle w:val="ListParagraph"/>
        <w:numPr>
          <w:ilvl w:val="0"/>
          <w:numId w:val="1"/>
        </w:numPr>
        <w:tabs>
          <w:tab w:pos="1861" w:val="left" w:leader="none"/>
        </w:tabs>
        <w:spacing w:line="240" w:lineRule="auto" w:before="138" w:after="0"/>
        <w:ind w:left="1860" w:right="0" w:hanging="274"/>
        <w:jc w:val="left"/>
        <w:rPr>
          <w:sz w:val="22"/>
        </w:rPr>
      </w:pPr>
      <w:r>
        <w:rPr>
          <w:w w:val="98"/>
          <w:sz w:val="22"/>
        </w:rPr>
        <w:br w:type="column"/>
      </w:r>
      <w:r>
        <w:rPr>
          <w:sz w:val="22"/>
        </w:rPr>
        <w:t>Diagnóstico /</w:t>
      </w:r>
      <w:r>
        <w:rPr>
          <w:spacing w:val="-15"/>
          <w:sz w:val="22"/>
        </w:rPr>
        <w:t> </w:t>
      </w:r>
      <w:r>
        <w:rPr>
          <w:sz w:val="22"/>
        </w:rPr>
        <w:t>13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1801" w:val="left" w:leader="none"/>
        </w:tabs>
        <w:spacing w:line="240" w:lineRule="auto" w:before="1" w:after="0"/>
        <w:ind w:left="1800" w:right="0" w:hanging="214"/>
        <w:jc w:val="left"/>
        <w:rPr>
          <w:sz w:val="22"/>
        </w:rPr>
      </w:pPr>
      <w:r>
        <w:rPr>
          <w:sz w:val="22"/>
        </w:rPr>
        <w:t>Marco Estratégico /</w:t>
      </w:r>
      <w:r>
        <w:rPr>
          <w:spacing w:val="-24"/>
          <w:sz w:val="22"/>
        </w:rPr>
        <w:t> </w:t>
      </w:r>
      <w:r>
        <w:rPr>
          <w:sz w:val="22"/>
        </w:rPr>
        <w:t>27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1875" w:val="left" w:leader="none"/>
        </w:tabs>
        <w:spacing w:line="240" w:lineRule="auto" w:before="0" w:after="0"/>
        <w:ind w:left="1874" w:right="0" w:hanging="288"/>
        <w:jc w:val="left"/>
        <w:rPr>
          <w:sz w:val="22"/>
        </w:rPr>
      </w:pPr>
      <w:r>
        <w:rPr>
          <w:sz w:val="22"/>
        </w:rPr>
        <w:t>Marco</w:t>
      </w:r>
      <w:r>
        <w:rPr>
          <w:spacing w:val="-9"/>
          <w:sz w:val="22"/>
        </w:rPr>
        <w:t> </w:t>
      </w:r>
      <w:r>
        <w:rPr>
          <w:sz w:val="22"/>
        </w:rPr>
        <w:t>Programático</w:t>
      </w:r>
      <w:r>
        <w:rPr>
          <w:spacing w:val="-9"/>
          <w:sz w:val="22"/>
        </w:rPr>
        <w:t> </w:t>
      </w:r>
      <w:r>
        <w:rPr>
          <w:sz w:val="22"/>
        </w:rPr>
        <w:t>y</w:t>
      </w:r>
      <w:r>
        <w:rPr>
          <w:spacing w:val="-8"/>
          <w:sz w:val="22"/>
        </w:rPr>
        <w:t> </w:t>
      </w:r>
      <w:r>
        <w:rPr>
          <w:sz w:val="22"/>
        </w:rPr>
        <w:t>Presupuestal</w:t>
      </w:r>
      <w:r>
        <w:rPr>
          <w:spacing w:val="-9"/>
          <w:sz w:val="22"/>
        </w:rPr>
        <w:t> </w:t>
      </w:r>
      <w:r>
        <w:rPr>
          <w:sz w:val="22"/>
        </w:rPr>
        <w:t>/</w:t>
      </w:r>
      <w:r>
        <w:rPr>
          <w:spacing w:val="-9"/>
          <w:sz w:val="22"/>
        </w:rPr>
        <w:t> </w:t>
      </w:r>
      <w:r>
        <w:rPr>
          <w:sz w:val="22"/>
        </w:rPr>
        <w:t>43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1924" w:val="left" w:leader="none"/>
        </w:tabs>
        <w:spacing w:line="240" w:lineRule="auto" w:before="0" w:after="0"/>
        <w:ind w:left="1923" w:right="0" w:hanging="337"/>
        <w:jc w:val="left"/>
        <w:rPr>
          <w:sz w:val="22"/>
        </w:rPr>
      </w:pPr>
      <w:r>
        <w:rPr>
          <w:sz w:val="22"/>
        </w:rPr>
        <w:t>Marco de Resultados /</w:t>
      </w:r>
      <w:r>
        <w:rPr>
          <w:spacing w:val="-32"/>
          <w:sz w:val="22"/>
        </w:rPr>
        <w:t> </w:t>
      </w:r>
      <w:r>
        <w:rPr>
          <w:sz w:val="22"/>
        </w:rPr>
        <w:t>47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1995" w:val="left" w:leader="none"/>
        </w:tabs>
        <w:spacing w:line="240" w:lineRule="auto" w:before="0" w:after="0"/>
        <w:ind w:left="1994" w:right="0" w:hanging="408"/>
        <w:jc w:val="left"/>
        <w:rPr>
          <w:sz w:val="22"/>
        </w:rPr>
      </w:pPr>
      <w:r>
        <w:rPr>
          <w:sz w:val="22"/>
        </w:rPr>
        <w:t>Seguimiento y Evaluación /</w:t>
      </w:r>
      <w:r>
        <w:rPr>
          <w:spacing w:val="-32"/>
          <w:sz w:val="22"/>
        </w:rPr>
        <w:t> </w:t>
      </w:r>
      <w:r>
        <w:rPr>
          <w:sz w:val="22"/>
        </w:rPr>
        <w:t>51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1868" w:val="left" w:leader="none"/>
        </w:tabs>
        <w:spacing w:line="499" w:lineRule="auto" w:before="0" w:after="0"/>
        <w:ind w:left="1587" w:right="7615" w:firstLine="0"/>
        <w:jc w:val="left"/>
        <w:rPr>
          <w:sz w:val="22"/>
        </w:rPr>
      </w:pPr>
      <w:r>
        <w:rPr>
          <w:sz w:val="22"/>
        </w:rPr>
        <w:t>Conclusiones / 53 Siglas</w:t>
      </w:r>
      <w:r>
        <w:rPr>
          <w:spacing w:val="-34"/>
          <w:sz w:val="22"/>
        </w:rPr>
        <w:t> </w:t>
      </w:r>
      <w:r>
        <w:rPr>
          <w:sz w:val="22"/>
        </w:rPr>
        <w:t>y</w:t>
      </w:r>
      <w:r>
        <w:rPr>
          <w:spacing w:val="-33"/>
          <w:sz w:val="22"/>
        </w:rPr>
        <w:t> </w:t>
      </w:r>
      <w:r>
        <w:rPr>
          <w:sz w:val="22"/>
        </w:rPr>
        <w:t>abreviaturas</w:t>
      </w:r>
      <w:r>
        <w:rPr>
          <w:spacing w:val="-33"/>
          <w:sz w:val="22"/>
        </w:rPr>
        <w:t> </w:t>
      </w:r>
      <w:r>
        <w:rPr>
          <w:sz w:val="22"/>
        </w:rPr>
        <w:t>/</w:t>
      </w:r>
      <w:r>
        <w:rPr>
          <w:spacing w:val="-33"/>
          <w:sz w:val="22"/>
        </w:rPr>
        <w:t> </w:t>
      </w:r>
      <w:r>
        <w:rPr>
          <w:spacing w:val="-8"/>
          <w:sz w:val="22"/>
        </w:rPr>
        <w:t>55 </w:t>
      </w:r>
      <w:r>
        <w:rPr>
          <w:spacing w:val="-3"/>
          <w:sz w:val="22"/>
        </w:rPr>
        <w:t>Tablas </w:t>
      </w:r>
      <w:r>
        <w:rPr>
          <w:sz w:val="22"/>
        </w:rPr>
        <w:t>y Gráficas / 56 Referencias /</w:t>
      </w:r>
      <w:r>
        <w:rPr>
          <w:spacing w:val="-25"/>
          <w:sz w:val="22"/>
        </w:rPr>
        <w:t> </w:t>
      </w:r>
      <w:r>
        <w:rPr>
          <w:sz w:val="22"/>
        </w:rPr>
        <w:t>57</w:t>
      </w:r>
    </w:p>
    <w:p>
      <w:pPr>
        <w:spacing w:after="0" w:line="499" w:lineRule="auto"/>
        <w:jc w:val="left"/>
        <w:rPr>
          <w:sz w:val="22"/>
        </w:rPr>
        <w:sectPr>
          <w:type w:val="continuous"/>
          <w:pgSz w:w="20980" w:h="15880" w:orient="landscape"/>
          <w:pgMar w:top="1500" w:bottom="280" w:left="0" w:right="0"/>
          <w:cols w:num="3" w:equalWidth="0">
            <w:col w:w="5192" w:space="40"/>
            <w:col w:w="3884" w:space="578"/>
            <w:col w:w="11286"/>
          </w:cols>
        </w:sectPr>
      </w:pPr>
    </w:p>
    <w:p>
      <w:pPr>
        <w:pStyle w:val="Heading1"/>
        <w:numPr>
          <w:ilvl w:val="1"/>
          <w:numId w:val="1"/>
        </w:numPr>
        <w:tabs>
          <w:tab w:pos="11608" w:val="left" w:leader="none"/>
        </w:tabs>
        <w:spacing w:line="240" w:lineRule="auto" w:before="60" w:after="0"/>
        <w:ind w:left="11607" w:right="0" w:hanging="327"/>
        <w:jc w:val="left"/>
      </w:pPr>
      <w:r>
        <w:rPr>
          <w:color w:val="878787"/>
          <w:w w:val="85"/>
        </w:rPr>
        <w:t>Introducción</w:t>
      </w: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spacing w:after="0"/>
        <w:rPr>
          <w:rFonts w:ascii="Gill Sans MT"/>
          <w:sz w:val="20"/>
        </w:rPr>
        <w:sectPr>
          <w:pgSz w:w="20980" w:h="15880" w:orient="landscape"/>
          <w:pgMar w:top="860" w:bottom="280" w:left="0" w:right="0"/>
        </w:sectPr>
      </w:pPr>
    </w:p>
    <w:p>
      <w:pPr>
        <w:pStyle w:val="BodyText"/>
        <w:spacing w:line="249" w:lineRule="auto" w:before="209"/>
        <w:ind w:left="11281" w:firstLine="204"/>
        <w:jc w:val="right"/>
      </w:pPr>
      <w:r>
        <w:rPr/>
        <w:drawing>
          <wp:anchor distT="0" distB="0" distL="0" distR="0" allowOverlap="1" layoutInCell="1" locked="0" behindDoc="0" simplePos="0" relativeHeight="251667456">
            <wp:simplePos x="0" y="0"/>
            <wp:positionH relativeFrom="page">
              <wp:posOffset>0</wp:posOffset>
            </wp:positionH>
            <wp:positionV relativeFrom="paragraph">
              <wp:posOffset>160335</wp:posOffset>
            </wp:positionV>
            <wp:extent cx="6659994" cy="4723220"/>
            <wp:effectExtent l="0" t="0" r="0" b="0"/>
            <wp:wrapNone/>
            <wp:docPr id="1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994" cy="4723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62.249817pt;margin-top:4.486521pt;width:12.1pt;height:38.4pt;mso-position-horizontal-relative:page;mso-position-vertical-relative:paragraph;z-index:-257183744" type="#_x0000_t202" filled="false" stroked="false">
            <v:textbox inset="0,0,0,0">
              <w:txbxContent>
                <w:p>
                  <w:pPr>
                    <w:spacing w:line="759" w:lineRule="exact" w:before="9"/>
                    <w:ind w:left="0" w:right="0" w:firstLine="0"/>
                    <w:jc w:val="left"/>
                    <w:rPr>
                      <w:b/>
                      <w:sz w:val="63"/>
                    </w:rPr>
                  </w:pPr>
                  <w:r>
                    <w:rPr>
                      <w:b/>
                      <w:color w:val="878787"/>
                      <w:w w:val="90"/>
                      <w:sz w:val="63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>
          <w:w w:val="90"/>
        </w:rPr>
        <w:t>os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recursos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naturales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w w:val="90"/>
        </w:rPr>
        <w:t>Oaxaca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han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sido</w:t>
      </w:r>
      <w:r>
        <w:rPr>
          <w:spacing w:val="-15"/>
          <w:w w:val="90"/>
        </w:rPr>
        <w:t> </w:t>
      </w:r>
      <w:r>
        <w:rPr>
          <w:w w:val="90"/>
        </w:rPr>
        <w:t>la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base</w:t>
      </w:r>
      <w:r>
        <w:rPr>
          <w:spacing w:val="-2"/>
          <w:w w:val="87"/>
        </w:rPr>
        <w:t> </w:t>
      </w:r>
      <w:r>
        <w:rPr>
          <w:w w:val="95"/>
        </w:rPr>
        <w:t>del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desarrollo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social,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cultural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económico</w:t>
      </w:r>
      <w:r>
        <w:rPr>
          <w:spacing w:val="-10"/>
          <w:w w:val="95"/>
        </w:rPr>
        <w:t> </w:t>
      </w:r>
      <w:r>
        <w:rPr>
          <w:w w:val="95"/>
        </w:rPr>
        <w:t>del</w:t>
      </w:r>
      <w:r>
        <w:rPr>
          <w:w w:val="86"/>
        </w:rPr>
        <w:t> </w:t>
      </w:r>
      <w:r>
        <w:rPr>
          <w:w w:val="95"/>
        </w:rPr>
        <w:t>estado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sus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habitantes.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reconocimiento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2"/>
          <w:w w:val="95"/>
        </w:rPr>
        <w:t>ser</w:t>
      </w:r>
      <w:r>
        <w:rPr>
          <w:w w:val="78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entidad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más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biodiversa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llena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orgullo</w:t>
      </w:r>
      <w:r>
        <w:rPr>
          <w:spacing w:val="-24"/>
          <w:w w:val="95"/>
        </w:rPr>
        <w:t> </w:t>
      </w:r>
      <w:r>
        <w:rPr>
          <w:w w:val="95"/>
        </w:rPr>
        <w:t>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todos</w:t>
      </w:r>
      <w:r>
        <w:rPr>
          <w:w w:val="87"/>
        </w:rPr>
        <w:t> </w:t>
      </w:r>
      <w:r>
        <w:rPr>
          <w:spacing w:val="-3"/>
          <w:w w:val="95"/>
        </w:rPr>
        <w:t>quienes han nacido </w:t>
      </w:r>
      <w:r>
        <w:rPr>
          <w:w w:val="95"/>
        </w:rPr>
        <w:t>en estas </w:t>
      </w:r>
      <w:r>
        <w:rPr>
          <w:spacing w:val="-3"/>
          <w:w w:val="95"/>
        </w:rPr>
        <w:t>tierras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a</w:t>
      </w:r>
      <w:r>
        <w:rPr>
          <w:spacing w:val="-4"/>
          <w:w w:val="95"/>
        </w:rPr>
        <w:t> </w:t>
      </w:r>
      <w:r>
        <w:rPr>
          <w:spacing w:val="-3"/>
          <w:w w:val="95"/>
        </w:rPr>
        <w:t>aquellos</w:t>
      </w:r>
      <w:r>
        <w:rPr>
          <w:w w:val="87"/>
        </w:rPr>
        <w:t> </w:t>
      </w:r>
      <w:r>
        <w:rPr>
          <w:w w:val="95"/>
        </w:rPr>
        <w:t>que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han</w:t>
      </w:r>
      <w:r>
        <w:rPr>
          <w:spacing w:val="-20"/>
          <w:w w:val="95"/>
        </w:rPr>
        <w:t> </w:t>
      </w:r>
      <w:r>
        <w:rPr>
          <w:w w:val="95"/>
        </w:rPr>
        <w:t>adoptado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propia.</w:t>
      </w:r>
      <w:r>
        <w:rPr>
          <w:spacing w:val="-20"/>
          <w:w w:val="95"/>
        </w:rPr>
        <w:t> </w:t>
      </w:r>
      <w:r>
        <w:rPr>
          <w:w w:val="95"/>
        </w:rPr>
        <w:t>Recursos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2"/>
          <w:w w:val="89"/>
        </w:rPr>
        <w:t> </w:t>
      </w:r>
      <w:r>
        <w:rPr>
          <w:spacing w:val="-3"/>
          <w:w w:val="95"/>
        </w:rPr>
        <w:t>han brindado </w:t>
      </w:r>
      <w:r>
        <w:rPr>
          <w:w w:val="95"/>
        </w:rPr>
        <w:t>a los </w:t>
      </w:r>
      <w:r>
        <w:rPr>
          <w:spacing w:val="-3"/>
          <w:w w:val="95"/>
        </w:rPr>
        <w:t>pobladores </w:t>
      </w:r>
      <w:r>
        <w:rPr>
          <w:w w:val="95"/>
        </w:rPr>
        <w:t>de la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entidad</w:t>
      </w:r>
      <w:r>
        <w:rPr>
          <w:w w:val="95"/>
        </w:rPr>
        <w:t> un</w:t>
      </w:r>
      <w:r>
        <w:rPr>
          <w:w w:val="92"/>
        </w:rPr>
        <w:t> </w:t>
      </w:r>
      <w:r>
        <w:rPr>
          <w:spacing w:val="-3"/>
          <w:w w:val="90"/>
        </w:rPr>
        <w:t>entorno confortable, </w:t>
      </w:r>
      <w:r>
        <w:rPr>
          <w:spacing w:val="-4"/>
          <w:w w:val="90"/>
        </w:rPr>
        <w:t>alimentos, </w:t>
      </w:r>
      <w:r>
        <w:rPr>
          <w:spacing w:val="-3"/>
          <w:w w:val="90"/>
        </w:rPr>
        <w:t>agua </w:t>
      </w:r>
      <w:r>
        <w:rPr>
          <w:w w:val="90"/>
        </w:rPr>
        <w:t>y</w:t>
      </w:r>
      <w:r>
        <w:rPr>
          <w:spacing w:val="-3"/>
          <w:w w:val="90"/>
        </w:rPr>
        <w:t> </w:t>
      </w:r>
      <w:r>
        <w:rPr>
          <w:spacing w:val="-4"/>
          <w:w w:val="90"/>
        </w:rPr>
        <w:t>aire</w:t>
      </w:r>
      <w:r>
        <w:rPr>
          <w:spacing w:val="-3"/>
          <w:w w:val="90"/>
        </w:rPr>
        <w:t> </w:t>
      </w:r>
      <w:r>
        <w:rPr>
          <w:spacing w:val="-4"/>
          <w:w w:val="90"/>
        </w:rPr>
        <w:t>limpio,</w:t>
      </w:r>
      <w:r>
        <w:rPr>
          <w:w w:val="69"/>
        </w:rPr>
        <w:t> </w:t>
      </w:r>
      <w:r>
        <w:rPr>
          <w:spacing w:val="-3"/>
          <w:w w:val="95"/>
        </w:rPr>
        <w:t>una</w:t>
      </w:r>
      <w:r>
        <w:rPr>
          <w:spacing w:val="-7"/>
          <w:w w:val="95"/>
        </w:rPr>
        <w:t> </w:t>
      </w:r>
      <w:r>
        <w:rPr>
          <w:w w:val="95"/>
        </w:rPr>
        <w:t>belleza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paisajística</w:t>
      </w:r>
      <w:r>
        <w:rPr>
          <w:spacing w:val="-6"/>
          <w:w w:val="95"/>
        </w:rPr>
        <w:t> </w:t>
      </w:r>
      <w:r>
        <w:rPr>
          <w:w w:val="95"/>
        </w:rPr>
        <w:t>y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w w:val="95"/>
        </w:rPr>
        <w:t>base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7"/>
          <w:w w:val="95"/>
        </w:rPr>
        <w:t> </w:t>
      </w:r>
      <w:r>
        <w:rPr>
          <w:w w:val="95"/>
        </w:rPr>
        <w:t>riqueza</w:t>
      </w:r>
      <w:r>
        <w:rPr>
          <w:w w:val="86"/>
        </w:rPr>
        <w:t> </w:t>
      </w:r>
      <w:r>
        <w:rPr>
          <w:spacing w:val="-3"/>
          <w:w w:val="95"/>
        </w:rPr>
        <w:t>cultural</w:t>
      </w:r>
      <w:r>
        <w:rPr>
          <w:spacing w:val="-13"/>
          <w:w w:val="95"/>
        </w:rPr>
        <w:t> </w:t>
      </w:r>
      <w:r>
        <w:rPr>
          <w:w w:val="95"/>
        </w:rPr>
        <w:t>que</w:t>
      </w:r>
      <w:r>
        <w:rPr>
          <w:spacing w:val="-12"/>
          <w:w w:val="95"/>
        </w:rPr>
        <w:t> </w:t>
      </w:r>
      <w:r>
        <w:rPr>
          <w:w w:val="95"/>
        </w:rPr>
        <w:t>destaca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entre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más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renombradas</w:t>
      </w:r>
    </w:p>
    <w:p>
      <w:pPr>
        <w:pStyle w:val="BodyText"/>
        <w:spacing w:before="7"/>
        <w:ind w:left="11281"/>
        <w:jc w:val="both"/>
      </w:pPr>
      <w:r>
        <w:rPr/>
        <w:t>del mundo.</w:t>
      </w:r>
    </w:p>
    <w:p>
      <w:pPr>
        <w:pStyle w:val="BodyText"/>
        <w:spacing w:line="249" w:lineRule="auto" w:before="12"/>
        <w:ind w:left="11281" w:firstLine="283"/>
        <w:jc w:val="both"/>
      </w:pPr>
      <w:r>
        <w:rPr>
          <w:spacing w:val="-3"/>
          <w:w w:val="95"/>
        </w:rPr>
        <w:t>Sin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embargo,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8"/>
          <w:w w:val="95"/>
        </w:rPr>
        <w:t> </w:t>
      </w:r>
      <w:r>
        <w:rPr>
          <w:w w:val="95"/>
        </w:rPr>
        <w:t>actividades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humanas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han</w:t>
      </w:r>
      <w:r>
        <w:rPr>
          <w:spacing w:val="-29"/>
          <w:w w:val="95"/>
        </w:rPr>
        <w:t> </w:t>
      </w:r>
      <w:r>
        <w:rPr>
          <w:w w:val="95"/>
        </w:rPr>
        <w:t>lle- vado</w:t>
      </w:r>
      <w:r>
        <w:rPr>
          <w:spacing w:val="-24"/>
          <w:w w:val="95"/>
        </w:rPr>
        <w:t> </w:t>
      </w:r>
      <w:r>
        <w:rPr>
          <w:w w:val="95"/>
        </w:rPr>
        <w:t>a</w:t>
      </w:r>
      <w:r>
        <w:rPr>
          <w:spacing w:val="-23"/>
          <w:w w:val="95"/>
        </w:rPr>
        <w:t> </w:t>
      </w:r>
      <w:r>
        <w:rPr>
          <w:w w:val="95"/>
        </w:rPr>
        <w:t>este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acervo</w:t>
      </w:r>
      <w:r>
        <w:rPr>
          <w:spacing w:val="-23"/>
          <w:w w:val="95"/>
        </w:rPr>
        <w:t> </w:t>
      </w:r>
      <w:r>
        <w:rPr>
          <w:w w:val="95"/>
        </w:rPr>
        <w:t>a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fragmentación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w w:val="95"/>
        </w:rPr>
        <w:t>degrada- </w:t>
      </w:r>
      <w:r>
        <w:rPr>
          <w:w w:val="90"/>
        </w:rPr>
        <w:t>ción de </w:t>
      </w:r>
      <w:r>
        <w:rPr>
          <w:spacing w:val="-3"/>
          <w:w w:val="90"/>
        </w:rPr>
        <w:t>sus </w:t>
      </w:r>
      <w:r>
        <w:rPr>
          <w:spacing w:val="-4"/>
          <w:w w:val="90"/>
        </w:rPr>
        <w:t>ecosistemas, </w:t>
      </w:r>
      <w:r>
        <w:rPr>
          <w:spacing w:val="-3"/>
          <w:w w:val="90"/>
        </w:rPr>
        <w:t>provocada muchas veces </w:t>
      </w:r>
      <w:r>
        <w:rPr>
          <w:w w:val="95"/>
        </w:rPr>
        <w:t>por</w:t>
      </w:r>
      <w:r>
        <w:rPr>
          <w:spacing w:val="-24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tráfico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especies,</w:t>
      </w:r>
      <w:r>
        <w:rPr>
          <w:spacing w:val="-24"/>
          <w:w w:val="95"/>
        </w:rPr>
        <w:t> </w:t>
      </w:r>
      <w:r>
        <w:rPr>
          <w:w w:val="95"/>
        </w:rPr>
        <w:t>los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incendios,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plagas </w:t>
      </w:r>
      <w:r>
        <w:rPr>
          <w:w w:val="90"/>
        </w:rPr>
        <w:t>y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enfermedades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forestales,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así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como</w:t>
      </w:r>
      <w:r>
        <w:rPr>
          <w:spacing w:val="-16"/>
          <w:w w:val="90"/>
        </w:rPr>
        <w:t> </w:t>
      </w:r>
      <w:r>
        <w:rPr>
          <w:w w:val="90"/>
        </w:rPr>
        <w:t>la</w:t>
      </w:r>
      <w:r>
        <w:rPr>
          <w:spacing w:val="-15"/>
          <w:w w:val="90"/>
        </w:rPr>
        <w:t> </w:t>
      </w:r>
      <w:r>
        <w:rPr>
          <w:w w:val="90"/>
        </w:rPr>
        <w:t>falta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w w:val="90"/>
        </w:rPr>
        <w:t>pla- </w:t>
      </w:r>
      <w:r>
        <w:rPr>
          <w:spacing w:val="-3"/>
          <w:w w:val="95"/>
        </w:rPr>
        <w:t>neación</w:t>
      </w:r>
      <w:r>
        <w:rPr>
          <w:spacing w:val="-20"/>
          <w:w w:val="95"/>
        </w:rPr>
        <w:t> </w:t>
      </w:r>
      <w:r>
        <w:rPr>
          <w:w w:val="95"/>
        </w:rPr>
        <w:t>eficaz,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demandas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servicios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ecosis- témicos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los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conflictos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sociales,</w:t>
      </w:r>
      <w:r>
        <w:rPr>
          <w:spacing w:val="-17"/>
          <w:w w:val="95"/>
        </w:rPr>
        <w:t> </w:t>
      </w:r>
      <w:r>
        <w:rPr>
          <w:w w:val="95"/>
        </w:rPr>
        <w:t>que</w:t>
      </w:r>
      <w:r>
        <w:rPr>
          <w:spacing w:val="-17"/>
          <w:w w:val="95"/>
        </w:rPr>
        <w:t> </w:t>
      </w:r>
      <w:r>
        <w:rPr>
          <w:w w:val="95"/>
        </w:rPr>
        <w:t>a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18"/>
          <w:w w:val="95"/>
        </w:rPr>
        <w:t> </w:t>
      </w:r>
      <w:r>
        <w:rPr>
          <w:w w:val="95"/>
        </w:rPr>
        <w:t>vez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han llevado </w:t>
      </w:r>
      <w:r>
        <w:rPr>
          <w:w w:val="95"/>
        </w:rPr>
        <w:t>a la </w:t>
      </w:r>
      <w:r>
        <w:rPr>
          <w:spacing w:val="-3"/>
          <w:w w:val="95"/>
        </w:rPr>
        <w:t>perdida </w:t>
      </w:r>
      <w:r>
        <w:rPr>
          <w:w w:val="95"/>
        </w:rPr>
        <w:t>de </w:t>
      </w:r>
      <w:r>
        <w:rPr>
          <w:spacing w:val="-3"/>
          <w:w w:val="95"/>
        </w:rPr>
        <w:t>dichos </w:t>
      </w:r>
      <w:r>
        <w:rPr>
          <w:spacing w:val="-4"/>
          <w:w w:val="95"/>
        </w:rPr>
        <w:t>ecosistemas </w:t>
      </w:r>
      <w:r>
        <w:rPr>
          <w:spacing w:val="-7"/>
          <w:w w:val="95"/>
        </w:rPr>
        <w:t>y, </w:t>
      </w:r>
      <w:r>
        <w:rPr>
          <w:w w:val="95"/>
        </w:rPr>
        <w:t>en </w:t>
      </w:r>
      <w:r>
        <w:rPr>
          <w:spacing w:val="-3"/>
        </w:rPr>
        <w:t>consecuencia,</w:t>
      </w:r>
      <w:r>
        <w:rPr>
          <w:spacing w:val="-18"/>
        </w:rPr>
        <w:t> </w:t>
      </w:r>
      <w:r>
        <w:rPr/>
        <w:t>de</w:t>
      </w:r>
      <w:r>
        <w:rPr>
          <w:spacing w:val="-17"/>
        </w:rPr>
        <w:t> </w:t>
      </w:r>
      <w:r>
        <w:rPr/>
        <w:t>la</w:t>
      </w:r>
      <w:r>
        <w:rPr>
          <w:spacing w:val="-17"/>
        </w:rPr>
        <w:t> </w:t>
      </w:r>
      <w:r>
        <w:rPr>
          <w:spacing w:val="-3"/>
        </w:rPr>
        <w:t>biodiversidad.</w:t>
      </w:r>
    </w:p>
    <w:p>
      <w:pPr>
        <w:pStyle w:val="BodyText"/>
        <w:spacing w:line="249" w:lineRule="auto" w:before="7"/>
        <w:ind w:left="11281" w:firstLine="283"/>
        <w:jc w:val="both"/>
      </w:pPr>
      <w:r>
        <w:rPr>
          <w:spacing w:val="-3"/>
          <w:w w:val="95"/>
        </w:rPr>
        <w:t>Por</w:t>
      </w:r>
      <w:r>
        <w:rPr>
          <w:spacing w:val="-12"/>
          <w:w w:val="95"/>
        </w:rPr>
        <w:t> </w:t>
      </w:r>
      <w:r>
        <w:rPr>
          <w:w w:val="95"/>
        </w:rPr>
        <w:t>lo</w:t>
      </w:r>
      <w:r>
        <w:rPr>
          <w:spacing w:val="-11"/>
          <w:w w:val="95"/>
        </w:rPr>
        <w:t> </w:t>
      </w:r>
      <w:r>
        <w:rPr>
          <w:spacing w:val="-5"/>
          <w:w w:val="95"/>
        </w:rPr>
        <w:t>anterior,</w:t>
      </w:r>
      <w:r>
        <w:rPr>
          <w:spacing w:val="-11"/>
          <w:w w:val="95"/>
        </w:rPr>
        <w:t> </w:t>
      </w: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cuidado,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protección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buen </w:t>
      </w:r>
      <w:r>
        <w:rPr>
          <w:spacing w:val="-3"/>
          <w:w w:val="95"/>
        </w:rPr>
        <w:t>manejo </w:t>
      </w:r>
      <w:r>
        <w:rPr>
          <w:w w:val="95"/>
        </w:rPr>
        <w:t>de los </w:t>
      </w:r>
      <w:r>
        <w:rPr>
          <w:spacing w:val="-3"/>
          <w:w w:val="95"/>
        </w:rPr>
        <w:t>recursos naturales </w:t>
      </w:r>
      <w:r>
        <w:rPr>
          <w:w w:val="95"/>
        </w:rPr>
        <w:t>son </w:t>
      </w:r>
      <w:r>
        <w:rPr>
          <w:spacing w:val="-3"/>
          <w:w w:val="95"/>
        </w:rPr>
        <w:t>acciones prioritarias </w:t>
      </w:r>
      <w:r>
        <w:rPr>
          <w:w w:val="95"/>
        </w:rPr>
        <w:t>para </w:t>
      </w:r>
      <w:r>
        <w:rPr>
          <w:spacing w:val="-3"/>
          <w:w w:val="95"/>
        </w:rPr>
        <w:t>seguir contando con </w:t>
      </w:r>
      <w:r>
        <w:rPr>
          <w:w w:val="95"/>
        </w:rPr>
        <w:t>este</w:t>
      </w:r>
      <w:r>
        <w:rPr>
          <w:spacing w:val="-32"/>
          <w:w w:val="95"/>
        </w:rPr>
        <w:t> </w:t>
      </w:r>
      <w:r>
        <w:rPr>
          <w:w w:val="95"/>
        </w:rPr>
        <w:t>patri- </w:t>
      </w:r>
      <w:r>
        <w:rPr>
          <w:spacing w:val="-3"/>
          <w:w w:val="95"/>
        </w:rPr>
        <w:t>monio biológico </w:t>
      </w:r>
      <w:r>
        <w:rPr>
          <w:w w:val="95"/>
        </w:rPr>
        <w:t>que nos da </w:t>
      </w:r>
      <w:r>
        <w:rPr>
          <w:spacing w:val="-3"/>
          <w:w w:val="95"/>
        </w:rPr>
        <w:t>identidad </w:t>
      </w:r>
      <w:r>
        <w:rPr>
          <w:w w:val="95"/>
        </w:rPr>
        <w:t>y </w:t>
      </w:r>
      <w:r>
        <w:rPr>
          <w:spacing w:val="-2"/>
          <w:w w:val="95"/>
        </w:rPr>
        <w:t>medios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vida.</w:t>
      </w:r>
      <w:r>
        <w:rPr>
          <w:spacing w:val="-13"/>
          <w:w w:val="95"/>
        </w:rPr>
        <w:t> </w:t>
      </w:r>
      <w:r>
        <w:rPr>
          <w:w w:val="95"/>
        </w:rPr>
        <w:t>Es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hacia</w:t>
      </w:r>
      <w:r>
        <w:rPr>
          <w:spacing w:val="-12"/>
          <w:w w:val="95"/>
        </w:rPr>
        <w:t> </w:t>
      </w:r>
      <w:r>
        <w:rPr>
          <w:w w:val="95"/>
        </w:rPr>
        <w:t>esta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dirección</w:t>
      </w:r>
      <w:r>
        <w:rPr>
          <w:spacing w:val="-13"/>
          <w:w w:val="95"/>
        </w:rPr>
        <w:t> </w:t>
      </w:r>
      <w:r>
        <w:rPr>
          <w:w w:val="95"/>
        </w:rPr>
        <w:t>donde</w:t>
      </w:r>
      <w:r>
        <w:rPr>
          <w:spacing w:val="-13"/>
          <w:w w:val="95"/>
        </w:rPr>
        <w:t> </w:t>
      </w:r>
      <w:r>
        <w:rPr>
          <w:w w:val="95"/>
        </w:rPr>
        <w:t>se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orienta </w:t>
      </w:r>
      <w:r>
        <w:rPr>
          <w:w w:val="90"/>
        </w:rPr>
        <w:t>el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objetivo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estratégico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la</w:t>
      </w:r>
      <w:r>
        <w:rPr>
          <w:spacing w:val="-9"/>
          <w:w w:val="90"/>
        </w:rPr>
        <w:t> </w:t>
      </w:r>
      <w:r>
        <w:rPr>
          <w:w w:val="90"/>
        </w:rPr>
        <w:t>actual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Administración: </w:t>
      </w:r>
      <w:r>
        <w:rPr>
          <w:spacing w:val="-3"/>
          <w:w w:val="95"/>
        </w:rPr>
        <w:t>impulsar</w:t>
      </w:r>
      <w:r>
        <w:rPr>
          <w:spacing w:val="-24"/>
          <w:w w:val="95"/>
        </w:rPr>
        <w:t> </w:t>
      </w:r>
      <w:r>
        <w:rPr>
          <w:w w:val="95"/>
        </w:rPr>
        <w:t>un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desarrollo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sostenible</w:t>
      </w:r>
      <w:r>
        <w:rPr>
          <w:spacing w:val="-24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w w:val="95"/>
        </w:rPr>
        <w:t>estado.</w:t>
      </w:r>
    </w:p>
    <w:p>
      <w:pPr>
        <w:pStyle w:val="BodyText"/>
        <w:spacing w:line="249" w:lineRule="auto" w:before="5"/>
        <w:ind w:left="11281" w:firstLine="283"/>
        <w:jc w:val="both"/>
      </w:pPr>
      <w:r>
        <w:rPr>
          <w:w w:val="95"/>
        </w:rPr>
        <w:t>Este </w:t>
      </w:r>
      <w:r>
        <w:rPr>
          <w:spacing w:val="-3"/>
          <w:w w:val="95"/>
        </w:rPr>
        <w:t>propósito implica </w:t>
      </w:r>
      <w:r>
        <w:rPr>
          <w:w w:val="95"/>
        </w:rPr>
        <w:t>el </w:t>
      </w:r>
      <w:r>
        <w:rPr>
          <w:spacing w:val="-3"/>
          <w:w w:val="95"/>
        </w:rPr>
        <w:t>establecimiento</w:t>
      </w:r>
      <w:r>
        <w:rPr>
          <w:spacing w:val="-15"/>
          <w:w w:val="95"/>
        </w:rPr>
        <w:t> </w:t>
      </w:r>
      <w:r>
        <w:rPr>
          <w:w w:val="95"/>
        </w:rPr>
        <w:t>de </w:t>
      </w:r>
      <w:r>
        <w:rPr>
          <w:spacing w:val="-3"/>
        </w:rPr>
        <w:t>estrategias </w:t>
      </w:r>
      <w:r>
        <w:rPr/>
        <w:t>que </w:t>
      </w:r>
      <w:r>
        <w:rPr>
          <w:spacing w:val="-3"/>
        </w:rPr>
        <w:t>permitan </w:t>
      </w:r>
      <w:r>
        <w:rPr/>
        <w:t>el </w:t>
      </w:r>
      <w:r>
        <w:rPr>
          <w:spacing w:val="-2"/>
        </w:rPr>
        <w:t>uso </w:t>
      </w:r>
      <w:r>
        <w:rPr/>
        <w:t>y </w:t>
      </w:r>
      <w:r>
        <w:rPr>
          <w:spacing w:val="-3"/>
        </w:rPr>
        <w:t>aprovecha- </w:t>
      </w:r>
      <w:r>
        <w:rPr>
          <w:spacing w:val="-4"/>
          <w:w w:val="95"/>
        </w:rPr>
        <w:t>miento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sustentable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los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recursos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entidad,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reducción</w:t>
      </w:r>
      <w:r>
        <w:rPr>
          <w:spacing w:val="-25"/>
          <w:w w:val="95"/>
        </w:rPr>
        <w:t> </w:t>
      </w:r>
      <w:r>
        <w:rPr>
          <w:w w:val="95"/>
        </w:rPr>
        <w:t>del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impacto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ambiental,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además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la </w:t>
      </w:r>
      <w:r>
        <w:rPr>
          <w:spacing w:val="-4"/>
          <w:w w:val="90"/>
        </w:rPr>
        <w:t>protección</w:t>
      </w:r>
      <w:r>
        <w:rPr>
          <w:spacing w:val="-18"/>
          <w:w w:val="90"/>
        </w:rPr>
        <w:t> </w:t>
      </w:r>
      <w:r>
        <w:rPr>
          <w:w w:val="90"/>
        </w:rPr>
        <w:t>y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conservación</w:t>
      </w:r>
      <w:r>
        <w:rPr>
          <w:spacing w:val="-18"/>
          <w:w w:val="90"/>
        </w:rPr>
        <w:t> </w:t>
      </w:r>
      <w:r>
        <w:rPr>
          <w:w w:val="90"/>
        </w:rPr>
        <w:t>del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entorno,</w:t>
      </w:r>
      <w:r>
        <w:rPr>
          <w:spacing w:val="-18"/>
          <w:w w:val="90"/>
        </w:rPr>
        <w:t> </w:t>
      </w:r>
      <w:r>
        <w:rPr>
          <w:w w:val="90"/>
        </w:rPr>
        <w:t>la</w:t>
      </w:r>
      <w:r>
        <w:rPr>
          <w:spacing w:val="-18"/>
          <w:w w:val="90"/>
        </w:rPr>
        <w:t> </w:t>
      </w:r>
      <w:r>
        <w:rPr>
          <w:w w:val="90"/>
        </w:rPr>
        <w:t>preserva- </w:t>
      </w:r>
      <w:r>
        <w:rPr>
          <w:w w:val="95"/>
        </w:rPr>
        <w:t>ción</w:t>
      </w:r>
      <w:r>
        <w:rPr>
          <w:spacing w:val="-30"/>
          <w:w w:val="95"/>
        </w:rPr>
        <w:t> </w:t>
      </w:r>
      <w:r>
        <w:rPr>
          <w:w w:val="95"/>
        </w:rPr>
        <w:t>del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equilibrio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ecológico,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mitigación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w w:val="95"/>
        </w:rPr>
        <w:t>adap- </w:t>
      </w:r>
      <w:r>
        <w:rPr>
          <w:spacing w:val="-3"/>
          <w:w w:val="95"/>
        </w:rPr>
        <w:t>tación</w:t>
      </w:r>
      <w:r>
        <w:rPr>
          <w:spacing w:val="-26"/>
          <w:w w:val="95"/>
        </w:rPr>
        <w:t> </w:t>
      </w:r>
      <w:r>
        <w:rPr>
          <w:w w:val="95"/>
        </w:rPr>
        <w:t>al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cambio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climático,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así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promoción </w:t>
      </w:r>
      <w:r>
        <w:rPr/>
        <w:t>de </w:t>
      </w:r>
      <w:r>
        <w:rPr>
          <w:spacing w:val="-3"/>
        </w:rPr>
        <w:t>una cultura</w:t>
      </w:r>
      <w:r>
        <w:rPr>
          <w:spacing w:val="-36"/>
        </w:rPr>
        <w:t> </w:t>
      </w:r>
      <w:r>
        <w:rPr>
          <w:spacing w:val="-3"/>
        </w:rPr>
        <w:t>ambiental.</w:t>
      </w:r>
    </w:p>
    <w:p>
      <w:pPr>
        <w:pStyle w:val="BodyText"/>
        <w:spacing w:line="249" w:lineRule="auto" w:before="210"/>
        <w:ind w:right="1584" w:firstLine="283"/>
        <w:jc w:val="both"/>
      </w:pPr>
      <w:r>
        <w:rPr/>
        <w:br w:type="column"/>
      </w:r>
      <w:r>
        <w:rPr>
          <w:w w:val="95"/>
        </w:rPr>
        <w:t>Dado que los </w:t>
      </w:r>
      <w:r>
        <w:rPr>
          <w:spacing w:val="-3"/>
          <w:w w:val="95"/>
        </w:rPr>
        <w:t>paradigmas </w:t>
      </w:r>
      <w:r>
        <w:rPr>
          <w:w w:val="95"/>
        </w:rPr>
        <w:t>de </w:t>
      </w:r>
      <w:r>
        <w:rPr>
          <w:spacing w:val="-3"/>
          <w:w w:val="95"/>
        </w:rPr>
        <w:t>desarrollo </w:t>
      </w:r>
      <w:r>
        <w:rPr>
          <w:w w:val="95"/>
        </w:rPr>
        <w:t>que </w:t>
      </w:r>
      <w:r>
        <w:rPr>
          <w:spacing w:val="-3"/>
        </w:rPr>
        <w:t>han prevalecido </w:t>
      </w:r>
      <w:r>
        <w:rPr/>
        <w:t>a </w:t>
      </w:r>
      <w:r>
        <w:rPr>
          <w:spacing w:val="-3"/>
        </w:rPr>
        <w:t>escala </w:t>
      </w:r>
      <w:r>
        <w:rPr>
          <w:spacing w:val="-4"/>
        </w:rPr>
        <w:t>mundial, </w:t>
      </w:r>
      <w:r>
        <w:rPr>
          <w:spacing w:val="-3"/>
        </w:rPr>
        <w:t>nacional </w:t>
      </w:r>
      <w:r>
        <w:rPr/>
        <w:t>y </w:t>
      </w:r>
      <w:r>
        <w:rPr>
          <w:spacing w:val="-3"/>
          <w:w w:val="95"/>
        </w:rPr>
        <w:t>estatal,</w:t>
      </w:r>
      <w:r>
        <w:rPr>
          <w:spacing w:val="-8"/>
          <w:w w:val="95"/>
        </w:rPr>
        <w:t> </w:t>
      </w:r>
      <w:r>
        <w:rPr>
          <w:w w:val="95"/>
        </w:rPr>
        <w:t>no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han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respetado</w:t>
      </w:r>
      <w:r>
        <w:rPr>
          <w:spacing w:val="-7"/>
          <w:w w:val="95"/>
        </w:rPr>
        <w:t> </w:t>
      </w:r>
      <w:r>
        <w:rPr>
          <w:w w:val="95"/>
        </w:rPr>
        <w:t>el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equilibrio</w:t>
      </w:r>
      <w:r>
        <w:rPr>
          <w:spacing w:val="-7"/>
          <w:w w:val="95"/>
        </w:rPr>
        <w:t> </w:t>
      </w:r>
      <w:r>
        <w:rPr>
          <w:w w:val="95"/>
        </w:rPr>
        <w:t>que</w:t>
      </w:r>
      <w:r>
        <w:rPr>
          <w:spacing w:val="-8"/>
          <w:w w:val="95"/>
        </w:rPr>
        <w:t> </w:t>
      </w:r>
      <w:r>
        <w:rPr>
          <w:w w:val="95"/>
        </w:rPr>
        <w:t>debe </w:t>
      </w:r>
      <w:r>
        <w:rPr>
          <w:spacing w:val="-4"/>
          <w:w w:val="95"/>
        </w:rPr>
        <w:t>guardar</w:t>
      </w:r>
      <w:r>
        <w:rPr>
          <w:spacing w:val="-27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aprovechamiento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w w:val="95"/>
        </w:rPr>
        <w:t>riqueza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natural </w:t>
      </w:r>
      <w:r>
        <w:rPr/>
        <w:t>y</w:t>
      </w:r>
      <w:r>
        <w:rPr>
          <w:spacing w:val="-17"/>
        </w:rPr>
        <w:t> </w:t>
      </w:r>
      <w:r>
        <w:rPr/>
        <w:t>la</w:t>
      </w:r>
      <w:r>
        <w:rPr>
          <w:spacing w:val="-16"/>
        </w:rPr>
        <w:t> </w:t>
      </w:r>
      <w:r>
        <w:rPr>
          <w:spacing w:val="-3"/>
        </w:rPr>
        <w:t>conservación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la</w:t>
      </w:r>
      <w:r>
        <w:rPr>
          <w:spacing w:val="-17"/>
        </w:rPr>
        <w:t> </w:t>
      </w:r>
      <w:r>
        <w:rPr>
          <w:spacing w:val="-4"/>
        </w:rPr>
        <w:t>misma,</w:t>
      </w:r>
      <w:r>
        <w:rPr>
          <w:spacing w:val="-16"/>
        </w:rPr>
        <w:t> </w:t>
      </w:r>
      <w:r>
        <w:rPr>
          <w:spacing w:val="-3"/>
        </w:rPr>
        <w:t>derivando</w:t>
      </w:r>
      <w:r>
        <w:rPr>
          <w:spacing w:val="-16"/>
        </w:rPr>
        <w:t> </w:t>
      </w:r>
      <w:r>
        <w:rPr/>
        <w:t>en</w:t>
      </w:r>
      <w:r>
        <w:rPr>
          <w:spacing w:val="-16"/>
        </w:rPr>
        <w:t> </w:t>
      </w:r>
      <w:r>
        <w:rPr/>
        <w:t>el </w:t>
      </w:r>
      <w:r>
        <w:rPr>
          <w:spacing w:val="-3"/>
          <w:w w:val="95"/>
        </w:rPr>
        <w:t>deterioro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ambiental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pérdida</w:t>
      </w:r>
      <w:r>
        <w:rPr>
          <w:spacing w:val="-21"/>
          <w:w w:val="95"/>
        </w:rPr>
        <w:t> </w:t>
      </w:r>
      <w:r>
        <w:rPr>
          <w:w w:val="95"/>
        </w:rPr>
        <w:t>del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capital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natural, </w:t>
      </w:r>
      <w:r>
        <w:rPr>
          <w:spacing w:val="-3"/>
          <w:w w:val="95"/>
        </w:rPr>
        <w:t>repensar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manera</w:t>
      </w:r>
      <w:r>
        <w:rPr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que</w:t>
      </w:r>
      <w:r>
        <w:rPr>
          <w:spacing w:val="-22"/>
          <w:w w:val="95"/>
        </w:rPr>
        <w:t> </w:t>
      </w:r>
      <w:r>
        <w:rPr>
          <w:w w:val="95"/>
        </w:rPr>
        <w:t>nos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vinculamos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con </w:t>
      </w:r>
      <w:r>
        <w:rPr/>
        <w:t>la</w:t>
      </w:r>
      <w:r>
        <w:rPr>
          <w:spacing w:val="-24"/>
        </w:rPr>
        <w:t> </w:t>
      </w:r>
      <w:r>
        <w:rPr>
          <w:spacing w:val="-3"/>
        </w:rPr>
        <w:t>naturaleza</w:t>
      </w:r>
      <w:r>
        <w:rPr>
          <w:spacing w:val="-24"/>
        </w:rPr>
        <w:t> </w:t>
      </w:r>
      <w:r>
        <w:rPr/>
        <w:t>es</w:t>
      </w:r>
      <w:r>
        <w:rPr>
          <w:spacing w:val="-24"/>
        </w:rPr>
        <w:t> </w:t>
      </w:r>
      <w:r>
        <w:rPr>
          <w:spacing w:val="-4"/>
        </w:rPr>
        <w:t>punto</w:t>
      </w:r>
      <w:r>
        <w:rPr>
          <w:spacing w:val="-23"/>
        </w:rPr>
        <w:t> </w:t>
      </w:r>
      <w:r>
        <w:rPr>
          <w:spacing w:val="-4"/>
        </w:rPr>
        <w:t>inicial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un</w:t>
      </w:r>
      <w:r>
        <w:rPr>
          <w:spacing w:val="-23"/>
        </w:rPr>
        <w:t> </w:t>
      </w:r>
      <w:r>
        <w:rPr>
          <w:spacing w:val="-3"/>
        </w:rPr>
        <w:t>cambio</w:t>
      </w:r>
      <w:r>
        <w:rPr>
          <w:spacing w:val="-24"/>
        </w:rPr>
        <w:t> </w:t>
      </w:r>
      <w:r>
        <w:rPr>
          <w:spacing w:val="-3"/>
        </w:rPr>
        <w:t>más </w:t>
      </w:r>
      <w:r>
        <w:rPr>
          <w:spacing w:val="-3"/>
          <w:w w:val="90"/>
        </w:rPr>
        <w:t>respetuoso </w:t>
      </w:r>
      <w:r>
        <w:rPr>
          <w:w w:val="90"/>
        </w:rPr>
        <w:t>del </w:t>
      </w:r>
      <w:r>
        <w:rPr>
          <w:spacing w:val="-3"/>
          <w:w w:val="90"/>
        </w:rPr>
        <w:t>equilibrio </w:t>
      </w:r>
      <w:r>
        <w:rPr>
          <w:spacing w:val="-4"/>
          <w:w w:val="90"/>
        </w:rPr>
        <w:t>ecológico, </w:t>
      </w:r>
      <w:r>
        <w:rPr>
          <w:spacing w:val="-3"/>
          <w:w w:val="90"/>
        </w:rPr>
        <w:t>más </w:t>
      </w:r>
      <w:r>
        <w:rPr>
          <w:spacing w:val="-4"/>
          <w:w w:val="90"/>
        </w:rPr>
        <w:t>empático </w:t>
      </w:r>
      <w:r>
        <w:rPr>
          <w:spacing w:val="-3"/>
          <w:w w:val="95"/>
        </w:rPr>
        <w:t>con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generaciones</w:t>
      </w:r>
      <w:r>
        <w:rPr>
          <w:spacing w:val="-31"/>
          <w:w w:val="95"/>
        </w:rPr>
        <w:t> </w:t>
      </w:r>
      <w:r>
        <w:rPr>
          <w:w w:val="95"/>
        </w:rPr>
        <w:t>futuras</w:t>
      </w:r>
      <w:r>
        <w:rPr>
          <w:spacing w:val="-30"/>
          <w:w w:val="95"/>
        </w:rPr>
        <w:t> </w:t>
      </w:r>
      <w:r>
        <w:rPr>
          <w:w w:val="95"/>
        </w:rPr>
        <w:t>y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más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sustentable</w:t>
      </w:r>
      <w:r>
        <w:rPr>
          <w:spacing w:val="-30"/>
          <w:w w:val="95"/>
        </w:rPr>
        <w:t> </w:t>
      </w:r>
      <w:r>
        <w:rPr>
          <w:w w:val="95"/>
        </w:rPr>
        <w:t>en </w:t>
      </w:r>
      <w:r>
        <w:rPr/>
        <w:t>nuestra </w:t>
      </w:r>
      <w:r>
        <w:rPr>
          <w:spacing w:val="-3"/>
        </w:rPr>
        <w:t>manera </w:t>
      </w:r>
      <w:r>
        <w:rPr/>
        <w:t>de</w:t>
      </w:r>
      <w:r>
        <w:rPr>
          <w:spacing w:val="-36"/>
        </w:rPr>
        <w:t> </w:t>
      </w:r>
      <w:r>
        <w:rPr>
          <w:spacing w:val="-4"/>
        </w:rPr>
        <w:t>vivir.</w:t>
      </w:r>
    </w:p>
    <w:p>
      <w:pPr>
        <w:pStyle w:val="BodyText"/>
        <w:spacing w:line="249" w:lineRule="auto" w:before="8"/>
        <w:ind w:right="1585" w:firstLine="283"/>
        <w:jc w:val="both"/>
      </w:pPr>
      <w:r>
        <w:rPr>
          <w:w w:val="90"/>
        </w:rPr>
        <w:t>En</w:t>
      </w:r>
      <w:r>
        <w:rPr>
          <w:spacing w:val="-11"/>
          <w:w w:val="90"/>
        </w:rPr>
        <w:t> </w:t>
      </w:r>
      <w:r>
        <w:rPr>
          <w:w w:val="90"/>
        </w:rPr>
        <w:t>este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entendido,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w w:val="90"/>
        </w:rPr>
        <w:t>conformidad</w:t>
      </w:r>
      <w:r>
        <w:rPr>
          <w:spacing w:val="-11"/>
          <w:w w:val="90"/>
        </w:rPr>
        <w:t> </w:t>
      </w:r>
      <w:r>
        <w:rPr>
          <w:w w:val="90"/>
        </w:rPr>
        <w:t>con</w:t>
      </w:r>
      <w:r>
        <w:rPr>
          <w:spacing w:val="-11"/>
          <w:w w:val="90"/>
        </w:rPr>
        <w:t> </w:t>
      </w:r>
      <w:r>
        <w:rPr>
          <w:w w:val="90"/>
        </w:rPr>
        <w:t>el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Plan </w:t>
      </w:r>
      <w:r>
        <w:rPr>
          <w:w w:val="90"/>
        </w:rPr>
        <w:t>Estatal</w:t>
      </w:r>
      <w:r>
        <w:rPr>
          <w:spacing w:val="-17"/>
          <w:w w:val="90"/>
        </w:rPr>
        <w:t> </w:t>
      </w:r>
      <w:r>
        <w:rPr>
          <w:w w:val="90"/>
        </w:rPr>
        <w:t>de</w:t>
      </w:r>
      <w:r>
        <w:rPr>
          <w:spacing w:val="-16"/>
          <w:w w:val="90"/>
        </w:rPr>
        <w:t> </w:t>
      </w:r>
      <w:r>
        <w:rPr>
          <w:w w:val="90"/>
        </w:rPr>
        <w:t>Desarrollo</w:t>
      </w:r>
      <w:r>
        <w:rPr>
          <w:spacing w:val="-16"/>
          <w:w w:val="90"/>
        </w:rPr>
        <w:t> </w:t>
      </w:r>
      <w:r>
        <w:rPr>
          <w:spacing w:val="-6"/>
          <w:w w:val="90"/>
        </w:rPr>
        <w:t>2016-2022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(PED</w:t>
      </w:r>
      <w:r>
        <w:rPr>
          <w:spacing w:val="-16"/>
          <w:w w:val="90"/>
        </w:rPr>
        <w:t> </w:t>
      </w:r>
      <w:r>
        <w:rPr>
          <w:spacing w:val="-6"/>
          <w:w w:val="90"/>
        </w:rPr>
        <w:t>2016-2022),</w:t>
      </w:r>
      <w:r>
        <w:rPr>
          <w:spacing w:val="-16"/>
          <w:w w:val="90"/>
        </w:rPr>
        <w:t> </w:t>
      </w:r>
      <w:r>
        <w:rPr>
          <w:w w:val="90"/>
        </w:rPr>
        <w:t>y </w:t>
      </w:r>
      <w:r>
        <w:rPr>
          <w:spacing w:val="-3"/>
          <w:w w:val="90"/>
        </w:rPr>
        <w:t>dentro</w:t>
      </w:r>
      <w:r>
        <w:rPr>
          <w:spacing w:val="-22"/>
          <w:w w:val="90"/>
        </w:rPr>
        <w:t> </w:t>
      </w:r>
      <w:r>
        <w:rPr>
          <w:w w:val="90"/>
        </w:rPr>
        <w:t>del</w:t>
      </w:r>
      <w:r>
        <w:rPr>
          <w:spacing w:val="-22"/>
          <w:w w:val="90"/>
        </w:rPr>
        <w:t> </w:t>
      </w:r>
      <w:r>
        <w:rPr>
          <w:spacing w:val="-2"/>
          <w:w w:val="90"/>
        </w:rPr>
        <w:t>Eje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V:</w:t>
      </w:r>
      <w:r>
        <w:rPr>
          <w:spacing w:val="-22"/>
          <w:w w:val="90"/>
        </w:rPr>
        <w:t> </w:t>
      </w:r>
      <w:r>
        <w:rPr>
          <w:w w:val="90"/>
        </w:rPr>
        <w:t>“Oaxaca</w:t>
      </w:r>
      <w:r>
        <w:rPr>
          <w:spacing w:val="-21"/>
          <w:w w:val="90"/>
        </w:rPr>
        <w:t> </w:t>
      </w:r>
      <w:r>
        <w:rPr>
          <w:spacing w:val="-4"/>
          <w:w w:val="90"/>
        </w:rPr>
        <w:t>Sustentable”,</w:t>
      </w:r>
      <w:r>
        <w:rPr>
          <w:spacing w:val="-22"/>
          <w:w w:val="90"/>
        </w:rPr>
        <w:t> </w:t>
      </w:r>
      <w:r>
        <w:rPr>
          <w:w w:val="90"/>
        </w:rPr>
        <w:t>se</w:t>
      </w:r>
      <w:r>
        <w:rPr>
          <w:spacing w:val="-21"/>
          <w:w w:val="90"/>
        </w:rPr>
        <w:t> </w:t>
      </w:r>
      <w:r>
        <w:rPr>
          <w:w w:val="90"/>
        </w:rPr>
        <w:t>presenta el </w:t>
      </w:r>
      <w:r>
        <w:rPr>
          <w:spacing w:val="-3"/>
          <w:w w:val="90"/>
        </w:rPr>
        <w:t>Plan </w:t>
      </w:r>
      <w:r>
        <w:rPr>
          <w:w w:val="90"/>
        </w:rPr>
        <w:t>Estratégico Sectorial de Medio </w:t>
      </w:r>
      <w:r>
        <w:rPr>
          <w:spacing w:val="-3"/>
          <w:w w:val="90"/>
        </w:rPr>
        <w:t>Ambiente, </w:t>
      </w:r>
      <w:r>
        <w:rPr>
          <w:w w:val="95"/>
        </w:rPr>
        <w:t>instrumento</w:t>
      </w:r>
      <w:r>
        <w:rPr>
          <w:spacing w:val="-21"/>
          <w:w w:val="95"/>
        </w:rPr>
        <w:t> </w:t>
      </w:r>
      <w:r>
        <w:rPr>
          <w:w w:val="95"/>
        </w:rPr>
        <w:t>que</w:t>
      </w:r>
      <w:r>
        <w:rPr>
          <w:spacing w:val="-21"/>
          <w:w w:val="95"/>
        </w:rPr>
        <w:t> </w:t>
      </w:r>
      <w:r>
        <w:rPr>
          <w:w w:val="95"/>
        </w:rPr>
        <w:t>permitirá</w:t>
      </w:r>
      <w:r>
        <w:rPr>
          <w:spacing w:val="-21"/>
          <w:w w:val="95"/>
        </w:rPr>
        <w:t> </w:t>
      </w:r>
      <w:r>
        <w:rPr>
          <w:w w:val="95"/>
        </w:rPr>
        <w:t>guiar</w:t>
      </w:r>
      <w:r>
        <w:rPr>
          <w:spacing w:val="-21"/>
          <w:w w:val="95"/>
        </w:rPr>
        <w:t> </w:t>
      </w:r>
      <w:r>
        <w:rPr>
          <w:w w:val="95"/>
        </w:rPr>
        <w:t>las</w:t>
      </w:r>
      <w:r>
        <w:rPr>
          <w:spacing w:val="-21"/>
          <w:w w:val="95"/>
        </w:rPr>
        <w:t> </w:t>
      </w:r>
      <w:r>
        <w:rPr>
          <w:w w:val="95"/>
        </w:rPr>
        <w:t>acciones</w:t>
      </w:r>
      <w:r>
        <w:rPr>
          <w:spacing w:val="-21"/>
          <w:w w:val="95"/>
        </w:rPr>
        <w:t> </w:t>
      </w:r>
      <w:r>
        <w:rPr>
          <w:w w:val="95"/>
        </w:rPr>
        <w:t>de Gobierno encaminadas a garantizar el</w:t>
      </w:r>
      <w:r>
        <w:rPr>
          <w:spacing w:val="-29"/>
          <w:w w:val="95"/>
        </w:rPr>
        <w:t> </w:t>
      </w:r>
      <w:r>
        <w:rPr>
          <w:w w:val="95"/>
        </w:rPr>
        <w:t>derecho </w:t>
      </w:r>
      <w:r>
        <w:rPr/>
        <w:t>a</w:t>
      </w:r>
      <w:r>
        <w:rPr>
          <w:spacing w:val="-24"/>
        </w:rPr>
        <w:t> </w:t>
      </w:r>
      <w:r>
        <w:rPr/>
        <w:t>un</w:t>
      </w:r>
      <w:r>
        <w:rPr>
          <w:spacing w:val="-23"/>
        </w:rPr>
        <w:t> </w:t>
      </w:r>
      <w:r>
        <w:rPr/>
        <w:t>medio</w:t>
      </w:r>
      <w:r>
        <w:rPr>
          <w:spacing w:val="-24"/>
        </w:rPr>
        <w:t> </w:t>
      </w:r>
      <w:r>
        <w:rPr>
          <w:spacing w:val="-3"/>
        </w:rPr>
        <w:t>ambiente</w:t>
      </w:r>
      <w:r>
        <w:rPr>
          <w:spacing w:val="-24"/>
        </w:rPr>
        <w:t> </w:t>
      </w:r>
      <w:r>
        <w:rPr/>
        <w:t>sano</w:t>
      </w:r>
      <w:r>
        <w:rPr>
          <w:spacing w:val="-23"/>
        </w:rPr>
        <w:t> </w:t>
      </w:r>
      <w:r>
        <w:rPr/>
        <w:t>para</w:t>
      </w:r>
      <w:r>
        <w:rPr>
          <w:spacing w:val="-24"/>
        </w:rPr>
        <w:t> </w:t>
      </w:r>
      <w:r>
        <w:rPr/>
        <w:t>el</w:t>
      </w:r>
      <w:r>
        <w:rPr>
          <w:spacing w:val="-23"/>
        </w:rPr>
        <w:t> </w:t>
      </w:r>
      <w:r>
        <w:rPr/>
        <w:t>desarrollo</w:t>
      </w:r>
      <w:r>
        <w:rPr>
          <w:spacing w:val="-24"/>
        </w:rPr>
        <w:t> </w:t>
      </w:r>
      <w:r>
        <w:rPr/>
        <w:t>y </w:t>
      </w:r>
      <w:r>
        <w:rPr>
          <w:w w:val="95"/>
        </w:rPr>
        <w:t>bienestar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las</w:t>
      </w:r>
      <w:r>
        <w:rPr>
          <w:spacing w:val="-20"/>
          <w:w w:val="95"/>
        </w:rPr>
        <w:t> </w:t>
      </w:r>
      <w:r>
        <w:rPr>
          <w:w w:val="95"/>
        </w:rPr>
        <w:t>personas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las</w:t>
      </w:r>
      <w:r>
        <w:rPr>
          <w:spacing w:val="-20"/>
          <w:w w:val="95"/>
        </w:rPr>
        <w:t> </w:t>
      </w:r>
      <w:r>
        <w:rPr>
          <w:w w:val="95"/>
        </w:rPr>
        <w:t>comunidades</w:t>
      </w:r>
      <w:r>
        <w:rPr>
          <w:spacing w:val="-20"/>
          <w:w w:val="95"/>
        </w:rPr>
        <w:t> </w:t>
      </w:r>
      <w:r>
        <w:rPr>
          <w:w w:val="95"/>
        </w:rPr>
        <w:t>del </w:t>
      </w:r>
      <w:r>
        <w:rPr/>
        <w:t>estado.</w:t>
      </w:r>
    </w:p>
    <w:p>
      <w:pPr>
        <w:pStyle w:val="BodyText"/>
        <w:spacing w:line="249" w:lineRule="auto" w:before="7"/>
        <w:ind w:right="1584" w:firstLine="283"/>
        <w:jc w:val="both"/>
      </w:pP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esta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manera,</w:t>
      </w:r>
      <w:r>
        <w:rPr>
          <w:spacing w:val="-5"/>
          <w:w w:val="95"/>
        </w:rPr>
        <w:t> </w:t>
      </w:r>
      <w:r>
        <w:rPr>
          <w:w w:val="95"/>
        </w:rPr>
        <w:t>para</w:t>
      </w:r>
      <w:r>
        <w:rPr>
          <w:spacing w:val="-6"/>
          <w:w w:val="95"/>
        </w:rPr>
        <w:t> </w:t>
      </w:r>
      <w:r>
        <w:rPr>
          <w:w w:val="95"/>
        </w:rPr>
        <w:t>estar</w:t>
      </w:r>
      <w:r>
        <w:rPr>
          <w:spacing w:val="-5"/>
          <w:w w:val="95"/>
        </w:rPr>
        <w:t> </w:t>
      </w:r>
      <w:r>
        <w:rPr>
          <w:w w:val="95"/>
        </w:rPr>
        <w:t>a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altura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los </w:t>
      </w:r>
      <w:r>
        <w:rPr>
          <w:spacing w:val="-4"/>
          <w:w w:val="90"/>
        </w:rPr>
        <w:t>retos</w:t>
      </w:r>
      <w:r>
        <w:rPr>
          <w:spacing w:val="-17"/>
          <w:w w:val="90"/>
        </w:rPr>
        <w:t> </w:t>
      </w:r>
      <w:r>
        <w:rPr>
          <w:w w:val="90"/>
        </w:rPr>
        <w:t>en</w:t>
      </w:r>
      <w:r>
        <w:rPr>
          <w:spacing w:val="-17"/>
          <w:w w:val="90"/>
        </w:rPr>
        <w:t> </w:t>
      </w:r>
      <w:r>
        <w:rPr>
          <w:w w:val="90"/>
        </w:rPr>
        <w:t>la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presente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Administración,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conscientes</w:t>
      </w:r>
      <w:r>
        <w:rPr>
          <w:spacing w:val="-17"/>
          <w:w w:val="90"/>
        </w:rPr>
        <w:t> </w:t>
      </w:r>
      <w:r>
        <w:rPr>
          <w:w w:val="90"/>
        </w:rPr>
        <w:t>de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necesidad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contar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institución</w:t>
      </w:r>
      <w:r>
        <w:rPr>
          <w:spacing w:val="-17"/>
          <w:w w:val="95"/>
        </w:rPr>
        <w:t> </w:t>
      </w:r>
      <w:r>
        <w:rPr>
          <w:w w:val="95"/>
        </w:rPr>
        <w:t>fuerte para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w w:val="95"/>
        </w:rPr>
        <w:t>Sector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Ambiental,</w:t>
      </w:r>
      <w:r>
        <w:rPr>
          <w:spacing w:val="-25"/>
          <w:w w:val="95"/>
        </w:rPr>
        <w:t> </w:t>
      </w:r>
      <w:r>
        <w:rPr>
          <w:w w:val="95"/>
        </w:rPr>
        <w:t>se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creó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Secretaría</w:t>
      </w:r>
      <w:r>
        <w:rPr>
          <w:spacing w:val="-25"/>
          <w:w w:val="95"/>
        </w:rPr>
        <w:t> </w:t>
      </w:r>
      <w:r>
        <w:rPr>
          <w:w w:val="95"/>
        </w:rPr>
        <w:t>del </w:t>
      </w:r>
      <w:r>
        <w:rPr>
          <w:w w:val="90"/>
        </w:rPr>
        <w:t>Medio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Ambiente,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Energías</w:t>
      </w:r>
      <w:r>
        <w:rPr>
          <w:spacing w:val="-15"/>
          <w:w w:val="90"/>
        </w:rPr>
        <w:t> </w:t>
      </w:r>
      <w:r>
        <w:rPr>
          <w:w w:val="90"/>
        </w:rPr>
        <w:t>y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Desarrollo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Sustentable (SEMAEDESO), </w:t>
      </w:r>
      <w:r>
        <w:rPr>
          <w:w w:val="90"/>
        </w:rPr>
        <w:t>que será la </w:t>
      </w:r>
      <w:r>
        <w:rPr>
          <w:spacing w:val="-3"/>
          <w:w w:val="90"/>
        </w:rPr>
        <w:t>encargada </w:t>
      </w:r>
      <w:r>
        <w:rPr>
          <w:w w:val="90"/>
        </w:rPr>
        <w:t>de </w:t>
      </w:r>
      <w:r>
        <w:rPr>
          <w:spacing w:val="-4"/>
          <w:w w:val="90"/>
        </w:rPr>
        <w:t>coordinar </w:t>
      </w:r>
      <w:r>
        <w:rPr>
          <w:w w:val="95"/>
        </w:rPr>
        <w:t>los</w:t>
      </w:r>
      <w:r>
        <w:rPr>
          <w:spacing w:val="-12"/>
          <w:w w:val="95"/>
        </w:rPr>
        <w:t> </w:t>
      </w:r>
      <w:r>
        <w:rPr>
          <w:w w:val="95"/>
        </w:rPr>
        <w:t>esfuerzos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2"/>
          <w:w w:val="95"/>
        </w:rPr>
        <w:t> </w:t>
      </w: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propósito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establecer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una </w:t>
      </w:r>
      <w:r>
        <w:rPr>
          <w:spacing w:val="-3"/>
        </w:rPr>
        <w:t>política</w:t>
      </w:r>
      <w:r>
        <w:rPr>
          <w:spacing w:val="-33"/>
        </w:rPr>
        <w:t> </w:t>
      </w:r>
      <w:r>
        <w:rPr>
          <w:spacing w:val="-3"/>
        </w:rPr>
        <w:t>pública</w:t>
      </w:r>
      <w:r>
        <w:rPr>
          <w:spacing w:val="-33"/>
        </w:rPr>
        <w:t> </w:t>
      </w:r>
      <w:r>
        <w:rPr>
          <w:spacing w:val="-3"/>
        </w:rPr>
        <w:t>ambiental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/>
        <w:t>fuerte</w:t>
      </w:r>
      <w:r>
        <w:rPr>
          <w:spacing w:val="-32"/>
        </w:rPr>
        <w:t> </w:t>
      </w:r>
      <w:r>
        <w:rPr>
          <w:spacing w:val="-3"/>
        </w:rPr>
        <w:t>impacto.</w:t>
      </w:r>
    </w:p>
    <w:p>
      <w:pPr>
        <w:pStyle w:val="BodyText"/>
        <w:spacing w:line="249" w:lineRule="auto" w:before="6"/>
        <w:ind w:right="1585" w:firstLine="283"/>
        <w:jc w:val="both"/>
      </w:pPr>
      <w:r>
        <w:rPr>
          <w:w w:val="90"/>
        </w:rPr>
        <w:t>Sirva</w:t>
      </w:r>
      <w:r>
        <w:rPr>
          <w:spacing w:val="-23"/>
          <w:w w:val="90"/>
        </w:rPr>
        <w:t> </w:t>
      </w:r>
      <w:r>
        <w:rPr>
          <w:w w:val="90"/>
        </w:rPr>
        <w:t>este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Plan</w:t>
      </w:r>
      <w:r>
        <w:rPr>
          <w:spacing w:val="-22"/>
          <w:w w:val="90"/>
        </w:rPr>
        <w:t> </w:t>
      </w:r>
      <w:r>
        <w:rPr>
          <w:w w:val="90"/>
        </w:rPr>
        <w:t>para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generar</w:t>
      </w:r>
      <w:r>
        <w:rPr>
          <w:spacing w:val="-23"/>
          <w:w w:val="90"/>
        </w:rPr>
        <w:t> </w:t>
      </w:r>
      <w:r>
        <w:rPr>
          <w:w w:val="90"/>
        </w:rPr>
        <w:t>bienestar</w:t>
      </w:r>
      <w:r>
        <w:rPr>
          <w:spacing w:val="-22"/>
          <w:w w:val="90"/>
        </w:rPr>
        <w:t> </w:t>
      </w:r>
      <w:r>
        <w:rPr>
          <w:w w:val="90"/>
        </w:rPr>
        <w:t>a</w:t>
      </w:r>
      <w:r>
        <w:rPr>
          <w:spacing w:val="-22"/>
          <w:w w:val="90"/>
        </w:rPr>
        <w:t> </w:t>
      </w:r>
      <w:r>
        <w:rPr>
          <w:w w:val="90"/>
        </w:rPr>
        <w:t>los</w:t>
      </w:r>
      <w:r>
        <w:rPr>
          <w:spacing w:val="-22"/>
          <w:w w:val="90"/>
        </w:rPr>
        <w:t> </w:t>
      </w:r>
      <w:r>
        <w:rPr>
          <w:w w:val="90"/>
        </w:rPr>
        <w:t>eco- </w:t>
      </w:r>
      <w:r>
        <w:rPr>
          <w:spacing w:val="-4"/>
          <w:w w:val="95"/>
        </w:rPr>
        <w:t>sistemas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población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Oaxaca.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Nunca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más</w:t>
      </w:r>
      <w:r>
        <w:rPr>
          <w:spacing w:val="-22"/>
          <w:w w:val="95"/>
        </w:rPr>
        <w:t> </w:t>
      </w:r>
      <w:r>
        <w:rPr>
          <w:w w:val="95"/>
        </w:rPr>
        <w:t>un </w:t>
      </w:r>
      <w:r>
        <w:rPr>
          <w:spacing w:val="-3"/>
        </w:rPr>
        <w:t>desarrollo</w:t>
      </w:r>
      <w:r>
        <w:rPr>
          <w:spacing w:val="-28"/>
        </w:rPr>
        <w:t> </w:t>
      </w:r>
      <w:r>
        <w:rPr/>
        <w:t>a</w:t>
      </w:r>
      <w:r>
        <w:rPr>
          <w:spacing w:val="-27"/>
        </w:rPr>
        <w:t> </w:t>
      </w:r>
      <w:r>
        <w:rPr>
          <w:spacing w:val="-3"/>
        </w:rPr>
        <w:t>costa</w:t>
      </w:r>
      <w:r>
        <w:rPr>
          <w:spacing w:val="-28"/>
        </w:rPr>
        <w:t> </w:t>
      </w:r>
      <w:r>
        <w:rPr/>
        <w:t>del</w:t>
      </w:r>
      <w:r>
        <w:rPr>
          <w:spacing w:val="-27"/>
        </w:rPr>
        <w:t> </w:t>
      </w:r>
      <w:r>
        <w:rPr>
          <w:spacing w:val="-3"/>
        </w:rPr>
        <w:t>deterioro</w:t>
      </w:r>
      <w:r>
        <w:rPr>
          <w:spacing w:val="-28"/>
        </w:rPr>
        <w:t> </w:t>
      </w:r>
      <w:r>
        <w:rPr>
          <w:spacing w:val="-3"/>
        </w:rPr>
        <w:t>ambiental.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before="1"/>
        <w:ind w:right="1585"/>
        <w:jc w:val="right"/>
      </w:pPr>
      <w:r>
        <w:rPr/>
        <w:t>José</w:t>
      </w:r>
      <w:r>
        <w:rPr>
          <w:spacing w:val="-23"/>
        </w:rPr>
        <w:t> </w:t>
      </w:r>
      <w:r>
        <w:rPr>
          <w:spacing w:val="-3"/>
        </w:rPr>
        <w:t>Luis</w:t>
      </w:r>
      <w:r>
        <w:rPr>
          <w:spacing w:val="-22"/>
        </w:rPr>
        <w:t> </w:t>
      </w:r>
      <w:r>
        <w:rPr>
          <w:spacing w:val="-3"/>
        </w:rPr>
        <w:t>Calvo</w:t>
      </w:r>
      <w:r>
        <w:rPr>
          <w:spacing w:val="-23"/>
        </w:rPr>
        <w:t> </w:t>
      </w:r>
      <w:r>
        <w:rPr>
          <w:spacing w:val="-3"/>
        </w:rPr>
        <w:t>Ziga</w:t>
      </w:r>
    </w:p>
    <w:p>
      <w:pPr>
        <w:pStyle w:val="BodyText"/>
        <w:spacing w:before="11"/>
        <w:ind w:right="1585"/>
        <w:jc w:val="right"/>
      </w:pPr>
      <w:r>
        <w:rPr>
          <w:spacing w:val="-3"/>
          <w:w w:val="90"/>
        </w:rPr>
        <w:t>Secretario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w w:val="90"/>
        </w:rPr>
        <w:t>Medio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Ambiente,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Energías</w:t>
      </w:r>
      <w:r>
        <w:rPr>
          <w:spacing w:val="-12"/>
          <w:w w:val="90"/>
        </w:rPr>
        <w:t> </w:t>
      </w:r>
      <w:r>
        <w:rPr>
          <w:w w:val="90"/>
        </w:rPr>
        <w:t>y</w:t>
      </w:r>
    </w:p>
    <w:p>
      <w:pPr>
        <w:pStyle w:val="BodyText"/>
        <w:spacing w:before="12"/>
        <w:ind w:right="1586"/>
        <w:jc w:val="right"/>
      </w:pPr>
      <w:r>
        <w:rPr>
          <w:spacing w:val="-3"/>
          <w:w w:val="90"/>
        </w:rPr>
        <w:t>Desarrollo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Sustentable</w:t>
      </w:r>
    </w:p>
    <w:p>
      <w:pPr>
        <w:spacing w:after="0"/>
        <w:jc w:val="right"/>
        <w:sectPr>
          <w:type w:val="continuous"/>
          <w:pgSz w:w="20980" w:h="15880" w:orient="landscape"/>
          <w:pgMar w:top="1500" w:bottom="280" w:left="0" w:right="0"/>
          <w:cols w:num="2" w:equalWidth="0">
            <w:col w:w="15216" w:space="239"/>
            <w:col w:w="552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5"/>
        <w:rPr>
          <w:sz w:val="12"/>
        </w:rPr>
      </w:pPr>
    </w:p>
    <w:p>
      <w:pPr>
        <w:spacing w:before="1"/>
        <w:ind w:left="0" w:right="2123" w:firstLine="0"/>
        <w:jc w:val="right"/>
        <w:rPr>
          <w:b/>
          <w:sz w:val="14"/>
        </w:rPr>
      </w:pPr>
      <w:r>
        <w:rPr/>
        <w:pict>
          <v:line style="position:absolute;mso-position-horizontal-relative:page;mso-position-vertical-relative:paragraph;z-index:251664384" from="948.04718pt,-4.702661pt" to="948.04718pt,12.16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02661pt;width:17.3pt;height:16.9pt;mso-position-horizontal-relative:page;mso-position-vertical-relative:paragraph;z-index:251666432" coordorigin="19043,-94" coordsize="346,338">
            <v:shape style="position:absolute;left:19043;top:-95;width:346;height:338" type="#_x0000_t75" stroked="false">
              <v:imagedata r:id="rId14" o:title=""/>
            </v:shape>
            <v:shape style="position:absolute;left:19043;top:-95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0" w:right="0" w:firstLine="0"/>
                      <w:jc w:val="center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w w:val="99"/>
                        <w:sz w:val="22"/>
                      </w:rPr>
                      <w:t>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70"/>
          <w:sz w:val="14"/>
        </w:rPr>
        <w:t>Plan Estratégico Sectorial </w:t>
      </w:r>
      <w:r>
        <w:rPr>
          <w:b/>
          <w:w w:val="70"/>
          <w:sz w:val="14"/>
        </w:rPr>
        <w:t>Medio Ambiente</w:t>
      </w:r>
    </w:p>
    <w:p>
      <w:pPr>
        <w:spacing w:after="0"/>
        <w:jc w:val="right"/>
        <w:rPr>
          <w:sz w:val="14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Heading1"/>
        <w:numPr>
          <w:ilvl w:val="1"/>
          <w:numId w:val="1"/>
        </w:numPr>
        <w:tabs>
          <w:tab w:pos="12001" w:val="left" w:leader="none"/>
          <w:tab w:pos="12002" w:val="left" w:leader="none"/>
        </w:tabs>
        <w:spacing w:line="240" w:lineRule="auto" w:before="54" w:after="0"/>
        <w:ind w:left="12001" w:right="0" w:hanging="721"/>
        <w:jc w:val="left"/>
      </w:pPr>
      <w:r>
        <w:rPr>
          <w:color w:val="878787"/>
          <w:w w:val="90"/>
        </w:rPr>
        <w:t>Metodología</w:t>
      </w: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spacing w:after="0"/>
        <w:rPr>
          <w:rFonts w:ascii="Gill Sans MT"/>
          <w:sz w:val="20"/>
        </w:rPr>
        <w:sectPr>
          <w:pgSz w:w="20980" w:h="15880" w:orient="landscape"/>
          <w:pgMar w:top="880" w:bottom="280" w:left="0" w:right="0"/>
        </w:sectPr>
      </w:pPr>
    </w:p>
    <w:p>
      <w:pPr>
        <w:pStyle w:val="BodyText"/>
        <w:spacing w:line="249" w:lineRule="auto" w:before="209"/>
        <w:ind w:left="11207" w:firstLine="201"/>
        <w:jc w:val="right"/>
      </w:pPr>
      <w:r>
        <w:rPr/>
        <w:drawing>
          <wp:anchor distT="0" distB="0" distL="0" distR="0" allowOverlap="1" layoutInCell="1" locked="0" behindDoc="0" simplePos="0" relativeHeight="251672576">
            <wp:simplePos x="0" y="0"/>
            <wp:positionH relativeFrom="page">
              <wp:posOffset>0</wp:posOffset>
            </wp:positionH>
            <wp:positionV relativeFrom="paragraph">
              <wp:posOffset>160330</wp:posOffset>
            </wp:positionV>
            <wp:extent cx="6659994" cy="6334502"/>
            <wp:effectExtent l="0" t="0" r="0" b="0"/>
            <wp:wrapNone/>
            <wp:docPr id="3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994" cy="6334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62.249817pt;margin-top:4.486542pt;width:12.1pt;height:38.4pt;mso-position-horizontal-relative:page;mso-position-vertical-relative:paragraph;z-index:-257178624" type="#_x0000_t202" filled="false" stroked="false">
            <v:textbox inset="0,0,0,0">
              <w:txbxContent>
                <w:p>
                  <w:pPr>
                    <w:spacing w:line="759" w:lineRule="exact" w:before="9"/>
                    <w:ind w:left="0" w:right="0" w:firstLine="0"/>
                    <w:jc w:val="left"/>
                    <w:rPr>
                      <w:b/>
                      <w:sz w:val="63"/>
                    </w:rPr>
                  </w:pPr>
                  <w:r>
                    <w:rPr>
                      <w:b/>
                      <w:color w:val="9D9D9C"/>
                      <w:w w:val="90"/>
                      <w:sz w:val="63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/>
        <w:t>os </w:t>
      </w:r>
      <w:r>
        <w:rPr>
          <w:spacing w:val="-3"/>
        </w:rPr>
        <w:t>Planes Estratégicos Sectoriales (PES) </w:t>
      </w:r>
      <w:r>
        <w:rPr/>
        <w:t>son</w:t>
      </w:r>
      <w:r>
        <w:rPr>
          <w:w w:val="92"/>
        </w:rPr>
        <w:t> </w:t>
      </w:r>
      <w:r>
        <w:rPr>
          <w:spacing w:val="-3"/>
          <w:w w:val="90"/>
        </w:rPr>
        <w:t>instrumentos </w:t>
      </w:r>
      <w:r>
        <w:rPr>
          <w:w w:val="90"/>
        </w:rPr>
        <w:t>de la </w:t>
      </w:r>
      <w:r>
        <w:rPr>
          <w:spacing w:val="-3"/>
          <w:w w:val="90"/>
        </w:rPr>
        <w:t>Planeación </w:t>
      </w:r>
      <w:r>
        <w:rPr>
          <w:w w:val="90"/>
        </w:rPr>
        <w:t>Estatal que esta-</w:t>
      </w:r>
      <w:r>
        <w:rPr>
          <w:w w:val="96"/>
        </w:rPr>
        <w:t> </w:t>
      </w:r>
      <w:r>
        <w:rPr>
          <w:spacing w:val="-3"/>
          <w:w w:val="95"/>
        </w:rPr>
        <w:t>blecen las prioridades, objetivos, </w:t>
      </w:r>
      <w:r>
        <w:rPr>
          <w:w w:val="95"/>
        </w:rPr>
        <w:t>metas y la esti-</w:t>
      </w:r>
      <w:r>
        <w:rPr>
          <w:w w:val="96"/>
        </w:rPr>
        <w:t> </w:t>
      </w:r>
      <w:r>
        <w:rPr>
          <w:spacing w:val="-3"/>
          <w:w w:val="95"/>
        </w:rPr>
        <w:t>mación anual </w:t>
      </w:r>
      <w:r>
        <w:rPr>
          <w:spacing w:val="-8"/>
          <w:w w:val="95"/>
        </w:rPr>
        <w:t>y/o </w:t>
      </w:r>
      <w:r>
        <w:rPr>
          <w:spacing w:val="-4"/>
          <w:w w:val="95"/>
        </w:rPr>
        <w:t>plurianual </w:t>
      </w:r>
      <w:r>
        <w:rPr>
          <w:spacing w:val="-3"/>
          <w:w w:val="95"/>
        </w:rPr>
        <w:t>indicativa </w:t>
      </w:r>
      <w:r>
        <w:rPr>
          <w:w w:val="95"/>
        </w:rPr>
        <w:t>del </w:t>
      </w:r>
      <w:r>
        <w:rPr>
          <w:spacing w:val="-3"/>
          <w:w w:val="95"/>
        </w:rPr>
        <w:t>gasto</w:t>
      </w:r>
      <w:r>
        <w:rPr>
          <w:w w:val="90"/>
        </w:rPr>
        <w:t> </w:t>
      </w:r>
      <w:r>
        <w:rPr>
          <w:spacing w:val="-4"/>
          <w:w w:val="90"/>
        </w:rPr>
        <w:t>corriente </w:t>
      </w:r>
      <w:r>
        <w:rPr>
          <w:w w:val="90"/>
        </w:rPr>
        <w:t>y de </w:t>
      </w:r>
      <w:r>
        <w:rPr>
          <w:spacing w:val="-4"/>
          <w:w w:val="90"/>
        </w:rPr>
        <w:t>inversión </w:t>
      </w:r>
      <w:r>
        <w:rPr>
          <w:spacing w:val="-3"/>
          <w:w w:val="90"/>
        </w:rPr>
        <w:t>requerida </w:t>
      </w:r>
      <w:r>
        <w:rPr>
          <w:w w:val="90"/>
        </w:rPr>
        <w:t>por cada Sector</w:t>
      </w:r>
    </w:p>
    <w:p>
      <w:pPr>
        <w:pStyle w:val="BodyText"/>
        <w:spacing w:before="4"/>
        <w:ind w:left="11281"/>
        <w:jc w:val="both"/>
      </w:pPr>
      <w:r>
        <w:rPr/>
        <w:t>para el cumplimiento de sus objetivos.</w:t>
      </w:r>
    </w:p>
    <w:p>
      <w:pPr>
        <w:pStyle w:val="BodyText"/>
        <w:spacing w:line="249" w:lineRule="auto" w:before="11"/>
        <w:ind w:left="11281" w:firstLine="283"/>
        <w:jc w:val="both"/>
      </w:pPr>
      <w:r>
        <w:rPr>
          <w:w w:val="95"/>
        </w:rPr>
        <w:t>La </w:t>
      </w:r>
      <w:r>
        <w:rPr>
          <w:spacing w:val="-3"/>
          <w:w w:val="95"/>
        </w:rPr>
        <w:t>Ley </w:t>
      </w:r>
      <w:r>
        <w:rPr>
          <w:w w:val="95"/>
        </w:rPr>
        <w:t>Estatal de </w:t>
      </w:r>
      <w:r>
        <w:rPr>
          <w:spacing w:val="-3"/>
          <w:w w:val="95"/>
        </w:rPr>
        <w:t>Planeación </w:t>
      </w:r>
      <w:r>
        <w:rPr>
          <w:spacing w:val="-4"/>
          <w:w w:val="95"/>
        </w:rPr>
        <w:t>(LEP)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establece, </w:t>
      </w:r>
      <w:r>
        <w:rPr>
          <w:w w:val="90"/>
        </w:rPr>
        <w:t>en</w:t>
      </w:r>
      <w:r>
        <w:rPr>
          <w:spacing w:val="-6"/>
          <w:w w:val="90"/>
        </w:rPr>
        <w:t> </w:t>
      </w:r>
      <w:r>
        <w:rPr>
          <w:spacing w:val="-3"/>
          <w:w w:val="90"/>
        </w:rPr>
        <w:t>su</w:t>
      </w:r>
      <w:r>
        <w:rPr>
          <w:spacing w:val="-6"/>
          <w:w w:val="90"/>
        </w:rPr>
        <w:t> </w:t>
      </w:r>
      <w:r>
        <w:rPr>
          <w:w w:val="90"/>
        </w:rPr>
        <w:t>Artículo</w:t>
      </w:r>
      <w:r>
        <w:rPr>
          <w:spacing w:val="-5"/>
          <w:w w:val="90"/>
        </w:rPr>
        <w:t> </w:t>
      </w:r>
      <w:r>
        <w:rPr>
          <w:w w:val="90"/>
        </w:rPr>
        <w:t>48,</w:t>
      </w:r>
      <w:r>
        <w:rPr>
          <w:spacing w:val="-6"/>
          <w:w w:val="90"/>
        </w:rPr>
        <w:t> </w:t>
      </w:r>
      <w:r>
        <w:rPr>
          <w:w w:val="90"/>
        </w:rPr>
        <w:t>que</w:t>
      </w:r>
      <w:r>
        <w:rPr>
          <w:spacing w:val="-5"/>
          <w:w w:val="90"/>
        </w:rPr>
        <w:t> </w:t>
      </w:r>
      <w:r>
        <w:rPr>
          <w:w w:val="90"/>
        </w:rPr>
        <w:t>la</w:t>
      </w:r>
      <w:r>
        <w:rPr>
          <w:spacing w:val="-6"/>
          <w:w w:val="90"/>
        </w:rPr>
        <w:t> </w:t>
      </w:r>
      <w:r>
        <w:rPr>
          <w:spacing w:val="-3"/>
          <w:w w:val="90"/>
        </w:rPr>
        <w:t>Coordinación</w:t>
      </w:r>
      <w:r>
        <w:rPr>
          <w:spacing w:val="-6"/>
          <w:w w:val="90"/>
        </w:rPr>
        <w:t> </w:t>
      </w:r>
      <w:r>
        <w:rPr>
          <w:spacing w:val="-3"/>
          <w:w w:val="90"/>
        </w:rPr>
        <w:t>General</w:t>
      </w:r>
      <w:r>
        <w:rPr>
          <w:spacing w:val="-5"/>
          <w:w w:val="90"/>
        </w:rPr>
        <w:t> </w:t>
      </w:r>
      <w:r>
        <w:rPr>
          <w:w w:val="90"/>
        </w:rPr>
        <w:t>del </w:t>
      </w:r>
      <w:r>
        <w:rPr>
          <w:spacing w:val="-4"/>
          <w:w w:val="95"/>
        </w:rPr>
        <w:t>Comité </w:t>
      </w:r>
      <w:r>
        <w:rPr>
          <w:w w:val="95"/>
        </w:rPr>
        <w:t>Estatal de </w:t>
      </w:r>
      <w:r>
        <w:rPr>
          <w:spacing w:val="-3"/>
          <w:w w:val="95"/>
        </w:rPr>
        <w:t>Planeación </w:t>
      </w:r>
      <w:r>
        <w:rPr>
          <w:w w:val="95"/>
        </w:rPr>
        <w:t>para el </w:t>
      </w:r>
      <w:r>
        <w:rPr>
          <w:spacing w:val="-3"/>
          <w:w w:val="95"/>
        </w:rPr>
        <w:t>Desarrollo </w:t>
      </w:r>
      <w:r>
        <w:rPr>
          <w:w w:val="95"/>
        </w:rPr>
        <w:t>de Oaxaca </w:t>
      </w:r>
      <w:r>
        <w:rPr>
          <w:spacing w:val="-4"/>
          <w:w w:val="95"/>
        </w:rPr>
        <w:t>(COPLADE), </w:t>
      </w:r>
      <w:r>
        <w:rPr>
          <w:w w:val="95"/>
        </w:rPr>
        <w:t>en </w:t>
      </w:r>
      <w:r>
        <w:rPr>
          <w:spacing w:val="-3"/>
          <w:w w:val="95"/>
        </w:rPr>
        <w:t>coordinación </w:t>
      </w:r>
      <w:r>
        <w:rPr>
          <w:w w:val="95"/>
        </w:rPr>
        <w:t>y </w:t>
      </w:r>
      <w:r>
        <w:rPr>
          <w:spacing w:val="-3"/>
          <w:w w:val="95"/>
        </w:rPr>
        <w:t>con </w:t>
      </w:r>
      <w:r>
        <w:rPr>
          <w:w w:val="95"/>
        </w:rPr>
        <w:t>el </w:t>
      </w:r>
      <w:r>
        <w:rPr>
          <w:spacing w:val="-3"/>
          <w:w w:val="95"/>
        </w:rPr>
        <w:t>apoyo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Instancia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Técnica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Evaluación,</w:t>
      </w:r>
      <w:r>
        <w:rPr>
          <w:spacing w:val="-22"/>
          <w:w w:val="95"/>
        </w:rPr>
        <w:t> </w:t>
      </w:r>
      <w:r>
        <w:rPr>
          <w:w w:val="95"/>
        </w:rPr>
        <w:t>defi- </w:t>
      </w:r>
      <w:r>
        <w:rPr>
          <w:spacing w:val="-3"/>
          <w:w w:val="90"/>
        </w:rPr>
        <w:t>nirán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metodologías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generales</w:t>
      </w:r>
      <w:r>
        <w:rPr>
          <w:spacing w:val="-16"/>
          <w:w w:val="90"/>
        </w:rPr>
        <w:t> </w:t>
      </w:r>
      <w:r>
        <w:rPr>
          <w:w w:val="90"/>
        </w:rPr>
        <w:t>y</w:t>
      </w:r>
      <w:r>
        <w:rPr>
          <w:spacing w:val="-15"/>
          <w:w w:val="90"/>
        </w:rPr>
        <w:t> </w:t>
      </w:r>
      <w:r>
        <w:rPr>
          <w:w w:val="90"/>
        </w:rPr>
        <w:t>específicas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para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formulación,</w:t>
      </w:r>
      <w:r>
        <w:rPr>
          <w:spacing w:val="-14"/>
          <w:w w:val="95"/>
        </w:rPr>
        <w:t> </w:t>
      </w: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seguimiento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evaluación</w:t>
      </w:r>
      <w:r>
        <w:rPr>
          <w:spacing w:val="-13"/>
          <w:w w:val="95"/>
        </w:rPr>
        <w:t> </w:t>
      </w:r>
      <w:r>
        <w:rPr>
          <w:w w:val="95"/>
        </w:rPr>
        <w:t>de </w:t>
      </w:r>
      <w:r>
        <w:rPr>
          <w:w w:val="90"/>
        </w:rPr>
        <w:t>los </w:t>
      </w:r>
      <w:r>
        <w:rPr>
          <w:spacing w:val="-3"/>
          <w:w w:val="90"/>
        </w:rPr>
        <w:t>planes derivados </w:t>
      </w:r>
      <w:r>
        <w:rPr>
          <w:w w:val="90"/>
        </w:rPr>
        <w:t>del </w:t>
      </w:r>
      <w:r>
        <w:rPr>
          <w:spacing w:val="-3"/>
          <w:w w:val="90"/>
        </w:rPr>
        <w:t>Plan </w:t>
      </w:r>
      <w:r>
        <w:rPr>
          <w:w w:val="90"/>
        </w:rPr>
        <w:t>Estatal de </w:t>
      </w:r>
      <w:r>
        <w:rPr>
          <w:spacing w:val="-3"/>
          <w:w w:val="90"/>
        </w:rPr>
        <w:t>Desarrollo </w:t>
      </w:r>
      <w:r>
        <w:rPr>
          <w:spacing w:val="-6"/>
          <w:w w:val="95"/>
        </w:rPr>
        <w:t>(PED),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26"/>
          <w:w w:val="95"/>
        </w:rPr>
        <w:t> </w:t>
      </w:r>
      <w:r>
        <w:rPr>
          <w:w w:val="95"/>
        </w:rPr>
        <w:t>Artículo</w:t>
      </w:r>
      <w:r>
        <w:rPr>
          <w:spacing w:val="-25"/>
          <w:w w:val="95"/>
        </w:rPr>
        <w:t> </w:t>
      </w:r>
      <w:r>
        <w:rPr>
          <w:spacing w:val="-9"/>
          <w:w w:val="95"/>
        </w:rPr>
        <w:t>71,</w:t>
      </w:r>
      <w:r>
        <w:rPr>
          <w:spacing w:val="-26"/>
          <w:w w:val="95"/>
        </w:rPr>
        <w:t> </w:t>
      </w:r>
      <w:r>
        <w:rPr>
          <w:w w:val="95"/>
        </w:rPr>
        <w:t>que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conjuntamente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con </w:t>
      </w:r>
      <w:r>
        <w:rPr>
          <w:w w:val="90"/>
        </w:rPr>
        <w:t>la </w:t>
      </w:r>
      <w:r>
        <w:rPr>
          <w:spacing w:val="-3"/>
          <w:w w:val="90"/>
        </w:rPr>
        <w:t>Secretaría </w:t>
      </w:r>
      <w:r>
        <w:rPr>
          <w:w w:val="90"/>
        </w:rPr>
        <w:t>de </w:t>
      </w:r>
      <w:r>
        <w:rPr>
          <w:spacing w:val="-3"/>
          <w:w w:val="90"/>
        </w:rPr>
        <w:t>Finanzas establecerán las políticas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lineamientos</w:t>
      </w:r>
      <w:r>
        <w:rPr>
          <w:spacing w:val="-12"/>
          <w:w w:val="95"/>
        </w:rPr>
        <w:t> </w:t>
      </w:r>
      <w:r>
        <w:rPr>
          <w:w w:val="95"/>
        </w:rPr>
        <w:t>para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integrar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planeación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2"/>
          <w:w w:val="95"/>
        </w:rPr>
        <w:t> </w:t>
      </w:r>
      <w:r>
        <w:rPr>
          <w:w w:val="95"/>
        </w:rPr>
        <w:t>el </w:t>
      </w:r>
      <w:r>
        <w:rPr>
          <w:spacing w:val="-3"/>
        </w:rPr>
        <w:t>presupuesto.</w:t>
      </w:r>
    </w:p>
    <w:p>
      <w:pPr>
        <w:pStyle w:val="BodyText"/>
        <w:spacing w:line="249" w:lineRule="auto" w:before="9"/>
        <w:ind w:left="11281" w:firstLine="283"/>
        <w:jc w:val="both"/>
      </w:pP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esta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manera,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finalidad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facilitar</w:t>
      </w:r>
      <w:r>
        <w:rPr>
          <w:spacing w:val="-18"/>
          <w:w w:val="95"/>
        </w:rPr>
        <w:t> </w:t>
      </w:r>
      <w:r>
        <w:rPr>
          <w:w w:val="95"/>
        </w:rPr>
        <w:t>la </w:t>
      </w:r>
      <w:r>
        <w:rPr>
          <w:spacing w:val="-3"/>
          <w:w w:val="90"/>
        </w:rPr>
        <w:t>ordenación </w:t>
      </w:r>
      <w:r>
        <w:rPr>
          <w:spacing w:val="-4"/>
          <w:w w:val="90"/>
        </w:rPr>
        <w:t>sistemática </w:t>
      </w:r>
      <w:r>
        <w:rPr>
          <w:w w:val="90"/>
        </w:rPr>
        <w:t>de la gestión </w:t>
      </w:r>
      <w:r>
        <w:rPr>
          <w:spacing w:val="-4"/>
          <w:w w:val="90"/>
        </w:rPr>
        <w:t>plurianual </w:t>
      </w:r>
      <w:r>
        <w:rPr>
          <w:w w:val="90"/>
        </w:rPr>
        <w:t>de los </w:t>
      </w:r>
      <w:r>
        <w:rPr>
          <w:spacing w:val="-3"/>
          <w:w w:val="90"/>
        </w:rPr>
        <w:t>Subsectores, </w:t>
      </w:r>
      <w:r>
        <w:rPr>
          <w:w w:val="90"/>
        </w:rPr>
        <w:t>la </w:t>
      </w:r>
      <w:r>
        <w:rPr>
          <w:spacing w:val="-3"/>
          <w:w w:val="90"/>
        </w:rPr>
        <w:t>Planeación Estratégica</w:t>
      </w:r>
      <w:r>
        <w:rPr>
          <w:spacing w:val="-32"/>
          <w:w w:val="90"/>
        </w:rPr>
        <w:t> </w:t>
      </w:r>
      <w:r>
        <w:rPr>
          <w:spacing w:val="-3"/>
          <w:w w:val="90"/>
        </w:rPr>
        <w:t>Sectorial incorpora una serie </w:t>
      </w:r>
      <w:r>
        <w:rPr>
          <w:w w:val="90"/>
        </w:rPr>
        <w:t>de </w:t>
      </w:r>
      <w:r>
        <w:rPr>
          <w:spacing w:val="-4"/>
          <w:w w:val="90"/>
        </w:rPr>
        <w:t>elementos </w:t>
      </w:r>
      <w:r>
        <w:rPr>
          <w:spacing w:val="-3"/>
          <w:w w:val="90"/>
        </w:rPr>
        <w:t>metodológicos </w:t>
      </w:r>
      <w:r>
        <w:rPr>
          <w:w w:val="90"/>
        </w:rPr>
        <w:t>y </w:t>
      </w:r>
      <w:r>
        <w:rPr>
          <w:spacing w:val="-4"/>
        </w:rPr>
        <w:t>procedimientos</w:t>
      </w:r>
      <w:r>
        <w:rPr>
          <w:spacing w:val="-18"/>
        </w:rPr>
        <w:t> </w:t>
      </w:r>
      <w:r>
        <w:rPr/>
        <w:t>estandarizados.</w:t>
      </w:r>
    </w:p>
    <w:p>
      <w:pPr>
        <w:pStyle w:val="BodyText"/>
        <w:spacing w:line="249" w:lineRule="auto" w:before="4"/>
        <w:ind w:left="11281" w:firstLine="283"/>
        <w:jc w:val="both"/>
      </w:pPr>
      <w:r>
        <w:rPr>
          <w:spacing w:val="-3"/>
          <w:w w:val="90"/>
        </w:rPr>
        <w:t>Dicha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ordenación</w:t>
      </w:r>
      <w:r>
        <w:rPr>
          <w:spacing w:val="-12"/>
          <w:w w:val="90"/>
        </w:rPr>
        <w:t> </w:t>
      </w:r>
      <w:r>
        <w:rPr>
          <w:w w:val="90"/>
        </w:rPr>
        <w:t>se</w:t>
      </w:r>
      <w:r>
        <w:rPr>
          <w:spacing w:val="-12"/>
          <w:w w:val="90"/>
        </w:rPr>
        <w:t> </w:t>
      </w:r>
      <w:r>
        <w:rPr>
          <w:w w:val="90"/>
        </w:rPr>
        <w:t>da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alrededor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Objetivos, Estrategias, Programas </w:t>
      </w:r>
      <w:r>
        <w:rPr>
          <w:w w:val="90"/>
        </w:rPr>
        <w:t>y </w:t>
      </w:r>
      <w:r>
        <w:rPr>
          <w:spacing w:val="-3"/>
          <w:w w:val="90"/>
        </w:rPr>
        <w:t>Subprogramas, </w:t>
      </w:r>
      <w:r>
        <w:rPr>
          <w:w w:val="90"/>
        </w:rPr>
        <w:t>los </w:t>
      </w:r>
      <w:r>
        <w:rPr>
          <w:spacing w:val="-3"/>
          <w:w w:val="90"/>
        </w:rPr>
        <w:t>cuales orientan </w:t>
      </w:r>
      <w:r>
        <w:rPr>
          <w:w w:val="90"/>
        </w:rPr>
        <w:t>la </w:t>
      </w:r>
      <w:r>
        <w:rPr>
          <w:spacing w:val="-3"/>
          <w:w w:val="90"/>
        </w:rPr>
        <w:t>programación </w:t>
      </w:r>
      <w:r>
        <w:rPr>
          <w:w w:val="90"/>
        </w:rPr>
        <w:t>y </w:t>
      </w:r>
      <w:r>
        <w:rPr>
          <w:spacing w:val="-3"/>
          <w:w w:val="90"/>
        </w:rPr>
        <w:t>asignación </w:t>
      </w:r>
      <w:r>
        <w:rPr>
          <w:w w:val="90"/>
        </w:rPr>
        <w:t>de </w:t>
      </w:r>
      <w:r>
        <w:rPr>
          <w:spacing w:val="-3"/>
          <w:w w:val="90"/>
        </w:rPr>
        <w:t>recursos </w:t>
      </w:r>
      <w:r>
        <w:rPr>
          <w:spacing w:val="-3"/>
          <w:w w:val="95"/>
        </w:rPr>
        <w:t>con</w:t>
      </w:r>
      <w:r>
        <w:rPr>
          <w:spacing w:val="-16"/>
          <w:w w:val="95"/>
        </w:rPr>
        <w:t> </w:t>
      </w:r>
      <w:r>
        <w:rPr>
          <w:w w:val="95"/>
        </w:rPr>
        <w:t>base</w:t>
      </w:r>
      <w:r>
        <w:rPr>
          <w:spacing w:val="-16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w w:val="95"/>
        </w:rPr>
        <w:t>Metas</w:t>
      </w:r>
      <w:r>
        <w:rPr>
          <w:spacing w:val="-16"/>
          <w:w w:val="95"/>
        </w:rPr>
        <w:t> </w:t>
      </w:r>
      <w:r>
        <w:rPr>
          <w:w w:val="95"/>
        </w:rPr>
        <w:t>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Indicadores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Desempeño (Impactos, Resultados </w:t>
      </w:r>
      <w:r>
        <w:rPr>
          <w:w w:val="95"/>
        </w:rPr>
        <w:t>y </w:t>
      </w:r>
      <w:r>
        <w:rPr>
          <w:spacing w:val="-4"/>
          <w:w w:val="95"/>
        </w:rPr>
        <w:t>Productos), </w:t>
      </w:r>
      <w:r>
        <w:rPr>
          <w:spacing w:val="-3"/>
          <w:w w:val="95"/>
        </w:rPr>
        <w:t>así como </w:t>
      </w:r>
      <w:r>
        <w:rPr>
          <w:w w:val="95"/>
        </w:rPr>
        <w:t>la </w:t>
      </w:r>
      <w:r>
        <w:rPr>
          <w:spacing w:val="-3"/>
          <w:w w:val="95"/>
        </w:rPr>
        <w:t>definición </w:t>
      </w:r>
      <w:r>
        <w:rPr>
          <w:w w:val="95"/>
        </w:rPr>
        <w:t>de </w:t>
      </w:r>
      <w:r>
        <w:rPr>
          <w:spacing w:val="-3"/>
          <w:w w:val="95"/>
        </w:rPr>
        <w:t>responsabilidades,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coordinación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acciones,</w:t>
      </w:r>
      <w:r>
        <w:rPr>
          <w:spacing w:val="-10"/>
          <w:w w:val="90"/>
        </w:rPr>
        <w:t> </w:t>
      </w:r>
      <w:r>
        <w:rPr>
          <w:w w:val="90"/>
        </w:rPr>
        <w:t>el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seguimiento,</w:t>
      </w:r>
      <w:r>
        <w:rPr>
          <w:spacing w:val="-11"/>
          <w:w w:val="90"/>
        </w:rPr>
        <w:t> </w:t>
      </w:r>
      <w:r>
        <w:rPr>
          <w:w w:val="90"/>
        </w:rPr>
        <w:t>la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evaluación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resul- </w:t>
      </w:r>
      <w:r>
        <w:rPr/>
        <w:t>tados</w:t>
      </w:r>
      <w:r>
        <w:rPr>
          <w:spacing w:val="-16"/>
        </w:rPr>
        <w:t> </w:t>
      </w:r>
      <w:r>
        <w:rPr/>
        <w:t>y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>
          <w:spacing w:val="-3"/>
        </w:rPr>
        <w:t>rendición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>
          <w:spacing w:val="-3"/>
        </w:rPr>
        <w:t>cuentas.</w:t>
      </w:r>
    </w:p>
    <w:p>
      <w:pPr>
        <w:pStyle w:val="BodyText"/>
        <w:spacing w:line="249" w:lineRule="auto" w:before="6"/>
        <w:ind w:left="11281" w:firstLine="283"/>
        <w:jc w:val="both"/>
      </w:pP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igual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forma,</w:t>
      </w:r>
      <w:r>
        <w:rPr>
          <w:spacing w:val="-22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w w:val="95"/>
        </w:rPr>
        <w:t>Artículo</w:t>
      </w:r>
      <w:r>
        <w:rPr>
          <w:spacing w:val="-22"/>
          <w:w w:val="95"/>
        </w:rPr>
        <w:t> </w:t>
      </w:r>
      <w:r>
        <w:rPr>
          <w:w w:val="95"/>
        </w:rPr>
        <w:t>36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Ley</w:t>
      </w:r>
      <w:r>
        <w:rPr>
          <w:spacing w:val="-22"/>
          <w:w w:val="95"/>
        </w:rPr>
        <w:t> </w:t>
      </w:r>
      <w:r>
        <w:rPr>
          <w:w w:val="95"/>
        </w:rPr>
        <w:t>Estatal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Planeación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establece</w:t>
      </w:r>
      <w:r>
        <w:rPr>
          <w:spacing w:val="-10"/>
          <w:w w:val="90"/>
        </w:rPr>
        <w:t> </w:t>
      </w:r>
      <w:r>
        <w:rPr>
          <w:w w:val="90"/>
        </w:rPr>
        <w:t>que</w:t>
      </w:r>
      <w:r>
        <w:rPr>
          <w:spacing w:val="-9"/>
          <w:w w:val="90"/>
        </w:rPr>
        <w:t> </w:t>
      </w:r>
      <w:r>
        <w:rPr>
          <w:w w:val="90"/>
        </w:rPr>
        <w:t>el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PED</w:t>
      </w:r>
      <w:r>
        <w:rPr>
          <w:spacing w:val="-9"/>
          <w:w w:val="90"/>
        </w:rPr>
        <w:t> </w:t>
      </w:r>
      <w:r>
        <w:rPr>
          <w:w w:val="90"/>
        </w:rPr>
        <w:t>se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implementa </w:t>
      </w:r>
      <w:r>
        <w:rPr>
          <w:w w:val="95"/>
        </w:rPr>
        <w:t>a </w:t>
      </w:r>
      <w:r>
        <w:rPr>
          <w:spacing w:val="-3"/>
          <w:w w:val="95"/>
        </w:rPr>
        <w:t>través </w:t>
      </w:r>
      <w:r>
        <w:rPr>
          <w:w w:val="95"/>
        </w:rPr>
        <w:t>de los </w:t>
      </w:r>
      <w:r>
        <w:rPr>
          <w:spacing w:val="-3"/>
          <w:w w:val="95"/>
        </w:rPr>
        <w:t>Planes Estratégicos Sectoriales </w:t>
      </w:r>
      <w:r>
        <w:rPr>
          <w:w w:val="95"/>
        </w:rPr>
        <w:t>y </w:t>
      </w:r>
      <w:r>
        <w:rPr>
          <w:spacing w:val="-3"/>
          <w:w w:val="90"/>
        </w:rPr>
        <w:t>demás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planes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w w:val="90"/>
        </w:rPr>
        <w:t>él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derivados,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como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son:</w:t>
      </w:r>
      <w:r>
        <w:rPr>
          <w:spacing w:val="-15"/>
          <w:w w:val="90"/>
        </w:rPr>
        <w:t> </w:t>
      </w:r>
      <w:r>
        <w:rPr>
          <w:w w:val="90"/>
        </w:rPr>
        <w:t>los</w:t>
      </w:r>
      <w:r>
        <w:rPr>
          <w:spacing w:val="-15"/>
          <w:w w:val="90"/>
        </w:rPr>
        <w:t> </w:t>
      </w:r>
      <w:r>
        <w:rPr>
          <w:w w:val="90"/>
        </w:rPr>
        <w:t>Regio- </w:t>
      </w:r>
      <w:r>
        <w:rPr>
          <w:spacing w:val="-3"/>
          <w:w w:val="90"/>
        </w:rPr>
        <w:t>nales,</w:t>
      </w:r>
      <w:r>
        <w:rPr>
          <w:spacing w:val="-22"/>
          <w:w w:val="90"/>
        </w:rPr>
        <w:t> </w:t>
      </w:r>
      <w:r>
        <w:rPr>
          <w:w w:val="90"/>
        </w:rPr>
        <w:t>los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Institucionales</w:t>
      </w:r>
      <w:r>
        <w:rPr>
          <w:spacing w:val="-21"/>
          <w:w w:val="90"/>
        </w:rPr>
        <w:t> </w:t>
      </w:r>
      <w:r>
        <w:rPr>
          <w:w w:val="90"/>
        </w:rPr>
        <w:t>y</w:t>
      </w:r>
      <w:r>
        <w:rPr>
          <w:spacing w:val="-21"/>
          <w:w w:val="90"/>
        </w:rPr>
        <w:t> </w:t>
      </w:r>
      <w:r>
        <w:rPr>
          <w:w w:val="90"/>
        </w:rPr>
        <w:t>los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Especiales,</w:t>
      </w:r>
      <w:r>
        <w:rPr>
          <w:spacing w:val="-21"/>
          <w:w w:val="90"/>
        </w:rPr>
        <w:t> </w:t>
      </w:r>
      <w:r>
        <w:rPr>
          <w:w w:val="90"/>
        </w:rPr>
        <w:t>por</w:t>
      </w:r>
      <w:r>
        <w:rPr>
          <w:spacing w:val="-22"/>
          <w:w w:val="90"/>
        </w:rPr>
        <w:t> </w:t>
      </w:r>
      <w:r>
        <w:rPr>
          <w:w w:val="90"/>
        </w:rPr>
        <w:t>lo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que,</w:t>
      </w:r>
    </w:p>
    <w:p>
      <w:pPr>
        <w:pStyle w:val="BodyText"/>
        <w:spacing w:line="249" w:lineRule="auto" w:before="210"/>
        <w:ind w:right="1584"/>
        <w:jc w:val="both"/>
      </w:pPr>
      <w:r>
        <w:rPr/>
        <w:br w:type="column"/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conformidad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0"/>
          <w:w w:val="95"/>
        </w:rPr>
        <w:t> </w:t>
      </w: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w w:val="95"/>
        </w:rPr>
        <w:t>Artículo</w:t>
      </w:r>
      <w:r>
        <w:rPr>
          <w:spacing w:val="-11"/>
          <w:w w:val="95"/>
        </w:rPr>
        <w:t> </w:t>
      </w:r>
      <w:r>
        <w:rPr>
          <w:spacing w:val="-7"/>
          <w:w w:val="95"/>
        </w:rPr>
        <w:t>51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esa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misma </w:t>
      </w:r>
      <w:r>
        <w:rPr>
          <w:spacing w:val="-6"/>
        </w:rPr>
        <w:t>Ley,</w:t>
      </w:r>
      <w:r>
        <w:rPr>
          <w:spacing w:val="-26"/>
        </w:rPr>
        <w:t> </w:t>
      </w:r>
      <w:r>
        <w:rPr/>
        <w:t>los</w:t>
      </w:r>
      <w:r>
        <w:rPr>
          <w:spacing w:val="-26"/>
        </w:rPr>
        <w:t> </w:t>
      </w:r>
      <w:r>
        <w:rPr/>
        <w:t>PES</w:t>
      </w:r>
      <w:r>
        <w:rPr>
          <w:spacing w:val="-26"/>
        </w:rPr>
        <w:t> </w:t>
      </w:r>
      <w:r>
        <w:rPr>
          <w:spacing w:val="-3"/>
        </w:rPr>
        <w:t>deben</w:t>
      </w:r>
      <w:r>
        <w:rPr>
          <w:spacing w:val="-26"/>
        </w:rPr>
        <w:t> </w:t>
      </w:r>
      <w:r>
        <w:rPr>
          <w:spacing w:val="-2"/>
        </w:rPr>
        <w:t>ser</w:t>
      </w:r>
      <w:r>
        <w:rPr>
          <w:spacing w:val="-25"/>
        </w:rPr>
        <w:t> </w:t>
      </w:r>
      <w:r>
        <w:rPr>
          <w:spacing w:val="-4"/>
        </w:rPr>
        <w:t>congruentes</w:t>
      </w:r>
      <w:r>
        <w:rPr>
          <w:spacing w:val="-26"/>
        </w:rPr>
        <w:t> </w:t>
      </w:r>
      <w:r>
        <w:rPr>
          <w:spacing w:val="-3"/>
        </w:rPr>
        <w:t>con</w:t>
      </w:r>
      <w:r>
        <w:rPr>
          <w:spacing w:val="-26"/>
        </w:rPr>
        <w:t> </w:t>
      </w:r>
      <w:r>
        <w:rPr/>
        <w:t>el</w:t>
      </w:r>
      <w:r>
        <w:rPr>
          <w:spacing w:val="-26"/>
        </w:rPr>
        <w:t> </w:t>
      </w:r>
      <w:r>
        <w:rPr>
          <w:spacing w:val="-4"/>
        </w:rPr>
        <w:t>PED</w:t>
      </w:r>
      <w:r>
        <w:rPr>
          <w:spacing w:val="-26"/>
        </w:rPr>
        <w:t> </w:t>
      </w:r>
      <w:r>
        <w:rPr/>
        <w:t>y </w:t>
      </w:r>
      <w:r>
        <w:rPr>
          <w:spacing w:val="-4"/>
          <w:w w:val="95"/>
        </w:rPr>
        <w:t>contener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mínimo</w:t>
      </w:r>
      <w:r>
        <w:rPr>
          <w:spacing w:val="-30"/>
          <w:w w:val="95"/>
        </w:rPr>
        <w:t> </w:t>
      </w:r>
      <w:r>
        <w:rPr>
          <w:w w:val="95"/>
        </w:rPr>
        <w:t>los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siguientes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elementos:</w:t>
      </w:r>
    </w:p>
    <w:p>
      <w:pPr>
        <w:pStyle w:val="ListParagraph"/>
        <w:numPr>
          <w:ilvl w:val="0"/>
          <w:numId w:val="2"/>
        </w:numPr>
        <w:tabs>
          <w:tab w:pos="373" w:val="left" w:leader="none"/>
        </w:tabs>
        <w:spacing w:line="249" w:lineRule="auto" w:before="2" w:after="0"/>
        <w:ind w:left="440" w:right="1585" w:hanging="200"/>
        <w:jc w:val="both"/>
        <w:rPr>
          <w:sz w:val="22"/>
        </w:rPr>
      </w:pPr>
      <w:r>
        <w:rPr>
          <w:w w:val="95"/>
          <w:sz w:val="22"/>
        </w:rPr>
        <w:t>Un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Apartado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General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un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breve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diagnós- </w:t>
      </w:r>
      <w:r>
        <w:rPr>
          <w:sz w:val="22"/>
        </w:rPr>
        <w:t>tico</w:t>
      </w:r>
      <w:r>
        <w:rPr>
          <w:spacing w:val="-14"/>
          <w:sz w:val="22"/>
        </w:rPr>
        <w:t> </w:t>
      </w:r>
      <w:r>
        <w:rPr>
          <w:sz w:val="22"/>
        </w:rPr>
        <w:t>y</w:t>
      </w:r>
      <w:r>
        <w:rPr>
          <w:spacing w:val="-13"/>
          <w:sz w:val="22"/>
        </w:rPr>
        <w:t> </w:t>
      </w:r>
      <w:r>
        <w:rPr>
          <w:sz w:val="22"/>
        </w:rPr>
        <w:t>análisis</w:t>
      </w:r>
      <w:r>
        <w:rPr>
          <w:spacing w:val="-13"/>
          <w:sz w:val="22"/>
        </w:rPr>
        <w:t> </w:t>
      </w:r>
      <w:r>
        <w:rPr>
          <w:sz w:val="22"/>
        </w:rPr>
        <w:t>de</w:t>
      </w:r>
      <w:r>
        <w:rPr>
          <w:spacing w:val="-14"/>
          <w:sz w:val="22"/>
        </w:rPr>
        <w:t> </w:t>
      </w:r>
      <w:r>
        <w:rPr>
          <w:sz w:val="22"/>
        </w:rPr>
        <w:t>la</w:t>
      </w:r>
      <w:r>
        <w:rPr>
          <w:spacing w:val="-13"/>
          <w:sz w:val="22"/>
        </w:rPr>
        <w:t> </w:t>
      </w:r>
      <w:r>
        <w:rPr>
          <w:sz w:val="22"/>
        </w:rPr>
        <w:t>evolución</w:t>
      </w:r>
      <w:r>
        <w:rPr>
          <w:spacing w:val="-14"/>
          <w:sz w:val="22"/>
        </w:rPr>
        <w:t> </w:t>
      </w:r>
      <w:r>
        <w:rPr>
          <w:sz w:val="22"/>
        </w:rPr>
        <w:t>y</w:t>
      </w:r>
      <w:r>
        <w:rPr>
          <w:spacing w:val="-13"/>
          <w:sz w:val="22"/>
        </w:rPr>
        <w:t> </w:t>
      </w:r>
      <w:r>
        <w:rPr>
          <w:sz w:val="22"/>
        </w:rPr>
        <w:t>situación </w:t>
      </w:r>
      <w:r>
        <w:rPr>
          <w:w w:val="95"/>
          <w:sz w:val="22"/>
        </w:rPr>
        <w:t>actual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Sector,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incluyendo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un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análisis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de </w:t>
      </w:r>
      <w:r>
        <w:rPr>
          <w:sz w:val="22"/>
        </w:rPr>
        <w:t>riesgos;</w:t>
      </w:r>
    </w:p>
    <w:p>
      <w:pPr>
        <w:pStyle w:val="ListParagraph"/>
        <w:numPr>
          <w:ilvl w:val="0"/>
          <w:numId w:val="2"/>
        </w:numPr>
        <w:tabs>
          <w:tab w:pos="459" w:val="left" w:leader="none"/>
        </w:tabs>
        <w:spacing w:line="249" w:lineRule="auto" w:before="3" w:after="0"/>
        <w:ind w:left="440" w:right="1585" w:hanging="200"/>
        <w:jc w:val="both"/>
        <w:rPr>
          <w:sz w:val="22"/>
        </w:rPr>
      </w:pPr>
      <w:r>
        <w:rPr>
          <w:w w:val="95"/>
          <w:sz w:val="22"/>
        </w:rPr>
        <w:t>Los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Objetivos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Estratégicos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Sectoriales,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los lineamientos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política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una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priorización </w:t>
      </w:r>
      <w:r>
        <w:rPr>
          <w:sz w:val="22"/>
        </w:rPr>
        <w:t>sectorial de</w:t>
      </w:r>
      <w:r>
        <w:rPr>
          <w:spacing w:val="-19"/>
          <w:sz w:val="22"/>
        </w:rPr>
        <w:t> </w:t>
      </w:r>
      <w:r>
        <w:rPr>
          <w:sz w:val="22"/>
        </w:rPr>
        <w:t>acciones;</w:t>
      </w:r>
    </w:p>
    <w:p>
      <w:pPr>
        <w:pStyle w:val="ListParagraph"/>
        <w:numPr>
          <w:ilvl w:val="0"/>
          <w:numId w:val="2"/>
        </w:numPr>
        <w:tabs>
          <w:tab w:pos="493" w:val="left" w:leader="none"/>
        </w:tabs>
        <w:spacing w:line="249" w:lineRule="auto" w:before="3" w:after="0"/>
        <w:ind w:left="440" w:right="1585" w:hanging="200"/>
        <w:jc w:val="both"/>
        <w:rPr>
          <w:sz w:val="22"/>
        </w:rPr>
      </w:pPr>
      <w:r>
        <w:rPr>
          <w:w w:val="95"/>
          <w:sz w:val="22"/>
        </w:rPr>
        <w:t>La Estructura Programática del Sector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en armonía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PED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Planes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Regionales;</w:t>
      </w: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9" w:lineRule="auto" w:before="1" w:after="0"/>
        <w:ind w:left="440" w:right="1585" w:hanging="200"/>
        <w:jc w:val="both"/>
        <w:rPr>
          <w:sz w:val="22"/>
        </w:rPr>
      </w:pPr>
      <w:r>
        <w:rPr>
          <w:w w:val="95"/>
          <w:sz w:val="22"/>
        </w:rPr>
        <w:t>Un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Marco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Sectorial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Gasto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mediano plazo,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consistente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Marco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Anual</w:t>
      </w:r>
      <w:r>
        <w:rPr>
          <w:spacing w:val="-7"/>
          <w:w w:val="95"/>
          <w:sz w:val="22"/>
        </w:rPr>
        <w:t> </w:t>
      </w:r>
      <w:r>
        <w:rPr>
          <w:spacing w:val="-6"/>
          <w:w w:val="95"/>
          <w:sz w:val="22"/>
        </w:rPr>
        <w:t>y/o </w:t>
      </w:r>
      <w:r>
        <w:rPr>
          <w:w w:val="90"/>
          <w:sz w:val="22"/>
        </w:rPr>
        <w:t>Plurianual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Gasto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Corriente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Inversión </w:t>
      </w:r>
      <w:r>
        <w:rPr>
          <w:sz w:val="22"/>
        </w:rPr>
        <w:t>requerido</w:t>
      </w:r>
      <w:r>
        <w:rPr>
          <w:spacing w:val="-14"/>
          <w:sz w:val="22"/>
        </w:rPr>
        <w:t> </w:t>
      </w:r>
      <w:r>
        <w:rPr>
          <w:sz w:val="22"/>
        </w:rPr>
        <w:t>para</w:t>
      </w:r>
      <w:r>
        <w:rPr>
          <w:spacing w:val="-14"/>
          <w:sz w:val="22"/>
        </w:rPr>
        <w:t> </w:t>
      </w:r>
      <w:r>
        <w:rPr>
          <w:sz w:val="22"/>
        </w:rPr>
        <w:t>su</w:t>
      </w:r>
      <w:r>
        <w:rPr>
          <w:spacing w:val="-13"/>
          <w:sz w:val="22"/>
        </w:rPr>
        <w:t> </w:t>
      </w:r>
      <w:r>
        <w:rPr>
          <w:sz w:val="22"/>
        </w:rPr>
        <w:t>ejecución;</w:t>
      </w:r>
    </w:p>
    <w:p>
      <w:pPr>
        <w:pStyle w:val="ListParagraph"/>
        <w:numPr>
          <w:ilvl w:val="0"/>
          <w:numId w:val="2"/>
        </w:numPr>
        <w:tabs>
          <w:tab w:pos="447" w:val="left" w:leader="none"/>
        </w:tabs>
        <w:spacing w:line="249" w:lineRule="auto" w:before="3" w:after="0"/>
        <w:ind w:left="440" w:right="1585" w:hanging="200"/>
        <w:jc w:val="both"/>
        <w:rPr>
          <w:sz w:val="22"/>
        </w:rPr>
      </w:pPr>
      <w:r>
        <w:rPr>
          <w:w w:val="95"/>
          <w:sz w:val="22"/>
        </w:rPr>
        <w:t>El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Marco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Resultados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Sectoriales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3"/>
          <w:w w:val="95"/>
          <w:sz w:val="22"/>
        </w:rPr>
        <w:t> </w:t>
      </w:r>
      <w:r>
        <w:rPr>
          <w:spacing w:val="-3"/>
          <w:w w:val="95"/>
          <w:sz w:val="22"/>
        </w:rPr>
        <w:t>tér- </w:t>
      </w:r>
      <w:r>
        <w:rPr>
          <w:w w:val="90"/>
          <w:sz w:val="22"/>
        </w:rPr>
        <w:t>minos de productos, resultados e impactos </w:t>
      </w:r>
      <w:r>
        <w:rPr>
          <w:w w:val="95"/>
          <w:sz w:val="22"/>
        </w:rPr>
        <w:t>esperados, así como los indicadores y las metas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aplicables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medición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des- </w:t>
      </w:r>
      <w:r>
        <w:rPr>
          <w:sz w:val="22"/>
        </w:rPr>
        <w:t>empeño;</w:t>
      </w:r>
      <w:r>
        <w:rPr>
          <w:spacing w:val="-6"/>
          <w:sz w:val="22"/>
        </w:rPr>
        <w:t> </w:t>
      </w:r>
      <w:r>
        <w:rPr>
          <w:sz w:val="22"/>
        </w:rPr>
        <w:t>y</w:t>
      </w:r>
    </w:p>
    <w:p>
      <w:pPr>
        <w:pStyle w:val="ListParagraph"/>
        <w:numPr>
          <w:ilvl w:val="0"/>
          <w:numId w:val="2"/>
        </w:numPr>
        <w:tabs>
          <w:tab w:pos="484" w:val="left" w:leader="none"/>
        </w:tabs>
        <w:spacing w:line="249" w:lineRule="auto" w:before="4" w:after="0"/>
        <w:ind w:left="440" w:right="1585" w:hanging="200"/>
        <w:jc w:val="both"/>
        <w:rPr>
          <w:sz w:val="22"/>
        </w:rPr>
      </w:pPr>
      <w:r>
        <w:rPr>
          <w:w w:val="90"/>
          <w:sz w:val="22"/>
        </w:rPr>
        <w:t>La Identificación de los Responsables Insti- tucionales y de los arreglos de</w:t>
      </w:r>
      <w:r>
        <w:rPr>
          <w:spacing w:val="-33"/>
          <w:w w:val="90"/>
          <w:sz w:val="22"/>
        </w:rPr>
        <w:t> </w:t>
      </w:r>
      <w:r>
        <w:rPr>
          <w:w w:val="90"/>
          <w:sz w:val="22"/>
        </w:rPr>
        <w:t>coordinación </w:t>
      </w:r>
      <w:r>
        <w:rPr>
          <w:sz w:val="22"/>
        </w:rPr>
        <w:t>para su</w:t>
      </w:r>
      <w:r>
        <w:rPr>
          <w:spacing w:val="-16"/>
          <w:sz w:val="22"/>
        </w:rPr>
        <w:t> </w:t>
      </w:r>
      <w:r>
        <w:rPr>
          <w:sz w:val="22"/>
        </w:rPr>
        <w:t>ejecución.</w:t>
      </w:r>
    </w:p>
    <w:p>
      <w:pPr>
        <w:pStyle w:val="BodyText"/>
        <w:spacing w:line="249" w:lineRule="auto" w:before="2"/>
        <w:ind w:right="1585" w:firstLine="283"/>
        <w:jc w:val="both"/>
      </w:pPr>
      <w:r>
        <w:rPr>
          <w:w w:val="90"/>
        </w:rPr>
        <w:t>En la actual Administración, estos </w:t>
      </w:r>
      <w:r>
        <w:rPr>
          <w:spacing w:val="-3"/>
          <w:w w:val="90"/>
        </w:rPr>
        <w:t>elementos </w:t>
      </w:r>
      <w:r>
        <w:rPr>
          <w:w w:val="90"/>
        </w:rPr>
        <w:t>están</w:t>
      </w:r>
      <w:r>
        <w:rPr>
          <w:spacing w:val="-9"/>
          <w:w w:val="90"/>
        </w:rPr>
        <w:t> </w:t>
      </w:r>
      <w:r>
        <w:rPr>
          <w:w w:val="90"/>
        </w:rPr>
        <w:t>orientados</w:t>
      </w:r>
      <w:r>
        <w:rPr>
          <w:spacing w:val="-8"/>
          <w:w w:val="90"/>
        </w:rPr>
        <w:t> </w:t>
      </w:r>
      <w:r>
        <w:rPr>
          <w:w w:val="90"/>
        </w:rPr>
        <w:t>al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cumplimiento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los</w:t>
      </w:r>
      <w:r>
        <w:rPr>
          <w:spacing w:val="-8"/>
          <w:w w:val="90"/>
        </w:rPr>
        <w:t> </w:t>
      </w:r>
      <w:r>
        <w:rPr>
          <w:w w:val="90"/>
        </w:rPr>
        <w:t>objetivos del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Plan</w:t>
      </w:r>
      <w:r>
        <w:rPr>
          <w:spacing w:val="-21"/>
          <w:w w:val="90"/>
        </w:rPr>
        <w:t> </w:t>
      </w:r>
      <w:r>
        <w:rPr>
          <w:w w:val="90"/>
        </w:rPr>
        <w:t>Estatal</w:t>
      </w:r>
      <w:r>
        <w:rPr>
          <w:spacing w:val="-21"/>
          <w:w w:val="90"/>
        </w:rPr>
        <w:t> </w:t>
      </w:r>
      <w:r>
        <w:rPr>
          <w:w w:val="90"/>
        </w:rPr>
        <w:t>de</w:t>
      </w:r>
      <w:r>
        <w:rPr>
          <w:spacing w:val="-21"/>
          <w:w w:val="90"/>
        </w:rPr>
        <w:t> </w:t>
      </w:r>
      <w:r>
        <w:rPr>
          <w:w w:val="90"/>
        </w:rPr>
        <w:t>Desarrollo</w:t>
      </w:r>
      <w:r>
        <w:rPr>
          <w:spacing w:val="-21"/>
          <w:w w:val="90"/>
        </w:rPr>
        <w:t> </w:t>
      </w:r>
      <w:r>
        <w:rPr>
          <w:w w:val="90"/>
        </w:rPr>
        <w:t>de</w:t>
      </w:r>
      <w:r>
        <w:rPr>
          <w:spacing w:val="-21"/>
          <w:w w:val="90"/>
        </w:rPr>
        <w:t> </w:t>
      </w:r>
      <w:r>
        <w:rPr>
          <w:w w:val="90"/>
        </w:rPr>
        <w:t>Oaxaca</w:t>
      </w:r>
      <w:r>
        <w:rPr>
          <w:spacing w:val="-21"/>
          <w:w w:val="90"/>
        </w:rPr>
        <w:t> </w:t>
      </w:r>
      <w:r>
        <w:rPr>
          <w:spacing w:val="-6"/>
          <w:w w:val="90"/>
        </w:rPr>
        <w:t>2016-2022 </w:t>
      </w:r>
      <w:r>
        <w:rPr>
          <w:spacing w:val="-3"/>
          <w:w w:val="90"/>
        </w:rPr>
        <w:t>(PED </w:t>
      </w:r>
      <w:r>
        <w:rPr>
          <w:spacing w:val="-6"/>
          <w:w w:val="90"/>
        </w:rPr>
        <w:t>2016-2022) </w:t>
      </w:r>
      <w:r>
        <w:rPr>
          <w:w w:val="90"/>
        </w:rPr>
        <w:t>y deben estar rigurosamente ali- </w:t>
      </w:r>
      <w:r>
        <w:rPr>
          <w:w w:val="95"/>
        </w:rPr>
        <w:t>neados</w:t>
      </w:r>
      <w:r>
        <w:rPr>
          <w:spacing w:val="-12"/>
          <w:w w:val="95"/>
        </w:rPr>
        <w:t> </w:t>
      </w:r>
      <w:r>
        <w:rPr>
          <w:w w:val="95"/>
        </w:rPr>
        <w:t>al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mismo,</w:t>
      </w:r>
      <w:r>
        <w:rPr>
          <w:spacing w:val="-11"/>
          <w:w w:val="95"/>
        </w:rPr>
        <w:t> </w:t>
      </w:r>
      <w:r>
        <w:rPr>
          <w:w w:val="95"/>
        </w:rPr>
        <w:t>dado</w:t>
      </w:r>
      <w:r>
        <w:rPr>
          <w:spacing w:val="-12"/>
          <w:w w:val="95"/>
        </w:rPr>
        <w:t> </w:t>
      </w:r>
      <w:r>
        <w:rPr>
          <w:w w:val="95"/>
        </w:rPr>
        <w:t>que</w:t>
      </w:r>
      <w:r>
        <w:rPr>
          <w:spacing w:val="-11"/>
          <w:w w:val="95"/>
        </w:rPr>
        <w:t> </w:t>
      </w:r>
      <w:r>
        <w:rPr>
          <w:w w:val="95"/>
        </w:rPr>
        <w:t>éste</w:t>
      </w:r>
      <w:r>
        <w:rPr>
          <w:spacing w:val="-12"/>
          <w:w w:val="95"/>
        </w:rPr>
        <w:t> </w:t>
      </w:r>
      <w:r>
        <w:rPr>
          <w:w w:val="95"/>
        </w:rPr>
        <w:t>se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implementa </w:t>
      </w:r>
      <w:r>
        <w:rPr>
          <w:w w:val="95"/>
        </w:rPr>
        <w:t>a</w:t>
      </w:r>
      <w:r>
        <w:rPr>
          <w:spacing w:val="-23"/>
          <w:w w:val="95"/>
        </w:rPr>
        <w:t> </w:t>
      </w:r>
      <w:r>
        <w:rPr>
          <w:w w:val="95"/>
        </w:rPr>
        <w:t>través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los</w:t>
      </w:r>
      <w:r>
        <w:rPr>
          <w:spacing w:val="-23"/>
          <w:w w:val="95"/>
        </w:rPr>
        <w:t> </w:t>
      </w:r>
      <w:r>
        <w:rPr>
          <w:w w:val="95"/>
        </w:rPr>
        <w:t>planes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w w:val="95"/>
        </w:rPr>
        <w:t>programas</w:t>
      </w:r>
      <w:r>
        <w:rPr>
          <w:spacing w:val="-23"/>
          <w:w w:val="95"/>
        </w:rPr>
        <w:t> </w:t>
      </w:r>
      <w:r>
        <w:rPr>
          <w:w w:val="95"/>
        </w:rPr>
        <w:t>derivados</w:t>
      </w:r>
      <w:r>
        <w:rPr>
          <w:spacing w:val="-22"/>
          <w:w w:val="95"/>
        </w:rPr>
        <w:t> </w:t>
      </w:r>
      <w:r>
        <w:rPr>
          <w:w w:val="95"/>
        </w:rPr>
        <w:t>del </w:t>
      </w:r>
      <w:r>
        <w:rPr>
          <w:spacing w:val="-4"/>
          <w:w w:val="90"/>
        </w:rPr>
        <w:t>PED, </w:t>
      </w:r>
      <w:r>
        <w:rPr>
          <w:w w:val="90"/>
        </w:rPr>
        <w:t>siendo los Planes Estratégicos Sectoriales el </w:t>
      </w:r>
      <w:r>
        <w:rPr/>
        <w:t>principal</w:t>
      </w:r>
      <w:r>
        <w:rPr>
          <w:spacing w:val="-29"/>
        </w:rPr>
        <w:t> </w:t>
      </w:r>
      <w:r>
        <w:rPr/>
        <w:t>instrumento</w:t>
      </w:r>
      <w:r>
        <w:rPr>
          <w:spacing w:val="-28"/>
        </w:rPr>
        <w:t> </w:t>
      </w:r>
      <w:r>
        <w:rPr/>
        <w:t>para</w:t>
      </w:r>
      <w:r>
        <w:rPr>
          <w:spacing w:val="-29"/>
        </w:rPr>
        <w:t> </w:t>
      </w:r>
      <w:r>
        <w:rPr/>
        <w:t>su</w:t>
      </w:r>
      <w:r>
        <w:rPr>
          <w:spacing w:val="-28"/>
        </w:rPr>
        <w:t> </w:t>
      </w:r>
      <w:r>
        <w:rPr/>
        <w:t>realización.</w:t>
      </w:r>
    </w:p>
    <w:p>
      <w:pPr>
        <w:pStyle w:val="BodyText"/>
        <w:spacing w:line="249" w:lineRule="auto" w:before="6"/>
        <w:ind w:right="1585" w:firstLine="283"/>
        <w:jc w:val="both"/>
      </w:pPr>
      <w:r>
        <w:rPr/>
        <w:t>En este </w:t>
      </w:r>
      <w:r>
        <w:rPr>
          <w:spacing w:val="-3"/>
        </w:rPr>
        <w:t>punto, </w:t>
      </w:r>
      <w:r>
        <w:rPr/>
        <w:t>es pertinente </w:t>
      </w:r>
      <w:r>
        <w:rPr>
          <w:spacing w:val="-3"/>
        </w:rPr>
        <w:t>recordar</w:t>
      </w:r>
      <w:r>
        <w:rPr>
          <w:spacing w:val="-32"/>
        </w:rPr>
        <w:t> </w:t>
      </w:r>
      <w:r>
        <w:rPr/>
        <w:t>dos </w:t>
      </w:r>
      <w:r>
        <w:rPr>
          <w:w w:val="90"/>
        </w:rPr>
        <w:t>aspectos que fueron fundamentales en la elabo- </w:t>
      </w:r>
      <w:r>
        <w:rPr>
          <w:w w:val="95"/>
        </w:rPr>
        <w:t>ración</w:t>
      </w:r>
      <w:r>
        <w:rPr>
          <w:spacing w:val="-29"/>
          <w:w w:val="95"/>
        </w:rPr>
        <w:t> </w:t>
      </w:r>
      <w:r>
        <w:rPr>
          <w:w w:val="95"/>
        </w:rPr>
        <w:t>del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PED</w:t>
      </w:r>
      <w:r>
        <w:rPr>
          <w:spacing w:val="-29"/>
          <w:w w:val="95"/>
        </w:rPr>
        <w:t> </w:t>
      </w:r>
      <w:r>
        <w:rPr>
          <w:spacing w:val="-6"/>
          <w:w w:val="95"/>
        </w:rPr>
        <w:t>2016-2022.</w:t>
      </w:r>
      <w:r>
        <w:rPr>
          <w:spacing w:val="-28"/>
          <w:w w:val="95"/>
        </w:rPr>
        <w:t> </w:t>
      </w:r>
      <w:r>
        <w:rPr>
          <w:w w:val="95"/>
        </w:rPr>
        <w:t>En</w:t>
      </w:r>
      <w:r>
        <w:rPr>
          <w:spacing w:val="-28"/>
          <w:w w:val="95"/>
        </w:rPr>
        <w:t> </w:t>
      </w:r>
      <w:r>
        <w:rPr>
          <w:w w:val="95"/>
        </w:rPr>
        <w:t>primer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lugar,</w:t>
      </w:r>
      <w:r>
        <w:rPr>
          <w:spacing w:val="-28"/>
          <w:w w:val="95"/>
        </w:rPr>
        <w:t> </w:t>
      </w:r>
      <w:r>
        <w:rPr>
          <w:w w:val="95"/>
        </w:rPr>
        <w:t>que</w:t>
      </w:r>
      <w:r>
        <w:rPr>
          <w:spacing w:val="-29"/>
          <w:w w:val="95"/>
        </w:rPr>
        <w:t> </w:t>
      </w:r>
      <w:r>
        <w:rPr>
          <w:w w:val="95"/>
        </w:rPr>
        <w:t>se </w:t>
      </w:r>
      <w:r>
        <w:rPr>
          <w:w w:val="90"/>
        </w:rPr>
        <w:t>trató de un proceso de naturaleza democrática</w:t>
      </w:r>
      <w:r>
        <w:rPr>
          <w:spacing w:val="11"/>
          <w:w w:val="90"/>
        </w:rPr>
        <w:t> </w:t>
      </w:r>
      <w:r>
        <w:rPr>
          <w:w w:val="90"/>
        </w:rPr>
        <w:t>y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0"/>
          <w:cols w:num="2" w:equalWidth="0">
            <w:col w:w="15217" w:space="239"/>
            <w:col w:w="5524"/>
          </w:cols>
        </w:sectPr>
      </w:pPr>
    </w:p>
    <w:p>
      <w:pPr>
        <w:pStyle w:val="BodyText"/>
        <w:spacing w:before="7"/>
        <w:rPr>
          <w:sz w:val="14"/>
        </w:rPr>
      </w:pPr>
    </w:p>
    <w:p>
      <w:pPr>
        <w:pStyle w:val="BodyText"/>
        <w:spacing w:before="6"/>
        <w:rPr>
          <w:sz w:val="12"/>
        </w:rPr>
      </w:pPr>
    </w:p>
    <w:p>
      <w:pPr>
        <w:spacing w:before="0"/>
        <w:ind w:left="0" w:right="2123" w:firstLine="0"/>
        <w:jc w:val="right"/>
        <w:rPr>
          <w:b/>
          <w:sz w:val="14"/>
        </w:rPr>
      </w:pPr>
      <w:r>
        <w:rPr/>
        <w:pict>
          <v:line style="position:absolute;mso-position-horizontal-relative:page;mso-position-vertical-relative:paragraph;z-index:251669504" from="948.04718pt,-4.752661pt" to="948.04718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52661pt;width:17.3pt;height:16.9pt;mso-position-horizontal-relative:page;mso-position-vertical-relative:paragraph;z-index:251671552" coordorigin="19043,-95" coordsize="346,338">
            <v:shape style="position:absolute;left:19043;top:-96;width:346;height:338" type="#_x0000_t75" stroked="false">
              <v:imagedata r:id="rId14" o:title=""/>
            </v:shape>
            <v:shape style="position:absolute;left:19043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0" w:right="0" w:firstLine="0"/>
                      <w:jc w:val="center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w w:val="99"/>
                        <w:sz w:val="22"/>
                      </w:rPr>
                      <w:t>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70"/>
          <w:sz w:val="14"/>
        </w:rPr>
        <w:t>Plan Estratégico Sectorial </w:t>
      </w:r>
      <w:r>
        <w:rPr>
          <w:b/>
          <w:w w:val="70"/>
          <w:sz w:val="14"/>
        </w:rPr>
        <w:t>Medio Ambiente</w:t>
      </w:r>
    </w:p>
    <w:p>
      <w:pPr>
        <w:spacing w:after="0"/>
        <w:jc w:val="right"/>
        <w:rPr>
          <w:sz w:val="14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BodyText"/>
        <w:spacing w:line="249" w:lineRule="auto" w:before="69"/>
        <w:ind w:left="1587"/>
        <w:jc w:val="both"/>
      </w:pPr>
      <w:r>
        <w:rPr>
          <w:w w:val="95"/>
        </w:rPr>
        <w:t>con</w:t>
      </w:r>
      <w:r>
        <w:rPr>
          <w:spacing w:val="-31"/>
          <w:w w:val="95"/>
        </w:rPr>
        <w:t> </w:t>
      </w:r>
      <w:r>
        <w:rPr>
          <w:w w:val="95"/>
        </w:rPr>
        <w:t>una</w:t>
      </w:r>
      <w:r>
        <w:rPr>
          <w:spacing w:val="-30"/>
          <w:w w:val="95"/>
        </w:rPr>
        <w:t> </w:t>
      </w:r>
      <w:r>
        <w:rPr>
          <w:spacing w:val="-2"/>
          <w:w w:val="95"/>
        </w:rPr>
        <w:t>amplia</w:t>
      </w:r>
      <w:r>
        <w:rPr>
          <w:spacing w:val="-31"/>
          <w:w w:val="95"/>
        </w:rPr>
        <w:t> </w:t>
      </w:r>
      <w:r>
        <w:rPr>
          <w:w w:val="95"/>
        </w:rPr>
        <w:t>participación</w:t>
      </w:r>
      <w:r>
        <w:rPr>
          <w:spacing w:val="-30"/>
          <w:w w:val="95"/>
        </w:rPr>
        <w:t> </w:t>
      </w:r>
      <w:r>
        <w:rPr>
          <w:w w:val="95"/>
        </w:rPr>
        <w:t>social</w:t>
      </w:r>
      <w:r>
        <w:rPr>
          <w:spacing w:val="-30"/>
          <w:w w:val="95"/>
        </w:rPr>
        <w:t> </w:t>
      </w:r>
      <w:r>
        <w:rPr>
          <w:w w:val="95"/>
        </w:rPr>
        <w:t>a</w:t>
      </w:r>
      <w:r>
        <w:rPr>
          <w:spacing w:val="-31"/>
          <w:w w:val="95"/>
        </w:rPr>
        <w:t> </w:t>
      </w:r>
      <w:r>
        <w:rPr>
          <w:w w:val="95"/>
        </w:rPr>
        <w:t>través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spacing w:val="-12"/>
          <w:w w:val="95"/>
        </w:rPr>
        <w:t>11 </w:t>
      </w:r>
      <w:r>
        <w:rPr>
          <w:w w:val="90"/>
        </w:rPr>
        <w:t>Foros Sectoriales, ocho Regionales y uno Virtual, además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w w:val="90"/>
        </w:rPr>
        <w:t>otros</w:t>
      </w:r>
      <w:r>
        <w:rPr>
          <w:spacing w:val="-12"/>
          <w:w w:val="90"/>
        </w:rPr>
        <w:t> </w:t>
      </w:r>
      <w:r>
        <w:rPr>
          <w:w w:val="90"/>
        </w:rPr>
        <w:t>especiales.</w:t>
      </w:r>
      <w:r>
        <w:rPr>
          <w:spacing w:val="-12"/>
          <w:w w:val="90"/>
        </w:rPr>
        <w:t> </w:t>
      </w:r>
      <w:r>
        <w:rPr>
          <w:w w:val="90"/>
        </w:rPr>
        <w:t>Que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contó</w:t>
      </w:r>
      <w:r>
        <w:rPr>
          <w:spacing w:val="-12"/>
          <w:w w:val="90"/>
        </w:rPr>
        <w:t> </w:t>
      </w:r>
      <w:r>
        <w:rPr>
          <w:w w:val="90"/>
        </w:rPr>
        <w:t>con</w:t>
      </w:r>
      <w:r>
        <w:rPr>
          <w:spacing w:val="-12"/>
          <w:w w:val="90"/>
        </w:rPr>
        <w:t> </w:t>
      </w:r>
      <w:r>
        <w:rPr>
          <w:w w:val="90"/>
        </w:rPr>
        <w:t>la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par- </w:t>
      </w:r>
      <w:r>
        <w:rPr>
          <w:w w:val="95"/>
        </w:rPr>
        <w:t>ticipación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más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5,300</w:t>
      </w:r>
      <w:r>
        <w:rPr>
          <w:spacing w:val="-23"/>
          <w:w w:val="95"/>
        </w:rPr>
        <w:t> </w:t>
      </w:r>
      <w:r>
        <w:rPr>
          <w:w w:val="95"/>
        </w:rPr>
        <w:t>actores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provenientes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instituciones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sociedad</w:t>
      </w:r>
      <w:r>
        <w:rPr>
          <w:spacing w:val="-16"/>
          <w:w w:val="95"/>
        </w:rPr>
        <w:t> </w:t>
      </w:r>
      <w:r>
        <w:rPr>
          <w:w w:val="95"/>
        </w:rPr>
        <w:t>civil,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las</w:t>
      </w:r>
      <w:r>
        <w:rPr>
          <w:spacing w:val="-16"/>
          <w:w w:val="95"/>
        </w:rPr>
        <w:t> </w:t>
      </w:r>
      <w:r>
        <w:rPr>
          <w:w w:val="95"/>
        </w:rPr>
        <w:t>orga- nizaciones</w:t>
      </w:r>
      <w:r>
        <w:rPr>
          <w:spacing w:val="-10"/>
          <w:w w:val="95"/>
        </w:rPr>
        <w:t> </w:t>
      </w:r>
      <w:r>
        <w:rPr>
          <w:w w:val="95"/>
        </w:rPr>
        <w:t>sociales,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colegios</w:t>
      </w:r>
      <w:r>
        <w:rPr>
          <w:spacing w:val="-9"/>
          <w:w w:val="95"/>
        </w:rPr>
        <w:t> </w:t>
      </w:r>
      <w:r>
        <w:rPr>
          <w:w w:val="95"/>
        </w:rPr>
        <w:t>profesionales</w:t>
      </w:r>
      <w:r>
        <w:rPr>
          <w:spacing w:val="-10"/>
          <w:w w:val="95"/>
        </w:rPr>
        <w:t> </w:t>
      </w:r>
      <w:r>
        <w:rPr>
          <w:w w:val="95"/>
        </w:rPr>
        <w:t>y </w:t>
      </w:r>
      <w:r>
        <w:rPr>
          <w:w w:val="90"/>
        </w:rPr>
        <w:t>cámaras</w:t>
      </w:r>
      <w:r>
        <w:rPr>
          <w:spacing w:val="-21"/>
          <w:w w:val="90"/>
        </w:rPr>
        <w:t> </w:t>
      </w:r>
      <w:r>
        <w:rPr>
          <w:w w:val="90"/>
        </w:rPr>
        <w:t>empresariales,</w:t>
      </w:r>
      <w:r>
        <w:rPr>
          <w:spacing w:val="-20"/>
          <w:w w:val="90"/>
        </w:rPr>
        <w:t> </w:t>
      </w:r>
      <w:r>
        <w:rPr>
          <w:w w:val="90"/>
        </w:rPr>
        <w:t>de</w:t>
      </w:r>
      <w:r>
        <w:rPr>
          <w:spacing w:val="-20"/>
          <w:w w:val="90"/>
        </w:rPr>
        <w:t> </w:t>
      </w:r>
      <w:r>
        <w:rPr>
          <w:w w:val="90"/>
        </w:rPr>
        <w:t>universidades</w:t>
      </w:r>
      <w:r>
        <w:rPr>
          <w:spacing w:val="-20"/>
          <w:w w:val="90"/>
        </w:rPr>
        <w:t> </w:t>
      </w:r>
      <w:r>
        <w:rPr>
          <w:w w:val="90"/>
        </w:rPr>
        <w:t>públicas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w w:val="95"/>
        </w:rPr>
        <w:t>privadas,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los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distintos</w:t>
      </w:r>
      <w:r>
        <w:rPr>
          <w:spacing w:val="-16"/>
          <w:w w:val="95"/>
        </w:rPr>
        <w:t> </w:t>
      </w:r>
      <w:r>
        <w:rPr>
          <w:w w:val="95"/>
        </w:rPr>
        <w:t>sectores</w:t>
      </w:r>
      <w:r>
        <w:rPr>
          <w:spacing w:val="-16"/>
          <w:w w:val="95"/>
        </w:rPr>
        <w:t> </w:t>
      </w:r>
      <w:r>
        <w:rPr>
          <w:w w:val="95"/>
        </w:rPr>
        <w:t>productivos y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los</w:t>
      </w:r>
      <w:r>
        <w:rPr>
          <w:spacing w:val="-15"/>
          <w:w w:val="95"/>
        </w:rPr>
        <w:t> </w:t>
      </w:r>
      <w:r>
        <w:rPr>
          <w:w w:val="95"/>
        </w:rPr>
        <w:t>tres</w:t>
      </w:r>
      <w:r>
        <w:rPr>
          <w:spacing w:val="-16"/>
          <w:w w:val="95"/>
        </w:rPr>
        <w:t> </w:t>
      </w:r>
      <w:r>
        <w:rPr>
          <w:w w:val="95"/>
        </w:rPr>
        <w:t>niveles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Gobierno</w:t>
      </w:r>
      <w:r>
        <w:rPr>
          <w:spacing w:val="-16"/>
          <w:w w:val="95"/>
        </w:rPr>
        <w:t> </w:t>
      </w:r>
      <w:r>
        <w:rPr>
          <w:w w:val="95"/>
        </w:rPr>
        <w:t>que</w:t>
      </w:r>
      <w:r>
        <w:rPr>
          <w:spacing w:val="-16"/>
          <w:w w:val="95"/>
        </w:rPr>
        <w:t> </w:t>
      </w:r>
      <w:r>
        <w:rPr>
          <w:w w:val="95"/>
        </w:rPr>
        <w:t>intervinie- ron</w:t>
      </w:r>
      <w:r>
        <w:rPr>
          <w:spacing w:val="-27"/>
          <w:w w:val="95"/>
        </w:rPr>
        <w:t>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w w:val="95"/>
        </w:rPr>
        <w:t>su</w:t>
      </w:r>
      <w:r>
        <w:rPr>
          <w:spacing w:val="-26"/>
          <w:w w:val="95"/>
        </w:rPr>
        <w:t> </w:t>
      </w:r>
      <w:r>
        <w:rPr>
          <w:w w:val="95"/>
        </w:rPr>
        <w:t>elaboración</w:t>
      </w:r>
      <w:r>
        <w:rPr>
          <w:spacing w:val="-26"/>
          <w:w w:val="95"/>
        </w:rPr>
        <w:t> </w:t>
      </w:r>
      <w:r>
        <w:rPr>
          <w:w w:val="95"/>
        </w:rPr>
        <w:t>presentando</w:t>
      </w:r>
      <w:r>
        <w:rPr>
          <w:spacing w:val="-26"/>
          <w:w w:val="95"/>
        </w:rPr>
        <w:t> </w:t>
      </w:r>
      <w:r>
        <w:rPr>
          <w:w w:val="95"/>
        </w:rPr>
        <w:t>más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-8"/>
          <w:w w:val="95"/>
        </w:rPr>
        <w:t>1,100 </w:t>
      </w:r>
      <w:r>
        <w:rPr>
          <w:w w:val="90"/>
        </w:rPr>
        <w:t>propuestas</w:t>
      </w:r>
      <w:r>
        <w:rPr>
          <w:spacing w:val="-14"/>
          <w:w w:val="90"/>
        </w:rPr>
        <w:t> </w:t>
      </w:r>
      <w:r>
        <w:rPr>
          <w:w w:val="90"/>
        </w:rPr>
        <w:t>y</w:t>
      </w:r>
      <w:r>
        <w:rPr>
          <w:spacing w:val="-14"/>
          <w:w w:val="90"/>
        </w:rPr>
        <w:t> </w:t>
      </w:r>
      <w:r>
        <w:rPr>
          <w:w w:val="90"/>
        </w:rPr>
        <w:t>diagnósticos,</w:t>
      </w:r>
      <w:r>
        <w:rPr>
          <w:spacing w:val="-13"/>
          <w:w w:val="90"/>
        </w:rPr>
        <w:t> </w:t>
      </w:r>
      <w:r>
        <w:rPr>
          <w:w w:val="90"/>
        </w:rPr>
        <w:t>dando</w:t>
      </w:r>
      <w:r>
        <w:rPr>
          <w:spacing w:val="-14"/>
          <w:w w:val="90"/>
        </w:rPr>
        <w:t> </w:t>
      </w:r>
      <w:r>
        <w:rPr>
          <w:w w:val="90"/>
        </w:rPr>
        <w:t>como</w:t>
      </w:r>
      <w:r>
        <w:rPr>
          <w:spacing w:val="-14"/>
          <w:w w:val="90"/>
        </w:rPr>
        <w:t> </w:t>
      </w:r>
      <w:r>
        <w:rPr>
          <w:w w:val="90"/>
        </w:rPr>
        <w:t>resultado un profuso </w:t>
      </w:r>
      <w:r>
        <w:rPr>
          <w:spacing w:val="-3"/>
          <w:w w:val="90"/>
        </w:rPr>
        <w:t>material </w:t>
      </w:r>
      <w:r>
        <w:rPr>
          <w:w w:val="90"/>
        </w:rPr>
        <w:t>que, </w:t>
      </w:r>
      <w:r>
        <w:rPr>
          <w:spacing w:val="-3"/>
          <w:w w:val="90"/>
        </w:rPr>
        <w:t>junto </w:t>
      </w:r>
      <w:r>
        <w:rPr>
          <w:w w:val="90"/>
        </w:rPr>
        <w:t>con otras fuentes, </w:t>
      </w:r>
      <w:r>
        <w:rPr>
          <w:w w:val="95"/>
        </w:rPr>
        <w:t>fue</w:t>
      </w:r>
      <w:r>
        <w:rPr>
          <w:spacing w:val="-6"/>
          <w:w w:val="95"/>
        </w:rPr>
        <w:t> </w:t>
      </w:r>
      <w:r>
        <w:rPr>
          <w:w w:val="95"/>
        </w:rPr>
        <w:t>procesado</w:t>
      </w:r>
      <w:r>
        <w:rPr>
          <w:spacing w:val="-5"/>
          <w:w w:val="95"/>
        </w:rPr>
        <w:t> </w:t>
      </w:r>
      <w:r>
        <w:rPr>
          <w:w w:val="95"/>
        </w:rPr>
        <w:t>y</w:t>
      </w:r>
      <w:r>
        <w:rPr>
          <w:spacing w:val="-6"/>
          <w:w w:val="95"/>
        </w:rPr>
        <w:t> </w:t>
      </w:r>
      <w:r>
        <w:rPr>
          <w:w w:val="95"/>
        </w:rPr>
        <w:t>articulado</w:t>
      </w:r>
      <w:r>
        <w:rPr>
          <w:spacing w:val="-5"/>
          <w:w w:val="95"/>
        </w:rPr>
        <w:t> </w:t>
      </w:r>
      <w:r>
        <w:rPr>
          <w:w w:val="95"/>
        </w:rPr>
        <w:t>por</w:t>
      </w:r>
      <w:r>
        <w:rPr>
          <w:spacing w:val="-6"/>
          <w:w w:val="95"/>
        </w:rPr>
        <w:t> </w:t>
      </w:r>
      <w:r>
        <w:rPr>
          <w:w w:val="95"/>
        </w:rPr>
        <w:t>cada</w:t>
      </w:r>
      <w:r>
        <w:rPr>
          <w:spacing w:val="-5"/>
          <w:w w:val="95"/>
        </w:rPr>
        <w:t> </w:t>
      </w:r>
      <w:r>
        <w:rPr>
          <w:w w:val="95"/>
        </w:rPr>
        <w:t>uno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los sectores</w:t>
      </w:r>
      <w:r>
        <w:rPr>
          <w:spacing w:val="-23"/>
          <w:w w:val="95"/>
        </w:rPr>
        <w:t> </w:t>
      </w:r>
      <w:r>
        <w:rPr>
          <w:w w:val="95"/>
        </w:rPr>
        <w:t>para</w:t>
      </w:r>
      <w:r>
        <w:rPr>
          <w:spacing w:val="-23"/>
          <w:w w:val="95"/>
        </w:rPr>
        <w:t> </w:t>
      </w:r>
      <w:r>
        <w:rPr>
          <w:w w:val="95"/>
        </w:rPr>
        <w:t>dar</w:t>
      </w:r>
      <w:r>
        <w:rPr>
          <w:spacing w:val="-23"/>
          <w:w w:val="95"/>
        </w:rPr>
        <w:t> </w:t>
      </w:r>
      <w:r>
        <w:rPr>
          <w:w w:val="95"/>
        </w:rPr>
        <w:t>forma</w:t>
      </w:r>
      <w:r>
        <w:rPr>
          <w:spacing w:val="-23"/>
          <w:w w:val="95"/>
        </w:rPr>
        <w:t> </w:t>
      </w:r>
      <w:r>
        <w:rPr>
          <w:w w:val="95"/>
        </w:rPr>
        <w:t>al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PED</w:t>
      </w:r>
      <w:r>
        <w:rPr>
          <w:spacing w:val="-23"/>
          <w:w w:val="95"/>
        </w:rPr>
        <w:t> </w:t>
      </w:r>
      <w:r>
        <w:rPr>
          <w:spacing w:val="-6"/>
          <w:w w:val="95"/>
        </w:rPr>
        <w:t>2016-2022,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w w:val="95"/>
        </w:rPr>
        <w:t>pos- </w:t>
      </w:r>
      <w:r>
        <w:rPr>
          <w:spacing w:val="-3"/>
          <w:w w:val="90"/>
        </w:rPr>
        <w:t>teriormente </w:t>
      </w:r>
      <w:r>
        <w:rPr>
          <w:w w:val="90"/>
        </w:rPr>
        <w:t>utilizado para los Planes</w:t>
      </w:r>
      <w:r>
        <w:rPr>
          <w:spacing w:val="-18"/>
          <w:w w:val="90"/>
        </w:rPr>
        <w:t> </w:t>
      </w:r>
      <w:r>
        <w:rPr>
          <w:w w:val="90"/>
        </w:rPr>
        <w:t>Estratégicos </w:t>
      </w:r>
      <w:r>
        <w:rPr/>
        <w:t>Sectoriales.</w:t>
      </w:r>
    </w:p>
    <w:p>
      <w:pPr>
        <w:pStyle w:val="BodyText"/>
        <w:spacing w:line="249" w:lineRule="auto" w:before="12"/>
        <w:ind w:left="1587" w:firstLine="283"/>
        <w:jc w:val="both"/>
      </w:pPr>
      <w:r>
        <w:rPr>
          <w:w w:val="90"/>
        </w:rPr>
        <w:t>El</w:t>
      </w:r>
      <w:r>
        <w:rPr>
          <w:spacing w:val="-12"/>
          <w:w w:val="90"/>
        </w:rPr>
        <w:t> </w:t>
      </w:r>
      <w:r>
        <w:rPr>
          <w:w w:val="90"/>
        </w:rPr>
        <w:t>segundo</w:t>
      </w:r>
      <w:r>
        <w:rPr>
          <w:spacing w:val="-12"/>
          <w:w w:val="90"/>
        </w:rPr>
        <w:t> </w:t>
      </w:r>
      <w:r>
        <w:rPr>
          <w:w w:val="90"/>
        </w:rPr>
        <w:t>aspecto</w:t>
      </w:r>
      <w:r>
        <w:rPr>
          <w:spacing w:val="-11"/>
          <w:w w:val="90"/>
        </w:rPr>
        <w:t> </w:t>
      </w:r>
      <w:r>
        <w:rPr>
          <w:w w:val="90"/>
        </w:rPr>
        <w:t>fue</w:t>
      </w:r>
      <w:r>
        <w:rPr>
          <w:spacing w:val="-12"/>
          <w:w w:val="90"/>
        </w:rPr>
        <w:t> </w:t>
      </w:r>
      <w:r>
        <w:rPr>
          <w:w w:val="90"/>
        </w:rPr>
        <w:t>que,</w:t>
      </w:r>
      <w:r>
        <w:rPr>
          <w:spacing w:val="-11"/>
          <w:w w:val="90"/>
        </w:rPr>
        <w:t> </w:t>
      </w:r>
      <w:r>
        <w:rPr>
          <w:w w:val="90"/>
        </w:rPr>
        <w:t>para</w:t>
      </w:r>
      <w:r>
        <w:rPr>
          <w:spacing w:val="-12"/>
          <w:w w:val="90"/>
        </w:rPr>
        <w:t> </w:t>
      </w:r>
      <w:r>
        <w:rPr>
          <w:w w:val="90"/>
        </w:rPr>
        <w:t>concretarse, se</w:t>
      </w:r>
      <w:r>
        <w:rPr>
          <w:spacing w:val="-6"/>
          <w:w w:val="90"/>
        </w:rPr>
        <w:t> </w:t>
      </w:r>
      <w:r>
        <w:rPr>
          <w:w w:val="90"/>
        </w:rPr>
        <w:t>aplicó</w:t>
      </w:r>
      <w:r>
        <w:rPr>
          <w:spacing w:val="-6"/>
          <w:w w:val="90"/>
        </w:rPr>
        <w:t> </w:t>
      </w:r>
      <w:r>
        <w:rPr>
          <w:w w:val="90"/>
        </w:rPr>
        <w:t>la</w:t>
      </w:r>
      <w:r>
        <w:rPr>
          <w:spacing w:val="-6"/>
          <w:w w:val="90"/>
        </w:rPr>
        <w:t> </w:t>
      </w:r>
      <w:r>
        <w:rPr>
          <w:w w:val="90"/>
        </w:rPr>
        <w:t>Metodología</w:t>
      </w:r>
      <w:r>
        <w:rPr>
          <w:spacing w:val="-5"/>
          <w:w w:val="90"/>
        </w:rPr>
        <w:t> </w:t>
      </w:r>
      <w:r>
        <w:rPr>
          <w:w w:val="90"/>
        </w:rPr>
        <w:t>del</w:t>
      </w:r>
      <w:r>
        <w:rPr>
          <w:spacing w:val="-6"/>
          <w:w w:val="90"/>
        </w:rPr>
        <w:t> </w:t>
      </w:r>
      <w:r>
        <w:rPr>
          <w:spacing w:val="-3"/>
          <w:w w:val="90"/>
        </w:rPr>
        <w:t>Marco</w:t>
      </w:r>
      <w:r>
        <w:rPr>
          <w:spacing w:val="-6"/>
          <w:w w:val="90"/>
        </w:rPr>
        <w:t> </w:t>
      </w:r>
      <w:r>
        <w:rPr>
          <w:spacing w:val="-3"/>
          <w:w w:val="90"/>
        </w:rPr>
        <w:t>Lógico</w:t>
      </w:r>
      <w:r>
        <w:rPr>
          <w:spacing w:val="-5"/>
          <w:w w:val="90"/>
        </w:rPr>
        <w:t> </w:t>
      </w:r>
      <w:r>
        <w:rPr>
          <w:spacing w:val="-4"/>
          <w:w w:val="90"/>
        </w:rPr>
        <w:t>(MML), </w:t>
      </w:r>
      <w:r>
        <w:rPr>
          <w:w w:val="95"/>
        </w:rPr>
        <w:t>dada su </w:t>
      </w:r>
      <w:r>
        <w:rPr>
          <w:spacing w:val="-2"/>
          <w:w w:val="95"/>
        </w:rPr>
        <w:t>amplia </w:t>
      </w:r>
      <w:r>
        <w:rPr>
          <w:spacing w:val="-3"/>
          <w:w w:val="95"/>
        </w:rPr>
        <w:t>aceptación </w:t>
      </w:r>
      <w:r>
        <w:rPr>
          <w:w w:val="95"/>
        </w:rPr>
        <w:t>en el sector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público, </w:t>
      </w:r>
      <w:r>
        <w:rPr>
          <w:w w:val="90"/>
        </w:rPr>
        <w:t>su recomendación por prestigiadas</w:t>
      </w:r>
      <w:r>
        <w:rPr>
          <w:spacing w:val="-12"/>
          <w:w w:val="90"/>
        </w:rPr>
        <w:t> </w:t>
      </w:r>
      <w:r>
        <w:rPr>
          <w:w w:val="90"/>
        </w:rPr>
        <w:t>instituciones, tales</w:t>
      </w:r>
      <w:r>
        <w:rPr>
          <w:spacing w:val="-16"/>
          <w:w w:val="90"/>
        </w:rPr>
        <w:t> </w:t>
      </w:r>
      <w:r>
        <w:rPr>
          <w:w w:val="90"/>
        </w:rPr>
        <w:t>como</w:t>
      </w:r>
      <w:r>
        <w:rPr>
          <w:spacing w:val="-15"/>
          <w:w w:val="90"/>
        </w:rPr>
        <w:t> </w:t>
      </w:r>
      <w:r>
        <w:rPr>
          <w:w w:val="90"/>
        </w:rPr>
        <w:t>el</w:t>
      </w:r>
      <w:r>
        <w:rPr>
          <w:spacing w:val="-15"/>
          <w:w w:val="90"/>
        </w:rPr>
        <w:t> </w:t>
      </w:r>
      <w:r>
        <w:rPr>
          <w:w w:val="90"/>
        </w:rPr>
        <w:t>Banco</w:t>
      </w:r>
      <w:r>
        <w:rPr>
          <w:spacing w:val="-15"/>
          <w:w w:val="90"/>
        </w:rPr>
        <w:t> </w:t>
      </w:r>
      <w:r>
        <w:rPr>
          <w:w w:val="90"/>
        </w:rPr>
        <w:t>Interamericano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w w:val="90"/>
        </w:rPr>
        <w:t>Desarrollo </w:t>
      </w:r>
      <w:r>
        <w:rPr>
          <w:spacing w:val="-4"/>
          <w:w w:val="95"/>
        </w:rPr>
        <w:t>(BID),</w:t>
      </w:r>
      <w:r>
        <w:rPr>
          <w:spacing w:val="-9"/>
          <w:w w:val="95"/>
        </w:rPr>
        <w:t> </w:t>
      </w:r>
      <w:r>
        <w:rPr>
          <w:w w:val="95"/>
        </w:rPr>
        <w:t>el</w:t>
      </w:r>
      <w:r>
        <w:rPr>
          <w:spacing w:val="-8"/>
          <w:w w:val="95"/>
        </w:rPr>
        <w:t> </w:t>
      </w:r>
      <w:r>
        <w:rPr>
          <w:w w:val="95"/>
        </w:rPr>
        <w:t>Banco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Mundial,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Comisión</w:t>
      </w:r>
      <w:r>
        <w:rPr>
          <w:spacing w:val="-9"/>
          <w:w w:val="95"/>
        </w:rPr>
        <w:t> </w:t>
      </w:r>
      <w:r>
        <w:rPr>
          <w:w w:val="95"/>
        </w:rPr>
        <w:t>Económica para</w:t>
      </w:r>
      <w:r>
        <w:rPr>
          <w:spacing w:val="-30"/>
          <w:w w:val="95"/>
        </w:rPr>
        <w:t> </w:t>
      </w:r>
      <w:r>
        <w:rPr>
          <w:w w:val="95"/>
        </w:rPr>
        <w:t>América</w:t>
      </w:r>
      <w:r>
        <w:rPr>
          <w:spacing w:val="-29"/>
          <w:w w:val="95"/>
        </w:rPr>
        <w:t> </w:t>
      </w:r>
      <w:r>
        <w:rPr>
          <w:w w:val="95"/>
        </w:rPr>
        <w:t>Latina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w w:val="95"/>
        </w:rPr>
        <w:t>el</w:t>
      </w:r>
      <w:r>
        <w:rPr>
          <w:spacing w:val="-29"/>
          <w:w w:val="95"/>
        </w:rPr>
        <w:t> </w:t>
      </w:r>
      <w:r>
        <w:rPr>
          <w:w w:val="95"/>
        </w:rPr>
        <w:t>Caribe</w:t>
      </w:r>
      <w:r>
        <w:rPr>
          <w:spacing w:val="-29"/>
          <w:w w:val="95"/>
        </w:rPr>
        <w:t> </w:t>
      </w:r>
      <w:r>
        <w:rPr>
          <w:spacing w:val="-6"/>
          <w:w w:val="95"/>
        </w:rPr>
        <w:t>(CEPAL),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w w:val="95"/>
        </w:rPr>
        <w:t>obliga- toriedad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su</w:t>
      </w:r>
      <w:r>
        <w:rPr>
          <w:spacing w:val="-13"/>
          <w:w w:val="95"/>
        </w:rPr>
        <w:t> </w:t>
      </w:r>
      <w:r>
        <w:rPr>
          <w:w w:val="95"/>
        </w:rPr>
        <w:t>uso</w:t>
      </w:r>
      <w:r>
        <w:rPr>
          <w:spacing w:val="-14"/>
          <w:w w:val="95"/>
        </w:rPr>
        <w:t> </w:t>
      </w:r>
      <w:r>
        <w:rPr>
          <w:w w:val="95"/>
        </w:rPr>
        <w:t>indicada</w:t>
      </w:r>
      <w:r>
        <w:rPr>
          <w:spacing w:val="-13"/>
          <w:w w:val="95"/>
        </w:rPr>
        <w:t> </w:t>
      </w:r>
      <w:r>
        <w:rPr>
          <w:w w:val="95"/>
        </w:rPr>
        <w:t>por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Secretaría</w:t>
      </w:r>
      <w:r>
        <w:rPr>
          <w:spacing w:val="-13"/>
          <w:w w:val="95"/>
        </w:rPr>
        <w:t> </w:t>
      </w:r>
      <w:r>
        <w:rPr>
          <w:w w:val="95"/>
        </w:rPr>
        <w:t>de </w:t>
      </w:r>
      <w:r>
        <w:rPr>
          <w:w w:val="90"/>
        </w:rPr>
        <w:t>Hacienda</w:t>
      </w:r>
      <w:r>
        <w:rPr>
          <w:spacing w:val="-11"/>
          <w:w w:val="90"/>
        </w:rPr>
        <w:t> </w:t>
      </w:r>
      <w:r>
        <w:rPr>
          <w:w w:val="90"/>
        </w:rPr>
        <w:t>y</w:t>
      </w:r>
      <w:r>
        <w:rPr>
          <w:spacing w:val="-10"/>
          <w:w w:val="90"/>
        </w:rPr>
        <w:t> </w:t>
      </w:r>
      <w:r>
        <w:rPr>
          <w:w w:val="90"/>
        </w:rPr>
        <w:t>Crédito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Público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(SHCP)</w:t>
      </w:r>
      <w:r>
        <w:rPr>
          <w:spacing w:val="-10"/>
          <w:w w:val="90"/>
        </w:rPr>
        <w:t> </w:t>
      </w:r>
      <w:r>
        <w:rPr>
          <w:w w:val="90"/>
        </w:rPr>
        <w:t>y</w:t>
      </w:r>
      <w:r>
        <w:rPr>
          <w:spacing w:val="-10"/>
          <w:w w:val="90"/>
        </w:rPr>
        <w:t> </w:t>
      </w:r>
      <w:r>
        <w:rPr>
          <w:w w:val="90"/>
        </w:rPr>
        <w:t>la</w:t>
      </w:r>
      <w:r>
        <w:rPr>
          <w:spacing w:val="-11"/>
          <w:w w:val="90"/>
        </w:rPr>
        <w:t> </w:t>
      </w:r>
      <w:r>
        <w:rPr>
          <w:w w:val="90"/>
        </w:rPr>
        <w:t>experiencia </w:t>
      </w:r>
      <w:r>
        <w:rPr/>
        <w:t>probada</w:t>
      </w:r>
      <w:r>
        <w:rPr>
          <w:spacing w:val="-23"/>
        </w:rPr>
        <w:t> </w:t>
      </w:r>
      <w:r>
        <w:rPr/>
        <w:t>de</w:t>
      </w:r>
      <w:r>
        <w:rPr>
          <w:spacing w:val="-22"/>
        </w:rPr>
        <w:t> </w:t>
      </w:r>
      <w:r>
        <w:rPr/>
        <w:t>ésta</w:t>
      </w:r>
      <w:r>
        <w:rPr>
          <w:spacing w:val="-22"/>
        </w:rPr>
        <w:t> </w:t>
      </w:r>
      <w:r>
        <w:rPr/>
        <w:t>por</w:t>
      </w:r>
      <w:r>
        <w:rPr>
          <w:spacing w:val="-22"/>
        </w:rPr>
        <w:t> </w:t>
      </w:r>
      <w:r>
        <w:rPr/>
        <w:t>muchos</w:t>
      </w:r>
      <w:r>
        <w:rPr>
          <w:spacing w:val="-22"/>
        </w:rPr>
        <w:t> </w:t>
      </w:r>
      <w:r>
        <w:rPr/>
        <w:t>gobiernos.</w:t>
      </w:r>
    </w:p>
    <w:p>
      <w:pPr>
        <w:pStyle w:val="BodyText"/>
        <w:spacing w:line="249" w:lineRule="auto" w:before="7"/>
        <w:ind w:left="1587" w:firstLine="283"/>
        <w:jc w:val="both"/>
      </w:pPr>
      <w:r>
        <w:rPr>
          <w:w w:val="95"/>
        </w:rPr>
        <w:t>Siguiendo dicha metodología se</w:t>
      </w:r>
      <w:r>
        <w:rPr>
          <w:spacing w:val="-35"/>
          <w:w w:val="95"/>
        </w:rPr>
        <w:t> </w:t>
      </w:r>
      <w:r>
        <w:rPr>
          <w:w w:val="95"/>
        </w:rPr>
        <w:t>elaboraron </w:t>
      </w:r>
      <w:r>
        <w:rPr>
          <w:w w:val="90"/>
        </w:rPr>
        <w:t>Árboles de </w:t>
      </w:r>
      <w:r>
        <w:rPr>
          <w:spacing w:val="-3"/>
          <w:w w:val="90"/>
        </w:rPr>
        <w:t>Problemas, </w:t>
      </w:r>
      <w:r>
        <w:rPr>
          <w:w w:val="90"/>
        </w:rPr>
        <w:t>en los que podían identifi- carse</w:t>
      </w:r>
      <w:r>
        <w:rPr>
          <w:spacing w:val="-23"/>
          <w:w w:val="90"/>
        </w:rPr>
        <w:t> </w:t>
      </w:r>
      <w:r>
        <w:rPr>
          <w:w w:val="90"/>
        </w:rPr>
        <w:t>las</w:t>
      </w:r>
      <w:r>
        <w:rPr>
          <w:spacing w:val="-23"/>
          <w:w w:val="90"/>
        </w:rPr>
        <w:t> </w:t>
      </w:r>
      <w:r>
        <w:rPr>
          <w:w w:val="90"/>
        </w:rPr>
        <w:t>relaciones</w:t>
      </w:r>
      <w:r>
        <w:rPr>
          <w:spacing w:val="-23"/>
          <w:w w:val="90"/>
        </w:rPr>
        <w:t> </w:t>
      </w:r>
      <w:r>
        <w:rPr>
          <w:w w:val="90"/>
        </w:rPr>
        <w:t>causa-efecto</w:t>
      </w:r>
      <w:r>
        <w:rPr>
          <w:spacing w:val="-23"/>
          <w:w w:val="90"/>
        </w:rPr>
        <w:t> </w:t>
      </w:r>
      <w:r>
        <w:rPr>
          <w:w w:val="90"/>
        </w:rPr>
        <w:t>de</w:t>
      </w:r>
      <w:r>
        <w:rPr>
          <w:spacing w:val="-23"/>
          <w:w w:val="90"/>
        </w:rPr>
        <w:t> </w:t>
      </w:r>
      <w:r>
        <w:rPr>
          <w:w w:val="90"/>
        </w:rPr>
        <w:t>los</w:t>
      </w:r>
      <w:r>
        <w:rPr>
          <w:spacing w:val="-23"/>
          <w:w w:val="90"/>
        </w:rPr>
        <w:t> </w:t>
      </w:r>
      <w:r>
        <w:rPr>
          <w:w w:val="90"/>
        </w:rPr>
        <w:t>principales </w:t>
      </w:r>
      <w:r>
        <w:rPr>
          <w:w w:val="95"/>
        </w:rPr>
        <w:t>problemas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cada</w:t>
      </w:r>
      <w:r>
        <w:rPr>
          <w:spacing w:val="-29"/>
          <w:w w:val="95"/>
        </w:rPr>
        <w:t> </w:t>
      </w:r>
      <w:r>
        <w:rPr>
          <w:w w:val="95"/>
        </w:rPr>
        <w:t>Sector</w:t>
      </w:r>
      <w:r>
        <w:rPr>
          <w:spacing w:val="-30"/>
          <w:w w:val="95"/>
        </w:rPr>
        <w:t>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w w:val="95"/>
        </w:rPr>
        <w:t>con</w:t>
      </w:r>
      <w:r>
        <w:rPr>
          <w:spacing w:val="-29"/>
          <w:w w:val="95"/>
        </w:rPr>
        <w:t> </w:t>
      </w:r>
      <w:r>
        <w:rPr>
          <w:w w:val="95"/>
        </w:rPr>
        <w:t>los</w:t>
      </w:r>
      <w:r>
        <w:rPr>
          <w:spacing w:val="-30"/>
          <w:w w:val="95"/>
        </w:rPr>
        <w:t> </w:t>
      </w:r>
      <w:r>
        <w:rPr>
          <w:w w:val="95"/>
        </w:rPr>
        <w:t>cuales</w:t>
      </w:r>
      <w:r>
        <w:rPr>
          <w:spacing w:val="-30"/>
          <w:w w:val="95"/>
        </w:rPr>
        <w:t> </w:t>
      </w:r>
      <w:r>
        <w:rPr>
          <w:w w:val="95"/>
        </w:rPr>
        <w:t>se</w:t>
      </w:r>
      <w:r>
        <w:rPr>
          <w:spacing w:val="-29"/>
          <w:w w:val="95"/>
        </w:rPr>
        <w:t> </w:t>
      </w:r>
      <w:r>
        <w:rPr>
          <w:w w:val="95"/>
        </w:rPr>
        <w:t>hizo un </w:t>
      </w:r>
      <w:r>
        <w:rPr>
          <w:spacing w:val="-3"/>
          <w:w w:val="95"/>
        </w:rPr>
        <w:t>ejercicio </w:t>
      </w:r>
      <w:r>
        <w:rPr>
          <w:w w:val="95"/>
        </w:rPr>
        <w:t>de prospectiva a efecto de diseñar los</w:t>
      </w:r>
      <w:r>
        <w:rPr>
          <w:spacing w:val="-9"/>
          <w:w w:val="95"/>
        </w:rPr>
        <w:t> </w:t>
      </w:r>
      <w:r>
        <w:rPr>
          <w:w w:val="95"/>
        </w:rPr>
        <w:t>nuevos</w:t>
      </w:r>
      <w:r>
        <w:rPr>
          <w:spacing w:val="-8"/>
          <w:w w:val="95"/>
        </w:rPr>
        <w:t> </w:t>
      </w:r>
      <w:r>
        <w:rPr>
          <w:w w:val="95"/>
        </w:rPr>
        <w:t>escenarios</w:t>
      </w:r>
      <w:r>
        <w:rPr>
          <w:spacing w:val="-9"/>
          <w:w w:val="95"/>
        </w:rPr>
        <w:t> </w:t>
      </w:r>
      <w:r>
        <w:rPr>
          <w:w w:val="95"/>
        </w:rPr>
        <w:t>a</w:t>
      </w:r>
      <w:r>
        <w:rPr>
          <w:spacing w:val="-8"/>
          <w:w w:val="95"/>
        </w:rPr>
        <w:t> </w:t>
      </w:r>
      <w:r>
        <w:rPr>
          <w:w w:val="95"/>
        </w:rPr>
        <w:t>alcanzar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w w:val="95"/>
        </w:rPr>
        <w:t>las</w:t>
      </w:r>
      <w:r>
        <w:rPr>
          <w:spacing w:val="-9"/>
          <w:w w:val="95"/>
        </w:rPr>
        <w:t> </w:t>
      </w:r>
      <w:r>
        <w:rPr>
          <w:w w:val="95"/>
        </w:rPr>
        <w:t>interven- ciones</w:t>
      </w:r>
      <w:r>
        <w:rPr>
          <w:spacing w:val="-18"/>
          <w:w w:val="95"/>
        </w:rPr>
        <w:t> </w:t>
      </w:r>
      <w:r>
        <w:rPr>
          <w:w w:val="95"/>
        </w:rPr>
        <w:t>posibles</w:t>
      </w:r>
      <w:r>
        <w:rPr>
          <w:spacing w:val="-18"/>
          <w:w w:val="95"/>
        </w:rPr>
        <w:t> </w:t>
      </w:r>
      <w:r>
        <w:rPr>
          <w:w w:val="95"/>
        </w:rPr>
        <w:t>para</w:t>
      </w:r>
      <w:r>
        <w:rPr>
          <w:spacing w:val="-18"/>
          <w:w w:val="95"/>
        </w:rPr>
        <w:t> </w:t>
      </w:r>
      <w:r>
        <w:rPr>
          <w:w w:val="95"/>
        </w:rPr>
        <w:t>lograrlo.</w:t>
      </w:r>
      <w:r>
        <w:rPr>
          <w:spacing w:val="-17"/>
          <w:w w:val="95"/>
        </w:rPr>
        <w:t> </w:t>
      </w:r>
      <w:r>
        <w:rPr>
          <w:w w:val="95"/>
        </w:rPr>
        <w:t>Se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continuó</w:t>
      </w:r>
      <w:r>
        <w:rPr>
          <w:spacing w:val="-18"/>
          <w:w w:val="95"/>
        </w:rPr>
        <w:t> </w:t>
      </w:r>
      <w:r>
        <w:rPr>
          <w:w w:val="95"/>
        </w:rPr>
        <w:t>con</w:t>
      </w:r>
      <w:r>
        <w:rPr>
          <w:spacing w:val="-17"/>
          <w:w w:val="95"/>
        </w:rPr>
        <w:t> </w:t>
      </w:r>
      <w:r>
        <w:rPr>
          <w:w w:val="95"/>
        </w:rPr>
        <w:t>la </w:t>
      </w:r>
      <w:r>
        <w:rPr>
          <w:w w:val="90"/>
        </w:rPr>
        <w:t>selección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w w:val="90"/>
        </w:rPr>
        <w:t>alternativas</w:t>
      </w:r>
      <w:r>
        <w:rPr>
          <w:spacing w:val="-10"/>
          <w:w w:val="90"/>
        </w:rPr>
        <w:t> </w:t>
      </w:r>
      <w:r>
        <w:rPr>
          <w:w w:val="90"/>
        </w:rPr>
        <w:t>y</w:t>
      </w:r>
      <w:r>
        <w:rPr>
          <w:spacing w:val="-11"/>
          <w:w w:val="90"/>
        </w:rPr>
        <w:t> </w:t>
      </w:r>
      <w:r>
        <w:rPr>
          <w:w w:val="90"/>
        </w:rPr>
        <w:t>quedaron</w:t>
      </w:r>
      <w:r>
        <w:rPr>
          <w:spacing w:val="-10"/>
          <w:w w:val="90"/>
        </w:rPr>
        <w:t> </w:t>
      </w:r>
      <w:r>
        <w:rPr>
          <w:w w:val="90"/>
        </w:rPr>
        <w:t>definidas</w:t>
      </w:r>
      <w:r>
        <w:rPr>
          <w:spacing w:val="-10"/>
          <w:w w:val="90"/>
        </w:rPr>
        <w:t> </w:t>
      </w:r>
      <w:r>
        <w:rPr>
          <w:w w:val="90"/>
        </w:rPr>
        <w:t>las principales</w:t>
      </w:r>
      <w:r>
        <w:rPr>
          <w:spacing w:val="-16"/>
          <w:w w:val="90"/>
        </w:rPr>
        <w:t> </w:t>
      </w:r>
      <w:r>
        <w:rPr>
          <w:w w:val="90"/>
        </w:rPr>
        <w:t>estrategias</w:t>
      </w:r>
      <w:r>
        <w:rPr>
          <w:spacing w:val="-15"/>
          <w:w w:val="90"/>
        </w:rPr>
        <w:t> </w:t>
      </w:r>
      <w:r>
        <w:rPr>
          <w:w w:val="90"/>
        </w:rPr>
        <w:t>con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sus</w:t>
      </w:r>
      <w:r>
        <w:rPr>
          <w:spacing w:val="-15"/>
          <w:w w:val="90"/>
        </w:rPr>
        <w:t> </w:t>
      </w:r>
      <w:r>
        <w:rPr>
          <w:w w:val="90"/>
        </w:rPr>
        <w:t>líneas</w:t>
      </w:r>
      <w:r>
        <w:rPr>
          <w:spacing w:val="-15"/>
          <w:w w:val="90"/>
        </w:rPr>
        <w:t> </w:t>
      </w:r>
      <w:r>
        <w:rPr>
          <w:w w:val="90"/>
        </w:rPr>
        <w:t>generales</w:t>
      </w:r>
      <w:r>
        <w:rPr>
          <w:spacing w:val="-15"/>
          <w:w w:val="90"/>
        </w:rPr>
        <w:t> </w:t>
      </w:r>
      <w:r>
        <w:rPr>
          <w:w w:val="90"/>
        </w:rPr>
        <w:t>de acción.</w:t>
      </w:r>
      <w:r>
        <w:rPr>
          <w:spacing w:val="-24"/>
          <w:w w:val="90"/>
        </w:rPr>
        <w:t> </w:t>
      </w:r>
      <w:r>
        <w:rPr>
          <w:w w:val="90"/>
        </w:rPr>
        <w:t>Es</w:t>
      </w:r>
      <w:r>
        <w:rPr>
          <w:spacing w:val="-23"/>
          <w:w w:val="90"/>
        </w:rPr>
        <w:t> </w:t>
      </w:r>
      <w:r>
        <w:rPr>
          <w:w w:val="90"/>
        </w:rPr>
        <w:t>necesario</w:t>
      </w:r>
      <w:r>
        <w:rPr>
          <w:spacing w:val="-23"/>
          <w:w w:val="90"/>
        </w:rPr>
        <w:t> </w:t>
      </w:r>
      <w:r>
        <w:rPr>
          <w:w w:val="90"/>
        </w:rPr>
        <w:t>destacar</w:t>
      </w:r>
      <w:r>
        <w:rPr>
          <w:spacing w:val="-23"/>
          <w:w w:val="90"/>
        </w:rPr>
        <w:t> </w:t>
      </w:r>
      <w:r>
        <w:rPr>
          <w:w w:val="90"/>
        </w:rPr>
        <w:t>que</w:t>
      </w:r>
      <w:r>
        <w:rPr>
          <w:spacing w:val="-23"/>
          <w:w w:val="90"/>
        </w:rPr>
        <w:t> </w:t>
      </w:r>
      <w:r>
        <w:rPr>
          <w:w w:val="90"/>
        </w:rPr>
        <w:t>dicha</w:t>
      </w:r>
      <w:r>
        <w:rPr>
          <w:spacing w:val="-23"/>
          <w:w w:val="90"/>
        </w:rPr>
        <w:t> </w:t>
      </w:r>
      <w:r>
        <w:rPr>
          <w:w w:val="90"/>
        </w:rPr>
        <w:t>metodolo- </w:t>
      </w:r>
      <w:r>
        <w:rPr>
          <w:spacing w:val="-2"/>
          <w:w w:val="95"/>
        </w:rPr>
        <w:t>gía</w:t>
      </w:r>
      <w:r>
        <w:rPr>
          <w:spacing w:val="-28"/>
          <w:w w:val="95"/>
        </w:rPr>
        <w:t> </w:t>
      </w:r>
      <w:r>
        <w:rPr>
          <w:w w:val="95"/>
        </w:rPr>
        <w:t>se</w:t>
      </w:r>
      <w:r>
        <w:rPr>
          <w:spacing w:val="-28"/>
          <w:w w:val="95"/>
        </w:rPr>
        <w:t> </w:t>
      </w:r>
      <w:r>
        <w:rPr>
          <w:w w:val="95"/>
        </w:rPr>
        <w:t>aplicó</w:t>
      </w:r>
      <w:r>
        <w:rPr>
          <w:spacing w:val="-28"/>
          <w:w w:val="95"/>
        </w:rPr>
        <w:t> </w:t>
      </w: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w w:val="95"/>
        </w:rPr>
        <w:t>el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PED</w:t>
      </w:r>
      <w:r>
        <w:rPr>
          <w:spacing w:val="-28"/>
          <w:w w:val="95"/>
        </w:rPr>
        <w:t> </w:t>
      </w:r>
      <w:r>
        <w:rPr>
          <w:spacing w:val="-6"/>
          <w:w w:val="95"/>
        </w:rPr>
        <w:t>2016-2022</w:t>
      </w:r>
      <w:r>
        <w:rPr>
          <w:spacing w:val="-28"/>
          <w:w w:val="95"/>
        </w:rPr>
        <w:t> </w:t>
      </w:r>
      <w:r>
        <w:rPr>
          <w:w w:val="95"/>
        </w:rPr>
        <w:t>con</w:t>
      </w:r>
      <w:r>
        <w:rPr>
          <w:spacing w:val="-27"/>
          <w:w w:val="95"/>
        </w:rPr>
        <w:t> </w:t>
      </w:r>
      <w:r>
        <w:rPr>
          <w:w w:val="95"/>
        </w:rPr>
        <w:t>flexibilidad, pues en ese </w:t>
      </w:r>
      <w:r>
        <w:rPr>
          <w:spacing w:val="-3"/>
          <w:w w:val="95"/>
        </w:rPr>
        <w:t>momento </w:t>
      </w:r>
      <w:r>
        <w:rPr>
          <w:w w:val="95"/>
        </w:rPr>
        <w:t>correspondía</w:t>
      </w:r>
      <w:r>
        <w:rPr>
          <w:spacing w:val="-33"/>
          <w:w w:val="95"/>
        </w:rPr>
        <w:t> </w:t>
      </w:r>
      <w:r>
        <w:rPr>
          <w:w w:val="95"/>
        </w:rPr>
        <w:t>establecer </w:t>
      </w:r>
      <w:r>
        <w:rPr>
          <w:w w:val="90"/>
        </w:rPr>
        <w:t>el </w:t>
      </w:r>
      <w:r>
        <w:rPr>
          <w:spacing w:val="-3"/>
          <w:w w:val="90"/>
        </w:rPr>
        <w:t>Marco </w:t>
      </w:r>
      <w:r>
        <w:rPr>
          <w:w w:val="90"/>
        </w:rPr>
        <w:t>Estratégico General </w:t>
      </w:r>
      <w:r>
        <w:rPr>
          <w:spacing w:val="-3"/>
          <w:w w:val="90"/>
        </w:rPr>
        <w:t>sin </w:t>
      </w:r>
      <w:r>
        <w:rPr>
          <w:w w:val="90"/>
        </w:rPr>
        <w:t>grandes niveles de concreción, </w:t>
      </w:r>
      <w:r>
        <w:rPr>
          <w:spacing w:val="-3"/>
          <w:w w:val="90"/>
        </w:rPr>
        <w:t>sin embargo, </w:t>
      </w:r>
      <w:r>
        <w:rPr>
          <w:w w:val="90"/>
        </w:rPr>
        <w:t>fue una herramienta muy</w:t>
      </w:r>
      <w:r>
        <w:rPr>
          <w:spacing w:val="-15"/>
          <w:w w:val="90"/>
        </w:rPr>
        <w:t> </w:t>
      </w:r>
      <w:r>
        <w:rPr>
          <w:w w:val="90"/>
        </w:rPr>
        <w:t>eficaz</w:t>
      </w:r>
      <w:r>
        <w:rPr>
          <w:spacing w:val="-14"/>
          <w:w w:val="90"/>
        </w:rPr>
        <w:t> </w:t>
      </w:r>
      <w:r>
        <w:rPr>
          <w:w w:val="90"/>
        </w:rPr>
        <w:t>para</w:t>
      </w:r>
      <w:r>
        <w:rPr>
          <w:spacing w:val="-15"/>
          <w:w w:val="90"/>
        </w:rPr>
        <w:t> </w:t>
      </w:r>
      <w:r>
        <w:rPr>
          <w:w w:val="90"/>
        </w:rPr>
        <w:t>dar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sustento</w:t>
      </w:r>
      <w:r>
        <w:rPr>
          <w:spacing w:val="-14"/>
          <w:w w:val="90"/>
        </w:rPr>
        <w:t> </w:t>
      </w:r>
      <w:r>
        <w:rPr>
          <w:w w:val="90"/>
        </w:rPr>
        <w:t>metodológico</w:t>
      </w:r>
      <w:r>
        <w:rPr>
          <w:spacing w:val="-14"/>
          <w:w w:val="90"/>
        </w:rPr>
        <w:t> </w:t>
      </w:r>
      <w:r>
        <w:rPr>
          <w:w w:val="90"/>
        </w:rPr>
        <w:t>al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Plan </w:t>
      </w:r>
      <w:r>
        <w:rPr/>
        <w:t>Estatal de</w:t>
      </w:r>
      <w:r>
        <w:rPr>
          <w:spacing w:val="-22"/>
        </w:rPr>
        <w:t> </w:t>
      </w:r>
      <w:r>
        <w:rPr/>
        <w:t>Desarrollo.</w:t>
      </w:r>
    </w:p>
    <w:p>
      <w:pPr>
        <w:pStyle w:val="BodyText"/>
        <w:spacing w:line="249" w:lineRule="auto" w:before="13"/>
        <w:ind w:left="1587" w:firstLine="283"/>
        <w:jc w:val="both"/>
      </w:pPr>
      <w:r>
        <w:rPr>
          <w:spacing w:val="-3"/>
          <w:w w:val="95"/>
        </w:rPr>
        <w:t>En los </w:t>
      </w:r>
      <w:r>
        <w:rPr>
          <w:spacing w:val="-5"/>
          <w:w w:val="95"/>
        </w:rPr>
        <w:t>Planes </w:t>
      </w:r>
      <w:r>
        <w:rPr>
          <w:spacing w:val="-4"/>
          <w:w w:val="95"/>
        </w:rPr>
        <w:t>Estratégicos Sectoriales, </w:t>
      </w:r>
      <w:r>
        <w:rPr>
          <w:spacing w:val="-2"/>
          <w:w w:val="95"/>
        </w:rPr>
        <w:t>por </w:t>
      </w:r>
      <w:r>
        <w:rPr>
          <w:spacing w:val="-3"/>
          <w:w w:val="95"/>
        </w:rPr>
        <w:t>su </w:t>
      </w:r>
      <w:r>
        <w:rPr>
          <w:spacing w:val="-4"/>
          <w:w w:val="90"/>
        </w:rPr>
        <w:t>parte,</w:t>
      </w:r>
      <w:r>
        <w:rPr>
          <w:spacing w:val="-9"/>
          <w:w w:val="90"/>
        </w:rPr>
        <w:t> </w:t>
      </w:r>
      <w:r>
        <w:rPr>
          <w:w w:val="90"/>
        </w:rPr>
        <w:t>se</w:t>
      </w:r>
      <w:r>
        <w:rPr>
          <w:spacing w:val="-8"/>
          <w:w w:val="90"/>
        </w:rPr>
        <w:t> </w:t>
      </w:r>
      <w:r>
        <w:rPr>
          <w:spacing w:val="-4"/>
          <w:w w:val="90"/>
        </w:rPr>
        <w:t>utiliza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spacing w:val="-4"/>
          <w:w w:val="90"/>
        </w:rPr>
        <w:t>nuevo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la</w:t>
      </w:r>
      <w:r>
        <w:rPr>
          <w:spacing w:val="-8"/>
          <w:w w:val="90"/>
        </w:rPr>
        <w:t> </w:t>
      </w:r>
      <w:r>
        <w:rPr>
          <w:spacing w:val="-4"/>
          <w:w w:val="90"/>
        </w:rPr>
        <w:t>Metodología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del</w:t>
      </w:r>
      <w:r>
        <w:rPr>
          <w:spacing w:val="-8"/>
          <w:w w:val="90"/>
        </w:rPr>
        <w:t> </w:t>
      </w:r>
      <w:r>
        <w:rPr>
          <w:spacing w:val="-5"/>
          <w:w w:val="90"/>
        </w:rPr>
        <w:t>Marco </w:t>
      </w:r>
      <w:r>
        <w:rPr>
          <w:spacing w:val="-5"/>
        </w:rPr>
        <w:t>Lógico,</w:t>
      </w:r>
      <w:r>
        <w:rPr>
          <w:spacing w:val="-23"/>
        </w:rPr>
        <w:t> </w:t>
      </w:r>
      <w:r>
        <w:rPr>
          <w:spacing w:val="-4"/>
        </w:rPr>
        <w:t>pero</w:t>
      </w:r>
      <w:r>
        <w:rPr>
          <w:spacing w:val="-22"/>
        </w:rPr>
        <w:t> </w:t>
      </w:r>
      <w:r>
        <w:rPr>
          <w:spacing w:val="-4"/>
        </w:rPr>
        <w:t>con</w:t>
      </w:r>
      <w:r>
        <w:rPr>
          <w:spacing w:val="-22"/>
        </w:rPr>
        <w:t> </w:t>
      </w:r>
      <w:r>
        <w:rPr>
          <w:spacing w:val="-4"/>
        </w:rPr>
        <w:t>mayor</w:t>
      </w:r>
      <w:r>
        <w:rPr>
          <w:spacing w:val="-22"/>
        </w:rPr>
        <w:t> </w:t>
      </w:r>
      <w:r>
        <w:rPr>
          <w:spacing w:val="-5"/>
        </w:rPr>
        <w:t>rigor.</w:t>
      </w:r>
      <w:r>
        <w:rPr>
          <w:spacing w:val="-23"/>
        </w:rPr>
        <w:t> </w:t>
      </w:r>
      <w:r>
        <w:rPr/>
        <w:t>De</w:t>
      </w:r>
      <w:r>
        <w:rPr>
          <w:spacing w:val="-22"/>
        </w:rPr>
        <w:t> </w:t>
      </w:r>
      <w:r>
        <w:rPr>
          <w:spacing w:val="-4"/>
        </w:rPr>
        <w:t>hecho,</w:t>
      </w:r>
      <w:r>
        <w:rPr>
          <w:spacing w:val="-22"/>
        </w:rPr>
        <w:t> </w:t>
      </w:r>
      <w:r>
        <w:rPr>
          <w:spacing w:val="-3"/>
        </w:rPr>
        <w:t>su</w:t>
      </w:r>
      <w:r>
        <w:rPr>
          <w:spacing w:val="-22"/>
        </w:rPr>
        <w:t> </w:t>
      </w:r>
      <w:r>
        <w:rPr/>
        <w:t>pro- </w:t>
      </w:r>
      <w:r>
        <w:rPr>
          <w:spacing w:val="-3"/>
          <w:w w:val="90"/>
        </w:rPr>
        <w:t>ducto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principal,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la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Matriz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Indicadores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para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Resul- </w:t>
      </w:r>
      <w:r>
        <w:rPr>
          <w:spacing w:val="-3"/>
          <w:w w:val="90"/>
        </w:rPr>
        <w:t>tados</w:t>
      </w:r>
      <w:r>
        <w:rPr>
          <w:spacing w:val="-24"/>
          <w:w w:val="90"/>
        </w:rPr>
        <w:t> </w:t>
      </w:r>
      <w:r>
        <w:rPr>
          <w:spacing w:val="-6"/>
          <w:w w:val="90"/>
        </w:rPr>
        <w:t>(MIR),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ha</w:t>
      </w:r>
      <w:r>
        <w:rPr>
          <w:spacing w:val="-23"/>
          <w:w w:val="90"/>
        </w:rPr>
        <w:t> </w:t>
      </w:r>
      <w:r>
        <w:rPr>
          <w:spacing w:val="-4"/>
          <w:w w:val="90"/>
        </w:rPr>
        <w:t>sido</w:t>
      </w:r>
      <w:r>
        <w:rPr>
          <w:spacing w:val="-24"/>
          <w:w w:val="90"/>
        </w:rPr>
        <w:t> </w:t>
      </w:r>
      <w:r>
        <w:rPr>
          <w:spacing w:val="-4"/>
          <w:w w:val="90"/>
        </w:rPr>
        <w:t>fundamental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para</w:t>
      </w:r>
      <w:r>
        <w:rPr>
          <w:spacing w:val="-23"/>
          <w:w w:val="90"/>
        </w:rPr>
        <w:t> </w:t>
      </w:r>
      <w:r>
        <w:rPr>
          <w:spacing w:val="-3"/>
          <w:w w:val="90"/>
        </w:rPr>
        <w:t>la</w:t>
      </w:r>
      <w:r>
        <w:rPr>
          <w:spacing w:val="-24"/>
          <w:w w:val="90"/>
        </w:rPr>
        <w:t> </w:t>
      </w:r>
      <w:r>
        <w:rPr>
          <w:spacing w:val="-4"/>
          <w:w w:val="90"/>
        </w:rPr>
        <w:t>articulación </w:t>
      </w:r>
      <w:r>
        <w:rPr>
          <w:spacing w:val="-5"/>
          <w:w w:val="95"/>
        </w:rPr>
        <w:t>interna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los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mismos.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Los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principales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indicadores</w:t>
      </w:r>
    </w:p>
    <w:p>
      <w:pPr>
        <w:pStyle w:val="BodyText"/>
        <w:spacing w:before="9"/>
        <w:rPr>
          <w:sz w:val="20"/>
        </w:rPr>
      </w:pPr>
    </w:p>
    <w:p>
      <w:pPr>
        <w:spacing w:before="0"/>
        <w:ind w:left="2140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675648" from="100.475601pt,-4.752661pt" to="100.475601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78.365799pt;margin-top:-4.752661pt;width:17.3pt;height:16.9pt;mso-position-horizontal-relative:page;mso-position-vertical-relative:paragraph;z-index:251679744" coordorigin="1567,-95" coordsize="346,338">
            <v:shape style="position:absolute;left:1567;top:-96;width:346;height:338" type="#_x0000_t75" stroked="false">
              <v:imagedata r:id="rId14" o:title=""/>
            </v:shape>
            <v:shape style="position:absolute;left:1567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0" w:right="0" w:firstLine="0"/>
                      <w:jc w:val="center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w w:val="99"/>
                        <w:sz w:val="22"/>
                      </w:rPr>
                      <w:t>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0"/>
          <w:sz w:val="14"/>
        </w:rPr>
        <w:t>Plan Estratégico Sectorial </w:t>
      </w:r>
      <w:r>
        <w:rPr>
          <w:b/>
          <w:w w:val="80"/>
          <w:sz w:val="14"/>
        </w:rPr>
        <w:t>Medio Ambiente</w:t>
      </w:r>
    </w:p>
    <w:p>
      <w:pPr>
        <w:pStyle w:val="BodyText"/>
        <w:spacing w:line="249" w:lineRule="auto" w:before="64"/>
        <w:ind w:left="199" w:right="38"/>
        <w:jc w:val="both"/>
      </w:pPr>
      <w:r>
        <w:rPr/>
        <w:br w:type="column"/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MIR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cada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programa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están</w:t>
      </w:r>
      <w:r>
        <w:rPr>
          <w:spacing w:val="-21"/>
          <w:w w:val="95"/>
        </w:rPr>
        <w:t> </w:t>
      </w:r>
      <w:r>
        <w:rPr>
          <w:spacing w:val="-5"/>
          <w:w w:val="95"/>
        </w:rPr>
        <w:t>presentes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21"/>
          <w:w w:val="95"/>
        </w:rPr>
        <w:t> </w:t>
      </w:r>
      <w:r>
        <w:rPr>
          <w:w w:val="95"/>
        </w:rPr>
        <w:t>el </w:t>
      </w:r>
      <w:r>
        <w:rPr>
          <w:spacing w:val="-5"/>
          <w:w w:val="95"/>
        </w:rPr>
        <w:t>Diagnóstico,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spacing w:val="-5"/>
          <w:w w:val="95"/>
        </w:rPr>
        <w:t>Marco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Estratégico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spacing w:val="-5"/>
          <w:w w:val="95"/>
        </w:rPr>
        <w:t>Marco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Resultados.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Son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estos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indicadores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con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sus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metas </w:t>
      </w:r>
      <w:r>
        <w:rPr>
          <w:spacing w:val="-3"/>
          <w:w w:val="95"/>
        </w:rPr>
        <w:t>los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miden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calidad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del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gasto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debido</w:t>
      </w:r>
      <w:r>
        <w:rPr>
          <w:spacing w:val="-16"/>
          <w:w w:val="95"/>
        </w:rPr>
        <w:t> </w:t>
      </w:r>
      <w:r>
        <w:rPr>
          <w:w w:val="95"/>
        </w:rPr>
        <w:t>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la </w:t>
      </w:r>
      <w:r>
        <w:rPr>
          <w:spacing w:val="-4"/>
          <w:w w:val="95"/>
        </w:rPr>
        <w:t>presupuestación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programación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del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gasto</w:t>
      </w:r>
      <w:r>
        <w:rPr>
          <w:spacing w:val="-25"/>
          <w:w w:val="95"/>
        </w:rPr>
        <w:t> </w:t>
      </w:r>
      <w:r>
        <w:rPr>
          <w:w w:val="95"/>
        </w:rPr>
        <w:t>se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rea- </w:t>
      </w:r>
      <w:r>
        <w:rPr>
          <w:spacing w:val="-3"/>
          <w:w w:val="90"/>
        </w:rPr>
        <w:t>liza </w:t>
      </w:r>
      <w:r>
        <w:rPr>
          <w:spacing w:val="-4"/>
          <w:w w:val="90"/>
        </w:rPr>
        <w:t>tomando como </w:t>
      </w:r>
      <w:r>
        <w:rPr>
          <w:spacing w:val="-5"/>
          <w:w w:val="90"/>
        </w:rPr>
        <w:t>fundamento </w:t>
      </w:r>
      <w:r>
        <w:rPr>
          <w:spacing w:val="-3"/>
          <w:w w:val="90"/>
        </w:rPr>
        <w:t>los </w:t>
      </w:r>
      <w:r>
        <w:rPr>
          <w:spacing w:val="-4"/>
          <w:w w:val="90"/>
        </w:rPr>
        <w:t>objetivos, </w:t>
      </w:r>
      <w:r>
        <w:rPr>
          <w:spacing w:val="-3"/>
          <w:w w:val="90"/>
        </w:rPr>
        <w:t>indi- </w:t>
      </w:r>
      <w:r>
        <w:rPr>
          <w:spacing w:val="-4"/>
        </w:rPr>
        <w:t>cadores</w:t>
      </w:r>
      <w:r>
        <w:rPr>
          <w:spacing w:val="-24"/>
        </w:rPr>
        <w:t> </w:t>
      </w:r>
      <w:r>
        <w:rPr/>
        <w:t>y</w:t>
      </w:r>
      <w:r>
        <w:rPr>
          <w:spacing w:val="-24"/>
        </w:rPr>
        <w:t> </w:t>
      </w:r>
      <w:r>
        <w:rPr>
          <w:spacing w:val="-3"/>
        </w:rPr>
        <w:t>metas</w:t>
      </w:r>
      <w:r>
        <w:rPr>
          <w:spacing w:val="-24"/>
        </w:rPr>
        <w:t> </w:t>
      </w:r>
      <w:r>
        <w:rPr>
          <w:spacing w:val="-4"/>
        </w:rPr>
        <w:t>establecidos</w:t>
      </w:r>
      <w:r>
        <w:rPr>
          <w:spacing w:val="-23"/>
        </w:rPr>
        <w:t> </w:t>
      </w:r>
      <w:r>
        <w:rPr>
          <w:spacing w:val="-3"/>
        </w:rPr>
        <w:t>en</w:t>
      </w:r>
      <w:r>
        <w:rPr>
          <w:spacing w:val="-24"/>
        </w:rPr>
        <w:t> </w:t>
      </w:r>
      <w:r>
        <w:rPr>
          <w:spacing w:val="-3"/>
        </w:rPr>
        <w:t>la</w:t>
      </w:r>
      <w:r>
        <w:rPr>
          <w:spacing w:val="-24"/>
        </w:rPr>
        <w:t> </w:t>
      </w:r>
      <w:r>
        <w:rPr/>
        <w:t>MIR.</w:t>
      </w:r>
    </w:p>
    <w:p>
      <w:pPr>
        <w:pStyle w:val="BodyText"/>
        <w:spacing w:line="249" w:lineRule="auto" w:before="6"/>
        <w:ind w:left="199" w:right="38" w:firstLine="283"/>
        <w:jc w:val="both"/>
      </w:pPr>
      <w:r>
        <w:rPr>
          <w:w w:val="90"/>
        </w:rPr>
        <w:t>De</w:t>
      </w:r>
      <w:r>
        <w:rPr>
          <w:spacing w:val="-20"/>
          <w:w w:val="90"/>
        </w:rPr>
        <w:t> </w:t>
      </w:r>
      <w:r>
        <w:rPr>
          <w:w w:val="90"/>
        </w:rPr>
        <w:t>este</w:t>
      </w:r>
      <w:r>
        <w:rPr>
          <w:spacing w:val="-19"/>
          <w:w w:val="90"/>
        </w:rPr>
        <w:t> </w:t>
      </w:r>
      <w:r>
        <w:rPr>
          <w:w w:val="90"/>
        </w:rPr>
        <w:t>modo,</w:t>
      </w:r>
      <w:r>
        <w:rPr>
          <w:spacing w:val="-19"/>
          <w:w w:val="90"/>
        </w:rPr>
        <w:t> </w:t>
      </w:r>
      <w:r>
        <w:rPr>
          <w:w w:val="90"/>
        </w:rPr>
        <w:t>se</w:t>
      </w:r>
      <w:r>
        <w:rPr>
          <w:spacing w:val="-19"/>
          <w:w w:val="90"/>
        </w:rPr>
        <w:t> </w:t>
      </w:r>
      <w:r>
        <w:rPr>
          <w:w w:val="90"/>
        </w:rPr>
        <w:t>ha</w:t>
      </w:r>
      <w:r>
        <w:rPr>
          <w:spacing w:val="-19"/>
          <w:w w:val="90"/>
        </w:rPr>
        <w:t> </w:t>
      </w:r>
      <w:r>
        <w:rPr>
          <w:w w:val="90"/>
        </w:rPr>
        <w:t>logrado</w:t>
      </w:r>
      <w:r>
        <w:rPr>
          <w:spacing w:val="-19"/>
          <w:w w:val="90"/>
        </w:rPr>
        <w:t> </w:t>
      </w:r>
      <w:r>
        <w:rPr>
          <w:w w:val="90"/>
        </w:rPr>
        <w:t>vincular</w:t>
      </w:r>
      <w:r>
        <w:rPr>
          <w:spacing w:val="-19"/>
          <w:w w:val="90"/>
        </w:rPr>
        <w:t> </w:t>
      </w:r>
      <w:r>
        <w:rPr>
          <w:w w:val="90"/>
        </w:rPr>
        <w:t>estrecha- </w:t>
      </w:r>
      <w:r>
        <w:rPr>
          <w:spacing w:val="-3"/>
          <w:w w:val="95"/>
        </w:rPr>
        <w:t>mente</w:t>
      </w:r>
      <w:r>
        <w:rPr>
          <w:spacing w:val="-6"/>
          <w:w w:val="95"/>
        </w:rPr>
        <w:t> </w:t>
      </w:r>
      <w:r>
        <w:rPr>
          <w:w w:val="95"/>
        </w:rPr>
        <w:t>el</w:t>
      </w:r>
      <w:r>
        <w:rPr>
          <w:spacing w:val="-6"/>
          <w:w w:val="95"/>
        </w:rPr>
        <w:t> </w:t>
      </w:r>
      <w:r>
        <w:rPr>
          <w:w w:val="95"/>
        </w:rPr>
        <w:t>gasto</w:t>
      </w:r>
      <w:r>
        <w:rPr>
          <w:spacing w:val="-6"/>
          <w:w w:val="95"/>
        </w:rPr>
        <w:t> </w:t>
      </w:r>
      <w:r>
        <w:rPr>
          <w:w w:val="95"/>
        </w:rPr>
        <w:t>a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Planeación</w:t>
      </w:r>
      <w:r>
        <w:rPr>
          <w:spacing w:val="-6"/>
          <w:w w:val="95"/>
        </w:rPr>
        <w:t> </w:t>
      </w:r>
      <w:r>
        <w:rPr>
          <w:w w:val="95"/>
        </w:rPr>
        <w:t>Estratégica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la </w:t>
      </w:r>
      <w:r>
        <w:rPr>
          <w:w w:val="90"/>
        </w:rPr>
        <w:t>Administración</w:t>
      </w:r>
      <w:r>
        <w:rPr>
          <w:spacing w:val="-21"/>
          <w:w w:val="90"/>
        </w:rPr>
        <w:t> </w:t>
      </w:r>
      <w:r>
        <w:rPr>
          <w:w w:val="90"/>
        </w:rPr>
        <w:t>Estatal</w:t>
      </w:r>
      <w:r>
        <w:rPr>
          <w:spacing w:val="-21"/>
          <w:w w:val="90"/>
        </w:rPr>
        <w:t> </w:t>
      </w:r>
      <w:r>
        <w:rPr>
          <w:w w:val="90"/>
        </w:rPr>
        <w:t>y</w:t>
      </w:r>
      <w:r>
        <w:rPr>
          <w:spacing w:val="-21"/>
          <w:w w:val="90"/>
        </w:rPr>
        <w:t> </w:t>
      </w:r>
      <w:r>
        <w:rPr>
          <w:w w:val="90"/>
        </w:rPr>
        <w:t>se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sientan</w:t>
      </w:r>
      <w:r>
        <w:rPr>
          <w:spacing w:val="-21"/>
          <w:w w:val="90"/>
        </w:rPr>
        <w:t> </w:t>
      </w:r>
      <w:r>
        <w:rPr>
          <w:w w:val="90"/>
        </w:rPr>
        <w:t>las</w:t>
      </w:r>
      <w:r>
        <w:rPr>
          <w:spacing w:val="-21"/>
          <w:w w:val="90"/>
        </w:rPr>
        <w:t> </w:t>
      </w:r>
      <w:r>
        <w:rPr>
          <w:w w:val="90"/>
        </w:rPr>
        <w:t>bases</w:t>
      </w:r>
      <w:r>
        <w:rPr>
          <w:spacing w:val="-20"/>
          <w:w w:val="90"/>
        </w:rPr>
        <w:t> </w:t>
      </w:r>
      <w:r>
        <w:rPr>
          <w:w w:val="90"/>
        </w:rPr>
        <w:t>meto- dológicas para que el </w:t>
      </w:r>
      <w:r>
        <w:rPr>
          <w:spacing w:val="-3"/>
          <w:w w:val="90"/>
        </w:rPr>
        <w:t>seguimiento </w:t>
      </w:r>
      <w:r>
        <w:rPr>
          <w:w w:val="90"/>
        </w:rPr>
        <w:t>y la evaluación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los</w:t>
      </w:r>
      <w:r>
        <w:rPr>
          <w:spacing w:val="-9"/>
          <w:w w:val="95"/>
        </w:rPr>
        <w:t> </w:t>
      </w:r>
      <w:r>
        <w:rPr>
          <w:w w:val="95"/>
        </w:rPr>
        <w:t>Programas</w:t>
      </w:r>
      <w:r>
        <w:rPr>
          <w:spacing w:val="-9"/>
          <w:w w:val="95"/>
        </w:rPr>
        <w:t> </w:t>
      </w:r>
      <w:r>
        <w:rPr>
          <w:w w:val="95"/>
        </w:rPr>
        <w:t>Presupuestales</w:t>
      </w:r>
      <w:r>
        <w:rPr>
          <w:spacing w:val="-9"/>
          <w:w w:val="95"/>
        </w:rPr>
        <w:t> </w:t>
      </w:r>
      <w:r>
        <w:rPr>
          <w:w w:val="95"/>
        </w:rPr>
        <w:t>se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realicen</w:t>
      </w:r>
      <w:r>
        <w:rPr>
          <w:spacing w:val="-9"/>
          <w:w w:val="95"/>
        </w:rPr>
        <w:t> </w:t>
      </w:r>
      <w:r>
        <w:rPr>
          <w:w w:val="95"/>
        </w:rPr>
        <w:t>de </w:t>
      </w:r>
      <w:r>
        <w:rPr>
          <w:w w:val="90"/>
        </w:rPr>
        <w:t>manera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consistente.</w:t>
      </w:r>
      <w:r>
        <w:rPr>
          <w:spacing w:val="-6"/>
          <w:w w:val="90"/>
        </w:rPr>
        <w:t> </w:t>
      </w:r>
      <w:r>
        <w:rPr>
          <w:w w:val="90"/>
        </w:rPr>
        <w:t>La</w:t>
      </w:r>
      <w:r>
        <w:rPr>
          <w:spacing w:val="-6"/>
          <w:w w:val="90"/>
        </w:rPr>
        <w:t> </w:t>
      </w:r>
      <w:r>
        <w:rPr>
          <w:w w:val="90"/>
        </w:rPr>
        <w:t>articulación</w:t>
      </w:r>
      <w:r>
        <w:rPr>
          <w:spacing w:val="-6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w w:val="90"/>
        </w:rPr>
        <w:t>esta</w:t>
      </w:r>
      <w:r>
        <w:rPr>
          <w:spacing w:val="-6"/>
          <w:w w:val="90"/>
        </w:rPr>
        <w:t> </w:t>
      </w:r>
      <w:r>
        <w:rPr>
          <w:w w:val="90"/>
        </w:rPr>
        <w:t>lógica de </w:t>
      </w:r>
      <w:r>
        <w:rPr>
          <w:spacing w:val="-3"/>
          <w:w w:val="90"/>
        </w:rPr>
        <w:t>Planeación, </w:t>
      </w:r>
      <w:r>
        <w:rPr>
          <w:w w:val="90"/>
        </w:rPr>
        <w:t>Programación, Presupuestación, </w:t>
      </w:r>
      <w:r>
        <w:rPr>
          <w:spacing w:val="-3"/>
          <w:w w:val="90"/>
        </w:rPr>
        <w:t>Seguimiento</w:t>
      </w:r>
      <w:r>
        <w:rPr>
          <w:spacing w:val="-13"/>
          <w:w w:val="90"/>
        </w:rPr>
        <w:t> </w:t>
      </w:r>
      <w:r>
        <w:rPr>
          <w:w w:val="90"/>
        </w:rPr>
        <w:t>y</w:t>
      </w:r>
      <w:r>
        <w:rPr>
          <w:spacing w:val="-12"/>
          <w:w w:val="90"/>
        </w:rPr>
        <w:t> </w:t>
      </w:r>
      <w:r>
        <w:rPr>
          <w:w w:val="90"/>
        </w:rPr>
        <w:t>Evaluación</w:t>
      </w:r>
      <w:r>
        <w:rPr>
          <w:spacing w:val="-12"/>
          <w:w w:val="90"/>
        </w:rPr>
        <w:t> </w:t>
      </w:r>
      <w:r>
        <w:rPr>
          <w:w w:val="90"/>
        </w:rPr>
        <w:t>en</w:t>
      </w:r>
      <w:r>
        <w:rPr>
          <w:spacing w:val="-12"/>
          <w:w w:val="90"/>
        </w:rPr>
        <w:t> </w:t>
      </w:r>
      <w:r>
        <w:rPr>
          <w:w w:val="90"/>
        </w:rPr>
        <w:t>la</w:t>
      </w:r>
      <w:r>
        <w:rPr>
          <w:spacing w:val="-13"/>
          <w:w w:val="90"/>
        </w:rPr>
        <w:t> </w:t>
      </w:r>
      <w:r>
        <w:rPr>
          <w:w w:val="90"/>
        </w:rPr>
        <w:t>estructura</w:t>
      </w:r>
      <w:r>
        <w:rPr>
          <w:spacing w:val="-12"/>
          <w:w w:val="90"/>
        </w:rPr>
        <w:t> </w:t>
      </w:r>
      <w:r>
        <w:rPr>
          <w:w w:val="90"/>
        </w:rPr>
        <w:t>del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Plan </w:t>
      </w:r>
      <w:r>
        <w:rPr>
          <w:w w:val="90"/>
        </w:rPr>
        <w:t>Estratégico Sectorial incorpora los </w:t>
      </w:r>
      <w:r>
        <w:rPr>
          <w:spacing w:val="-3"/>
          <w:w w:val="90"/>
        </w:rPr>
        <w:t>siguientes </w:t>
      </w:r>
      <w:r>
        <w:rPr>
          <w:w w:val="90"/>
        </w:rPr>
        <w:t>ele- </w:t>
      </w:r>
      <w:r>
        <w:rPr>
          <w:spacing w:val="-3"/>
        </w:rPr>
        <w:t>mentos:</w:t>
      </w:r>
    </w:p>
    <w:p>
      <w:pPr>
        <w:pStyle w:val="ListParagraph"/>
        <w:numPr>
          <w:ilvl w:val="1"/>
          <w:numId w:val="2"/>
        </w:numPr>
        <w:tabs>
          <w:tab w:pos="640" w:val="left" w:leader="none"/>
        </w:tabs>
        <w:spacing w:line="249" w:lineRule="auto" w:before="7" w:after="0"/>
        <w:ind w:left="639" w:right="38" w:hanging="200"/>
        <w:jc w:val="both"/>
        <w:rPr>
          <w:sz w:val="22"/>
        </w:rPr>
      </w:pPr>
      <w:r>
        <w:rPr>
          <w:w w:val="90"/>
          <w:sz w:val="22"/>
        </w:rPr>
        <w:t>Introducción: Visión de </w:t>
      </w:r>
      <w:r>
        <w:rPr>
          <w:spacing w:val="-3"/>
          <w:w w:val="90"/>
          <w:sz w:val="22"/>
        </w:rPr>
        <w:t>conjunto </w:t>
      </w:r>
      <w:r>
        <w:rPr>
          <w:w w:val="90"/>
          <w:sz w:val="22"/>
        </w:rPr>
        <w:t>del Sector, </w:t>
      </w:r>
      <w:r>
        <w:rPr>
          <w:w w:val="95"/>
          <w:sz w:val="22"/>
        </w:rPr>
        <w:t>señalando los principales retos derivados del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Diagnóstico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políticas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públicas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prio- ritarias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afrontarán,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así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como los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resultados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cambios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lograrán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a través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trabajo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comprometido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coordi- </w:t>
      </w:r>
      <w:r>
        <w:rPr>
          <w:sz w:val="22"/>
        </w:rPr>
        <w:t>nado</w:t>
      </w:r>
      <w:r>
        <w:rPr>
          <w:spacing w:val="-33"/>
          <w:sz w:val="22"/>
        </w:rPr>
        <w:t> </w:t>
      </w:r>
      <w:r>
        <w:rPr>
          <w:sz w:val="22"/>
        </w:rPr>
        <w:t>de</w:t>
      </w:r>
      <w:r>
        <w:rPr>
          <w:spacing w:val="-33"/>
          <w:sz w:val="22"/>
        </w:rPr>
        <w:t> </w:t>
      </w:r>
      <w:r>
        <w:rPr>
          <w:sz w:val="22"/>
        </w:rPr>
        <w:t>los</w:t>
      </w:r>
      <w:r>
        <w:rPr>
          <w:spacing w:val="-32"/>
          <w:sz w:val="22"/>
        </w:rPr>
        <w:t> </w:t>
      </w:r>
      <w:r>
        <w:rPr>
          <w:sz w:val="22"/>
        </w:rPr>
        <w:t>distintos</w:t>
      </w:r>
      <w:r>
        <w:rPr>
          <w:spacing w:val="-33"/>
          <w:sz w:val="22"/>
        </w:rPr>
        <w:t> </w:t>
      </w:r>
      <w:r>
        <w:rPr>
          <w:sz w:val="22"/>
        </w:rPr>
        <w:t>actores</w:t>
      </w:r>
      <w:r>
        <w:rPr>
          <w:spacing w:val="-32"/>
          <w:sz w:val="22"/>
        </w:rPr>
        <w:t> </w:t>
      </w:r>
      <w:r>
        <w:rPr>
          <w:sz w:val="22"/>
        </w:rPr>
        <w:t>del</w:t>
      </w:r>
      <w:r>
        <w:rPr>
          <w:spacing w:val="-33"/>
          <w:sz w:val="22"/>
        </w:rPr>
        <w:t> </w:t>
      </w:r>
      <w:r>
        <w:rPr>
          <w:sz w:val="22"/>
        </w:rPr>
        <w:t>Sector.</w:t>
      </w:r>
    </w:p>
    <w:p>
      <w:pPr>
        <w:pStyle w:val="ListParagraph"/>
        <w:numPr>
          <w:ilvl w:val="1"/>
          <w:numId w:val="2"/>
        </w:numPr>
        <w:tabs>
          <w:tab w:pos="640" w:val="left" w:leader="none"/>
        </w:tabs>
        <w:spacing w:line="249" w:lineRule="auto" w:before="6" w:after="0"/>
        <w:ind w:left="639" w:right="38" w:hanging="200"/>
        <w:jc w:val="both"/>
        <w:rPr>
          <w:sz w:val="22"/>
        </w:rPr>
      </w:pPr>
      <w:r>
        <w:rPr>
          <w:w w:val="90"/>
          <w:sz w:val="22"/>
        </w:rPr>
        <w:t>Metodología: Explica la metodología adop- tada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para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elaboración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del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Plan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Estratégico </w:t>
      </w:r>
      <w:r>
        <w:rPr>
          <w:sz w:val="22"/>
        </w:rPr>
        <w:t>Sectorial.</w:t>
      </w:r>
    </w:p>
    <w:p>
      <w:pPr>
        <w:pStyle w:val="ListParagraph"/>
        <w:numPr>
          <w:ilvl w:val="1"/>
          <w:numId w:val="2"/>
        </w:numPr>
        <w:tabs>
          <w:tab w:pos="640" w:val="left" w:leader="none"/>
        </w:tabs>
        <w:spacing w:line="249" w:lineRule="auto" w:before="2" w:after="0"/>
        <w:ind w:left="639" w:right="38" w:hanging="200"/>
        <w:jc w:val="both"/>
        <w:rPr>
          <w:sz w:val="22"/>
        </w:rPr>
      </w:pPr>
      <w:r>
        <w:rPr>
          <w:sz w:val="22"/>
        </w:rPr>
        <w:t>Marco</w:t>
      </w:r>
      <w:r>
        <w:rPr>
          <w:spacing w:val="-20"/>
          <w:sz w:val="22"/>
        </w:rPr>
        <w:t> </w:t>
      </w:r>
      <w:r>
        <w:rPr>
          <w:sz w:val="22"/>
        </w:rPr>
        <w:t>Jurídico:</w:t>
      </w:r>
      <w:r>
        <w:rPr>
          <w:spacing w:val="-19"/>
          <w:sz w:val="22"/>
        </w:rPr>
        <w:t> </w:t>
      </w:r>
      <w:r>
        <w:rPr>
          <w:sz w:val="22"/>
        </w:rPr>
        <w:t>Establece</w:t>
      </w:r>
      <w:r>
        <w:rPr>
          <w:spacing w:val="-19"/>
          <w:sz w:val="22"/>
        </w:rPr>
        <w:t> </w:t>
      </w:r>
      <w:r>
        <w:rPr>
          <w:sz w:val="22"/>
        </w:rPr>
        <w:t>el</w:t>
      </w:r>
      <w:r>
        <w:rPr>
          <w:spacing w:val="-19"/>
          <w:sz w:val="22"/>
        </w:rPr>
        <w:t> </w:t>
      </w:r>
      <w:r>
        <w:rPr>
          <w:spacing w:val="-3"/>
          <w:sz w:val="22"/>
        </w:rPr>
        <w:t>conjunto</w:t>
      </w:r>
      <w:r>
        <w:rPr>
          <w:spacing w:val="-19"/>
          <w:sz w:val="22"/>
        </w:rPr>
        <w:t> </w:t>
      </w:r>
      <w:r>
        <w:rPr>
          <w:sz w:val="22"/>
        </w:rPr>
        <w:t>de leyes</w:t>
      </w:r>
      <w:r>
        <w:rPr>
          <w:spacing w:val="-16"/>
          <w:sz w:val="22"/>
        </w:rPr>
        <w:t> </w:t>
      </w:r>
      <w:r>
        <w:rPr>
          <w:sz w:val="22"/>
        </w:rPr>
        <w:t>y</w:t>
      </w:r>
      <w:r>
        <w:rPr>
          <w:spacing w:val="-16"/>
          <w:sz w:val="22"/>
        </w:rPr>
        <w:t> </w:t>
      </w:r>
      <w:r>
        <w:rPr>
          <w:sz w:val="22"/>
        </w:rPr>
        <w:t>normas</w:t>
      </w:r>
      <w:r>
        <w:rPr>
          <w:spacing w:val="-15"/>
          <w:sz w:val="22"/>
        </w:rPr>
        <w:t> </w:t>
      </w:r>
      <w:r>
        <w:rPr>
          <w:sz w:val="22"/>
        </w:rPr>
        <w:t>que</w:t>
      </w:r>
      <w:r>
        <w:rPr>
          <w:spacing w:val="-16"/>
          <w:sz w:val="22"/>
        </w:rPr>
        <w:t> </w:t>
      </w:r>
      <w:r>
        <w:rPr>
          <w:sz w:val="22"/>
        </w:rPr>
        <w:t>regulan</w:t>
      </w:r>
      <w:r>
        <w:rPr>
          <w:spacing w:val="-15"/>
          <w:sz w:val="22"/>
        </w:rPr>
        <w:t> </w:t>
      </w:r>
      <w:r>
        <w:rPr>
          <w:sz w:val="22"/>
        </w:rPr>
        <w:t>los</w:t>
      </w:r>
      <w:r>
        <w:rPr>
          <w:spacing w:val="-16"/>
          <w:sz w:val="22"/>
        </w:rPr>
        <w:t> </w:t>
      </w:r>
      <w:r>
        <w:rPr>
          <w:sz w:val="22"/>
        </w:rPr>
        <w:t>aspectos </w:t>
      </w:r>
      <w:r>
        <w:rPr>
          <w:w w:val="95"/>
          <w:sz w:val="22"/>
        </w:rPr>
        <w:t>específicos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Sector,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incluidos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funda- mentos legales de las atribuciones de las distintas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Dependencias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Entidades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4"/>
          <w:w w:val="95"/>
          <w:sz w:val="22"/>
        </w:rPr>
        <w:t> </w:t>
      </w:r>
      <w:r>
        <w:rPr>
          <w:spacing w:val="2"/>
          <w:w w:val="95"/>
          <w:sz w:val="22"/>
        </w:rPr>
        <w:t>Go- </w:t>
      </w:r>
      <w:r>
        <w:rPr>
          <w:sz w:val="22"/>
        </w:rPr>
        <w:t>bierno</w:t>
      </w:r>
      <w:r>
        <w:rPr>
          <w:spacing w:val="-27"/>
          <w:sz w:val="22"/>
        </w:rPr>
        <w:t> </w:t>
      </w:r>
      <w:r>
        <w:rPr>
          <w:sz w:val="22"/>
        </w:rPr>
        <w:t>e</w:t>
      </w:r>
      <w:r>
        <w:rPr>
          <w:spacing w:val="-27"/>
          <w:sz w:val="22"/>
        </w:rPr>
        <w:t> </w:t>
      </w:r>
      <w:r>
        <w:rPr>
          <w:sz w:val="22"/>
        </w:rPr>
        <w:t>Instituciones</w:t>
      </w:r>
      <w:r>
        <w:rPr>
          <w:spacing w:val="-26"/>
          <w:sz w:val="22"/>
        </w:rPr>
        <w:t> </w:t>
      </w:r>
      <w:r>
        <w:rPr>
          <w:sz w:val="22"/>
        </w:rPr>
        <w:t>que</w:t>
      </w:r>
      <w:r>
        <w:rPr>
          <w:spacing w:val="-27"/>
          <w:sz w:val="22"/>
        </w:rPr>
        <w:t> </w:t>
      </w:r>
      <w:r>
        <w:rPr>
          <w:sz w:val="22"/>
        </w:rPr>
        <w:t>participan.</w:t>
      </w:r>
    </w:p>
    <w:p>
      <w:pPr>
        <w:pStyle w:val="ListParagraph"/>
        <w:numPr>
          <w:ilvl w:val="1"/>
          <w:numId w:val="2"/>
        </w:numPr>
        <w:tabs>
          <w:tab w:pos="640" w:val="left" w:leader="none"/>
        </w:tabs>
        <w:spacing w:line="249" w:lineRule="auto" w:before="5" w:after="0"/>
        <w:ind w:left="639" w:right="38" w:hanging="200"/>
        <w:jc w:val="both"/>
        <w:rPr>
          <w:sz w:val="22"/>
        </w:rPr>
      </w:pPr>
      <w:r>
        <w:rPr>
          <w:w w:val="95"/>
          <w:sz w:val="22"/>
        </w:rPr>
        <w:t>Diagnóstico: Identifica las problemáticas, potencialidades y oportunidades de cada Sector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Subsector.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Este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proceso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incluye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la integración y el análisis de la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información estadística, geográfica y de campo, nece- saria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dar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cuenta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escenario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refe- rencia,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además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contar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indicadores estratégicos.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Incluye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tanto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análisis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la </w:t>
      </w:r>
      <w:r>
        <w:rPr>
          <w:w w:val="90"/>
          <w:sz w:val="22"/>
        </w:rPr>
        <w:t>situación actual como la evolución reciente </w:t>
      </w:r>
      <w:r>
        <w:rPr>
          <w:w w:val="95"/>
          <w:sz w:val="22"/>
        </w:rPr>
        <w:t>de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aspectos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más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relevantes.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Foros Participativos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realizados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PED</w:t>
      </w:r>
      <w:r>
        <w:rPr>
          <w:spacing w:val="-19"/>
          <w:w w:val="95"/>
          <w:sz w:val="22"/>
        </w:rPr>
        <w:t> </w:t>
      </w:r>
      <w:r>
        <w:rPr>
          <w:spacing w:val="-4"/>
          <w:w w:val="95"/>
          <w:sz w:val="22"/>
        </w:rPr>
        <w:t>2016- </w:t>
      </w:r>
      <w:r>
        <w:rPr>
          <w:spacing w:val="-3"/>
          <w:w w:val="95"/>
          <w:sz w:val="22"/>
        </w:rPr>
        <w:t>2022 </w:t>
      </w:r>
      <w:r>
        <w:rPr>
          <w:w w:val="95"/>
          <w:sz w:val="22"/>
        </w:rPr>
        <w:t>han sido considerados como un im- </w:t>
      </w:r>
      <w:r>
        <w:rPr>
          <w:sz w:val="22"/>
        </w:rPr>
        <w:t>portante</w:t>
      </w:r>
      <w:r>
        <w:rPr>
          <w:spacing w:val="-26"/>
          <w:sz w:val="22"/>
        </w:rPr>
        <w:t> </w:t>
      </w:r>
      <w:r>
        <w:rPr>
          <w:sz w:val="22"/>
        </w:rPr>
        <w:t>insumo</w:t>
      </w:r>
      <w:r>
        <w:rPr>
          <w:spacing w:val="-26"/>
          <w:sz w:val="22"/>
        </w:rPr>
        <w:t> </w:t>
      </w:r>
      <w:r>
        <w:rPr>
          <w:sz w:val="22"/>
        </w:rPr>
        <w:t>para</w:t>
      </w:r>
      <w:r>
        <w:rPr>
          <w:spacing w:val="-25"/>
          <w:sz w:val="22"/>
        </w:rPr>
        <w:t> </w:t>
      </w:r>
      <w:r>
        <w:rPr>
          <w:sz w:val="22"/>
        </w:rPr>
        <w:t>el</w:t>
      </w:r>
      <w:r>
        <w:rPr>
          <w:spacing w:val="-26"/>
          <w:sz w:val="22"/>
        </w:rPr>
        <w:t> </w:t>
      </w:r>
      <w:r>
        <w:rPr>
          <w:sz w:val="22"/>
        </w:rPr>
        <w:t>Diagnóstico.</w:t>
      </w:r>
    </w:p>
    <w:p>
      <w:pPr>
        <w:pStyle w:val="ListParagraph"/>
        <w:numPr>
          <w:ilvl w:val="1"/>
          <w:numId w:val="2"/>
        </w:numPr>
        <w:tabs>
          <w:tab w:pos="640" w:val="left" w:leader="none"/>
        </w:tabs>
        <w:spacing w:line="249" w:lineRule="auto" w:before="10" w:after="0"/>
        <w:ind w:left="639" w:right="38" w:hanging="200"/>
        <w:jc w:val="both"/>
        <w:rPr>
          <w:sz w:val="22"/>
        </w:rPr>
      </w:pPr>
      <w:r>
        <w:rPr>
          <w:w w:val="95"/>
          <w:sz w:val="22"/>
        </w:rPr>
        <w:t>Marco Estratégico: Define con base en el Diagnóstico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escenario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futuro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pre-</w:t>
      </w:r>
    </w:p>
    <w:p>
      <w:pPr>
        <w:pStyle w:val="BodyText"/>
        <w:spacing w:line="249" w:lineRule="auto" w:before="74"/>
        <w:ind w:left="1787" w:right="1"/>
        <w:jc w:val="both"/>
      </w:pPr>
      <w:r>
        <w:rPr/>
        <w:br w:type="column"/>
      </w:r>
      <w:r>
        <w:rPr>
          <w:w w:val="95"/>
        </w:rPr>
        <w:t>tende</w:t>
      </w:r>
      <w:r>
        <w:rPr>
          <w:spacing w:val="-8"/>
          <w:w w:val="95"/>
        </w:rPr>
        <w:t> </w:t>
      </w:r>
      <w:r>
        <w:rPr>
          <w:w w:val="95"/>
        </w:rPr>
        <w:t>alcanzar,</w:t>
      </w:r>
      <w:r>
        <w:rPr>
          <w:spacing w:val="-7"/>
          <w:w w:val="95"/>
        </w:rPr>
        <w:t> </w:t>
      </w:r>
      <w:r>
        <w:rPr>
          <w:w w:val="95"/>
        </w:rPr>
        <w:t>para</w:t>
      </w:r>
      <w:r>
        <w:rPr>
          <w:spacing w:val="-7"/>
          <w:w w:val="95"/>
        </w:rPr>
        <w:t> </w:t>
      </w:r>
      <w:r>
        <w:rPr>
          <w:w w:val="95"/>
        </w:rPr>
        <w:t>lo</w:t>
      </w:r>
      <w:r>
        <w:rPr>
          <w:spacing w:val="-7"/>
          <w:w w:val="95"/>
        </w:rPr>
        <w:t> </w:t>
      </w:r>
      <w:r>
        <w:rPr>
          <w:w w:val="95"/>
        </w:rPr>
        <w:t>cual</w:t>
      </w:r>
      <w:r>
        <w:rPr>
          <w:spacing w:val="-7"/>
          <w:w w:val="95"/>
        </w:rPr>
        <w:t> </w:t>
      </w:r>
      <w:r>
        <w:rPr>
          <w:w w:val="95"/>
        </w:rPr>
        <w:t>se</w:t>
      </w:r>
      <w:r>
        <w:rPr>
          <w:spacing w:val="-7"/>
          <w:w w:val="95"/>
        </w:rPr>
        <w:t> </w:t>
      </w:r>
      <w:r>
        <w:rPr>
          <w:w w:val="95"/>
        </w:rPr>
        <w:t>establecen los Objetivos Específicos y los Programas </w:t>
      </w:r>
      <w:r>
        <w:rPr>
          <w:w w:val="90"/>
        </w:rPr>
        <w:t>Operativos que guiarán y concretarán la </w:t>
      </w:r>
      <w:r>
        <w:rPr>
          <w:spacing w:val="-6"/>
          <w:w w:val="90"/>
        </w:rPr>
        <w:t>ac- </w:t>
      </w:r>
      <w:r>
        <w:rPr>
          <w:w w:val="90"/>
        </w:rPr>
        <w:t>ción</w:t>
      </w:r>
      <w:r>
        <w:rPr>
          <w:spacing w:val="-20"/>
          <w:w w:val="90"/>
        </w:rPr>
        <w:t> </w:t>
      </w:r>
      <w:r>
        <w:rPr>
          <w:w w:val="90"/>
        </w:rPr>
        <w:t>gubernamental.</w:t>
      </w:r>
      <w:r>
        <w:rPr>
          <w:spacing w:val="-20"/>
          <w:w w:val="90"/>
        </w:rPr>
        <w:t> </w:t>
      </w:r>
      <w:r>
        <w:rPr>
          <w:w w:val="90"/>
        </w:rPr>
        <w:t>El</w:t>
      </w:r>
      <w:r>
        <w:rPr>
          <w:spacing w:val="-20"/>
          <w:w w:val="90"/>
        </w:rPr>
        <w:t> </w:t>
      </w:r>
      <w:r>
        <w:rPr>
          <w:w w:val="90"/>
        </w:rPr>
        <w:t>Marco</w:t>
      </w:r>
      <w:r>
        <w:rPr>
          <w:spacing w:val="-20"/>
          <w:w w:val="90"/>
        </w:rPr>
        <w:t> </w:t>
      </w:r>
      <w:r>
        <w:rPr>
          <w:w w:val="90"/>
        </w:rPr>
        <w:t>Estratégico</w:t>
      </w:r>
      <w:r>
        <w:rPr>
          <w:spacing w:val="-20"/>
          <w:w w:val="90"/>
        </w:rPr>
        <w:t> </w:t>
      </w:r>
      <w:r>
        <w:rPr>
          <w:w w:val="90"/>
        </w:rPr>
        <w:t>se </w:t>
      </w:r>
      <w:r>
        <w:rPr/>
        <w:t>compone</w:t>
      </w:r>
      <w:r>
        <w:rPr>
          <w:spacing w:val="-31"/>
        </w:rPr>
        <w:t> </w:t>
      </w:r>
      <w:r>
        <w:rPr/>
        <w:t>de</w:t>
      </w:r>
      <w:r>
        <w:rPr>
          <w:spacing w:val="-30"/>
        </w:rPr>
        <w:t> </w:t>
      </w:r>
      <w:r>
        <w:rPr/>
        <w:t>los</w:t>
      </w:r>
      <w:r>
        <w:rPr>
          <w:spacing w:val="-30"/>
        </w:rPr>
        <w:t> </w:t>
      </w:r>
      <w:r>
        <w:rPr/>
        <w:t>siguientes</w:t>
      </w:r>
      <w:r>
        <w:rPr>
          <w:spacing w:val="-30"/>
        </w:rPr>
        <w:t> </w:t>
      </w:r>
      <w:r>
        <w:rPr/>
        <w:t>elementos:</w:t>
      </w:r>
    </w:p>
    <w:p>
      <w:pPr>
        <w:pStyle w:val="BodyText"/>
        <w:spacing w:line="249" w:lineRule="auto" w:before="4"/>
        <w:ind w:left="1967" w:right="1" w:hanging="140"/>
        <w:jc w:val="both"/>
      </w:pPr>
      <w:r>
        <w:rPr>
          <w:rFonts w:ascii="Gill Sans MT" w:hAnsi="Gill Sans MT"/>
          <w:i/>
          <w:w w:val="95"/>
        </w:rPr>
        <w:t>a.</w:t>
      </w:r>
      <w:r>
        <w:rPr>
          <w:rFonts w:ascii="Gill Sans MT" w:hAnsi="Gill Sans MT"/>
          <w:i/>
          <w:spacing w:val="-16"/>
          <w:w w:val="95"/>
        </w:rPr>
        <w:t> </w:t>
      </w:r>
      <w:r>
        <w:rPr>
          <w:rFonts w:ascii="Gill Sans MT" w:hAnsi="Gill Sans MT"/>
          <w:i/>
          <w:spacing w:val="-3"/>
          <w:w w:val="95"/>
        </w:rPr>
        <w:t>Definición</w:t>
      </w:r>
      <w:r>
        <w:rPr>
          <w:rFonts w:ascii="Gill Sans MT" w:hAnsi="Gill Sans MT"/>
          <w:i/>
          <w:spacing w:val="-19"/>
          <w:w w:val="95"/>
        </w:rPr>
        <w:t> </w:t>
      </w:r>
      <w:r>
        <w:rPr>
          <w:rFonts w:ascii="Gill Sans MT" w:hAnsi="Gill Sans MT"/>
          <w:i/>
          <w:w w:val="95"/>
        </w:rPr>
        <w:t>de</w:t>
      </w:r>
      <w:r>
        <w:rPr>
          <w:rFonts w:ascii="Gill Sans MT" w:hAnsi="Gill Sans MT"/>
          <w:i/>
          <w:spacing w:val="-18"/>
          <w:w w:val="95"/>
        </w:rPr>
        <w:t> </w:t>
      </w:r>
      <w:r>
        <w:rPr>
          <w:rFonts w:ascii="Gill Sans MT" w:hAnsi="Gill Sans MT"/>
          <w:i/>
          <w:spacing w:val="-4"/>
          <w:w w:val="95"/>
        </w:rPr>
        <w:t>Objetivos:</w:t>
      </w:r>
      <w:r>
        <w:rPr>
          <w:rFonts w:ascii="Gill Sans MT" w:hAnsi="Gill Sans MT"/>
          <w:i/>
          <w:spacing w:val="-12"/>
          <w:w w:val="95"/>
        </w:rPr>
        <w:t> </w:t>
      </w:r>
      <w:r>
        <w:rPr>
          <w:w w:val="95"/>
        </w:rPr>
        <w:t>Las </w:t>
      </w:r>
      <w:r>
        <w:rPr>
          <w:spacing w:val="-3"/>
          <w:w w:val="95"/>
        </w:rPr>
        <w:t>problemáticas señaladas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priorizadas</w:t>
      </w:r>
      <w:r>
        <w:rPr>
          <w:spacing w:val="-19"/>
          <w:w w:val="95"/>
        </w:rPr>
        <w:t> </w:t>
      </w: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Diagnóstico </w:t>
      </w:r>
      <w:r>
        <w:rPr>
          <w:w w:val="95"/>
        </w:rPr>
        <w:t>se </w:t>
      </w:r>
      <w:r>
        <w:rPr>
          <w:spacing w:val="-3"/>
          <w:w w:val="95"/>
        </w:rPr>
        <w:t>transforman </w:t>
      </w:r>
      <w:r>
        <w:rPr>
          <w:w w:val="95"/>
        </w:rPr>
        <w:t>en un </w:t>
      </w:r>
      <w:r>
        <w:rPr>
          <w:spacing w:val="-4"/>
          <w:w w:val="95"/>
        </w:rPr>
        <w:t>conjunto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Obje- </w:t>
      </w:r>
      <w:r>
        <w:rPr>
          <w:spacing w:val="-3"/>
          <w:w w:val="95"/>
        </w:rPr>
        <w:t>tivos Específicos </w:t>
      </w:r>
      <w:r>
        <w:rPr>
          <w:w w:val="95"/>
        </w:rPr>
        <w:t>que están </w:t>
      </w:r>
      <w:r>
        <w:rPr>
          <w:spacing w:val="-3"/>
          <w:w w:val="95"/>
        </w:rPr>
        <w:t>alineados </w:t>
      </w:r>
      <w:r>
        <w:rPr>
          <w:w w:val="95"/>
        </w:rPr>
        <w:t>al </w:t>
      </w:r>
      <w:r>
        <w:rPr>
          <w:spacing w:val="-4"/>
          <w:w w:val="95"/>
        </w:rPr>
        <w:t>PED</w:t>
      </w:r>
      <w:r>
        <w:rPr>
          <w:spacing w:val="-17"/>
          <w:w w:val="95"/>
        </w:rPr>
        <w:t> </w:t>
      </w:r>
      <w:r>
        <w:rPr>
          <w:spacing w:val="-7"/>
          <w:w w:val="95"/>
        </w:rPr>
        <w:t>2016-2022,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así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16"/>
          <w:w w:val="95"/>
        </w:rPr>
        <w:t> </w:t>
      </w:r>
      <w:r>
        <w:rPr>
          <w:w w:val="95"/>
        </w:rPr>
        <w:t>al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Plan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Nacional </w:t>
      </w:r>
      <w:r>
        <w:rPr>
          <w:w w:val="90"/>
        </w:rPr>
        <w:t>de </w:t>
      </w:r>
      <w:r>
        <w:rPr>
          <w:spacing w:val="-3"/>
          <w:w w:val="90"/>
        </w:rPr>
        <w:t>Desarrollo </w:t>
      </w:r>
      <w:r>
        <w:rPr>
          <w:spacing w:val="-9"/>
          <w:w w:val="90"/>
        </w:rPr>
        <w:t>2013-2018 </w:t>
      </w:r>
      <w:r>
        <w:rPr>
          <w:spacing w:val="-3"/>
          <w:w w:val="90"/>
        </w:rPr>
        <w:t>(PND </w:t>
      </w:r>
      <w:r>
        <w:rPr>
          <w:spacing w:val="-9"/>
          <w:w w:val="90"/>
        </w:rPr>
        <w:t>2013-2018) </w:t>
      </w:r>
      <w:r>
        <w:rPr>
          <w:w w:val="90"/>
        </w:rPr>
        <w:t>y los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Objetivos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Desarrollo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Sostenible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w w:val="90"/>
        </w:rPr>
        <w:t>la </w:t>
      </w:r>
      <w:r>
        <w:rPr>
          <w:spacing w:val="-3"/>
          <w:w w:val="95"/>
        </w:rPr>
        <w:t>Agenda </w:t>
      </w:r>
      <w:r>
        <w:rPr>
          <w:spacing w:val="-5"/>
          <w:w w:val="95"/>
        </w:rPr>
        <w:t>2030 </w:t>
      </w:r>
      <w:r>
        <w:rPr>
          <w:w w:val="95"/>
        </w:rPr>
        <w:t>de la </w:t>
      </w:r>
      <w:r>
        <w:rPr>
          <w:spacing w:val="-3"/>
          <w:w w:val="95"/>
        </w:rPr>
        <w:t>Asamblea General</w:t>
      </w:r>
      <w:r>
        <w:rPr>
          <w:spacing w:val="-32"/>
          <w:w w:val="95"/>
        </w:rPr>
        <w:t> </w:t>
      </w:r>
      <w:r>
        <w:rPr>
          <w:w w:val="95"/>
        </w:rPr>
        <w:t>de </w:t>
      </w:r>
      <w:r>
        <w:rPr>
          <w:spacing w:val="-3"/>
        </w:rPr>
        <w:t>las Naciones</w:t>
      </w:r>
      <w:r>
        <w:rPr>
          <w:spacing w:val="-22"/>
        </w:rPr>
        <w:t> </w:t>
      </w:r>
      <w:r>
        <w:rPr>
          <w:spacing w:val="-3"/>
        </w:rPr>
        <w:t>Unidas.</w:t>
      </w:r>
    </w:p>
    <w:p>
      <w:pPr>
        <w:pStyle w:val="BodyText"/>
        <w:spacing w:line="249" w:lineRule="auto" w:before="7"/>
        <w:ind w:left="1967" w:right="1" w:hanging="140"/>
        <w:jc w:val="both"/>
      </w:pPr>
      <w:r>
        <w:rPr>
          <w:rFonts w:ascii="Gill Sans MT" w:hAnsi="Gill Sans MT"/>
          <w:i/>
          <w:spacing w:val="-3"/>
          <w:w w:val="95"/>
        </w:rPr>
        <w:t>b.Definición</w:t>
      </w:r>
      <w:r>
        <w:rPr>
          <w:rFonts w:ascii="Gill Sans MT" w:hAnsi="Gill Sans MT"/>
          <w:i/>
          <w:spacing w:val="-18"/>
          <w:w w:val="95"/>
        </w:rPr>
        <w:t> </w:t>
      </w:r>
      <w:r>
        <w:rPr>
          <w:rFonts w:ascii="Gill Sans MT" w:hAnsi="Gill Sans MT"/>
          <w:i/>
          <w:w w:val="95"/>
        </w:rPr>
        <w:t>de</w:t>
      </w:r>
      <w:r>
        <w:rPr>
          <w:rFonts w:ascii="Gill Sans MT" w:hAnsi="Gill Sans MT"/>
          <w:i/>
          <w:spacing w:val="-18"/>
          <w:w w:val="95"/>
        </w:rPr>
        <w:t> </w:t>
      </w:r>
      <w:r>
        <w:rPr>
          <w:rFonts w:ascii="Gill Sans MT" w:hAnsi="Gill Sans MT"/>
          <w:i/>
          <w:spacing w:val="-5"/>
          <w:w w:val="95"/>
        </w:rPr>
        <w:t>Programas</w:t>
      </w:r>
      <w:r>
        <w:rPr>
          <w:rFonts w:ascii="Gill Sans MT" w:hAnsi="Gill Sans MT"/>
          <w:i/>
          <w:spacing w:val="-17"/>
          <w:w w:val="95"/>
        </w:rPr>
        <w:t> </w:t>
      </w:r>
      <w:r>
        <w:rPr>
          <w:rFonts w:ascii="Gill Sans MT" w:hAnsi="Gill Sans MT"/>
          <w:i/>
          <w:spacing w:val="-4"/>
          <w:w w:val="95"/>
        </w:rPr>
        <w:t>Operativos</w:t>
      </w:r>
      <w:r>
        <w:rPr>
          <w:rFonts w:ascii="Gill Sans MT" w:hAnsi="Gill Sans MT"/>
          <w:i/>
          <w:spacing w:val="-10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1"/>
          <w:w w:val="95"/>
        </w:rPr>
        <w:t> </w:t>
      </w:r>
      <w:r>
        <w:rPr>
          <w:spacing w:val="-3"/>
          <w:w w:val="95"/>
        </w:rPr>
        <w:t>sus </w:t>
      </w:r>
      <w:r>
        <w:rPr>
          <w:spacing w:val="-3"/>
          <w:w w:val="90"/>
        </w:rPr>
        <w:t>principales estrategias </w:t>
      </w:r>
      <w:r>
        <w:rPr>
          <w:w w:val="90"/>
        </w:rPr>
        <w:t>y </w:t>
      </w:r>
      <w:r>
        <w:rPr>
          <w:spacing w:val="-3"/>
          <w:w w:val="90"/>
        </w:rPr>
        <w:t>acciones, </w:t>
      </w:r>
      <w:r>
        <w:rPr>
          <w:w w:val="90"/>
        </w:rPr>
        <w:t>a </w:t>
      </w:r>
      <w:r>
        <w:rPr>
          <w:spacing w:val="-3"/>
          <w:w w:val="90"/>
        </w:rPr>
        <w:t>través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los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cuales</w:t>
      </w:r>
      <w:r>
        <w:rPr>
          <w:spacing w:val="-28"/>
          <w:w w:val="95"/>
        </w:rPr>
        <w:t> </w:t>
      </w:r>
      <w:r>
        <w:rPr>
          <w:w w:val="95"/>
        </w:rPr>
        <w:t>se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garantiza</w:t>
      </w:r>
      <w:r>
        <w:rPr>
          <w:spacing w:val="-28"/>
          <w:w w:val="95"/>
        </w:rPr>
        <w:t> </w:t>
      </w:r>
      <w:r>
        <w:rPr>
          <w:w w:val="95"/>
        </w:rPr>
        <w:t>el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cumplimiento </w:t>
      </w:r>
      <w:r>
        <w:rPr>
          <w:w w:val="95"/>
        </w:rPr>
        <w:t>del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PED</w:t>
      </w:r>
      <w:r>
        <w:rPr>
          <w:spacing w:val="-29"/>
          <w:w w:val="95"/>
        </w:rPr>
        <w:t> </w:t>
      </w:r>
      <w:r>
        <w:rPr>
          <w:spacing w:val="-7"/>
          <w:w w:val="95"/>
        </w:rPr>
        <w:t>2016-2022</w:t>
      </w:r>
      <w:r>
        <w:rPr>
          <w:spacing w:val="-29"/>
          <w:w w:val="95"/>
        </w:rPr>
        <w:t> </w:t>
      </w:r>
      <w:r>
        <w:rPr>
          <w:w w:val="95"/>
        </w:rPr>
        <w:t>en</w:t>
      </w:r>
      <w:r>
        <w:rPr>
          <w:spacing w:val="-29"/>
          <w:w w:val="95"/>
        </w:rPr>
        <w:t> </w:t>
      </w:r>
      <w:r>
        <w:rPr>
          <w:w w:val="95"/>
        </w:rPr>
        <w:t>cada</w:t>
      </w:r>
      <w:r>
        <w:rPr>
          <w:spacing w:val="-29"/>
          <w:w w:val="95"/>
        </w:rPr>
        <w:t> </w:t>
      </w:r>
      <w:r>
        <w:rPr>
          <w:w w:val="95"/>
        </w:rPr>
        <w:t>uno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los</w:t>
      </w:r>
      <w:r>
        <w:rPr>
          <w:spacing w:val="-29"/>
          <w:w w:val="95"/>
        </w:rPr>
        <w:t> </w:t>
      </w:r>
      <w:r>
        <w:rPr>
          <w:spacing w:val="-6"/>
          <w:w w:val="95"/>
        </w:rPr>
        <w:t>Sec- </w:t>
      </w:r>
      <w:r>
        <w:rPr>
          <w:spacing w:val="-3"/>
          <w:w w:val="95"/>
        </w:rPr>
        <w:t>tores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Estratégicos</w:t>
      </w:r>
      <w:r>
        <w:rPr>
          <w:spacing w:val="-26"/>
          <w:w w:val="95"/>
        </w:rPr>
        <w:t>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w w:val="95"/>
        </w:rPr>
        <w:t>los</w:t>
      </w:r>
      <w:r>
        <w:rPr>
          <w:spacing w:val="-26"/>
          <w:w w:val="95"/>
        </w:rPr>
        <w:t> </w:t>
      </w:r>
      <w:r>
        <w:rPr>
          <w:w w:val="95"/>
        </w:rPr>
        <w:t>que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interviene</w:t>
      </w:r>
      <w:r>
        <w:rPr>
          <w:spacing w:val="-26"/>
          <w:w w:val="95"/>
        </w:rPr>
        <w:t> </w:t>
      </w:r>
      <w:r>
        <w:rPr>
          <w:w w:val="95"/>
        </w:rPr>
        <w:t>el </w:t>
      </w:r>
      <w:r>
        <w:rPr>
          <w:spacing w:val="-3"/>
        </w:rPr>
        <w:t>Gobierno.</w:t>
      </w:r>
    </w:p>
    <w:p>
      <w:pPr>
        <w:pStyle w:val="BodyText"/>
        <w:spacing w:line="249" w:lineRule="auto" w:before="4"/>
        <w:ind w:left="1967" w:right="1" w:hanging="141"/>
        <w:jc w:val="both"/>
      </w:pPr>
      <w:r>
        <w:rPr>
          <w:rFonts w:ascii="Gill Sans MT" w:hAnsi="Gill Sans MT"/>
          <w:i/>
          <w:w w:val="95"/>
        </w:rPr>
        <w:t>c.</w:t>
      </w:r>
      <w:r>
        <w:rPr>
          <w:rFonts w:ascii="Gill Sans MT" w:hAnsi="Gill Sans MT"/>
          <w:i/>
          <w:spacing w:val="-46"/>
          <w:w w:val="95"/>
        </w:rPr>
        <w:t> </w:t>
      </w:r>
      <w:r>
        <w:rPr>
          <w:rFonts w:ascii="Gill Sans MT" w:hAnsi="Gill Sans MT"/>
          <w:i/>
          <w:spacing w:val="-4"/>
          <w:w w:val="95"/>
        </w:rPr>
        <w:t>Prospectiva:</w:t>
      </w:r>
      <w:r>
        <w:rPr>
          <w:rFonts w:ascii="Gill Sans MT" w:hAnsi="Gill Sans MT"/>
          <w:i/>
          <w:spacing w:val="-15"/>
          <w:w w:val="95"/>
        </w:rPr>
        <w:t> </w:t>
      </w:r>
      <w:r>
        <w:rPr>
          <w:w w:val="95"/>
        </w:rPr>
        <w:t>Se</w:t>
      </w:r>
      <w:r>
        <w:rPr>
          <w:spacing w:val="-5"/>
          <w:w w:val="95"/>
        </w:rPr>
        <w:t> </w:t>
      </w:r>
      <w:r>
        <w:rPr>
          <w:spacing w:val="-3"/>
          <w:w w:val="95"/>
        </w:rPr>
        <w:t>presentan</w:t>
      </w:r>
      <w:r>
        <w:rPr>
          <w:spacing w:val="-5"/>
          <w:w w:val="95"/>
        </w:rPr>
        <w:t> </w:t>
      </w:r>
      <w:r>
        <w:rPr>
          <w:w w:val="95"/>
        </w:rPr>
        <w:t>los</w:t>
      </w:r>
      <w:r>
        <w:rPr>
          <w:spacing w:val="-5"/>
          <w:w w:val="95"/>
        </w:rPr>
        <w:t> </w:t>
      </w:r>
      <w:r>
        <w:rPr>
          <w:spacing w:val="-3"/>
          <w:w w:val="95"/>
        </w:rPr>
        <w:t>resultados</w:t>
      </w:r>
      <w:r>
        <w:rPr>
          <w:spacing w:val="-5"/>
          <w:w w:val="95"/>
        </w:rPr>
        <w:t> </w:t>
      </w:r>
      <w:r>
        <w:rPr>
          <w:w w:val="95"/>
        </w:rPr>
        <w:t>y </w:t>
      </w:r>
      <w:r>
        <w:rPr>
          <w:w w:val="90"/>
        </w:rPr>
        <w:t>metas</w:t>
      </w:r>
      <w:r>
        <w:rPr>
          <w:spacing w:val="-11"/>
          <w:w w:val="90"/>
        </w:rPr>
        <w:t> </w:t>
      </w:r>
      <w:r>
        <w:rPr>
          <w:w w:val="90"/>
        </w:rPr>
        <w:t>a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alcanzar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durante</w:t>
      </w:r>
      <w:r>
        <w:rPr>
          <w:spacing w:val="-11"/>
          <w:w w:val="90"/>
        </w:rPr>
        <w:t> </w:t>
      </w:r>
      <w:r>
        <w:rPr>
          <w:w w:val="90"/>
        </w:rPr>
        <w:t>el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presente</w:t>
      </w:r>
      <w:r>
        <w:rPr>
          <w:spacing w:val="-10"/>
          <w:w w:val="90"/>
        </w:rPr>
        <w:t> </w:t>
      </w:r>
      <w:r>
        <w:rPr>
          <w:w w:val="90"/>
        </w:rPr>
        <w:t>sexe- </w:t>
      </w:r>
      <w:r>
        <w:rPr>
          <w:spacing w:val="-4"/>
          <w:w w:val="95"/>
        </w:rPr>
        <w:t>nio,</w:t>
      </w:r>
      <w:r>
        <w:rPr>
          <w:spacing w:val="-26"/>
          <w:w w:val="95"/>
        </w:rPr>
        <w:t> </w:t>
      </w:r>
      <w:r>
        <w:rPr>
          <w:w w:val="95"/>
        </w:rPr>
        <w:t>que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definen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nuevo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escenario</w:t>
      </w:r>
      <w:r>
        <w:rPr>
          <w:spacing w:val="-25"/>
          <w:w w:val="95"/>
        </w:rPr>
        <w:t> </w:t>
      </w:r>
      <w:r>
        <w:rPr>
          <w:w w:val="95"/>
        </w:rPr>
        <w:t>espe- </w:t>
      </w:r>
      <w:r>
        <w:rPr>
          <w:w w:val="90"/>
        </w:rPr>
        <w:t>rado </w:t>
      </w:r>
      <w:r>
        <w:rPr>
          <w:spacing w:val="-3"/>
          <w:w w:val="90"/>
        </w:rPr>
        <w:t>como resultado </w:t>
      </w:r>
      <w:r>
        <w:rPr>
          <w:w w:val="90"/>
        </w:rPr>
        <w:t>de la </w:t>
      </w:r>
      <w:r>
        <w:rPr>
          <w:spacing w:val="-3"/>
          <w:w w:val="90"/>
        </w:rPr>
        <w:t>transformación </w:t>
      </w:r>
      <w:r>
        <w:rPr>
          <w:spacing w:val="-3"/>
        </w:rPr>
        <w:t>operada </w:t>
      </w:r>
      <w:r>
        <w:rPr/>
        <w:t>en el</w:t>
      </w:r>
      <w:r>
        <w:rPr>
          <w:spacing w:val="-36"/>
        </w:rPr>
        <w:t> </w:t>
      </w:r>
      <w:r>
        <w:rPr>
          <w:spacing w:val="-3"/>
        </w:rPr>
        <w:t>Sector.</w:t>
      </w:r>
    </w:p>
    <w:p>
      <w:pPr>
        <w:pStyle w:val="ListParagraph"/>
        <w:numPr>
          <w:ilvl w:val="1"/>
          <w:numId w:val="2"/>
        </w:numPr>
        <w:tabs>
          <w:tab w:pos="1788" w:val="left" w:leader="none"/>
        </w:tabs>
        <w:spacing w:line="249" w:lineRule="auto" w:before="4" w:after="0"/>
        <w:ind w:left="1787" w:right="0" w:hanging="200"/>
        <w:jc w:val="both"/>
        <w:rPr>
          <w:sz w:val="22"/>
        </w:rPr>
      </w:pPr>
      <w:r>
        <w:rPr>
          <w:sz w:val="22"/>
        </w:rPr>
        <w:t>Marco Programático y Presupuestal: El </w:t>
      </w:r>
      <w:r>
        <w:rPr>
          <w:w w:val="95"/>
          <w:sz w:val="22"/>
        </w:rPr>
        <w:t>PED</w:t>
      </w:r>
      <w:r>
        <w:rPr>
          <w:spacing w:val="-20"/>
          <w:w w:val="95"/>
          <w:sz w:val="22"/>
        </w:rPr>
        <w:t> </w:t>
      </w:r>
      <w:r>
        <w:rPr>
          <w:spacing w:val="-5"/>
          <w:w w:val="95"/>
          <w:sz w:val="22"/>
        </w:rPr>
        <w:t>2016-2022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planes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él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derivados </w:t>
      </w:r>
      <w:r>
        <w:rPr>
          <w:w w:val="90"/>
          <w:sz w:val="22"/>
        </w:rPr>
        <w:t>implican una nueva orientación del recurso que</w:t>
      </w:r>
      <w:r>
        <w:rPr>
          <w:spacing w:val="-23"/>
          <w:w w:val="90"/>
          <w:sz w:val="22"/>
        </w:rPr>
        <w:t> </w:t>
      </w:r>
      <w:r>
        <w:rPr>
          <w:w w:val="90"/>
          <w:sz w:val="22"/>
        </w:rPr>
        <w:t>asegure,</w:t>
      </w:r>
      <w:r>
        <w:rPr>
          <w:spacing w:val="-23"/>
          <w:w w:val="90"/>
          <w:sz w:val="22"/>
        </w:rPr>
        <w:t> </w:t>
      </w:r>
      <w:r>
        <w:rPr>
          <w:w w:val="90"/>
          <w:sz w:val="22"/>
        </w:rPr>
        <w:t>tanto</w:t>
      </w:r>
      <w:r>
        <w:rPr>
          <w:spacing w:val="-23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23"/>
          <w:w w:val="90"/>
          <w:sz w:val="22"/>
        </w:rPr>
        <w:t> </w:t>
      </w:r>
      <w:r>
        <w:rPr>
          <w:w w:val="90"/>
          <w:sz w:val="22"/>
        </w:rPr>
        <w:t>orientación</w:t>
      </w:r>
      <w:r>
        <w:rPr>
          <w:spacing w:val="-23"/>
          <w:w w:val="90"/>
          <w:sz w:val="22"/>
        </w:rPr>
        <w:t> </w:t>
      </w:r>
      <w:r>
        <w:rPr>
          <w:w w:val="90"/>
          <w:sz w:val="22"/>
        </w:rPr>
        <w:t>estratégica </w:t>
      </w:r>
      <w:r>
        <w:rPr>
          <w:w w:val="95"/>
          <w:sz w:val="22"/>
        </w:rPr>
        <w:t>del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gasto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corriente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inversión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pública </w:t>
      </w:r>
      <w:r>
        <w:rPr>
          <w:w w:val="90"/>
          <w:sz w:val="22"/>
        </w:rPr>
        <w:t>como su articulación temporal. Por ello, los elementos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del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nuevo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Marco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Programático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y </w:t>
      </w:r>
      <w:r>
        <w:rPr>
          <w:sz w:val="22"/>
        </w:rPr>
        <w:t>Presupuestal</w:t>
      </w:r>
      <w:r>
        <w:rPr>
          <w:spacing w:val="-9"/>
          <w:sz w:val="22"/>
        </w:rPr>
        <w:t> </w:t>
      </w:r>
      <w:r>
        <w:rPr>
          <w:sz w:val="22"/>
        </w:rPr>
        <w:t>son:</w:t>
      </w:r>
    </w:p>
    <w:p>
      <w:pPr>
        <w:pStyle w:val="BodyText"/>
        <w:spacing w:line="249" w:lineRule="auto" w:before="6"/>
        <w:ind w:left="1967" w:hanging="160"/>
        <w:jc w:val="both"/>
      </w:pPr>
      <w:r>
        <w:rPr>
          <w:rFonts w:ascii="Gill Sans MT" w:hAnsi="Gill Sans MT"/>
          <w:i/>
          <w:w w:val="95"/>
        </w:rPr>
        <w:t>a.</w:t>
      </w:r>
      <w:r>
        <w:rPr>
          <w:rFonts w:ascii="Gill Sans MT" w:hAnsi="Gill Sans MT"/>
          <w:i/>
          <w:spacing w:val="-41"/>
          <w:w w:val="95"/>
        </w:rPr>
        <w:t> </w:t>
      </w:r>
      <w:r>
        <w:rPr>
          <w:rFonts w:ascii="Gill Sans MT" w:hAnsi="Gill Sans MT"/>
          <w:i/>
          <w:spacing w:val="-3"/>
          <w:w w:val="95"/>
        </w:rPr>
        <w:t>Nueva</w:t>
      </w:r>
      <w:r>
        <w:rPr>
          <w:rFonts w:ascii="Gill Sans MT" w:hAnsi="Gill Sans MT"/>
          <w:i/>
          <w:spacing w:val="-18"/>
          <w:w w:val="95"/>
        </w:rPr>
        <w:t> </w:t>
      </w:r>
      <w:r>
        <w:rPr>
          <w:rFonts w:ascii="Gill Sans MT" w:hAnsi="Gill Sans MT"/>
          <w:i/>
          <w:spacing w:val="-4"/>
          <w:w w:val="95"/>
        </w:rPr>
        <w:t>Estructura</w:t>
      </w:r>
      <w:r>
        <w:rPr>
          <w:rFonts w:ascii="Gill Sans MT" w:hAnsi="Gill Sans MT"/>
          <w:i/>
          <w:spacing w:val="-18"/>
          <w:w w:val="95"/>
        </w:rPr>
        <w:t> </w:t>
      </w:r>
      <w:r>
        <w:rPr>
          <w:rFonts w:ascii="Gill Sans MT" w:hAnsi="Gill Sans MT"/>
          <w:i/>
          <w:spacing w:val="-5"/>
          <w:w w:val="95"/>
        </w:rPr>
        <w:t>Programática:</w:t>
      </w:r>
      <w:r>
        <w:rPr>
          <w:rFonts w:ascii="Gill Sans MT" w:hAnsi="Gill Sans MT"/>
          <w:i/>
          <w:spacing w:val="-10"/>
          <w:w w:val="95"/>
        </w:rPr>
        <w:t> </w:t>
      </w:r>
      <w:r>
        <w:rPr>
          <w:w w:val="95"/>
        </w:rPr>
        <w:t>A partir</w:t>
      </w:r>
      <w:r>
        <w:rPr>
          <w:spacing w:val="1"/>
          <w:w w:val="95"/>
        </w:rPr>
        <w:t> </w:t>
      </w:r>
      <w:r>
        <w:rPr>
          <w:w w:val="95"/>
        </w:rPr>
        <w:t>de la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revisión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Estructura</w:t>
      </w:r>
      <w:r>
        <w:rPr>
          <w:spacing w:val="-8"/>
          <w:w w:val="95"/>
        </w:rPr>
        <w:t> </w:t>
      </w:r>
      <w:r>
        <w:rPr>
          <w:spacing w:val="-4"/>
          <w:w w:val="95"/>
        </w:rPr>
        <w:t>Programática </w:t>
      </w:r>
      <w:r>
        <w:rPr>
          <w:spacing w:val="-3"/>
          <w:w w:val="95"/>
        </w:rPr>
        <w:t>recibida </w:t>
      </w:r>
      <w:r>
        <w:rPr>
          <w:w w:val="95"/>
        </w:rPr>
        <w:t>de la </w:t>
      </w:r>
      <w:r>
        <w:rPr>
          <w:spacing w:val="-3"/>
          <w:w w:val="95"/>
        </w:rPr>
        <w:t>Administración </w:t>
      </w:r>
      <w:r>
        <w:rPr>
          <w:spacing w:val="-4"/>
          <w:w w:val="95"/>
        </w:rPr>
        <w:t>anterior </w:t>
      </w:r>
      <w:r>
        <w:rPr>
          <w:w w:val="95"/>
        </w:rPr>
        <w:t>y del </w:t>
      </w:r>
      <w:r>
        <w:rPr>
          <w:spacing w:val="-4"/>
          <w:w w:val="95"/>
        </w:rPr>
        <w:t>análisis </w:t>
      </w:r>
      <w:r>
        <w:rPr>
          <w:w w:val="95"/>
        </w:rPr>
        <w:t>de </w:t>
      </w:r>
      <w:r>
        <w:rPr>
          <w:spacing w:val="-3"/>
          <w:w w:val="95"/>
        </w:rPr>
        <w:t>las necesidades derivadas </w:t>
      </w:r>
      <w:r>
        <w:rPr>
          <w:w w:val="95"/>
        </w:rPr>
        <w:t>del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PED</w:t>
      </w:r>
      <w:r>
        <w:rPr>
          <w:spacing w:val="-11"/>
          <w:w w:val="95"/>
        </w:rPr>
        <w:t> </w:t>
      </w:r>
      <w:r>
        <w:rPr>
          <w:spacing w:val="-7"/>
          <w:w w:val="95"/>
        </w:rPr>
        <w:t>2016-2022,</w:t>
      </w:r>
      <w:r>
        <w:rPr>
          <w:spacing w:val="-10"/>
          <w:w w:val="95"/>
        </w:rPr>
        <w:t> </w:t>
      </w:r>
      <w:r>
        <w:rPr>
          <w:w w:val="95"/>
        </w:rPr>
        <w:t>se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procedió</w:t>
      </w:r>
      <w:r>
        <w:rPr>
          <w:spacing w:val="-11"/>
          <w:w w:val="95"/>
        </w:rPr>
        <w:t> </w:t>
      </w:r>
      <w:r>
        <w:rPr>
          <w:w w:val="95"/>
        </w:rPr>
        <w:t>al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ajuste, </w:t>
      </w:r>
      <w:r>
        <w:rPr>
          <w:spacing w:val="-3"/>
          <w:w w:val="95"/>
        </w:rPr>
        <w:t>modificación, </w:t>
      </w:r>
      <w:r>
        <w:rPr>
          <w:spacing w:val="-4"/>
          <w:w w:val="95"/>
        </w:rPr>
        <w:t>eliminación </w:t>
      </w:r>
      <w:r>
        <w:rPr>
          <w:w w:val="95"/>
        </w:rPr>
        <w:t>y </w:t>
      </w:r>
      <w:r>
        <w:rPr>
          <w:spacing w:val="-3"/>
          <w:w w:val="95"/>
        </w:rPr>
        <w:t>creación </w:t>
      </w:r>
      <w:r>
        <w:rPr>
          <w:w w:val="95"/>
        </w:rPr>
        <w:t>de </w:t>
      </w:r>
      <w:r>
        <w:rPr>
          <w:w w:val="90"/>
        </w:rPr>
        <w:t>los </w:t>
      </w:r>
      <w:r>
        <w:rPr>
          <w:spacing w:val="-3"/>
          <w:w w:val="90"/>
        </w:rPr>
        <w:t>Programas, Subprogramas,  Proyectos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Actividades,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dando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resultado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una nueva </w:t>
      </w:r>
      <w:r>
        <w:rPr>
          <w:w w:val="95"/>
        </w:rPr>
        <w:t>Estructura </w:t>
      </w:r>
      <w:r>
        <w:rPr>
          <w:spacing w:val="-3"/>
          <w:w w:val="95"/>
        </w:rPr>
        <w:t>Programática </w:t>
      </w:r>
      <w:r>
        <w:rPr>
          <w:w w:val="95"/>
        </w:rPr>
        <w:t>que 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su </w:t>
      </w:r>
      <w:r>
        <w:rPr>
          <w:w w:val="95"/>
        </w:rPr>
        <w:t>vez </w:t>
      </w:r>
      <w:r>
        <w:rPr>
          <w:spacing w:val="-3"/>
          <w:w w:val="95"/>
        </w:rPr>
        <w:t>permitió </w:t>
      </w:r>
      <w:r>
        <w:rPr>
          <w:w w:val="95"/>
        </w:rPr>
        <w:t>estructurar el </w:t>
      </w:r>
      <w:r>
        <w:rPr>
          <w:spacing w:val="-3"/>
          <w:w w:val="95"/>
        </w:rPr>
        <w:t>Presupuesto </w:t>
      </w:r>
      <w:r>
        <w:rPr>
          <w:spacing w:val="-7"/>
          <w:w w:val="90"/>
        </w:rPr>
        <w:t>2018, </w:t>
      </w:r>
      <w:r>
        <w:rPr>
          <w:w w:val="90"/>
        </w:rPr>
        <w:t>de modo que el </w:t>
      </w:r>
      <w:r>
        <w:rPr>
          <w:spacing w:val="-3"/>
          <w:w w:val="90"/>
        </w:rPr>
        <w:t>primer presupuesto</w:t>
      </w:r>
    </w:p>
    <w:p>
      <w:pPr>
        <w:pStyle w:val="BodyText"/>
        <w:spacing w:line="249" w:lineRule="auto" w:before="77"/>
        <w:ind w:left="818" w:right="1585"/>
        <w:jc w:val="both"/>
      </w:pPr>
      <w:r>
        <w:rPr/>
        <w:br w:type="column"/>
      </w:r>
      <w:r>
        <w:rPr>
          <w:w w:val="90"/>
        </w:rPr>
        <w:t>elaborado por la </w:t>
      </w:r>
      <w:r>
        <w:rPr>
          <w:spacing w:val="-4"/>
          <w:w w:val="90"/>
        </w:rPr>
        <w:t>presente </w:t>
      </w:r>
      <w:r>
        <w:rPr>
          <w:spacing w:val="-3"/>
          <w:w w:val="90"/>
        </w:rPr>
        <w:t>Administración </w:t>
      </w:r>
      <w:r>
        <w:rPr>
          <w:spacing w:val="-4"/>
          <w:w w:val="95"/>
        </w:rPr>
        <w:t>nace </w:t>
      </w:r>
      <w:r>
        <w:rPr>
          <w:spacing w:val="-3"/>
          <w:w w:val="95"/>
        </w:rPr>
        <w:t>alineado estratégicamente </w:t>
      </w:r>
      <w:r>
        <w:rPr>
          <w:w w:val="95"/>
        </w:rPr>
        <w:t>al </w:t>
      </w:r>
      <w:r>
        <w:rPr>
          <w:spacing w:val="-4"/>
          <w:w w:val="95"/>
        </w:rPr>
        <w:t>PED </w:t>
      </w:r>
      <w:r>
        <w:rPr>
          <w:spacing w:val="-7"/>
          <w:w w:val="95"/>
        </w:rPr>
        <w:t>2016-2022.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esta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manera,</w:t>
      </w:r>
      <w:r>
        <w:rPr>
          <w:spacing w:val="-8"/>
          <w:w w:val="95"/>
        </w:rPr>
        <w:t> </w:t>
      </w:r>
      <w:r>
        <w:rPr>
          <w:w w:val="95"/>
        </w:rPr>
        <w:t>cada</w:t>
      </w:r>
      <w:r>
        <w:rPr>
          <w:spacing w:val="-8"/>
          <w:w w:val="95"/>
        </w:rPr>
        <w:t> </w:t>
      </w:r>
      <w:r>
        <w:rPr>
          <w:w w:val="95"/>
        </w:rPr>
        <w:t>año</w:t>
      </w:r>
      <w:r>
        <w:rPr>
          <w:spacing w:val="-8"/>
          <w:w w:val="95"/>
        </w:rPr>
        <w:t> </w:t>
      </w:r>
      <w:r>
        <w:rPr>
          <w:w w:val="95"/>
        </w:rPr>
        <w:t>se </w:t>
      </w:r>
      <w:r>
        <w:rPr>
          <w:spacing w:val="-3"/>
          <w:w w:val="95"/>
        </w:rPr>
        <w:t>revisará dicha </w:t>
      </w:r>
      <w:r>
        <w:rPr>
          <w:w w:val="95"/>
        </w:rPr>
        <w:t>estructura para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mejorarla con</w:t>
      </w:r>
      <w:r>
        <w:rPr>
          <w:spacing w:val="-15"/>
          <w:w w:val="95"/>
        </w:rPr>
        <w:t> </w:t>
      </w:r>
      <w:r>
        <w:rPr>
          <w:w w:val="95"/>
        </w:rPr>
        <w:t>base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w w:val="95"/>
        </w:rPr>
        <w:t>los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insumos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derivados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las </w:t>
      </w:r>
      <w:r>
        <w:rPr>
          <w:spacing w:val="-3"/>
        </w:rPr>
        <w:t>evaluaciones.</w:t>
      </w:r>
    </w:p>
    <w:p>
      <w:pPr>
        <w:pStyle w:val="BodyText"/>
        <w:spacing w:line="252" w:lineRule="auto" w:before="9"/>
        <w:ind w:left="818" w:right="1584" w:hanging="160"/>
        <w:jc w:val="both"/>
      </w:pPr>
      <w:r>
        <w:rPr>
          <w:rFonts w:ascii="Gill Sans MT" w:hAnsi="Gill Sans MT"/>
          <w:i/>
          <w:spacing w:val="-3"/>
        </w:rPr>
        <w:t>b.</w:t>
      </w:r>
      <w:r>
        <w:rPr>
          <w:rFonts w:ascii="Gill Sans MT" w:hAnsi="Gill Sans MT"/>
          <w:i/>
          <w:spacing w:val="-54"/>
        </w:rPr>
        <w:t> </w:t>
      </w:r>
      <w:r>
        <w:rPr>
          <w:rFonts w:ascii="Gill Sans MT" w:hAnsi="Gill Sans MT"/>
          <w:i/>
          <w:spacing w:val="-5"/>
        </w:rPr>
        <w:t>Marco</w:t>
      </w:r>
      <w:r>
        <w:rPr>
          <w:rFonts w:ascii="Gill Sans MT" w:hAnsi="Gill Sans MT"/>
          <w:i/>
          <w:spacing w:val="-51"/>
        </w:rPr>
        <w:t> </w:t>
      </w:r>
      <w:r>
        <w:rPr>
          <w:rFonts w:ascii="Gill Sans MT" w:hAnsi="Gill Sans MT"/>
          <w:i/>
          <w:spacing w:val="-4"/>
        </w:rPr>
        <w:t>Plurianual</w:t>
      </w:r>
      <w:r>
        <w:rPr>
          <w:rFonts w:ascii="Gill Sans MT" w:hAnsi="Gill Sans MT"/>
          <w:i/>
          <w:spacing w:val="-51"/>
        </w:rPr>
        <w:t> </w:t>
      </w:r>
      <w:r>
        <w:rPr>
          <w:rFonts w:ascii="Gill Sans MT" w:hAnsi="Gill Sans MT"/>
          <w:i/>
        </w:rPr>
        <w:t>del</w:t>
      </w:r>
      <w:r>
        <w:rPr>
          <w:rFonts w:ascii="Gill Sans MT" w:hAnsi="Gill Sans MT"/>
          <w:i/>
          <w:spacing w:val="-52"/>
        </w:rPr>
        <w:t> </w:t>
      </w:r>
      <w:r>
        <w:rPr>
          <w:rFonts w:ascii="Gill Sans MT" w:hAnsi="Gill Sans MT"/>
          <w:i/>
          <w:spacing w:val="-4"/>
        </w:rPr>
        <w:t>Gasto</w:t>
      </w:r>
      <w:r>
        <w:rPr>
          <w:rFonts w:ascii="Gill Sans MT" w:hAnsi="Gill Sans MT"/>
          <w:i/>
          <w:spacing w:val="-51"/>
        </w:rPr>
        <w:t> </w:t>
      </w:r>
      <w:r>
        <w:rPr>
          <w:rFonts w:ascii="Gill Sans MT" w:hAnsi="Gill Sans MT"/>
          <w:i/>
          <w:spacing w:val="-4"/>
        </w:rPr>
        <w:t>con</w:t>
      </w:r>
      <w:r>
        <w:rPr>
          <w:rFonts w:ascii="Gill Sans MT" w:hAnsi="Gill Sans MT"/>
          <w:i/>
          <w:spacing w:val="-51"/>
        </w:rPr>
        <w:t> </w:t>
      </w:r>
      <w:r>
        <w:rPr>
          <w:rFonts w:ascii="Gill Sans MT" w:hAnsi="Gill Sans MT"/>
          <w:i/>
          <w:spacing w:val="-4"/>
        </w:rPr>
        <w:t>Carácter</w:t>
      </w:r>
      <w:r>
        <w:rPr>
          <w:rFonts w:ascii="Gill Sans MT" w:hAnsi="Gill Sans MT"/>
          <w:i/>
          <w:spacing w:val="-52"/>
        </w:rPr>
        <w:t> </w:t>
      </w:r>
      <w:r>
        <w:rPr>
          <w:rFonts w:ascii="Gill Sans MT" w:hAnsi="Gill Sans MT"/>
          <w:i/>
          <w:spacing w:val="-3"/>
        </w:rPr>
        <w:t>Indi- </w:t>
      </w:r>
      <w:r>
        <w:rPr>
          <w:rFonts w:ascii="Gill Sans MT" w:hAnsi="Gill Sans MT"/>
          <w:i/>
          <w:spacing w:val="-5"/>
          <w:w w:val="95"/>
        </w:rPr>
        <w:t>cativo:</w:t>
      </w:r>
      <w:r>
        <w:rPr>
          <w:rFonts w:ascii="Gill Sans MT" w:hAnsi="Gill Sans MT"/>
          <w:i/>
          <w:spacing w:val="-41"/>
          <w:w w:val="95"/>
        </w:rPr>
        <w:t> </w:t>
      </w:r>
      <w:r>
        <w:rPr>
          <w:w w:val="95"/>
        </w:rPr>
        <w:t>Se</w:t>
      </w:r>
      <w:r>
        <w:rPr>
          <w:spacing w:val="-29"/>
          <w:w w:val="95"/>
        </w:rPr>
        <w:t> </w:t>
      </w:r>
      <w:r>
        <w:rPr>
          <w:w w:val="95"/>
        </w:rPr>
        <w:t>ha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llevado</w:t>
      </w:r>
      <w:r>
        <w:rPr>
          <w:spacing w:val="-29"/>
          <w:w w:val="95"/>
        </w:rPr>
        <w:t> </w:t>
      </w:r>
      <w:r>
        <w:rPr>
          <w:w w:val="95"/>
        </w:rPr>
        <w:t>a</w:t>
      </w:r>
      <w:r>
        <w:rPr>
          <w:spacing w:val="-30"/>
          <w:w w:val="95"/>
        </w:rPr>
        <w:t> </w:t>
      </w:r>
      <w:r>
        <w:rPr>
          <w:w w:val="95"/>
        </w:rPr>
        <w:t>cabo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proyección </w:t>
      </w:r>
      <w:r>
        <w:rPr>
          <w:spacing w:val="-3"/>
          <w:w w:val="90"/>
        </w:rPr>
        <w:t>sexenal</w:t>
      </w:r>
      <w:r>
        <w:rPr>
          <w:spacing w:val="-21"/>
          <w:w w:val="90"/>
        </w:rPr>
        <w:t> </w:t>
      </w:r>
      <w:r>
        <w:rPr>
          <w:w w:val="90"/>
        </w:rPr>
        <w:t>del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gasto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previsto</w:t>
      </w:r>
      <w:r>
        <w:rPr>
          <w:spacing w:val="-20"/>
          <w:w w:val="90"/>
        </w:rPr>
        <w:t> </w:t>
      </w:r>
      <w:r>
        <w:rPr>
          <w:w w:val="90"/>
        </w:rPr>
        <w:t>para</w:t>
      </w:r>
      <w:r>
        <w:rPr>
          <w:spacing w:val="-20"/>
          <w:w w:val="90"/>
        </w:rPr>
        <w:t> </w:t>
      </w:r>
      <w:r>
        <w:rPr>
          <w:w w:val="90"/>
        </w:rPr>
        <w:t>cada</w:t>
      </w:r>
      <w:r>
        <w:rPr>
          <w:spacing w:val="-20"/>
          <w:w w:val="90"/>
        </w:rPr>
        <w:t> </w:t>
      </w:r>
      <w:r>
        <w:rPr>
          <w:w w:val="90"/>
        </w:rPr>
        <w:t>año</w:t>
      </w:r>
      <w:r>
        <w:rPr>
          <w:spacing w:val="-20"/>
          <w:w w:val="90"/>
        </w:rPr>
        <w:t> </w:t>
      </w:r>
      <w:r>
        <w:rPr>
          <w:w w:val="90"/>
        </w:rPr>
        <w:t>en cada</w:t>
      </w:r>
      <w:r>
        <w:rPr>
          <w:spacing w:val="-17"/>
          <w:w w:val="90"/>
        </w:rPr>
        <w:t> </w:t>
      </w:r>
      <w:r>
        <w:rPr>
          <w:w w:val="90"/>
        </w:rPr>
        <w:t>uno</w:t>
      </w:r>
      <w:r>
        <w:rPr>
          <w:spacing w:val="-16"/>
          <w:w w:val="90"/>
        </w:rPr>
        <w:t> </w:t>
      </w:r>
      <w:r>
        <w:rPr>
          <w:w w:val="90"/>
        </w:rPr>
        <w:t>de</w:t>
      </w:r>
      <w:r>
        <w:rPr>
          <w:spacing w:val="-16"/>
          <w:w w:val="90"/>
        </w:rPr>
        <w:t> </w:t>
      </w:r>
      <w:r>
        <w:rPr>
          <w:w w:val="90"/>
        </w:rPr>
        <w:t>los</w:t>
      </w:r>
      <w:r>
        <w:rPr>
          <w:spacing w:val="-16"/>
          <w:w w:val="90"/>
        </w:rPr>
        <w:t> </w:t>
      </w:r>
      <w:r>
        <w:rPr>
          <w:w w:val="90"/>
        </w:rPr>
        <w:t>sectores</w:t>
      </w:r>
      <w:r>
        <w:rPr>
          <w:spacing w:val="-16"/>
          <w:w w:val="90"/>
        </w:rPr>
        <w:t> </w:t>
      </w:r>
      <w:r>
        <w:rPr>
          <w:w w:val="90"/>
        </w:rPr>
        <w:t>en</w:t>
      </w:r>
      <w:r>
        <w:rPr>
          <w:spacing w:val="-16"/>
          <w:w w:val="90"/>
        </w:rPr>
        <w:t> </w:t>
      </w:r>
      <w:r>
        <w:rPr>
          <w:w w:val="90"/>
        </w:rPr>
        <w:t>los</w:t>
      </w:r>
      <w:r>
        <w:rPr>
          <w:spacing w:val="-16"/>
          <w:w w:val="90"/>
        </w:rPr>
        <w:t> </w:t>
      </w:r>
      <w:r>
        <w:rPr>
          <w:w w:val="90"/>
        </w:rPr>
        <w:t>que</w:t>
      </w:r>
      <w:r>
        <w:rPr>
          <w:spacing w:val="-16"/>
          <w:w w:val="90"/>
        </w:rPr>
        <w:t> </w:t>
      </w:r>
      <w:r>
        <w:rPr>
          <w:w w:val="90"/>
        </w:rPr>
        <w:t>se</w:t>
      </w:r>
      <w:r>
        <w:rPr>
          <w:spacing w:val="-16"/>
          <w:w w:val="90"/>
        </w:rPr>
        <w:t> </w:t>
      </w:r>
      <w:r>
        <w:rPr>
          <w:w w:val="90"/>
        </w:rPr>
        <w:t>arti- </w:t>
      </w:r>
      <w:r>
        <w:rPr>
          <w:spacing w:val="-3"/>
          <w:w w:val="90"/>
        </w:rPr>
        <w:t>cula </w:t>
      </w:r>
      <w:r>
        <w:rPr>
          <w:w w:val="90"/>
        </w:rPr>
        <w:t>el </w:t>
      </w:r>
      <w:r>
        <w:rPr>
          <w:spacing w:val="-3"/>
          <w:w w:val="90"/>
        </w:rPr>
        <w:t>presupuesto. </w:t>
      </w:r>
      <w:r>
        <w:rPr>
          <w:w w:val="90"/>
        </w:rPr>
        <w:t>Esta </w:t>
      </w:r>
      <w:r>
        <w:rPr>
          <w:spacing w:val="-3"/>
          <w:w w:val="90"/>
        </w:rPr>
        <w:t>proyección tiene </w:t>
      </w:r>
      <w:r>
        <w:rPr>
          <w:spacing w:val="-3"/>
          <w:w w:val="95"/>
        </w:rPr>
        <w:t>carácter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indicativo,</w:t>
      </w:r>
      <w:r>
        <w:rPr>
          <w:spacing w:val="-28"/>
          <w:w w:val="95"/>
        </w:rPr>
        <w:t> </w:t>
      </w:r>
      <w:r>
        <w:rPr>
          <w:w w:val="95"/>
        </w:rPr>
        <w:t>dado</w:t>
      </w:r>
      <w:r>
        <w:rPr>
          <w:spacing w:val="-28"/>
          <w:w w:val="95"/>
        </w:rPr>
        <w:t> </w:t>
      </w:r>
      <w:r>
        <w:rPr>
          <w:w w:val="95"/>
        </w:rPr>
        <w:t>que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depende</w:t>
      </w:r>
      <w:r>
        <w:rPr>
          <w:spacing w:val="-28"/>
          <w:w w:val="95"/>
        </w:rPr>
        <w:t> </w:t>
      </w:r>
      <w:r>
        <w:rPr>
          <w:w w:val="95"/>
        </w:rPr>
        <w:t>de </w:t>
      </w:r>
      <w:r>
        <w:rPr>
          <w:spacing w:val="-3"/>
          <w:w w:val="95"/>
        </w:rPr>
        <w:t>condiciones sociales, políticas, económi- </w:t>
      </w:r>
      <w:r>
        <w:rPr>
          <w:w w:val="90"/>
        </w:rPr>
        <w:t>cas, </w:t>
      </w:r>
      <w:r>
        <w:rPr>
          <w:spacing w:val="-3"/>
          <w:w w:val="90"/>
        </w:rPr>
        <w:t>financieras </w:t>
      </w:r>
      <w:r>
        <w:rPr>
          <w:w w:val="90"/>
        </w:rPr>
        <w:t>y </w:t>
      </w:r>
      <w:r>
        <w:rPr>
          <w:spacing w:val="-3"/>
          <w:w w:val="90"/>
        </w:rPr>
        <w:t>presupuestales </w:t>
      </w:r>
      <w:r>
        <w:rPr>
          <w:w w:val="90"/>
        </w:rPr>
        <w:t>futuras, </w:t>
      </w:r>
      <w:r>
        <w:rPr>
          <w:spacing w:val="-4"/>
          <w:w w:val="95"/>
        </w:rPr>
        <w:t>tanto</w:t>
      </w:r>
      <w:r>
        <w:rPr>
          <w:spacing w:val="-32"/>
          <w:w w:val="95"/>
        </w:rPr>
        <w:t> </w:t>
      </w:r>
      <w:r>
        <w:rPr>
          <w:w w:val="95"/>
        </w:rPr>
        <w:t>del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ámbito</w:t>
      </w:r>
      <w:r>
        <w:rPr>
          <w:spacing w:val="-31"/>
          <w:w w:val="95"/>
        </w:rPr>
        <w:t> </w:t>
      </w:r>
      <w:r>
        <w:rPr>
          <w:w w:val="95"/>
        </w:rPr>
        <w:t>local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32"/>
          <w:w w:val="95"/>
        </w:rPr>
        <w:t> </w:t>
      </w:r>
      <w:r>
        <w:rPr>
          <w:w w:val="95"/>
        </w:rPr>
        <w:t>del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nacional</w:t>
      </w:r>
      <w:r>
        <w:rPr>
          <w:spacing w:val="-32"/>
          <w:w w:val="95"/>
        </w:rPr>
        <w:t> </w:t>
      </w:r>
      <w:r>
        <w:rPr>
          <w:w w:val="95"/>
        </w:rPr>
        <w:t>e </w:t>
      </w:r>
      <w:r>
        <w:rPr>
          <w:spacing w:val="-4"/>
          <w:w w:val="90"/>
        </w:rPr>
        <w:t>internacional, </w:t>
      </w:r>
      <w:r>
        <w:rPr>
          <w:w w:val="90"/>
        </w:rPr>
        <w:t>que </w:t>
      </w:r>
      <w:r>
        <w:rPr>
          <w:spacing w:val="-3"/>
          <w:w w:val="90"/>
        </w:rPr>
        <w:t>difícilmente </w:t>
      </w:r>
      <w:r>
        <w:rPr>
          <w:w w:val="90"/>
        </w:rPr>
        <w:t>pueden</w:t>
      </w:r>
      <w:r>
        <w:rPr>
          <w:spacing w:val="-29"/>
          <w:w w:val="90"/>
        </w:rPr>
        <w:t> </w:t>
      </w:r>
      <w:r>
        <w:rPr>
          <w:w w:val="90"/>
        </w:rPr>
        <w:t>de- </w:t>
      </w:r>
      <w:r>
        <w:rPr>
          <w:spacing w:val="-3"/>
          <w:w w:val="90"/>
        </w:rPr>
        <w:t>finirse</w:t>
      </w:r>
      <w:r>
        <w:rPr>
          <w:spacing w:val="-17"/>
          <w:w w:val="90"/>
        </w:rPr>
        <w:t> </w:t>
      </w:r>
      <w:r>
        <w:rPr>
          <w:w w:val="90"/>
        </w:rPr>
        <w:t>en</w:t>
      </w:r>
      <w:r>
        <w:rPr>
          <w:spacing w:val="-16"/>
          <w:w w:val="90"/>
        </w:rPr>
        <w:t> </w:t>
      </w:r>
      <w:r>
        <w:rPr>
          <w:w w:val="90"/>
        </w:rPr>
        <w:t>el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presente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certidumbre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pero </w:t>
      </w:r>
      <w:r>
        <w:rPr>
          <w:spacing w:val="-3"/>
          <w:w w:val="95"/>
        </w:rPr>
        <w:t>que,</w:t>
      </w:r>
      <w:r>
        <w:rPr>
          <w:spacing w:val="-29"/>
          <w:w w:val="95"/>
        </w:rPr>
        <w:t> </w:t>
      </w:r>
      <w:r>
        <w:rPr>
          <w:w w:val="95"/>
        </w:rPr>
        <w:t>en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cualquier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caso,</w:t>
      </w:r>
      <w:r>
        <w:rPr>
          <w:spacing w:val="-29"/>
          <w:w w:val="95"/>
        </w:rPr>
        <w:t> </w:t>
      </w:r>
      <w:r>
        <w:rPr>
          <w:w w:val="95"/>
        </w:rPr>
        <w:t>es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necesario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como </w:t>
      </w:r>
      <w:r>
        <w:rPr>
          <w:spacing w:val="-4"/>
        </w:rPr>
        <w:t>marco</w:t>
      </w:r>
      <w:r>
        <w:rPr>
          <w:spacing w:val="-20"/>
        </w:rPr>
        <w:t> </w:t>
      </w:r>
      <w:r>
        <w:rPr/>
        <w:t>de</w:t>
      </w:r>
      <w:r>
        <w:rPr>
          <w:spacing w:val="-19"/>
        </w:rPr>
        <w:t> </w:t>
      </w:r>
      <w:r>
        <w:rPr>
          <w:spacing w:val="-4"/>
        </w:rPr>
        <w:t>referencia</w:t>
      </w:r>
      <w:r>
        <w:rPr>
          <w:spacing w:val="-19"/>
        </w:rPr>
        <w:t> </w:t>
      </w:r>
      <w:r>
        <w:rPr>
          <w:spacing w:val="-4"/>
        </w:rPr>
        <w:t>indicativo.</w:t>
      </w:r>
    </w:p>
    <w:p>
      <w:pPr>
        <w:pStyle w:val="ListParagraph"/>
        <w:numPr>
          <w:ilvl w:val="1"/>
          <w:numId w:val="2"/>
        </w:numPr>
        <w:tabs>
          <w:tab w:pos="639" w:val="left" w:leader="none"/>
        </w:tabs>
        <w:spacing w:line="253" w:lineRule="exact" w:before="0" w:after="0"/>
        <w:ind w:left="638" w:right="0" w:hanging="201"/>
        <w:jc w:val="both"/>
        <w:rPr>
          <w:sz w:val="22"/>
        </w:rPr>
      </w:pPr>
      <w:r>
        <w:rPr>
          <w:sz w:val="22"/>
        </w:rPr>
        <w:t>Marco de Resultados (Indicadores y</w:t>
      </w:r>
      <w:r>
        <w:rPr>
          <w:spacing w:val="14"/>
          <w:sz w:val="22"/>
        </w:rPr>
        <w:t> </w:t>
      </w:r>
      <w:r>
        <w:rPr>
          <w:sz w:val="22"/>
        </w:rPr>
        <w:t>Me-</w:t>
      </w:r>
    </w:p>
    <w:p>
      <w:pPr>
        <w:pStyle w:val="BodyText"/>
        <w:spacing w:line="249" w:lineRule="auto" w:before="12"/>
        <w:ind w:left="638" w:right="1584"/>
        <w:jc w:val="both"/>
      </w:pPr>
      <w:r>
        <w:rPr>
          <w:spacing w:val="-3"/>
          <w:w w:val="95"/>
        </w:rPr>
        <w:t>tas):</w:t>
      </w:r>
      <w:r>
        <w:rPr>
          <w:spacing w:val="-28"/>
          <w:w w:val="95"/>
        </w:rPr>
        <w:t> </w:t>
      </w:r>
      <w:r>
        <w:rPr>
          <w:w w:val="95"/>
        </w:rPr>
        <w:t>Cada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Plan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Sectorial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cuenta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29"/>
          <w:w w:val="95"/>
        </w:rPr>
        <w:t> </w:t>
      </w:r>
      <w:r>
        <w:rPr>
          <w:w w:val="95"/>
        </w:rPr>
        <w:t>Ma- triz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Indicadores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que</w:t>
      </w:r>
      <w:r>
        <w:rPr>
          <w:spacing w:val="-8"/>
          <w:w w:val="95"/>
        </w:rPr>
        <w:t> </w:t>
      </w:r>
      <w:r>
        <w:rPr>
          <w:w w:val="95"/>
        </w:rPr>
        <w:t>se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definen</w:t>
      </w:r>
      <w:r>
        <w:rPr>
          <w:spacing w:val="-9"/>
          <w:w w:val="95"/>
        </w:rPr>
        <w:t> </w:t>
      </w:r>
      <w:r>
        <w:rPr>
          <w:w w:val="95"/>
        </w:rPr>
        <w:t>los </w:t>
      </w:r>
      <w:r>
        <w:rPr>
          <w:spacing w:val="-3"/>
          <w:w w:val="95"/>
        </w:rPr>
        <w:t>indicadores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clave</w:t>
      </w:r>
      <w:r>
        <w:rPr>
          <w:spacing w:val="-24"/>
          <w:w w:val="95"/>
        </w:rPr>
        <w:t> </w:t>
      </w:r>
      <w:r>
        <w:rPr>
          <w:w w:val="95"/>
        </w:rPr>
        <w:t>para</w:t>
      </w:r>
      <w:r>
        <w:rPr>
          <w:spacing w:val="-24"/>
          <w:w w:val="95"/>
        </w:rPr>
        <w:t> </w:t>
      </w:r>
      <w:r>
        <w:rPr>
          <w:w w:val="95"/>
        </w:rPr>
        <w:t>medir</w:t>
      </w:r>
      <w:r>
        <w:rPr>
          <w:spacing w:val="-24"/>
          <w:w w:val="95"/>
        </w:rPr>
        <w:t> </w:t>
      </w:r>
      <w:r>
        <w:rPr>
          <w:w w:val="95"/>
        </w:rPr>
        <w:t>el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desempeño </w:t>
      </w:r>
      <w:r>
        <w:rPr>
          <w:w w:val="95"/>
        </w:rPr>
        <w:t>del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Sector.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Los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indicadores</w:t>
      </w:r>
      <w:r>
        <w:rPr>
          <w:spacing w:val="-26"/>
          <w:w w:val="95"/>
        </w:rPr>
        <w:t> </w:t>
      </w:r>
      <w:r>
        <w:rPr>
          <w:w w:val="95"/>
        </w:rPr>
        <w:t>son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tres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tipos: </w:t>
      </w:r>
      <w:r>
        <w:rPr>
          <w:w w:val="90"/>
        </w:rPr>
        <w:t>de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Impacto,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Resultados</w:t>
      </w:r>
      <w:r>
        <w:rPr>
          <w:spacing w:val="-15"/>
          <w:w w:val="90"/>
        </w:rPr>
        <w:t> </w:t>
      </w:r>
      <w:r>
        <w:rPr>
          <w:w w:val="90"/>
        </w:rPr>
        <w:t>y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Productos,</w:t>
      </w:r>
      <w:r>
        <w:rPr>
          <w:spacing w:val="-15"/>
          <w:w w:val="90"/>
        </w:rPr>
        <w:t> </w:t>
      </w:r>
      <w:r>
        <w:rPr>
          <w:w w:val="90"/>
        </w:rPr>
        <w:t>de modo</w:t>
      </w:r>
      <w:r>
        <w:rPr>
          <w:spacing w:val="-18"/>
          <w:w w:val="90"/>
        </w:rPr>
        <w:t> </w:t>
      </w:r>
      <w:r>
        <w:rPr>
          <w:w w:val="90"/>
        </w:rPr>
        <w:t>que</w:t>
      </w:r>
      <w:r>
        <w:rPr>
          <w:spacing w:val="-17"/>
          <w:w w:val="90"/>
        </w:rPr>
        <w:t> </w:t>
      </w:r>
      <w:r>
        <w:rPr>
          <w:w w:val="90"/>
        </w:rPr>
        <w:t>se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atiendan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tanto</w:t>
      </w:r>
      <w:r>
        <w:rPr>
          <w:spacing w:val="-17"/>
          <w:w w:val="90"/>
        </w:rPr>
        <w:t> </w:t>
      </w:r>
      <w:r>
        <w:rPr>
          <w:w w:val="90"/>
        </w:rPr>
        <w:t>los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niveles</w:t>
      </w:r>
      <w:r>
        <w:rPr>
          <w:spacing w:val="-17"/>
          <w:w w:val="90"/>
        </w:rPr>
        <w:t> </w:t>
      </w:r>
      <w:r>
        <w:rPr>
          <w:w w:val="90"/>
        </w:rPr>
        <w:t>estra- </w:t>
      </w:r>
      <w:r>
        <w:rPr>
          <w:spacing w:val="-4"/>
          <w:w w:val="95"/>
        </w:rPr>
        <w:t>tégicos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12"/>
          <w:w w:val="95"/>
        </w:rPr>
        <w:t> </w:t>
      </w:r>
      <w:r>
        <w:rPr>
          <w:w w:val="95"/>
        </w:rPr>
        <w:t>los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gestión.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Además,</w:t>
      </w:r>
      <w:r>
        <w:rPr>
          <w:spacing w:val="-12"/>
          <w:w w:val="95"/>
        </w:rPr>
        <w:t> </w:t>
      </w:r>
      <w:r>
        <w:rPr>
          <w:w w:val="95"/>
        </w:rPr>
        <w:t>cada </w:t>
      </w:r>
      <w:r>
        <w:rPr>
          <w:spacing w:val="-3"/>
          <w:w w:val="95"/>
        </w:rPr>
        <w:t>indicador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tiene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asignada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25"/>
          <w:w w:val="95"/>
        </w:rPr>
        <w:t> </w:t>
      </w:r>
      <w:r>
        <w:rPr>
          <w:w w:val="95"/>
        </w:rPr>
        <w:t>meta</w:t>
      </w:r>
      <w:r>
        <w:rPr>
          <w:spacing w:val="-24"/>
          <w:w w:val="95"/>
        </w:rPr>
        <w:t> </w:t>
      </w:r>
      <w:r>
        <w:rPr>
          <w:w w:val="95"/>
        </w:rPr>
        <w:t>por</w:t>
      </w:r>
      <w:r>
        <w:rPr>
          <w:spacing w:val="-25"/>
          <w:w w:val="95"/>
        </w:rPr>
        <w:t> </w:t>
      </w:r>
      <w:r>
        <w:rPr>
          <w:w w:val="95"/>
        </w:rPr>
        <w:t>cada </w:t>
      </w:r>
      <w:r>
        <w:rPr/>
        <w:t>año de</w:t>
      </w:r>
      <w:r>
        <w:rPr>
          <w:spacing w:val="-22"/>
        </w:rPr>
        <w:t> </w:t>
      </w:r>
      <w:r>
        <w:rPr>
          <w:spacing w:val="-4"/>
        </w:rPr>
        <w:t>ejercicio.</w:t>
      </w:r>
    </w:p>
    <w:p>
      <w:pPr>
        <w:pStyle w:val="ListParagraph"/>
        <w:numPr>
          <w:ilvl w:val="1"/>
          <w:numId w:val="2"/>
        </w:numPr>
        <w:tabs>
          <w:tab w:pos="639" w:val="left" w:leader="none"/>
        </w:tabs>
        <w:spacing w:line="249" w:lineRule="auto" w:before="7" w:after="0"/>
        <w:ind w:left="638" w:right="1585" w:hanging="200"/>
        <w:jc w:val="both"/>
        <w:rPr>
          <w:sz w:val="22"/>
        </w:rPr>
      </w:pPr>
      <w:r>
        <w:rPr>
          <w:sz w:val="22"/>
        </w:rPr>
        <w:t>Seguimiento y Evaluación: </w:t>
      </w:r>
      <w:r>
        <w:rPr>
          <w:spacing w:val="-3"/>
          <w:sz w:val="22"/>
        </w:rPr>
        <w:t>Con </w:t>
      </w:r>
      <w:r>
        <w:rPr>
          <w:sz w:val="22"/>
        </w:rPr>
        <w:t>el fin de </w:t>
      </w:r>
      <w:r>
        <w:rPr>
          <w:spacing w:val="-4"/>
          <w:w w:val="95"/>
          <w:sz w:val="22"/>
        </w:rPr>
        <w:t>monitorear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6"/>
          <w:w w:val="95"/>
          <w:sz w:val="22"/>
        </w:rPr>
        <w:t> </w:t>
      </w:r>
      <w:r>
        <w:rPr>
          <w:spacing w:val="-4"/>
          <w:w w:val="95"/>
          <w:sz w:val="22"/>
        </w:rPr>
        <w:t>avance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6"/>
          <w:w w:val="95"/>
          <w:sz w:val="22"/>
        </w:rPr>
        <w:t> </w:t>
      </w:r>
      <w:r>
        <w:rPr>
          <w:spacing w:val="-4"/>
          <w:w w:val="95"/>
          <w:sz w:val="22"/>
        </w:rPr>
        <w:t>cumplimiento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de los </w:t>
      </w:r>
      <w:r>
        <w:rPr>
          <w:spacing w:val="-3"/>
          <w:w w:val="95"/>
          <w:sz w:val="22"/>
        </w:rPr>
        <w:t>Objetivos Sectoriales </w:t>
      </w:r>
      <w:r>
        <w:rPr>
          <w:w w:val="95"/>
          <w:sz w:val="22"/>
        </w:rPr>
        <w:t>y de</w:t>
      </w:r>
      <w:r>
        <w:rPr>
          <w:spacing w:val="-18"/>
          <w:w w:val="95"/>
          <w:sz w:val="22"/>
        </w:rPr>
        <w:t> </w:t>
      </w:r>
      <w:r>
        <w:rPr>
          <w:spacing w:val="-3"/>
          <w:w w:val="95"/>
          <w:sz w:val="22"/>
        </w:rPr>
        <w:t>conformidad </w:t>
      </w:r>
      <w:r>
        <w:rPr>
          <w:spacing w:val="-3"/>
          <w:w w:val="90"/>
          <w:sz w:val="22"/>
        </w:rPr>
        <w:t>con</w:t>
      </w:r>
      <w:r>
        <w:rPr>
          <w:spacing w:val="-21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21"/>
          <w:w w:val="90"/>
          <w:sz w:val="22"/>
        </w:rPr>
        <w:t> </w:t>
      </w:r>
      <w:r>
        <w:rPr>
          <w:spacing w:val="-3"/>
          <w:w w:val="90"/>
          <w:sz w:val="22"/>
        </w:rPr>
        <w:t>normativa</w:t>
      </w:r>
      <w:r>
        <w:rPr>
          <w:spacing w:val="-20"/>
          <w:w w:val="90"/>
          <w:sz w:val="22"/>
        </w:rPr>
        <w:t> </w:t>
      </w:r>
      <w:r>
        <w:rPr>
          <w:spacing w:val="-3"/>
          <w:w w:val="90"/>
          <w:sz w:val="22"/>
        </w:rPr>
        <w:t>estatal,</w:t>
      </w:r>
      <w:r>
        <w:rPr>
          <w:spacing w:val="-21"/>
          <w:w w:val="90"/>
          <w:sz w:val="22"/>
        </w:rPr>
        <w:t> </w:t>
      </w:r>
      <w:r>
        <w:rPr>
          <w:w w:val="90"/>
          <w:sz w:val="22"/>
        </w:rPr>
        <w:t>se</w:t>
      </w:r>
      <w:r>
        <w:rPr>
          <w:spacing w:val="-21"/>
          <w:w w:val="90"/>
          <w:sz w:val="22"/>
        </w:rPr>
        <w:t> </w:t>
      </w:r>
      <w:r>
        <w:rPr>
          <w:spacing w:val="-4"/>
          <w:w w:val="90"/>
          <w:sz w:val="22"/>
        </w:rPr>
        <w:t>plantea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21"/>
          <w:w w:val="90"/>
          <w:sz w:val="22"/>
        </w:rPr>
        <w:t> </w:t>
      </w:r>
      <w:r>
        <w:rPr>
          <w:w w:val="90"/>
          <w:sz w:val="22"/>
        </w:rPr>
        <w:t>Estrate- </w:t>
      </w:r>
      <w:r>
        <w:rPr>
          <w:spacing w:val="-3"/>
          <w:w w:val="95"/>
          <w:sz w:val="22"/>
        </w:rPr>
        <w:t>gia</w:t>
      </w:r>
      <w:r>
        <w:rPr>
          <w:spacing w:val="-3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4"/>
          <w:w w:val="95"/>
          <w:sz w:val="22"/>
        </w:rPr>
        <w:t> </w:t>
      </w:r>
      <w:r>
        <w:rPr>
          <w:spacing w:val="-4"/>
          <w:w w:val="95"/>
          <w:sz w:val="22"/>
        </w:rPr>
        <w:t>Seguimiento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34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33"/>
          <w:w w:val="95"/>
          <w:sz w:val="22"/>
        </w:rPr>
        <w:t> </w:t>
      </w:r>
      <w:r>
        <w:rPr>
          <w:spacing w:val="-3"/>
          <w:w w:val="95"/>
          <w:sz w:val="22"/>
        </w:rPr>
        <w:t>Indicadores</w:t>
      </w:r>
      <w:r>
        <w:rPr>
          <w:spacing w:val="-34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34"/>
          <w:w w:val="95"/>
          <w:sz w:val="22"/>
        </w:rPr>
        <w:t> </w:t>
      </w:r>
      <w:r>
        <w:rPr>
          <w:w w:val="95"/>
          <w:sz w:val="22"/>
        </w:rPr>
        <w:t>Metas que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23"/>
          <w:w w:val="95"/>
          <w:sz w:val="22"/>
        </w:rPr>
        <w:t> </w:t>
      </w:r>
      <w:r>
        <w:rPr>
          <w:spacing w:val="-3"/>
          <w:w w:val="95"/>
          <w:sz w:val="22"/>
        </w:rPr>
        <w:t>han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establecido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3"/>
          <w:w w:val="95"/>
          <w:sz w:val="22"/>
        </w:rPr>
        <w:t> </w:t>
      </w:r>
      <w:r>
        <w:rPr>
          <w:spacing w:val="-3"/>
          <w:w w:val="95"/>
          <w:sz w:val="22"/>
        </w:rPr>
        <w:t>las</w:t>
      </w:r>
      <w:r>
        <w:rPr>
          <w:spacing w:val="-23"/>
          <w:w w:val="95"/>
          <w:sz w:val="22"/>
        </w:rPr>
        <w:t> </w:t>
      </w:r>
      <w:r>
        <w:rPr>
          <w:spacing w:val="-3"/>
          <w:w w:val="95"/>
          <w:sz w:val="22"/>
        </w:rPr>
        <w:t>etapas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3"/>
          <w:w w:val="95"/>
          <w:sz w:val="22"/>
        </w:rPr>
        <w:t> </w:t>
      </w:r>
      <w:r>
        <w:rPr>
          <w:spacing w:val="-3"/>
          <w:w w:val="95"/>
          <w:sz w:val="22"/>
        </w:rPr>
        <w:t>Pla- neación,</w:t>
      </w:r>
      <w:r>
        <w:rPr>
          <w:spacing w:val="-31"/>
          <w:w w:val="95"/>
          <w:sz w:val="22"/>
        </w:rPr>
        <w:t> </w:t>
      </w:r>
      <w:r>
        <w:rPr>
          <w:spacing w:val="-3"/>
          <w:w w:val="95"/>
          <w:sz w:val="22"/>
        </w:rPr>
        <w:t>Programación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30"/>
          <w:w w:val="95"/>
          <w:sz w:val="22"/>
        </w:rPr>
        <w:t> </w:t>
      </w:r>
      <w:r>
        <w:rPr>
          <w:spacing w:val="-3"/>
          <w:w w:val="95"/>
          <w:sz w:val="22"/>
        </w:rPr>
        <w:t>Presupuestación.</w:t>
      </w:r>
    </w:p>
    <w:p>
      <w:pPr>
        <w:pStyle w:val="BodyText"/>
        <w:spacing w:line="249" w:lineRule="auto" w:before="5"/>
        <w:ind w:left="198" w:right="1585" w:firstLine="283"/>
        <w:jc w:val="both"/>
      </w:pPr>
      <w:r>
        <w:rPr>
          <w:spacing w:val="-3"/>
          <w:w w:val="90"/>
        </w:rPr>
        <w:t>Asimismo, </w:t>
      </w:r>
      <w:r>
        <w:rPr>
          <w:w w:val="90"/>
        </w:rPr>
        <w:t>a través de una valoración objetiva de</w:t>
      </w:r>
      <w:r>
        <w:rPr>
          <w:spacing w:val="-28"/>
          <w:w w:val="90"/>
        </w:rPr>
        <w:t> </w:t>
      </w:r>
      <w:r>
        <w:rPr>
          <w:w w:val="90"/>
        </w:rPr>
        <w:t>la</w:t>
      </w:r>
      <w:r>
        <w:rPr>
          <w:spacing w:val="-28"/>
          <w:w w:val="90"/>
        </w:rPr>
        <w:t> </w:t>
      </w:r>
      <w:r>
        <w:rPr>
          <w:w w:val="90"/>
        </w:rPr>
        <w:t>intervención</w:t>
      </w:r>
      <w:r>
        <w:rPr>
          <w:spacing w:val="-28"/>
          <w:w w:val="90"/>
        </w:rPr>
        <w:t> </w:t>
      </w:r>
      <w:r>
        <w:rPr>
          <w:w w:val="90"/>
        </w:rPr>
        <w:t>sectorial</w:t>
      </w:r>
      <w:r>
        <w:rPr>
          <w:spacing w:val="-27"/>
          <w:w w:val="90"/>
        </w:rPr>
        <w:t> </w:t>
      </w:r>
      <w:r>
        <w:rPr>
          <w:w w:val="90"/>
        </w:rPr>
        <w:t>y</w:t>
      </w:r>
      <w:r>
        <w:rPr>
          <w:spacing w:val="-28"/>
          <w:w w:val="90"/>
        </w:rPr>
        <w:t> </w:t>
      </w:r>
      <w:r>
        <w:rPr>
          <w:spacing w:val="-3"/>
          <w:w w:val="90"/>
        </w:rPr>
        <w:t>sus</w:t>
      </w:r>
      <w:r>
        <w:rPr>
          <w:spacing w:val="-28"/>
          <w:w w:val="90"/>
        </w:rPr>
        <w:t> </w:t>
      </w:r>
      <w:r>
        <w:rPr>
          <w:w w:val="90"/>
        </w:rPr>
        <w:t>efectos,</w:t>
      </w:r>
      <w:r>
        <w:rPr>
          <w:spacing w:val="-27"/>
          <w:w w:val="90"/>
        </w:rPr>
        <w:t> </w:t>
      </w:r>
      <w:r>
        <w:rPr>
          <w:w w:val="90"/>
        </w:rPr>
        <w:t>se</w:t>
      </w:r>
      <w:r>
        <w:rPr>
          <w:spacing w:val="-28"/>
          <w:w w:val="90"/>
        </w:rPr>
        <w:t> </w:t>
      </w:r>
      <w:r>
        <w:rPr>
          <w:w w:val="90"/>
        </w:rPr>
        <w:t>incluirá la</w:t>
      </w:r>
      <w:r>
        <w:rPr>
          <w:spacing w:val="-9"/>
          <w:w w:val="90"/>
        </w:rPr>
        <w:t> </w:t>
      </w:r>
      <w:r>
        <w:rPr>
          <w:w w:val="90"/>
        </w:rPr>
        <w:t>Estrategia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w w:val="90"/>
        </w:rPr>
        <w:t>Evaluaciones</w:t>
      </w:r>
      <w:r>
        <w:rPr>
          <w:spacing w:val="-8"/>
          <w:w w:val="90"/>
        </w:rPr>
        <w:t> </w:t>
      </w:r>
      <w:r>
        <w:rPr>
          <w:w w:val="90"/>
        </w:rPr>
        <w:t>al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PED</w:t>
      </w:r>
      <w:r>
        <w:rPr>
          <w:spacing w:val="-8"/>
          <w:w w:val="90"/>
        </w:rPr>
        <w:t> </w:t>
      </w:r>
      <w:r>
        <w:rPr>
          <w:spacing w:val="-6"/>
          <w:w w:val="90"/>
        </w:rPr>
        <w:t>2016-2022</w:t>
      </w:r>
      <w:r>
        <w:rPr>
          <w:spacing w:val="-9"/>
          <w:w w:val="90"/>
        </w:rPr>
        <w:t> </w:t>
      </w:r>
      <w:r>
        <w:rPr>
          <w:w w:val="90"/>
        </w:rPr>
        <w:t>y</w:t>
      </w:r>
      <w:r>
        <w:rPr>
          <w:spacing w:val="-8"/>
          <w:w w:val="90"/>
        </w:rPr>
        <w:t> </w:t>
      </w:r>
      <w:r>
        <w:rPr>
          <w:w w:val="90"/>
        </w:rPr>
        <w:t>a </w:t>
      </w:r>
      <w:r>
        <w:rPr>
          <w:w w:val="95"/>
        </w:rPr>
        <w:t>los</w:t>
      </w:r>
      <w:r>
        <w:rPr>
          <w:spacing w:val="-20"/>
          <w:w w:val="95"/>
        </w:rPr>
        <w:t> </w:t>
      </w:r>
      <w:r>
        <w:rPr>
          <w:w w:val="95"/>
        </w:rPr>
        <w:t>programas</w:t>
      </w:r>
      <w:r>
        <w:rPr>
          <w:spacing w:val="-19"/>
          <w:w w:val="95"/>
        </w:rPr>
        <w:t> </w:t>
      </w:r>
      <w:r>
        <w:rPr>
          <w:w w:val="95"/>
        </w:rPr>
        <w:t>del</w:t>
      </w:r>
      <w:r>
        <w:rPr>
          <w:spacing w:val="-19"/>
          <w:w w:val="95"/>
        </w:rPr>
        <w:t> </w:t>
      </w:r>
      <w:r>
        <w:rPr>
          <w:w w:val="95"/>
        </w:rPr>
        <w:t>PES,</w:t>
      </w:r>
      <w:r>
        <w:rPr>
          <w:spacing w:val="-19"/>
          <w:w w:val="95"/>
        </w:rPr>
        <w:t> </w:t>
      </w:r>
      <w:r>
        <w:rPr>
          <w:w w:val="95"/>
        </w:rPr>
        <w:t>así</w:t>
      </w:r>
      <w:r>
        <w:rPr>
          <w:spacing w:val="-19"/>
          <w:w w:val="95"/>
        </w:rPr>
        <w:t> </w:t>
      </w:r>
      <w:r>
        <w:rPr>
          <w:w w:val="95"/>
        </w:rPr>
        <w:t>como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utilización</w:t>
      </w:r>
      <w:r>
        <w:rPr>
          <w:spacing w:val="-19"/>
          <w:w w:val="95"/>
        </w:rPr>
        <w:t> </w:t>
      </w:r>
      <w:r>
        <w:rPr>
          <w:w w:val="95"/>
        </w:rPr>
        <w:t>de los</w:t>
      </w:r>
      <w:r>
        <w:rPr>
          <w:spacing w:val="-15"/>
          <w:w w:val="95"/>
        </w:rPr>
        <w:t> </w:t>
      </w:r>
      <w:r>
        <w:rPr>
          <w:w w:val="95"/>
        </w:rPr>
        <w:t>resultados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recomendaciones</w:t>
      </w:r>
      <w:r>
        <w:rPr>
          <w:spacing w:val="-14"/>
          <w:w w:val="95"/>
        </w:rPr>
        <w:t> </w:t>
      </w:r>
      <w:r>
        <w:rPr>
          <w:w w:val="95"/>
        </w:rPr>
        <w:t>derivadas</w:t>
      </w:r>
      <w:r>
        <w:rPr>
          <w:spacing w:val="-14"/>
          <w:w w:val="95"/>
        </w:rPr>
        <w:t> </w:t>
      </w:r>
      <w:r>
        <w:rPr>
          <w:w w:val="95"/>
        </w:rPr>
        <w:t>de los Informes de Evaluación, con la finalidad de mejorar</w:t>
      </w:r>
      <w:r>
        <w:rPr>
          <w:spacing w:val="-27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w w:val="95"/>
        </w:rPr>
        <w:t>diseño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w w:val="95"/>
        </w:rPr>
        <w:t>los</w:t>
      </w:r>
      <w:r>
        <w:rPr>
          <w:spacing w:val="-26"/>
          <w:w w:val="95"/>
        </w:rPr>
        <w:t> </w:t>
      </w:r>
      <w:r>
        <w:rPr>
          <w:w w:val="95"/>
        </w:rPr>
        <w:t>resultados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las</w:t>
      </w:r>
      <w:r>
        <w:rPr>
          <w:spacing w:val="-26"/>
          <w:w w:val="95"/>
        </w:rPr>
        <w:t> </w:t>
      </w:r>
      <w:r>
        <w:rPr>
          <w:w w:val="95"/>
        </w:rPr>
        <w:t>políticas </w:t>
      </w:r>
      <w:r>
        <w:rPr/>
        <w:t>sectoriales.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spacing w:before="196"/>
        <w:ind w:left="1598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674624" from="948.04718pt,5.047339pt" to="948.04718pt,21.9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5.047339pt;width:17.3pt;height:16.9pt;mso-position-horizontal-relative:page;mso-position-vertical-relative:paragraph;z-index:251677696" coordorigin="19043,101" coordsize="346,338">
            <v:shape style="position:absolute;left:19043;top:100;width:346;height:338" type="#_x0000_t75" stroked="false">
              <v:imagedata r:id="rId14" o:title=""/>
            </v:shape>
            <v:shape style="position:absolute;left:19043;top:100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0" w:right="0" w:firstLine="0"/>
                      <w:jc w:val="center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w w:val="99"/>
                        <w:sz w:val="22"/>
                      </w:rPr>
                      <w:t>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0"/>
          <w:sz w:val="14"/>
        </w:rPr>
        <w:t>Plan Estratégico Sectorial </w:t>
      </w:r>
      <w:r>
        <w:rPr>
          <w:b/>
          <w:w w:val="80"/>
          <w:sz w:val="14"/>
        </w:rPr>
        <w:t>Medio Ambiente</w:t>
      </w:r>
    </w:p>
    <w:p>
      <w:pPr>
        <w:spacing w:after="0"/>
        <w:jc w:val="left"/>
        <w:rPr>
          <w:sz w:val="14"/>
        </w:rPr>
        <w:sectPr>
          <w:pgSz w:w="20980" w:h="15880" w:orient="landscape"/>
          <w:pgMar w:top="900" w:bottom="280" w:left="0" w:right="0"/>
          <w:cols w:num="4" w:equalWidth="0">
            <w:col w:w="5522" w:space="40"/>
            <w:col w:w="4174" w:space="198"/>
            <w:col w:w="5283" w:space="40"/>
            <w:col w:w="5723"/>
          </w:cols>
        </w:sectPr>
      </w:pPr>
    </w:p>
    <w:p>
      <w:pPr>
        <w:pStyle w:val="Heading1"/>
        <w:numPr>
          <w:ilvl w:val="0"/>
          <w:numId w:val="3"/>
        </w:numPr>
        <w:tabs>
          <w:tab w:pos="12001" w:val="left" w:leader="none"/>
          <w:tab w:pos="12002" w:val="left" w:leader="none"/>
        </w:tabs>
        <w:spacing w:line="240" w:lineRule="auto" w:before="60" w:after="0"/>
        <w:ind w:left="12001" w:right="0" w:hanging="721"/>
        <w:jc w:val="left"/>
      </w:pPr>
      <w:r>
        <w:rPr>
          <w:color w:val="878787"/>
          <w:w w:val="85"/>
        </w:rPr>
        <w:t>Marco</w:t>
      </w:r>
      <w:r>
        <w:rPr>
          <w:color w:val="878787"/>
          <w:spacing w:val="-40"/>
          <w:w w:val="85"/>
        </w:rPr>
        <w:t> </w:t>
      </w:r>
      <w:r>
        <w:rPr>
          <w:color w:val="878787"/>
          <w:w w:val="85"/>
        </w:rPr>
        <w:t>Jurídico</w:t>
      </w: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spacing w:after="0"/>
        <w:rPr>
          <w:rFonts w:ascii="Gill Sans MT"/>
          <w:sz w:val="20"/>
        </w:rPr>
        <w:sectPr>
          <w:pgSz w:w="20980" w:h="15880" w:orient="landscape"/>
          <w:pgMar w:top="860" w:bottom="280" w:left="0" w:right="0"/>
        </w:sectPr>
      </w:pPr>
    </w:p>
    <w:p>
      <w:pPr>
        <w:pStyle w:val="BodyText"/>
        <w:spacing w:line="249" w:lineRule="auto" w:before="209"/>
        <w:ind w:left="11281" w:firstLine="238"/>
        <w:jc w:val="right"/>
      </w:pPr>
      <w:r>
        <w:rPr/>
        <w:drawing>
          <wp:anchor distT="0" distB="0" distL="0" distR="0" allowOverlap="1" layoutInCell="1" locked="0" behindDoc="0" simplePos="0" relativeHeight="251683840">
            <wp:simplePos x="0" y="0"/>
            <wp:positionH relativeFrom="page">
              <wp:posOffset>0</wp:posOffset>
            </wp:positionH>
            <wp:positionV relativeFrom="paragraph">
              <wp:posOffset>169330</wp:posOffset>
            </wp:positionV>
            <wp:extent cx="6659994" cy="4720128"/>
            <wp:effectExtent l="0" t="0" r="0" b="0"/>
            <wp:wrapNone/>
            <wp:docPr id="5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994" cy="4720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63.298218pt;margin-top:4.486521pt;width:12.55pt;height:38.4pt;mso-position-horizontal-relative:page;mso-position-vertical-relative:paragraph;z-index:-257167360" type="#_x0000_t202" filled="false" stroked="false">
            <v:textbox inset="0,0,0,0">
              <w:txbxContent>
                <w:p>
                  <w:pPr>
                    <w:spacing w:line="759" w:lineRule="exact" w:before="9"/>
                    <w:ind w:left="0" w:right="0" w:firstLine="0"/>
                    <w:jc w:val="left"/>
                    <w:rPr>
                      <w:b/>
                      <w:sz w:val="63"/>
                    </w:rPr>
                  </w:pPr>
                  <w:r>
                    <w:rPr>
                      <w:b/>
                      <w:color w:val="878787"/>
                      <w:w w:val="75"/>
                      <w:sz w:val="63"/>
                    </w:rPr>
                    <w:t>C</w:t>
                  </w:r>
                </w:p>
              </w:txbxContent>
            </v:textbox>
            <w10:wrap type="none"/>
          </v:shape>
        </w:pict>
      </w:r>
      <w:r>
        <w:rPr>
          <w:w w:val="95"/>
        </w:rPr>
        <w:t>on respecto a la </w:t>
      </w:r>
      <w:r>
        <w:rPr>
          <w:spacing w:val="-3"/>
          <w:w w:val="95"/>
        </w:rPr>
        <w:t>regulación </w:t>
      </w:r>
      <w:r>
        <w:rPr>
          <w:w w:val="95"/>
        </w:rPr>
        <w:t>de</w:t>
      </w:r>
      <w:r>
        <w:rPr>
          <w:spacing w:val="22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3"/>
          <w:w w:val="95"/>
        </w:rPr>
        <w:t> </w:t>
      </w:r>
      <w:r>
        <w:rPr>
          <w:w w:val="95"/>
        </w:rPr>
        <w:t>funciones</w:t>
      </w:r>
      <w:r>
        <w:rPr>
          <w:w w:val="87"/>
        </w:rPr>
        <w:t> </w:t>
      </w:r>
      <w:r>
        <w:rPr>
          <w:w w:val="95"/>
        </w:rPr>
        <w:t>en </w:t>
      </w:r>
      <w:r>
        <w:rPr>
          <w:spacing w:val="-4"/>
          <w:w w:val="95"/>
        </w:rPr>
        <w:t>materia </w:t>
      </w:r>
      <w:r>
        <w:rPr>
          <w:w w:val="95"/>
        </w:rPr>
        <w:t>de </w:t>
      </w:r>
      <w:r>
        <w:rPr>
          <w:spacing w:val="-4"/>
          <w:w w:val="95"/>
        </w:rPr>
        <w:t>protección </w:t>
      </w:r>
      <w:r>
        <w:rPr>
          <w:w w:val="95"/>
        </w:rPr>
        <w:t>y</w:t>
      </w:r>
      <w:r>
        <w:rPr>
          <w:spacing w:val="28"/>
          <w:w w:val="95"/>
        </w:rPr>
        <w:t> </w:t>
      </w:r>
      <w:r>
        <w:rPr>
          <w:spacing w:val="-3"/>
          <w:w w:val="95"/>
        </w:rPr>
        <w:t>conservación</w:t>
      </w:r>
      <w:r>
        <w:rPr>
          <w:spacing w:val="4"/>
          <w:w w:val="95"/>
        </w:rPr>
        <w:t> </w:t>
      </w:r>
      <w:r>
        <w:rPr>
          <w:w w:val="95"/>
        </w:rPr>
        <w:t>del</w:t>
      </w:r>
      <w:r>
        <w:rPr>
          <w:w w:val="86"/>
        </w:rPr>
        <w:t> </w:t>
      </w:r>
      <w:r>
        <w:rPr>
          <w:w w:val="95"/>
        </w:rPr>
        <w:t>medio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ambiente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los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recursos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naturales</w:t>
      </w:r>
      <w:r>
        <w:rPr>
          <w:spacing w:val="-18"/>
          <w:w w:val="95"/>
        </w:rPr>
        <w:t> </w:t>
      </w:r>
      <w:r>
        <w:rPr>
          <w:w w:val="95"/>
        </w:rPr>
        <w:t>del</w:t>
      </w:r>
      <w:r>
        <w:rPr>
          <w:spacing w:val="-19"/>
          <w:w w:val="95"/>
        </w:rPr>
        <w:t> </w:t>
      </w:r>
      <w:r>
        <w:rPr>
          <w:spacing w:val="-6"/>
          <w:w w:val="95"/>
        </w:rPr>
        <w:t>Sec-</w:t>
      </w:r>
      <w:r>
        <w:rPr>
          <w:w w:val="96"/>
        </w:rPr>
        <w:t> </w:t>
      </w:r>
      <w:r>
        <w:rPr>
          <w:spacing w:val="-3"/>
          <w:w w:val="95"/>
        </w:rPr>
        <w:t>tor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Ambiental</w:t>
      </w:r>
      <w:r>
        <w:rPr>
          <w:spacing w:val="-18"/>
          <w:w w:val="95"/>
        </w:rPr>
        <w:t> </w:t>
      </w:r>
      <w:r>
        <w:rPr>
          <w:w w:val="95"/>
        </w:rPr>
        <w:t>a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nivel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federal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concurrencia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w w:val="88"/>
        </w:rPr>
        <w:t> </w:t>
      </w:r>
      <w:r>
        <w:rPr>
          <w:w w:val="90"/>
        </w:rPr>
        <w:t>facultades</w:t>
      </w:r>
      <w:r>
        <w:rPr>
          <w:spacing w:val="-14"/>
          <w:w w:val="90"/>
        </w:rPr>
        <w:t> </w:t>
      </w:r>
      <w:r>
        <w:rPr>
          <w:w w:val="90"/>
        </w:rPr>
        <w:t>en</w:t>
      </w:r>
      <w:r>
        <w:rPr>
          <w:spacing w:val="-14"/>
          <w:w w:val="90"/>
        </w:rPr>
        <w:t> </w:t>
      </w:r>
      <w:r>
        <w:rPr>
          <w:w w:val="90"/>
        </w:rPr>
        <w:t>la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materia</w:t>
      </w:r>
      <w:r>
        <w:rPr>
          <w:spacing w:val="-14"/>
          <w:w w:val="90"/>
        </w:rPr>
        <w:t> </w:t>
      </w:r>
      <w:r>
        <w:rPr>
          <w:w w:val="90"/>
        </w:rPr>
        <w:t>para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entidades</w:t>
      </w:r>
      <w:r>
        <w:rPr>
          <w:spacing w:val="-13"/>
          <w:w w:val="90"/>
        </w:rPr>
        <w:t> </w:t>
      </w:r>
      <w:r>
        <w:rPr>
          <w:w w:val="90"/>
        </w:rPr>
        <w:t>federa-</w:t>
      </w:r>
      <w:r>
        <w:rPr>
          <w:w w:val="96"/>
        </w:rPr>
        <w:t> </w:t>
      </w:r>
      <w:r>
        <w:rPr>
          <w:spacing w:val="-3"/>
          <w:w w:val="90"/>
        </w:rPr>
        <w:t>tivas,</w:t>
      </w:r>
      <w:r>
        <w:rPr>
          <w:spacing w:val="-18"/>
          <w:w w:val="90"/>
        </w:rPr>
        <w:t> </w:t>
      </w:r>
      <w:r>
        <w:rPr>
          <w:w w:val="90"/>
        </w:rPr>
        <w:t>es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posible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mencionar</w:t>
      </w:r>
      <w:r>
        <w:rPr>
          <w:spacing w:val="-18"/>
          <w:w w:val="90"/>
        </w:rPr>
        <w:t> </w:t>
      </w:r>
      <w:r>
        <w:rPr>
          <w:spacing w:val="-4"/>
          <w:w w:val="90"/>
        </w:rPr>
        <w:t>entre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más</w:t>
      </w:r>
      <w:r>
        <w:rPr>
          <w:spacing w:val="-18"/>
          <w:w w:val="90"/>
        </w:rPr>
        <w:t> </w:t>
      </w:r>
      <w:r>
        <w:rPr>
          <w:w w:val="90"/>
        </w:rPr>
        <w:t>importan-</w:t>
      </w:r>
    </w:p>
    <w:p>
      <w:pPr>
        <w:pStyle w:val="BodyText"/>
        <w:spacing w:before="4"/>
        <w:ind w:left="11281"/>
        <w:jc w:val="both"/>
      </w:pPr>
      <w:r>
        <w:rPr>
          <w:w w:val="95"/>
        </w:rPr>
        <w:t>tes las siguientes leyes federales:</w:t>
      </w:r>
    </w:p>
    <w:p>
      <w:pPr>
        <w:pStyle w:val="ListParagraph"/>
        <w:numPr>
          <w:ilvl w:val="1"/>
          <w:numId w:val="3"/>
        </w:numPr>
        <w:tabs>
          <w:tab w:pos="11695" w:val="left" w:leader="none"/>
        </w:tabs>
        <w:spacing w:line="249" w:lineRule="auto" w:before="12" w:after="0"/>
        <w:ind w:left="11721" w:right="0" w:hanging="200"/>
        <w:jc w:val="both"/>
        <w:rPr>
          <w:sz w:val="22"/>
        </w:rPr>
      </w:pPr>
      <w:r>
        <w:rPr>
          <w:sz w:val="22"/>
        </w:rPr>
        <w:t>La</w:t>
      </w:r>
      <w:r>
        <w:rPr>
          <w:spacing w:val="-10"/>
          <w:sz w:val="22"/>
        </w:rPr>
        <w:t> </w:t>
      </w:r>
      <w:r>
        <w:rPr>
          <w:sz w:val="22"/>
        </w:rPr>
        <w:t>Ley</w:t>
      </w:r>
      <w:r>
        <w:rPr>
          <w:spacing w:val="-10"/>
          <w:sz w:val="22"/>
        </w:rPr>
        <w:t> </w:t>
      </w:r>
      <w:r>
        <w:rPr>
          <w:sz w:val="22"/>
        </w:rPr>
        <w:t>General</w:t>
      </w:r>
      <w:r>
        <w:rPr>
          <w:spacing w:val="-10"/>
          <w:sz w:val="22"/>
        </w:rPr>
        <w:t> </w:t>
      </w:r>
      <w:r>
        <w:rPr>
          <w:sz w:val="22"/>
        </w:rPr>
        <w:t>del</w:t>
      </w:r>
      <w:r>
        <w:rPr>
          <w:spacing w:val="-10"/>
          <w:sz w:val="22"/>
        </w:rPr>
        <w:t> </w:t>
      </w:r>
      <w:r>
        <w:rPr>
          <w:sz w:val="22"/>
        </w:rPr>
        <w:t>Equilibrio</w:t>
      </w:r>
      <w:r>
        <w:rPr>
          <w:spacing w:val="-10"/>
          <w:sz w:val="22"/>
        </w:rPr>
        <w:t> </w:t>
      </w:r>
      <w:r>
        <w:rPr>
          <w:sz w:val="22"/>
        </w:rPr>
        <w:t>Ecológico</w:t>
      </w:r>
      <w:r>
        <w:rPr>
          <w:spacing w:val="-10"/>
          <w:sz w:val="22"/>
        </w:rPr>
        <w:t> </w:t>
      </w:r>
      <w:r>
        <w:rPr>
          <w:sz w:val="22"/>
        </w:rPr>
        <w:t>y </w:t>
      </w:r>
      <w:r>
        <w:rPr>
          <w:w w:val="95"/>
          <w:sz w:val="22"/>
        </w:rPr>
        <w:t>Protección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al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Ambiente.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regula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pre- </w:t>
      </w:r>
      <w:r>
        <w:rPr>
          <w:w w:val="90"/>
          <w:sz w:val="22"/>
        </w:rPr>
        <w:t>servación y restauración del equilibrio eco- </w:t>
      </w:r>
      <w:r>
        <w:rPr>
          <w:w w:val="95"/>
          <w:sz w:val="22"/>
        </w:rPr>
        <w:t>lógico,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así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como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protección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al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ambiente, </w:t>
      </w:r>
      <w:r>
        <w:rPr>
          <w:w w:val="90"/>
          <w:sz w:val="22"/>
        </w:rPr>
        <w:t>teniendo por objeto propiciar el desarrollo sustentable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del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medio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ambiente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los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recur- </w:t>
      </w:r>
      <w:r>
        <w:rPr>
          <w:sz w:val="22"/>
        </w:rPr>
        <w:t>sos</w:t>
      </w:r>
      <w:r>
        <w:rPr>
          <w:spacing w:val="-7"/>
          <w:sz w:val="22"/>
        </w:rPr>
        <w:t> </w:t>
      </w:r>
      <w:r>
        <w:rPr>
          <w:sz w:val="22"/>
        </w:rPr>
        <w:t>naturales</w:t>
      </w:r>
    </w:p>
    <w:p>
      <w:pPr>
        <w:pStyle w:val="ListParagraph"/>
        <w:numPr>
          <w:ilvl w:val="1"/>
          <w:numId w:val="3"/>
        </w:numPr>
        <w:tabs>
          <w:tab w:pos="11671" w:val="left" w:leader="none"/>
        </w:tabs>
        <w:spacing w:line="249" w:lineRule="auto" w:before="5" w:after="0"/>
        <w:ind w:left="11721" w:right="0" w:hanging="200"/>
        <w:jc w:val="both"/>
        <w:rPr>
          <w:sz w:val="22"/>
        </w:rPr>
      </w:pPr>
      <w:r>
        <w:rPr>
          <w:w w:val="95"/>
          <w:sz w:val="22"/>
        </w:rPr>
        <w:t>La Ley de Aguas Nacionales. Que regula la </w:t>
      </w:r>
      <w:r>
        <w:rPr>
          <w:w w:val="90"/>
          <w:sz w:val="22"/>
        </w:rPr>
        <w:t>explotación, uso o aprovechamiento de las aguas nacionales, su distribución y control, </w:t>
      </w:r>
      <w:r>
        <w:rPr>
          <w:w w:val="95"/>
          <w:sz w:val="22"/>
        </w:rPr>
        <w:t>así como la preservación de su cantidad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y calidad para lograr su desarrollo integral </w:t>
      </w:r>
      <w:r>
        <w:rPr>
          <w:sz w:val="22"/>
        </w:rPr>
        <w:t>sustentable.</w:t>
      </w:r>
    </w:p>
    <w:p>
      <w:pPr>
        <w:pStyle w:val="ListParagraph"/>
        <w:numPr>
          <w:ilvl w:val="1"/>
          <w:numId w:val="3"/>
        </w:numPr>
        <w:tabs>
          <w:tab w:pos="11655" w:val="left" w:leader="none"/>
        </w:tabs>
        <w:spacing w:line="249" w:lineRule="auto" w:before="5" w:after="0"/>
        <w:ind w:left="11721" w:right="0" w:hanging="200"/>
        <w:jc w:val="both"/>
        <w:rPr>
          <w:sz w:val="22"/>
        </w:rPr>
      </w:pPr>
      <w:r>
        <w:rPr>
          <w:w w:val="95"/>
          <w:sz w:val="22"/>
        </w:rPr>
        <w:t>La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Ley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General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Vida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Silvestre.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regula </w:t>
      </w:r>
      <w:r>
        <w:rPr>
          <w:w w:val="90"/>
          <w:sz w:val="22"/>
        </w:rPr>
        <w:t>la conservación y aprovechamiento susten- </w:t>
      </w:r>
      <w:r>
        <w:rPr>
          <w:sz w:val="22"/>
        </w:rPr>
        <w:t>table</w:t>
      </w:r>
      <w:r>
        <w:rPr>
          <w:spacing w:val="-27"/>
          <w:sz w:val="22"/>
        </w:rPr>
        <w:t> </w:t>
      </w:r>
      <w:r>
        <w:rPr>
          <w:sz w:val="22"/>
        </w:rPr>
        <w:t>de</w:t>
      </w:r>
      <w:r>
        <w:rPr>
          <w:spacing w:val="-26"/>
          <w:sz w:val="22"/>
        </w:rPr>
        <w:t> </w:t>
      </w:r>
      <w:r>
        <w:rPr>
          <w:sz w:val="22"/>
        </w:rPr>
        <w:t>la</w:t>
      </w:r>
      <w:r>
        <w:rPr>
          <w:spacing w:val="-26"/>
          <w:sz w:val="22"/>
        </w:rPr>
        <w:t> </w:t>
      </w:r>
      <w:r>
        <w:rPr>
          <w:sz w:val="22"/>
        </w:rPr>
        <w:t>vida</w:t>
      </w:r>
      <w:r>
        <w:rPr>
          <w:spacing w:val="-26"/>
          <w:sz w:val="22"/>
        </w:rPr>
        <w:t> </w:t>
      </w:r>
      <w:r>
        <w:rPr>
          <w:sz w:val="22"/>
        </w:rPr>
        <w:t>silvestre</w:t>
      </w:r>
      <w:r>
        <w:rPr>
          <w:spacing w:val="-26"/>
          <w:sz w:val="22"/>
        </w:rPr>
        <w:t> </w:t>
      </w:r>
      <w:r>
        <w:rPr>
          <w:sz w:val="22"/>
        </w:rPr>
        <w:t>y</w:t>
      </w:r>
      <w:r>
        <w:rPr>
          <w:spacing w:val="-26"/>
          <w:sz w:val="22"/>
        </w:rPr>
        <w:t> </w:t>
      </w:r>
      <w:r>
        <w:rPr>
          <w:sz w:val="22"/>
        </w:rPr>
        <w:t>su</w:t>
      </w:r>
      <w:r>
        <w:rPr>
          <w:spacing w:val="-26"/>
          <w:sz w:val="22"/>
        </w:rPr>
        <w:t> </w:t>
      </w:r>
      <w:r>
        <w:rPr>
          <w:sz w:val="22"/>
        </w:rPr>
        <w:t>hábitat</w:t>
      </w:r>
      <w:r>
        <w:rPr>
          <w:spacing w:val="-26"/>
          <w:sz w:val="22"/>
        </w:rPr>
        <w:t> </w:t>
      </w:r>
      <w:r>
        <w:rPr>
          <w:sz w:val="22"/>
        </w:rPr>
        <w:t>en</w:t>
      </w:r>
      <w:r>
        <w:rPr>
          <w:spacing w:val="-26"/>
          <w:sz w:val="22"/>
        </w:rPr>
        <w:t> </w:t>
      </w:r>
      <w:r>
        <w:rPr>
          <w:sz w:val="22"/>
        </w:rPr>
        <w:t>el territorio</w:t>
      </w:r>
      <w:r>
        <w:rPr>
          <w:spacing w:val="-24"/>
          <w:sz w:val="22"/>
        </w:rPr>
        <w:t> </w:t>
      </w:r>
      <w:r>
        <w:rPr>
          <w:sz w:val="22"/>
        </w:rPr>
        <w:t>de</w:t>
      </w:r>
      <w:r>
        <w:rPr>
          <w:spacing w:val="-24"/>
          <w:sz w:val="22"/>
        </w:rPr>
        <w:t> </w:t>
      </w:r>
      <w:r>
        <w:rPr>
          <w:sz w:val="22"/>
        </w:rPr>
        <w:t>la</w:t>
      </w:r>
      <w:r>
        <w:rPr>
          <w:spacing w:val="-24"/>
          <w:sz w:val="22"/>
        </w:rPr>
        <w:t> </w:t>
      </w:r>
      <w:r>
        <w:rPr>
          <w:sz w:val="22"/>
        </w:rPr>
        <w:t>República</w:t>
      </w:r>
      <w:r>
        <w:rPr>
          <w:spacing w:val="-24"/>
          <w:sz w:val="22"/>
        </w:rPr>
        <w:t> </w:t>
      </w:r>
      <w:r>
        <w:rPr>
          <w:sz w:val="22"/>
        </w:rPr>
        <w:t>Mexicana.</w:t>
      </w:r>
    </w:p>
    <w:p>
      <w:pPr>
        <w:pStyle w:val="ListParagraph"/>
        <w:numPr>
          <w:ilvl w:val="1"/>
          <w:numId w:val="3"/>
        </w:numPr>
        <w:tabs>
          <w:tab w:pos="11673" w:val="left" w:leader="none"/>
        </w:tabs>
        <w:spacing w:line="249" w:lineRule="auto" w:before="3" w:after="0"/>
        <w:ind w:left="11721" w:right="0" w:hanging="200"/>
        <w:jc w:val="both"/>
        <w:rPr>
          <w:sz w:val="22"/>
        </w:rPr>
      </w:pPr>
      <w:r>
        <w:rPr>
          <w:w w:val="95"/>
          <w:sz w:val="22"/>
        </w:rPr>
        <w:t>La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Ley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General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Desarrollo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Forestal.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Que regula y fomenta la conservación,</w:t>
      </w:r>
      <w:r>
        <w:rPr>
          <w:spacing w:val="-13"/>
          <w:w w:val="95"/>
          <w:sz w:val="22"/>
        </w:rPr>
        <w:t> </w:t>
      </w:r>
      <w:r>
        <w:rPr>
          <w:spacing w:val="-4"/>
          <w:w w:val="95"/>
          <w:sz w:val="22"/>
        </w:rPr>
        <w:t>protec- </w:t>
      </w:r>
      <w:r>
        <w:rPr>
          <w:w w:val="90"/>
          <w:sz w:val="22"/>
        </w:rPr>
        <w:t>ción, restauración, producción,</w:t>
      </w:r>
      <w:r>
        <w:rPr>
          <w:spacing w:val="-17"/>
          <w:w w:val="90"/>
          <w:sz w:val="22"/>
        </w:rPr>
        <w:t> </w:t>
      </w:r>
      <w:r>
        <w:rPr>
          <w:w w:val="90"/>
          <w:sz w:val="22"/>
        </w:rPr>
        <w:t>ordenación, el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cultivo,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manejo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aprovechamiento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los </w:t>
      </w:r>
      <w:r>
        <w:rPr>
          <w:w w:val="95"/>
          <w:sz w:val="22"/>
        </w:rPr>
        <w:t>ecosistemas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forestales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país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sus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recur- </w:t>
      </w:r>
      <w:r>
        <w:rPr>
          <w:sz w:val="22"/>
        </w:rPr>
        <w:t>sos.</w:t>
      </w:r>
    </w:p>
    <w:p>
      <w:pPr>
        <w:pStyle w:val="ListParagraph"/>
        <w:numPr>
          <w:ilvl w:val="1"/>
          <w:numId w:val="3"/>
        </w:numPr>
        <w:tabs>
          <w:tab w:pos="11644" w:val="left" w:leader="none"/>
        </w:tabs>
        <w:spacing w:line="249" w:lineRule="auto" w:before="4" w:after="0"/>
        <w:ind w:left="11721" w:right="0" w:hanging="200"/>
        <w:jc w:val="both"/>
        <w:rPr>
          <w:sz w:val="22"/>
        </w:rPr>
      </w:pPr>
      <w:r>
        <w:rPr>
          <w:w w:val="95"/>
          <w:sz w:val="22"/>
        </w:rPr>
        <w:t>La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Ley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General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Prevención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Gestión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Inte- gral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Residuos.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regula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8"/>
          <w:w w:val="95"/>
          <w:sz w:val="22"/>
        </w:rPr>
        <w:t> </w:t>
      </w:r>
      <w:r>
        <w:rPr>
          <w:spacing w:val="-4"/>
          <w:w w:val="95"/>
          <w:sz w:val="22"/>
        </w:rPr>
        <w:t>protec- </w:t>
      </w:r>
      <w:r>
        <w:rPr>
          <w:w w:val="95"/>
          <w:sz w:val="22"/>
        </w:rPr>
        <w:t>ción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al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ambiente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materia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prevención y gestión integral de residuos, a través</w:t>
      </w:r>
      <w:r>
        <w:rPr>
          <w:spacing w:val="-34"/>
          <w:w w:val="95"/>
          <w:sz w:val="22"/>
        </w:rPr>
        <w:t> </w:t>
      </w:r>
      <w:r>
        <w:rPr>
          <w:w w:val="95"/>
          <w:sz w:val="22"/>
        </w:rPr>
        <w:t>de la prevención de la generación, la valori- zación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gestión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integral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residuos</w:t>
      </w:r>
    </w:p>
    <w:p>
      <w:pPr>
        <w:pStyle w:val="BodyText"/>
        <w:spacing w:before="4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line="249" w:lineRule="auto"/>
        <w:ind w:left="440" w:right="1585"/>
        <w:jc w:val="both"/>
      </w:pPr>
      <w:r>
        <w:rPr>
          <w:w w:val="95"/>
        </w:rPr>
        <w:t>peligrosos,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los</w:t>
      </w:r>
      <w:r>
        <w:rPr>
          <w:spacing w:val="-24"/>
          <w:w w:val="95"/>
        </w:rPr>
        <w:t> </w:t>
      </w:r>
      <w:r>
        <w:rPr>
          <w:w w:val="95"/>
        </w:rPr>
        <w:t>residuos</w:t>
      </w:r>
      <w:r>
        <w:rPr>
          <w:spacing w:val="-23"/>
          <w:w w:val="95"/>
        </w:rPr>
        <w:t> </w:t>
      </w:r>
      <w:r>
        <w:rPr>
          <w:w w:val="95"/>
        </w:rPr>
        <w:t>sólidos</w:t>
      </w:r>
      <w:r>
        <w:rPr>
          <w:spacing w:val="-24"/>
          <w:w w:val="95"/>
        </w:rPr>
        <w:t> </w:t>
      </w:r>
      <w:r>
        <w:rPr>
          <w:w w:val="95"/>
        </w:rPr>
        <w:t>urbanos </w:t>
      </w:r>
      <w:r>
        <w:rPr>
          <w:w w:val="90"/>
        </w:rPr>
        <w:t>y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w w:val="90"/>
        </w:rPr>
        <w:t>manejo</w:t>
      </w:r>
      <w:r>
        <w:rPr>
          <w:spacing w:val="-11"/>
          <w:w w:val="90"/>
        </w:rPr>
        <w:t> </w:t>
      </w:r>
      <w:r>
        <w:rPr>
          <w:w w:val="90"/>
        </w:rPr>
        <w:t>especial,</w:t>
      </w:r>
      <w:r>
        <w:rPr>
          <w:spacing w:val="-12"/>
          <w:w w:val="90"/>
        </w:rPr>
        <w:t> </w:t>
      </w:r>
      <w:r>
        <w:rPr>
          <w:w w:val="90"/>
        </w:rPr>
        <w:t>además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w w:val="90"/>
        </w:rPr>
        <w:t>prevenir</w:t>
      </w:r>
      <w:r>
        <w:rPr>
          <w:spacing w:val="-11"/>
          <w:w w:val="90"/>
        </w:rPr>
        <w:t> </w:t>
      </w:r>
      <w:r>
        <w:rPr>
          <w:w w:val="90"/>
        </w:rPr>
        <w:t>la contaminación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w w:val="90"/>
        </w:rPr>
        <w:t>sitios</w:t>
      </w:r>
      <w:r>
        <w:rPr>
          <w:spacing w:val="-15"/>
          <w:w w:val="90"/>
        </w:rPr>
        <w:t> </w:t>
      </w:r>
      <w:r>
        <w:rPr>
          <w:w w:val="90"/>
        </w:rPr>
        <w:t>con</w:t>
      </w:r>
      <w:r>
        <w:rPr>
          <w:spacing w:val="-14"/>
          <w:w w:val="90"/>
        </w:rPr>
        <w:t> </w:t>
      </w:r>
      <w:r>
        <w:rPr>
          <w:w w:val="90"/>
        </w:rPr>
        <w:t>estos</w:t>
      </w:r>
      <w:r>
        <w:rPr>
          <w:spacing w:val="-14"/>
          <w:w w:val="90"/>
        </w:rPr>
        <w:t> </w:t>
      </w:r>
      <w:r>
        <w:rPr>
          <w:w w:val="90"/>
        </w:rPr>
        <w:t>residuos</w:t>
      </w:r>
      <w:r>
        <w:rPr>
          <w:spacing w:val="-15"/>
          <w:w w:val="90"/>
        </w:rPr>
        <w:t> </w:t>
      </w:r>
      <w:r>
        <w:rPr>
          <w:w w:val="90"/>
        </w:rPr>
        <w:t>y </w:t>
      </w:r>
      <w:r>
        <w:rPr/>
        <w:t>llevar</w:t>
      </w:r>
      <w:r>
        <w:rPr>
          <w:spacing w:val="-14"/>
        </w:rPr>
        <w:t> </w:t>
      </w:r>
      <w:r>
        <w:rPr/>
        <w:t>a</w:t>
      </w:r>
      <w:r>
        <w:rPr>
          <w:spacing w:val="-13"/>
        </w:rPr>
        <w:t> </w:t>
      </w:r>
      <w:r>
        <w:rPr/>
        <w:t>cabo</w:t>
      </w:r>
      <w:r>
        <w:rPr>
          <w:spacing w:val="-14"/>
        </w:rPr>
        <w:t> </w:t>
      </w:r>
      <w:r>
        <w:rPr/>
        <w:t>su</w:t>
      </w:r>
      <w:r>
        <w:rPr>
          <w:spacing w:val="-13"/>
        </w:rPr>
        <w:t> </w:t>
      </w:r>
      <w:r>
        <w:rPr/>
        <w:t>remediación.</w:t>
      </w:r>
    </w:p>
    <w:p>
      <w:pPr>
        <w:pStyle w:val="ListParagraph"/>
        <w:numPr>
          <w:ilvl w:val="0"/>
          <w:numId w:val="4"/>
        </w:numPr>
        <w:tabs>
          <w:tab w:pos="357" w:val="left" w:leader="none"/>
        </w:tabs>
        <w:spacing w:line="249" w:lineRule="auto" w:before="3" w:after="0"/>
        <w:ind w:left="440" w:right="1585" w:hanging="200"/>
        <w:jc w:val="both"/>
        <w:rPr>
          <w:sz w:val="22"/>
        </w:rPr>
      </w:pPr>
      <w:r>
        <w:rPr>
          <w:w w:val="90"/>
          <w:sz w:val="22"/>
        </w:rPr>
        <w:t>La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Ley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General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del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Cambio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Climático.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Que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re- </w:t>
      </w:r>
      <w:r>
        <w:rPr>
          <w:w w:val="95"/>
          <w:sz w:val="22"/>
        </w:rPr>
        <w:t>gula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elaboración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aplicación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políticas </w:t>
      </w:r>
      <w:r>
        <w:rPr>
          <w:w w:val="90"/>
          <w:sz w:val="22"/>
        </w:rPr>
        <w:t>públicas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para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adaptación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al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cambio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climá- </w:t>
      </w:r>
      <w:r>
        <w:rPr>
          <w:w w:val="95"/>
          <w:sz w:val="22"/>
        </w:rPr>
        <w:t>tico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mitigación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emisiones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gases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y </w:t>
      </w:r>
      <w:r>
        <w:rPr>
          <w:sz w:val="22"/>
        </w:rPr>
        <w:t>compuestos</w:t>
      </w:r>
      <w:r>
        <w:rPr>
          <w:spacing w:val="-24"/>
          <w:sz w:val="22"/>
        </w:rPr>
        <w:t> </w:t>
      </w:r>
      <w:r>
        <w:rPr>
          <w:sz w:val="22"/>
        </w:rPr>
        <w:t>de</w:t>
      </w:r>
      <w:r>
        <w:rPr>
          <w:spacing w:val="-24"/>
          <w:sz w:val="22"/>
        </w:rPr>
        <w:t> </w:t>
      </w:r>
      <w:r>
        <w:rPr>
          <w:sz w:val="22"/>
        </w:rPr>
        <w:t>efecto</w:t>
      </w:r>
      <w:r>
        <w:rPr>
          <w:spacing w:val="-23"/>
          <w:sz w:val="22"/>
        </w:rPr>
        <w:t> </w:t>
      </w:r>
      <w:r>
        <w:rPr>
          <w:sz w:val="22"/>
        </w:rPr>
        <w:t>invernadero.</w:t>
      </w:r>
    </w:p>
    <w:p>
      <w:pPr>
        <w:pStyle w:val="BodyText"/>
        <w:spacing w:line="249" w:lineRule="auto" w:before="4"/>
        <w:ind w:right="1585" w:firstLine="283"/>
        <w:jc w:val="both"/>
      </w:pPr>
      <w:r>
        <w:rPr/>
        <w:t>En Oaxaca, en los </w:t>
      </w:r>
      <w:r>
        <w:rPr>
          <w:spacing w:val="-3"/>
        </w:rPr>
        <w:t>últimos años, </w:t>
      </w:r>
      <w:r>
        <w:rPr/>
        <w:t>ha</w:t>
      </w:r>
      <w:r>
        <w:rPr>
          <w:spacing w:val="-34"/>
        </w:rPr>
        <w:t> </w:t>
      </w:r>
      <w:r>
        <w:rPr>
          <w:spacing w:val="-3"/>
        </w:rPr>
        <w:t>habido </w:t>
      </w:r>
      <w:r>
        <w:rPr>
          <w:spacing w:val="-3"/>
          <w:w w:val="95"/>
        </w:rPr>
        <w:t>importantes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avances</w:t>
      </w:r>
      <w:r>
        <w:rPr>
          <w:spacing w:val="-18"/>
          <w:w w:val="95"/>
        </w:rPr>
        <w:t>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materia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marco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legal</w:t>
      </w:r>
      <w:r>
        <w:rPr>
          <w:spacing w:val="-18"/>
          <w:w w:val="95"/>
        </w:rPr>
        <w:t> </w:t>
      </w:r>
      <w:r>
        <w:rPr>
          <w:w w:val="95"/>
        </w:rPr>
        <w:t>y </w:t>
      </w:r>
      <w:r>
        <w:rPr>
          <w:spacing w:val="-3"/>
          <w:w w:val="90"/>
        </w:rPr>
        <w:t>políticas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públicas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relacionadas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11"/>
          <w:w w:val="90"/>
        </w:rPr>
        <w:t> </w:t>
      </w:r>
      <w:r>
        <w:rPr>
          <w:w w:val="90"/>
        </w:rPr>
        <w:t>el</w:t>
      </w:r>
      <w:r>
        <w:rPr>
          <w:spacing w:val="-12"/>
          <w:w w:val="90"/>
        </w:rPr>
        <w:t> </w:t>
      </w:r>
      <w:r>
        <w:rPr>
          <w:w w:val="90"/>
        </w:rPr>
        <w:t>Sector</w:t>
      </w:r>
      <w:r>
        <w:rPr>
          <w:spacing w:val="-12"/>
          <w:w w:val="90"/>
        </w:rPr>
        <w:t> </w:t>
      </w:r>
      <w:r>
        <w:rPr>
          <w:w w:val="90"/>
        </w:rPr>
        <w:t>Medio </w:t>
      </w:r>
      <w:r>
        <w:rPr>
          <w:spacing w:val="-4"/>
          <w:w w:val="90"/>
        </w:rPr>
        <w:t>Ambiente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gracias</w:t>
      </w:r>
      <w:r>
        <w:rPr>
          <w:spacing w:val="-16"/>
          <w:w w:val="90"/>
        </w:rPr>
        <w:t> </w:t>
      </w:r>
      <w:r>
        <w:rPr>
          <w:w w:val="90"/>
        </w:rPr>
        <w:t>al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interés</w:t>
      </w:r>
      <w:r>
        <w:rPr>
          <w:spacing w:val="-16"/>
          <w:w w:val="90"/>
        </w:rPr>
        <w:t> </w:t>
      </w:r>
      <w:r>
        <w:rPr>
          <w:w w:val="90"/>
        </w:rPr>
        <w:t>y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coordinación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entre</w:t>
      </w:r>
      <w:r>
        <w:rPr>
          <w:spacing w:val="-16"/>
          <w:w w:val="90"/>
        </w:rPr>
        <w:t> </w:t>
      </w:r>
      <w:r>
        <w:rPr>
          <w:w w:val="90"/>
        </w:rPr>
        <w:t>los </w:t>
      </w:r>
      <w:r>
        <w:rPr>
          <w:spacing w:val="-3"/>
          <w:w w:val="90"/>
        </w:rPr>
        <w:t>poderes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Ejecutivo</w:t>
      </w:r>
      <w:r>
        <w:rPr>
          <w:spacing w:val="-8"/>
          <w:w w:val="90"/>
        </w:rPr>
        <w:t> </w:t>
      </w:r>
      <w:r>
        <w:rPr>
          <w:w w:val="90"/>
        </w:rPr>
        <w:t>y</w:t>
      </w:r>
      <w:r>
        <w:rPr>
          <w:spacing w:val="-8"/>
          <w:w w:val="90"/>
        </w:rPr>
        <w:t> </w:t>
      </w:r>
      <w:r>
        <w:rPr>
          <w:spacing w:val="-4"/>
          <w:w w:val="90"/>
        </w:rPr>
        <w:t>Legislativo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estatal,</w:t>
      </w:r>
      <w:r>
        <w:rPr>
          <w:spacing w:val="-8"/>
          <w:w w:val="90"/>
        </w:rPr>
        <w:t> </w:t>
      </w:r>
      <w:r>
        <w:rPr>
          <w:w w:val="90"/>
        </w:rPr>
        <w:t>la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academia </w:t>
      </w:r>
      <w:r>
        <w:rPr>
          <w:w w:val="90"/>
        </w:rPr>
        <w:t>y</w:t>
      </w:r>
      <w:r>
        <w:rPr>
          <w:spacing w:val="-10"/>
          <w:w w:val="90"/>
        </w:rPr>
        <w:t> </w:t>
      </w:r>
      <w:r>
        <w:rPr>
          <w:w w:val="90"/>
        </w:rPr>
        <w:t>la</w:t>
      </w:r>
      <w:r>
        <w:rPr>
          <w:spacing w:val="-9"/>
          <w:w w:val="90"/>
        </w:rPr>
        <w:t> </w:t>
      </w:r>
      <w:r>
        <w:rPr>
          <w:spacing w:val="-2"/>
          <w:w w:val="90"/>
        </w:rPr>
        <w:t>sociedad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civil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organizada,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generando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leyes</w:t>
      </w:r>
      <w:r>
        <w:rPr>
          <w:spacing w:val="-9"/>
          <w:w w:val="90"/>
        </w:rPr>
        <w:t> </w:t>
      </w:r>
      <w:r>
        <w:rPr>
          <w:w w:val="90"/>
        </w:rPr>
        <w:t>que </w:t>
      </w:r>
      <w:r>
        <w:rPr>
          <w:spacing w:val="-3"/>
          <w:w w:val="90"/>
        </w:rPr>
        <w:t>han</w:t>
      </w:r>
      <w:r>
        <w:rPr>
          <w:spacing w:val="-15"/>
          <w:w w:val="90"/>
        </w:rPr>
        <w:t> </w:t>
      </w:r>
      <w:r>
        <w:rPr>
          <w:w w:val="90"/>
        </w:rPr>
        <w:t>dado</w:t>
      </w:r>
      <w:r>
        <w:rPr>
          <w:spacing w:val="-15"/>
          <w:w w:val="90"/>
        </w:rPr>
        <w:t> </w:t>
      </w:r>
      <w:r>
        <w:rPr>
          <w:w w:val="90"/>
        </w:rPr>
        <w:t>paso</w:t>
      </w:r>
      <w:r>
        <w:rPr>
          <w:spacing w:val="-15"/>
          <w:w w:val="90"/>
        </w:rPr>
        <w:t> </w:t>
      </w:r>
      <w:r>
        <w:rPr>
          <w:w w:val="90"/>
        </w:rPr>
        <w:t>a</w:t>
      </w:r>
      <w:r>
        <w:rPr>
          <w:spacing w:val="-15"/>
          <w:w w:val="90"/>
        </w:rPr>
        <w:t> </w:t>
      </w:r>
      <w:r>
        <w:rPr>
          <w:w w:val="90"/>
        </w:rPr>
        <w:t>la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creación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diversos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instrumen- </w:t>
      </w:r>
      <w:r>
        <w:rPr>
          <w:spacing w:val="-3"/>
        </w:rPr>
        <w:t>tos </w:t>
      </w:r>
      <w:r>
        <w:rPr/>
        <w:t>de </w:t>
      </w:r>
      <w:r>
        <w:rPr>
          <w:spacing w:val="-3"/>
        </w:rPr>
        <w:t>política</w:t>
      </w:r>
      <w:r>
        <w:rPr>
          <w:spacing w:val="-32"/>
        </w:rPr>
        <w:t> </w:t>
      </w:r>
      <w:r>
        <w:rPr>
          <w:spacing w:val="-3"/>
        </w:rPr>
        <w:t>pública.</w:t>
      </w:r>
    </w:p>
    <w:p>
      <w:pPr>
        <w:pStyle w:val="BodyText"/>
        <w:spacing w:line="249" w:lineRule="auto" w:before="6"/>
        <w:ind w:right="1585" w:firstLine="283"/>
        <w:jc w:val="both"/>
      </w:pPr>
      <w:r>
        <w:rPr>
          <w:spacing w:val="-3"/>
          <w:w w:val="90"/>
        </w:rPr>
        <w:t>Una</w:t>
      </w:r>
      <w:r>
        <w:rPr>
          <w:spacing w:val="-23"/>
          <w:w w:val="90"/>
        </w:rPr>
        <w:t> </w:t>
      </w:r>
      <w:r>
        <w:rPr>
          <w:w w:val="90"/>
        </w:rPr>
        <w:t>de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acciones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más</w:t>
      </w:r>
      <w:r>
        <w:rPr>
          <w:spacing w:val="-23"/>
          <w:w w:val="90"/>
        </w:rPr>
        <w:t> </w:t>
      </w:r>
      <w:r>
        <w:rPr>
          <w:spacing w:val="-4"/>
          <w:w w:val="90"/>
        </w:rPr>
        <w:t>recientes</w:t>
      </w:r>
      <w:r>
        <w:rPr>
          <w:spacing w:val="-22"/>
          <w:w w:val="90"/>
        </w:rPr>
        <w:t> </w:t>
      </w:r>
      <w:r>
        <w:rPr>
          <w:w w:val="90"/>
        </w:rPr>
        <w:t>e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importantes </w:t>
      </w:r>
      <w:r>
        <w:rPr>
          <w:w w:val="90"/>
        </w:rPr>
        <w:t>es</w:t>
      </w:r>
      <w:r>
        <w:rPr>
          <w:spacing w:val="-15"/>
          <w:w w:val="90"/>
        </w:rPr>
        <w:t> </w:t>
      </w:r>
      <w:r>
        <w:rPr>
          <w:w w:val="90"/>
        </w:rPr>
        <w:t>la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creación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w w:val="90"/>
        </w:rPr>
        <w:t>la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Secretaría</w:t>
      </w:r>
      <w:r>
        <w:rPr>
          <w:spacing w:val="-14"/>
          <w:w w:val="90"/>
        </w:rPr>
        <w:t> </w:t>
      </w:r>
      <w:r>
        <w:rPr>
          <w:w w:val="90"/>
        </w:rPr>
        <w:t>del</w:t>
      </w:r>
      <w:r>
        <w:rPr>
          <w:spacing w:val="-15"/>
          <w:w w:val="90"/>
        </w:rPr>
        <w:t> </w:t>
      </w:r>
      <w:r>
        <w:rPr>
          <w:w w:val="90"/>
        </w:rPr>
        <w:t>Medio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Ambiente, Energías </w:t>
      </w:r>
      <w:r>
        <w:rPr>
          <w:w w:val="90"/>
        </w:rPr>
        <w:t>y </w:t>
      </w:r>
      <w:r>
        <w:rPr>
          <w:spacing w:val="-3"/>
          <w:w w:val="90"/>
        </w:rPr>
        <w:t>Desarrollo </w:t>
      </w:r>
      <w:r>
        <w:rPr>
          <w:spacing w:val="-4"/>
          <w:w w:val="90"/>
        </w:rPr>
        <w:t>Sustentable (SEMAEDESO) </w:t>
      </w:r>
      <w:r>
        <w:rPr>
          <w:w w:val="90"/>
        </w:rPr>
        <w:t>a </w:t>
      </w:r>
      <w:r>
        <w:rPr>
          <w:spacing w:val="-3"/>
          <w:w w:val="95"/>
        </w:rPr>
        <w:t>través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reforma</w:t>
      </w:r>
      <w:r>
        <w:rPr>
          <w:spacing w:val="-22"/>
          <w:w w:val="95"/>
        </w:rPr>
        <w:t> </w:t>
      </w:r>
      <w:r>
        <w:rPr>
          <w:w w:val="95"/>
        </w:rPr>
        <w:t>a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Ley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Orgánica</w:t>
      </w:r>
      <w:r>
        <w:rPr>
          <w:spacing w:val="-23"/>
          <w:w w:val="95"/>
        </w:rPr>
        <w:t> </w:t>
      </w:r>
      <w:r>
        <w:rPr>
          <w:w w:val="95"/>
        </w:rPr>
        <w:t>del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Poder Ejecutivo,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brindando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mayor</w:t>
      </w:r>
      <w:r>
        <w:rPr>
          <w:spacing w:val="-21"/>
          <w:w w:val="95"/>
        </w:rPr>
        <w:t> </w:t>
      </w:r>
      <w:r>
        <w:rPr>
          <w:w w:val="95"/>
        </w:rPr>
        <w:t>certeza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mejor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nivel </w:t>
      </w:r>
      <w:r>
        <w:rPr/>
        <w:t>de</w:t>
      </w:r>
      <w:r>
        <w:rPr>
          <w:spacing w:val="-16"/>
        </w:rPr>
        <w:t> </w:t>
      </w:r>
      <w:r>
        <w:rPr/>
        <w:t>gestión</w:t>
      </w:r>
      <w:r>
        <w:rPr>
          <w:spacing w:val="-15"/>
        </w:rPr>
        <w:t> </w:t>
      </w:r>
      <w:r>
        <w:rPr/>
        <w:t>al</w:t>
      </w:r>
      <w:r>
        <w:rPr>
          <w:spacing w:val="-16"/>
        </w:rPr>
        <w:t> </w:t>
      </w:r>
      <w:r>
        <w:rPr/>
        <w:t>Sector</w:t>
      </w:r>
      <w:r>
        <w:rPr>
          <w:spacing w:val="-15"/>
        </w:rPr>
        <w:t> </w:t>
      </w:r>
      <w:r>
        <w:rPr>
          <w:spacing w:val="-3"/>
        </w:rPr>
        <w:t>Ambiental.</w:t>
      </w:r>
    </w:p>
    <w:p>
      <w:pPr>
        <w:pStyle w:val="BodyText"/>
        <w:spacing w:line="249" w:lineRule="auto" w:before="5"/>
        <w:ind w:right="1585" w:firstLine="283"/>
        <w:jc w:val="both"/>
      </w:pPr>
      <w:r>
        <w:rPr>
          <w:w w:val="95"/>
        </w:rPr>
        <w:t>Es</w:t>
      </w:r>
      <w:r>
        <w:rPr>
          <w:spacing w:val="-23"/>
          <w:w w:val="95"/>
        </w:rPr>
        <w:t> </w:t>
      </w:r>
      <w:r>
        <w:rPr>
          <w:w w:val="95"/>
        </w:rPr>
        <w:t>oportuno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mencionar</w:t>
      </w:r>
      <w:r>
        <w:rPr>
          <w:spacing w:val="-23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este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punto</w:t>
      </w:r>
      <w:r>
        <w:rPr>
          <w:spacing w:val="-23"/>
          <w:w w:val="95"/>
        </w:rPr>
        <w:t> </w:t>
      </w:r>
      <w:r>
        <w:rPr>
          <w:w w:val="95"/>
        </w:rPr>
        <w:t>que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las leyes estatales más importantes </w:t>
      </w:r>
      <w:r>
        <w:rPr>
          <w:w w:val="95"/>
        </w:rPr>
        <w:t>que </w:t>
      </w:r>
      <w:r>
        <w:rPr>
          <w:spacing w:val="-3"/>
          <w:w w:val="95"/>
        </w:rPr>
        <w:t>regulan </w:t>
      </w:r>
      <w:r>
        <w:rPr>
          <w:w w:val="95"/>
        </w:rPr>
        <w:t>la </w:t>
      </w:r>
      <w:r>
        <w:rPr>
          <w:spacing w:val="-4"/>
        </w:rPr>
        <w:t>materia </w:t>
      </w:r>
      <w:r>
        <w:rPr>
          <w:spacing w:val="-3"/>
        </w:rPr>
        <w:t>ambiental</w:t>
      </w:r>
      <w:r>
        <w:rPr>
          <w:spacing w:val="-21"/>
        </w:rPr>
        <w:t> </w:t>
      </w:r>
      <w:r>
        <w:rPr>
          <w:spacing w:val="-3"/>
        </w:rPr>
        <w:t>son:</w:t>
      </w:r>
    </w:p>
    <w:p>
      <w:pPr>
        <w:pStyle w:val="ListParagraph"/>
        <w:numPr>
          <w:ilvl w:val="0"/>
          <w:numId w:val="4"/>
        </w:numPr>
        <w:tabs>
          <w:tab w:pos="365" w:val="left" w:leader="none"/>
        </w:tabs>
        <w:spacing w:line="249" w:lineRule="auto" w:before="2" w:after="0"/>
        <w:ind w:left="439" w:right="1585" w:hanging="200"/>
        <w:jc w:val="both"/>
        <w:rPr>
          <w:sz w:val="22"/>
        </w:rPr>
      </w:pPr>
      <w:r>
        <w:rPr>
          <w:w w:val="95"/>
          <w:sz w:val="22"/>
        </w:rPr>
        <w:t>La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Ley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Equilibrio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Ecológico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Estado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de Oaxaca.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Regula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preservación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restaura- </w:t>
      </w:r>
      <w:r>
        <w:rPr>
          <w:sz w:val="22"/>
        </w:rPr>
        <w:t>ción</w:t>
      </w:r>
      <w:r>
        <w:rPr>
          <w:spacing w:val="-19"/>
          <w:sz w:val="22"/>
        </w:rPr>
        <w:t> </w:t>
      </w:r>
      <w:r>
        <w:rPr>
          <w:sz w:val="22"/>
        </w:rPr>
        <w:t>del</w:t>
      </w:r>
      <w:r>
        <w:rPr>
          <w:spacing w:val="-18"/>
          <w:sz w:val="22"/>
        </w:rPr>
        <w:t> </w:t>
      </w:r>
      <w:r>
        <w:rPr>
          <w:sz w:val="22"/>
        </w:rPr>
        <w:t>equilibrio</w:t>
      </w:r>
      <w:r>
        <w:rPr>
          <w:spacing w:val="-19"/>
          <w:sz w:val="22"/>
        </w:rPr>
        <w:t> </w:t>
      </w:r>
      <w:r>
        <w:rPr>
          <w:sz w:val="22"/>
        </w:rPr>
        <w:t>ecológico,</w:t>
      </w:r>
      <w:r>
        <w:rPr>
          <w:spacing w:val="-18"/>
          <w:sz w:val="22"/>
        </w:rPr>
        <w:t> </w:t>
      </w:r>
      <w:r>
        <w:rPr>
          <w:sz w:val="22"/>
        </w:rPr>
        <w:t>así</w:t>
      </w:r>
      <w:r>
        <w:rPr>
          <w:spacing w:val="-18"/>
          <w:sz w:val="22"/>
        </w:rPr>
        <w:t> </w:t>
      </w:r>
      <w:r>
        <w:rPr>
          <w:sz w:val="22"/>
        </w:rPr>
        <w:t>como</w:t>
      </w:r>
      <w:r>
        <w:rPr>
          <w:spacing w:val="-19"/>
          <w:sz w:val="22"/>
        </w:rPr>
        <w:t> </w:t>
      </w:r>
      <w:r>
        <w:rPr>
          <w:sz w:val="22"/>
        </w:rPr>
        <w:t>la </w:t>
      </w:r>
      <w:r>
        <w:rPr>
          <w:w w:val="90"/>
          <w:sz w:val="22"/>
        </w:rPr>
        <w:t>protección al ambiente, teniendo por obje- </w:t>
      </w:r>
      <w:r>
        <w:rPr>
          <w:w w:val="95"/>
          <w:sz w:val="22"/>
        </w:rPr>
        <w:t>tivo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propiciar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desarrollo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sustentable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del medio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ambiente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recursos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naturales.</w:t>
      </w:r>
    </w:p>
    <w:p>
      <w:pPr>
        <w:pStyle w:val="ListParagraph"/>
        <w:numPr>
          <w:ilvl w:val="0"/>
          <w:numId w:val="4"/>
        </w:numPr>
        <w:tabs>
          <w:tab w:pos="375" w:val="left" w:leader="none"/>
        </w:tabs>
        <w:spacing w:line="249" w:lineRule="auto" w:before="5" w:after="0"/>
        <w:ind w:left="439" w:right="1585" w:hanging="200"/>
        <w:jc w:val="both"/>
        <w:rPr>
          <w:sz w:val="22"/>
        </w:rPr>
      </w:pPr>
      <w:r>
        <w:rPr>
          <w:w w:val="95"/>
          <w:sz w:val="22"/>
        </w:rPr>
        <w:t>La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Ley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Prevención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Gestión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Integral de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Residuos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Sólidos.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regula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ges- </w:t>
      </w:r>
      <w:r>
        <w:rPr>
          <w:w w:val="90"/>
          <w:sz w:val="22"/>
        </w:rPr>
        <w:t>tión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integral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los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residuos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sólidos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urbanos </w:t>
      </w:r>
      <w:r>
        <w:rPr>
          <w:sz w:val="22"/>
        </w:rPr>
        <w:t>y</w:t>
      </w:r>
      <w:r>
        <w:rPr>
          <w:spacing w:val="-8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sz w:val="22"/>
        </w:rPr>
        <w:t>los</w:t>
      </w:r>
      <w:r>
        <w:rPr>
          <w:spacing w:val="-7"/>
          <w:sz w:val="22"/>
        </w:rPr>
        <w:t> </w:t>
      </w:r>
      <w:r>
        <w:rPr>
          <w:sz w:val="22"/>
        </w:rPr>
        <w:t>de</w:t>
      </w:r>
      <w:r>
        <w:rPr>
          <w:spacing w:val="-8"/>
          <w:sz w:val="22"/>
        </w:rPr>
        <w:t> </w:t>
      </w:r>
      <w:r>
        <w:rPr>
          <w:sz w:val="22"/>
        </w:rPr>
        <w:t>manejo</w:t>
      </w:r>
      <w:r>
        <w:rPr>
          <w:spacing w:val="-7"/>
          <w:sz w:val="22"/>
        </w:rPr>
        <w:t> </w:t>
      </w:r>
      <w:r>
        <w:rPr>
          <w:sz w:val="22"/>
        </w:rPr>
        <w:t>especial,</w:t>
      </w:r>
      <w:r>
        <w:rPr>
          <w:spacing w:val="-7"/>
          <w:sz w:val="22"/>
        </w:rPr>
        <w:t> </w:t>
      </w:r>
      <w:r>
        <w:rPr>
          <w:sz w:val="22"/>
        </w:rPr>
        <w:t>así</w:t>
      </w:r>
      <w:r>
        <w:rPr>
          <w:spacing w:val="-8"/>
          <w:sz w:val="22"/>
        </w:rPr>
        <w:t> </w:t>
      </w:r>
      <w:r>
        <w:rPr>
          <w:sz w:val="22"/>
        </w:rPr>
        <w:t>como</w:t>
      </w:r>
      <w:r>
        <w:rPr>
          <w:spacing w:val="-7"/>
          <w:sz w:val="22"/>
        </w:rPr>
        <w:t> </w:t>
      </w:r>
      <w:r>
        <w:rPr>
          <w:sz w:val="22"/>
        </w:rPr>
        <w:t>la</w:t>
      </w:r>
    </w:p>
    <w:p>
      <w:pPr>
        <w:spacing w:after="0" w:line="249" w:lineRule="auto"/>
        <w:jc w:val="both"/>
        <w:rPr>
          <w:sz w:val="22"/>
        </w:rPr>
        <w:sectPr>
          <w:type w:val="continuous"/>
          <w:pgSz w:w="20980" w:h="15880" w:orient="landscape"/>
          <w:pgMar w:top="1500" w:bottom="280" w:left="0" w:right="0"/>
          <w:cols w:num="2" w:equalWidth="0">
            <w:col w:w="15216" w:space="239"/>
            <w:col w:w="5525"/>
          </w:cols>
        </w:sectPr>
      </w:pPr>
    </w:p>
    <w:p>
      <w:pPr>
        <w:pStyle w:val="BodyText"/>
        <w:spacing w:before="6"/>
        <w:rPr>
          <w:sz w:val="14"/>
        </w:rPr>
      </w:pPr>
    </w:p>
    <w:p>
      <w:pPr>
        <w:pStyle w:val="BodyText"/>
        <w:spacing w:before="6"/>
        <w:rPr>
          <w:sz w:val="12"/>
        </w:rPr>
      </w:pPr>
    </w:p>
    <w:p>
      <w:pPr>
        <w:spacing w:before="0"/>
        <w:ind w:left="0" w:right="2123" w:firstLine="0"/>
        <w:jc w:val="right"/>
        <w:rPr>
          <w:b/>
          <w:sz w:val="14"/>
        </w:rPr>
      </w:pPr>
      <w:r>
        <w:rPr/>
        <w:pict>
          <v:line style="position:absolute;mso-position-horizontal-relative:page;mso-position-vertical-relative:paragraph;z-index:251680768" from="948.04718pt,-4.752661pt" to="948.04718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52661pt;width:17.3pt;height:16.9pt;mso-position-horizontal-relative:page;mso-position-vertical-relative:paragraph;z-index:251682816" coordorigin="19043,-95" coordsize="346,338">
            <v:shape style="position:absolute;left:19043;top:-96;width:346;height:338" type="#_x0000_t75" stroked="false">
              <v:imagedata r:id="rId14" o:title=""/>
            </v:shape>
            <v:shape style="position:absolute;left:19043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11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70"/>
          <w:sz w:val="14"/>
        </w:rPr>
        <w:t>Plan Estratégico Sectorial </w:t>
      </w:r>
      <w:r>
        <w:rPr>
          <w:b/>
          <w:w w:val="70"/>
          <w:sz w:val="14"/>
        </w:rPr>
        <w:t>Medio Ambiente</w:t>
      </w:r>
    </w:p>
    <w:p>
      <w:pPr>
        <w:spacing w:after="0"/>
        <w:jc w:val="right"/>
        <w:rPr>
          <w:sz w:val="14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BodyText"/>
        <w:spacing w:line="249" w:lineRule="auto" w:before="97"/>
        <w:ind w:left="2022"/>
        <w:jc w:val="both"/>
      </w:pPr>
      <w:r>
        <w:rPr>
          <w:w w:val="95"/>
        </w:rPr>
        <w:t>remediación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contaminación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sitios </w:t>
      </w:r>
      <w:r>
        <w:rPr>
          <w:w w:val="90"/>
        </w:rPr>
        <w:t>por</w:t>
      </w:r>
      <w:r>
        <w:rPr>
          <w:spacing w:val="-7"/>
          <w:w w:val="90"/>
        </w:rPr>
        <w:t> </w:t>
      </w:r>
      <w:r>
        <w:rPr>
          <w:w w:val="90"/>
        </w:rPr>
        <w:t>dichos</w:t>
      </w:r>
      <w:r>
        <w:rPr>
          <w:spacing w:val="-7"/>
          <w:w w:val="90"/>
        </w:rPr>
        <w:t> </w:t>
      </w:r>
      <w:r>
        <w:rPr>
          <w:w w:val="90"/>
        </w:rPr>
        <w:t>residuos</w:t>
      </w:r>
      <w:r>
        <w:rPr>
          <w:spacing w:val="-6"/>
          <w:w w:val="90"/>
        </w:rPr>
        <w:t> </w:t>
      </w:r>
      <w:r>
        <w:rPr>
          <w:w w:val="90"/>
        </w:rPr>
        <w:t>dentro</w:t>
      </w:r>
      <w:r>
        <w:rPr>
          <w:spacing w:val="-7"/>
          <w:w w:val="90"/>
        </w:rPr>
        <w:t> </w:t>
      </w:r>
      <w:r>
        <w:rPr>
          <w:w w:val="90"/>
        </w:rPr>
        <w:t>del</w:t>
      </w:r>
      <w:r>
        <w:rPr>
          <w:spacing w:val="-7"/>
          <w:w w:val="90"/>
        </w:rPr>
        <w:t> </w:t>
      </w:r>
      <w:r>
        <w:rPr>
          <w:w w:val="90"/>
        </w:rPr>
        <w:t>territorio</w:t>
      </w:r>
      <w:r>
        <w:rPr>
          <w:spacing w:val="-6"/>
          <w:w w:val="90"/>
        </w:rPr>
        <w:t> </w:t>
      </w:r>
      <w:r>
        <w:rPr>
          <w:w w:val="90"/>
        </w:rPr>
        <w:t>del </w:t>
      </w:r>
      <w:r>
        <w:rPr/>
        <w:t>estado.</w:t>
      </w:r>
    </w:p>
    <w:p>
      <w:pPr>
        <w:pStyle w:val="ListParagraph"/>
        <w:numPr>
          <w:ilvl w:val="1"/>
          <w:numId w:val="4"/>
        </w:numPr>
        <w:tabs>
          <w:tab w:pos="1968" w:val="left" w:leader="none"/>
        </w:tabs>
        <w:spacing w:line="249" w:lineRule="auto" w:before="2" w:after="0"/>
        <w:ind w:left="2022" w:right="0" w:hanging="200"/>
        <w:jc w:val="both"/>
        <w:rPr>
          <w:sz w:val="22"/>
        </w:rPr>
      </w:pPr>
      <w:r>
        <w:rPr>
          <w:w w:val="95"/>
          <w:sz w:val="22"/>
        </w:rPr>
        <w:t>La Ley de Cambio Climático para el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Estado </w:t>
      </w:r>
      <w:r>
        <w:rPr>
          <w:w w:val="90"/>
          <w:sz w:val="22"/>
        </w:rPr>
        <w:t>de Oaxaca. Encargada de </w:t>
      </w:r>
      <w:r>
        <w:rPr>
          <w:spacing w:val="-3"/>
          <w:w w:val="90"/>
          <w:sz w:val="22"/>
        </w:rPr>
        <w:t>regular, </w:t>
      </w:r>
      <w:r>
        <w:rPr>
          <w:w w:val="90"/>
          <w:sz w:val="22"/>
        </w:rPr>
        <w:t>fomentar </w:t>
      </w:r>
      <w:r>
        <w:rPr>
          <w:w w:val="95"/>
          <w:sz w:val="22"/>
        </w:rPr>
        <w:t>y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establecer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instrumentación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polí- tica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estatal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cambio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climático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e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incorpo- rar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acciones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adaptación,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prevención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de </w:t>
      </w:r>
      <w:r>
        <w:rPr>
          <w:w w:val="90"/>
          <w:sz w:val="22"/>
        </w:rPr>
        <w:t>desastres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mitigación,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con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enfoque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a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corto, mediano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largo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plazos,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sistemático,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partici- </w:t>
      </w:r>
      <w:r>
        <w:rPr>
          <w:sz w:val="22"/>
        </w:rPr>
        <w:t>pativo e</w:t>
      </w:r>
      <w:r>
        <w:rPr>
          <w:spacing w:val="-16"/>
          <w:sz w:val="22"/>
        </w:rPr>
        <w:t> </w:t>
      </w:r>
      <w:r>
        <w:rPr>
          <w:sz w:val="22"/>
        </w:rPr>
        <w:t>integral.</w:t>
      </w:r>
    </w:p>
    <w:p>
      <w:pPr>
        <w:pStyle w:val="BodyText"/>
        <w:spacing w:line="249" w:lineRule="auto" w:before="6"/>
        <w:ind w:left="1582" w:firstLine="283"/>
        <w:jc w:val="both"/>
      </w:pPr>
      <w:r>
        <w:rPr>
          <w:spacing w:val="-3"/>
          <w:w w:val="90"/>
        </w:rPr>
        <w:t>Aunado</w:t>
      </w:r>
      <w:r>
        <w:rPr>
          <w:spacing w:val="-19"/>
          <w:w w:val="90"/>
        </w:rPr>
        <w:t> </w:t>
      </w:r>
      <w:r>
        <w:rPr>
          <w:w w:val="90"/>
        </w:rPr>
        <w:t>a</w:t>
      </w:r>
      <w:r>
        <w:rPr>
          <w:spacing w:val="-19"/>
          <w:w w:val="90"/>
        </w:rPr>
        <w:t> </w:t>
      </w:r>
      <w:r>
        <w:rPr>
          <w:w w:val="90"/>
        </w:rPr>
        <w:t>lo</w:t>
      </w:r>
      <w:r>
        <w:rPr>
          <w:spacing w:val="-19"/>
          <w:w w:val="90"/>
        </w:rPr>
        <w:t> </w:t>
      </w:r>
      <w:r>
        <w:rPr>
          <w:spacing w:val="-5"/>
          <w:w w:val="90"/>
        </w:rPr>
        <w:t>anterior,</w:t>
      </w:r>
      <w:r>
        <w:rPr>
          <w:spacing w:val="-19"/>
          <w:w w:val="90"/>
        </w:rPr>
        <w:t> </w:t>
      </w:r>
      <w:r>
        <w:rPr>
          <w:w w:val="90"/>
        </w:rPr>
        <w:t>se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cuenta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otros</w:t>
      </w:r>
      <w:r>
        <w:rPr>
          <w:spacing w:val="-19"/>
          <w:w w:val="90"/>
        </w:rPr>
        <w:t> </w:t>
      </w:r>
      <w:r>
        <w:rPr>
          <w:w w:val="90"/>
        </w:rPr>
        <w:t>instru- </w:t>
      </w:r>
      <w:r>
        <w:rPr>
          <w:spacing w:val="-4"/>
          <w:w w:val="90"/>
        </w:rPr>
        <w:t>mentos </w:t>
      </w:r>
      <w:r>
        <w:rPr>
          <w:spacing w:val="-3"/>
          <w:w w:val="90"/>
        </w:rPr>
        <w:t>complementarios, tales como tres </w:t>
      </w:r>
      <w:r>
        <w:rPr>
          <w:w w:val="90"/>
        </w:rPr>
        <w:t>normas </w:t>
      </w:r>
      <w:r>
        <w:rPr>
          <w:spacing w:val="-3"/>
        </w:rPr>
        <w:t>ambientales</w:t>
      </w:r>
      <w:r>
        <w:rPr>
          <w:spacing w:val="-23"/>
        </w:rPr>
        <w:t> </w:t>
      </w:r>
      <w:r>
        <w:rPr>
          <w:spacing w:val="-3"/>
        </w:rPr>
        <w:t>estatales,</w:t>
      </w:r>
      <w:r>
        <w:rPr>
          <w:spacing w:val="-22"/>
        </w:rPr>
        <w:t> </w:t>
      </w:r>
      <w:r>
        <w:rPr>
          <w:spacing w:val="-2"/>
        </w:rPr>
        <w:t>que</w:t>
      </w:r>
      <w:r>
        <w:rPr>
          <w:spacing w:val="-23"/>
        </w:rPr>
        <w:t> </w:t>
      </w:r>
      <w:r>
        <w:rPr>
          <w:spacing w:val="-3"/>
        </w:rPr>
        <w:t>establecen:</w:t>
      </w:r>
    </w:p>
    <w:p>
      <w:pPr>
        <w:pStyle w:val="ListParagraph"/>
        <w:numPr>
          <w:ilvl w:val="0"/>
          <w:numId w:val="5"/>
        </w:numPr>
        <w:tabs>
          <w:tab w:pos="580" w:val="left" w:leader="none"/>
        </w:tabs>
        <w:spacing w:line="249" w:lineRule="auto" w:before="98" w:after="0"/>
        <w:ind w:left="639" w:right="0" w:hanging="200"/>
        <w:jc w:val="both"/>
        <w:rPr>
          <w:sz w:val="22"/>
        </w:rPr>
      </w:pPr>
      <w:r>
        <w:rPr>
          <w:spacing w:val="2"/>
          <w:w w:val="97"/>
          <w:sz w:val="22"/>
        </w:rPr>
        <w:br w:type="column"/>
      </w:r>
      <w:r>
        <w:rPr>
          <w:w w:val="90"/>
          <w:sz w:val="22"/>
        </w:rPr>
        <w:t>La NAE-IEEO-001/2004, las condiciones que </w:t>
      </w:r>
      <w:r>
        <w:rPr>
          <w:w w:val="95"/>
          <w:sz w:val="22"/>
        </w:rPr>
        <w:t>deben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reunir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sitios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destinados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bancos de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materiales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pétreos,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así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como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sus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pará- </w:t>
      </w:r>
      <w:r>
        <w:rPr>
          <w:w w:val="90"/>
          <w:sz w:val="22"/>
        </w:rPr>
        <w:t>metros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diseño,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explotación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medidas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de </w:t>
      </w:r>
      <w:r>
        <w:rPr>
          <w:sz w:val="22"/>
        </w:rPr>
        <w:t>generación;</w:t>
      </w:r>
    </w:p>
    <w:p>
      <w:pPr>
        <w:pStyle w:val="ListParagraph"/>
        <w:numPr>
          <w:ilvl w:val="0"/>
          <w:numId w:val="5"/>
        </w:numPr>
        <w:tabs>
          <w:tab w:pos="572" w:val="left" w:leader="none"/>
        </w:tabs>
        <w:spacing w:line="249" w:lineRule="auto" w:before="3" w:after="0"/>
        <w:ind w:left="639" w:right="0" w:hanging="200"/>
        <w:jc w:val="both"/>
        <w:rPr>
          <w:sz w:val="22"/>
        </w:rPr>
      </w:pPr>
      <w:r>
        <w:rPr>
          <w:w w:val="90"/>
          <w:sz w:val="22"/>
        </w:rPr>
        <w:t>La NAE-IEEO-002/2004, los requisitos y con- </w:t>
      </w:r>
      <w:r>
        <w:rPr>
          <w:w w:val="95"/>
          <w:sz w:val="22"/>
        </w:rPr>
        <w:t>diciones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deben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reunir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instalación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de bases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antenas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telefonía</w:t>
      </w:r>
      <w:r>
        <w:rPr>
          <w:spacing w:val="-22"/>
          <w:w w:val="95"/>
          <w:sz w:val="22"/>
        </w:rPr>
        <w:t> </w:t>
      </w:r>
      <w:r>
        <w:rPr>
          <w:spacing w:val="-3"/>
          <w:w w:val="95"/>
          <w:sz w:val="22"/>
        </w:rPr>
        <w:t>celular,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y</w:t>
      </w:r>
    </w:p>
    <w:p>
      <w:pPr>
        <w:pStyle w:val="ListParagraph"/>
        <w:numPr>
          <w:ilvl w:val="0"/>
          <w:numId w:val="5"/>
        </w:numPr>
        <w:tabs>
          <w:tab w:pos="560" w:val="left" w:leader="none"/>
        </w:tabs>
        <w:spacing w:line="249" w:lineRule="auto" w:before="3" w:after="0"/>
        <w:ind w:left="639" w:right="0" w:hanging="200"/>
        <w:jc w:val="both"/>
        <w:rPr>
          <w:sz w:val="22"/>
        </w:rPr>
      </w:pPr>
      <w:r>
        <w:rPr>
          <w:w w:val="90"/>
          <w:sz w:val="22"/>
        </w:rPr>
        <w:t>La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NAE-IEEO-003/2008,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los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requisitos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espe- </w:t>
      </w:r>
      <w:r>
        <w:rPr>
          <w:w w:val="95"/>
          <w:sz w:val="22"/>
        </w:rPr>
        <w:t>cificaciones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técnicas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poda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derribo de árboles urbanos, que deberán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cumplir </w:t>
      </w:r>
      <w:r>
        <w:rPr>
          <w:w w:val="90"/>
          <w:sz w:val="22"/>
        </w:rPr>
        <w:t>las autoridades municipales, dependencias públicas,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personas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físicas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morales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en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el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es- </w:t>
      </w:r>
      <w:r>
        <w:rPr>
          <w:sz w:val="22"/>
        </w:rPr>
        <w:t>tado de</w:t>
      </w:r>
      <w:r>
        <w:rPr>
          <w:spacing w:val="-14"/>
          <w:sz w:val="22"/>
        </w:rPr>
        <w:t> </w:t>
      </w:r>
      <w:r>
        <w:rPr>
          <w:sz w:val="22"/>
        </w:rPr>
        <w:t>Oaxaca.</w:t>
      </w:r>
    </w:p>
    <w:p>
      <w:pPr>
        <w:pStyle w:val="Heading1"/>
        <w:numPr>
          <w:ilvl w:val="0"/>
          <w:numId w:val="3"/>
        </w:numPr>
        <w:tabs>
          <w:tab w:pos="2059" w:val="left" w:leader="none"/>
        </w:tabs>
        <w:spacing w:line="240" w:lineRule="auto" w:before="60" w:after="0"/>
        <w:ind w:left="2058" w:right="0" w:hanging="513"/>
        <w:jc w:val="left"/>
      </w:pPr>
      <w:r>
        <w:rPr>
          <w:color w:val="878787"/>
          <w:spacing w:val="-1"/>
          <w:w w:val="63"/>
        </w:rPr>
        <w:br w:type="column"/>
      </w:r>
      <w:r>
        <w:rPr>
          <w:color w:val="878787"/>
          <w:spacing w:val="-3"/>
          <w:w w:val="90"/>
        </w:rPr>
        <w:t>Diagnóstico</w:t>
      </w:r>
    </w:p>
    <w:p>
      <w:pPr>
        <w:pStyle w:val="BodyText"/>
        <w:rPr>
          <w:rFonts w:ascii="Gill Sans MT"/>
          <w:b/>
          <w:sz w:val="54"/>
        </w:rPr>
      </w:pPr>
    </w:p>
    <w:p>
      <w:pPr>
        <w:pStyle w:val="BodyText"/>
        <w:rPr>
          <w:rFonts w:ascii="Gill Sans MT"/>
          <w:b/>
          <w:sz w:val="54"/>
        </w:rPr>
      </w:pPr>
    </w:p>
    <w:p>
      <w:pPr>
        <w:pStyle w:val="BodyText"/>
        <w:rPr>
          <w:rFonts w:ascii="Gill Sans MT"/>
          <w:b/>
          <w:sz w:val="54"/>
        </w:rPr>
      </w:pPr>
    </w:p>
    <w:p>
      <w:pPr>
        <w:pStyle w:val="BodyText"/>
        <w:rPr>
          <w:rFonts w:ascii="Gill Sans MT"/>
          <w:b/>
          <w:sz w:val="76"/>
        </w:rPr>
      </w:pPr>
    </w:p>
    <w:p>
      <w:pPr>
        <w:pStyle w:val="BodyText"/>
        <w:spacing w:line="249" w:lineRule="auto"/>
        <w:ind w:left="1546" w:firstLine="282"/>
        <w:jc w:val="right"/>
      </w:pPr>
      <w:r>
        <w:rPr/>
        <w:pict>
          <v:shape style="position:absolute;margin-left:563.838318pt;margin-top:-5.963479pt;width:14.6pt;height:38.4pt;mso-position-horizontal-relative:page;mso-position-vertical-relative:paragraph;z-index:-257149952" type="#_x0000_t202" filled="false" stroked="false">
            <v:textbox inset="0,0,0,0">
              <w:txbxContent>
                <w:p>
                  <w:pPr>
                    <w:spacing w:line="759" w:lineRule="exact" w:before="9"/>
                    <w:ind w:left="0" w:right="0" w:firstLine="0"/>
                    <w:jc w:val="left"/>
                    <w:rPr>
                      <w:b/>
                      <w:sz w:val="63"/>
                    </w:rPr>
                  </w:pPr>
                  <w:r>
                    <w:rPr>
                      <w:b/>
                      <w:color w:val="9D9D9C"/>
                      <w:w w:val="76"/>
                      <w:sz w:val="63"/>
                    </w:rPr>
                    <w:t>A</w:t>
                  </w:r>
                </w:p>
              </w:txbxContent>
            </v:textbox>
            <w10:wrap type="none"/>
          </v:shape>
        </w:pict>
      </w:r>
      <w:r>
        <w:rPr>
          <w:spacing w:val="-4"/>
          <w:w w:val="95"/>
        </w:rPr>
        <w:t>continuación </w:t>
      </w:r>
      <w:r>
        <w:rPr>
          <w:w w:val="95"/>
        </w:rPr>
        <w:t>se </w:t>
      </w:r>
      <w:r>
        <w:rPr>
          <w:spacing w:val="-3"/>
          <w:w w:val="95"/>
        </w:rPr>
        <w:t>presenta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información</w:t>
      </w:r>
      <w:r>
        <w:rPr>
          <w:spacing w:val="17"/>
          <w:w w:val="95"/>
        </w:rPr>
        <w:t> </w:t>
      </w:r>
      <w:r>
        <w:rPr>
          <w:spacing w:val="-4"/>
          <w:w w:val="95"/>
        </w:rPr>
        <w:t>clave</w:t>
      </w:r>
      <w:r>
        <w:rPr>
          <w:w w:val="88"/>
        </w:rPr>
        <w:t> </w:t>
      </w:r>
      <w:r>
        <w:rPr/>
        <w:t>para</w:t>
      </w:r>
      <w:r>
        <w:rPr>
          <w:spacing w:val="-16"/>
        </w:rPr>
        <w:t> </w:t>
      </w:r>
      <w:r>
        <w:rPr/>
        <w:t>la</w:t>
      </w:r>
      <w:r>
        <w:rPr>
          <w:spacing w:val="-16"/>
        </w:rPr>
        <w:t> </w:t>
      </w:r>
      <w:r>
        <w:rPr>
          <w:spacing w:val="-3"/>
        </w:rPr>
        <w:t>orientación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>
          <w:spacing w:val="-3"/>
        </w:rPr>
        <w:t>las</w:t>
      </w:r>
      <w:r>
        <w:rPr>
          <w:spacing w:val="-16"/>
        </w:rPr>
        <w:t> </w:t>
      </w:r>
      <w:r>
        <w:rPr>
          <w:spacing w:val="-3"/>
        </w:rPr>
        <w:t>políticas</w:t>
      </w:r>
      <w:r>
        <w:rPr>
          <w:spacing w:val="-16"/>
        </w:rPr>
        <w:t> </w:t>
      </w:r>
      <w:r>
        <w:rPr>
          <w:spacing w:val="-3"/>
        </w:rPr>
        <w:t>públicas</w:t>
      </w:r>
      <w:r>
        <w:rPr>
          <w:w w:val="87"/>
        </w:rPr>
        <w:t> </w:t>
      </w:r>
      <w:r>
        <w:rPr>
          <w:spacing w:val="-2"/>
          <w:w w:val="93"/>
        </w:rPr>
        <w:t> </w:t>
      </w:r>
      <w:r>
        <w:rPr>
          <w:w w:val="95"/>
        </w:rPr>
        <w:t>del </w:t>
      </w:r>
      <w:r>
        <w:rPr>
          <w:spacing w:val="-3"/>
          <w:w w:val="95"/>
        </w:rPr>
        <w:t>sector. </w:t>
      </w:r>
      <w:r>
        <w:rPr>
          <w:spacing w:val="-5"/>
          <w:w w:val="95"/>
        </w:rPr>
        <w:t>Tras </w:t>
      </w:r>
      <w:r>
        <w:rPr>
          <w:spacing w:val="-3"/>
          <w:w w:val="95"/>
        </w:rPr>
        <w:t>una caracterización</w:t>
      </w:r>
      <w:r>
        <w:rPr>
          <w:w w:val="95"/>
        </w:rPr>
        <w:t> </w:t>
      </w:r>
      <w:r>
        <w:rPr>
          <w:spacing w:val="-3"/>
          <w:w w:val="95"/>
        </w:rPr>
        <w:t>biofísica</w:t>
      </w:r>
      <w:r>
        <w:rPr>
          <w:spacing w:val="-2"/>
          <w:w w:val="95"/>
        </w:rPr>
        <w:t> </w:t>
      </w:r>
      <w:r>
        <w:rPr>
          <w:w w:val="95"/>
        </w:rPr>
        <w:t>del</w:t>
      </w:r>
      <w:r>
        <w:rPr>
          <w:w w:val="86"/>
        </w:rPr>
        <w:t> </w:t>
      </w:r>
      <w:r>
        <w:rPr>
          <w:spacing w:val="-3"/>
          <w:w w:val="95"/>
        </w:rPr>
        <w:t>territorio</w:t>
      </w:r>
      <w:r>
        <w:rPr>
          <w:spacing w:val="-18"/>
          <w:w w:val="95"/>
        </w:rPr>
        <w:t> </w:t>
      </w:r>
      <w:r>
        <w:rPr>
          <w:w w:val="95"/>
        </w:rPr>
        <w:t>del</w:t>
      </w:r>
      <w:r>
        <w:rPr>
          <w:spacing w:val="-18"/>
          <w:w w:val="95"/>
        </w:rPr>
        <w:t> </w:t>
      </w:r>
      <w:r>
        <w:rPr>
          <w:w w:val="95"/>
        </w:rPr>
        <w:t>estado,</w:t>
      </w:r>
      <w:r>
        <w:rPr>
          <w:spacing w:val="-17"/>
          <w:w w:val="95"/>
        </w:rPr>
        <w:t> </w:t>
      </w:r>
      <w:r>
        <w:rPr>
          <w:w w:val="95"/>
        </w:rPr>
        <w:t>se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señalarán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principales</w:t>
      </w:r>
      <w:r>
        <w:rPr>
          <w:w w:val="87"/>
        </w:rPr>
        <w:t> </w:t>
      </w:r>
      <w:r>
        <w:rPr>
          <w:spacing w:val="-3"/>
          <w:w w:val="90"/>
        </w:rPr>
        <w:t>problemáticas </w:t>
      </w:r>
      <w:r>
        <w:rPr>
          <w:w w:val="90"/>
        </w:rPr>
        <w:t>y </w:t>
      </w:r>
      <w:r>
        <w:rPr>
          <w:spacing w:val="-4"/>
          <w:w w:val="90"/>
        </w:rPr>
        <w:t>potencialidades </w:t>
      </w:r>
      <w:r>
        <w:rPr>
          <w:spacing w:val="-3"/>
          <w:w w:val="90"/>
        </w:rPr>
        <w:t>relativas</w:t>
      </w:r>
      <w:r>
        <w:rPr>
          <w:spacing w:val="-5"/>
          <w:w w:val="90"/>
        </w:rPr>
        <w:t> </w:t>
      </w:r>
      <w:r>
        <w:rPr>
          <w:w w:val="90"/>
        </w:rPr>
        <w:t>al</w:t>
      </w:r>
      <w:r>
        <w:rPr>
          <w:spacing w:val="-2"/>
          <w:w w:val="90"/>
        </w:rPr>
        <w:t> </w:t>
      </w:r>
      <w:r>
        <w:rPr>
          <w:spacing w:val="-3"/>
          <w:w w:val="90"/>
        </w:rPr>
        <w:t>medio</w:t>
      </w:r>
      <w:r>
        <w:rPr>
          <w:spacing w:val="-3"/>
          <w:w w:val="88"/>
        </w:rPr>
        <w:t> </w:t>
      </w:r>
      <w:r>
        <w:rPr>
          <w:spacing w:val="-4"/>
          <w:w w:val="95"/>
        </w:rPr>
        <w:t>ambiente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biodiversidad,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cambio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climático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w w:val="89"/>
        </w:rPr>
        <w:t> </w:t>
      </w:r>
      <w:r>
        <w:rPr>
          <w:w w:val="95"/>
        </w:rPr>
        <w:t>los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residuos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sólidos,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energías</w:t>
      </w:r>
      <w:r>
        <w:rPr>
          <w:spacing w:val="-30"/>
          <w:w w:val="95"/>
        </w:rPr>
        <w:t> </w:t>
      </w:r>
      <w:r>
        <w:rPr>
          <w:spacing w:val="-7"/>
          <w:w w:val="95"/>
        </w:rPr>
        <w:t>y,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modo</w:t>
      </w:r>
      <w:r>
        <w:rPr>
          <w:spacing w:val="-29"/>
          <w:w w:val="95"/>
        </w:rPr>
        <w:t> </w:t>
      </w:r>
      <w:r>
        <w:rPr>
          <w:w w:val="95"/>
        </w:rPr>
        <w:t>espe-</w:t>
      </w:r>
    </w:p>
    <w:p>
      <w:pPr>
        <w:pStyle w:val="BodyText"/>
        <w:spacing w:before="5"/>
        <w:ind w:left="1546"/>
      </w:pPr>
      <w:r>
        <w:rPr>
          <w:w w:val="95"/>
        </w:rPr>
        <w:t>cial, lo concerniente al subsector forestal.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Heading3"/>
        <w:numPr>
          <w:ilvl w:val="1"/>
          <w:numId w:val="6"/>
        </w:numPr>
        <w:tabs>
          <w:tab w:pos="532" w:val="left" w:leader="none"/>
        </w:tabs>
        <w:spacing w:line="240" w:lineRule="auto" w:before="168" w:after="0"/>
        <w:ind w:left="531" w:right="0" w:hanging="333"/>
        <w:jc w:val="left"/>
      </w:pPr>
      <w:r>
        <w:rPr/>
        <w:t>Caracterización</w:t>
      </w:r>
      <w:r>
        <w:rPr>
          <w:spacing w:val="-12"/>
        </w:rPr>
        <w:t> </w:t>
      </w:r>
      <w:r>
        <w:rPr/>
        <w:t>Biofísica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249" w:lineRule="auto"/>
        <w:ind w:left="199" w:right="1585"/>
        <w:jc w:val="both"/>
      </w:pPr>
      <w:r>
        <w:rPr>
          <w:spacing w:val="-5"/>
          <w:w w:val="95"/>
        </w:rPr>
        <w:t>Oaxaca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es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el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estado</w:t>
      </w:r>
      <w:r>
        <w:rPr>
          <w:spacing w:val="-25"/>
          <w:w w:val="95"/>
        </w:rPr>
        <w:t> </w:t>
      </w:r>
      <w:r>
        <w:rPr>
          <w:spacing w:val="-5"/>
          <w:w w:val="95"/>
        </w:rPr>
        <w:t>más</w:t>
      </w:r>
      <w:r>
        <w:rPr>
          <w:spacing w:val="-25"/>
          <w:w w:val="95"/>
        </w:rPr>
        <w:t> </w:t>
      </w:r>
      <w:r>
        <w:rPr>
          <w:spacing w:val="-5"/>
          <w:w w:val="95"/>
        </w:rPr>
        <w:t>biodiverso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6"/>
          <w:w w:val="95"/>
        </w:rPr>
        <w:t>México.</w:t>
      </w:r>
      <w:r>
        <w:rPr>
          <w:spacing w:val="-25"/>
          <w:w w:val="95"/>
        </w:rPr>
        <w:t> </w:t>
      </w:r>
      <w:r>
        <w:rPr>
          <w:spacing w:val="-6"/>
          <w:w w:val="95"/>
        </w:rPr>
        <w:t>Por </w:t>
      </w:r>
      <w:r>
        <w:rPr>
          <w:spacing w:val="-5"/>
          <w:w w:val="95"/>
        </w:rPr>
        <w:t>sus </w:t>
      </w:r>
      <w:r>
        <w:rPr>
          <w:spacing w:val="-6"/>
          <w:w w:val="95"/>
        </w:rPr>
        <w:t>condiciones </w:t>
      </w:r>
      <w:r>
        <w:rPr>
          <w:spacing w:val="-5"/>
          <w:w w:val="95"/>
        </w:rPr>
        <w:t>geomorfológicas, </w:t>
      </w:r>
      <w:r>
        <w:rPr>
          <w:spacing w:val="-6"/>
          <w:w w:val="95"/>
        </w:rPr>
        <w:t>cuenta </w:t>
      </w:r>
      <w:r>
        <w:rPr>
          <w:spacing w:val="-5"/>
          <w:w w:val="95"/>
        </w:rPr>
        <w:t>con una </w:t>
      </w:r>
      <w:r>
        <w:rPr>
          <w:spacing w:val="-5"/>
          <w:w w:val="90"/>
        </w:rPr>
        <w:t>gran</w:t>
      </w:r>
      <w:r>
        <w:rPr>
          <w:spacing w:val="-25"/>
          <w:w w:val="90"/>
        </w:rPr>
        <w:t> </w:t>
      </w:r>
      <w:r>
        <w:rPr>
          <w:spacing w:val="-5"/>
          <w:w w:val="90"/>
        </w:rPr>
        <w:t>variedad</w:t>
      </w:r>
      <w:r>
        <w:rPr>
          <w:spacing w:val="-25"/>
          <w:w w:val="90"/>
        </w:rPr>
        <w:t> </w:t>
      </w:r>
      <w:r>
        <w:rPr>
          <w:w w:val="90"/>
        </w:rPr>
        <w:t>y</w:t>
      </w:r>
      <w:r>
        <w:rPr>
          <w:spacing w:val="-25"/>
          <w:w w:val="90"/>
        </w:rPr>
        <w:t> </w:t>
      </w:r>
      <w:r>
        <w:rPr>
          <w:spacing w:val="-6"/>
          <w:w w:val="90"/>
        </w:rPr>
        <w:t>complejidad</w:t>
      </w:r>
      <w:r>
        <w:rPr>
          <w:spacing w:val="-25"/>
          <w:w w:val="90"/>
        </w:rPr>
        <w:t> </w:t>
      </w:r>
      <w:r>
        <w:rPr>
          <w:spacing w:val="-3"/>
          <w:w w:val="90"/>
        </w:rPr>
        <w:t>de</w:t>
      </w:r>
      <w:r>
        <w:rPr>
          <w:spacing w:val="-25"/>
          <w:w w:val="90"/>
        </w:rPr>
        <w:t> </w:t>
      </w:r>
      <w:r>
        <w:rPr>
          <w:spacing w:val="-6"/>
          <w:w w:val="90"/>
        </w:rPr>
        <w:t>climas,</w:t>
      </w:r>
      <w:r>
        <w:rPr>
          <w:spacing w:val="-25"/>
          <w:w w:val="90"/>
        </w:rPr>
        <w:t> </w:t>
      </w:r>
      <w:r>
        <w:rPr>
          <w:spacing w:val="-6"/>
          <w:w w:val="90"/>
        </w:rPr>
        <w:t>temperaturas, </w:t>
      </w:r>
      <w:r>
        <w:rPr>
          <w:spacing w:val="-6"/>
          <w:w w:val="95"/>
        </w:rPr>
        <w:t>precipitación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spacing w:val="-5"/>
          <w:w w:val="95"/>
        </w:rPr>
        <w:t>rangos</w:t>
      </w:r>
      <w:r>
        <w:rPr>
          <w:spacing w:val="-11"/>
          <w:w w:val="95"/>
        </w:rPr>
        <w:t> </w:t>
      </w:r>
      <w:r>
        <w:rPr>
          <w:spacing w:val="-6"/>
          <w:w w:val="95"/>
        </w:rPr>
        <w:t>altitudinales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muy</w:t>
      </w:r>
      <w:r>
        <w:rPr>
          <w:spacing w:val="-11"/>
          <w:w w:val="95"/>
        </w:rPr>
        <w:t> </w:t>
      </w:r>
      <w:r>
        <w:rPr>
          <w:spacing w:val="-6"/>
          <w:w w:val="95"/>
        </w:rPr>
        <w:t>variables. </w:t>
      </w:r>
      <w:r>
        <w:rPr>
          <w:spacing w:val="-3"/>
          <w:w w:val="90"/>
        </w:rPr>
        <w:t>Esta</w:t>
      </w:r>
      <w:r>
        <w:rPr>
          <w:spacing w:val="-13"/>
          <w:w w:val="90"/>
        </w:rPr>
        <w:t> </w:t>
      </w:r>
      <w:r>
        <w:rPr>
          <w:spacing w:val="-6"/>
          <w:w w:val="90"/>
        </w:rPr>
        <w:t>variabilidad</w:t>
      </w:r>
      <w:r>
        <w:rPr>
          <w:spacing w:val="-13"/>
          <w:w w:val="90"/>
        </w:rPr>
        <w:t> </w:t>
      </w:r>
      <w:r>
        <w:rPr>
          <w:spacing w:val="-5"/>
          <w:w w:val="90"/>
        </w:rPr>
        <w:t>geomorfológica</w:t>
      </w:r>
      <w:r>
        <w:rPr>
          <w:spacing w:val="-13"/>
          <w:w w:val="90"/>
        </w:rPr>
        <w:t> </w:t>
      </w:r>
      <w:r>
        <w:rPr>
          <w:w w:val="90"/>
        </w:rPr>
        <w:t>y</w:t>
      </w:r>
      <w:r>
        <w:rPr>
          <w:spacing w:val="-13"/>
          <w:w w:val="90"/>
        </w:rPr>
        <w:t> </w:t>
      </w:r>
      <w:r>
        <w:rPr>
          <w:spacing w:val="-6"/>
          <w:w w:val="90"/>
        </w:rPr>
        <w:t>climática</w:t>
      </w:r>
      <w:r>
        <w:rPr>
          <w:spacing w:val="-13"/>
          <w:w w:val="90"/>
        </w:rPr>
        <w:t> </w:t>
      </w:r>
      <w:r>
        <w:rPr>
          <w:spacing w:val="-6"/>
          <w:w w:val="90"/>
        </w:rPr>
        <w:t>conlleva </w:t>
      </w:r>
      <w:r>
        <w:rPr/>
        <w:t>a</w:t>
      </w:r>
      <w:r>
        <w:rPr>
          <w:spacing w:val="-34"/>
        </w:rPr>
        <w:t> </w:t>
      </w:r>
      <w:r>
        <w:rPr>
          <w:spacing w:val="-5"/>
        </w:rPr>
        <w:t>una</w:t>
      </w:r>
      <w:r>
        <w:rPr>
          <w:spacing w:val="-34"/>
        </w:rPr>
        <w:t> </w:t>
      </w:r>
      <w:r>
        <w:rPr>
          <w:spacing w:val="-5"/>
        </w:rPr>
        <w:t>gran</w:t>
      </w:r>
      <w:r>
        <w:rPr>
          <w:spacing w:val="-33"/>
        </w:rPr>
        <w:t> </w:t>
      </w:r>
      <w:r>
        <w:rPr>
          <w:spacing w:val="-6"/>
        </w:rPr>
        <w:t>diversidad</w:t>
      </w:r>
      <w:r>
        <w:rPr>
          <w:spacing w:val="-34"/>
        </w:rPr>
        <w:t> </w:t>
      </w:r>
      <w:r>
        <w:rPr>
          <w:spacing w:val="-5"/>
        </w:rPr>
        <w:t>biológica</w:t>
      </w:r>
      <w:r>
        <w:rPr>
          <w:spacing w:val="-33"/>
        </w:rPr>
        <w:t> </w:t>
      </w:r>
      <w:r>
        <w:rPr/>
        <w:t>y</w:t>
      </w:r>
      <w:r>
        <w:rPr>
          <w:spacing w:val="-34"/>
        </w:rPr>
        <w:t> </w:t>
      </w:r>
      <w:r>
        <w:rPr>
          <w:spacing w:val="-6"/>
        </w:rPr>
        <w:t>etnocultural.</w:t>
      </w:r>
    </w:p>
    <w:p>
      <w:pPr>
        <w:spacing w:after="0" w:line="249" w:lineRule="auto"/>
        <w:jc w:val="both"/>
        <w:sectPr>
          <w:pgSz w:w="20980" w:h="15880" w:orient="landscape"/>
          <w:pgMar w:top="860" w:bottom="280" w:left="0" w:right="0"/>
          <w:cols w:num="4" w:equalWidth="0">
            <w:col w:w="5522" w:space="40"/>
            <w:col w:w="4134" w:space="39"/>
            <w:col w:w="5481" w:space="40"/>
            <w:col w:w="572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7"/>
        </w:rPr>
      </w:pPr>
    </w:p>
    <w:p>
      <w:pPr>
        <w:spacing w:before="1"/>
        <w:ind w:left="0" w:right="0" w:firstLine="0"/>
        <w:jc w:val="right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251693056">
            <wp:simplePos x="0" y="0"/>
            <wp:positionH relativeFrom="page">
              <wp:posOffset>7257419</wp:posOffset>
            </wp:positionH>
            <wp:positionV relativeFrom="paragraph">
              <wp:posOffset>-258702</wp:posOffset>
            </wp:positionV>
            <wp:extent cx="2129694" cy="1279557"/>
            <wp:effectExtent l="0" t="0" r="0" b="0"/>
            <wp:wrapNone/>
            <wp:docPr id="7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9694" cy="12795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00224">
            <wp:simplePos x="0" y="0"/>
            <wp:positionH relativeFrom="page">
              <wp:posOffset>1003935</wp:posOffset>
            </wp:positionH>
            <wp:positionV relativeFrom="paragraph">
              <wp:posOffset>-1375724</wp:posOffset>
            </wp:positionV>
            <wp:extent cx="5156131" cy="5816612"/>
            <wp:effectExtent l="0" t="0" r="0" b="0"/>
            <wp:wrapNone/>
            <wp:docPr id="9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6131" cy="5816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14"/>
        </w:rPr>
        <w:t>Máxima</w:t>
      </w:r>
    </w:p>
    <w:p>
      <w:pPr>
        <w:spacing w:line="188" w:lineRule="exact" w:before="88"/>
        <w:ind w:left="1333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Nube Flane (Quie Yelaag)</w:t>
      </w:r>
    </w:p>
    <w:p>
      <w:pPr>
        <w:tabs>
          <w:tab w:pos="3127" w:val="left" w:leader="none"/>
        </w:tabs>
        <w:spacing w:line="201" w:lineRule="auto" w:before="5"/>
        <w:ind w:left="1333" w:right="0" w:firstLine="0"/>
        <w:jc w:val="left"/>
        <w:rPr>
          <w:sz w:val="18"/>
        </w:rPr>
      </w:pPr>
      <w:r>
        <w:rPr/>
        <w:pict>
          <v:group style="position:absolute;margin-left:773.257324pt;margin-top:-2.222917pt;width:162.5pt;height:105.6pt;mso-position-horizontal-relative:page;mso-position-vertical-relative:paragraph;z-index:-257160192" coordorigin="15465,-44" coordsize="3250,2112">
            <v:line style="position:absolute" from="18624,1479" to="18715,1479" stroked="true" strokeweight="1pt" strokecolor="#000000">
              <v:stroke dashstyle="solid"/>
            </v:line>
            <v:rect style="position:absolute;left:16075;top:1477;width:2569;height:590" filled="true" fillcolor="#e3e3e2" stroked="false">
              <v:fill type="solid"/>
            </v:rect>
            <v:shape style="position:absolute;left:16069;top:1499;width:869;height:335" coordorigin="16069,1499" coordsize="869,335" path="m16938,1499l16075,1499,16069,1679,16106,1680,16126,1686,16135,1701,16140,1731,16150,1770,16171,1804,16206,1828,16256,1834,16319,1820,16443,1776,16481,1770,16514,1770,16557,1761,16599,1743,16629,1718,16665,1676,16723,1622,16782,1577,16822,1564,16854,1559,16892,1536,16924,1511,16938,1499xm16514,1770l16481,1770,16514,1770,16514,1770xe" filled="true" fillcolor="#43a5db" stroked="false">
              <v:path arrowok="t"/>
              <v:fill type="solid"/>
            </v:shape>
            <v:shape style="position:absolute;left:16937;top:1232;width:1707;height:267" coordorigin="16938,1233" coordsize="1707,267" path="m17360,1238l17333,1243,17286,1257,17267,1267,17225,1290,17181,1316,17155,1333,17139,1346,17111,1363,17075,1380,17032,1393,16997,1401,16976,1415,16959,1445,16938,1499,18644,1477,18644,1283,17430,1283,17411,1274,17392,1257,17376,1243,17360,1238xm17475,1233l17468,1237,17460,1257,17447,1279,17430,1283,18644,1283,18644,1240,17481,1240,17479,1237,17475,1233xe" filled="true" fillcolor="#e1d7ad" stroked="false">
              <v:path arrowok="t"/>
              <v:fill type="solid"/>
            </v:shape>
            <v:shape style="position:absolute;left:17480;top:999;width:1163;height:242" coordorigin="17481,999" coordsize="1163,242" path="m18643,999l17773,999,17760,1040,17729,1074,17693,1104,17663,1130,17636,1149,17604,1158,17573,1162,17549,1164,17533,1168,17521,1177,17506,1199,17481,1240,18643,1240,18643,999xe" filled="true" fillcolor="#fce873" stroked="false">
              <v:path arrowok="t"/>
              <v:fill type="solid"/>
            </v:shape>
            <v:shape style="position:absolute;left:17772;top:724;width:871;height:275" coordorigin="17773,724" coordsize="871,275" path="m18076,728l17832,728,17832,758,17828,788,17816,838,17794,927,17773,999,18643,999,18643,774,18109,774,18098,760,18076,728xm18643,724l18131,724,18128,727,18123,735,18117,747,18114,762,18113,774,18109,774,18643,774,18643,724xe" filled="true" fillcolor="#f4c039" stroked="false">
              <v:path arrowok="t"/>
              <v:fill type="solid"/>
            </v:shape>
            <v:shape style="position:absolute;left:18128;top:458;width:515;height:266" coordorigin="18129,459" coordsize="515,266" path="m18644,459l18236,459,18199,505,18193,512,18178,529,18160,548,18144,559,18134,565,18129,585,18129,632,18131,724,18644,724,18644,459xe" filled="true" fillcolor="#c78a24" stroked="false">
              <v:path arrowok="t"/>
              <v:fill type="solid"/>
            </v:shape>
            <v:shape style="position:absolute;left:17832;top:601;width:244;height:127" type="#_x0000_t75" stroked="false">
              <v:imagedata r:id="rId22" o:title=""/>
            </v:shape>
            <v:shape style="position:absolute;left:18263;top:-35;width:380;height:270" type="#_x0000_t75" stroked="false">
              <v:imagedata r:id="rId23" o:title=""/>
            </v:shape>
            <v:shape style="position:absolute;left:18229;top:195;width:415;height:264" coordorigin="18230,195" coordsize="415,264" path="m18316,195l18298,197,18280,207,18267,220,18264,232,18264,246,18258,263,18250,279,18240,289,18233,295,18230,315,18231,364,18236,459,18644,459,18644,197,18376,197,18316,195xm18644,195l18376,197,18644,197,18644,195xe" filled="true" fillcolor="#915c21" stroked="false">
              <v:path arrowok="t"/>
              <v:fill type="solid"/>
            </v:shape>
            <v:shape style="position:absolute;left:16069;top:-35;width:2575;height:1868" coordorigin="16069,-34" coordsize="2575,1868" path="m16069,1679l16111,1688,16133,1697,16140,1709,16140,1731,16146,1762,16186,1818,16247,1833,16280,1829,16338,1812,16401,1791,16446,1778,16472,1771,16481,1770,16515,1771,16535,1770,16593,1745,16652,1695,16681,1662,16756,1599,16814,1568,16832,1563,16859,1555,16890,1541,16918,1523,16938,1499,16953,1471,16969,1442,16985,1420,16996,1412,17010,1407,17033,1396,17053,1386,17062,1381,17098,1374,17119,1367,17133,1357,17149,1341,17178,1318,17249,1277,17306,1249,17334,1240,17359,1243,17392,1257,17403,1272,17411,1279,17422,1282,17438,1283,17454,1277,17462,1263,17464,1249,17464,1243,17470,1223,17483,1237,17507,1197,17522,1176,17532,1169,17544,1167,17557,1166,17569,1163,17584,1160,17606,1159,17631,1153,17651,1142,17664,1130,17668,1125,17736,1070,17758,1049,17770,1034,17774,1020,17773,999,17808,877,17824,799,17831,758,17834,739,17832,728,17835,714,17891,654,17939,635,17941,635,17972,605,17994,599,18008,599,18018,606,18029,621,18038,640,18039,653,18037,661,18035,664,18086,742,18107,767,18112,767,18117,767,18116,747,18131,724,18131,654,18132,616,18133,600,18136,590,18138,581,18139,572,18142,563,18150,557,18162,549,18170,539,18176,531,18178,527,18236,459,18232,367,18231,318,18234,298,18240,289,18249,279,18257,266,18263,253,18265,243,18264,232,18263,214,18271,213,18282,205,18299,187,18322,168,18348,157,18370,154,18383,151,18392,143,18400,126,18413,106,18427,91,18438,82,18443,79,18466,69,18480,57,18488,48,18492,37,18495,20,18497,-1,18495,-18,18492,-30,18490,-34,18644,-34e" filled="false" stroked="true" strokeweight="1pt" strokecolor="#000000">
              <v:path arrowok="t"/>
              <v:stroke dashstyle="solid"/>
            </v:shape>
            <v:line style="position:absolute" from="15465,253" to="15495,253" stroked="true" strokeweight="1pt" strokecolor="#e30613">
              <v:stroke dashstyle="solid"/>
            </v:line>
            <v:line style="position:absolute" from="15555,253" to="18512,253" stroked="true" strokeweight="1pt" strokecolor="#e30613">
              <v:stroke dashstyle="dash"/>
            </v:line>
            <v:shape style="position:absolute;left:-3077;top:8533;width:3107;height:1232" coordorigin="-3076,8534" coordsize="3107,1232" path="m18541,253l18571,253m15465,1485l15495,1485e" filled="false" stroked="true" strokeweight="1pt" strokecolor="#e30613">
              <v:path arrowok="t"/>
              <v:stroke dashstyle="solid"/>
            </v:shape>
            <v:line style="position:absolute" from="15555,1485" to="18512,1485" stroked="true" strokeweight="1pt" strokecolor="#e30613">
              <v:stroke dashstyle="dash"/>
            </v:line>
            <v:line style="position:absolute" from="18541,1485" to="18571,1485" stroked="true" strokeweight="1pt" strokecolor="#e30613">
              <v:stroke dashstyle="solid"/>
            </v:line>
            <w10:wrap type="none"/>
          </v:group>
        </w:pict>
      </w:r>
      <w:r>
        <w:rPr/>
        <w:pict>
          <v:group style="position:absolute;margin-left:956.708374pt;margin-top:-8.206616pt;width:9.15pt;height:108.05pt;mso-position-horizontal-relative:page;mso-position-vertical-relative:paragraph;z-index:251699200" coordorigin="19134,-164" coordsize="183,2161">
            <v:line style="position:absolute" from="19225,1996" to="19225,27" stroked="true" strokeweight="1pt" strokecolor="#000000">
              <v:stroke dashstyle="solid"/>
            </v:line>
            <v:shape style="position:absolute;left:19134;top:-165;width:183;height:225" type="#_x0000_t75" stroked="false">
              <v:imagedata r:id="rId24" o:title=""/>
            </v:shape>
            <w10:wrap type="none"/>
          </v:group>
        </w:pict>
      </w:r>
      <w:r>
        <w:rPr>
          <w:sz w:val="16"/>
        </w:rPr>
        <w:t>3,720</w:t>
      </w:r>
      <w:r>
        <w:rPr>
          <w:spacing w:val="-12"/>
          <w:sz w:val="16"/>
        </w:rPr>
        <w:t> </w:t>
      </w:r>
      <w:r>
        <w:rPr>
          <w:sz w:val="16"/>
        </w:rPr>
        <w:t>msnm</w:t>
        <w:tab/>
      </w:r>
      <w:r>
        <w:rPr>
          <w:sz w:val="16"/>
          <w:u w:val="single"/>
        </w:rPr>
        <w:t> </w:t>
      </w:r>
      <w:r>
        <w:rPr>
          <w:position w:val="-8"/>
          <w:sz w:val="18"/>
        </w:rPr>
        <w:t>4,000</w:t>
      </w:r>
    </w:p>
    <w:p>
      <w:pPr>
        <w:spacing w:before="50"/>
        <w:ind w:left="1280" w:right="0" w:firstLine="0"/>
        <w:jc w:val="center"/>
        <w:rPr>
          <w:sz w:val="18"/>
        </w:rPr>
      </w:pPr>
      <w:r>
        <w:rPr>
          <w:w w:val="86"/>
          <w:sz w:val="18"/>
          <w:u w:val="single"/>
        </w:rPr>
        <w:t> </w:t>
      </w:r>
      <w:r>
        <w:rPr>
          <w:spacing w:val="14"/>
          <w:sz w:val="18"/>
          <w:u w:val="single"/>
        </w:rPr>
        <w:t> </w:t>
      </w:r>
      <w:r>
        <w:rPr>
          <w:spacing w:val="-7"/>
          <w:sz w:val="18"/>
        </w:rPr>
        <w:t> </w:t>
      </w:r>
      <w:r>
        <w:rPr>
          <w:sz w:val="18"/>
        </w:rPr>
        <w:t>3,200</w:t>
      </w:r>
    </w:p>
    <w:p>
      <w:pPr>
        <w:spacing w:before="31"/>
        <w:ind w:left="1280" w:right="0" w:firstLine="0"/>
        <w:jc w:val="center"/>
        <w:rPr>
          <w:sz w:val="18"/>
        </w:rPr>
      </w:pPr>
      <w:r>
        <w:rPr/>
        <w:pict>
          <v:shape style="position:absolute;margin-left:962.070313pt;margin-top:10.951349pt;width:11.05pt;height:23.5pt;mso-position-horizontal-relative:page;mso-position-vertical-relative:paragraph;z-index:251701248" type="#_x0000_t202" filled="false" stroked="false">
            <v:textbox inset="0,0,0,0" style="layout-flow:vertical;mso-layout-flow-alt:bottom-to-top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0"/>
                      <w:sz w:val="16"/>
                    </w:rPr>
                    <w:t>Metros</w:t>
                  </w:r>
                </w:p>
              </w:txbxContent>
            </v:textbox>
            <w10:wrap type="none"/>
          </v:shape>
        </w:pict>
      </w:r>
      <w:r>
        <w:rPr>
          <w:w w:val="86"/>
          <w:sz w:val="18"/>
          <w:u w:val="single"/>
        </w:rPr>
        <w:t> </w:t>
      </w:r>
      <w:r>
        <w:rPr>
          <w:spacing w:val="14"/>
          <w:sz w:val="18"/>
          <w:u w:val="single"/>
        </w:rPr>
        <w:t> </w:t>
      </w:r>
      <w:r>
        <w:rPr>
          <w:spacing w:val="-7"/>
          <w:sz w:val="18"/>
        </w:rPr>
        <w:t> </w:t>
      </w:r>
      <w:r>
        <w:rPr>
          <w:sz w:val="18"/>
        </w:rPr>
        <w:t>2,400</w:t>
      </w:r>
    </w:p>
    <w:p>
      <w:pPr>
        <w:spacing w:line="218" w:lineRule="exact" w:before="66"/>
        <w:ind w:left="1280" w:right="0" w:firstLine="0"/>
        <w:jc w:val="center"/>
        <w:rPr>
          <w:sz w:val="18"/>
        </w:rPr>
      </w:pPr>
      <w:r>
        <w:rPr>
          <w:w w:val="86"/>
          <w:sz w:val="18"/>
          <w:u w:val="single"/>
        </w:rPr>
        <w:t> </w:t>
      </w:r>
      <w:r>
        <w:rPr>
          <w:spacing w:val="14"/>
          <w:sz w:val="18"/>
          <w:u w:val="single"/>
        </w:rPr>
        <w:t> </w:t>
      </w:r>
      <w:r>
        <w:rPr>
          <w:spacing w:val="-7"/>
          <w:sz w:val="18"/>
        </w:rPr>
        <w:t> </w:t>
      </w:r>
      <w:r>
        <w:rPr>
          <w:sz w:val="18"/>
        </w:rPr>
        <w:t>1,600</w:t>
      </w:r>
    </w:p>
    <w:p>
      <w:pPr>
        <w:tabs>
          <w:tab w:pos="3127" w:val="left" w:leader="none"/>
        </w:tabs>
        <w:spacing w:line="191" w:lineRule="exact" w:before="0"/>
        <w:ind w:left="587" w:right="0" w:firstLine="0"/>
        <w:jc w:val="left"/>
        <w:rPr>
          <w:sz w:val="18"/>
        </w:rPr>
      </w:pPr>
      <w:r>
        <w:rPr>
          <w:sz w:val="16"/>
        </w:rPr>
        <w:t>Nivel</w:t>
      </w:r>
      <w:r>
        <w:rPr>
          <w:spacing w:val="-12"/>
          <w:sz w:val="16"/>
        </w:rPr>
        <w:t> </w:t>
      </w:r>
      <w:r>
        <w:rPr>
          <w:sz w:val="16"/>
        </w:rPr>
        <w:t>del</w:t>
      </w:r>
      <w:r>
        <w:rPr>
          <w:spacing w:val="-11"/>
          <w:sz w:val="16"/>
        </w:rPr>
        <w:t> </w:t>
      </w:r>
      <w:r>
        <w:rPr>
          <w:sz w:val="16"/>
        </w:rPr>
        <w:t>mar</w:t>
        <w:tab/>
      </w:r>
      <w:r>
        <w:rPr>
          <w:sz w:val="16"/>
          <w:u w:val="single"/>
        </w:rPr>
        <w:t> </w:t>
      </w:r>
      <w:r>
        <w:rPr>
          <w:position w:val="-7"/>
          <w:sz w:val="18"/>
        </w:rPr>
        <w:t>800</w:t>
      </w:r>
    </w:p>
    <w:p>
      <w:pPr>
        <w:spacing w:after="0" w:line="191" w:lineRule="exact"/>
        <w:jc w:val="left"/>
        <w:rPr>
          <w:sz w:val="18"/>
        </w:rPr>
        <w:sectPr>
          <w:type w:val="continuous"/>
          <w:pgSz w:w="20980" w:h="15880" w:orient="landscape"/>
          <w:pgMar w:top="1500" w:bottom="280" w:left="0" w:right="0"/>
          <w:cols w:num="2" w:equalWidth="0">
            <w:col w:w="15457" w:space="40"/>
            <w:col w:w="548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p>
      <w:pPr>
        <w:spacing w:before="1"/>
        <w:ind w:left="0" w:right="0" w:firstLine="0"/>
        <w:jc w:val="right"/>
        <w:rPr>
          <w:sz w:val="18"/>
        </w:rPr>
      </w:pPr>
      <w:r>
        <w:rPr/>
        <w:pict>
          <v:rect style="position:absolute;margin-left:602.289001pt;margin-top:3.317038pt;width:5.638pt;height:5.638pt;mso-position-horizontal-relative:page;mso-position-vertical-relative:paragraph;z-index:251695104" filled="true" fillcolor="#c1bf49" stroked="false">
            <v:fill type="solid"/>
            <w10:wrap type="none"/>
          </v:rect>
        </w:pict>
      </w:r>
      <w:r>
        <w:rPr>
          <w:w w:val="95"/>
          <w:sz w:val="18"/>
        </w:rPr>
        <w:t>Cálido subhúmedo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p>
      <w:pPr>
        <w:spacing w:before="1"/>
        <w:ind w:left="520" w:right="0" w:firstLine="0"/>
        <w:jc w:val="left"/>
        <w:rPr>
          <w:sz w:val="18"/>
        </w:rPr>
      </w:pPr>
      <w:r>
        <w:rPr>
          <w:w w:val="95"/>
          <w:sz w:val="18"/>
        </w:rPr>
        <w:t>47%</w:t>
      </w:r>
    </w:p>
    <w:p>
      <w:pPr>
        <w:spacing w:before="101"/>
        <w:ind w:left="515" w:right="0" w:firstLine="0"/>
        <w:jc w:val="left"/>
        <w:rPr>
          <w:sz w:val="14"/>
        </w:rPr>
      </w:pPr>
      <w:r>
        <w:rPr/>
        <w:br w:type="column"/>
      </w:r>
      <w:r>
        <w:rPr>
          <w:spacing w:val="-1"/>
          <w:w w:val="95"/>
          <w:sz w:val="14"/>
        </w:rPr>
        <w:t>Mínima</w:t>
      </w:r>
    </w:p>
    <w:p>
      <w:pPr>
        <w:tabs>
          <w:tab w:pos="3278" w:val="left" w:leader="none"/>
        </w:tabs>
        <w:spacing w:line="196" w:lineRule="auto" w:before="0"/>
        <w:ind w:left="613" w:right="0" w:firstLine="0"/>
        <w:jc w:val="left"/>
        <w:rPr>
          <w:sz w:val="18"/>
        </w:rPr>
      </w:pPr>
      <w:r>
        <w:rPr/>
        <w:br w:type="column"/>
      </w:r>
      <w:r>
        <w:rPr>
          <w:sz w:val="16"/>
        </w:rPr>
        <w:t>0msnm</w:t>
        <w:tab/>
      </w:r>
      <w:r>
        <w:rPr>
          <w:position w:val="-10"/>
          <w:sz w:val="18"/>
        </w:rPr>
        <w:t>0</w:t>
      </w:r>
    </w:p>
    <w:p>
      <w:pPr>
        <w:spacing w:after="0" w:line="196" w:lineRule="auto"/>
        <w:jc w:val="left"/>
        <w:rPr>
          <w:sz w:val="18"/>
        </w:rPr>
        <w:sectPr>
          <w:type w:val="continuous"/>
          <w:pgSz w:w="20980" w:h="15880" w:orient="landscape"/>
          <w:pgMar w:top="1500" w:bottom="280" w:left="0" w:right="0"/>
          <w:cols w:num="4" w:equalWidth="0">
            <w:col w:w="13597" w:space="40"/>
            <w:col w:w="828" w:space="39"/>
            <w:col w:w="927" w:space="40"/>
            <w:col w:w="5509"/>
          </w:cols>
        </w:sectPr>
      </w:pPr>
    </w:p>
    <w:p>
      <w:pPr>
        <w:tabs>
          <w:tab w:pos="14156" w:val="left" w:leader="none"/>
        </w:tabs>
        <w:spacing w:before="23"/>
        <w:ind w:left="12282" w:right="0" w:firstLine="0"/>
        <w:jc w:val="left"/>
        <w:rPr>
          <w:sz w:val="18"/>
        </w:rPr>
      </w:pPr>
      <w:r>
        <w:rPr/>
        <w:pict>
          <v:rect style="position:absolute;margin-left:602.289001pt;margin-top:4.416041pt;width:5.638pt;height:5.638pt;mso-position-horizontal-relative:page;mso-position-vertical-relative:paragraph;z-index:251694080" filled="true" fillcolor="#dfb174" stroked="false">
            <v:fill type="solid"/>
            <w10:wrap type="none"/>
          </v:rect>
        </w:pict>
      </w:r>
      <w:r>
        <w:rPr>
          <w:sz w:val="18"/>
        </w:rPr>
        <w:t>Seco</w:t>
      </w:r>
      <w:r>
        <w:rPr>
          <w:spacing w:val="-17"/>
          <w:sz w:val="18"/>
        </w:rPr>
        <w:t> </w:t>
      </w:r>
      <w:r>
        <w:rPr>
          <w:sz w:val="18"/>
        </w:rPr>
        <w:t>y</w:t>
      </w:r>
      <w:r>
        <w:rPr>
          <w:spacing w:val="-17"/>
          <w:sz w:val="18"/>
        </w:rPr>
        <w:t> </w:t>
      </w:r>
      <w:r>
        <w:rPr>
          <w:sz w:val="18"/>
        </w:rPr>
        <w:t>semiseco</w:t>
        <w:tab/>
        <w:t>11%</w:t>
      </w:r>
    </w:p>
    <w:p>
      <w:pPr>
        <w:tabs>
          <w:tab w:pos="14156" w:val="left" w:leader="none"/>
        </w:tabs>
        <w:spacing w:before="24"/>
        <w:ind w:left="12282" w:right="0" w:firstLine="0"/>
        <w:jc w:val="left"/>
        <w:rPr>
          <w:sz w:val="18"/>
        </w:rPr>
      </w:pPr>
      <w:r>
        <w:rPr/>
        <w:pict>
          <v:rect style="position:absolute;margin-left:602.289001pt;margin-top:4.453424pt;width:5.638pt;height:5.638pt;mso-position-horizontal-relative:page;mso-position-vertical-relative:paragraph;z-index:251696128" filled="true" fillcolor="#4f9556" stroked="false">
            <v:fill type="solid"/>
            <w10:wrap type="none"/>
          </v:rect>
        </w:pict>
      </w:r>
      <w:r>
        <w:rPr>
          <w:sz w:val="18"/>
        </w:rPr>
        <w:t>Cálido</w:t>
      </w:r>
      <w:r>
        <w:rPr>
          <w:spacing w:val="-17"/>
          <w:sz w:val="18"/>
        </w:rPr>
        <w:t> </w:t>
      </w:r>
      <w:r>
        <w:rPr>
          <w:sz w:val="18"/>
        </w:rPr>
        <w:t>húmedo</w:t>
        <w:tab/>
        <w:t>22%</w:t>
      </w:r>
    </w:p>
    <w:p>
      <w:pPr>
        <w:tabs>
          <w:tab w:pos="14156" w:val="left" w:leader="none"/>
        </w:tabs>
        <w:spacing w:before="20"/>
        <w:ind w:left="12282" w:right="0" w:firstLine="0"/>
        <w:jc w:val="left"/>
        <w:rPr>
          <w:sz w:val="18"/>
        </w:rPr>
      </w:pPr>
      <w:r>
        <w:rPr/>
        <w:pict>
          <v:rect style="position:absolute;margin-left:602.289001pt;margin-top:4.251448pt;width:5.638pt;height:5.638pt;mso-position-horizontal-relative:page;mso-position-vertical-relative:paragraph;z-index:251697152" filled="true" fillcolor="#c195aa" stroked="false">
            <v:fill type="solid"/>
            <w10:wrap type="none"/>
          </v:rect>
        </w:pict>
      </w:r>
      <w:r>
        <w:rPr>
          <w:sz w:val="18"/>
        </w:rPr>
        <w:t>Templado</w:t>
      </w:r>
      <w:r>
        <w:rPr>
          <w:spacing w:val="-25"/>
          <w:sz w:val="18"/>
        </w:rPr>
        <w:t> </w:t>
      </w:r>
      <w:r>
        <w:rPr>
          <w:sz w:val="18"/>
        </w:rPr>
        <w:t>subhúmedo</w:t>
        <w:tab/>
        <w:t>4%</w:t>
      </w:r>
    </w:p>
    <w:p>
      <w:pPr>
        <w:tabs>
          <w:tab w:pos="14156" w:val="left" w:leader="none"/>
        </w:tabs>
        <w:spacing w:before="23"/>
        <w:ind w:left="12282" w:right="0" w:firstLine="0"/>
        <w:jc w:val="left"/>
        <w:rPr>
          <w:sz w:val="18"/>
        </w:rPr>
      </w:pPr>
      <w:r>
        <w:rPr/>
        <w:pict>
          <v:rect style="position:absolute;margin-left:602.289001pt;margin-top:4.400421pt;width:5.638pt;height:5.638pt;mso-position-horizontal-relative:page;mso-position-vertical-relative:paragraph;z-index:251698176" filled="true" fillcolor="#7ebd5d" stroked="false">
            <v:fill type="solid"/>
            <w10:wrap type="none"/>
          </v:rect>
        </w:pict>
      </w:r>
      <w:r>
        <w:rPr>
          <w:sz w:val="18"/>
        </w:rPr>
        <w:t>Templado</w:t>
      </w:r>
      <w:r>
        <w:rPr>
          <w:spacing w:val="-23"/>
          <w:sz w:val="18"/>
        </w:rPr>
        <w:t> </w:t>
      </w:r>
      <w:r>
        <w:rPr>
          <w:sz w:val="18"/>
        </w:rPr>
        <w:t>húmedo</w:t>
        <w:tab/>
        <w:t>16%</w:t>
      </w:r>
    </w:p>
    <w:p>
      <w:pPr>
        <w:spacing w:before="147"/>
        <w:ind w:left="11287" w:right="0" w:firstLine="0"/>
        <w:jc w:val="left"/>
        <w:rPr>
          <w:sz w:val="18"/>
        </w:rPr>
      </w:pPr>
      <w:r>
        <w:rPr>
          <w:b/>
          <w:sz w:val="18"/>
        </w:rPr>
        <w:t>Fuente: </w:t>
      </w:r>
      <w:r>
        <w:rPr>
          <w:sz w:val="18"/>
        </w:rPr>
        <w:t>INEGI. Carta de Climas 1:1 000 000. </w:t>
      </w:r>
      <w:hyperlink r:id="rId25">
        <w:r>
          <w:rPr>
            <w:w w:val="90"/>
            <w:sz w:val="18"/>
          </w:rPr>
          <w:t>http://cuentame.inegi.org.mx/monografias/informacion/oax/territorio/clima.aspx?tema=me&amp;e=20</w:t>
        </w:r>
      </w:hyperlink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49" w:lineRule="auto"/>
        <w:ind w:left="11281" w:firstLine="283"/>
        <w:jc w:val="both"/>
      </w:pPr>
      <w:r>
        <w:rPr>
          <w:w w:val="95"/>
        </w:rPr>
        <w:t>En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materia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biodiversidad,</w:t>
      </w:r>
      <w:r>
        <w:rPr>
          <w:spacing w:val="-29"/>
          <w:w w:val="95"/>
        </w:rPr>
        <w:t> </w:t>
      </w:r>
      <w:r>
        <w:rPr>
          <w:w w:val="95"/>
        </w:rPr>
        <w:t>para</w:t>
      </w:r>
      <w:r>
        <w:rPr>
          <w:spacing w:val="-29"/>
          <w:w w:val="95"/>
        </w:rPr>
        <w:t> </w:t>
      </w:r>
      <w:r>
        <w:rPr>
          <w:w w:val="95"/>
        </w:rPr>
        <w:t>el</w:t>
      </w:r>
      <w:r>
        <w:rPr>
          <w:spacing w:val="-28"/>
          <w:w w:val="95"/>
        </w:rPr>
        <w:t> </w:t>
      </w:r>
      <w:r>
        <w:rPr>
          <w:w w:val="95"/>
        </w:rPr>
        <w:t>estado</w:t>
      </w:r>
      <w:r>
        <w:rPr>
          <w:spacing w:val="-29"/>
          <w:w w:val="95"/>
        </w:rPr>
        <w:t> </w:t>
      </w:r>
      <w:r>
        <w:rPr>
          <w:w w:val="95"/>
        </w:rPr>
        <w:t>se </w:t>
      </w:r>
      <w:r>
        <w:rPr>
          <w:spacing w:val="-3"/>
          <w:w w:val="90"/>
        </w:rPr>
        <w:t>tienen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registradas</w:t>
      </w:r>
      <w:r>
        <w:rPr>
          <w:spacing w:val="-10"/>
          <w:w w:val="90"/>
        </w:rPr>
        <w:t> </w:t>
      </w:r>
      <w:r>
        <w:rPr>
          <w:spacing w:val="-6"/>
          <w:w w:val="90"/>
        </w:rPr>
        <w:t>8,431</w:t>
      </w:r>
      <w:r>
        <w:rPr>
          <w:spacing w:val="-9"/>
          <w:w w:val="90"/>
        </w:rPr>
        <w:t> </w:t>
      </w:r>
      <w:r>
        <w:rPr>
          <w:w w:val="90"/>
        </w:rPr>
        <w:t>especies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w w:val="90"/>
        </w:rPr>
        <w:t>flora</w:t>
      </w:r>
      <w:r>
        <w:rPr>
          <w:spacing w:val="-9"/>
          <w:w w:val="90"/>
        </w:rPr>
        <w:t> </w:t>
      </w:r>
      <w:r>
        <w:rPr>
          <w:spacing w:val="-4"/>
          <w:w w:val="90"/>
        </w:rPr>
        <w:t>vascular,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cuales</w:t>
      </w:r>
      <w:r>
        <w:rPr>
          <w:spacing w:val="-32"/>
          <w:w w:val="95"/>
        </w:rPr>
        <w:t> </w:t>
      </w:r>
      <w:r>
        <w:rPr>
          <w:spacing w:val="-6"/>
          <w:w w:val="95"/>
        </w:rPr>
        <w:t>702</w:t>
      </w:r>
      <w:r>
        <w:rPr>
          <w:spacing w:val="-32"/>
          <w:w w:val="95"/>
        </w:rPr>
        <w:t> </w:t>
      </w:r>
      <w:r>
        <w:rPr>
          <w:w w:val="95"/>
        </w:rPr>
        <w:t>son</w:t>
      </w:r>
      <w:r>
        <w:rPr>
          <w:spacing w:val="-31"/>
          <w:w w:val="95"/>
        </w:rPr>
        <w:t> </w:t>
      </w:r>
      <w:r>
        <w:rPr>
          <w:spacing w:val="-5"/>
          <w:w w:val="95"/>
        </w:rPr>
        <w:t>endémicas</w:t>
      </w:r>
      <w:r>
        <w:rPr>
          <w:spacing w:val="-5"/>
          <w:w w:val="95"/>
          <w:position w:val="8"/>
          <w:sz w:val="13"/>
        </w:rPr>
        <w:t>1</w:t>
      </w:r>
      <w:r>
        <w:rPr>
          <w:spacing w:val="-5"/>
          <w:w w:val="95"/>
        </w:rPr>
        <w:t>,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4,543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registros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especies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fauna,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cuales</w:t>
      </w:r>
      <w:r>
        <w:rPr>
          <w:spacing w:val="-22"/>
          <w:w w:val="95"/>
        </w:rPr>
        <w:t> </w:t>
      </w:r>
      <w:r>
        <w:rPr>
          <w:spacing w:val="-8"/>
          <w:w w:val="95"/>
        </w:rPr>
        <w:t>157</w:t>
      </w:r>
      <w:r>
        <w:rPr>
          <w:spacing w:val="-22"/>
          <w:w w:val="95"/>
        </w:rPr>
        <w:t> </w:t>
      </w:r>
      <w:r>
        <w:rPr>
          <w:w w:val="95"/>
        </w:rPr>
        <w:t>son</w:t>
      </w:r>
      <w:r>
        <w:rPr>
          <w:spacing w:val="-23"/>
          <w:w w:val="95"/>
        </w:rPr>
        <w:t> </w:t>
      </w:r>
      <w:r>
        <w:rPr>
          <w:w w:val="95"/>
        </w:rPr>
        <w:t>endé- </w:t>
      </w:r>
      <w:r>
        <w:rPr>
          <w:spacing w:val="-3"/>
        </w:rPr>
        <w:t>micas</w:t>
      </w:r>
      <w:r>
        <w:rPr>
          <w:spacing w:val="-20"/>
        </w:rPr>
        <w:t> </w:t>
      </w:r>
      <w:r>
        <w:rPr>
          <w:spacing w:val="-3"/>
        </w:rPr>
        <w:t>(García-Mendoza</w:t>
      </w:r>
      <w:r>
        <w:rPr>
          <w:spacing w:val="-20"/>
        </w:rPr>
        <w:t> </w:t>
      </w:r>
      <w:r>
        <w:rPr/>
        <w:t>et</w:t>
      </w:r>
      <w:r>
        <w:rPr>
          <w:spacing w:val="-19"/>
        </w:rPr>
        <w:t> </w:t>
      </w:r>
      <w:r>
        <w:rPr>
          <w:spacing w:val="-3"/>
        </w:rPr>
        <w:t>al.,</w:t>
      </w:r>
      <w:r>
        <w:rPr>
          <w:spacing w:val="-20"/>
        </w:rPr>
        <w:t> </w:t>
      </w:r>
      <w:r>
        <w:rPr>
          <w:spacing w:val="-4"/>
        </w:rPr>
        <w:t>2004).</w:t>
      </w:r>
    </w:p>
    <w:p>
      <w:pPr>
        <w:pStyle w:val="BodyText"/>
        <w:spacing w:line="249" w:lineRule="auto" w:before="1"/>
        <w:ind w:left="11281" w:firstLine="283"/>
        <w:jc w:val="both"/>
      </w:pPr>
      <w:r>
        <w:rPr>
          <w:w w:val="95"/>
        </w:rPr>
        <w:t>La </w:t>
      </w:r>
      <w:r>
        <w:rPr>
          <w:spacing w:val="-3"/>
          <w:w w:val="95"/>
        </w:rPr>
        <w:t>diversidad étnica </w:t>
      </w:r>
      <w:r>
        <w:rPr>
          <w:w w:val="95"/>
        </w:rPr>
        <w:t>y </w:t>
      </w:r>
      <w:r>
        <w:rPr>
          <w:spacing w:val="-3"/>
          <w:w w:val="95"/>
        </w:rPr>
        <w:t>lingüística </w:t>
      </w:r>
      <w:r>
        <w:rPr>
          <w:w w:val="95"/>
        </w:rPr>
        <w:t>del estado se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refleja</w:t>
      </w:r>
      <w:r>
        <w:rPr>
          <w:spacing w:val="-16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existencia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-7"/>
          <w:w w:val="95"/>
        </w:rPr>
        <w:t>18</w:t>
      </w:r>
      <w:r>
        <w:rPr>
          <w:spacing w:val="-16"/>
          <w:w w:val="95"/>
        </w:rPr>
        <w:t> </w:t>
      </w:r>
      <w:r>
        <w:rPr>
          <w:w w:val="95"/>
        </w:rPr>
        <w:t>grupos</w:t>
      </w:r>
      <w:r>
        <w:rPr>
          <w:spacing w:val="-16"/>
          <w:w w:val="95"/>
        </w:rPr>
        <w:t> </w:t>
      </w:r>
      <w:r>
        <w:rPr>
          <w:w w:val="95"/>
        </w:rPr>
        <w:t>o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culturas originarias</w:t>
      </w:r>
      <w:r>
        <w:rPr>
          <w:spacing w:val="-15"/>
          <w:w w:val="95"/>
        </w:rPr>
        <w:t> </w:t>
      </w:r>
      <w:r>
        <w:rPr>
          <w:w w:val="95"/>
        </w:rPr>
        <w:t>que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viven</w:t>
      </w:r>
      <w:r>
        <w:rPr>
          <w:spacing w:val="-15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entidad,</w:t>
      </w:r>
      <w:r>
        <w:rPr>
          <w:spacing w:val="-15"/>
          <w:w w:val="95"/>
        </w:rPr>
        <w:t> </w:t>
      </w:r>
      <w:r>
        <w:rPr>
          <w:w w:val="95"/>
        </w:rPr>
        <w:t>que</w:t>
      </w:r>
      <w:r>
        <w:rPr>
          <w:spacing w:val="-14"/>
          <w:w w:val="95"/>
        </w:rPr>
        <w:t> </w:t>
      </w:r>
      <w:r>
        <w:rPr>
          <w:w w:val="95"/>
        </w:rPr>
        <w:t>son</w:t>
      </w:r>
      <w:r>
        <w:rPr>
          <w:spacing w:val="-15"/>
          <w:w w:val="95"/>
        </w:rPr>
        <w:t> </w:t>
      </w:r>
      <w:r>
        <w:rPr>
          <w:w w:val="95"/>
        </w:rPr>
        <w:t>due-</w:t>
      </w:r>
    </w:p>
    <w:p>
      <w:pPr>
        <w:pStyle w:val="BodyText"/>
        <w:spacing w:before="11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line="249" w:lineRule="auto"/>
        <w:ind w:left="199" w:right="1492"/>
      </w:pPr>
      <w:r>
        <w:rPr>
          <w:w w:val="90"/>
        </w:rPr>
        <w:t>ños de </w:t>
      </w:r>
      <w:r>
        <w:rPr>
          <w:spacing w:val="-4"/>
          <w:w w:val="90"/>
        </w:rPr>
        <w:t>aproximadamente </w:t>
      </w:r>
      <w:r>
        <w:rPr>
          <w:w w:val="90"/>
        </w:rPr>
        <w:t>80% del </w:t>
      </w:r>
      <w:r>
        <w:rPr>
          <w:spacing w:val="-3"/>
          <w:w w:val="90"/>
        </w:rPr>
        <w:t>territorio </w:t>
      </w:r>
      <w:r>
        <w:rPr>
          <w:w w:val="90"/>
        </w:rPr>
        <w:t>estatal </w:t>
      </w:r>
      <w:r>
        <w:rPr>
          <w:spacing w:val="-3"/>
        </w:rPr>
        <w:t>(INEGI, </w:t>
      </w:r>
      <w:r>
        <w:rPr>
          <w:spacing w:val="-9"/>
        </w:rPr>
        <w:t>2014).</w:t>
      </w:r>
    </w:p>
    <w:p>
      <w:pPr>
        <w:pStyle w:val="BodyText"/>
        <w:spacing w:line="249" w:lineRule="auto" w:before="2"/>
        <w:ind w:left="199" w:right="1585" w:firstLine="283"/>
        <w:jc w:val="both"/>
      </w:pPr>
      <w:r>
        <w:rPr>
          <w:w w:val="90"/>
        </w:rPr>
        <w:t>En</w:t>
      </w:r>
      <w:r>
        <w:rPr>
          <w:spacing w:val="-7"/>
          <w:w w:val="90"/>
        </w:rPr>
        <w:t> </w:t>
      </w:r>
      <w:r>
        <w:rPr>
          <w:w w:val="90"/>
        </w:rPr>
        <w:t>la</w:t>
      </w:r>
      <w:r>
        <w:rPr>
          <w:spacing w:val="-6"/>
          <w:w w:val="90"/>
        </w:rPr>
        <w:t> </w:t>
      </w:r>
      <w:r>
        <w:rPr>
          <w:w w:val="90"/>
        </w:rPr>
        <w:t>superficie</w:t>
      </w:r>
      <w:r>
        <w:rPr>
          <w:spacing w:val="-6"/>
          <w:w w:val="90"/>
        </w:rPr>
        <w:t> </w:t>
      </w:r>
      <w:r>
        <w:rPr>
          <w:spacing w:val="-4"/>
          <w:w w:val="90"/>
        </w:rPr>
        <w:t>total</w:t>
      </w:r>
      <w:r>
        <w:rPr>
          <w:spacing w:val="-6"/>
          <w:w w:val="90"/>
        </w:rPr>
        <w:t> </w:t>
      </w:r>
      <w:r>
        <w:rPr>
          <w:w w:val="90"/>
        </w:rPr>
        <w:t>del</w:t>
      </w:r>
      <w:r>
        <w:rPr>
          <w:spacing w:val="-6"/>
          <w:w w:val="90"/>
        </w:rPr>
        <w:t> </w:t>
      </w:r>
      <w:r>
        <w:rPr>
          <w:w w:val="90"/>
        </w:rPr>
        <w:t>estado,</w:t>
      </w:r>
      <w:r>
        <w:rPr>
          <w:spacing w:val="-6"/>
          <w:w w:val="90"/>
        </w:rPr>
        <w:t> </w:t>
      </w:r>
      <w:r>
        <w:rPr>
          <w:w w:val="90"/>
        </w:rPr>
        <w:t>la</w:t>
      </w:r>
      <w:r>
        <w:rPr>
          <w:spacing w:val="-6"/>
          <w:w w:val="90"/>
        </w:rPr>
        <w:t> </w:t>
      </w:r>
      <w:r>
        <w:rPr>
          <w:spacing w:val="-3"/>
          <w:w w:val="90"/>
        </w:rPr>
        <w:t>cual</w:t>
      </w:r>
      <w:r>
        <w:rPr>
          <w:spacing w:val="-6"/>
          <w:w w:val="90"/>
        </w:rPr>
        <w:t> </w:t>
      </w:r>
      <w:r>
        <w:rPr>
          <w:spacing w:val="-3"/>
          <w:w w:val="90"/>
        </w:rPr>
        <w:t>corres- </w:t>
      </w:r>
      <w:r>
        <w:rPr>
          <w:w w:val="90"/>
        </w:rPr>
        <w:t>ponde a </w:t>
      </w:r>
      <w:r>
        <w:rPr>
          <w:spacing w:val="-8"/>
          <w:w w:val="90"/>
        </w:rPr>
        <w:t>9,395,977.73 </w:t>
      </w:r>
      <w:r>
        <w:rPr>
          <w:spacing w:val="-3"/>
          <w:w w:val="90"/>
        </w:rPr>
        <w:t>hectáreas, </w:t>
      </w:r>
      <w:r>
        <w:rPr>
          <w:w w:val="90"/>
        </w:rPr>
        <w:t>se </w:t>
      </w:r>
      <w:r>
        <w:rPr>
          <w:spacing w:val="-3"/>
          <w:w w:val="90"/>
        </w:rPr>
        <w:t>encuentran </w:t>
      </w:r>
      <w:r>
        <w:rPr>
          <w:spacing w:val="-4"/>
          <w:w w:val="90"/>
        </w:rPr>
        <w:t>26 </w:t>
      </w:r>
      <w:r>
        <w:rPr>
          <w:spacing w:val="-3"/>
          <w:w w:val="95"/>
        </w:rPr>
        <w:t>tipos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comunidades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vegetales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8"/>
          <w:w w:val="95"/>
        </w:rPr>
        <w:t> </w:t>
      </w:r>
      <w:r>
        <w:rPr>
          <w:spacing w:val="-5"/>
          <w:w w:val="95"/>
        </w:rPr>
        <w:t>32</w:t>
      </w:r>
      <w:r>
        <w:rPr>
          <w:spacing w:val="-28"/>
          <w:w w:val="95"/>
        </w:rPr>
        <w:t> </w:t>
      </w:r>
      <w:r>
        <w:rPr>
          <w:w w:val="95"/>
        </w:rPr>
        <w:t>recono- </w:t>
      </w:r>
      <w:r>
        <w:rPr>
          <w:spacing w:val="-3"/>
          <w:w w:val="90"/>
        </w:rPr>
        <w:t>cidas </w:t>
      </w:r>
      <w:r>
        <w:rPr>
          <w:w w:val="90"/>
        </w:rPr>
        <w:t>para </w:t>
      </w:r>
      <w:r>
        <w:rPr>
          <w:spacing w:val="-3"/>
          <w:w w:val="90"/>
        </w:rPr>
        <w:t>México </w:t>
      </w:r>
      <w:r>
        <w:rPr>
          <w:spacing w:val="-5"/>
          <w:w w:val="90"/>
        </w:rPr>
        <w:t>(CONABIO, </w:t>
      </w:r>
      <w:r>
        <w:rPr>
          <w:spacing w:val="-4"/>
          <w:w w:val="90"/>
        </w:rPr>
        <w:t>2008), </w:t>
      </w:r>
      <w:r>
        <w:rPr>
          <w:w w:val="90"/>
        </w:rPr>
        <w:t>y la </w:t>
      </w:r>
      <w:r>
        <w:rPr>
          <w:spacing w:val="-3"/>
          <w:w w:val="90"/>
        </w:rPr>
        <w:t>presencia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los</w:t>
      </w:r>
      <w:r>
        <w:rPr>
          <w:spacing w:val="-26"/>
          <w:w w:val="95"/>
        </w:rPr>
        <w:t> </w:t>
      </w:r>
      <w:r>
        <w:rPr>
          <w:spacing w:val="-12"/>
          <w:w w:val="95"/>
        </w:rPr>
        <w:t>11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tipos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formaciones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forestales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conside- </w:t>
      </w:r>
      <w:r>
        <w:rPr>
          <w:spacing w:val="-3"/>
        </w:rPr>
        <w:t>radas</w:t>
      </w:r>
      <w:r>
        <w:rPr>
          <w:spacing w:val="-18"/>
        </w:rPr>
        <w:t> </w:t>
      </w:r>
      <w:r>
        <w:rPr/>
        <w:t>a</w:t>
      </w:r>
      <w:r>
        <w:rPr>
          <w:spacing w:val="-18"/>
        </w:rPr>
        <w:t> </w:t>
      </w:r>
      <w:r>
        <w:rPr>
          <w:spacing w:val="-3"/>
        </w:rPr>
        <w:t>nivel</w:t>
      </w:r>
      <w:r>
        <w:rPr>
          <w:spacing w:val="-18"/>
        </w:rPr>
        <w:t> </w:t>
      </w:r>
      <w:r>
        <w:rPr>
          <w:spacing w:val="-3"/>
        </w:rPr>
        <w:t>nacional</w:t>
      </w:r>
      <w:r>
        <w:rPr>
          <w:spacing w:val="-17"/>
        </w:rPr>
        <w:t> </w:t>
      </w:r>
      <w:r>
        <w:rPr>
          <w:spacing w:val="-3"/>
        </w:rPr>
        <w:t>(IEFyS,</w:t>
      </w:r>
      <w:r>
        <w:rPr>
          <w:spacing w:val="-18"/>
        </w:rPr>
        <w:t> </w:t>
      </w:r>
      <w:r>
        <w:rPr>
          <w:spacing w:val="-9"/>
        </w:rPr>
        <w:t>2013).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0"/>
          <w:cols w:num="2" w:equalWidth="0">
            <w:col w:w="15216" w:space="40"/>
            <w:col w:w="5724"/>
          </w:cols>
        </w:sect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3"/>
        <w:rPr>
          <w:sz w:val="19"/>
        </w:rPr>
      </w:pPr>
    </w:p>
    <w:p>
      <w:pPr>
        <w:spacing w:before="0"/>
        <w:ind w:left="2140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686912" from="100.475601pt,-4.752661pt" to="100.475601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78.365799pt;margin-top:-4.752661pt;width:17.3pt;height:16.9pt;mso-position-horizontal-relative:page;mso-position-vertical-relative:paragraph;z-index:251691008" coordorigin="1567,-95" coordsize="346,338">
            <v:shape style="position:absolute;left:1567;top:-96;width:346;height:338" type="#_x0000_t75" stroked="false">
              <v:imagedata r:id="rId14" o:title=""/>
            </v:shape>
            <v:shape style="position:absolute;left:1567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12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0"/>
          <w:sz w:val="14"/>
        </w:rPr>
        <w:t>Plan Estratégico Sectorial </w:t>
      </w:r>
      <w:r>
        <w:rPr>
          <w:b/>
          <w:w w:val="80"/>
          <w:sz w:val="14"/>
        </w:rPr>
        <w:t>Medio Ambiente</w:t>
      </w:r>
    </w:p>
    <w:p>
      <w:pPr>
        <w:pStyle w:val="BodyText"/>
        <w:spacing w:before="5"/>
        <w:rPr>
          <w:b/>
          <w:sz w:val="15"/>
        </w:rPr>
      </w:pPr>
      <w:r>
        <w:rPr/>
        <w:br w:type="column"/>
      </w:r>
      <w:r>
        <w:rPr>
          <w:b/>
          <w:sz w:val="15"/>
        </w:rPr>
      </w:r>
    </w:p>
    <w:p>
      <w:pPr>
        <w:spacing w:line="220" w:lineRule="auto" w:before="1"/>
        <w:ind w:left="1540" w:right="899" w:firstLine="0"/>
        <w:jc w:val="left"/>
        <w:rPr>
          <w:sz w:val="16"/>
        </w:rPr>
      </w:pPr>
      <w:r>
        <w:rPr>
          <w:w w:val="95"/>
          <w:position w:val="5"/>
          <w:sz w:val="9"/>
        </w:rPr>
        <w:t>1</w:t>
      </w:r>
      <w:r>
        <w:rPr>
          <w:spacing w:val="-3"/>
          <w:w w:val="95"/>
          <w:position w:val="5"/>
          <w:sz w:val="9"/>
        </w:rPr>
        <w:t> </w:t>
      </w:r>
      <w:r>
        <w:rPr>
          <w:w w:val="95"/>
          <w:sz w:val="16"/>
        </w:rPr>
        <w:t>Endemismo:</w:t>
      </w:r>
      <w:r>
        <w:rPr>
          <w:spacing w:val="-17"/>
          <w:w w:val="95"/>
          <w:sz w:val="16"/>
        </w:rPr>
        <w:t> </w:t>
      </w:r>
      <w:r>
        <w:rPr>
          <w:w w:val="95"/>
          <w:sz w:val="16"/>
        </w:rPr>
        <w:t>concepto</w:t>
      </w:r>
      <w:r>
        <w:rPr>
          <w:spacing w:val="-17"/>
          <w:w w:val="95"/>
          <w:sz w:val="16"/>
        </w:rPr>
        <w:t> </w:t>
      </w:r>
      <w:r>
        <w:rPr>
          <w:w w:val="95"/>
          <w:sz w:val="16"/>
        </w:rPr>
        <w:t>usado</w:t>
      </w:r>
      <w:r>
        <w:rPr>
          <w:spacing w:val="-17"/>
          <w:w w:val="95"/>
          <w:sz w:val="16"/>
        </w:rPr>
        <w:t> </w:t>
      </w:r>
      <w:r>
        <w:rPr>
          <w:w w:val="95"/>
          <w:sz w:val="16"/>
        </w:rPr>
        <w:t>para</w:t>
      </w:r>
      <w:r>
        <w:rPr>
          <w:spacing w:val="-17"/>
          <w:w w:val="95"/>
          <w:sz w:val="16"/>
        </w:rPr>
        <w:t> </w:t>
      </w:r>
      <w:r>
        <w:rPr>
          <w:w w:val="95"/>
          <w:sz w:val="16"/>
        </w:rPr>
        <w:t>identificar</w:t>
      </w:r>
      <w:r>
        <w:rPr>
          <w:spacing w:val="-17"/>
          <w:w w:val="95"/>
          <w:sz w:val="16"/>
        </w:rPr>
        <w:t> </w:t>
      </w:r>
      <w:r>
        <w:rPr>
          <w:w w:val="95"/>
          <w:sz w:val="16"/>
        </w:rPr>
        <w:t>a</w:t>
      </w:r>
      <w:r>
        <w:rPr>
          <w:spacing w:val="-17"/>
          <w:w w:val="95"/>
          <w:sz w:val="16"/>
        </w:rPr>
        <w:t> </w:t>
      </w:r>
      <w:r>
        <w:rPr>
          <w:w w:val="95"/>
          <w:sz w:val="16"/>
        </w:rPr>
        <w:t>taxones</w:t>
      </w:r>
      <w:r>
        <w:rPr>
          <w:spacing w:val="-17"/>
          <w:w w:val="95"/>
          <w:sz w:val="16"/>
        </w:rPr>
        <w:t> </w:t>
      </w:r>
      <w:r>
        <w:rPr>
          <w:w w:val="95"/>
          <w:sz w:val="16"/>
        </w:rPr>
        <w:t>nativos</w:t>
      </w:r>
      <w:r>
        <w:rPr>
          <w:spacing w:val="-18"/>
          <w:w w:val="95"/>
          <w:sz w:val="16"/>
        </w:rPr>
        <w:t> </w:t>
      </w:r>
      <w:r>
        <w:rPr>
          <w:w w:val="95"/>
          <w:sz w:val="16"/>
        </w:rPr>
        <w:t>o</w:t>
      </w:r>
      <w:r>
        <w:rPr>
          <w:spacing w:val="-17"/>
          <w:w w:val="95"/>
          <w:sz w:val="16"/>
        </w:rPr>
        <w:t> </w:t>
      </w:r>
      <w:r>
        <w:rPr>
          <w:w w:val="95"/>
          <w:sz w:val="16"/>
        </w:rPr>
        <w:t>grupos</w:t>
      </w:r>
      <w:r>
        <w:rPr>
          <w:spacing w:val="-17"/>
          <w:w w:val="95"/>
          <w:sz w:val="16"/>
        </w:rPr>
        <w:t> </w:t>
      </w:r>
      <w:r>
        <w:rPr>
          <w:w w:val="95"/>
          <w:sz w:val="16"/>
        </w:rPr>
        <w:t>biológicos</w:t>
      </w:r>
      <w:r>
        <w:rPr>
          <w:spacing w:val="-17"/>
          <w:w w:val="95"/>
          <w:sz w:val="16"/>
        </w:rPr>
        <w:t> </w:t>
      </w:r>
      <w:r>
        <w:rPr>
          <w:w w:val="95"/>
          <w:sz w:val="16"/>
        </w:rPr>
        <w:t>con</w:t>
      </w:r>
      <w:r>
        <w:rPr>
          <w:spacing w:val="-17"/>
          <w:w w:val="95"/>
          <w:sz w:val="16"/>
        </w:rPr>
        <w:t> </w:t>
      </w:r>
      <w:r>
        <w:rPr>
          <w:w w:val="95"/>
          <w:sz w:val="16"/>
        </w:rPr>
        <w:t>área</w:t>
      </w:r>
      <w:r>
        <w:rPr>
          <w:spacing w:val="-17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-17"/>
          <w:w w:val="95"/>
          <w:sz w:val="16"/>
        </w:rPr>
        <w:t> </w:t>
      </w:r>
      <w:r>
        <w:rPr>
          <w:w w:val="95"/>
          <w:sz w:val="16"/>
        </w:rPr>
        <w:t>distribución</w:t>
      </w:r>
      <w:r>
        <w:rPr>
          <w:spacing w:val="-17"/>
          <w:w w:val="95"/>
          <w:sz w:val="16"/>
        </w:rPr>
        <w:t> </w:t>
      </w:r>
      <w:r>
        <w:rPr>
          <w:w w:val="95"/>
          <w:sz w:val="16"/>
        </w:rPr>
        <w:t>restringida</w:t>
      </w:r>
      <w:r>
        <w:rPr>
          <w:spacing w:val="-17"/>
          <w:w w:val="95"/>
          <w:sz w:val="16"/>
        </w:rPr>
        <w:t> </w:t>
      </w:r>
      <w:r>
        <w:rPr>
          <w:w w:val="95"/>
          <w:sz w:val="16"/>
        </w:rPr>
        <w:t>(es</w:t>
      </w:r>
      <w:r>
        <w:rPr>
          <w:spacing w:val="-17"/>
          <w:w w:val="95"/>
          <w:sz w:val="16"/>
        </w:rPr>
        <w:t> </w:t>
      </w:r>
      <w:r>
        <w:rPr>
          <w:w w:val="95"/>
          <w:sz w:val="16"/>
        </w:rPr>
        <w:t>decir,</w:t>
      </w:r>
      <w:r>
        <w:rPr>
          <w:spacing w:val="-18"/>
          <w:w w:val="95"/>
          <w:sz w:val="16"/>
        </w:rPr>
        <w:t> </w:t>
      </w:r>
      <w:r>
        <w:rPr>
          <w:w w:val="95"/>
          <w:sz w:val="16"/>
        </w:rPr>
        <w:t>que</w:t>
      </w:r>
      <w:r>
        <w:rPr>
          <w:spacing w:val="-17"/>
          <w:w w:val="95"/>
          <w:sz w:val="16"/>
        </w:rPr>
        <w:t> </w:t>
      </w:r>
      <w:r>
        <w:rPr>
          <w:w w:val="95"/>
          <w:sz w:val="16"/>
        </w:rPr>
        <w:t>se </w:t>
      </w:r>
      <w:r>
        <w:rPr>
          <w:sz w:val="16"/>
        </w:rPr>
        <w:t>distribuyen</w:t>
      </w:r>
      <w:r>
        <w:rPr>
          <w:spacing w:val="-8"/>
          <w:sz w:val="16"/>
        </w:rPr>
        <w:t> </w:t>
      </w:r>
      <w:r>
        <w:rPr>
          <w:sz w:val="16"/>
        </w:rPr>
        <w:t>sólo</w:t>
      </w:r>
      <w:r>
        <w:rPr>
          <w:spacing w:val="-7"/>
          <w:sz w:val="16"/>
        </w:rPr>
        <w:t> </w:t>
      </w:r>
      <w:r>
        <w:rPr>
          <w:sz w:val="16"/>
        </w:rPr>
        <w:t>en</w:t>
      </w:r>
      <w:r>
        <w:rPr>
          <w:spacing w:val="-8"/>
          <w:sz w:val="16"/>
        </w:rPr>
        <w:t> </w:t>
      </w:r>
      <w:r>
        <w:rPr>
          <w:sz w:val="16"/>
        </w:rPr>
        <w:t>un</w:t>
      </w:r>
      <w:r>
        <w:rPr>
          <w:spacing w:val="-7"/>
          <w:sz w:val="16"/>
        </w:rPr>
        <w:t> </w:t>
      </w:r>
      <w:r>
        <w:rPr>
          <w:sz w:val="16"/>
        </w:rPr>
        <w:t>lugar</w:t>
      </w:r>
      <w:r>
        <w:rPr>
          <w:spacing w:val="-8"/>
          <w:sz w:val="16"/>
        </w:rPr>
        <w:t> </w:t>
      </w:r>
      <w:r>
        <w:rPr>
          <w:sz w:val="16"/>
        </w:rPr>
        <w:t>y</w:t>
      </w:r>
      <w:r>
        <w:rPr>
          <w:spacing w:val="-7"/>
          <w:sz w:val="16"/>
        </w:rPr>
        <w:t> </w:t>
      </w:r>
      <w:r>
        <w:rPr>
          <w:sz w:val="16"/>
        </w:rPr>
        <w:t>no</w:t>
      </w:r>
      <w:r>
        <w:rPr>
          <w:spacing w:val="-8"/>
          <w:sz w:val="16"/>
        </w:rPr>
        <w:t> </w:t>
      </w:r>
      <w:r>
        <w:rPr>
          <w:sz w:val="16"/>
        </w:rPr>
        <w:t>en</w:t>
      </w:r>
      <w:r>
        <w:rPr>
          <w:spacing w:val="-7"/>
          <w:sz w:val="16"/>
        </w:rPr>
        <w:t> </w:t>
      </w:r>
      <w:r>
        <w:rPr>
          <w:sz w:val="16"/>
        </w:rPr>
        <w:t>otros).</w:t>
      </w:r>
    </w:p>
    <w:p>
      <w:pPr>
        <w:pStyle w:val="BodyText"/>
        <w:spacing w:before="4"/>
      </w:pPr>
    </w:p>
    <w:p>
      <w:pPr>
        <w:spacing w:before="0"/>
        <w:ind w:left="7114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685888" from="948.04718pt,-4.752661pt" to="948.04718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52661pt;width:17.3pt;height:16.9pt;mso-position-horizontal-relative:page;mso-position-vertical-relative:paragraph;z-index:251688960" coordorigin="19043,-95" coordsize="346,338">
            <v:shape style="position:absolute;left:19043;top:-96;width:346;height:338" type="#_x0000_t75" stroked="false">
              <v:imagedata r:id="rId14" o:title=""/>
            </v:shape>
            <v:shape style="position:absolute;left:19043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13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0"/>
          <w:sz w:val="14"/>
        </w:rPr>
        <w:t>Plan Estratégico Sectorial </w:t>
      </w:r>
      <w:r>
        <w:rPr>
          <w:b/>
          <w:w w:val="80"/>
          <w:sz w:val="14"/>
        </w:rPr>
        <w:t>Medio Ambiente</w:t>
      </w:r>
    </w:p>
    <w:p>
      <w:pPr>
        <w:spacing w:after="0"/>
        <w:jc w:val="left"/>
        <w:rPr>
          <w:sz w:val="14"/>
        </w:rPr>
        <w:sectPr>
          <w:type w:val="continuous"/>
          <w:pgSz w:w="20980" w:h="15880" w:orient="landscape"/>
          <w:pgMar w:top="1500" w:bottom="280" w:left="0" w:right="0"/>
          <w:cols w:num="2" w:equalWidth="0">
            <w:col w:w="9701" w:space="40"/>
            <w:col w:w="11239"/>
          </w:cols>
        </w:sectPr>
      </w:pPr>
    </w:p>
    <w:p>
      <w:pPr>
        <w:pStyle w:val="Heading3"/>
        <w:numPr>
          <w:ilvl w:val="1"/>
          <w:numId w:val="6"/>
        </w:numPr>
        <w:tabs>
          <w:tab w:pos="1950" w:val="left" w:leader="none"/>
        </w:tabs>
        <w:spacing w:line="240" w:lineRule="auto" w:before="62" w:after="0"/>
        <w:ind w:left="1949" w:right="0" w:hanging="363"/>
        <w:jc w:val="left"/>
      </w:pPr>
      <w:r>
        <w:rPr/>
        <w:t>Medioambiente y</w:t>
      </w:r>
      <w:r>
        <w:rPr>
          <w:spacing w:val="-33"/>
        </w:rPr>
        <w:t> </w:t>
      </w:r>
      <w:r>
        <w:rPr/>
        <w:t>Biodiversidad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249" w:lineRule="auto"/>
        <w:ind w:left="1587"/>
        <w:jc w:val="both"/>
      </w:pPr>
      <w:r>
        <w:rPr>
          <w:spacing w:val="-3"/>
        </w:rPr>
        <w:t>En </w:t>
      </w:r>
      <w:r>
        <w:rPr>
          <w:spacing w:val="-4"/>
        </w:rPr>
        <w:t>otros </w:t>
      </w:r>
      <w:r>
        <w:rPr>
          <w:spacing w:val="-5"/>
        </w:rPr>
        <w:t>datos, </w:t>
      </w:r>
      <w:r>
        <w:rPr/>
        <w:t>de </w:t>
      </w:r>
      <w:r>
        <w:rPr>
          <w:spacing w:val="-3"/>
        </w:rPr>
        <w:t>la superficie </w:t>
      </w:r>
      <w:r>
        <w:rPr>
          <w:spacing w:val="-4"/>
        </w:rPr>
        <w:t>total estatal, </w:t>
      </w:r>
      <w:r>
        <w:rPr>
          <w:spacing w:val="-8"/>
          <w:w w:val="90"/>
        </w:rPr>
        <w:t>529,985.75 </w:t>
      </w:r>
      <w:r>
        <w:rPr>
          <w:spacing w:val="-4"/>
          <w:w w:val="90"/>
        </w:rPr>
        <w:t>hectáreas corresponden </w:t>
      </w:r>
      <w:r>
        <w:rPr>
          <w:w w:val="90"/>
        </w:rPr>
        <w:t>a </w:t>
      </w:r>
      <w:r>
        <w:rPr>
          <w:spacing w:val="-4"/>
          <w:w w:val="90"/>
        </w:rPr>
        <w:t>Áreas Natu- </w:t>
      </w:r>
      <w:r>
        <w:rPr>
          <w:spacing w:val="-4"/>
          <w:w w:val="95"/>
        </w:rPr>
        <w:t>rales </w:t>
      </w:r>
      <w:r>
        <w:rPr>
          <w:spacing w:val="-5"/>
          <w:w w:val="95"/>
        </w:rPr>
        <w:t>Protegidas </w:t>
      </w:r>
      <w:r>
        <w:rPr>
          <w:spacing w:val="-6"/>
          <w:w w:val="95"/>
        </w:rPr>
        <w:t>(ANPs) </w:t>
      </w:r>
      <w:r>
        <w:rPr>
          <w:spacing w:val="-3"/>
          <w:w w:val="95"/>
        </w:rPr>
        <w:t>en </w:t>
      </w:r>
      <w:r>
        <w:rPr>
          <w:spacing w:val="-4"/>
          <w:w w:val="95"/>
        </w:rPr>
        <w:t>sus </w:t>
      </w:r>
      <w:r>
        <w:rPr>
          <w:spacing w:val="-5"/>
          <w:w w:val="95"/>
        </w:rPr>
        <w:t>diferentes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modali- </w:t>
      </w:r>
      <w:r>
        <w:rPr>
          <w:spacing w:val="-4"/>
        </w:rPr>
        <w:t>dades:</w:t>
      </w:r>
    </w:p>
    <w:p>
      <w:pPr>
        <w:pStyle w:val="ListParagraph"/>
        <w:numPr>
          <w:ilvl w:val="2"/>
          <w:numId w:val="6"/>
        </w:numPr>
        <w:tabs>
          <w:tab w:pos="2028" w:val="left" w:leader="none"/>
        </w:tabs>
        <w:spacing w:line="249" w:lineRule="auto" w:before="3" w:after="0"/>
        <w:ind w:left="2027" w:right="0" w:hanging="200"/>
        <w:jc w:val="both"/>
        <w:rPr>
          <w:sz w:val="22"/>
        </w:rPr>
      </w:pPr>
      <w:r>
        <w:rPr>
          <w:w w:val="90"/>
          <w:sz w:val="22"/>
        </w:rPr>
        <w:t>6 </w:t>
      </w:r>
      <w:r>
        <w:rPr>
          <w:spacing w:val="-3"/>
          <w:w w:val="90"/>
          <w:sz w:val="22"/>
        </w:rPr>
        <w:t>ANPs </w:t>
      </w:r>
      <w:r>
        <w:rPr>
          <w:w w:val="90"/>
          <w:sz w:val="22"/>
        </w:rPr>
        <w:t>Estatales </w:t>
      </w:r>
      <w:r>
        <w:rPr>
          <w:spacing w:val="-3"/>
          <w:w w:val="90"/>
          <w:sz w:val="22"/>
        </w:rPr>
        <w:t>(superficie </w:t>
      </w:r>
      <w:r>
        <w:rPr>
          <w:w w:val="90"/>
          <w:sz w:val="22"/>
        </w:rPr>
        <w:t>de </w:t>
      </w:r>
      <w:r>
        <w:rPr>
          <w:spacing w:val="-8"/>
          <w:w w:val="90"/>
          <w:sz w:val="22"/>
        </w:rPr>
        <w:t>7,470.57 </w:t>
      </w:r>
      <w:r>
        <w:rPr>
          <w:spacing w:val="-6"/>
          <w:w w:val="90"/>
          <w:sz w:val="22"/>
        </w:rPr>
        <w:t>hec- </w:t>
      </w:r>
      <w:r>
        <w:rPr>
          <w:spacing w:val="-5"/>
          <w:sz w:val="22"/>
        </w:rPr>
        <w:t>táreas).</w:t>
      </w:r>
    </w:p>
    <w:p>
      <w:pPr>
        <w:pStyle w:val="ListParagraph"/>
        <w:numPr>
          <w:ilvl w:val="2"/>
          <w:numId w:val="6"/>
        </w:numPr>
        <w:tabs>
          <w:tab w:pos="2028" w:val="left" w:leader="none"/>
        </w:tabs>
        <w:spacing w:line="249" w:lineRule="auto" w:before="2" w:after="0"/>
        <w:ind w:left="2027" w:right="0" w:hanging="200"/>
        <w:jc w:val="both"/>
        <w:rPr>
          <w:sz w:val="22"/>
        </w:rPr>
      </w:pPr>
      <w:r>
        <w:rPr>
          <w:w w:val="95"/>
          <w:sz w:val="22"/>
        </w:rPr>
        <w:t>8</w:t>
      </w:r>
      <w:r>
        <w:rPr>
          <w:spacing w:val="-13"/>
          <w:w w:val="95"/>
          <w:sz w:val="22"/>
        </w:rPr>
        <w:t> </w:t>
      </w:r>
      <w:r>
        <w:rPr>
          <w:spacing w:val="-3"/>
          <w:w w:val="95"/>
          <w:sz w:val="22"/>
        </w:rPr>
        <w:t>ANPs</w:t>
      </w:r>
      <w:r>
        <w:rPr>
          <w:spacing w:val="-12"/>
          <w:w w:val="95"/>
          <w:sz w:val="22"/>
        </w:rPr>
        <w:t> </w:t>
      </w:r>
      <w:r>
        <w:rPr>
          <w:spacing w:val="-3"/>
          <w:w w:val="95"/>
          <w:sz w:val="22"/>
        </w:rPr>
        <w:t>Federales</w:t>
      </w:r>
      <w:r>
        <w:rPr>
          <w:spacing w:val="-12"/>
          <w:w w:val="95"/>
          <w:sz w:val="22"/>
        </w:rPr>
        <w:t> </w:t>
      </w:r>
      <w:r>
        <w:rPr>
          <w:spacing w:val="-3"/>
          <w:w w:val="95"/>
          <w:sz w:val="22"/>
        </w:rPr>
        <w:t>(superficie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3"/>
          <w:w w:val="95"/>
          <w:sz w:val="22"/>
        </w:rPr>
        <w:t> </w:t>
      </w:r>
      <w:r>
        <w:rPr>
          <w:spacing w:val="-5"/>
          <w:w w:val="95"/>
          <w:sz w:val="22"/>
        </w:rPr>
        <w:t>330,878.57 </w:t>
      </w:r>
      <w:r>
        <w:rPr>
          <w:spacing w:val="-4"/>
          <w:sz w:val="22"/>
        </w:rPr>
        <w:t>hectáreas).</w:t>
      </w:r>
    </w:p>
    <w:p>
      <w:pPr>
        <w:pStyle w:val="ListParagraph"/>
        <w:numPr>
          <w:ilvl w:val="2"/>
          <w:numId w:val="6"/>
        </w:numPr>
        <w:tabs>
          <w:tab w:pos="2028" w:val="left" w:leader="none"/>
        </w:tabs>
        <w:spacing w:line="249" w:lineRule="auto" w:before="1" w:after="0"/>
        <w:ind w:left="2027" w:right="0" w:hanging="200"/>
        <w:jc w:val="both"/>
        <w:rPr>
          <w:sz w:val="22"/>
        </w:rPr>
      </w:pPr>
      <w:r>
        <w:rPr>
          <w:spacing w:val="-7"/>
          <w:w w:val="95"/>
          <w:sz w:val="22"/>
        </w:rPr>
        <w:t>138 </w:t>
      </w:r>
      <w:r>
        <w:rPr>
          <w:spacing w:val="-4"/>
          <w:w w:val="95"/>
          <w:sz w:val="22"/>
        </w:rPr>
        <w:t>Áreas </w:t>
      </w:r>
      <w:r>
        <w:rPr>
          <w:spacing w:val="-3"/>
          <w:w w:val="95"/>
          <w:sz w:val="22"/>
        </w:rPr>
        <w:t>Destinadas </w:t>
      </w:r>
      <w:r>
        <w:rPr>
          <w:spacing w:val="-4"/>
          <w:w w:val="95"/>
          <w:sz w:val="22"/>
        </w:rPr>
        <w:t>Voluntariamente </w:t>
      </w:r>
      <w:r>
        <w:rPr>
          <w:w w:val="95"/>
          <w:sz w:val="22"/>
        </w:rPr>
        <w:t>a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la </w:t>
      </w:r>
      <w:r>
        <w:rPr>
          <w:spacing w:val="-3"/>
          <w:w w:val="90"/>
          <w:sz w:val="22"/>
        </w:rPr>
        <w:t>Conservación (superficie </w:t>
      </w:r>
      <w:r>
        <w:rPr>
          <w:w w:val="90"/>
          <w:sz w:val="22"/>
        </w:rPr>
        <w:t>de </w:t>
      </w:r>
      <w:r>
        <w:rPr>
          <w:spacing w:val="-8"/>
          <w:w w:val="90"/>
          <w:sz w:val="22"/>
        </w:rPr>
        <w:t>129,729.61 </w:t>
      </w:r>
      <w:r>
        <w:rPr>
          <w:spacing w:val="-6"/>
          <w:w w:val="90"/>
          <w:sz w:val="22"/>
        </w:rPr>
        <w:t>hec- </w:t>
      </w:r>
      <w:r>
        <w:rPr>
          <w:spacing w:val="-5"/>
          <w:sz w:val="22"/>
        </w:rPr>
        <w:t>táreas).</w:t>
      </w:r>
    </w:p>
    <w:p>
      <w:pPr>
        <w:pStyle w:val="ListParagraph"/>
        <w:numPr>
          <w:ilvl w:val="2"/>
          <w:numId w:val="6"/>
        </w:numPr>
        <w:tabs>
          <w:tab w:pos="2028" w:val="left" w:leader="none"/>
        </w:tabs>
        <w:spacing w:line="249" w:lineRule="auto" w:before="3" w:after="0"/>
        <w:ind w:left="2027" w:right="0" w:hanging="200"/>
        <w:jc w:val="both"/>
        <w:rPr>
          <w:sz w:val="22"/>
        </w:rPr>
      </w:pPr>
      <w:r>
        <w:rPr>
          <w:w w:val="95"/>
          <w:sz w:val="22"/>
        </w:rPr>
        <w:t>4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Sitios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RAMSAR</w:t>
      </w:r>
      <w:r>
        <w:rPr>
          <w:w w:val="95"/>
          <w:position w:val="7"/>
          <w:sz w:val="13"/>
        </w:rPr>
        <w:t>2</w:t>
      </w:r>
      <w:r>
        <w:rPr>
          <w:spacing w:val="-6"/>
          <w:w w:val="95"/>
          <w:position w:val="7"/>
          <w:sz w:val="13"/>
        </w:rPr>
        <w:t> </w:t>
      </w:r>
      <w:r>
        <w:rPr>
          <w:w w:val="95"/>
          <w:sz w:val="22"/>
        </w:rPr>
        <w:t>(superficie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5"/>
          <w:w w:val="95"/>
          <w:sz w:val="22"/>
        </w:rPr>
        <w:t> </w:t>
      </w:r>
      <w:r>
        <w:rPr>
          <w:spacing w:val="-8"/>
          <w:w w:val="95"/>
          <w:sz w:val="22"/>
        </w:rPr>
        <w:t>61,907</w:t>
      </w:r>
      <w:r>
        <w:rPr>
          <w:spacing w:val="-25"/>
          <w:w w:val="95"/>
          <w:sz w:val="22"/>
        </w:rPr>
        <w:t> </w:t>
      </w:r>
      <w:r>
        <w:rPr>
          <w:spacing w:val="-5"/>
          <w:w w:val="95"/>
          <w:sz w:val="22"/>
        </w:rPr>
        <w:t>hec- </w:t>
      </w:r>
      <w:r>
        <w:rPr>
          <w:spacing w:val="-4"/>
          <w:sz w:val="22"/>
        </w:rPr>
        <w:t>táreas).</w:t>
      </w:r>
    </w:p>
    <w:p>
      <w:pPr>
        <w:pStyle w:val="BodyText"/>
        <w:spacing w:line="249" w:lineRule="auto" w:before="1"/>
        <w:ind w:left="1587" w:firstLine="283"/>
        <w:jc w:val="both"/>
      </w:pPr>
      <w:r>
        <w:rPr>
          <w:w w:val="90"/>
        </w:rPr>
        <w:t>En</w:t>
      </w:r>
      <w:r>
        <w:rPr>
          <w:spacing w:val="-9"/>
          <w:w w:val="90"/>
        </w:rPr>
        <w:t> </w:t>
      </w:r>
      <w:r>
        <w:rPr>
          <w:spacing w:val="-4"/>
          <w:w w:val="90"/>
        </w:rPr>
        <w:t>cuanto</w:t>
      </w:r>
      <w:r>
        <w:rPr>
          <w:spacing w:val="-8"/>
          <w:w w:val="90"/>
        </w:rPr>
        <w:t> </w:t>
      </w:r>
      <w:r>
        <w:rPr>
          <w:w w:val="90"/>
        </w:rPr>
        <w:t>a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ANPs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estatales,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fueron</w:t>
      </w:r>
      <w:r>
        <w:rPr>
          <w:spacing w:val="-9"/>
          <w:w w:val="90"/>
        </w:rPr>
        <w:t> </w:t>
      </w:r>
      <w:r>
        <w:rPr>
          <w:w w:val="90"/>
        </w:rPr>
        <w:t>decreta- </w:t>
      </w:r>
      <w:r>
        <w:rPr>
          <w:spacing w:val="-3"/>
          <w:w w:val="95"/>
        </w:rPr>
        <w:t>das</w:t>
      </w:r>
      <w:r>
        <w:rPr>
          <w:spacing w:val="-21"/>
          <w:w w:val="95"/>
        </w:rPr>
        <w:t> </w:t>
      </w:r>
      <w:r>
        <w:rPr>
          <w:w w:val="95"/>
        </w:rPr>
        <w:t>por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Poder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Ejecutivo</w:t>
      </w:r>
      <w:r>
        <w:rPr>
          <w:spacing w:val="-20"/>
          <w:w w:val="95"/>
        </w:rPr>
        <w:t> </w:t>
      </w:r>
      <w:r>
        <w:rPr>
          <w:w w:val="95"/>
        </w:rPr>
        <w:t>del</w:t>
      </w:r>
      <w:r>
        <w:rPr>
          <w:spacing w:val="-21"/>
          <w:w w:val="95"/>
        </w:rPr>
        <w:t> </w:t>
      </w:r>
      <w:r>
        <w:rPr>
          <w:w w:val="95"/>
        </w:rPr>
        <w:t>Estado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son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consi- deradas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espacios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naturales</w:t>
      </w:r>
      <w:r>
        <w:rPr>
          <w:spacing w:val="-26"/>
          <w:w w:val="95"/>
        </w:rPr>
        <w:t> </w:t>
      </w:r>
      <w:r>
        <w:rPr>
          <w:w w:val="95"/>
        </w:rPr>
        <w:t>que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tienen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objetivo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conservar</w:t>
      </w:r>
      <w:r>
        <w:rPr>
          <w:spacing w:val="-24"/>
          <w:w w:val="95"/>
        </w:rPr>
        <w:t> </w:t>
      </w:r>
      <w:r>
        <w:rPr>
          <w:w w:val="95"/>
        </w:rPr>
        <w:t>un</w:t>
      </w:r>
      <w:r>
        <w:rPr>
          <w:spacing w:val="-23"/>
          <w:w w:val="95"/>
        </w:rPr>
        <w:t> </w:t>
      </w:r>
      <w:r>
        <w:rPr>
          <w:w w:val="95"/>
        </w:rPr>
        <w:t>tipo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ecosistema</w:t>
      </w:r>
      <w:r>
        <w:rPr>
          <w:spacing w:val="-24"/>
          <w:w w:val="95"/>
        </w:rPr>
        <w:t>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particular,</w:t>
      </w:r>
    </w:p>
    <w:p>
      <w:pPr>
        <w:pStyle w:val="BodyText"/>
        <w:spacing w:line="249" w:lineRule="auto" w:before="62"/>
        <w:ind w:left="199"/>
        <w:jc w:val="both"/>
      </w:pPr>
      <w:r>
        <w:rPr/>
        <w:br w:type="column"/>
      </w:r>
      <w:r>
        <w:rPr>
          <w:spacing w:val="-4"/>
          <w:w w:val="90"/>
        </w:rPr>
        <w:t>mediante</w:t>
      </w:r>
      <w:r>
        <w:rPr>
          <w:spacing w:val="-10"/>
          <w:w w:val="90"/>
        </w:rPr>
        <w:t> </w:t>
      </w:r>
      <w:r>
        <w:rPr>
          <w:w w:val="90"/>
        </w:rPr>
        <w:t>el</w:t>
      </w:r>
      <w:r>
        <w:rPr>
          <w:spacing w:val="-9"/>
          <w:w w:val="90"/>
        </w:rPr>
        <w:t> </w:t>
      </w:r>
      <w:r>
        <w:rPr>
          <w:spacing w:val="-4"/>
          <w:w w:val="90"/>
        </w:rPr>
        <w:t>mantenimiento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w w:val="90"/>
        </w:rPr>
        <w:t>los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procesos</w:t>
      </w:r>
      <w:r>
        <w:rPr>
          <w:spacing w:val="-9"/>
          <w:w w:val="90"/>
        </w:rPr>
        <w:t> </w:t>
      </w:r>
      <w:r>
        <w:rPr>
          <w:w w:val="90"/>
        </w:rPr>
        <w:t>ecoló- </w:t>
      </w:r>
      <w:r>
        <w:rPr>
          <w:spacing w:val="-3"/>
        </w:rPr>
        <w:t>gicos</w:t>
      </w:r>
      <w:r>
        <w:rPr>
          <w:spacing w:val="-21"/>
        </w:rPr>
        <w:t> </w:t>
      </w:r>
      <w:r>
        <w:rPr>
          <w:spacing w:val="-3"/>
        </w:rPr>
        <w:t>necesarios</w:t>
      </w:r>
      <w:r>
        <w:rPr>
          <w:spacing w:val="-21"/>
        </w:rPr>
        <w:t> </w:t>
      </w:r>
      <w:r>
        <w:rPr/>
        <w:t>para</w:t>
      </w:r>
      <w:r>
        <w:rPr>
          <w:spacing w:val="-20"/>
        </w:rPr>
        <w:t> </w:t>
      </w:r>
      <w:r>
        <w:rPr>
          <w:spacing w:val="-3"/>
        </w:rPr>
        <w:t>su</w:t>
      </w:r>
      <w:r>
        <w:rPr>
          <w:spacing w:val="-21"/>
        </w:rPr>
        <w:t> </w:t>
      </w:r>
      <w:r>
        <w:rPr>
          <w:spacing w:val="-3"/>
        </w:rPr>
        <w:t>preservación.</w:t>
      </w:r>
    </w:p>
    <w:p>
      <w:pPr>
        <w:pStyle w:val="BodyText"/>
        <w:spacing w:line="249" w:lineRule="auto" w:before="2"/>
        <w:ind w:left="199" w:firstLine="283"/>
        <w:jc w:val="both"/>
      </w:pPr>
      <w:r>
        <w:rPr>
          <w:spacing w:val="-3"/>
          <w:w w:val="90"/>
        </w:rPr>
        <w:t>Sin</w:t>
      </w:r>
      <w:r>
        <w:rPr>
          <w:spacing w:val="-20"/>
          <w:w w:val="90"/>
        </w:rPr>
        <w:t> </w:t>
      </w:r>
      <w:r>
        <w:rPr>
          <w:spacing w:val="-4"/>
          <w:w w:val="90"/>
        </w:rPr>
        <w:t>embargo,</w:t>
      </w:r>
      <w:r>
        <w:rPr>
          <w:spacing w:val="-20"/>
          <w:w w:val="90"/>
        </w:rPr>
        <w:t> </w:t>
      </w:r>
      <w:r>
        <w:rPr>
          <w:w w:val="90"/>
        </w:rPr>
        <w:t>estas</w:t>
      </w:r>
      <w:r>
        <w:rPr>
          <w:spacing w:val="-21"/>
          <w:w w:val="90"/>
        </w:rPr>
        <w:t> </w:t>
      </w:r>
      <w:r>
        <w:rPr>
          <w:spacing w:val="-4"/>
          <w:w w:val="90"/>
        </w:rPr>
        <w:t>áreas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presentan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procesos</w:t>
      </w:r>
      <w:r>
        <w:rPr>
          <w:spacing w:val="-20"/>
          <w:w w:val="90"/>
        </w:rPr>
        <w:t> </w:t>
      </w:r>
      <w:r>
        <w:rPr>
          <w:w w:val="90"/>
        </w:rPr>
        <w:t>de </w:t>
      </w:r>
      <w:r>
        <w:rPr>
          <w:spacing w:val="-3"/>
          <w:w w:val="90"/>
        </w:rPr>
        <w:t>degradación </w:t>
      </w:r>
      <w:r>
        <w:rPr>
          <w:w w:val="90"/>
        </w:rPr>
        <w:t>y están en </w:t>
      </w:r>
      <w:r>
        <w:rPr>
          <w:spacing w:val="-4"/>
          <w:w w:val="90"/>
        </w:rPr>
        <w:t>constante </w:t>
      </w:r>
      <w:r>
        <w:rPr>
          <w:spacing w:val="-3"/>
          <w:w w:val="90"/>
        </w:rPr>
        <w:t>peligro </w:t>
      </w:r>
      <w:r>
        <w:rPr>
          <w:w w:val="90"/>
        </w:rPr>
        <w:t>de defo- </w:t>
      </w:r>
      <w:r>
        <w:rPr>
          <w:spacing w:val="-3"/>
          <w:w w:val="95"/>
        </w:rPr>
        <w:t>restación debido </w:t>
      </w:r>
      <w:r>
        <w:rPr>
          <w:w w:val="95"/>
        </w:rPr>
        <w:t>a actividades </w:t>
      </w:r>
      <w:r>
        <w:rPr>
          <w:spacing w:val="-3"/>
          <w:w w:val="95"/>
        </w:rPr>
        <w:t>antropogénicas, particularmente</w:t>
      </w:r>
      <w:r>
        <w:rPr>
          <w:spacing w:val="-19"/>
          <w:w w:val="95"/>
        </w:rPr>
        <w:t> </w:t>
      </w:r>
      <w:r>
        <w:rPr>
          <w:w w:val="95"/>
        </w:rPr>
        <w:t>por</w:t>
      </w:r>
      <w:r>
        <w:rPr>
          <w:spacing w:val="-18"/>
          <w:w w:val="95"/>
        </w:rPr>
        <w:t> </w:t>
      </w: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incremento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frontera </w:t>
      </w:r>
      <w:r>
        <w:rPr>
          <w:spacing w:val="-3"/>
          <w:w w:val="95"/>
        </w:rPr>
        <w:t>agrícola-ganadera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crecimiento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mancha urbana,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poniendo</w:t>
      </w:r>
      <w:r>
        <w:rPr>
          <w:spacing w:val="-13"/>
          <w:w w:val="95"/>
        </w:rPr>
        <w:t>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w w:val="95"/>
        </w:rPr>
        <w:t>riesgo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12"/>
          <w:w w:val="95"/>
        </w:rPr>
        <w:t> </w:t>
      </w:r>
      <w:r>
        <w:rPr>
          <w:w w:val="95"/>
        </w:rPr>
        <w:t>gran</w:t>
      </w:r>
      <w:r>
        <w:rPr>
          <w:spacing w:val="-13"/>
          <w:w w:val="95"/>
        </w:rPr>
        <w:t> </w:t>
      </w:r>
      <w:r>
        <w:rPr>
          <w:w w:val="95"/>
        </w:rPr>
        <w:t>riqueza</w:t>
      </w:r>
      <w:r>
        <w:rPr>
          <w:spacing w:val="-12"/>
          <w:w w:val="95"/>
        </w:rPr>
        <w:t> </w:t>
      </w:r>
      <w:r>
        <w:rPr>
          <w:w w:val="95"/>
        </w:rPr>
        <w:t>de especies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flora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fauna</w:t>
      </w:r>
      <w:r>
        <w:rPr>
          <w:spacing w:val="-19"/>
          <w:w w:val="95"/>
        </w:rPr>
        <w:t> </w:t>
      </w: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18"/>
          <w:w w:val="95"/>
        </w:rPr>
        <w:t> </w:t>
      </w:r>
      <w:r>
        <w:rPr>
          <w:spacing w:val="-5"/>
          <w:w w:val="95"/>
        </w:rPr>
        <w:t>haber,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muchas</w:t>
      </w:r>
      <w:r>
        <w:rPr>
          <w:spacing w:val="-18"/>
          <w:w w:val="95"/>
        </w:rPr>
        <w:t> </w:t>
      </w:r>
      <w:r>
        <w:rPr>
          <w:w w:val="95"/>
        </w:rPr>
        <w:t>de </w:t>
      </w:r>
      <w:r>
        <w:rPr>
          <w:spacing w:val="-3"/>
        </w:rPr>
        <w:t>ellas</w:t>
      </w:r>
      <w:r>
        <w:rPr>
          <w:spacing w:val="-16"/>
        </w:rPr>
        <w:t> </w:t>
      </w:r>
      <w:r>
        <w:rPr>
          <w:spacing w:val="-3"/>
        </w:rPr>
        <w:t>endémicas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>
          <w:spacing w:val="-3"/>
        </w:rPr>
        <w:t>las</w:t>
      </w:r>
      <w:r>
        <w:rPr>
          <w:spacing w:val="-15"/>
        </w:rPr>
        <w:t> </w:t>
      </w:r>
      <w:r>
        <w:rPr>
          <w:spacing w:val="-3"/>
        </w:rPr>
        <w:t>regiones.</w:t>
      </w:r>
    </w:p>
    <w:p>
      <w:pPr>
        <w:pStyle w:val="BodyText"/>
        <w:spacing w:line="249" w:lineRule="auto" w:before="6"/>
        <w:ind w:left="199" w:firstLine="283"/>
        <w:jc w:val="both"/>
      </w:pPr>
      <w:r>
        <w:rPr>
          <w:spacing w:val="-5"/>
          <w:w w:val="95"/>
        </w:rPr>
        <w:t>Asimismo,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fragmentación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degradación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de </w:t>
      </w:r>
      <w:r>
        <w:rPr>
          <w:spacing w:val="-5"/>
          <w:w w:val="90"/>
        </w:rPr>
        <w:t>ecosistemas,</w:t>
      </w:r>
      <w:r>
        <w:rPr>
          <w:spacing w:val="-15"/>
          <w:w w:val="90"/>
        </w:rPr>
        <w:t> </w:t>
      </w:r>
      <w:r>
        <w:rPr>
          <w:w w:val="90"/>
        </w:rPr>
        <w:t>el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tráfico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especies,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los</w:t>
      </w:r>
      <w:r>
        <w:rPr>
          <w:spacing w:val="-14"/>
          <w:w w:val="90"/>
        </w:rPr>
        <w:t> </w:t>
      </w:r>
      <w:r>
        <w:rPr>
          <w:spacing w:val="-5"/>
          <w:w w:val="90"/>
        </w:rPr>
        <w:t>incendios,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las plagas</w:t>
      </w:r>
      <w:r>
        <w:rPr>
          <w:spacing w:val="-22"/>
          <w:w w:val="90"/>
        </w:rPr>
        <w:t> </w:t>
      </w:r>
      <w:r>
        <w:rPr>
          <w:w w:val="90"/>
        </w:rPr>
        <w:t>y</w:t>
      </w:r>
      <w:r>
        <w:rPr>
          <w:spacing w:val="-21"/>
          <w:w w:val="90"/>
        </w:rPr>
        <w:t> </w:t>
      </w:r>
      <w:r>
        <w:rPr>
          <w:spacing w:val="-4"/>
          <w:w w:val="90"/>
        </w:rPr>
        <w:t>enfermedades</w:t>
      </w:r>
      <w:r>
        <w:rPr>
          <w:spacing w:val="-21"/>
          <w:w w:val="90"/>
        </w:rPr>
        <w:t> </w:t>
      </w:r>
      <w:r>
        <w:rPr>
          <w:spacing w:val="-4"/>
          <w:w w:val="90"/>
        </w:rPr>
        <w:t>forestales,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la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falta</w:t>
      </w:r>
      <w:r>
        <w:rPr>
          <w:spacing w:val="-22"/>
          <w:w w:val="90"/>
        </w:rPr>
        <w:t> </w:t>
      </w:r>
      <w:r>
        <w:rPr>
          <w:w w:val="90"/>
        </w:rPr>
        <w:t>de</w:t>
      </w:r>
      <w:r>
        <w:rPr>
          <w:spacing w:val="-21"/>
          <w:w w:val="90"/>
        </w:rPr>
        <w:t> </w:t>
      </w:r>
      <w:r>
        <w:rPr>
          <w:spacing w:val="-4"/>
          <w:w w:val="90"/>
        </w:rPr>
        <w:t>planea- ción</w:t>
      </w:r>
      <w:r>
        <w:rPr>
          <w:spacing w:val="-13"/>
          <w:w w:val="90"/>
        </w:rPr>
        <w:t> </w:t>
      </w:r>
      <w:r>
        <w:rPr>
          <w:spacing w:val="-5"/>
          <w:w w:val="90"/>
        </w:rPr>
        <w:t>territorial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eficaz</w:t>
      </w:r>
      <w:r>
        <w:rPr>
          <w:spacing w:val="-13"/>
          <w:w w:val="90"/>
        </w:rPr>
        <w:t> </w:t>
      </w:r>
      <w:r>
        <w:rPr>
          <w:spacing w:val="-6"/>
          <w:w w:val="90"/>
        </w:rPr>
        <w:t>(con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un</w:t>
      </w:r>
      <w:r>
        <w:rPr>
          <w:spacing w:val="-13"/>
          <w:w w:val="90"/>
        </w:rPr>
        <w:t> </w:t>
      </w:r>
      <w:r>
        <w:rPr>
          <w:spacing w:val="-5"/>
          <w:w w:val="90"/>
        </w:rPr>
        <w:t>crecimiento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urbano</w:t>
      </w:r>
      <w:r>
        <w:rPr>
          <w:spacing w:val="-13"/>
          <w:w w:val="90"/>
        </w:rPr>
        <w:t> </w:t>
      </w:r>
      <w:r>
        <w:rPr>
          <w:w w:val="90"/>
        </w:rPr>
        <w:t>no </w:t>
      </w:r>
      <w:r>
        <w:rPr>
          <w:spacing w:val="-5"/>
          <w:w w:val="90"/>
        </w:rPr>
        <w:t>planificado),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la</w:t>
      </w:r>
      <w:r>
        <w:rPr>
          <w:spacing w:val="-18"/>
          <w:w w:val="90"/>
        </w:rPr>
        <w:t> </w:t>
      </w:r>
      <w:r>
        <w:rPr>
          <w:spacing w:val="-4"/>
          <w:w w:val="90"/>
        </w:rPr>
        <w:t>demanda</w:t>
      </w:r>
      <w:r>
        <w:rPr>
          <w:spacing w:val="-18"/>
          <w:w w:val="90"/>
        </w:rPr>
        <w:t> </w:t>
      </w:r>
      <w:r>
        <w:rPr>
          <w:w w:val="90"/>
        </w:rPr>
        <w:t>de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servicios</w:t>
      </w:r>
      <w:r>
        <w:rPr>
          <w:spacing w:val="-18"/>
          <w:w w:val="90"/>
        </w:rPr>
        <w:t> </w:t>
      </w:r>
      <w:r>
        <w:rPr>
          <w:spacing w:val="-5"/>
          <w:w w:val="90"/>
        </w:rPr>
        <w:t>ecosistémicos</w:t>
      </w:r>
      <w:r>
        <w:rPr>
          <w:spacing w:val="-5"/>
          <w:w w:val="90"/>
          <w:position w:val="7"/>
          <w:sz w:val="13"/>
        </w:rPr>
        <w:t>3 </w:t>
      </w:r>
      <w:r>
        <w:rPr>
          <w:w w:val="95"/>
        </w:rPr>
        <w:t>y </w:t>
      </w:r>
      <w:r>
        <w:rPr>
          <w:spacing w:val="-3"/>
          <w:w w:val="95"/>
        </w:rPr>
        <w:t>los </w:t>
      </w:r>
      <w:r>
        <w:rPr>
          <w:spacing w:val="-4"/>
          <w:w w:val="95"/>
        </w:rPr>
        <w:t>conflictos sociales, </w:t>
      </w:r>
      <w:r>
        <w:rPr>
          <w:w w:val="95"/>
        </w:rPr>
        <w:t>se </w:t>
      </w:r>
      <w:r>
        <w:rPr>
          <w:spacing w:val="-4"/>
          <w:w w:val="95"/>
        </w:rPr>
        <w:t>han transformado </w:t>
      </w:r>
      <w:r>
        <w:rPr>
          <w:spacing w:val="-3"/>
          <w:w w:val="95"/>
        </w:rPr>
        <w:t>en </w:t>
      </w:r>
      <w:r>
        <w:rPr>
          <w:spacing w:val="-4"/>
          <w:w w:val="90"/>
        </w:rPr>
        <w:t>causales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spacing w:val="-4"/>
          <w:w w:val="90"/>
        </w:rPr>
        <w:t>pérdida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spacing w:val="-5"/>
          <w:w w:val="90"/>
        </w:rPr>
        <w:t>ecosistemas</w:t>
      </w:r>
      <w:r>
        <w:rPr>
          <w:spacing w:val="-8"/>
          <w:w w:val="90"/>
        </w:rPr>
        <w:t> </w:t>
      </w:r>
      <w:r>
        <w:rPr>
          <w:w w:val="90"/>
        </w:rPr>
        <w:t>y</w:t>
      </w:r>
      <w:r>
        <w:rPr>
          <w:spacing w:val="-8"/>
          <w:w w:val="90"/>
        </w:rPr>
        <w:t> </w:t>
      </w:r>
      <w:r>
        <w:rPr>
          <w:spacing w:val="-4"/>
          <w:w w:val="90"/>
        </w:rPr>
        <w:t>biodiversidad </w:t>
      </w:r>
      <w:r>
        <w:rPr>
          <w:w w:val="90"/>
        </w:rPr>
        <w:t>y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han</w:t>
      </w:r>
      <w:r>
        <w:rPr>
          <w:spacing w:val="-14"/>
          <w:w w:val="90"/>
        </w:rPr>
        <w:t> </w:t>
      </w:r>
      <w:r>
        <w:rPr>
          <w:spacing w:val="-5"/>
          <w:w w:val="90"/>
        </w:rPr>
        <w:t>ejercido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una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fuerte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presión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sobre</w:t>
      </w:r>
      <w:r>
        <w:rPr>
          <w:spacing w:val="-15"/>
          <w:w w:val="90"/>
        </w:rPr>
        <w:t> </w:t>
      </w:r>
      <w:r>
        <w:rPr>
          <w:w w:val="90"/>
        </w:rPr>
        <w:t>el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acervo</w:t>
      </w:r>
      <w:r>
        <w:rPr>
          <w:spacing w:val="-14"/>
          <w:w w:val="90"/>
        </w:rPr>
        <w:t> </w:t>
      </w:r>
      <w:r>
        <w:rPr>
          <w:w w:val="90"/>
        </w:rPr>
        <w:t>de </w:t>
      </w:r>
      <w:r>
        <w:rPr>
          <w:spacing w:val="-4"/>
        </w:rPr>
        <w:t>recursos</w:t>
      </w:r>
      <w:r>
        <w:rPr>
          <w:spacing w:val="-32"/>
        </w:rPr>
        <w:t> </w:t>
      </w:r>
      <w:r>
        <w:rPr>
          <w:spacing w:val="-4"/>
        </w:rPr>
        <w:t>naturales</w:t>
      </w:r>
      <w:r>
        <w:rPr>
          <w:spacing w:val="-31"/>
        </w:rPr>
        <w:t> </w:t>
      </w:r>
      <w:r>
        <w:rPr>
          <w:spacing w:val="-4"/>
        </w:rPr>
        <w:t>con</w:t>
      </w:r>
      <w:r>
        <w:rPr>
          <w:spacing w:val="-32"/>
        </w:rPr>
        <w:t> </w:t>
      </w:r>
      <w:r>
        <w:rPr>
          <w:spacing w:val="-3"/>
        </w:rPr>
        <w:t>que</w:t>
      </w:r>
      <w:r>
        <w:rPr>
          <w:spacing w:val="-31"/>
        </w:rPr>
        <w:t> </w:t>
      </w:r>
      <w:r>
        <w:rPr>
          <w:spacing w:val="-4"/>
        </w:rPr>
        <w:t>cuenta</w:t>
      </w:r>
      <w:r>
        <w:rPr>
          <w:spacing w:val="-32"/>
        </w:rPr>
        <w:t> </w:t>
      </w:r>
      <w:r>
        <w:rPr/>
        <w:t>el</w:t>
      </w:r>
      <w:r>
        <w:rPr>
          <w:spacing w:val="-31"/>
        </w:rPr>
        <w:t> </w:t>
      </w:r>
      <w:r>
        <w:rPr>
          <w:spacing w:val="-3"/>
        </w:rPr>
        <w:t>estado.</w:t>
      </w:r>
    </w:p>
    <w:p>
      <w:pPr>
        <w:pStyle w:val="BodyText"/>
        <w:spacing w:line="249" w:lineRule="auto" w:before="62"/>
        <w:ind w:left="1546"/>
        <w:jc w:val="both"/>
      </w:pPr>
      <w:r>
        <w:rPr/>
        <w:br w:type="column"/>
      </w:r>
      <w:r>
        <w:rPr>
          <w:spacing w:val="-3"/>
          <w:w w:val="95"/>
        </w:rPr>
        <w:t>mico </w:t>
      </w:r>
      <w:r>
        <w:rPr>
          <w:w w:val="95"/>
        </w:rPr>
        <w:t>y el uso, conservación y </w:t>
      </w:r>
      <w:r>
        <w:rPr>
          <w:spacing w:val="-3"/>
          <w:w w:val="95"/>
        </w:rPr>
        <w:t>protección </w:t>
      </w:r>
      <w:r>
        <w:rPr>
          <w:w w:val="95"/>
        </w:rPr>
        <w:t>de los </w:t>
      </w:r>
      <w:r>
        <w:rPr>
          <w:w w:val="90"/>
        </w:rPr>
        <w:t>recursos</w:t>
      </w:r>
      <w:r>
        <w:rPr>
          <w:spacing w:val="-7"/>
          <w:w w:val="90"/>
        </w:rPr>
        <w:t> </w:t>
      </w:r>
      <w:r>
        <w:rPr>
          <w:w w:val="90"/>
        </w:rPr>
        <w:t>naturales</w:t>
      </w:r>
      <w:r>
        <w:rPr>
          <w:spacing w:val="-6"/>
          <w:w w:val="90"/>
        </w:rPr>
        <w:t> </w:t>
      </w:r>
      <w:r>
        <w:rPr>
          <w:w w:val="90"/>
        </w:rPr>
        <w:t>estatales</w:t>
      </w:r>
      <w:r>
        <w:rPr>
          <w:spacing w:val="-6"/>
          <w:w w:val="90"/>
        </w:rPr>
        <w:t> </w:t>
      </w:r>
      <w:r>
        <w:rPr>
          <w:w w:val="90"/>
        </w:rPr>
        <w:t>y</w:t>
      </w:r>
      <w:r>
        <w:rPr>
          <w:spacing w:val="-6"/>
          <w:w w:val="90"/>
        </w:rPr>
        <w:t> </w:t>
      </w:r>
      <w:r>
        <w:rPr>
          <w:w w:val="90"/>
        </w:rPr>
        <w:t>los</w:t>
      </w:r>
      <w:r>
        <w:rPr>
          <w:spacing w:val="-6"/>
          <w:w w:val="90"/>
        </w:rPr>
        <w:t> </w:t>
      </w:r>
      <w:r>
        <w:rPr>
          <w:w w:val="90"/>
        </w:rPr>
        <w:t>servicios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ecosis- témicos </w:t>
      </w:r>
      <w:r>
        <w:rPr>
          <w:w w:val="90"/>
        </w:rPr>
        <w:t>que estos </w:t>
      </w:r>
      <w:r>
        <w:rPr>
          <w:spacing w:val="-3"/>
          <w:w w:val="90"/>
        </w:rPr>
        <w:t>proveen, </w:t>
      </w:r>
      <w:r>
        <w:rPr>
          <w:w w:val="90"/>
        </w:rPr>
        <w:t>ocasionando su dete- </w:t>
      </w:r>
      <w:r>
        <w:rPr/>
        <w:t>rioro y</w:t>
      </w:r>
      <w:r>
        <w:rPr>
          <w:spacing w:val="-18"/>
        </w:rPr>
        <w:t> </w:t>
      </w:r>
      <w:r>
        <w:rPr/>
        <w:t>pérdida.</w:t>
      </w:r>
    </w:p>
    <w:p>
      <w:pPr>
        <w:pStyle w:val="BodyText"/>
        <w:spacing w:line="249" w:lineRule="auto" w:before="3"/>
        <w:ind w:left="1546" w:firstLine="283"/>
        <w:jc w:val="both"/>
      </w:pPr>
      <w:r>
        <w:rPr>
          <w:w w:val="95"/>
        </w:rPr>
        <w:t>Por</w:t>
      </w:r>
      <w:r>
        <w:rPr>
          <w:spacing w:val="-28"/>
          <w:w w:val="95"/>
        </w:rPr>
        <w:t> </w:t>
      </w:r>
      <w:r>
        <w:rPr>
          <w:w w:val="95"/>
        </w:rPr>
        <w:t>otra</w:t>
      </w:r>
      <w:r>
        <w:rPr>
          <w:spacing w:val="-28"/>
          <w:w w:val="95"/>
        </w:rPr>
        <w:t> </w:t>
      </w:r>
      <w:r>
        <w:rPr>
          <w:w w:val="95"/>
        </w:rPr>
        <w:t>parte,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hay</w:t>
      </w:r>
      <w:r>
        <w:rPr>
          <w:spacing w:val="-28"/>
          <w:w w:val="95"/>
        </w:rPr>
        <w:t> </w:t>
      </w:r>
      <w:r>
        <w:rPr>
          <w:w w:val="95"/>
        </w:rPr>
        <w:t>que</w:t>
      </w:r>
      <w:r>
        <w:rPr>
          <w:spacing w:val="-27"/>
          <w:w w:val="95"/>
        </w:rPr>
        <w:t> </w:t>
      </w:r>
      <w:r>
        <w:rPr>
          <w:w w:val="95"/>
        </w:rPr>
        <w:t>observar</w:t>
      </w:r>
      <w:r>
        <w:rPr>
          <w:spacing w:val="-28"/>
          <w:w w:val="95"/>
        </w:rPr>
        <w:t> </w:t>
      </w:r>
      <w:r>
        <w:rPr>
          <w:w w:val="95"/>
        </w:rPr>
        <w:t>que</w:t>
      </w:r>
      <w:r>
        <w:rPr>
          <w:spacing w:val="-27"/>
          <w:w w:val="95"/>
        </w:rPr>
        <w:t> </w:t>
      </w:r>
      <w:r>
        <w:rPr>
          <w:w w:val="95"/>
        </w:rPr>
        <w:t>el</w:t>
      </w:r>
      <w:r>
        <w:rPr>
          <w:spacing w:val="-28"/>
          <w:w w:val="95"/>
        </w:rPr>
        <w:t> </w:t>
      </w:r>
      <w:r>
        <w:rPr>
          <w:w w:val="95"/>
        </w:rPr>
        <w:t>finan- </w:t>
      </w:r>
      <w:r>
        <w:rPr>
          <w:spacing w:val="-3"/>
          <w:w w:val="90"/>
        </w:rPr>
        <w:t>ciamiento</w:t>
      </w:r>
      <w:r>
        <w:rPr>
          <w:spacing w:val="-20"/>
          <w:w w:val="90"/>
        </w:rPr>
        <w:t> </w:t>
      </w:r>
      <w:r>
        <w:rPr>
          <w:w w:val="90"/>
        </w:rPr>
        <w:t>a</w:t>
      </w:r>
      <w:r>
        <w:rPr>
          <w:spacing w:val="-19"/>
          <w:w w:val="90"/>
        </w:rPr>
        <w:t> </w:t>
      </w:r>
      <w:r>
        <w:rPr>
          <w:w w:val="90"/>
        </w:rPr>
        <w:t>la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provisión</w:t>
      </w:r>
      <w:r>
        <w:rPr>
          <w:spacing w:val="-19"/>
          <w:w w:val="90"/>
        </w:rPr>
        <w:t> </w:t>
      </w:r>
      <w:r>
        <w:rPr>
          <w:w w:val="90"/>
        </w:rPr>
        <w:t>de</w:t>
      </w:r>
      <w:r>
        <w:rPr>
          <w:spacing w:val="-19"/>
          <w:w w:val="90"/>
        </w:rPr>
        <w:t> </w:t>
      </w:r>
      <w:r>
        <w:rPr>
          <w:w w:val="90"/>
        </w:rPr>
        <w:t>servicios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ecosistémicos</w:t>
      </w:r>
      <w:r>
        <w:rPr>
          <w:spacing w:val="-3"/>
          <w:w w:val="90"/>
          <w:position w:val="7"/>
          <w:sz w:val="13"/>
        </w:rPr>
        <w:t>5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entidad</w:t>
      </w:r>
      <w:r>
        <w:rPr>
          <w:spacing w:val="-24"/>
          <w:w w:val="95"/>
        </w:rPr>
        <w:t> </w:t>
      </w:r>
      <w:r>
        <w:rPr>
          <w:w w:val="95"/>
        </w:rPr>
        <w:t>ha</w:t>
      </w:r>
      <w:r>
        <w:rPr>
          <w:spacing w:val="-23"/>
          <w:w w:val="95"/>
        </w:rPr>
        <w:t> </w:t>
      </w:r>
      <w:r>
        <w:rPr>
          <w:w w:val="95"/>
        </w:rPr>
        <w:t>sido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ínfimo</w:t>
      </w:r>
      <w:r>
        <w:rPr>
          <w:spacing w:val="-24"/>
          <w:w w:val="95"/>
        </w:rPr>
        <w:t> </w:t>
      </w:r>
      <w:r>
        <w:rPr>
          <w:w w:val="95"/>
        </w:rPr>
        <w:t>a</w:t>
      </w:r>
      <w:r>
        <w:rPr>
          <w:spacing w:val="-23"/>
          <w:w w:val="95"/>
        </w:rPr>
        <w:t> </w:t>
      </w:r>
      <w:r>
        <w:rPr>
          <w:w w:val="95"/>
        </w:rPr>
        <w:t>nulo</w:t>
      </w:r>
      <w:r>
        <w:rPr>
          <w:spacing w:val="-24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relación </w:t>
      </w:r>
      <w:r>
        <w:rPr>
          <w:w w:val="90"/>
        </w:rPr>
        <w:t>al</w:t>
      </w:r>
      <w:r>
        <w:rPr>
          <w:spacing w:val="-21"/>
          <w:w w:val="90"/>
        </w:rPr>
        <w:t> </w:t>
      </w:r>
      <w:r>
        <w:rPr>
          <w:w w:val="90"/>
        </w:rPr>
        <w:t>Producto</w:t>
      </w:r>
      <w:r>
        <w:rPr>
          <w:spacing w:val="-20"/>
          <w:w w:val="90"/>
        </w:rPr>
        <w:t> </w:t>
      </w:r>
      <w:r>
        <w:rPr>
          <w:w w:val="90"/>
        </w:rPr>
        <w:t>Interno</w:t>
      </w:r>
      <w:r>
        <w:rPr>
          <w:spacing w:val="-20"/>
          <w:w w:val="90"/>
        </w:rPr>
        <w:t> </w:t>
      </w:r>
      <w:r>
        <w:rPr>
          <w:w w:val="90"/>
        </w:rPr>
        <w:t>Bruto</w:t>
      </w:r>
      <w:r>
        <w:rPr>
          <w:spacing w:val="-20"/>
          <w:w w:val="90"/>
        </w:rPr>
        <w:t> </w:t>
      </w:r>
      <w:r>
        <w:rPr>
          <w:w w:val="90"/>
        </w:rPr>
        <w:t>estatal</w:t>
      </w:r>
      <w:r>
        <w:rPr>
          <w:spacing w:val="-20"/>
          <w:w w:val="90"/>
        </w:rPr>
        <w:t> </w:t>
      </w:r>
      <w:r>
        <w:rPr>
          <w:spacing w:val="-4"/>
          <w:w w:val="90"/>
        </w:rPr>
        <w:t>(PIB),</w:t>
      </w:r>
      <w:r>
        <w:rPr>
          <w:spacing w:val="-20"/>
          <w:w w:val="90"/>
        </w:rPr>
        <w:t> </w:t>
      </w:r>
      <w:r>
        <w:rPr>
          <w:w w:val="90"/>
        </w:rPr>
        <w:t>siendo</w:t>
      </w:r>
      <w:r>
        <w:rPr>
          <w:spacing w:val="-20"/>
          <w:w w:val="90"/>
        </w:rPr>
        <w:t> </w:t>
      </w:r>
      <w:r>
        <w:rPr>
          <w:w w:val="90"/>
        </w:rPr>
        <w:t>este </w:t>
      </w:r>
      <w:r>
        <w:rPr>
          <w:spacing w:val="-3"/>
          <w:w w:val="90"/>
        </w:rPr>
        <w:t>financiamiento</w:t>
      </w:r>
      <w:r>
        <w:rPr>
          <w:spacing w:val="-25"/>
          <w:w w:val="90"/>
        </w:rPr>
        <w:t> </w:t>
      </w:r>
      <w:r>
        <w:rPr>
          <w:w w:val="90"/>
        </w:rPr>
        <w:t>inferior</w:t>
      </w:r>
      <w:r>
        <w:rPr>
          <w:spacing w:val="-24"/>
          <w:w w:val="90"/>
        </w:rPr>
        <w:t> </w:t>
      </w:r>
      <w:r>
        <w:rPr>
          <w:w w:val="90"/>
        </w:rPr>
        <w:t>a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0.05%</w:t>
      </w:r>
      <w:r>
        <w:rPr>
          <w:spacing w:val="-24"/>
          <w:w w:val="90"/>
        </w:rPr>
        <w:t> </w:t>
      </w:r>
      <w:r>
        <w:rPr>
          <w:w w:val="90"/>
        </w:rPr>
        <w:t>del</w:t>
      </w:r>
      <w:r>
        <w:rPr>
          <w:spacing w:val="-24"/>
          <w:w w:val="90"/>
        </w:rPr>
        <w:t> </w:t>
      </w:r>
      <w:r>
        <w:rPr>
          <w:spacing w:val="-2"/>
          <w:w w:val="90"/>
        </w:rPr>
        <w:t>PIB</w:t>
      </w:r>
      <w:r>
        <w:rPr>
          <w:spacing w:val="-24"/>
          <w:w w:val="90"/>
        </w:rPr>
        <w:t> </w:t>
      </w:r>
      <w:r>
        <w:rPr>
          <w:w w:val="90"/>
        </w:rPr>
        <w:t>estatal.</w:t>
      </w:r>
      <w:r>
        <w:rPr>
          <w:spacing w:val="-24"/>
          <w:w w:val="90"/>
        </w:rPr>
        <w:t> </w:t>
      </w:r>
      <w:r>
        <w:rPr>
          <w:w w:val="90"/>
        </w:rPr>
        <w:t>Esto implica</w:t>
      </w:r>
      <w:r>
        <w:rPr>
          <w:spacing w:val="-17"/>
          <w:w w:val="90"/>
        </w:rPr>
        <w:t> </w:t>
      </w:r>
      <w:r>
        <w:rPr>
          <w:w w:val="90"/>
        </w:rPr>
        <w:t>la</w:t>
      </w:r>
      <w:r>
        <w:rPr>
          <w:spacing w:val="-17"/>
          <w:w w:val="90"/>
        </w:rPr>
        <w:t> </w:t>
      </w:r>
      <w:r>
        <w:rPr>
          <w:w w:val="90"/>
        </w:rPr>
        <w:t>desvalorización</w:t>
      </w:r>
      <w:r>
        <w:rPr>
          <w:spacing w:val="-17"/>
          <w:w w:val="90"/>
        </w:rPr>
        <w:t> </w:t>
      </w:r>
      <w:r>
        <w:rPr>
          <w:w w:val="90"/>
        </w:rPr>
        <w:t>de</w:t>
      </w:r>
      <w:r>
        <w:rPr>
          <w:spacing w:val="-16"/>
          <w:w w:val="90"/>
        </w:rPr>
        <w:t> </w:t>
      </w:r>
      <w:r>
        <w:rPr>
          <w:w w:val="90"/>
        </w:rPr>
        <w:t>los</w:t>
      </w:r>
      <w:r>
        <w:rPr>
          <w:spacing w:val="-17"/>
          <w:w w:val="90"/>
        </w:rPr>
        <w:t> </w:t>
      </w:r>
      <w:r>
        <w:rPr>
          <w:w w:val="90"/>
        </w:rPr>
        <w:t>servicios</w:t>
      </w:r>
      <w:r>
        <w:rPr>
          <w:spacing w:val="-17"/>
          <w:w w:val="90"/>
        </w:rPr>
        <w:t> </w:t>
      </w:r>
      <w:r>
        <w:rPr>
          <w:w w:val="90"/>
        </w:rPr>
        <w:t>que</w:t>
      </w:r>
      <w:r>
        <w:rPr>
          <w:spacing w:val="-16"/>
          <w:w w:val="90"/>
        </w:rPr>
        <w:t> </w:t>
      </w:r>
      <w:r>
        <w:rPr>
          <w:w w:val="90"/>
        </w:rPr>
        <w:t>pro- porcionan los recursos naturales, </w:t>
      </w:r>
      <w:r>
        <w:rPr>
          <w:spacing w:val="-3"/>
          <w:w w:val="90"/>
        </w:rPr>
        <w:t>ecosistemas, </w:t>
      </w:r>
      <w:r>
        <w:rPr>
          <w:w w:val="90"/>
        </w:rPr>
        <w:t>y </w:t>
      </w:r>
      <w:r>
        <w:rPr>
          <w:spacing w:val="-3"/>
          <w:w w:val="90"/>
        </w:rPr>
        <w:t>sistemas </w:t>
      </w:r>
      <w:r>
        <w:rPr>
          <w:w w:val="90"/>
        </w:rPr>
        <w:t>de producción </w:t>
      </w:r>
      <w:r>
        <w:rPr>
          <w:spacing w:val="-3"/>
          <w:w w:val="90"/>
        </w:rPr>
        <w:t>sustentable, </w:t>
      </w:r>
      <w:r>
        <w:rPr>
          <w:w w:val="90"/>
        </w:rPr>
        <w:t>así como del trabajo</w:t>
      </w:r>
      <w:r>
        <w:rPr>
          <w:spacing w:val="-6"/>
          <w:w w:val="90"/>
        </w:rPr>
        <w:t> </w:t>
      </w:r>
      <w:r>
        <w:rPr>
          <w:w w:val="90"/>
        </w:rPr>
        <w:t>que</w:t>
      </w:r>
      <w:r>
        <w:rPr>
          <w:spacing w:val="-6"/>
          <w:w w:val="90"/>
        </w:rPr>
        <w:t> </w:t>
      </w:r>
      <w:r>
        <w:rPr>
          <w:w w:val="90"/>
        </w:rPr>
        <w:t>comunidades</w:t>
      </w:r>
      <w:r>
        <w:rPr>
          <w:spacing w:val="-5"/>
          <w:w w:val="90"/>
        </w:rPr>
        <w:t> </w:t>
      </w:r>
      <w:r>
        <w:rPr>
          <w:w w:val="90"/>
        </w:rPr>
        <w:t>y</w:t>
      </w:r>
      <w:r>
        <w:rPr>
          <w:spacing w:val="-6"/>
          <w:w w:val="90"/>
        </w:rPr>
        <w:t> </w:t>
      </w:r>
      <w:r>
        <w:rPr>
          <w:w w:val="90"/>
        </w:rPr>
        <w:t>ejidos</w:t>
      </w:r>
      <w:r>
        <w:rPr>
          <w:spacing w:val="-5"/>
          <w:w w:val="90"/>
        </w:rPr>
        <w:t> </w:t>
      </w:r>
      <w:r>
        <w:rPr>
          <w:w w:val="90"/>
        </w:rPr>
        <w:t>indígenas,</w:t>
      </w:r>
      <w:r>
        <w:rPr>
          <w:spacing w:val="-6"/>
          <w:w w:val="90"/>
        </w:rPr>
        <w:t> </w:t>
      </w:r>
      <w:r>
        <w:rPr>
          <w:w w:val="90"/>
        </w:rPr>
        <w:t>aso- ciaciones regionales de productores, </w:t>
      </w:r>
      <w:r>
        <w:rPr>
          <w:spacing w:val="-3"/>
          <w:w w:val="90"/>
        </w:rPr>
        <w:t>silvicultores </w:t>
      </w:r>
      <w:r>
        <w:rPr>
          <w:w w:val="90"/>
        </w:rPr>
        <w:t>comunitarios y pequeños propietarios han reali- zado</w:t>
      </w:r>
      <w:r>
        <w:rPr>
          <w:spacing w:val="-13"/>
          <w:w w:val="90"/>
        </w:rPr>
        <w:t> </w:t>
      </w:r>
      <w:r>
        <w:rPr>
          <w:w w:val="90"/>
        </w:rPr>
        <w:t>al</w:t>
      </w:r>
      <w:r>
        <w:rPr>
          <w:spacing w:val="-12"/>
          <w:w w:val="90"/>
        </w:rPr>
        <w:t> </w:t>
      </w:r>
      <w:r>
        <w:rPr>
          <w:w w:val="90"/>
        </w:rPr>
        <w:t>adoptar</w:t>
      </w:r>
      <w:r>
        <w:rPr>
          <w:spacing w:val="-12"/>
          <w:w w:val="90"/>
        </w:rPr>
        <w:t> </w:t>
      </w:r>
      <w:r>
        <w:rPr>
          <w:w w:val="90"/>
        </w:rPr>
        <w:t>prácticas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w w:val="90"/>
        </w:rPr>
        <w:t>uso</w:t>
      </w:r>
      <w:r>
        <w:rPr>
          <w:spacing w:val="-12"/>
          <w:w w:val="90"/>
        </w:rPr>
        <w:t> </w:t>
      </w:r>
      <w:r>
        <w:rPr>
          <w:w w:val="90"/>
        </w:rPr>
        <w:t>del</w:t>
      </w:r>
      <w:r>
        <w:rPr>
          <w:spacing w:val="-12"/>
          <w:w w:val="90"/>
        </w:rPr>
        <w:t> </w:t>
      </w:r>
      <w:r>
        <w:rPr>
          <w:w w:val="90"/>
        </w:rPr>
        <w:t>territorio</w:t>
      </w:r>
      <w:r>
        <w:rPr>
          <w:spacing w:val="-12"/>
          <w:w w:val="90"/>
        </w:rPr>
        <w:t> </w:t>
      </w:r>
      <w:r>
        <w:rPr>
          <w:w w:val="90"/>
        </w:rPr>
        <w:t>que </w:t>
      </w:r>
      <w:r>
        <w:rPr/>
        <w:t>garantizan</w:t>
      </w:r>
      <w:r>
        <w:rPr>
          <w:spacing w:val="-26"/>
        </w:rPr>
        <w:t> </w:t>
      </w:r>
      <w:r>
        <w:rPr/>
        <w:t>la</w:t>
      </w:r>
      <w:r>
        <w:rPr>
          <w:spacing w:val="-25"/>
        </w:rPr>
        <w:t> </w:t>
      </w:r>
      <w:r>
        <w:rPr>
          <w:spacing w:val="-3"/>
        </w:rPr>
        <w:t>provisión</w:t>
      </w:r>
      <w:r>
        <w:rPr>
          <w:spacing w:val="-26"/>
        </w:rPr>
        <w:t> </w:t>
      </w:r>
      <w:r>
        <w:rPr/>
        <w:t>de</w:t>
      </w:r>
      <w:r>
        <w:rPr>
          <w:spacing w:val="-25"/>
        </w:rPr>
        <w:t> </w:t>
      </w:r>
      <w:r>
        <w:rPr/>
        <w:t>estos</w:t>
      </w:r>
      <w:r>
        <w:rPr>
          <w:spacing w:val="-26"/>
        </w:rPr>
        <w:t> </w:t>
      </w:r>
      <w:r>
        <w:rPr/>
        <w:t>servicios.</w:t>
      </w:r>
    </w:p>
    <w:p>
      <w:pPr>
        <w:pStyle w:val="BodyText"/>
        <w:spacing w:line="249" w:lineRule="auto" w:before="9"/>
        <w:ind w:left="1546" w:firstLine="283"/>
        <w:jc w:val="both"/>
      </w:pPr>
      <w:r>
        <w:rPr>
          <w:w w:val="90"/>
        </w:rPr>
        <w:t>Desafortunadamente, estos servicios </w:t>
      </w:r>
      <w:r>
        <w:rPr>
          <w:spacing w:val="-3"/>
          <w:w w:val="90"/>
        </w:rPr>
        <w:t>ecosis- </w:t>
      </w:r>
      <w:r>
        <w:rPr>
          <w:spacing w:val="-3"/>
          <w:w w:val="95"/>
        </w:rPr>
        <w:t>témicos </w:t>
      </w:r>
      <w:r>
        <w:rPr>
          <w:w w:val="95"/>
        </w:rPr>
        <w:t>han sido poco conocidos y </w:t>
      </w:r>
      <w:r>
        <w:rPr>
          <w:spacing w:val="-3"/>
          <w:w w:val="95"/>
        </w:rPr>
        <w:t>entendidos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w w:val="95"/>
        </w:rPr>
        <w:t>su</w:t>
      </w:r>
      <w:r>
        <w:rPr>
          <w:spacing w:val="-18"/>
          <w:w w:val="95"/>
        </w:rPr>
        <w:t> </w:t>
      </w:r>
      <w:r>
        <w:rPr>
          <w:w w:val="95"/>
        </w:rPr>
        <w:t>complejidad</w:t>
      </w:r>
      <w:r>
        <w:rPr>
          <w:spacing w:val="-18"/>
          <w:w w:val="95"/>
        </w:rPr>
        <w:t> </w:t>
      </w:r>
      <w:r>
        <w:rPr>
          <w:w w:val="95"/>
        </w:rPr>
        <w:t>por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sociedad</w:t>
      </w:r>
      <w:r>
        <w:rPr>
          <w:spacing w:val="-19"/>
          <w:w w:val="95"/>
        </w:rPr>
        <w:t> </w:t>
      </w:r>
      <w:r>
        <w:rPr>
          <w:w w:val="95"/>
        </w:rPr>
        <w:t>beneficiada</w:t>
      </w:r>
      <w:r>
        <w:rPr>
          <w:spacing w:val="-18"/>
          <w:w w:val="95"/>
        </w:rPr>
        <w:t> </w:t>
      </w:r>
      <w:r>
        <w:rPr>
          <w:w w:val="95"/>
        </w:rPr>
        <w:t>y</w:t>
      </w:r>
    </w:p>
    <w:p>
      <w:pPr>
        <w:pStyle w:val="BodyText"/>
        <w:spacing w:line="249" w:lineRule="auto" w:before="63"/>
        <w:ind w:left="199" w:right="1584"/>
        <w:jc w:val="both"/>
      </w:pPr>
      <w:r>
        <w:rPr/>
        <w:br w:type="column"/>
      </w:r>
      <w:r>
        <w:rPr>
          <w:w w:val="95"/>
        </w:rPr>
        <w:t>en</w:t>
      </w:r>
      <w:r>
        <w:rPr>
          <w:spacing w:val="-32"/>
          <w:w w:val="95"/>
        </w:rPr>
        <w:t> </w:t>
      </w:r>
      <w:r>
        <w:rPr>
          <w:w w:val="95"/>
        </w:rPr>
        <w:t>el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sistema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precios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intercambio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w w:val="95"/>
        </w:rPr>
        <w:t>bienes y</w:t>
      </w:r>
      <w:r>
        <w:rPr>
          <w:spacing w:val="-18"/>
          <w:w w:val="95"/>
        </w:rPr>
        <w:t> </w:t>
      </w:r>
      <w:r>
        <w:rPr>
          <w:w w:val="95"/>
        </w:rPr>
        <w:t>servicios,</w:t>
      </w:r>
      <w:r>
        <w:rPr>
          <w:spacing w:val="-18"/>
          <w:w w:val="95"/>
        </w:rPr>
        <w:t> </w:t>
      </w:r>
      <w:r>
        <w:rPr>
          <w:w w:val="95"/>
        </w:rPr>
        <w:t>pero</w:t>
      </w:r>
      <w:r>
        <w:rPr>
          <w:spacing w:val="-18"/>
          <w:w w:val="95"/>
        </w:rPr>
        <w:t> </w:t>
      </w:r>
      <w:r>
        <w:rPr>
          <w:w w:val="95"/>
        </w:rPr>
        <w:t>que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repercuten</w:t>
      </w:r>
      <w:r>
        <w:rPr>
          <w:spacing w:val="-18"/>
          <w:w w:val="95"/>
        </w:rPr>
        <w:t> </w:t>
      </w: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calidad</w:t>
      </w:r>
      <w:r>
        <w:rPr>
          <w:spacing w:val="-18"/>
          <w:w w:val="95"/>
        </w:rPr>
        <w:t> </w:t>
      </w:r>
      <w:r>
        <w:rPr>
          <w:w w:val="95"/>
        </w:rPr>
        <w:t>de </w:t>
      </w:r>
      <w:r>
        <w:rPr>
          <w:w w:val="90"/>
        </w:rPr>
        <w:t>vida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w w:val="90"/>
        </w:rPr>
        <w:t>los</w:t>
      </w:r>
      <w:r>
        <w:rPr>
          <w:spacing w:val="-14"/>
          <w:w w:val="90"/>
        </w:rPr>
        <w:t> </w:t>
      </w:r>
      <w:r>
        <w:rPr>
          <w:w w:val="90"/>
        </w:rPr>
        <w:t>habitantes</w:t>
      </w:r>
      <w:r>
        <w:rPr>
          <w:spacing w:val="-14"/>
          <w:w w:val="90"/>
        </w:rPr>
        <w:t> </w:t>
      </w:r>
      <w:r>
        <w:rPr>
          <w:w w:val="90"/>
        </w:rPr>
        <w:t>del</w:t>
      </w:r>
      <w:r>
        <w:rPr>
          <w:spacing w:val="-14"/>
          <w:w w:val="90"/>
        </w:rPr>
        <w:t> </w:t>
      </w:r>
      <w:r>
        <w:rPr>
          <w:w w:val="90"/>
        </w:rPr>
        <w:t>estado</w:t>
      </w:r>
      <w:r>
        <w:rPr>
          <w:spacing w:val="-14"/>
          <w:w w:val="90"/>
        </w:rPr>
        <w:t> </w:t>
      </w:r>
      <w:r>
        <w:rPr>
          <w:w w:val="90"/>
        </w:rPr>
        <w:t>y</w:t>
      </w:r>
      <w:r>
        <w:rPr>
          <w:spacing w:val="-15"/>
          <w:w w:val="90"/>
        </w:rPr>
        <w:t> </w:t>
      </w:r>
      <w:r>
        <w:rPr>
          <w:w w:val="90"/>
        </w:rPr>
        <w:t>su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acceso</w:t>
      </w:r>
      <w:r>
        <w:rPr>
          <w:spacing w:val="-14"/>
          <w:w w:val="90"/>
        </w:rPr>
        <w:t> </w:t>
      </w:r>
      <w:r>
        <w:rPr>
          <w:w w:val="90"/>
        </w:rPr>
        <w:t>a</w:t>
      </w:r>
      <w:r>
        <w:rPr>
          <w:spacing w:val="-14"/>
          <w:w w:val="90"/>
        </w:rPr>
        <w:t> </w:t>
      </w:r>
      <w:r>
        <w:rPr>
          <w:w w:val="90"/>
        </w:rPr>
        <w:t>bie- </w:t>
      </w:r>
      <w:r>
        <w:rPr/>
        <w:t>nes y servicios</w:t>
      </w:r>
      <w:r>
        <w:rPr>
          <w:spacing w:val="-32"/>
        </w:rPr>
        <w:t> </w:t>
      </w:r>
      <w:r>
        <w:rPr/>
        <w:t>básicos.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</w:pPr>
    </w:p>
    <w:p>
      <w:pPr>
        <w:pStyle w:val="Heading3"/>
        <w:numPr>
          <w:ilvl w:val="1"/>
          <w:numId w:val="6"/>
        </w:numPr>
        <w:tabs>
          <w:tab w:pos="558" w:val="left" w:leader="none"/>
        </w:tabs>
        <w:spacing w:line="240" w:lineRule="auto" w:before="0" w:after="0"/>
        <w:ind w:left="557" w:right="0" w:hanging="359"/>
        <w:jc w:val="left"/>
      </w:pPr>
      <w:r>
        <w:rPr/>
        <w:t>Cambio </w:t>
      </w:r>
      <w:r>
        <w:rPr>
          <w:spacing w:val="-3"/>
        </w:rPr>
        <w:t>Climático </w:t>
      </w:r>
      <w:r>
        <w:rPr/>
        <w:t>y</w:t>
      </w:r>
      <w:r>
        <w:rPr>
          <w:spacing w:val="-31"/>
        </w:rPr>
        <w:t> </w:t>
      </w:r>
      <w:r>
        <w:rPr/>
        <w:t>Residuos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249" w:lineRule="auto"/>
        <w:ind w:left="199" w:right="1585"/>
        <w:jc w:val="both"/>
      </w:pP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acuerdo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31"/>
          <w:w w:val="95"/>
        </w:rPr>
        <w:t> </w:t>
      </w:r>
      <w:r>
        <w:rPr>
          <w:w w:val="95"/>
        </w:rPr>
        <w:t>el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Centro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Mario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Molina</w:t>
      </w:r>
      <w:r>
        <w:rPr>
          <w:spacing w:val="-30"/>
          <w:w w:val="95"/>
        </w:rPr>
        <w:t> </w:t>
      </w:r>
      <w:r>
        <w:rPr>
          <w:w w:val="95"/>
        </w:rPr>
        <w:t>para</w:t>
      </w:r>
      <w:r>
        <w:rPr>
          <w:spacing w:val="-30"/>
          <w:w w:val="95"/>
        </w:rPr>
        <w:t> </w:t>
      </w:r>
      <w:r>
        <w:rPr>
          <w:w w:val="95"/>
        </w:rPr>
        <w:t>Estu- </w:t>
      </w:r>
      <w:r>
        <w:rPr>
          <w:spacing w:val="-3"/>
          <w:w w:val="90"/>
        </w:rPr>
        <w:t>dios Estratégicos sobre </w:t>
      </w:r>
      <w:r>
        <w:rPr>
          <w:spacing w:val="-4"/>
          <w:w w:val="90"/>
        </w:rPr>
        <w:t>Energía </w:t>
      </w:r>
      <w:r>
        <w:rPr>
          <w:w w:val="90"/>
        </w:rPr>
        <w:t>y Medio</w:t>
      </w:r>
      <w:r>
        <w:rPr>
          <w:spacing w:val="-27"/>
          <w:w w:val="90"/>
        </w:rPr>
        <w:t> </w:t>
      </w:r>
      <w:r>
        <w:rPr>
          <w:spacing w:val="-4"/>
          <w:w w:val="90"/>
        </w:rPr>
        <w:t>Ambiente, </w:t>
      </w:r>
      <w:r>
        <w:rPr/>
        <w:t>en</w:t>
      </w:r>
      <w:r>
        <w:rPr>
          <w:spacing w:val="-23"/>
        </w:rPr>
        <w:t> </w:t>
      </w:r>
      <w:r>
        <w:rPr/>
        <w:t>el</w:t>
      </w:r>
      <w:r>
        <w:rPr>
          <w:spacing w:val="-23"/>
        </w:rPr>
        <w:t> </w:t>
      </w:r>
      <w:r>
        <w:rPr>
          <w:spacing w:val="-9"/>
        </w:rPr>
        <w:t>2013</w:t>
      </w:r>
      <w:r>
        <w:rPr>
          <w:spacing w:val="-23"/>
        </w:rPr>
        <w:t> </w:t>
      </w:r>
      <w:r>
        <w:rPr/>
        <w:t>se</w:t>
      </w:r>
      <w:r>
        <w:rPr>
          <w:spacing w:val="-22"/>
        </w:rPr>
        <w:t> </w:t>
      </w:r>
      <w:r>
        <w:rPr>
          <w:spacing w:val="-3"/>
        </w:rPr>
        <w:t>emitieron</w:t>
      </w:r>
      <w:r>
        <w:rPr>
          <w:spacing w:val="-23"/>
        </w:rPr>
        <w:t> </w:t>
      </w:r>
      <w:r>
        <w:rPr>
          <w:spacing w:val="-4"/>
        </w:rPr>
        <w:t>cerca</w:t>
      </w:r>
      <w:r>
        <w:rPr>
          <w:spacing w:val="-23"/>
        </w:rPr>
        <w:t> </w:t>
      </w:r>
      <w:r>
        <w:rPr/>
        <w:t>de</w:t>
      </w:r>
      <w:r>
        <w:rPr>
          <w:spacing w:val="-22"/>
        </w:rPr>
        <w:t> </w:t>
      </w:r>
      <w:r>
        <w:rPr>
          <w:spacing w:val="-8"/>
        </w:rPr>
        <w:t>19</w:t>
      </w:r>
      <w:r>
        <w:rPr>
          <w:spacing w:val="-23"/>
        </w:rPr>
        <w:t> </w:t>
      </w:r>
      <w:r>
        <w:rPr>
          <w:spacing w:val="-3"/>
        </w:rPr>
        <w:t>millones</w:t>
      </w:r>
      <w:r>
        <w:rPr>
          <w:spacing w:val="-23"/>
        </w:rPr>
        <w:t> </w:t>
      </w:r>
      <w:r>
        <w:rPr/>
        <w:t>de </w:t>
      </w:r>
      <w:r>
        <w:rPr>
          <w:spacing w:val="-3"/>
        </w:rPr>
        <w:t>toneladas </w:t>
      </w:r>
      <w:r>
        <w:rPr/>
        <w:t>de </w:t>
      </w:r>
      <w:r>
        <w:rPr>
          <w:spacing w:val="-3"/>
        </w:rPr>
        <w:t>bióxido </w:t>
      </w:r>
      <w:r>
        <w:rPr/>
        <w:t>de carbono</w:t>
      </w:r>
      <w:r>
        <w:rPr>
          <w:spacing w:val="-11"/>
        </w:rPr>
        <w:t> </w:t>
      </w:r>
      <w:r>
        <w:rPr>
          <w:spacing w:val="-3"/>
        </w:rPr>
        <w:t>equivalente</w:t>
      </w:r>
    </w:p>
    <w:p>
      <w:pPr>
        <w:pStyle w:val="BodyText"/>
        <w:spacing w:line="213" w:lineRule="auto" w:before="21"/>
        <w:ind w:left="199" w:right="1585" w:hanging="1"/>
        <w:jc w:val="both"/>
      </w:pPr>
      <w:r>
        <w:rPr>
          <w:spacing w:val="-7"/>
          <w:w w:val="95"/>
        </w:rPr>
        <w:t>(CO</w:t>
      </w:r>
      <w:r>
        <w:rPr>
          <w:spacing w:val="-7"/>
          <w:w w:val="95"/>
          <w:position w:val="-6"/>
          <w:sz w:val="13"/>
        </w:rPr>
        <w:t>2</w:t>
      </w:r>
      <w:r>
        <w:rPr>
          <w:spacing w:val="-7"/>
          <w:w w:val="95"/>
        </w:rPr>
        <w:t>e)</w:t>
      </w:r>
      <w:r>
        <w:rPr>
          <w:spacing w:val="-25"/>
          <w:w w:val="95"/>
        </w:rPr>
        <w:t> </w:t>
      </w:r>
      <w:r>
        <w:rPr>
          <w:w w:val="95"/>
        </w:rPr>
        <w:t>en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w w:val="95"/>
        </w:rPr>
        <w:t>estado,</w:t>
      </w:r>
      <w:r>
        <w:rPr>
          <w:spacing w:val="-25"/>
          <w:w w:val="95"/>
        </w:rPr>
        <w:t> </w:t>
      </w:r>
      <w:r>
        <w:rPr>
          <w:w w:val="95"/>
        </w:rPr>
        <w:t>lo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cual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representa</w:t>
      </w:r>
      <w:r>
        <w:rPr>
          <w:spacing w:val="-25"/>
          <w:w w:val="95"/>
        </w:rPr>
        <w:t> </w:t>
      </w:r>
      <w:r>
        <w:rPr>
          <w:w w:val="95"/>
        </w:rPr>
        <w:t>2.8%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las </w:t>
      </w:r>
      <w:r>
        <w:rPr>
          <w:spacing w:val="-3"/>
        </w:rPr>
        <w:t>emisiones totales </w:t>
      </w:r>
      <w:r>
        <w:rPr/>
        <w:t>del</w:t>
      </w:r>
      <w:r>
        <w:rPr>
          <w:spacing w:val="-34"/>
        </w:rPr>
        <w:t> </w:t>
      </w:r>
      <w:r>
        <w:rPr>
          <w:spacing w:val="-3"/>
        </w:rPr>
        <w:t>país.</w:t>
      </w:r>
    </w:p>
    <w:p>
      <w:pPr>
        <w:pStyle w:val="BodyText"/>
        <w:spacing w:line="249" w:lineRule="auto" w:before="17"/>
        <w:ind w:left="199" w:right="1492" w:firstLine="283"/>
      </w:pPr>
      <w:r>
        <w:rPr>
          <w:spacing w:val="-3"/>
          <w:w w:val="90"/>
        </w:rPr>
        <w:t>Para</w:t>
      </w:r>
      <w:r>
        <w:rPr>
          <w:spacing w:val="-20"/>
          <w:w w:val="90"/>
        </w:rPr>
        <w:t> </w:t>
      </w:r>
      <w:r>
        <w:rPr>
          <w:w w:val="90"/>
        </w:rPr>
        <w:t>Oaxaca,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principales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categorías</w:t>
      </w:r>
      <w:r>
        <w:rPr>
          <w:spacing w:val="-20"/>
          <w:w w:val="90"/>
        </w:rPr>
        <w:t> </w:t>
      </w:r>
      <w:r>
        <w:rPr>
          <w:w w:val="90"/>
        </w:rPr>
        <w:t>que</w:t>
      </w:r>
      <w:r>
        <w:rPr>
          <w:spacing w:val="-20"/>
          <w:w w:val="90"/>
        </w:rPr>
        <w:t> </w:t>
      </w:r>
      <w:r>
        <w:rPr>
          <w:w w:val="90"/>
        </w:rPr>
        <w:t>con- </w:t>
      </w:r>
      <w:r>
        <w:rPr>
          <w:spacing w:val="-3"/>
          <w:w w:val="90"/>
        </w:rPr>
        <w:t>tribuyen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significativamente</w:t>
      </w:r>
      <w:r>
        <w:rPr>
          <w:spacing w:val="-15"/>
          <w:w w:val="90"/>
        </w:rPr>
        <w:t> </w:t>
      </w:r>
      <w:r>
        <w:rPr>
          <w:w w:val="90"/>
        </w:rPr>
        <w:t>a</w:t>
      </w:r>
      <w:r>
        <w:rPr>
          <w:spacing w:val="-14"/>
          <w:w w:val="90"/>
        </w:rPr>
        <w:t> </w:t>
      </w:r>
      <w:r>
        <w:rPr>
          <w:w w:val="90"/>
        </w:rPr>
        <w:t>la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emisión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GEI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son:</w:t>
      </w:r>
    </w:p>
    <w:p>
      <w:pPr>
        <w:pStyle w:val="ListParagraph"/>
        <w:numPr>
          <w:ilvl w:val="0"/>
          <w:numId w:val="7"/>
        </w:numPr>
        <w:tabs>
          <w:tab w:pos="640" w:val="left" w:leader="none"/>
        </w:tabs>
        <w:spacing w:line="240" w:lineRule="auto" w:before="1" w:after="0"/>
        <w:ind w:left="639" w:right="0" w:hanging="201"/>
        <w:jc w:val="left"/>
        <w:rPr>
          <w:sz w:val="22"/>
        </w:rPr>
      </w:pPr>
      <w:r>
        <w:rPr>
          <w:w w:val="95"/>
          <w:sz w:val="22"/>
        </w:rPr>
        <w:t>Energía.</w:t>
      </w:r>
    </w:p>
    <w:p>
      <w:pPr>
        <w:pStyle w:val="ListParagraph"/>
        <w:numPr>
          <w:ilvl w:val="0"/>
          <w:numId w:val="7"/>
        </w:numPr>
        <w:tabs>
          <w:tab w:pos="640" w:val="left" w:leader="none"/>
        </w:tabs>
        <w:spacing w:line="240" w:lineRule="auto" w:before="12" w:after="0"/>
        <w:ind w:left="639" w:right="0" w:hanging="201"/>
        <w:jc w:val="left"/>
        <w:rPr>
          <w:sz w:val="22"/>
        </w:rPr>
      </w:pPr>
      <w:r>
        <w:rPr>
          <w:sz w:val="22"/>
        </w:rPr>
        <w:t>Procesos</w:t>
      </w:r>
      <w:r>
        <w:rPr>
          <w:spacing w:val="-14"/>
          <w:sz w:val="22"/>
        </w:rPr>
        <w:t> </w:t>
      </w:r>
      <w:r>
        <w:rPr>
          <w:sz w:val="22"/>
        </w:rPr>
        <w:t>industriales</w:t>
      </w:r>
      <w:r>
        <w:rPr>
          <w:spacing w:val="-13"/>
          <w:sz w:val="22"/>
        </w:rPr>
        <w:t> </w:t>
      </w:r>
      <w:r>
        <w:rPr>
          <w:sz w:val="22"/>
        </w:rPr>
        <w:t>y</w:t>
      </w:r>
      <w:r>
        <w:rPr>
          <w:spacing w:val="-13"/>
          <w:sz w:val="22"/>
        </w:rPr>
        <w:t> </w:t>
      </w:r>
      <w:r>
        <w:rPr>
          <w:sz w:val="22"/>
        </w:rPr>
        <w:t>uso</w:t>
      </w:r>
      <w:r>
        <w:rPr>
          <w:spacing w:val="-13"/>
          <w:sz w:val="22"/>
        </w:rPr>
        <w:t> </w:t>
      </w:r>
      <w:r>
        <w:rPr>
          <w:sz w:val="22"/>
        </w:rPr>
        <w:t>de</w:t>
      </w:r>
      <w:r>
        <w:rPr>
          <w:spacing w:val="-13"/>
          <w:sz w:val="22"/>
        </w:rPr>
        <w:t> </w:t>
      </w:r>
      <w:r>
        <w:rPr>
          <w:sz w:val="22"/>
        </w:rPr>
        <w:t>productos.</w:t>
      </w:r>
    </w:p>
    <w:p>
      <w:pPr>
        <w:pStyle w:val="ListParagraph"/>
        <w:numPr>
          <w:ilvl w:val="0"/>
          <w:numId w:val="7"/>
        </w:numPr>
        <w:tabs>
          <w:tab w:pos="640" w:val="left" w:leader="none"/>
        </w:tabs>
        <w:spacing w:line="249" w:lineRule="auto" w:before="11" w:after="0"/>
        <w:ind w:left="639" w:right="1585" w:hanging="200"/>
        <w:jc w:val="left"/>
        <w:rPr>
          <w:sz w:val="22"/>
        </w:rPr>
      </w:pPr>
      <w:r>
        <w:rPr>
          <w:w w:val="90"/>
          <w:sz w:val="22"/>
        </w:rPr>
        <w:t>Agricultura,</w:t>
      </w:r>
      <w:r>
        <w:rPr>
          <w:spacing w:val="-19"/>
          <w:w w:val="90"/>
          <w:sz w:val="22"/>
        </w:rPr>
        <w:t> </w:t>
      </w:r>
      <w:r>
        <w:rPr>
          <w:w w:val="90"/>
          <w:sz w:val="22"/>
        </w:rPr>
        <w:t>silvicultura</w:t>
      </w:r>
      <w:r>
        <w:rPr>
          <w:spacing w:val="-18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19"/>
          <w:w w:val="90"/>
          <w:sz w:val="22"/>
        </w:rPr>
        <w:t> </w:t>
      </w:r>
      <w:r>
        <w:rPr>
          <w:w w:val="90"/>
          <w:sz w:val="22"/>
        </w:rPr>
        <w:t>otros</w:t>
      </w:r>
      <w:r>
        <w:rPr>
          <w:spacing w:val="-18"/>
          <w:w w:val="90"/>
          <w:sz w:val="22"/>
        </w:rPr>
        <w:t> </w:t>
      </w:r>
      <w:r>
        <w:rPr>
          <w:w w:val="90"/>
          <w:sz w:val="22"/>
        </w:rPr>
        <w:t>usos</w:t>
      </w:r>
      <w:r>
        <w:rPr>
          <w:spacing w:val="-19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8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19"/>
          <w:w w:val="90"/>
          <w:sz w:val="22"/>
        </w:rPr>
        <w:t> </w:t>
      </w:r>
      <w:r>
        <w:rPr>
          <w:w w:val="90"/>
          <w:sz w:val="22"/>
        </w:rPr>
        <w:t>tie- </w:t>
      </w:r>
      <w:r>
        <w:rPr>
          <w:w w:val="95"/>
          <w:sz w:val="22"/>
        </w:rPr>
        <w:t>rra</w:t>
      </w:r>
      <w:r>
        <w:rPr>
          <w:spacing w:val="-11"/>
          <w:w w:val="95"/>
          <w:sz w:val="22"/>
        </w:rPr>
        <w:t> </w:t>
      </w:r>
      <w:r>
        <w:rPr>
          <w:spacing w:val="-3"/>
          <w:w w:val="95"/>
          <w:sz w:val="22"/>
        </w:rPr>
        <w:t>(AFOLU,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por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sus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siglas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1"/>
          <w:w w:val="95"/>
          <w:sz w:val="22"/>
        </w:rPr>
        <w:t> </w:t>
      </w:r>
      <w:r>
        <w:rPr>
          <w:spacing w:val="-3"/>
          <w:w w:val="95"/>
          <w:sz w:val="22"/>
        </w:rPr>
        <w:t>inglés).</w:t>
      </w:r>
    </w:p>
    <w:p>
      <w:pPr>
        <w:spacing w:after="0" w:line="249" w:lineRule="auto"/>
        <w:jc w:val="left"/>
        <w:rPr>
          <w:sz w:val="22"/>
        </w:rPr>
        <w:sectPr>
          <w:pgSz w:w="20980" w:h="15880" w:orient="landscape"/>
          <w:pgMar w:top="900" w:bottom="280" w:left="0" w:right="0"/>
          <w:cols w:num="4" w:equalWidth="0">
            <w:col w:w="5522" w:space="40"/>
            <w:col w:w="4134" w:space="39"/>
            <w:col w:w="5482" w:space="39"/>
            <w:col w:w="5724"/>
          </w:cols>
        </w:sectPr>
      </w:pPr>
    </w:p>
    <w:p>
      <w:pPr>
        <w:spacing w:before="9"/>
        <w:ind w:left="1585" w:right="0" w:firstLine="0"/>
        <w:jc w:val="left"/>
        <w:rPr>
          <w:sz w:val="10"/>
        </w:rPr>
      </w:pPr>
      <w:r>
        <w:rPr>
          <w:b/>
          <w:spacing w:val="-3"/>
          <w:sz w:val="18"/>
        </w:rPr>
        <w:t>Tabla</w:t>
      </w:r>
      <w:r>
        <w:rPr>
          <w:b/>
          <w:spacing w:val="-23"/>
          <w:sz w:val="18"/>
        </w:rPr>
        <w:t> </w:t>
      </w:r>
      <w:r>
        <w:rPr>
          <w:b/>
          <w:sz w:val="18"/>
        </w:rPr>
        <w:t>1.</w:t>
      </w:r>
      <w:r>
        <w:rPr>
          <w:b/>
          <w:spacing w:val="-27"/>
          <w:sz w:val="18"/>
        </w:rPr>
        <w:t> </w:t>
      </w:r>
      <w:r>
        <w:rPr>
          <w:spacing w:val="-3"/>
          <w:sz w:val="18"/>
        </w:rPr>
        <w:t>Tasa</w:t>
      </w:r>
      <w:r>
        <w:rPr>
          <w:spacing w:val="-22"/>
          <w:sz w:val="18"/>
        </w:rPr>
        <w:t> </w:t>
      </w:r>
      <w:r>
        <w:rPr>
          <w:sz w:val="18"/>
        </w:rPr>
        <w:t>de</w:t>
      </w:r>
      <w:r>
        <w:rPr>
          <w:spacing w:val="-23"/>
          <w:sz w:val="18"/>
        </w:rPr>
        <w:t> </w:t>
      </w:r>
      <w:r>
        <w:rPr>
          <w:sz w:val="18"/>
        </w:rPr>
        <w:t>cambio</w:t>
      </w:r>
      <w:r>
        <w:rPr>
          <w:spacing w:val="-22"/>
          <w:sz w:val="18"/>
        </w:rPr>
        <w:t> </w:t>
      </w:r>
      <w:r>
        <w:rPr>
          <w:sz w:val="18"/>
        </w:rPr>
        <w:t>y</w:t>
      </w:r>
      <w:r>
        <w:rPr>
          <w:spacing w:val="-23"/>
          <w:sz w:val="18"/>
        </w:rPr>
        <w:t> </w:t>
      </w:r>
      <w:r>
        <w:rPr>
          <w:sz w:val="18"/>
        </w:rPr>
        <w:t>cambio</w:t>
      </w:r>
      <w:r>
        <w:rPr>
          <w:spacing w:val="-22"/>
          <w:sz w:val="18"/>
        </w:rPr>
        <w:t> </w:t>
      </w:r>
      <w:r>
        <w:rPr>
          <w:sz w:val="18"/>
        </w:rPr>
        <w:t>de</w:t>
      </w:r>
      <w:r>
        <w:rPr>
          <w:spacing w:val="-22"/>
          <w:sz w:val="18"/>
        </w:rPr>
        <w:t> </w:t>
      </w:r>
      <w:r>
        <w:rPr>
          <w:sz w:val="18"/>
        </w:rPr>
        <w:t>cobertura</w:t>
      </w:r>
      <w:r>
        <w:rPr>
          <w:spacing w:val="-23"/>
          <w:sz w:val="18"/>
        </w:rPr>
        <w:t> </w:t>
      </w:r>
      <w:r>
        <w:rPr>
          <w:sz w:val="18"/>
        </w:rPr>
        <w:t>en</w:t>
      </w:r>
      <w:r>
        <w:rPr>
          <w:spacing w:val="-22"/>
          <w:sz w:val="18"/>
        </w:rPr>
        <w:t> </w:t>
      </w:r>
      <w:r>
        <w:rPr>
          <w:sz w:val="18"/>
        </w:rPr>
        <w:t>hectáreas</w:t>
      </w:r>
      <w:r>
        <w:rPr>
          <w:spacing w:val="-23"/>
          <w:sz w:val="18"/>
        </w:rPr>
        <w:t> </w:t>
      </w:r>
      <w:r>
        <w:rPr>
          <w:sz w:val="18"/>
        </w:rPr>
        <w:t>en</w:t>
      </w:r>
      <w:r>
        <w:rPr>
          <w:spacing w:val="-22"/>
          <w:sz w:val="18"/>
        </w:rPr>
        <w:t> </w:t>
      </w:r>
      <w:r>
        <w:rPr>
          <w:sz w:val="18"/>
        </w:rPr>
        <w:t>Oaxaca</w:t>
      </w:r>
      <w:r>
        <w:rPr>
          <w:spacing w:val="-23"/>
          <w:sz w:val="18"/>
        </w:rPr>
        <w:t> </w:t>
      </w:r>
      <w:r>
        <w:rPr>
          <w:sz w:val="18"/>
        </w:rPr>
        <w:t>de</w:t>
      </w:r>
      <w:r>
        <w:rPr>
          <w:spacing w:val="-22"/>
          <w:sz w:val="18"/>
        </w:rPr>
        <w:t> </w:t>
      </w:r>
      <w:r>
        <w:rPr>
          <w:sz w:val="18"/>
        </w:rPr>
        <w:t>1993</w:t>
      </w:r>
      <w:r>
        <w:rPr>
          <w:spacing w:val="-23"/>
          <w:sz w:val="18"/>
        </w:rPr>
        <w:t> </w:t>
      </w:r>
      <w:r>
        <w:rPr>
          <w:sz w:val="18"/>
        </w:rPr>
        <w:t>a</w:t>
      </w:r>
      <w:r>
        <w:rPr>
          <w:spacing w:val="-22"/>
          <w:sz w:val="18"/>
        </w:rPr>
        <w:t> </w:t>
      </w:r>
      <w:r>
        <w:rPr>
          <w:sz w:val="18"/>
        </w:rPr>
        <w:t>2015.</w:t>
      </w:r>
      <w:r>
        <w:rPr>
          <w:position w:val="6"/>
          <w:sz w:val="10"/>
        </w:rPr>
        <w:t>4</w:t>
      </w:r>
    </w:p>
    <w:p>
      <w:pPr>
        <w:pStyle w:val="BodyText"/>
        <w:spacing w:line="249" w:lineRule="auto" w:before="2"/>
        <w:ind w:left="1585"/>
        <w:jc w:val="both"/>
      </w:pPr>
      <w:r>
        <w:rPr/>
        <w:br w:type="column"/>
      </w:r>
      <w:r>
        <w:rPr>
          <w:w w:val="90"/>
        </w:rPr>
        <w:t>particularmente por los diseñadores de políticas públicas,</w:t>
      </w:r>
      <w:r>
        <w:rPr>
          <w:spacing w:val="-14"/>
          <w:w w:val="90"/>
        </w:rPr>
        <w:t> </w:t>
      </w:r>
      <w:r>
        <w:rPr>
          <w:w w:val="90"/>
        </w:rPr>
        <w:t>generando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costos</w:t>
      </w:r>
      <w:r>
        <w:rPr>
          <w:spacing w:val="-13"/>
          <w:w w:val="90"/>
        </w:rPr>
        <w:t> </w:t>
      </w:r>
      <w:r>
        <w:rPr>
          <w:w w:val="90"/>
        </w:rPr>
        <w:t>ambientales</w:t>
      </w:r>
      <w:r>
        <w:rPr>
          <w:spacing w:val="-13"/>
          <w:w w:val="90"/>
        </w:rPr>
        <w:t> </w:t>
      </w:r>
      <w:r>
        <w:rPr>
          <w:w w:val="90"/>
        </w:rPr>
        <w:t>(externa- </w:t>
      </w:r>
      <w:r>
        <w:rPr>
          <w:w w:val="95"/>
        </w:rPr>
        <w:t>lidades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negativas)</w:t>
      </w:r>
      <w:r>
        <w:rPr>
          <w:spacing w:val="-11"/>
          <w:w w:val="95"/>
        </w:rPr>
        <w:t> </w:t>
      </w:r>
      <w:r>
        <w:rPr>
          <w:w w:val="95"/>
        </w:rPr>
        <w:t>que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generalmente</w:t>
      </w:r>
      <w:r>
        <w:rPr>
          <w:spacing w:val="-11"/>
          <w:w w:val="95"/>
        </w:rPr>
        <w:t> </w:t>
      </w:r>
      <w:r>
        <w:rPr>
          <w:w w:val="95"/>
        </w:rPr>
        <w:t>no</w:t>
      </w:r>
      <w:r>
        <w:rPr>
          <w:spacing w:val="-10"/>
          <w:w w:val="95"/>
        </w:rPr>
        <w:t> </w:t>
      </w:r>
      <w:r>
        <w:rPr>
          <w:w w:val="95"/>
        </w:rPr>
        <w:t>figuran</w:t>
      </w:r>
    </w:p>
    <w:p>
      <w:pPr>
        <w:pStyle w:val="BodyText"/>
        <w:spacing w:line="249" w:lineRule="auto" w:before="2"/>
        <w:ind w:left="199" w:right="1585" w:firstLine="283"/>
        <w:jc w:val="both"/>
      </w:pPr>
      <w:r>
        <w:rPr/>
        <w:br w:type="column"/>
      </w:r>
      <w:r>
        <w:rPr>
          <w:w w:val="90"/>
        </w:rPr>
        <w:t>Estas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categorías</w:t>
      </w:r>
      <w:r>
        <w:rPr>
          <w:spacing w:val="-10"/>
          <w:w w:val="90"/>
        </w:rPr>
        <w:t> </w:t>
      </w:r>
      <w:r>
        <w:rPr>
          <w:w w:val="90"/>
        </w:rPr>
        <w:t>en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su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conjunto</w:t>
      </w:r>
      <w:r>
        <w:rPr>
          <w:spacing w:val="-9"/>
          <w:w w:val="90"/>
        </w:rPr>
        <w:t> </w:t>
      </w:r>
      <w:r>
        <w:rPr>
          <w:w w:val="90"/>
        </w:rPr>
        <w:t>aportan</w:t>
      </w:r>
      <w:r>
        <w:rPr>
          <w:spacing w:val="-10"/>
          <w:w w:val="90"/>
        </w:rPr>
        <w:t> </w:t>
      </w:r>
      <w:r>
        <w:rPr>
          <w:w w:val="90"/>
        </w:rPr>
        <w:t>el</w:t>
      </w:r>
      <w:r>
        <w:rPr>
          <w:spacing w:val="-9"/>
          <w:w w:val="90"/>
        </w:rPr>
        <w:t> </w:t>
      </w:r>
      <w:r>
        <w:rPr>
          <w:spacing w:val="-4"/>
          <w:w w:val="90"/>
        </w:rPr>
        <w:t>92% </w:t>
      </w:r>
      <w:r>
        <w:rPr>
          <w:w w:val="90"/>
        </w:rPr>
        <w:t>del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total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emitido</w:t>
      </w:r>
      <w:r>
        <w:rPr>
          <w:spacing w:val="-11"/>
          <w:w w:val="90"/>
        </w:rPr>
        <w:t> </w:t>
      </w:r>
      <w:r>
        <w:rPr>
          <w:w w:val="90"/>
        </w:rPr>
        <w:t>por</w:t>
      </w:r>
      <w:r>
        <w:rPr>
          <w:spacing w:val="-11"/>
          <w:w w:val="90"/>
        </w:rPr>
        <w:t> </w:t>
      </w:r>
      <w:r>
        <w:rPr>
          <w:w w:val="90"/>
        </w:rPr>
        <w:t>el</w:t>
      </w:r>
      <w:r>
        <w:rPr>
          <w:spacing w:val="-11"/>
          <w:w w:val="90"/>
        </w:rPr>
        <w:t> </w:t>
      </w:r>
      <w:r>
        <w:rPr>
          <w:w w:val="90"/>
        </w:rPr>
        <w:t>estado.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(Véase</w:t>
      </w:r>
      <w:r>
        <w:rPr>
          <w:spacing w:val="-11"/>
          <w:w w:val="90"/>
        </w:rPr>
        <w:t> </w:t>
      </w:r>
      <w:r>
        <w:rPr>
          <w:w w:val="90"/>
        </w:rPr>
        <w:t>la</w:t>
      </w:r>
      <w:r>
        <w:rPr>
          <w:spacing w:val="-10"/>
          <w:w w:val="90"/>
        </w:rPr>
        <w:t> </w:t>
      </w:r>
      <w:r>
        <w:rPr>
          <w:w w:val="90"/>
        </w:rPr>
        <w:t>gráfica</w:t>
      </w:r>
      <w:r>
        <w:rPr>
          <w:spacing w:val="-11"/>
          <w:w w:val="90"/>
        </w:rPr>
        <w:t> </w:t>
      </w:r>
      <w:r>
        <w:rPr>
          <w:spacing w:val="-9"/>
          <w:w w:val="90"/>
        </w:rPr>
        <w:t>1), </w:t>
      </w:r>
      <w:r>
        <w:rPr>
          <w:spacing w:val="-5"/>
        </w:rPr>
        <w:t>(Centro </w:t>
      </w:r>
      <w:r>
        <w:rPr>
          <w:spacing w:val="-3"/>
        </w:rPr>
        <w:t>Mario Molina,</w:t>
      </w:r>
      <w:r>
        <w:rPr>
          <w:spacing w:val="-37"/>
        </w:rPr>
        <w:t> </w:t>
      </w:r>
      <w:r>
        <w:rPr>
          <w:spacing w:val="-9"/>
        </w:rPr>
        <w:t>2013).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0"/>
          <w:cols w:num="3" w:equalWidth="0">
            <w:col w:w="7721" w:space="1974"/>
            <w:col w:w="5520" w:space="40"/>
            <w:col w:w="572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7"/>
        </w:rPr>
      </w:pPr>
    </w:p>
    <w:p>
      <w:pPr>
        <w:spacing w:line="271" w:lineRule="auto" w:before="88"/>
        <w:ind w:left="11359" w:right="2546" w:hanging="28"/>
        <w:jc w:val="left"/>
        <w:rPr>
          <w:sz w:val="18"/>
        </w:rPr>
      </w:pPr>
      <w:r>
        <w:rPr/>
        <w:pict>
          <v:shape style="position:absolute;margin-left:78.969002pt;margin-top:-54.653469pt;width:324.9pt;height:128.9500pt;mso-position-horizontal-relative:page;mso-position-vertical-relative:paragraph;z-index:2517155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  <w:insideH w:val="single" w:sz="6" w:space="0" w:color="FFFFFF"/>
                      <w:insideV w:val="single" w:sz="6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969"/>
                    <w:gridCol w:w="2259"/>
                    <w:gridCol w:w="2270"/>
                  </w:tblGrid>
                  <w:tr>
                    <w:trPr>
                      <w:trHeight w:val="261" w:hRule="atLeast"/>
                    </w:trPr>
                    <w:tc>
                      <w:tcPr>
                        <w:tcW w:w="1969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75B558"/>
                      </w:tcPr>
                      <w:p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left="34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Cobertura / Periodo</w:t>
                        </w:r>
                      </w:p>
                    </w:tc>
                    <w:tc>
                      <w:tcPr>
                        <w:tcW w:w="2259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75B558"/>
                      </w:tcPr>
                      <w:p>
                        <w:pPr>
                          <w:pStyle w:val="TableParagraph"/>
                          <w:spacing w:before="39"/>
                          <w:ind w:left="605" w:right="60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Tasa de cambio</w:t>
                        </w:r>
                      </w:p>
                    </w:tc>
                    <w:tc>
                      <w:tcPr>
                        <w:tcW w:w="2270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75B558"/>
                      </w:tcPr>
                      <w:p>
                        <w:pPr>
                          <w:pStyle w:val="TableParagraph"/>
                          <w:spacing w:before="39"/>
                          <w:ind w:left="558" w:right="48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Cambio anual (ha)</w:t>
                        </w:r>
                      </w:p>
                    </w:tc>
                  </w:tr>
                  <w:tr>
                    <w:trPr>
                      <w:trHeight w:val="353" w:hRule="atLeast"/>
                    </w:trPr>
                    <w:tc>
                      <w:tcPr>
                        <w:tcW w:w="1969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75B558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59" w:type="dxa"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9FC783"/>
                      </w:tcPr>
                      <w:p>
                        <w:pPr>
                          <w:pStyle w:val="TableParagraph"/>
                          <w:spacing w:before="66"/>
                          <w:ind w:left="605" w:right="60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1993 - 2015</w:t>
                        </w:r>
                      </w:p>
                    </w:tc>
                    <w:tc>
                      <w:tcPr>
                        <w:tcW w:w="2270" w:type="dxa"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9FC783"/>
                      </w:tcPr>
                      <w:p>
                        <w:pPr>
                          <w:pStyle w:val="TableParagraph"/>
                          <w:spacing w:before="66"/>
                          <w:ind w:left="492" w:right="48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1993 - 2015</w:t>
                        </w:r>
                      </w:p>
                    </w:tc>
                  </w:tr>
                  <w:tr>
                    <w:trPr>
                      <w:trHeight w:val="211" w:hRule="atLeast"/>
                    </w:trPr>
                    <w:tc>
                      <w:tcPr>
                        <w:tcW w:w="1969" w:type="dxa"/>
                        <w:tcBorders>
                          <w:top w:val="nil"/>
                          <w:left w:val="nil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C2DBAF"/>
                      </w:tcPr>
                      <w:p>
                        <w:pPr>
                          <w:pStyle w:val="TableParagraph"/>
                          <w:spacing w:line="191" w:lineRule="exact"/>
                          <w:ind w:left="3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Agricultura</w:t>
                        </w:r>
                      </w:p>
                    </w:tc>
                    <w:tc>
                      <w:tcPr>
                        <w:tcW w:w="2259" w:type="dxa"/>
                        <w:tcBorders>
                          <w:top w:val="nil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C2DBAF"/>
                      </w:tcPr>
                      <w:p>
                        <w:pPr>
                          <w:pStyle w:val="TableParagraph"/>
                          <w:spacing w:line="191" w:lineRule="exact"/>
                          <w:ind w:left="940" w:right="93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0.9</w:t>
                        </w:r>
                      </w:p>
                    </w:tc>
                    <w:tc>
                      <w:tcPr>
                        <w:tcW w:w="2270" w:type="dxa"/>
                        <w:tcBorders>
                          <w:top w:val="nil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C2DBAF"/>
                      </w:tcPr>
                      <w:p>
                        <w:pPr>
                          <w:pStyle w:val="TableParagraph"/>
                          <w:spacing w:line="191" w:lineRule="exact"/>
                          <w:ind w:left="780" w:right="78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12,507.13</w:t>
                        </w:r>
                      </w:p>
                    </w:tc>
                  </w:tr>
                  <w:tr>
                    <w:trPr>
                      <w:trHeight w:val="237" w:hRule="atLeast"/>
                    </w:trPr>
                    <w:tc>
                      <w:tcPr>
                        <w:tcW w:w="1969" w:type="dxa"/>
                        <w:tcBorders>
                          <w:top w:val="single" w:sz="4" w:space="0" w:color="FFFFFF"/>
                          <w:left w:val="nil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C2DBAF"/>
                      </w:tcPr>
                      <w:p>
                        <w:pPr>
                          <w:pStyle w:val="TableParagraph"/>
                          <w:spacing w:line="191" w:lineRule="exact" w:before="26"/>
                          <w:ind w:left="3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Bosques</w:t>
                        </w:r>
                      </w:p>
                    </w:tc>
                    <w:tc>
                      <w:tcPr>
                        <w:tcW w:w="225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C2DBAF"/>
                      </w:tcPr>
                      <w:p>
                        <w:pPr>
                          <w:pStyle w:val="TableParagraph"/>
                          <w:spacing w:line="191" w:lineRule="exact" w:before="26"/>
                          <w:ind w:left="940" w:right="93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-3.75</w:t>
                        </w:r>
                      </w:p>
                    </w:tc>
                    <w:tc>
                      <w:tcPr>
                        <w:tcW w:w="2270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C2DBAF"/>
                      </w:tcPr>
                      <w:p>
                        <w:pPr>
                          <w:pStyle w:val="TableParagraph"/>
                          <w:spacing w:line="191" w:lineRule="exact" w:before="26"/>
                          <w:ind w:left="780" w:right="78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-9,631.63</w:t>
                        </w:r>
                      </w:p>
                    </w:tc>
                  </w:tr>
                  <w:tr>
                    <w:trPr>
                      <w:trHeight w:val="237" w:hRule="atLeast"/>
                    </w:trPr>
                    <w:tc>
                      <w:tcPr>
                        <w:tcW w:w="1969" w:type="dxa"/>
                        <w:tcBorders>
                          <w:top w:val="single" w:sz="4" w:space="0" w:color="FFFFFF"/>
                          <w:left w:val="nil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C2DBAF"/>
                      </w:tcPr>
                      <w:p>
                        <w:pPr>
                          <w:pStyle w:val="TableParagraph"/>
                          <w:spacing w:line="191" w:lineRule="exact" w:before="26"/>
                          <w:ind w:left="3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Selvas</w:t>
                        </w:r>
                      </w:p>
                    </w:tc>
                    <w:tc>
                      <w:tcPr>
                        <w:tcW w:w="225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C2DBAF"/>
                      </w:tcPr>
                      <w:p>
                        <w:pPr>
                          <w:pStyle w:val="TableParagraph"/>
                          <w:spacing w:line="191" w:lineRule="exact" w:before="26"/>
                          <w:ind w:left="940" w:right="93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-3.84</w:t>
                        </w:r>
                      </w:p>
                    </w:tc>
                    <w:tc>
                      <w:tcPr>
                        <w:tcW w:w="2270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C2DBAF"/>
                      </w:tcPr>
                      <w:p>
                        <w:pPr>
                          <w:pStyle w:val="TableParagraph"/>
                          <w:spacing w:line="191" w:lineRule="exact" w:before="26"/>
                          <w:ind w:left="780" w:right="78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-20,373.86</w:t>
                        </w:r>
                      </w:p>
                    </w:tc>
                  </w:tr>
                  <w:tr>
                    <w:trPr>
                      <w:trHeight w:val="233" w:hRule="atLeast"/>
                    </w:trPr>
                    <w:tc>
                      <w:tcPr>
                        <w:tcW w:w="1969" w:type="dxa"/>
                        <w:tcBorders>
                          <w:top w:val="single" w:sz="4" w:space="0" w:color="FFFFFF"/>
                          <w:left w:val="nil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C2DBAF"/>
                      </w:tcPr>
                      <w:p>
                        <w:pPr>
                          <w:pStyle w:val="TableParagraph"/>
                          <w:spacing w:line="191" w:lineRule="exact" w:before="22"/>
                          <w:ind w:left="3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Pastizales</w:t>
                        </w:r>
                      </w:p>
                    </w:tc>
                    <w:tc>
                      <w:tcPr>
                        <w:tcW w:w="225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C2DBAF"/>
                      </w:tcPr>
                      <w:p>
                        <w:pPr>
                          <w:pStyle w:val="TableParagraph"/>
                          <w:spacing w:line="191" w:lineRule="exact" w:before="22"/>
                          <w:ind w:left="940" w:right="94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-0.82</w:t>
                        </w:r>
                      </w:p>
                    </w:tc>
                    <w:tc>
                      <w:tcPr>
                        <w:tcW w:w="2270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C2DBAF"/>
                      </w:tcPr>
                      <w:p>
                        <w:pPr>
                          <w:pStyle w:val="TableParagraph"/>
                          <w:spacing w:line="191" w:lineRule="exact" w:before="22"/>
                          <w:ind w:left="780" w:right="73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12,032.54</w:t>
                        </w:r>
                      </w:p>
                    </w:tc>
                  </w:tr>
                  <w:tr>
                    <w:trPr>
                      <w:trHeight w:val="237" w:hRule="atLeast"/>
                    </w:trPr>
                    <w:tc>
                      <w:tcPr>
                        <w:tcW w:w="1969" w:type="dxa"/>
                        <w:tcBorders>
                          <w:top w:val="single" w:sz="4" w:space="0" w:color="FFFFFF"/>
                          <w:left w:val="nil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C2DBAF"/>
                      </w:tcPr>
                      <w:p>
                        <w:pPr>
                          <w:pStyle w:val="TableParagraph"/>
                          <w:spacing w:line="191" w:lineRule="exact" w:before="26"/>
                          <w:ind w:left="3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Sin vegetación aparente</w:t>
                        </w:r>
                      </w:p>
                    </w:tc>
                    <w:tc>
                      <w:tcPr>
                        <w:tcW w:w="225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C2DBAF"/>
                      </w:tcPr>
                      <w:p>
                        <w:pPr>
                          <w:pStyle w:val="TableParagraph"/>
                          <w:spacing w:line="191" w:lineRule="exact" w:before="26"/>
                          <w:ind w:left="940" w:right="90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0.22</w:t>
                        </w:r>
                      </w:p>
                    </w:tc>
                    <w:tc>
                      <w:tcPr>
                        <w:tcW w:w="2270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C2DBAF"/>
                      </w:tcPr>
                      <w:p>
                        <w:pPr>
                          <w:pStyle w:val="TableParagraph"/>
                          <w:spacing w:line="191" w:lineRule="exact" w:before="26"/>
                          <w:ind w:left="780" w:right="73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50.74</w:t>
                        </w:r>
                      </w:p>
                    </w:tc>
                  </w:tr>
                  <w:tr>
                    <w:trPr>
                      <w:trHeight w:val="237" w:hRule="atLeast"/>
                    </w:trPr>
                    <w:tc>
                      <w:tcPr>
                        <w:tcW w:w="1969" w:type="dxa"/>
                        <w:tcBorders>
                          <w:top w:val="single" w:sz="4" w:space="0" w:color="FFFFFF"/>
                          <w:left w:val="nil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C2DBAF"/>
                      </w:tcPr>
                      <w:p>
                        <w:pPr>
                          <w:pStyle w:val="TableParagraph"/>
                          <w:spacing w:line="191" w:lineRule="exact" w:before="26"/>
                          <w:ind w:left="39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Vegetación de dunas costeras</w:t>
                        </w:r>
                      </w:p>
                    </w:tc>
                    <w:tc>
                      <w:tcPr>
                        <w:tcW w:w="225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C2DBAF"/>
                      </w:tcPr>
                      <w:p>
                        <w:pPr>
                          <w:pStyle w:val="TableParagraph"/>
                          <w:spacing w:line="191" w:lineRule="exact" w:before="26"/>
                          <w:ind w:left="940" w:right="94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-0.91</w:t>
                        </w:r>
                      </w:p>
                    </w:tc>
                    <w:tc>
                      <w:tcPr>
                        <w:tcW w:w="2270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C2DBAF"/>
                      </w:tcPr>
                      <w:p>
                        <w:pPr>
                          <w:pStyle w:val="TableParagraph"/>
                          <w:spacing w:line="191" w:lineRule="exact" w:before="26"/>
                          <w:ind w:left="780" w:right="72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-59.86</w:t>
                        </w:r>
                      </w:p>
                    </w:tc>
                  </w:tr>
                  <w:tr>
                    <w:trPr>
                      <w:trHeight w:val="237" w:hRule="atLeast"/>
                    </w:trPr>
                    <w:tc>
                      <w:tcPr>
                        <w:tcW w:w="1969" w:type="dxa"/>
                        <w:tcBorders>
                          <w:top w:val="single" w:sz="4" w:space="0" w:color="FFFFFF"/>
                          <w:left w:val="nil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C2DBAF"/>
                      </w:tcPr>
                      <w:p>
                        <w:pPr>
                          <w:pStyle w:val="TableParagraph"/>
                          <w:spacing w:line="191" w:lineRule="exact" w:before="26"/>
                          <w:ind w:left="3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Vegetación hidrófila</w:t>
                        </w:r>
                      </w:p>
                    </w:tc>
                    <w:tc>
                      <w:tcPr>
                        <w:tcW w:w="225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C2DBAF"/>
                      </w:tcPr>
                      <w:p>
                        <w:pPr>
                          <w:pStyle w:val="TableParagraph"/>
                          <w:spacing w:line="191" w:lineRule="exact" w:before="26"/>
                          <w:ind w:left="929" w:right="94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-0.44</w:t>
                        </w:r>
                      </w:p>
                    </w:tc>
                    <w:tc>
                      <w:tcPr>
                        <w:tcW w:w="2270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C2DBAF"/>
                      </w:tcPr>
                      <w:p>
                        <w:pPr>
                          <w:pStyle w:val="TableParagraph"/>
                          <w:spacing w:line="191" w:lineRule="exact" w:before="26"/>
                          <w:ind w:left="780" w:right="72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-141.38</w:t>
                        </w:r>
                      </w:p>
                    </w:tc>
                  </w:tr>
                  <w:tr>
                    <w:trPr>
                      <w:trHeight w:val="246" w:hRule="atLeast"/>
                    </w:trPr>
                    <w:tc>
                      <w:tcPr>
                        <w:tcW w:w="1969" w:type="dxa"/>
                        <w:tcBorders>
                          <w:top w:val="single" w:sz="4" w:space="0" w:color="FFFFFF"/>
                          <w:left w:val="nil"/>
                          <w:bottom w:val="nil"/>
                          <w:right w:val="single" w:sz="4" w:space="0" w:color="FFFFFF"/>
                        </w:tcBorders>
                        <w:shd w:val="clear" w:color="auto" w:fill="C2DBAF"/>
                      </w:tcPr>
                      <w:p>
                        <w:pPr>
                          <w:pStyle w:val="TableParagraph"/>
                          <w:spacing w:before="25"/>
                          <w:ind w:left="3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Zona urbana</w:t>
                        </w:r>
                      </w:p>
                    </w:tc>
                    <w:tc>
                      <w:tcPr>
                        <w:tcW w:w="2259" w:type="dxa"/>
                        <w:tcBorders>
                          <w:top w:val="single" w:sz="4" w:space="0" w:color="FFFFFF"/>
                          <w:left w:val="single" w:sz="4" w:space="0" w:color="FFFFFF"/>
                          <w:bottom w:val="nil"/>
                          <w:right w:val="single" w:sz="4" w:space="0" w:color="FFFFFF"/>
                        </w:tcBorders>
                        <w:shd w:val="clear" w:color="auto" w:fill="C2DBAF"/>
                      </w:tcPr>
                      <w:p>
                        <w:pPr>
                          <w:pStyle w:val="TableParagraph"/>
                          <w:spacing w:before="25"/>
                          <w:ind w:left="940" w:right="89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8.61</w:t>
                        </w:r>
                      </w:p>
                    </w:tc>
                    <w:tc>
                      <w:tcPr>
                        <w:tcW w:w="2270" w:type="dxa"/>
                        <w:tcBorders>
                          <w:top w:val="single" w:sz="4" w:space="0" w:color="FFFFFF"/>
                          <w:left w:val="single" w:sz="4" w:space="0" w:color="FFFFFF"/>
                          <w:bottom w:val="nil"/>
                          <w:right w:val="nil"/>
                        </w:tcBorders>
                        <w:shd w:val="clear" w:color="auto" w:fill="C2DBAF"/>
                      </w:tcPr>
                      <w:p>
                        <w:pPr>
                          <w:pStyle w:val="TableParagraph"/>
                          <w:spacing w:before="25"/>
                          <w:ind w:left="780" w:right="70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5,556.38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sz w:val="18"/>
        </w:rPr>
        <w:t>Gráfica</w:t>
      </w:r>
      <w:r>
        <w:rPr>
          <w:b/>
          <w:spacing w:val="-27"/>
          <w:sz w:val="18"/>
        </w:rPr>
        <w:t> </w:t>
      </w:r>
      <w:r>
        <w:rPr>
          <w:b/>
          <w:sz w:val="18"/>
        </w:rPr>
        <w:t>1.</w:t>
      </w:r>
      <w:r>
        <w:rPr>
          <w:b/>
          <w:spacing w:val="-27"/>
          <w:sz w:val="18"/>
        </w:rPr>
        <w:t> </w:t>
      </w:r>
      <w:r>
        <w:rPr>
          <w:sz w:val="18"/>
        </w:rPr>
        <w:t>Principales</w:t>
      </w:r>
      <w:r>
        <w:rPr>
          <w:spacing w:val="-26"/>
          <w:sz w:val="18"/>
        </w:rPr>
        <w:t> </w:t>
      </w:r>
      <w:r>
        <w:rPr>
          <w:sz w:val="18"/>
        </w:rPr>
        <w:t>categorías</w:t>
      </w:r>
      <w:r>
        <w:rPr>
          <w:spacing w:val="-26"/>
          <w:sz w:val="18"/>
        </w:rPr>
        <w:t> </w:t>
      </w:r>
      <w:r>
        <w:rPr>
          <w:sz w:val="18"/>
        </w:rPr>
        <w:t>que</w:t>
      </w:r>
      <w:r>
        <w:rPr>
          <w:spacing w:val="-26"/>
          <w:sz w:val="18"/>
        </w:rPr>
        <w:t> </w:t>
      </w:r>
      <w:r>
        <w:rPr>
          <w:sz w:val="18"/>
        </w:rPr>
        <w:t>contribuyen</w:t>
      </w:r>
      <w:r>
        <w:rPr>
          <w:spacing w:val="-26"/>
          <w:sz w:val="18"/>
        </w:rPr>
        <w:t> </w:t>
      </w:r>
      <w:r>
        <w:rPr>
          <w:sz w:val="18"/>
        </w:rPr>
        <w:t>a</w:t>
      </w:r>
      <w:r>
        <w:rPr>
          <w:spacing w:val="-26"/>
          <w:sz w:val="18"/>
        </w:rPr>
        <w:t> </w:t>
      </w:r>
      <w:r>
        <w:rPr>
          <w:sz w:val="18"/>
        </w:rPr>
        <w:t>la</w:t>
      </w:r>
      <w:r>
        <w:rPr>
          <w:spacing w:val="-26"/>
          <w:sz w:val="18"/>
        </w:rPr>
        <w:t> </w:t>
      </w:r>
      <w:r>
        <w:rPr>
          <w:sz w:val="18"/>
        </w:rPr>
        <w:t>emisión</w:t>
      </w:r>
      <w:r>
        <w:rPr>
          <w:spacing w:val="-27"/>
          <w:sz w:val="18"/>
        </w:rPr>
        <w:t> </w:t>
      </w:r>
      <w:r>
        <w:rPr>
          <w:sz w:val="18"/>
        </w:rPr>
        <w:t>de</w:t>
      </w:r>
      <w:r>
        <w:rPr>
          <w:spacing w:val="-26"/>
          <w:sz w:val="18"/>
        </w:rPr>
        <w:t> </w:t>
      </w:r>
      <w:r>
        <w:rPr>
          <w:sz w:val="18"/>
        </w:rPr>
        <w:t>GEI</w:t>
      </w:r>
      <w:r>
        <w:rPr>
          <w:spacing w:val="-26"/>
          <w:sz w:val="18"/>
        </w:rPr>
        <w:t> </w:t>
      </w:r>
      <w:r>
        <w:rPr>
          <w:sz w:val="18"/>
        </w:rPr>
        <w:t>en</w:t>
      </w:r>
      <w:r>
        <w:rPr>
          <w:spacing w:val="-26"/>
          <w:sz w:val="18"/>
        </w:rPr>
        <w:t> </w:t>
      </w:r>
      <w:r>
        <w:rPr>
          <w:sz w:val="18"/>
        </w:rPr>
        <w:t>el</w:t>
      </w:r>
      <w:r>
        <w:rPr>
          <w:spacing w:val="-26"/>
          <w:sz w:val="18"/>
        </w:rPr>
        <w:t> </w:t>
      </w:r>
      <w:r>
        <w:rPr>
          <w:sz w:val="18"/>
        </w:rPr>
        <w:t>estado</w:t>
      </w:r>
      <w:r>
        <w:rPr>
          <w:spacing w:val="-26"/>
          <w:sz w:val="18"/>
        </w:rPr>
        <w:t> </w:t>
      </w:r>
      <w:r>
        <w:rPr>
          <w:sz w:val="18"/>
        </w:rPr>
        <w:t>de</w:t>
      </w:r>
      <w:r>
        <w:rPr>
          <w:spacing w:val="-27"/>
          <w:sz w:val="18"/>
        </w:rPr>
        <w:t> </w:t>
      </w:r>
      <w:r>
        <w:rPr>
          <w:sz w:val="18"/>
        </w:rPr>
        <w:t>Oaxaca. Emisiones</w:t>
      </w:r>
      <w:r>
        <w:rPr>
          <w:spacing w:val="-7"/>
          <w:sz w:val="18"/>
        </w:rPr>
        <w:t> </w:t>
      </w:r>
      <w:r>
        <w:rPr>
          <w:sz w:val="18"/>
        </w:rPr>
        <w:t>de</w:t>
      </w:r>
      <w:r>
        <w:rPr>
          <w:spacing w:val="-7"/>
          <w:sz w:val="18"/>
        </w:rPr>
        <w:t> </w:t>
      </w:r>
      <w:r>
        <w:rPr>
          <w:sz w:val="18"/>
        </w:rPr>
        <w:t>gases</w:t>
      </w:r>
      <w:r>
        <w:rPr>
          <w:spacing w:val="-6"/>
          <w:sz w:val="18"/>
        </w:rPr>
        <w:t> </w:t>
      </w:r>
      <w:r>
        <w:rPr>
          <w:sz w:val="18"/>
        </w:rPr>
        <w:t>de</w:t>
      </w:r>
      <w:r>
        <w:rPr>
          <w:spacing w:val="-7"/>
          <w:sz w:val="18"/>
        </w:rPr>
        <w:t> </w:t>
      </w:r>
      <w:r>
        <w:rPr>
          <w:sz w:val="18"/>
        </w:rPr>
        <w:t>efecto</w:t>
      </w:r>
      <w:r>
        <w:rPr>
          <w:spacing w:val="-6"/>
          <w:sz w:val="18"/>
        </w:rPr>
        <w:t> </w:t>
      </w:r>
      <w:r>
        <w:rPr>
          <w:sz w:val="18"/>
        </w:rPr>
        <w:t>invernadero</w:t>
      </w:r>
    </w:p>
    <w:p>
      <w:pPr>
        <w:pStyle w:val="BodyText"/>
        <w:rPr>
          <w:sz w:val="15"/>
        </w:rPr>
      </w:pPr>
    </w:p>
    <w:p>
      <w:pPr>
        <w:spacing w:before="0"/>
        <w:ind w:left="11073" w:right="6657" w:firstLine="0"/>
        <w:jc w:val="center"/>
        <w:rPr>
          <w:sz w:val="18"/>
        </w:rPr>
      </w:pPr>
      <w:r>
        <w:rPr/>
        <w:pict>
          <v:shape style="position:absolute;margin-left:784.485901pt;margin-top:31.648451pt;width:14.25pt;height:80.45pt;mso-position-horizontal-relative:page;mso-position-vertical-relative:paragraph;z-index:251714560" coordorigin="15690,633" coordsize="285,1609" path="m15975,2241l15892,2225,15841,2186,15817,2146,15810,2128,15810,1521,15690,1417,15827,1317,15827,710,15856,669,15881,647,15916,637,15975,633e" filled="false" stroked="true" strokeweight="1pt" strokecolor="#83bc31">
            <v:path arrowok="t"/>
            <v:stroke dashstyle="solid"/>
            <w10:wrap type="none"/>
          </v:shape>
        </w:pict>
      </w:r>
      <w:r>
        <w:rPr>
          <w:sz w:val="18"/>
        </w:rPr>
        <w:t>4%</w:t>
      </w:r>
    </w:p>
    <w:p>
      <w:pPr>
        <w:pStyle w:val="BodyText"/>
        <w:spacing w:before="10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BodyText"/>
        <w:spacing w:before="5"/>
        <w:rPr>
          <w:sz w:val="23"/>
        </w:rPr>
      </w:pPr>
    </w:p>
    <w:p>
      <w:pPr>
        <w:spacing w:before="0"/>
        <w:ind w:left="1564" w:right="0" w:firstLine="0"/>
        <w:jc w:val="left"/>
        <w:rPr>
          <w:sz w:val="16"/>
        </w:rPr>
      </w:pPr>
      <w:r>
        <w:rPr>
          <w:b/>
          <w:w w:val="95"/>
          <w:sz w:val="16"/>
        </w:rPr>
        <w:t>Fuente:</w:t>
      </w:r>
      <w:r>
        <w:rPr>
          <w:b/>
          <w:spacing w:val="-8"/>
          <w:w w:val="95"/>
          <w:sz w:val="16"/>
        </w:rPr>
        <w:t> </w:t>
      </w:r>
      <w:r>
        <w:rPr>
          <w:w w:val="95"/>
          <w:sz w:val="16"/>
        </w:rPr>
        <w:t>Programa</w:t>
      </w:r>
      <w:r>
        <w:rPr>
          <w:spacing w:val="-7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-7"/>
          <w:w w:val="95"/>
          <w:sz w:val="16"/>
        </w:rPr>
        <w:t> </w:t>
      </w:r>
      <w:r>
        <w:rPr>
          <w:w w:val="95"/>
          <w:sz w:val="16"/>
        </w:rPr>
        <w:t>Ordenamiento</w:t>
      </w:r>
      <w:r>
        <w:rPr>
          <w:spacing w:val="-7"/>
          <w:w w:val="95"/>
          <w:sz w:val="16"/>
        </w:rPr>
        <w:t> </w:t>
      </w:r>
      <w:r>
        <w:rPr>
          <w:w w:val="95"/>
          <w:sz w:val="16"/>
        </w:rPr>
        <w:t>Ecológico</w:t>
      </w:r>
      <w:r>
        <w:rPr>
          <w:spacing w:val="-8"/>
          <w:w w:val="95"/>
          <w:sz w:val="16"/>
        </w:rPr>
        <w:t> </w:t>
      </w:r>
      <w:r>
        <w:rPr>
          <w:w w:val="95"/>
          <w:sz w:val="16"/>
        </w:rPr>
        <w:t>Regional</w:t>
      </w:r>
      <w:r>
        <w:rPr>
          <w:spacing w:val="-7"/>
          <w:w w:val="95"/>
          <w:sz w:val="16"/>
        </w:rPr>
        <w:t> </w:t>
      </w:r>
      <w:r>
        <w:rPr>
          <w:w w:val="95"/>
          <w:sz w:val="16"/>
        </w:rPr>
        <w:t>del</w:t>
      </w:r>
      <w:r>
        <w:rPr>
          <w:spacing w:val="-13"/>
          <w:w w:val="95"/>
          <w:sz w:val="16"/>
        </w:rPr>
        <w:t> </w:t>
      </w:r>
      <w:r>
        <w:rPr>
          <w:w w:val="95"/>
          <w:sz w:val="16"/>
        </w:rPr>
        <w:t>Territorio</w:t>
      </w:r>
      <w:r>
        <w:rPr>
          <w:spacing w:val="-7"/>
          <w:w w:val="95"/>
          <w:sz w:val="16"/>
        </w:rPr>
        <w:t> </w:t>
      </w:r>
      <w:r>
        <w:rPr>
          <w:w w:val="95"/>
          <w:sz w:val="16"/>
        </w:rPr>
        <w:t>del</w:t>
      </w:r>
      <w:r>
        <w:rPr>
          <w:spacing w:val="-7"/>
          <w:w w:val="95"/>
          <w:sz w:val="16"/>
        </w:rPr>
        <w:t> </w:t>
      </w:r>
      <w:r>
        <w:rPr>
          <w:w w:val="95"/>
          <w:sz w:val="16"/>
        </w:rPr>
        <w:t>Estado</w:t>
      </w:r>
      <w:r>
        <w:rPr>
          <w:spacing w:val="-7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-7"/>
          <w:w w:val="95"/>
          <w:sz w:val="16"/>
        </w:rPr>
        <w:t> </w:t>
      </w:r>
      <w:r>
        <w:rPr>
          <w:w w:val="95"/>
          <w:sz w:val="16"/>
        </w:rPr>
        <w:t>Oaxaca</w:t>
      </w:r>
      <w:r>
        <w:rPr>
          <w:spacing w:val="-7"/>
          <w:w w:val="95"/>
          <w:sz w:val="16"/>
        </w:rPr>
        <w:t> </w:t>
      </w:r>
      <w:r>
        <w:rPr>
          <w:w w:val="95"/>
          <w:sz w:val="16"/>
        </w:rPr>
        <w:t>(POERTEO),</w:t>
      </w:r>
      <w:r>
        <w:rPr>
          <w:spacing w:val="-7"/>
          <w:w w:val="95"/>
          <w:sz w:val="16"/>
        </w:rPr>
        <w:t> </w:t>
      </w:r>
      <w:r>
        <w:rPr>
          <w:w w:val="95"/>
          <w:sz w:val="16"/>
        </w:rPr>
        <w:t>2016.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spacing w:before="147"/>
        <w:ind w:left="0" w:right="38" w:firstLine="0"/>
        <w:jc w:val="right"/>
        <w:rPr>
          <w:sz w:val="18"/>
        </w:rPr>
      </w:pPr>
      <w:r>
        <w:rPr/>
        <w:pict>
          <v:rect style="position:absolute;margin-left:724.21698pt;margin-top:.709529pt;width:5.638pt;height:5.638pt;mso-position-horizontal-relative:page;mso-position-vertical-relative:paragraph;z-index:251710464" filled="true" fillcolor="#e2edd9" stroked="false">
            <v:fill type="solid"/>
            <w10:wrap type="none"/>
          </v:rect>
        </w:pict>
      </w:r>
      <w:r>
        <w:rPr>
          <w:w w:val="95"/>
          <w:sz w:val="18"/>
        </w:rPr>
        <w:t>42%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6"/>
        </w:rPr>
      </w:pPr>
    </w:p>
    <w:p>
      <w:pPr>
        <w:spacing w:line="217" w:lineRule="exact" w:before="0"/>
        <w:ind w:left="0" w:right="0" w:firstLine="0"/>
        <w:jc w:val="right"/>
        <w:rPr>
          <w:sz w:val="18"/>
        </w:rPr>
      </w:pPr>
      <w:r>
        <w:rPr/>
        <w:pict>
          <v:group style="position:absolute;margin-left:587.202271pt;margin-top:-49.16597pt;width:107.1pt;height:107.1pt;mso-position-horizontal-relative:page;mso-position-vertical-relative:paragraph;z-index:251709440" coordorigin="11744,-983" coordsize="2142,2142">
            <v:shape style="position:absolute;left:12814;top:-984;width:1071;height:2142" coordorigin="12814,-983" coordsize="1071,2142" path="m12814,-983l12814,-807,12892,-803,12967,-793,13041,-777,13112,-755,13180,-728,13245,-695,13308,-657,13367,-614,13422,-567,13473,-516,13520,-461,13562,-401,13600,-339,13632,-273,13660,-205,13681,-134,13697,-60,13707,15,13710,93,13707,170,13697,246,13681,319,13660,390,13632,459,13600,525,13562,587,13520,646,13473,701,13422,753,13367,800,13308,842,13245,880,13180,913,13112,941,13041,963,12967,979,12892,989,12814,992,12814,1158,12891,1156,12966,1148,13039,1135,13111,1117,13180,1094,13248,1067,13313,1035,13375,1000,13435,960,13492,917,13546,870,13596,819,13643,765,13687,708,13727,649,13762,586,13794,521,13821,454,13844,384,13861,312,13874,239,13882,164,13885,88,13882,11,13874,-64,13861,-137,13844,-209,13821,-279,13794,-346,13762,-411,13727,-473,13687,-533,13643,-590,13596,-644,13546,-695,13492,-742,13435,-785,13375,-825,13313,-860,13248,-892,13180,-919,13111,-942,13039,-960,12966,-973,12891,-981,12814,-983xe" filled="true" fillcolor="#e2edd9" stroked="false">
              <v:path arrowok="t"/>
              <v:fill type="solid"/>
            </v:shape>
            <v:shape style="position:absolute;left:11744;top:-951;width:845;height:2066" coordorigin="11744,-950" coordsize="845,2066" path="m12545,-950l12474,-929,12404,-903,12337,-872,12272,-837,12211,-798,12152,-755,12096,-707,12044,-657,11995,-602,11950,-545,11909,-485,11872,-421,11839,-355,11811,-287,11787,-216,11769,-143,11755,-68,11747,8,11744,86,11747,163,11755,238,11768,311,11786,383,11808,452,11835,520,11867,585,11903,647,11942,707,11986,764,12033,818,12084,868,12137,915,12194,959,12254,998,12317,1034,12382,1065,12449,1093,12519,1115,12564,956,12495,933,12428,905,12364,872,12303,834,12246,791,12192,744,12142,693,12097,638,12055,579,12019,517,11987,453,11961,385,11940,315,11924,242,11915,168,11912,91,11915,14,11925,-63,11941,-136,11963,-208,11990,-277,12023,-343,12061,-406,12104,-465,12152,-520,12203,-572,12259,-619,12319,-661,12382,-699,12448,-732,12517,-759,12589,-780,12545,-950xe" filled="true" fillcolor="#c2dbaf" stroked="false">
              <v:path arrowok="t"/>
              <v:fill type="solid"/>
            </v:shape>
            <v:shape style="position:absolute;left:12544;top:-984;width:270;height:205" type="#_x0000_t75" stroked="false">
              <v:imagedata r:id="rId26" o:title=""/>
            </v:shape>
            <v:shape style="position:absolute;left:12518;top:957;width:297;height:201" type="#_x0000_t75" stroked="false">
              <v:imagedata r:id="rId27" o:title=""/>
            </v:shape>
            <w10:wrap type="none"/>
          </v:group>
        </w:pict>
      </w:r>
      <w:r>
        <w:rPr>
          <w:w w:val="95"/>
          <w:sz w:val="18"/>
        </w:rPr>
        <w:t>50%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70" w:lineRule="atLeast" w:before="143"/>
        <w:ind w:left="404" w:right="0" w:firstLine="0"/>
        <w:jc w:val="left"/>
        <w:rPr>
          <w:sz w:val="18"/>
        </w:rPr>
      </w:pPr>
      <w:r>
        <w:rPr>
          <w:w w:val="90"/>
          <w:sz w:val="18"/>
        </w:rPr>
        <w:t>ENERGÍA </w:t>
      </w:r>
      <w:r>
        <w:rPr>
          <w:sz w:val="18"/>
        </w:rPr>
        <w:t>IPPU</w:t>
      </w:r>
    </w:p>
    <w:p>
      <w:pPr>
        <w:spacing w:line="295" w:lineRule="auto" w:before="87"/>
        <w:ind w:left="659" w:right="2919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Industria de la energía 19% </w:t>
      </w:r>
      <w:r>
        <w:rPr>
          <w:w w:val="95"/>
          <w:sz w:val="18"/>
        </w:rPr>
        <w:t>Industria de manufactura 3% </w:t>
      </w:r>
      <w:r>
        <w:rPr>
          <w:sz w:val="18"/>
        </w:rPr>
        <w:t>Transporte 19%</w:t>
      </w:r>
    </w:p>
    <w:p>
      <w:pPr>
        <w:spacing w:after="0" w:line="295" w:lineRule="auto"/>
        <w:jc w:val="left"/>
        <w:rPr>
          <w:sz w:val="18"/>
        </w:rPr>
        <w:sectPr>
          <w:type w:val="continuous"/>
          <w:pgSz w:w="20980" w:h="15880" w:orient="landscape"/>
          <w:pgMar w:top="1500" w:bottom="280" w:left="0" w:right="0"/>
          <w:cols w:num="5" w:equalWidth="0">
            <w:col w:w="8298" w:space="1434"/>
            <w:col w:w="1911" w:space="764"/>
            <w:col w:w="1871" w:space="39"/>
            <w:col w:w="1015" w:space="39"/>
            <w:col w:w="5609"/>
          </w:cols>
        </w:sectPr>
      </w:pPr>
    </w:p>
    <w:p>
      <w:pPr>
        <w:pStyle w:val="BodyText"/>
        <w:spacing w:line="236" w:lineRule="exact"/>
        <w:ind w:left="1870"/>
        <w:jc w:val="both"/>
      </w:pPr>
      <w:r>
        <w:rPr/>
        <w:pict>
          <v:rect style="position:absolute;margin-left:724.21698pt;margin-top:-7.650738pt;width:5.638pt;height:5.638pt;mso-position-horizontal-relative:page;mso-position-vertical-relative:paragraph;z-index:251711488" filled="true" fillcolor="#9fc783" stroked="false">
            <v:fill type="solid"/>
            <w10:wrap type="none"/>
          </v:rect>
        </w:pict>
      </w:r>
      <w:r>
        <w:rPr>
          <w:spacing w:val="-3"/>
          <w:w w:val="95"/>
        </w:rPr>
        <w:t>Además,</w:t>
      </w:r>
      <w:r>
        <w:rPr>
          <w:spacing w:val="-9"/>
          <w:w w:val="95"/>
        </w:rPr>
        <w:t>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historia</w:t>
      </w:r>
      <w:r>
        <w:rPr>
          <w:spacing w:val="-8"/>
          <w:w w:val="95"/>
        </w:rPr>
        <w:t> </w:t>
      </w:r>
      <w:r>
        <w:rPr>
          <w:spacing w:val="-4"/>
          <w:w w:val="95"/>
        </w:rPr>
        <w:t>reciente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entidad</w:t>
      </w:r>
    </w:p>
    <w:p>
      <w:pPr>
        <w:pStyle w:val="BodyText"/>
        <w:spacing w:line="280" w:lineRule="atLeast"/>
        <w:ind w:left="1587"/>
        <w:jc w:val="both"/>
      </w:pPr>
      <w:r>
        <w:rPr>
          <w:w w:val="95"/>
        </w:rPr>
        <w:t>se</w:t>
      </w:r>
      <w:r>
        <w:rPr>
          <w:spacing w:val="-17"/>
          <w:w w:val="95"/>
        </w:rPr>
        <w:t> </w:t>
      </w:r>
      <w:r>
        <w:rPr>
          <w:w w:val="95"/>
        </w:rPr>
        <w:t>observa</w:t>
      </w:r>
      <w:r>
        <w:rPr>
          <w:spacing w:val="-17"/>
          <w:w w:val="95"/>
        </w:rPr>
        <w:t> </w:t>
      </w:r>
      <w:r>
        <w:rPr>
          <w:w w:val="95"/>
        </w:rPr>
        <w:t>que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todos</w:t>
      </w:r>
      <w:r>
        <w:rPr>
          <w:spacing w:val="-17"/>
          <w:w w:val="95"/>
        </w:rPr>
        <w:t> </w:t>
      </w:r>
      <w:r>
        <w:rPr>
          <w:w w:val="95"/>
        </w:rPr>
        <w:t>los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niveles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Gobierno </w:t>
      </w:r>
      <w:r>
        <w:rPr>
          <w:w w:val="90"/>
        </w:rPr>
        <w:t>ha </w:t>
      </w:r>
      <w:r>
        <w:rPr>
          <w:spacing w:val="-3"/>
          <w:w w:val="90"/>
        </w:rPr>
        <w:t>prevalecido una desarticulación </w:t>
      </w:r>
      <w:r>
        <w:rPr>
          <w:spacing w:val="-4"/>
          <w:w w:val="90"/>
        </w:rPr>
        <w:t>entre </w:t>
      </w:r>
      <w:r>
        <w:rPr>
          <w:spacing w:val="-3"/>
          <w:w w:val="90"/>
        </w:rPr>
        <w:t>políticas </w:t>
      </w:r>
      <w:r>
        <w:rPr>
          <w:spacing w:val="-3"/>
          <w:w w:val="95"/>
        </w:rPr>
        <w:t>públicas </w:t>
      </w:r>
      <w:r>
        <w:rPr>
          <w:w w:val="95"/>
        </w:rPr>
        <w:t>y </w:t>
      </w:r>
      <w:r>
        <w:rPr>
          <w:spacing w:val="-3"/>
          <w:w w:val="95"/>
        </w:rPr>
        <w:t>conflictos ambientales. </w:t>
      </w:r>
      <w:r>
        <w:rPr>
          <w:w w:val="95"/>
        </w:rPr>
        <w:t>Esto ha oca- </w:t>
      </w:r>
      <w:r>
        <w:rPr>
          <w:spacing w:val="-3"/>
          <w:w w:val="95"/>
        </w:rPr>
        <w:t>sionado </w:t>
      </w:r>
      <w:r>
        <w:rPr>
          <w:w w:val="95"/>
        </w:rPr>
        <w:t>que la </w:t>
      </w:r>
      <w:r>
        <w:rPr>
          <w:spacing w:val="-3"/>
          <w:w w:val="95"/>
        </w:rPr>
        <w:t>institucionalidad ambiental </w:t>
      </w:r>
      <w:r>
        <w:rPr>
          <w:w w:val="95"/>
        </w:rPr>
        <w:t>esté </w:t>
      </w:r>
      <w:r>
        <w:rPr>
          <w:spacing w:val="-2"/>
          <w:w w:val="95"/>
        </w:rPr>
        <w:t>muy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vulnerada</w:t>
      </w:r>
      <w:r>
        <w:rPr>
          <w:spacing w:val="-6"/>
          <w:w w:val="95"/>
        </w:rPr>
        <w:t> </w:t>
      </w:r>
      <w:r>
        <w:rPr>
          <w:w w:val="95"/>
        </w:rPr>
        <w:t>y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que,</w:t>
      </w:r>
      <w:r>
        <w:rPr>
          <w:spacing w:val="-6"/>
          <w:w w:val="95"/>
        </w:rPr>
        <w:t> </w:t>
      </w:r>
      <w:r>
        <w:rPr>
          <w:w w:val="95"/>
        </w:rPr>
        <w:t>al</w:t>
      </w:r>
      <w:r>
        <w:rPr>
          <w:spacing w:val="-6"/>
          <w:w w:val="95"/>
        </w:rPr>
        <w:t> </w:t>
      </w:r>
      <w:r>
        <w:rPr>
          <w:w w:val="95"/>
        </w:rPr>
        <w:t>no</w:t>
      </w:r>
      <w:r>
        <w:rPr>
          <w:spacing w:val="-7"/>
          <w:w w:val="95"/>
        </w:rPr>
        <w:t> </w:t>
      </w:r>
      <w:r>
        <w:rPr>
          <w:spacing w:val="-2"/>
          <w:w w:val="95"/>
        </w:rPr>
        <w:t>ser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prioridad</w:t>
      </w:r>
      <w:r>
        <w:rPr>
          <w:spacing w:val="-7"/>
          <w:w w:val="95"/>
        </w:rPr>
        <w:t> </w:t>
      </w:r>
      <w:r>
        <w:rPr>
          <w:w w:val="95"/>
        </w:rPr>
        <w:t>en</w:t>
      </w:r>
    </w:p>
    <w:p>
      <w:pPr>
        <w:pStyle w:val="BodyText"/>
        <w:spacing w:line="236" w:lineRule="exact"/>
        <w:ind w:left="199"/>
      </w:pPr>
      <w:r>
        <w:rPr/>
        <w:br w:type="column"/>
      </w:r>
      <w:r>
        <w:rPr>
          <w:spacing w:val="-3"/>
          <w:w w:val="95"/>
        </w:rPr>
        <w:t>lagunas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vacíos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legales</w:t>
      </w:r>
      <w:r>
        <w:rPr>
          <w:spacing w:val="-27"/>
          <w:w w:val="95"/>
        </w:rPr>
        <w:t> </w:t>
      </w:r>
      <w:r>
        <w:rPr>
          <w:w w:val="95"/>
        </w:rPr>
        <w:t>que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ocasionan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obstáculos</w:t>
      </w:r>
    </w:p>
    <w:p>
      <w:pPr>
        <w:pStyle w:val="BodyText"/>
        <w:spacing w:line="249" w:lineRule="auto" w:before="11"/>
        <w:ind w:left="199" w:right="-10"/>
      </w:pPr>
      <w:r>
        <w:rPr>
          <w:w w:val="95"/>
        </w:rPr>
        <w:t>e </w:t>
      </w:r>
      <w:r>
        <w:rPr>
          <w:spacing w:val="-4"/>
          <w:w w:val="95"/>
        </w:rPr>
        <w:t>impedimentos </w:t>
      </w:r>
      <w:r>
        <w:rPr>
          <w:w w:val="95"/>
        </w:rPr>
        <w:t>en la actuación de la </w:t>
      </w:r>
      <w:r>
        <w:rPr>
          <w:spacing w:val="-3"/>
          <w:w w:val="95"/>
        </w:rPr>
        <w:t>autoridad </w:t>
      </w:r>
      <w:r>
        <w:rPr>
          <w:spacing w:val="-3"/>
        </w:rPr>
        <w:t>reguladora </w:t>
      </w:r>
      <w:r>
        <w:rPr/>
        <w:t>en </w:t>
      </w:r>
      <w:r>
        <w:rPr>
          <w:spacing w:val="-4"/>
        </w:rPr>
        <w:t>materia </w:t>
      </w:r>
      <w:r>
        <w:rPr>
          <w:spacing w:val="-3"/>
        </w:rPr>
        <w:t>ambiental.</w:t>
      </w:r>
    </w:p>
    <w:p>
      <w:pPr>
        <w:pStyle w:val="BodyText"/>
        <w:spacing w:line="249" w:lineRule="auto" w:before="2"/>
        <w:ind w:left="199" w:right="36" w:firstLine="283"/>
      </w:pPr>
      <w:r>
        <w:rPr>
          <w:w w:val="90"/>
        </w:rPr>
        <w:t>A</w:t>
      </w:r>
      <w:r>
        <w:rPr>
          <w:spacing w:val="-9"/>
          <w:w w:val="90"/>
        </w:rPr>
        <w:t> </w:t>
      </w:r>
      <w:r>
        <w:rPr>
          <w:w w:val="90"/>
        </w:rPr>
        <w:t>lo</w:t>
      </w:r>
      <w:r>
        <w:rPr>
          <w:spacing w:val="-9"/>
          <w:w w:val="90"/>
        </w:rPr>
        <w:t> </w:t>
      </w:r>
      <w:r>
        <w:rPr>
          <w:spacing w:val="-4"/>
          <w:w w:val="90"/>
        </w:rPr>
        <w:t>anterior</w:t>
      </w:r>
      <w:r>
        <w:rPr>
          <w:spacing w:val="-9"/>
          <w:w w:val="90"/>
        </w:rPr>
        <w:t> </w:t>
      </w:r>
      <w:r>
        <w:rPr>
          <w:w w:val="90"/>
        </w:rPr>
        <w:t>debe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agregarse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que,</w:t>
      </w:r>
      <w:r>
        <w:rPr>
          <w:spacing w:val="-9"/>
          <w:w w:val="90"/>
        </w:rPr>
        <w:t> </w:t>
      </w:r>
      <w:r>
        <w:rPr>
          <w:w w:val="90"/>
        </w:rPr>
        <w:t>en</w:t>
      </w:r>
      <w:r>
        <w:rPr>
          <w:spacing w:val="-9"/>
          <w:w w:val="90"/>
        </w:rPr>
        <w:t> </w:t>
      </w:r>
      <w:r>
        <w:rPr>
          <w:w w:val="90"/>
        </w:rPr>
        <w:t>el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pasado, </w:t>
      </w:r>
      <w:r>
        <w:rPr/>
        <w:t>la no </w:t>
      </w:r>
      <w:r>
        <w:rPr>
          <w:spacing w:val="-3"/>
        </w:rPr>
        <w:t>incorporación </w:t>
      </w:r>
      <w:r>
        <w:rPr/>
        <w:t>del </w:t>
      </w:r>
      <w:r>
        <w:rPr>
          <w:spacing w:val="-4"/>
        </w:rPr>
        <w:t>tema </w:t>
      </w:r>
      <w:r>
        <w:rPr>
          <w:spacing w:val="-3"/>
        </w:rPr>
        <w:t>ambiental </w:t>
      </w:r>
      <w:r>
        <w:rPr/>
        <w:t>en</w:t>
      </w:r>
      <w:r>
        <w:rPr>
          <w:spacing w:val="9"/>
        </w:rPr>
        <w:t> </w:t>
      </w:r>
      <w:r>
        <w:rPr/>
        <w:t>la</w:t>
      </w:r>
    </w:p>
    <w:p>
      <w:pPr>
        <w:pStyle w:val="BodyText"/>
        <w:spacing w:line="185" w:lineRule="exact" w:before="1"/>
        <w:ind w:left="199"/>
      </w:pPr>
      <w:r>
        <w:rPr>
          <w:spacing w:val="-3"/>
          <w:w w:val="95"/>
        </w:rPr>
        <w:t>planeación </w:t>
      </w:r>
      <w:r>
        <w:rPr>
          <w:w w:val="95"/>
        </w:rPr>
        <w:t>y </w:t>
      </w:r>
      <w:r>
        <w:rPr>
          <w:spacing w:val="-3"/>
          <w:w w:val="95"/>
        </w:rPr>
        <w:t>toma </w:t>
      </w:r>
      <w:r>
        <w:rPr>
          <w:w w:val="95"/>
        </w:rPr>
        <w:t>de decisiones en </w:t>
      </w:r>
      <w:r>
        <w:rPr>
          <w:spacing w:val="-3"/>
          <w:w w:val="95"/>
        </w:rPr>
        <w:t>materia </w:t>
      </w:r>
      <w:r>
        <w:rPr>
          <w:w w:val="95"/>
        </w:rPr>
        <w:t>de</w:t>
      </w:r>
    </w:p>
    <w:p>
      <w:pPr>
        <w:spacing w:line="297" w:lineRule="auto" w:before="50"/>
        <w:ind w:left="3699" w:right="-12" w:firstLine="0"/>
        <w:jc w:val="left"/>
        <w:rPr>
          <w:sz w:val="18"/>
        </w:rPr>
      </w:pPr>
      <w:r>
        <w:rPr/>
        <w:br w:type="column"/>
      </w:r>
      <w:r>
        <w:rPr>
          <w:w w:val="95"/>
          <w:sz w:val="18"/>
        </w:rPr>
        <w:t>DESECHOS </w:t>
      </w:r>
      <w:r>
        <w:rPr>
          <w:sz w:val="18"/>
        </w:rPr>
        <w:t>AFOLU</w:t>
      </w:r>
    </w:p>
    <w:p>
      <w:pPr>
        <w:pStyle w:val="BodyText"/>
        <w:rPr>
          <w:sz w:val="20"/>
        </w:rPr>
      </w:pPr>
    </w:p>
    <w:p>
      <w:pPr>
        <w:spacing w:before="135"/>
        <w:ind w:left="1568" w:right="2619" w:firstLine="0"/>
        <w:jc w:val="center"/>
        <w:rPr>
          <w:sz w:val="18"/>
        </w:rPr>
      </w:pPr>
      <w:r>
        <w:rPr/>
        <w:pict>
          <v:rect style="position:absolute;margin-left:724.21698pt;margin-top:-36.235462pt;width:5.638pt;height:5.638pt;mso-position-horizontal-relative:page;mso-position-vertical-relative:paragraph;z-index:251712512" filled="true" fillcolor="#75b558" stroked="false">
            <v:fill type="solid"/>
            <w10:wrap type="none"/>
          </v:rect>
        </w:pict>
      </w:r>
      <w:r>
        <w:rPr/>
        <w:pict>
          <v:rect style="position:absolute;margin-left:724.21698pt;margin-top:-22.660461pt;width:5.638pt;height:5.638pt;mso-position-horizontal-relative:page;mso-position-vertical-relative:paragraph;z-index:251713536" filled="true" fillcolor="#c2dbaf" stroked="false">
            <v:fill type="solid"/>
            <w10:wrap type="none"/>
          </v:rect>
        </w:pict>
      </w:r>
      <w:r>
        <w:rPr>
          <w:sz w:val="18"/>
        </w:rPr>
        <w:t>4%</w:t>
      </w:r>
    </w:p>
    <w:p>
      <w:pPr>
        <w:spacing w:line="191" w:lineRule="exact" w:before="0"/>
        <w:ind w:left="521" w:right="0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Emisión fugitivas &lt;1%</w:t>
      </w:r>
    </w:p>
    <w:p>
      <w:pPr>
        <w:spacing w:line="297" w:lineRule="auto" w:before="48"/>
        <w:ind w:left="521" w:right="2223" w:firstLine="0"/>
        <w:jc w:val="left"/>
        <w:rPr>
          <w:sz w:val="18"/>
        </w:rPr>
      </w:pPr>
      <w:r>
        <w:rPr>
          <w:w w:val="95"/>
          <w:sz w:val="18"/>
        </w:rPr>
        <w:t>Combustión residencial y comercial 3% </w:t>
      </w:r>
      <w:r>
        <w:rPr>
          <w:sz w:val="18"/>
        </w:rPr>
        <w:t>Consumo de energía eléctrica 6%</w:t>
      </w:r>
    </w:p>
    <w:p>
      <w:pPr>
        <w:spacing w:after="0" w:line="297" w:lineRule="auto"/>
        <w:jc w:val="left"/>
        <w:rPr>
          <w:sz w:val="18"/>
        </w:rPr>
        <w:sectPr>
          <w:type w:val="continuous"/>
          <w:pgSz w:w="20980" w:h="15880" w:orient="landscape"/>
          <w:pgMar w:top="1500" w:bottom="280" w:left="0" w:right="0"/>
          <w:cols w:num="4" w:equalWidth="0">
            <w:col w:w="5522" w:space="40"/>
            <w:col w:w="4174" w:space="1286"/>
            <w:col w:w="4448" w:space="39"/>
            <w:col w:w="5471"/>
          </w:cols>
        </w:sectPr>
      </w:pPr>
    </w:p>
    <w:p>
      <w:pPr>
        <w:pStyle w:val="BodyText"/>
        <w:spacing w:line="249" w:lineRule="auto" w:before="12"/>
        <w:ind w:left="1587" w:right="-10"/>
      </w:pP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agenda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pública,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marco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regulatorio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sea</w:t>
      </w:r>
      <w:r>
        <w:rPr>
          <w:spacing w:val="-23"/>
          <w:w w:val="95"/>
        </w:rPr>
        <w:t> </w:t>
      </w:r>
      <w:r>
        <w:rPr>
          <w:w w:val="95"/>
        </w:rPr>
        <w:t>obso- </w:t>
      </w:r>
      <w:r>
        <w:rPr>
          <w:spacing w:val="-3"/>
          <w:w w:val="95"/>
        </w:rPr>
        <w:t>leto</w:t>
      </w:r>
      <w:r>
        <w:rPr>
          <w:spacing w:val="-24"/>
          <w:w w:val="95"/>
        </w:rPr>
        <w:t> </w:t>
      </w:r>
      <w:r>
        <w:rPr>
          <w:spacing w:val="-7"/>
          <w:w w:val="95"/>
        </w:rPr>
        <w:t>y,</w:t>
      </w:r>
      <w:r>
        <w:rPr>
          <w:spacing w:val="-23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algunos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casos,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presente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ambigüedades,</w:t>
      </w:r>
    </w:p>
    <w:p>
      <w:pPr>
        <w:pStyle w:val="BodyText"/>
        <w:spacing w:line="249" w:lineRule="auto" w:before="12"/>
        <w:ind w:left="199" w:right="-15"/>
      </w:pPr>
      <w:r>
        <w:rPr/>
        <w:br w:type="column"/>
      </w:r>
      <w:r>
        <w:rPr/>
        <w:t>política</w:t>
      </w:r>
      <w:r>
        <w:rPr>
          <w:spacing w:val="-17"/>
        </w:rPr>
        <w:t> </w:t>
      </w:r>
      <w:r>
        <w:rPr/>
        <w:t>pública</w:t>
      </w:r>
      <w:r>
        <w:rPr>
          <w:spacing w:val="-18"/>
        </w:rPr>
        <w:t> </w:t>
      </w:r>
      <w:r>
        <w:rPr/>
        <w:t>dio</w:t>
      </w:r>
      <w:r>
        <w:rPr>
          <w:spacing w:val="-17"/>
        </w:rPr>
        <w:t> </w:t>
      </w:r>
      <w:r>
        <w:rPr/>
        <w:t>como</w:t>
      </w:r>
      <w:r>
        <w:rPr>
          <w:spacing w:val="-17"/>
        </w:rPr>
        <w:t> </w:t>
      </w:r>
      <w:r>
        <w:rPr/>
        <w:t>resultado</w:t>
      </w:r>
      <w:r>
        <w:rPr>
          <w:spacing w:val="-17"/>
        </w:rPr>
        <w:t> </w:t>
      </w:r>
      <w:r>
        <w:rPr/>
        <w:t>que</w:t>
      </w:r>
      <w:r>
        <w:rPr>
          <w:spacing w:val="-17"/>
        </w:rPr>
        <w:t> </w:t>
      </w:r>
      <w:r>
        <w:rPr/>
        <w:t>no</w:t>
      </w:r>
      <w:r>
        <w:rPr>
          <w:spacing w:val="-17"/>
        </w:rPr>
        <w:t> </w:t>
      </w:r>
      <w:r>
        <w:rPr/>
        <w:t>se </w:t>
      </w:r>
      <w:r>
        <w:rPr>
          <w:w w:val="90"/>
        </w:rPr>
        <w:t>priorizara un equilibrio </w:t>
      </w:r>
      <w:r>
        <w:rPr>
          <w:spacing w:val="-3"/>
          <w:w w:val="90"/>
        </w:rPr>
        <w:t>entre </w:t>
      </w:r>
      <w:r>
        <w:rPr>
          <w:w w:val="90"/>
        </w:rPr>
        <w:t>el desarrollo</w:t>
      </w:r>
      <w:r>
        <w:rPr>
          <w:spacing w:val="-27"/>
          <w:w w:val="90"/>
        </w:rPr>
        <w:t> </w:t>
      </w:r>
      <w:r>
        <w:rPr>
          <w:w w:val="90"/>
        </w:rPr>
        <w:t>econó-</w:t>
      </w:r>
    </w:p>
    <w:p>
      <w:pPr>
        <w:spacing w:line="125" w:lineRule="exact" w:before="0"/>
        <w:ind w:left="1587" w:right="0" w:firstLine="0"/>
        <w:jc w:val="left"/>
        <w:rPr>
          <w:sz w:val="18"/>
        </w:rPr>
      </w:pPr>
      <w:r>
        <w:rPr/>
        <w:br w:type="column"/>
      </w:r>
      <w:r>
        <w:rPr>
          <w:b/>
          <w:sz w:val="18"/>
        </w:rPr>
        <w:t>Fuente: </w:t>
      </w:r>
      <w:r>
        <w:rPr>
          <w:sz w:val="18"/>
        </w:rPr>
        <w:t>Programa Estatal de Cambio Climático 2016 – 2022 publicado en el Periódico Oficial del Gobierno del Estado</w:t>
      </w:r>
    </w:p>
    <w:p>
      <w:pPr>
        <w:spacing w:before="0"/>
        <w:ind w:left="1587" w:right="0" w:firstLine="0"/>
        <w:jc w:val="left"/>
        <w:rPr>
          <w:sz w:val="18"/>
        </w:rPr>
      </w:pPr>
      <w:r>
        <w:rPr>
          <w:sz w:val="18"/>
        </w:rPr>
        <w:t>de Oaxaca el 01 de septiembre de 2018</w:t>
      </w:r>
    </w:p>
    <w:p>
      <w:pPr>
        <w:spacing w:after="0"/>
        <w:jc w:val="left"/>
        <w:rPr>
          <w:sz w:val="18"/>
        </w:rPr>
        <w:sectPr>
          <w:type w:val="continuous"/>
          <w:pgSz w:w="20980" w:h="15880" w:orient="landscape"/>
          <w:pgMar w:top="1500" w:bottom="280" w:left="0" w:right="0"/>
          <w:cols w:num="3" w:equalWidth="0">
            <w:col w:w="5522" w:space="40"/>
            <w:col w:w="4134" w:space="49"/>
            <w:col w:w="11235"/>
          </w:cols>
        </w:sectPr>
      </w:pPr>
    </w:p>
    <w:p>
      <w:pPr>
        <w:pStyle w:val="BodyText"/>
        <w:spacing w:before="9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spacing w:line="220" w:lineRule="auto" w:before="100"/>
        <w:ind w:left="1595" w:right="0" w:firstLine="0"/>
        <w:jc w:val="both"/>
        <w:rPr>
          <w:sz w:val="16"/>
        </w:rPr>
      </w:pPr>
      <w:r>
        <w:rPr>
          <w:w w:val="90"/>
          <w:position w:val="5"/>
          <w:sz w:val="9"/>
        </w:rPr>
        <w:t>2</w:t>
      </w:r>
      <w:r>
        <w:rPr>
          <w:spacing w:val="8"/>
          <w:w w:val="90"/>
          <w:position w:val="5"/>
          <w:sz w:val="9"/>
        </w:rPr>
        <w:t> </w:t>
      </w:r>
      <w:r>
        <w:rPr>
          <w:w w:val="90"/>
          <w:sz w:val="16"/>
        </w:rPr>
        <w:t>RAMSAR: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Hace</w:t>
      </w:r>
      <w:r>
        <w:rPr>
          <w:spacing w:val="-7"/>
          <w:w w:val="90"/>
          <w:sz w:val="16"/>
        </w:rPr>
        <w:t> </w:t>
      </w:r>
      <w:r>
        <w:rPr>
          <w:w w:val="90"/>
          <w:sz w:val="16"/>
        </w:rPr>
        <w:t>referencia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a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la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Convención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realizada</w:t>
      </w:r>
      <w:r>
        <w:rPr>
          <w:spacing w:val="-7"/>
          <w:w w:val="90"/>
          <w:sz w:val="16"/>
        </w:rPr>
        <w:t> </w:t>
      </w:r>
      <w:r>
        <w:rPr>
          <w:w w:val="90"/>
          <w:sz w:val="16"/>
        </w:rPr>
        <w:t>en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Ramsar,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Irán,</w:t>
      </w:r>
      <w:r>
        <w:rPr>
          <w:spacing w:val="-6"/>
          <w:w w:val="90"/>
          <w:sz w:val="16"/>
        </w:rPr>
        <w:t> 1971, </w:t>
      </w:r>
      <w:r>
        <w:rPr>
          <w:w w:val="90"/>
          <w:sz w:val="16"/>
        </w:rPr>
        <w:t>relativa</w:t>
      </w:r>
      <w:r>
        <w:rPr>
          <w:spacing w:val="-7"/>
          <w:w w:val="90"/>
          <w:sz w:val="16"/>
        </w:rPr>
        <w:t> </w:t>
      </w:r>
      <w:r>
        <w:rPr>
          <w:w w:val="90"/>
          <w:sz w:val="16"/>
        </w:rPr>
        <w:t>a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los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humedales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de</w:t>
      </w:r>
      <w:r>
        <w:rPr>
          <w:spacing w:val="-7"/>
          <w:w w:val="90"/>
          <w:sz w:val="16"/>
        </w:rPr>
        <w:t> </w:t>
      </w:r>
      <w:r>
        <w:rPr>
          <w:w w:val="90"/>
          <w:sz w:val="16"/>
        </w:rPr>
        <w:t>importancia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internacional,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especial- mente</w:t>
      </w:r>
      <w:r>
        <w:rPr>
          <w:spacing w:val="-7"/>
          <w:w w:val="90"/>
          <w:sz w:val="16"/>
        </w:rPr>
        <w:t> </w:t>
      </w:r>
      <w:r>
        <w:rPr>
          <w:w w:val="90"/>
          <w:sz w:val="16"/>
        </w:rPr>
        <w:t>como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hábitat</w:t>
      </w:r>
      <w:r>
        <w:rPr>
          <w:spacing w:val="-7"/>
          <w:w w:val="90"/>
          <w:sz w:val="16"/>
        </w:rPr>
        <w:t> </w:t>
      </w:r>
      <w:r>
        <w:rPr>
          <w:w w:val="90"/>
          <w:sz w:val="16"/>
        </w:rPr>
        <w:t>de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aves</w:t>
      </w:r>
      <w:r>
        <w:rPr>
          <w:spacing w:val="-7"/>
          <w:w w:val="90"/>
          <w:sz w:val="16"/>
        </w:rPr>
        <w:t> </w:t>
      </w:r>
      <w:r>
        <w:rPr>
          <w:w w:val="90"/>
          <w:sz w:val="16"/>
        </w:rPr>
        <w:t>acuáticas.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A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la</w:t>
      </w:r>
      <w:r>
        <w:rPr>
          <w:spacing w:val="-7"/>
          <w:w w:val="90"/>
          <w:sz w:val="16"/>
        </w:rPr>
        <w:t> </w:t>
      </w:r>
      <w:r>
        <w:rPr>
          <w:w w:val="90"/>
          <w:sz w:val="16"/>
        </w:rPr>
        <w:t>fecha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existen</w:t>
      </w:r>
      <w:r>
        <w:rPr>
          <w:spacing w:val="-7"/>
          <w:w w:val="90"/>
          <w:sz w:val="16"/>
        </w:rPr>
        <w:t> </w:t>
      </w:r>
      <w:r>
        <w:rPr>
          <w:spacing w:val="-3"/>
          <w:w w:val="90"/>
          <w:sz w:val="16"/>
        </w:rPr>
        <w:t>169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partes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contratantes</w:t>
      </w:r>
      <w:r>
        <w:rPr>
          <w:spacing w:val="-7"/>
          <w:w w:val="90"/>
          <w:sz w:val="16"/>
        </w:rPr>
        <w:t> </w:t>
      </w:r>
      <w:r>
        <w:rPr>
          <w:w w:val="90"/>
          <w:sz w:val="16"/>
        </w:rPr>
        <w:t>(países)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y</w:t>
      </w:r>
      <w:r>
        <w:rPr>
          <w:spacing w:val="-7"/>
          <w:w w:val="90"/>
          <w:sz w:val="16"/>
        </w:rPr>
        <w:t> </w:t>
      </w:r>
      <w:r>
        <w:rPr>
          <w:w w:val="90"/>
          <w:sz w:val="16"/>
        </w:rPr>
        <w:t>2,280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sitios</w:t>
      </w:r>
      <w:r>
        <w:rPr>
          <w:spacing w:val="-6"/>
          <w:w w:val="90"/>
          <w:sz w:val="16"/>
        </w:rPr>
        <w:t> </w:t>
      </w:r>
      <w:r>
        <w:rPr>
          <w:spacing w:val="2"/>
          <w:w w:val="90"/>
          <w:sz w:val="16"/>
        </w:rPr>
        <w:t>RAMSAR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(superficie</w:t>
      </w:r>
      <w:r>
        <w:rPr>
          <w:spacing w:val="-7"/>
          <w:w w:val="90"/>
          <w:sz w:val="16"/>
        </w:rPr>
        <w:t> </w:t>
      </w:r>
      <w:r>
        <w:rPr>
          <w:w w:val="90"/>
          <w:sz w:val="16"/>
        </w:rPr>
        <w:t>de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220,453,845 </w:t>
      </w:r>
      <w:r>
        <w:rPr>
          <w:w w:val="95"/>
          <w:sz w:val="16"/>
        </w:rPr>
        <w:t>hectáreas).</w:t>
      </w:r>
      <w:r>
        <w:rPr>
          <w:spacing w:val="-10"/>
          <w:w w:val="95"/>
          <w:sz w:val="16"/>
        </w:rPr>
        <w:t> </w:t>
      </w:r>
      <w:r>
        <w:rPr>
          <w:w w:val="95"/>
          <w:sz w:val="16"/>
        </w:rPr>
        <w:t>México</w:t>
      </w:r>
      <w:r>
        <w:rPr>
          <w:spacing w:val="-10"/>
          <w:w w:val="95"/>
          <w:sz w:val="16"/>
        </w:rPr>
        <w:t> </w:t>
      </w:r>
      <w:r>
        <w:rPr>
          <w:w w:val="95"/>
          <w:sz w:val="16"/>
        </w:rPr>
        <w:t>es</w:t>
      </w:r>
      <w:r>
        <w:rPr>
          <w:spacing w:val="-9"/>
          <w:w w:val="95"/>
          <w:sz w:val="16"/>
        </w:rPr>
        <w:t> </w:t>
      </w:r>
      <w:r>
        <w:rPr>
          <w:w w:val="95"/>
          <w:sz w:val="16"/>
        </w:rPr>
        <w:t>el</w:t>
      </w:r>
      <w:r>
        <w:rPr>
          <w:spacing w:val="-10"/>
          <w:w w:val="95"/>
          <w:sz w:val="16"/>
        </w:rPr>
        <w:t> </w:t>
      </w:r>
      <w:r>
        <w:rPr>
          <w:w w:val="95"/>
          <w:sz w:val="16"/>
        </w:rPr>
        <w:t>segundo</w:t>
      </w:r>
      <w:r>
        <w:rPr>
          <w:spacing w:val="-10"/>
          <w:w w:val="95"/>
          <w:sz w:val="16"/>
        </w:rPr>
        <w:t> </w:t>
      </w:r>
      <w:r>
        <w:rPr>
          <w:w w:val="95"/>
          <w:sz w:val="16"/>
        </w:rPr>
        <w:t>país</w:t>
      </w:r>
      <w:r>
        <w:rPr>
          <w:spacing w:val="-9"/>
          <w:w w:val="95"/>
          <w:sz w:val="16"/>
        </w:rPr>
        <w:t> </w:t>
      </w:r>
      <w:r>
        <w:rPr>
          <w:w w:val="95"/>
          <w:sz w:val="16"/>
        </w:rPr>
        <w:t>con</w:t>
      </w:r>
      <w:r>
        <w:rPr>
          <w:spacing w:val="-10"/>
          <w:w w:val="95"/>
          <w:sz w:val="16"/>
        </w:rPr>
        <w:t> </w:t>
      </w:r>
      <w:r>
        <w:rPr>
          <w:w w:val="95"/>
          <w:sz w:val="16"/>
        </w:rPr>
        <w:t>más</w:t>
      </w:r>
      <w:r>
        <w:rPr>
          <w:spacing w:val="-9"/>
          <w:w w:val="95"/>
          <w:sz w:val="16"/>
        </w:rPr>
        <w:t> </w:t>
      </w:r>
      <w:r>
        <w:rPr>
          <w:w w:val="95"/>
          <w:sz w:val="16"/>
        </w:rPr>
        <w:t>sitios</w:t>
      </w:r>
      <w:r>
        <w:rPr>
          <w:spacing w:val="-10"/>
          <w:w w:val="95"/>
          <w:sz w:val="16"/>
        </w:rPr>
        <w:t> </w:t>
      </w:r>
      <w:r>
        <w:rPr>
          <w:spacing w:val="2"/>
          <w:w w:val="95"/>
          <w:sz w:val="16"/>
        </w:rPr>
        <w:t>RAMSAR</w:t>
      </w:r>
      <w:r>
        <w:rPr>
          <w:spacing w:val="-9"/>
          <w:w w:val="95"/>
          <w:sz w:val="16"/>
        </w:rPr>
        <w:t> </w:t>
      </w:r>
      <w:r>
        <w:rPr>
          <w:w w:val="95"/>
          <w:sz w:val="16"/>
        </w:rPr>
        <w:t>designados</w:t>
      </w:r>
      <w:r>
        <w:rPr>
          <w:spacing w:val="-9"/>
          <w:w w:val="95"/>
          <w:sz w:val="16"/>
        </w:rPr>
        <w:t> </w:t>
      </w:r>
      <w:r>
        <w:rPr>
          <w:spacing w:val="-5"/>
          <w:w w:val="95"/>
          <w:sz w:val="16"/>
        </w:rPr>
        <w:t>(142),</w:t>
      </w:r>
      <w:r>
        <w:rPr>
          <w:spacing w:val="-10"/>
          <w:w w:val="95"/>
          <w:sz w:val="16"/>
        </w:rPr>
        <w:t> </w:t>
      </w:r>
      <w:r>
        <w:rPr>
          <w:w w:val="95"/>
          <w:sz w:val="16"/>
        </w:rPr>
        <w:t>después</w:t>
      </w:r>
      <w:r>
        <w:rPr>
          <w:spacing w:val="-10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-9"/>
          <w:w w:val="95"/>
          <w:sz w:val="16"/>
        </w:rPr>
        <w:t> </w:t>
      </w:r>
      <w:r>
        <w:rPr>
          <w:w w:val="95"/>
          <w:sz w:val="16"/>
        </w:rPr>
        <w:t>Reino</w:t>
      </w:r>
      <w:r>
        <w:rPr>
          <w:spacing w:val="-10"/>
          <w:w w:val="95"/>
          <w:sz w:val="16"/>
        </w:rPr>
        <w:t> </w:t>
      </w:r>
      <w:r>
        <w:rPr>
          <w:w w:val="95"/>
          <w:sz w:val="16"/>
        </w:rPr>
        <w:t>Unido</w:t>
      </w:r>
      <w:r>
        <w:rPr>
          <w:spacing w:val="-9"/>
          <w:w w:val="95"/>
          <w:sz w:val="16"/>
        </w:rPr>
        <w:t> </w:t>
      </w:r>
      <w:r>
        <w:rPr>
          <w:spacing w:val="-7"/>
          <w:w w:val="95"/>
          <w:sz w:val="16"/>
        </w:rPr>
        <w:t>(174).</w:t>
      </w:r>
    </w:p>
    <w:p>
      <w:pPr>
        <w:spacing w:line="220" w:lineRule="auto" w:before="1"/>
        <w:ind w:left="1595" w:right="0" w:firstLine="0"/>
        <w:jc w:val="both"/>
        <w:rPr>
          <w:sz w:val="16"/>
        </w:rPr>
      </w:pPr>
      <w:r>
        <w:rPr>
          <w:w w:val="90"/>
          <w:position w:val="5"/>
          <w:sz w:val="9"/>
        </w:rPr>
        <w:t>3 </w:t>
      </w:r>
      <w:r>
        <w:rPr>
          <w:w w:val="90"/>
          <w:sz w:val="16"/>
        </w:rPr>
        <w:t>Los</w:t>
      </w:r>
      <w:r>
        <w:rPr>
          <w:spacing w:val="-13"/>
          <w:w w:val="90"/>
          <w:sz w:val="16"/>
        </w:rPr>
        <w:t> </w:t>
      </w:r>
      <w:r>
        <w:rPr>
          <w:w w:val="90"/>
          <w:sz w:val="16"/>
        </w:rPr>
        <w:t>Servicios</w:t>
      </w:r>
      <w:r>
        <w:rPr>
          <w:spacing w:val="-14"/>
          <w:w w:val="90"/>
          <w:sz w:val="16"/>
        </w:rPr>
        <w:t> </w:t>
      </w:r>
      <w:r>
        <w:rPr>
          <w:w w:val="90"/>
          <w:sz w:val="16"/>
        </w:rPr>
        <w:t>Ecosistémicos</w:t>
      </w:r>
      <w:r>
        <w:rPr>
          <w:spacing w:val="-14"/>
          <w:w w:val="90"/>
          <w:sz w:val="16"/>
        </w:rPr>
        <w:t> </w:t>
      </w:r>
      <w:r>
        <w:rPr>
          <w:w w:val="90"/>
          <w:sz w:val="16"/>
        </w:rPr>
        <w:t>son</w:t>
      </w:r>
      <w:r>
        <w:rPr>
          <w:spacing w:val="-13"/>
          <w:w w:val="90"/>
          <w:sz w:val="16"/>
        </w:rPr>
        <w:t> </w:t>
      </w:r>
      <w:r>
        <w:rPr>
          <w:w w:val="90"/>
          <w:sz w:val="16"/>
        </w:rPr>
        <w:t>los</w:t>
      </w:r>
      <w:r>
        <w:rPr>
          <w:spacing w:val="-14"/>
          <w:w w:val="90"/>
          <w:sz w:val="16"/>
        </w:rPr>
        <w:t> </w:t>
      </w:r>
      <w:r>
        <w:rPr>
          <w:w w:val="90"/>
          <w:sz w:val="16"/>
        </w:rPr>
        <w:t>aspectos</w:t>
      </w:r>
      <w:r>
        <w:rPr>
          <w:spacing w:val="-14"/>
          <w:w w:val="90"/>
          <w:sz w:val="16"/>
        </w:rPr>
        <w:t> </w:t>
      </w:r>
      <w:r>
        <w:rPr>
          <w:w w:val="90"/>
          <w:sz w:val="16"/>
        </w:rPr>
        <w:t>de</w:t>
      </w:r>
      <w:r>
        <w:rPr>
          <w:spacing w:val="-14"/>
          <w:w w:val="90"/>
          <w:sz w:val="16"/>
        </w:rPr>
        <w:t> </w:t>
      </w:r>
      <w:r>
        <w:rPr>
          <w:w w:val="90"/>
          <w:sz w:val="16"/>
        </w:rPr>
        <w:t>los</w:t>
      </w:r>
      <w:r>
        <w:rPr>
          <w:spacing w:val="-13"/>
          <w:w w:val="90"/>
          <w:sz w:val="16"/>
        </w:rPr>
        <w:t> </w:t>
      </w:r>
      <w:r>
        <w:rPr>
          <w:w w:val="90"/>
          <w:sz w:val="16"/>
        </w:rPr>
        <w:t>ecosistemas</w:t>
      </w:r>
      <w:r>
        <w:rPr>
          <w:spacing w:val="-14"/>
          <w:w w:val="90"/>
          <w:sz w:val="16"/>
        </w:rPr>
        <w:t> </w:t>
      </w:r>
      <w:r>
        <w:rPr>
          <w:w w:val="90"/>
          <w:sz w:val="16"/>
        </w:rPr>
        <w:t>que,</w:t>
      </w:r>
      <w:r>
        <w:rPr>
          <w:spacing w:val="-14"/>
          <w:w w:val="90"/>
          <w:sz w:val="16"/>
        </w:rPr>
        <w:t> </w:t>
      </w:r>
      <w:r>
        <w:rPr>
          <w:w w:val="90"/>
          <w:sz w:val="16"/>
        </w:rPr>
        <w:t>activa</w:t>
      </w:r>
      <w:r>
        <w:rPr>
          <w:spacing w:val="-13"/>
          <w:w w:val="90"/>
          <w:sz w:val="16"/>
        </w:rPr>
        <w:t> </w:t>
      </w:r>
      <w:r>
        <w:rPr>
          <w:w w:val="90"/>
          <w:sz w:val="16"/>
        </w:rPr>
        <w:t>o</w:t>
      </w:r>
      <w:r>
        <w:rPr>
          <w:spacing w:val="-14"/>
          <w:w w:val="90"/>
          <w:sz w:val="16"/>
        </w:rPr>
        <w:t> </w:t>
      </w:r>
      <w:r>
        <w:rPr>
          <w:w w:val="90"/>
          <w:sz w:val="16"/>
        </w:rPr>
        <w:t>pasivamente,</w:t>
      </w:r>
      <w:r>
        <w:rPr>
          <w:spacing w:val="-14"/>
          <w:w w:val="90"/>
          <w:sz w:val="16"/>
        </w:rPr>
        <w:t> </w:t>
      </w:r>
      <w:r>
        <w:rPr>
          <w:w w:val="90"/>
          <w:sz w:val="16"/>
        </w:rPr>
        <w:t>producen</w:t>
      </w:r>
      <w:r>
        <w:rPr>
          <w:spacing w:val="-13"/>
          <w:w w:val="90"/>
          <w:sz w:val="16"/>
        </w:rPr>
        <w:t> </w:t>
      </w:r>
      <w:r>
        <w:rPr>
          <w:w w:val="90"/>
          <w:sz w:val="16"/>
        </w:rPr>
        <w:t>bienestar</w:t>
      </w:r>
      <w:r>
        <w:rPr>
          <w:spacing w:val="-14"/>
          <w:w w:val="90"/>
          <w:sz w:val="16"/>
        </w:rPr>
        <w:t> </w:t>
      </w:r>
      <w:r>
        <w:rPr>
          <w:w w:val="90"/>
          <w:sz w:val="16"/>
        </w:rPr>
        <w:t>a</w:t>
      </w:r>
      <w:r>
        <w:rPr>
          <w:spacing w:val="-14"/>
          <w:w w:val="90"/>
          <w:sz w:val="16"/>
        </w:rPr>
        <w:t> </w:t>
      </w:r>
      <w:r>
        <w:rPr>
          <w:w w:val="90"/>
          <w:sz w:val="16"/>
        </w:rPr>
        <w:t>los</w:t>
      </w:r>
      <w:r>
        <w:rPr>
          <w:spacing w:val="-13"/>
          <w:w w:val="90"/>
          <w:sz w:val="16"/>
        </w:rPr>
        <w:t> </w:t>
      </w:r>
      <w:r>
        <w:rPr>
          <w:w w:val="90"/>
          <w:sz w:val="16"/>
        </w:rPr>
        <w:t>seres</w:t>
      </w:r>
      <w:r>
        <w:rPr>
          <w:spacing w:val="-14"/>
          <w:w w:val="90"/>
          <w:sz w:val="16"/>
        </w:rPr>
        <w:t> </w:t>
      </w:r>
      <w:r>
        <w:rPr>
          <w:w w:val="90"/>
          <w:sz w:val="16"/>
        </w:rPr>
        <w:t>humanos.</w:t>
      </w:r>
      <w:r>
        <w:rPr>
          <w:spacing w:val="-14"/>
          <w:w w:val="90"/>
          <w:sz w:val="16"/>
        </w:rPr>
        <w:t> </w:t>
      </w:r>
      <w:r>
        <w:rPr>
          <w:w w:val="90"/>
          <w:sz w:val="16"/>
        </w:rPr>
        <w:t>Incluyen </w:t>
      </w:r>
      <w:r>
        <w:rPr>
          <w:w w:val="95"/>
          <w:sz w:val="16"/>
        </w:rPr>
        <w:t>la</w:t>
      </w:r>
      <w:r>
        <w:rPr>
          <w:spacing w:val="-19"/>
          <w:w w:val="95"/>
          <w:sz w:val="16"/>
        </w:rPr>
        <w:t> </w:t>
      </w:r>
      <w:r>
        <w:rPr>
          <w:w w:val="95"/>
          <w:sz w:val="16"/>
        </w:rPr>
        <w:t>formación</w:t>
      </w:r>
      <w:r>
        <w:rPr>
          <w:spacing w:val="-18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-19"/>
          <w:w w:val="95"/>
          <w:sz w:val="16"/>
        </w:rPr>
        <w:t> </w:t>
      </w:r>
      <w:r>
        <w:rPr>
          <w:w w:val="95"/>
          <w:sz w:val="16"/>
        </w:rPr>
        <w:t>suelos,</w:t>
      </w:r>
      <w:r>
        <w:rPr>
          <w:spacing w:val="-18"/>
          <w:w w:val="95"/>
          <w:sz w:val="16"/>
        </w:rPr>
        <w:t> </w:t>
      </w:r>
      <w:r>
        <w:rPr>
          <w:w w:val="95"/>
          <w:sz w:val="16"/>
        </w:rPr>
        <w:t>la</w:t>
      </w:r>
      <w:r>
        <w:rPr>
          <w:spacing w:val="-19"/>
          <w:w w:val="95"/>
          <w:sz w:val="16"/>
        </w:rPr>
        <w:t> </w:t>
      </w:r>
      <w:r>
        <w:rPr>
          <w:w w:val="95"/>
          <w:sz w:val="16"/>
        </w:rPr>
        <w:t>provisión</w:t>
      </w:r>
      <w:r>
        <w:rPr>
          <w:spacing w:val="-18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-19"/>
          <w:w w:val="95"/>
          <w:sz w:val="16"/>
        </w:rPr>
        <w:t> </w:t>
      </w:r>
      <w:r>
        <w:rPr>
          <w:w w:val="95"/>
          <w:sz w:val="16"/>
        </w:rPr>
        <w:t>agua</w:t>
      </w:r>
      <w:r>
        <w:rPr>
          <w:spacing w:val="-18"/>
          <w:w w:val="95"/>
          <w:sz w:val="16"/>
        </w:rPr>
        <w:t> </w:t>
      </w:r>
      <w:r>
        <w:rPr>
          <w:w w:val="95"/>
          <w:sz w:val="16"/>
        </w:rPr>
        <w:t>dulce,</w:t>
      </w:r>
      <w:r>
        <w:rPr>
          <w:spacing w:val="-19"/>
          <w:w w:val="95"/>
          <w:sz w:val="16"/>
        </w:rPr>
        <w:t> </w:t>
      </w:r>
      <w:r>
        <w:rPr>
          <w:w w:val="95"/>
          <w:sz w:val="16"/>
        </w:rPr>
        <w:t>la</w:t>
      </w:r>
      <w:r>
        <w:rPr>
          <w:spacing w:val="-18"/>
          <w:w w:val="95"/>
          <w:sz w:val="16"/>
        </w:rPr>
        <w:t> </w:t>
      </w:r>
      <w:r>
        <w:rPr>
          <w:w w:val="95"/>
          <w:sz w:val="16"/>
        </w:rPr>
        <w:t>producción</w:t>
      </w:r>
      <w:r>
        <w:rPr>
          <w:spacing w:val="-19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-18"/>
          <w:w w:val="95"/>
          <w:sz w:val="16"/>
        </w:rPr>
        <w:t> </w:t>
      </w:r>
      <w:r>
        <w:rPr>
          <w:w w:val="95"/>
          <w:sz w:val="16"/>
        </w:rPr>
        <w:t>cultivos,</w:t>
      </w:r>
      <w:r>
        <w:rPr>
          <w:spacing w:val="-18"/>
          <w:w w:val="95"/>
          <w:sz w:val="16"/>
        </w:rPr>
        <w:t> </w:t>
      </w:r>
      <w:r>
        <w:rPr>
          <w:w w:val="95"/>
          <w:sz w:val="16"/>
        </w:rPr>
        <w:t>la</w:t>
      </w:r>
      <w:r>
        <w:rPr>
          <w:spacing w:val="-19"/>
          <w:w w:val="95"/>
          <w:sz w:val="16"/>
        </w:rPr>
        <w:t> </w:t>
      </w:r>
      <w:r>
        <w:rPr>
          <w:w w:val="95"/>
          <w:sz w:val="16"/>
        </w:rPr>
        <w:t>regulación</w:t>
      </w:r>
      <w:r>
        <w:rPr>
          <w:spacing w:val="-18"/>
          <w:w w:val="95"/>
          <w:sz w:val="16"/>
        </w:rPr>
        <w:t> </w:t>
      </w:r>
      <w:r>
        <w:rPr>
          <w:w w:val="95"/>
          <w:sz w:val="16"/>
        </w:rPr>
        <w:t>del</w:t>
      </w:r>
      <w:r>
        <w:rPr>
          <w:spacing w:val="-19"/>
          <w:w w:val="95"/>
          <w:sz w:val="16"/>
        </w:rPr>
        <w:t> </w:t>
      </w:r>
      <w:r>
        <w:rPr>
          <w:w w:val="95"/>
          <w:sz w:val="16"/>
        </w:rPr>
        <w:t>clima</w:t>
      </w:r>
      <w:r>
        <w:rPr>
          <w:spacing w:val="-18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-19"/>
          <w:w w:val="95"/>
          <w:sz w:val="16"/>
        </w:rPr>
        <w:t> </w:t>
      </w:r>
      <w:r>
        <w:rPr>
          <w:w w:val="95"/>
          <w:sz w:val="16"/>
        </w:rPr>
        <w:t>las</w:t>
      </w:r>
      <w:r>
        <w:rPr>
          <w:spacing w:val="-18"/>
          <w:w w:val="95"/>
          <w:sz w:val="16"/>
        </w:rPr>
        <w:t> </w:t>
      </w:r>
      <w:r>
        <w:rPr>
          <w:w w:val="95"/>
          <w:sz w:val="16"/>
        </w:rPr>
        <w:t>oportunidades</w:t>
      </w:r>
      <w:r>
        <w:rPr>
          <w:spacing w:val="-19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-18"/>
          <w:w w:val="95"/>
          <w:sz w:val="16"/>
        </w:rPr>
        <w:t> </w:t>
      </w:r>
      <w:r>
        <w:rPr>
          <w:w w:val="95"/>
          <w:sz w:val="16"/>
        </w:rPr>
        <w:t>recreación.</w:t>
      </w:r>
    </w:p>
    <w:p>
      <w:pPr>
        <w:spacing w:line="220" w:lineRule="auto" w:before="1"/>
        <w:ind w:left="1595" w:right="0" w:firstLine="0"/>
        <w:jc w:val="both"/>
        <w:rPr>
          <w:sz w:val="16"/>
        </w:rPr>
      </w:pPr>
      <w:r>
        <w:rPr>
          <w:w w:val="90"/>
          <w:position w:val="5"/>
          <w:sz w:val="9"/>
        </w:rPr>
        <w:t>4</w:t>
      </w:r>
      <w:r>
        <w:rPr>
          <w:spacing w:val="6"/>
          <w:w w:val="90"/>
          <w:position w:val="5"/>
          <w:sz w:val="9"/>
        </w:rPr>
        <w:t> </w:t>
      </w:r>
      <w:r>
        <w:rPr>
          <w:w w:val="90"/>
          <w:sz w:val="16"/>
        </w:rPr>
        <w:t>Agencia</w:t>
      </w:r>
      <w:r>
        <w:rPr>
          <w:spacing w:val="-9"/>
          <w:w w:val="90"/>
          <w:sz w:val="16"/>
        </w:rPr>
        <w:t> </w:t>
      </w:r>
      <w:r>
        <w:rPr>
          <w:w w:val="90"/>
          <w:sz w:val="16"/>
        </w:rPr>
        <w:t>de</w:t>
      </w:r>
      <w:r>
        <w:rPr>
          <w:spacing w:val="-9"/>
          <w:w w:val="90"/>
          <w:sz w:val="16"/>
        </w:rPr>
        <w:t> </w:t>
      </w:r>
      <w:r>
        <w:rPr>
          <w:w w:val="90"/>
          <w:sz w:val="16"/>
        </w:rPr>
        <w:t>los</w:t>
      </w:r>
      <w:r>
        <w:rPr>
          <w:spacing w:val="-9"/>
          <w:w w:val="90"/>
          <w:sz w:val="16"/>
        </w:rPr>
        <w:t> </w:t>
      </w:r>
      <w:r>
        <w:rPr>
          <w:w w:val="90"/>
          <w:sz w:val="16"/>
        </w:rPr>
        <w:t>Estados</w:t>
      </w:r>
      <w:r>
        <w:rPr>
          <w:spacing w:val="-9"/>
          <w:w w:val="90"/>
          <w:sz w:val="16"/>
        </w:rPr>
        <w:t> </w:t>
      </w:r>
      <w:r>
        <w:rPr>
          <w:w w:val="90"/>
          <w:sz w:val="16"/>
        </w:rPr>
        <w:t>Unidos</w:t>
      </w:r>
      <w:r>
        <w:rPr>
          <w:spacing w:val="-9"/>
          <w:w w:val="90"/>
          <w:sz w:val="16"/>
        </w:rPr>
        <w:t> </w:t>
      </w:r>
      <w:r>
        <w:rPr>
          <w:w w:val="90"/>
          <w:sz w:val="16"/>
        </w:rPr>
        <w:t>para</w:t>
      </w:r>
      <w:r>
        <w:rPr>
          <w:spacing w:val="-8"/>
          <w:w w:val="90"/>
          <w:sz w:val="16"/>
        </w:rPr>
        <w:t> </w:t>
      </w:r>
      <w:r>
        <w:rPr>
          <w:w w:val="90"/>
          <w:sz w:val="16"/>
        </w:rPr>
        <w:t>el</w:t>
      </w:r>
      <w:r>
        <w:rPr>
          <w:spacing w:val="-9"/>
          <w:w w:val="90"/>
          <w:sz w:val="16"/>
        </w:rPr>
        <w:t> </w:t>
      </w:r>
      <w:r>
        <w:rPr>
          <w:w w:val="90"/>
          <w:sz w:val="16"/>
        </w:rPr>
        <w:t>Desarrollo</w:t>
      </w:r>
      <w:r>
        <w:rPr>
          <w:spacing w:val="-9"/>
          <w:w w:val="90"/>
          <w:sz w:val="16"/>
        </w:rPr>
        <w:t> </w:t>
      </w:r>
      <w:r>
        <w:rPr>
          <w:w w:val="90"/>
          <w:sz w:val="16"/>
        </w:rPr>
        <w:t>Internacional</w:t>
      </w:r>
      <w:r>
        <w:rPr>
          <w:spacing w:val="-9"/>
          <w:w w:val="90"/>
          <w:sz w:val="16"/>
        </w:rPr>
        <w:t> </w:t>
      </w:r>
      <w:r>
        <w:rPr>
          <w:w w:val="90"/>
          <w:sz w:val="16"/>
        </w:rPr>
        <w:t>(USAID),</w:t>
      </w:r>
      <w:r>
        <w:rPr>
          <w:spacing w:val="-9"/>
          <w:w w:val="90"/>
          <w:sz w:val="16"/>
        </w:rPr>
        <w:t> </w:t>
      </w:r>
      <w:r>
        <w:rPr>
          <w:w w:val="90"/>
          <w:sz w:val="16"/>
        </w:rPr>
        <w:t>Proyecto</w:t>
      </w:r>
      <w:r>
        <w:rPr>
          <w:spacing w:val="-9"/>
          <w:w w:val="90"/>
          <w:sz w:val="16"/>
        </w:rPr>
        <w:t> </w:t>
      </w:r>
      <w:r>
        <w:rPr>
          <w:w w:val="90"/>
          <w:sz w:val="16"/>
        </w:rPr>
        <w:t>México</w:t>
      </w:r>
      <w:r>
        <w:rPr>
          <w:spacing w:val="-9"/>
          <w:w w:val="90"/>
          <w:sz w:val="16"/>
        </w:rPr>
        <w:t> </w:t>
      </w:r>
      <w:r>
        <w:rPr>
          <w:w w:val="90"/>
          <w:sz w:val="16"/>
        </w:rPr>
        <w:t>para</w:t>
      </w:r>
      <w:r>
        <w:rPr>
          <w:spacing w:val="-9"/>
          <w:w w:val="90"/>
          <w:sz w:val="16"/>
        </w:rPr>
        <w:t> </w:t>
      </w:r>
      <w:r>
        <w:rPr>
          <w:w w:val="90"/>
          <w:sz w:val="16"/>
        </w:rPr>
        <w:t>la</w:t>
      </w:r>
      <w:r>
        <w:rPr>
          <w:spacing w:val="-9"/>
          <w:w w:val="90"/>
          <w:sz w:val="16"/>
        </w:rPr>
        <w:t> </w:t>
      </w:r>
      <w:r>
        <w:rPr>
          <w:w w:val="90"/>
          <w:sz w:val="16"/>
        </w:rPr>
        <w:t>Reducción</w:t>
      </w:r>
      <w:r>
        <w:rPr>
          <w:spacing w:val="-8"/>
          <w:w w:val="90"/>
          <w:sz w:val="16"/>
        </w:rPr>
        <w:t> </w:t>
      </w:r>
      <w:r>
        <w:rPr>
          <w:w w:val="90"/>
          <w:sz w:val="16"/>
        </w:rPr>
        <w:t>de</w:t>
      </w:r>
      <w:r>
        <w:rPr>
          <w:spacing w:val="-9"/>
          <w:w w:val="90"/>
          <w:sz w:val="16"/>
        </w:rPr>
        <w:t> </w:t>
      </w:r>
      <w:r>
        <w:rPr>
          <w:w w:val="90"/>
          <w:sz w:val="16"/>
        </w:rPr>
        <w:t>Emisiones</w:t>
      </w:r>
      <w:r>
        <w:rPr>
          <w:spacing w:val="-9"/>
          <w:w w:val="90"/>
          <w:sz w:val="16"/>
        </w:rPr>
        <w:t> </w:t>
      </w:r>
      <w:r>
        <w:rPr>
          <w:w w:val="90"/>
          <w:sz w:val="16"/>
        </w:rPr>
        <w:t>por</w:t>
      </w:r>
      <w:r>
        <w:rPr>
          <w:spacing w:val="-9"/>
          <w:w w:val="90"/>
          <w:sz w:val="16"/>
        </w:rPr>
        <w:t> </w:t>
      </w:r>
      <w:r>
        <w:rPr>
          <w:w w:val="90"/>
          <w:sz w:val="16"/>
        </w:rPr>
        <w:t>Deforestación y</w:t>
      </w:r>
      <w:r>
        <w:rPr>
          <w:spacing w:val="-16"/>
          <w:w w:val="90"/>
          <w:sz w:val="16"/>
        </w:rPr>
        <w:t> </w:t>
      </w:r>
      <w:r>
        <w:rPr>
          <w:w w:val="90"/>
          <w:sz w:val="16"/>
        </w:rPr>
        <w:t>Degradación</w:t>
      </w:r>
      <w:r>
        <w:rPr>
          <w:spacing w:val="-16"/>
          <w:w w:val="90"/>
          <w:sz w:val="16"/>
        </w:rPr>
        <w:t> </w:t>
      </w:r>
      <w:r>
        <w:rPr>
          <w:w w:val="90"/>
          <w:sz w:val="16"/>
        </w:rPr>
        <w:t>(M-REDD+),</w:t>
      </w:r>
      <w:r>
        <w:rPr>
          <w:spacing w:val="-15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-16"/>
          <w:w w:val="90"/>
          <w:sz w:val="16"/>
        </w:rPr>
        <w:t> </w:t>
      </w:r>
      <w:r>
        <w:rPr>
          <w:w w:val="90"/>
          <w:sz w:val="16"/>
        </w:rPr>
        <w:t>Nature</w:t>
      </w:r>
      <w:r>
        <w:rPr>
          <w:spacing w:val="-16"/>
          <w:w w:val="90"/>
          <w:sz w:val="16"/>
        </w:rPr>
        <w:t> </w:t>
      </w:r>
      <w:r>
        <w:rPr>
          <w:w w:val="90"/>
          <w:sz w:val="16"/>
        </w:rPr>
        <w:t>Conservancy,</w:t>
      </w:r>
      <w:r>
        <w:rPr>
          <w:spacing w:val="-15"/>
          <w:w w:val="90"/>
          <w:sz w:val="16"/>
        </w:rPr>
        <w:t> </w:t>
      </w:r>
      <w:r>
        <w:rPr>
          <w:w w:val="90"/>
          <w:sz w:val="16"/>
        </w:rPr>
        <w:t>Rainforest</w:t>
      </w:r>
      <w:r>
        <w:rPr>
          <w:spacing w:val="-16"/>
          <w:w w:val="90"/>
          <w:sz w:val="16"/>
        </w:rPr>
        <w:t> </w:t>
      </w:r>
      <w:r>
        <w:rPr>
          <w:w w:val="90"/>
          <w:sz w:val="16"/>
        </w:rPr>
        <w:t>Alliance,</w:t>
      </w:r>
      <w:r>
        <w:rPr>
          <w:spacing w:val="-16"/>
          <w:w w:val="90"/>
          <w:sz w:val="16"/>
        </w:rPr>
        <w:t> </w:t>
      </w:r>
      <w:r>
        <w:rPr>
          <w:w w:val="90"/>
          <w:sz w:val="16"/>
        </w:rPr>
        <w:t>Woods</w:t>
      </w:r>
      <w:r>
        <w:rPr>
          <w:spacing w:val="-15"/>
          <w:w w:val="90"/>
          <w:sz w:val="16"/>
        </w:rPr>
        <w:t> </w:t>
      </w:r>
      <w:r>
        <w:rPr>
          <w:w w:val="90"/>
          <w:sz w:val="16"/>
        </w:rPr>
        <w:t>Hole</w:t>
      </w:r>
      <w:r>
        <w:rPr>
          <w:spacing w:val="-16"/>
          <w:w w:val="90"/>
          <w:sz w:val="16"/>
        </w:rPr>
        <w:t> </w:t>
      </w:r>
      <w:r>
        <w:rPr>
          <w:w w:val="90"/>
          <w:sz w:val="16"/>
        </w:rPr>
        <w:t>Research</w:t>
      </w:r>
      <w:r>
        <w:rPr>
          <w:spacing w:val="-16"/>
          <w:w w:val="90"/>
          <w:sz w:val="16"/>
        </w:rPr>
        <w:t> </w:t>
      </w:r>
      <w:r>
        <w:rPr>
          <w:spacing w:val="-3"/>
          <w:w w:val="90"/>
          <w:sz w:val="16"/>
        </w:rPr>
        <w:t>Center,</w:t>
      </w:r>
      <w:r>
        <w:rPr>
          <w:spacing w:val="-15"/>
          <w:w w:val="90"/>
          <w:sz w:val="16"/>
        </w:rPr>
        <w:t> </w:t>
      </w:r>
      <w:r>
        <w:rPr>
          <w:w w:val="90"/>
          <w:sz w:val="16"/>
        </w:rPr>
        <w:t>Espacios</w:t>
      </w:r>
      <w:r>
        <w:rPr>
          <w:spacing w:val="-16"/>
          <w:w w:val="90"/>
          <w:sz w:val="16"/>
        </w:rPr>
        <w:t> </w:t>
      </w:r>
      <w:r>
        <w:rPr>
          <w:w w:val="90"/>
          <w:sz w:val="16"/>
        </w:rPr>
        <w:t>Naturales</w:t>
      </w:r>
      <w:r>
        <w:rPr>
          <w:spacing w:val="-15"/>
          <w:w w:val="90"/>
          <w:sz w:val="16"/>
        </w:rPr>
        <w:t> </w:t>
      </w:r>
      <w:r>
        <w:rPr>
          <w:w w:val="90"/>
          <w:sz w:val="16"/>
        </w:rPr>
        <w:t>y</w:t>
      </w:r>
      <w:r>
        <w:rPr>
          <w:spacing w:val="-16"/>
          <w:w w:val="90"/>
          <w:sz w:val="16"/>
        </w:rPr>
        <w:t> </w:t>
      </w:r>
      <w:r>
        <w:rPr>
          <w:w w:val="90"/>
          <w:sz w:val="16"/>
        </w:rPr>
        <w:t>Desarrollo</w:t>
      </w:r>
      <w:r>
        <w:rPr>
          <w:spacing w:val="-16"/>
          <w:w w:val="90"/>
          <w:sz w:val="16"/>
        </w:rPr>
        <w:t> </w:t>
      </w:r>
      <w:r>
        <w:rPr>
          <w:w w:val="90"/>
          <w:sz w:val="16"/>
        </w:rPr>
        <w:t>Susten- table</w:t>
      </w:r>
      <w:r>
        <w:rPr>
          <w:spacing w:val="-21"/>
          <w:w w:val="90"/>
          <w:sz w:val="16"/>
        </w:rPr>
        <w:t> </w:t>
      </w:r>
      <w:r>
        <w:rPr>
          <w:w w:val="90"/>
          <w:sz w:val="16"/>
        </w:rPr>
        <w:t>AC.</w:t>
      </w:r>
      <w:r>
        <w:rPr>
          <w:spacing w:val="-20"/>
          <w:w w:val="90"/>
          <w:sz w:val="16"/>
        </w:rPr>
        <w:t> </w:t>
      </w:r>
      <w:r>
        <w:rPr>
          <w:spacing w:val="-4"/>
          <w:w w:val="90"/>
          <w:sz w:val="16"/>
        </w:rPr>
        <w:t>2015.</w:t>
      </w:r>
      <w:r>
        <w:rPr>
          <w:spacing w:val="-20"/>
          <w:w w:val="90"/>
          <w:sz w:val="16"/>
        </w:rPr>
        <w:t> </w:t>
      </w:r>
      <w:r>
        <w:rPr>
          <w:w w:val="90"/>
          <w:sz w:val="16"/>
        </w:rPr>
        <w:t>Autor:</w:t>
      </w:r>
      <w:r>
        <w:rPr>
          <w:spacing w:val="-21"/>
          <w:w w:val="90"/>
          <w:sz w:val="16"/>
        </w:rPr>
        <w:t> </w:t>
      </w:r>
      <w:r>
        <w:rPr>
          <w:w w:val="90"/>
          <w:sz w:val="16"/>
        </w:rPr>
        <w:t>Flores,</w:t>
      </w:r>
      <w:r>
        <w:rPr>
          <w:spacing w:val="-20"/>
          <w:w w:val="90"/>
          <w:sz w:val="16"/>
        </w:rPr>
        <w:t> </w:t>
      </w:r>
      <w:r>
        <w:rPr>
          <w:w w:val="90"/>
          <w:sz w:val="16"/>
        </w:rPr>
        <w:t>L.E.,</w:t>
      </w:r>
      <w:r>
        <w:rPr>
          <w:spacing w:val="-20"/>
          <w:w w:val="90"/>
          <w:sz w:val="16"/>
        </w:rPr>
        <w:t> </w:t>
      </w:r>
      <w:r>
        <w:rPr>
          <w:w w:val="90"/>
          <w:sz w:val="16"/>
        </w:rPr>
        <w:t>Iturribarría,</w:t>
      </w:r>
      <w:r>
        <w:rPr>
          <w:spacing w:val="-21"/>
          <w:w w:val="90"/>
          <w:sz w:val="16"/>
        </w:rPr>
        <w:t> </w:t>
      </w:r>
      <w:r>
        <w:rPr>
          <w:w w:val="90"/>
          <w:sz w:val="16"/>
        </w:rPr>
        <w:t>R.H.,</w:t>
      </w:r>
      <w:r>
        <w:rPr>
          <w:spacing w:val="-20"/>
          <w:w w:val="90"/>
          <w:sz w:val="16"/>
        </w:rPr>
        <w:t> </w:t>
      </w:r>
      <w:r>
        <w:rPr>
          <w:w w:val="90"/>
          <w:sz w:val="16"/>
        </w:rPr>
        <w:t>Jiménez,</w:t>
      </w:r>
      <w:r>
        <w:rPr>
          <w:spacing w:val="-20"/>
          <w:w w:val="90"/>
          <w:sz w:val="16"/>
        </w:rPr>
        <w:t> </w:t>
      </w:r>
      <w:r>
        <w:rPr>
          <w:spacing w:val="-6"/>
          <w:w w:val="90"/>
          <w:sz w:val="16"/>
        </w:rPr>
        <w:t>V.Y.,</w:t>
      </w:r>
      <w:r>
        <w:rPr>
          <w:spacing w:val="-20"/>
          <w:w w:val="90"/>
          <w:sz w:val="16"/>
        </w:rPr>
        <w:t> </w:t>
      </w:r>
      <w:r>
        <w:rPr>
          <w:w w:val="90"/>
          <w:sz w:val="16"/>
        </w:rPr>
        <w:t>Unda,</w:t>
      </w:r>
      <w:r>
        <w:rPr>
          <w:spacing w:val="-21"/>
          <w:w w:val="90"/>
          <w:sz w:val="16"/>
        </w:rPr>
        <w:t> </w:t>
      </w:r>
      <w:r>
        <w:rPr>
          <w:w w:val="90"/>
          <w:sz w:val="16"/>
        </w:rPr>
        <w:t>H.K.,</w:t>
      </w:r>
      <w:r>
        <w:rPr>
          <w:spacing w:val="-20"/>
          <w:w w:val="90"/>
          <w:sz w:val="16"/>
        </w:rPr>
        <w:t> </w:t>
      </w:r>
      <w:r>
        <w:rPr>
          <w:w w:val="90"/>
          <w:sz w:val="16"/>
        </w:rPr>
        <w:t>Rivera,</w:t>
      </w:r>
      <w:r>
        <w:rPr>
          <w:spacing w:val="-20"/>
          <w:w w:val="90"/>
          <w:sz w:val="16"/>
        </w:rPr>
        <w:t> </w:t>
      </w:r>
      <w:r>
        <w:rPr>
          <w:w w:val="90"/>
          <w:sz w:val="16"/>
        </w:rPr>
        <w:t>G.R.,</w:t>
      </w:r>
      <w:r>
        <w:rPr>
          <w:spacing w:val="-21"/>
          <w:w w:val="90"/>
          <w:sz w:val="16"/>
        </w:rPr>
        <w:t> </w:t>
      </w:r>
      <w:r>
        <w:rPr>
          <w:w w:val="90"/>
          <w:sz w:val="16"/>
        </w:rPr>
        <w:t>y</w:t>
      </w:r>
      <w:r>
        <w:rPr>
          <w:spacing w:val="-20"/>
          <w:w w:val="90"/>
          <w:sz w:val="16"/>
        </w:rPr>
        <w:t> </w:t>
      </w:r>
      <w:r>
        <w:rPr>
          <w:w w:val="90"/>
          <w:sz w:val="16"/>
        </w:rPr>
        <w:t>Cervantes,</w:t>
      </w:r>
      <w:r>
        <w:rPr>
          <w:spacing w:val="-20"/>
          <w:w w:val="90"/>
          <w:sz w:val="16"/>
        </w:rPr>
        <w:t> </w:t>
      </w:r>
      <w:r>
        <w:rPr>
          <w:w w:val="90"/>
          <w:sz w:val="16"/>
        </w:rPr>
        <w:t>S.L.</w:t>
      </w:r>
      <w:r>
        <w:rPr>
          <w:spacing w:val="-21"/>
          <w:w w:val="90"/>
          <w:sz w:val="16"/>
        </w:rPr>
        <w:t> </w:t>
      </w:r>
      <w:r>
        <w:rPr>
          <w:w w:val="90"/>
          <w:sz w:val="16"/>
        </w:rPr>
        <w:t>Consultoría</w:t>
      </w:r>
      <w:r>
        <w:rPr>
          <w:spacing w:val="-20"/>
          <w:w w:val="90"/>
          <w:sz w:val="16"/>
        </w:rPr>
        <w:t> </w:t>
      </w:r>
      <w:r>
        <w:rPr>
          <w:w w:val="90"/>
          <w:sz w:val="16"/>
        </w:rPr>
        <w:t>para</w:t>
      </w:r>
      <w:r>
        <w:rPr>
          <w:spacing w:val="-20"/>
          <w:w w:val="90"/>
          <w:sz w:val="16"/>
        </w:rPr>
        <w:t> </w:t>
      </w:r>
      <w:r>
        <w:rPr>
          <w:w w:val="90"/>
          <w:sz w:val="16"/>
        </w:rPr>
        <w:t>apoyar</w:t>
      </w:r>
      <w:r>
        <w:rPr>
          <w:spacing w:val="-20"/>
          <w:w w:val="90"/>
          <w:sz w:val="16"/>
        </w:rPr>
        <w:t> </w:t>
      </w:r>
      <w:r>
        <w:rPr>
          <w:w w:val="90"/>
          <w:sz w:val="16"/>
        </w:rPr>
        <w:t>la</w:t>
      </w:r>
      <w:r>
        <w:rPr>
          <w:spacing w:val="-21"/>
          <w:w w:val="90"/>
          <w:sz w:val="16"/>
        </w:rPr>
        <w:t> </w:t>
      </w:r>
      <w:r>
        <w:rPr>
          <w:w w:val="90"/>
          <w:sz w:val="16"/>
        </w:rPr>
        <w:t>elaboración </w:t>
      </w:r>
      <w:r>
        <w:rPr>
          <w:sz w:val="16"/>
        </w:rPr>
        <w:t>de</w:t>
      </w:r>
      <w:r>
        <w:rPr>
          <w:spacing w:val="-10"/>
          <w:sz w:val="16"/>
        </w:rPr>
        <w:t> </w:t>
      </w:r>
      <w:r>
        <w:rPr>
          <w:sz w:val="16"/>
        </w:rPr>
        <w:t>la</w:t>
      </w:r>
      <w:r>
        <w:rPr>
          <w:spacing w:val="-9"/>
          <w:sz w:val="16"/>
        </w:rPr>
        <w:t> </w:t>
      </w:r>
      <w:r>
        <w:rPr>
          <w:sz w:val="16"/>
        </w:rPr>
        <w:t>Estrategia</w:t>
      </w:r>
      <w:r>
        <w:rPr>
          <w:spacing w:val="-9"/>
          <w:sz w:val="16"/>
        </w:rPr>
        <w:t> </w:t>
      </w:r>
      <w:r>
        <w:rPr>
          <w:sz w:val="16"/>
        </w:rPr>
        <w:t>Estatal</w:t>
      </w:r>
      <w:r>
        <w:rPr>
          <w:spacing w:val="-9"/>
          <w:sz w:val="16"/>
        </w:rPr>
        <w:t> </w:t>
      </w:r>
      <w:r>
        <w:rPr>
          <w:sz w:val="16"/>
        </w:rPr>
        <w:t>REDD+</w:t>
      </w:r>
      <w:r>
        <w:rPr>
          <w:spacing w:val="-9"/>
          <w:sz w:val="16"/>
        </w:rPr>
        <w:t> </w:t>
      </w:r>
      <w:r>
        <w:rPr>
          <w:sz w:val="16"/>
        </w:rPr>
        <w:t>en</w:t>
      </w:r>
      <w:r>
        <w:rPr>
          <w:spacing w:val="-9"/>
          <w:sz w:val="16"/>
        </w:rPr>
        <w:t> </w:t>
      </w:r>
      <w:r>
        <w:rPr>
          <w:sz w:val="16"/>
        </w:rPr>
        <w:t>el</w:t>
      </w:r>
      <w:r>
        <w:rPr>
          <w:spacing w:val="-10"/>
          <w:sz w:val="16"/>
        </w:rPr>
        <w:t> </w:t>
      </w:r>
      <w:r>
        <w:rPr>
          <w:sz w:val="16"/>
        </w:rPr>
        <w:t>Estado</w:t>
      </w:r>
      <w:r>
        <w:rPr>
          <w:spacing w:val="-9"/>
          <w:sz w:val="16"/>
        </w:rPr>
        <w:t> </w:t>
      </w:r>
      <w:r>
        <w:rPr>
          <w:sz w:val="16"/>
        </w:rPr>
        <w:t>de</w:t>
      </w:r>
      <w:r>
        <w:rPr>
          <w:spacing w:val="-9"/>
          <w:sz w:val="16"/>
        </w:rPr>
        <w:t> </w:t>
      </w:r>
      <w:r>
        <w:rPr>
          <w:sz w:val="16"/>
        </w:rPr>
        <w:t>Oaxaca.</w:t>
      </w:r>
      <w:r>
        <w:rPr>
          <w:spacing w:val="-9"/>
          <w:sz w:val="16"/>
        </w:rPr>
        <w:t> </w:t>
      </w:r>
      <w:r>
        <w:rPr>
          <w:sz w:val="16"/>
        </w:rPr>
        <w:t>México.</w:t>
      </w:r>
      <w:r>
        <w:rPr>
          <w:spacing w:val="-9"/>
          <w:sz w:val="16"/>
        </w:rPr>
        <w:t> </w:t>
      </w:r>
      <w:r>
        <w:rPr>
          <w:sz w:val="16"/>
        </w:rPr>
        <w:t>230</w:t>
      </w:r>
      <w:r>
        <w:rPr>
          <w:spacing w:val="-9"/>
          <w:sz w:val="16"/>
        </w:rPr>
        <w:t> </w:t>
      </w:r>
      <w:r>
        <w:rPr>
          <w:sz w:val="16"/>
        </w:rPr>
        <w:t>pp.</w:t>
      </w:r>
    </w:p>
    <w:p>
      <w:pPr>
        <w:pStyle w:val="BodyText"/>
        <w:spacing w:before="2"/>
        <w:rPr>
          <w:sz w:val="24"/>
        </w:rPr>
      </w:pPr>
    </w:p>
    <w:p>
      <w:pPr>
        <w:spacing w:before="0"/>
        <w:ind w:left="2140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704320" from="100.475601pt,-4.752661pt" to="100.475601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78.365799pt;margin-top:-4.752661pt;width:17.3pt;height:16.9pt;mso-position-horizontal-relative:page;mso-position-vertical-relative:paragraph;z-index:251708416" coordorigin="1567,-95" coordsize="346,338">
            <v:shape style="position:absolute;left:1567;top:-96;width:346;height:338" type="#_x0000_t75" stroked="false">
              <v:imagedata r:id="rId14" o:title=""/>
            </v:shape>
            <v:shape style="position:absolute;left:1567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14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0"/>
          <w:sz w:val="14"/>
        </w:rPr>
        <w:t>Plan Estratégico Sectorial </w:t>
      </w:r>
      <w:r>
        <w:rPr>
          <w:b/>
          <w:w w:val="80"/>
          <w:sz w:val="14"/>
        </w:rPr>
        <w:t>Medio Ambiente</w:t>
      </w:r>
    </w:p>
    <w:p>
      <w:pPr>
        <w:pStyle w:val="BodyText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spacing w:line="220" w:lineRule="auto" w:before="141"/>
        <w:ind w:left="1561" w:right="1598" w:firstLine="0"/>
        <w:jc w:val="both"/>
        <w:rPr>
          <w:sz w:val="16"/>
        </w:rPr>
      </w:pPr>
      <w:r>
        <w:rPr>
          <w:w w:val="95"/>
          <w:position w:val="5"/>
          <w:sz w:val="9"/>
        </w:rPr>
        <w:t>5</w:t>
      </w:r>
      <w:r>
        <w:rPr>
          <w:spacing w:val="-6"/>
          <w:w w:val="95"/>
          <w:position w:val="5"/>
          <w:sz w:val="9"/>
        </w:rPr>
        <w:t> </w:t>
      </w:r>
      <w:r>
        <w:rPr>
          <w:w w:val="95"/>
          <w:sz w:val="16"/>
        </w:rPr>
        <w:t>Los</w:t>
      </w:r>
      <w:r>
        <w:rPr>
          <w:spacing w:val="-21"/>
          <w:w w:val="95"/>
          <w:sz w:val="16"/>
        </w:rPr>
        <w:t> </w:t>
      </w:r>
      <w:r>
        <w:rPr>
          <w:w w:val="95"/>
          <w:sz w:val="16"/>
        </w:rPr>
        <w:t>servicios</w:t>
      </w:r>
      <w:r>
        <w:rPr>
          <w:spacing w:val="-20"/>
          <w:w w:val="95"/>
          <w:sz w:val="16"/>
        </w:rPr>
        <w:t> </w:t>
      </w:r>
      <w:r>
        <w:rPr>
          <w:w w:val="95"/>
          <w:sz w:val="16"/>
        </w:rPr>
        <w:t>ecosistémicos</w:t>
      </w:r>
      <w:r>
        <w:rPr>
          <w:spacing w:val="-21"/>
          <w:w w:val="95"/>
          <w:sz w:val="16"/>
        </w:rPr>
        <w:t> </w:t>
      </w:r>
      <w:r>
        <w:rPr>
          <w:w w:val="95"/>
          <w:sz w:val="16"/>
        </w:rPr>
        <w:t>implican</w:t>
      </w:r>
      <w:r>
        <w:rPr>
          <w:spacing w:val="-20"/>
          <w:w w:val="95"/>
          <w:sz w:val="16"/>
        </w:rPr>
        <w:t> </w:t>
      </w:r>
      <w:r>
        <w:rPr>
          <w:w w:val="95"/>
          <w:sz w:val="16"/>
        </w:rPr>
        <w:t>costos</w:t>
      </w:r>
      <w:r>
        <w:rPr>
          <w:spacing w:val="-21"/>
          <w:w w:val="95"/>
          <w:sz w:val="16"/>
        </w:rPr>
        <w:t> </w:t>
      </w:r>
      <w:r>
        <w:rPr>
          <w:w w:val="95"/>
          <w:sz w:val="16"/>
        </w:rPr>
        <w:t>ambientales.</w:t>
      </w:r>
      <w:r>
        <w:rPr>
          <w:spacing w:val="-21"/>
          <w:w w:val="95"/>
          <w:sz w:val="16"/>
        </w:rPr>
        <w:t> </w:t>
      </w:r>
      <w:r>
        <w:rPr>
          <w:w w:val="95"/>
          <w:sz w:val="16"/>
        </w:rPr>
        <w:t>Estos</w:t>
      </w:r>
      <w:r>
        <w:rPr>
          <w:spacing w:val="-20"/>
          <w:w w:val="95"/>
          <w:sz w:val="16"/>
        </w:rPr>
        <w:t> </w:t>
      </w:r>
      <w:r>
        <w:rPr>
          <w:w w:val="95"/>
          <w:sz w:val="16"/>
        </w:rPr>
        <w:t>costos</w:t>
      </w:r>
      <w:r>
        <w:rPr>
          <w:spacing w:val="-21"/>
          <w:w w:val="95"/>
          <w:sz w:val="16"/>
        </w:rPr>
        <w:t> </w:t>
      </w:r>
      <w:r>
        <w:rPr>
          <w:w w:val="95"/>
          <w:sz w:val="16"/>
        </w:rPr>
        <w:t>son</w:t>
      </w:r>
      <w:r>
        <w:rPr>
          <w:spacing w:val="-21"/>
          <w:w w:val="95"/>
          <w:sz w:val="16"/>
        </w:rPr>
        <w:t> </w:t>
      </w:r>
      <w:r>
        <w:rPr>
          <w:w w:val="95"/>
          <w:sz w:val="16"/>
        </w:rPr>
        <w:t>difícilmente</w:t>
      </w:r>
      <w:r>
        <w:rPr>
          <w:spacing w:val="-20"/>
          <w:w w:val="95"/>
          <w:sz w:val="16"/>
        </w:rPr>
        <w:t> </w:t>
      </w:r>
      <w:r>
        <w:rPr>
          <w:w w:val="95"/>
          <w:sz w:val="16"/>
        </w:rPr>
        <w:t>reconocidos</w:t>
      </w:r>
      <w:r>
        <w:rPr>
          <w:spacing w:val="-21"/>
          <w:w w:val="95"/>
          <w:sz w:val="16"/>
        </w:rPr>
        <w:t> </w:t>
      </w:r>
      <w:r>
        <w:rPr>
          <w:w w:val="95"/>
          <w:sz w:val="16"/>
        </w:rPr>
        <w:t>por</w:t>
      </w:r>
      <w:r>
        <w:rPr>
          <w:spacing w:val="-21"/>
          <w:w w:val="95"/>
          <w:sz w:val="16"/>
        </w:rPr>
        <w:t> </w:t>
      </w:r>
      <w:r>
        <w:rPr>
          <w:w w:val="95"/>
          <w:sz w:val="16"/>
        </w:rPr>
        <w:t>el</w:t>
      </w:r>
      <w:r>
        <w:rPr>
          <w:spacing w:val="-20"/>
          <w:w w:val="95"/>
          <w:sz w:val="16"/>
        </w:rPr>
        <w:t> </w:t>
      </w:r>
      <w:r>
        <w:rPr>
          <w:w w:val="95"/>
          <w:sz w:val="16"/>
        </w:rPr>
        <w:t>mercado,</w:t>
      </w:r>
      <w:r>
        <w:rPr>
          <w:spacing w:val="-21"/>
          <w:w w:val="95"/>
          <w:sz w:val="16"/>
        </w:rPr>
        <w:t> </w:t>
      </w:r>
      <w:r>
        <w:rPr>
          <w:w w:val="95"/>
          <w:sz w:val="16"/>
        </w:rPr>
        <w:t>lo</w:t>
      </w:r>
      <w:r>
        <w:rPr>
          <w:spacing w:val="-21"/>
          <w:w w:val="95"/>
          <w:sz w:val="16"/>
        </w:rPr>
        <w:t> </w:t>
      </w:r>
      <w:r>
        <w:rPr>
          <w:w w:val="95"/>
          <w:sz w:val="16"/>
        </w:rPr>
        <w:t>que</w:t>
      </w:r>
      <w:r>
        <w:rPr>
          <w:spacing w:val="-20"/>
          <w:w w:val="95"/>
          <w:sz w:val="16"/>
        </w:rPr>
        <w:t> </w:t>
      </w:r>
      <w:r>
        <w:rPr>
          <w:w w:val="95"/>
          <w:sz w:val="16"/>
        </w:rPr>
        <w:t>ocasiona</w:t>
      </w:r>
      <w:r>
        <w:rPr>
          <w:spacing w:val="-21"/>
          <w:w w:val="95"/>
          <w:sz w:val="16"/>
        </w:rPr>
        <w:t> </w:t>
      </w:r>
      <w:r>
        <w:rPr>
          <w:w w:val="95"/>
          <w:sz w:val="16"/>
        </w:rPr>
        <w:t>que </w:t>
      </w:r>
      <w:r>
        <w:rPr>
          <w:w w:val="90"/>
          <w:sz w:val="16"/>
        </w:rPr>
        <w:t>sean</w:t>
      </w:r>
      <w:r>
        <w:rPr>
          <w:spacing w:val="-7"/>
          <w:w w:val="90"/>
          <w:sz w:val="16"/>
        </w:rPr>
        <w:t> </w:t>
      </w:r>
      <w:r>
        <w:rPr>
          <w:w w:val="90"/>
          <w:sz w:val="16"/>
        </w:rPr>
        <w:t>excluidos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de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los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procesos</w:t>
      </w:r>
      <w:r>
        <w:rPr>
          <w:spacing w:val="-7"/>
          <w:w w:val="90"/>
          <w:sz w:val="16"/>
        </w:rPr>
        <w:t> </w:t>
      </w:r>
      <w:r>
        <w:rPr>
          <w:w w:val="90"/>
          <w:sz w:val="16"/>
        </w:rPr>
        <w:t>de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toma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de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decisiones,</w:t>
      </w:r>
      <w:r>
        <w:rPr>
          <w:spacing w:val="-7"/>
          <w:w w:val="90"/>
          <w:sz w:val="16"/>
        </w:rPr>
        <w:t> </w:t>
      </w:r>
      <w:r>
        <w:rPr>
          <w:w w:val="90"/>
          <w:sz w:val="16"/>
        </w:rPr>
        <w:t>provocando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el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deterioro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de</w:t>
      </w:r>
      <w:r>
        <w:rPr>
          <w:spacing w:val="-7"/>
          <w:w w:val="90"/>
          <w:sz w:val="16"/>
        </w:rPr>
        <w:t> </w:t>
      </w:r>
      <w:r>
        <w:rPr>
          <w:w w:val="90"/>
          <w:sz w:val="16"/>
        </w:rPr>
        <w:t>los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ecosistemas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que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los</w:t>
      </w:r>
      <w:r>
        <w:rPr>
          <w:spacing w:val="-7"/>
          <w:w w:val="90"/>
          <w:sz w:val="16"/>
        </w:rPr>
        <w:t> </w:t>
      </w:r>
      <w:r>
        <w:rPr>
          <w:w w:val="90"/>
          <w:sz w:val="16"/>
        </w:rPr>
        <w:t>proveen.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Estos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servicios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incluyen </w:t>
      </w:r>
      <w:r>
        <w:rPr>
          <w:w w:val="95"/>
          <w:sz w:val="16"/>
        </w:rPr>
        <w:t>una</w:t>
      </w:r>
      <w:r>
        <w:rPr>
          <w:spacing w:val="-22"/>
          <w:w w:val="95"/>
          <w:sz w:val="16"/>
        </w:rPr>
        <w:t> </w:t>
      </w:r>
      <w:r>
        <w:rPr>
          <w:w w:val="95"/>
          <w:sz w:val="16"/>
        </w:rPr>
        <w:t>variedad</w:t>
      </w:r>
      <w:r>
        <w:rPr>
          <w:spacing w:val="-22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-22"/>
          <w:w w:val="95"/>
          <w:sz w:val="16"/>
        </w:rPr>
        <w:t> </w:t>
      </w:r>
      <w:r>
        <w:rPr>
          <w:w w:val="95"/>
          <w:sz w:val="16"/>
        </w:rPr>
        <w:t>beneficios,</w:t>
      </w:r>
      <w:r>
        <w:rPr>
          <w:spacing w:val="-21"/>
          <w:w w:val="95"/>
          <w:sz w:val="16"/>
        </w:rPr>
        <w:t> </w:t>
      </w:r>
      <w:r>
        <w:rPr>
          <w:w w:val="95"/>
          <w:sz w:val="16"/>
        </w:rPr>
        <w:t>como</w:t>
      </w:r>
      <w:r>
        <w:rPr>
          <w:spacing w:val="-22"/>
          <w:w w:val="95"/>
          <w:sz w:val="16"/>
        </w:rPr>
        <w:t> </w:t>
      </w:r>
      <w:r>
        <w:rPr>
          <w:w w:val="95"/>
          <w:sz w:val="16"/>
        </w:rPr>
        <w:t>son:</w:t>
      </w:r>
      <w:r>
        <w:rPr>
          <w:spacing w:val="-22"/>
          <w:w w:val="95"/>
          <w:sz w:val="16"/>
        </w:rPr>
        <w:t> </w:t>
      </w:r>
      <w:r>
        <w:rPr>
          <w:w w:val="95"/>
          <w:sz w:val="16"/>
        </w:rPr>
        <w:t>la</w:t>
      </w:r>
      <w:r>
        <w:rPr>
          <w:spacing w:val="-22"/>
          <w:w w:val="95"/>
          <w:sz w:val="16"/>
        </w:rPr>
        <w:t> </w:t>
      </w:r>
      <w:r>
        <w:rPr>
          <w:w w:val="95"/>
          <w:sz w:val="16"/>
        </w:rPr>
        <w:t>regulación</w:t>
      </w:r>
      <w:r>
        <w:rPr>
          <w:spacing w:val="-21"/>
          <w:w w:val="95"/>
          <w:sz w:val="16"/>
        </w:rPr>
        <w:t> </w:t>
      </w:r>
      <w:r>
        <w:rPr>
          <w:w w:val="95"/>
          <w:sz w:val="16"/>
        </w:rPr>
        <w:t>del</w:t>
      </w:r>
      <w:r>
        <w:rPr>
          <w:spacing w:val="-22"/>
          <w:w w:val="95"/>
          <w:sz w:val="16"/>
        </w:rPr>
        <w:t> </w:t>
      </w:r>
      <w:r>
        <w:rPr>
          <w:w w:val="95"/>
          <w:sz w:val="16"/>
        </w:rPr>
        <w:t>ciclo</w:t>
      </w:r>
      <w:r>
        <w:rPr>
          <w:spacing w:val="-22"/>
          <w:w w:val="95"/>
          <w:sz w:val="16"/>
        </w:rPr>
        <w:t> </w:t>
      </w:r>
      <w:r>
        <w:rPr>
          <w:w w:val="95"/>
          <w:sz w:val="16"/>
        </w:rPr>
        <w:t>hidrológico,</w:t>
      </w:r>
      <w:r>
        <w:rPr>
          <w:spacing w:val="-22"/>
          <w:w w:val="95"/>
          <w:sz w:val="16"/>
        </w:rPr>
        <w:t> </w:t>
      </w:r>
      <w:r>
        <w:rPr>
          <w:w w:val="95"/>
          <w:sz w:val="16"/>
        </w:rPr>
        <w:t>la</w:t>
      </w:r>
      <w:r>
        <w:rPr>
          <w:spacing w:val="-21"/>
          <w:w w:val="95"/>
          <w:sz w:val="16"/>
        </w:rPr>
        <w:t> </w:t>
      </w:r>
      <w:r>
        <w:rPr>
          <w:w w:val="95"/>
          <w:sz w:val="16"/>
        </w:rPr>
        <w:t>provisión</w:t>
      </w:r>
      <w:r>
        <w:rPr>
          <w:spacing w:val="-22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-22"/>
          <w:w w:val="95"/>
          <w:sz w:val="16"/>
        </w:rPr>
        <w:t> </w:t>
      </w:r>
      <w:r>
        <w:rPr>
          <w:w w:val="95"/>
          <w:sz w:val="16"/>
        </w:rPr>
        <w:t>purificación</w:t>
      </w:r>
      <w:r>
        <w:rPr>
          <w:spacing w:val="-21"/>
          <w:w w:val="95"/>
          <w:sz w:val="16"/>
        </w:rPr>
        <w:t> </w:t>
      </w:r>
      <w:r>
        <w:rPr>
          <w:w w:val="95"/>
          <w:sz w:val="16"/>
        </w:rPr>
        <w:t>del</w:t>
      </w:r>
      <w:r>
        <w:rPr>
          <w:spacing w:val="-22"/>
          <w:w w:val="95"/>
          <w:sz w:val="16"/>
        </w:rPr>
        <w:t> </w:t>
      </w:r>
      <w:r>
        <w:rPr>
          <w:w w:val="95"/>
          <w:sz w:val="16"/>
        </w:rPr>
        <w:t>agua,</w:t>
      </w:r>
      <w:r>
        <w:rPr>
          <w:spacing w:val="-22"/>
          <w:w w:val="95"/>
          <w:sz w:val="16"/>
        </w:rPr>
        <w:t> </w:t>
      </w:r>
      <w:r>
        <w:rPr>
          <w:w w:val="95"/>
          <w:sz w:val="16"/>
        </w:rPr>
        <w:t>la</w:t>
      </w:r>
      <w:r>
        <w:rPr>
          <w:spacing w:val="-22"/>
          <w:w w:val="95"/>
          <w:sz w:val="16"/>
        </w:rPr>
        <w:t> </w:t>
      </w:r>
      <w:r>
        <w:rPr>
          <w:w w:val="95"/>
          <w:sz w:val="16"/>
        </w:rPr>
        <w:t>regulación</w:t>
      </w:r>
      <w:r>
        <w:rPr>
          <w:spacing w:val="-21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-22"/>
          <w:w w:val="95"/>
          <w:sz w:val="16"/>
        </w:rPr>
        <w:t> </w:t>
      </w:r>
      <w:r>
        <w:rPr>
          <w:w w:val="95"/>
          <w:sz w:val="16"/>
        </w:rPr>
        <w:t>la</w:t>
      </w:r>
      <w:r>
        <w:rPr>
          <w:spacing w:val="-22"/>
          <w:w w:val="95"/>
          <w:sz w:val="16"/>
        </w:rPr>
        <w:t> </w:t>
      </w:r>
      <w:r>
        <w:rPr>
          <w:w w:val="95"/>
          <w:sz w:val="16"/>
        </w:rPr>
        <w:t>erosión,</w:t>
      </w:r>
      <w:r>
        <w:rPr>
          <w:spacing w:val="-22"/>
          <w:w w:val="95"/>
          <w:sz w:val="16"/>
        </w:rPr>
        <w:t> </w:t>
      </w:r>
      <w:r>
        <w:rPr>
          <w:w w:val="95"/>
          <w:sz w:val="16"/>
        </w:rPr>
        <w:t>el </w:t>
      </w:r>
      <w:r>
        <w:rPr>
          <w:w w:val="90"/>
          <w:sz w:val="16"/>
        </w:rPr>
        <w:t>aprovisionamiento</w:t>
      </w:r>
      <w:r>
        <w:rPr>
          <w:spacing w:val="-4"/>
          <w:w w:val="90"/>
          <w:sz w:val="16"/>
        </w:rPr>
        <w:t> </w:t>
      </w:r>
      <w:r>
        <w:rPr>
          <w:w w:val="90"/>
          <w:sz w:val="16"/>
        </w:rPr>
        <w:t>de</w:t>
      </w:r>
      <w:r>
        <w:rPr>
          <w:spacing w:val="-4"/>
          <w:w w:val="90"/>
          <w:sz w:val="16"/>
        </w:rPr>
        <w:t> </w:t>
      </w:r>
      <w:r>
        <w:rPr>
          <w:w w:val="90"/>
          <w:sz w:val="16"/>
        </w:rPr>
        <w:t>alimentos,</w:t>
      </w:r>
      <w:r>
        <w:rPr>
          <w:spacing w:val="-3"/>
          <w:w w:val="90"/>
          <w:sz w:val="16"/>
        </w:rPr>
        <w:t> </w:t>
      </w:r>
      <w:r>
        <w:rPr>
          <w:w w:val="90"/>
          <w:sz w:val="16"/>
        </w:rPr>
        <w:t>y</w:t>
      </w:r>
      <w:r>
        <w:rPr>
          <w:spacing w:val="-4"/>
          <w:w w:val="90"/>
          <w:sz w:val="16"/>
        </w:rPr>
        <w:t> </w:t>
      </w:r>
      <w:r>
        <w:rPr>
          <w:w w:val="90"/>
          <w:sz w:val="16"/>
        </w:rPr>
        <w:t>la</w:t>
      </w:r>
      <w:r>
        <w:rPr>
          <w:spacing w:val="-3"/>
          <w:w w:val="90"/>
          <w:sz w:val="16"/>
        </w:rPr>
        <w:t> </w:t>
      </w:r>
      <w:r>
        <w:rPr>
          <w:w w:val="90"/>
          <w:sz w:val="16"/>
        </w:rPr>
        <w:t>protección</w:t>
      </w:r>
      <w:r>
        <w:rPr>
          <w:spacing w:val="-4"/>
          <w:w w:val="90"/>
          <w:sz w:val="16"/>
        </w:rPr>
        <w:t> </w:t>
      </w:r>
      <w:r>
        <w:rPr>
          <w:w w:val="90"/>
          <w:sz w:val="16"/>
        </w:rPr>
        <w:t>de</w:t>
      </w:r>
      <w:r>
        <w:rPr>
          <w:spacing w:val="-3"/>
          <w:w w:val="90"/>
          <w:sz w:val="16"/>
        </w:rPr>
        <w:t> </w:t>
      </w:r>
      <w:r>
        <w:rPr>
          <w:w w:val="90"/>
          <w:sz w:val="16"/>
        </w:rPr>
        <w:t>flora</w:t>
      </w:r>
      <w:r>
        <w:rPr>
          <w:spacing w:val="-4"/>
          <w:w w:val="90"/>
          <w:sz w:val="16"/>
        </w:rPr>
        <w:t> </w:t>
      </w:r>
      <w:r>
        <w:rPr>
          <w:w w:val="90"/>
          <w:sz w:val="16"/>
        </w:rPr>
        <w:t>y</w:t>
      </w:r>
      <w:r>
        <w:rPr>
          <w:spacing w:val="-3"/>
          <w:w w:val="90"/>
          <w:sz w:val="16"/>
        </w:rPr>
        <w:t> </w:t>
      </w:r>
      <w:r>
        <w:rPr>
          <w:w w:val="90"/>
          <w:sz w:val="16"/>
        </w:rPr>
        <w:t>fauna,</w:t>
      </w:r>
      <w:r>
        <w:rPr>
          <w:spacing w:val="-4"/>
          <w:w w:val="90"/>
          <w:sz w:val="16"/>
        </w:rPr>
        <w:t> </w:t>
      </w:r>
      <w:r>
        <w:rPr>
          <w:w w:val="90"/>
          <w:sz w:val="16"/>
        </w:rPr>
        <w:t>entre</w:t>
      </w:r>
      <w:r>
        <w:rPr>
          <w:spacing w:val="-3"/>
          <w:w w:val="90"/>
          <w:sz w:val="16"/>
        </w:rPr>
        <w:t> </w:t>
      </w:r>
      <w:r>
        <w:rPr>
          <w:w w:val="90"/>
          <w:sz w:val="16"/>
        </w:rPr>
        <w:t>otros.</w:t>
      </w:r>
      <w:r>
        <w:rPr>
          <w:spacing w:val="-4"/>
          <w:w w:val="90"/>
          <w:sz w:val="16"/>
        </w:rPr>
        <w:t> </w:t>
      </w:r>
      <w:r>
        <w:rPr>
          <w:w w:val="90"/>
          <w:sz w:val="16"/>
        </w:rPr>
        <w:t>Todos</w:t>
      </w:r>
      <w:r>
        <w:rPr>
          <w:spacing w:val="-4"/>
          <w:w w:val="90"/>
          <w:sz w:val="16"/>
        </w:rPr>
        <w:t> </w:t>
      </w:r>
      <w:r>
        <w:rPr>
          <w:w w:val="90"/>
          <w:sz w:val="16"/>
        </w:rPr>
        <w:t>estos</w:t>
      </w:r>
      <w:r>
        <w:rPr>
          <w:spacing w:val="-3"/>
          <w:w w:val="90"/>
          <w:sz w:val="16"/>
        </w:rPr>
        <w:t> </w:t>
      </w:r>
      <w:r>
        <w:rPr>
          <w:w w:val="90"/>
          <w:sz w:val="16"/>
        </w:rPr>
        <w:t>servicios</w:t>
      </w:r>
      <w:r>
        <w:rPr>
          <w:spacing w:val="-4"/>
          <w:w w:val="90"/>
          <w:sz w:val="16"/>
        </w:rPr>
        <w:t> </w:t>
      </w:r>
      <w:r>
        <w:rPr>
          <w:w w:val="90"/>
          <w:sz w:val="16"/>
        </w:rPr>
        <w:t>dependen</w:t>
      </w:r>
      <w:r>
        <w:rPr>
          <w:spacing w:val="-3"/>
          <w:w w:val="90"/>
          <w:sz w:val="16"/>
        </w:rPr>
        <w:t> </w:t>
      </w:r>
      <w:r>
        <w:rPr>
          <w:w w:val="90"/>
          <w:sz w:val="16"/>
        </w:rPr>
        <w:t>del</w:t>
      </w:r>
      <w:r>
        <w:rPr>
          <w:spacing w:val="-4"/>
          <w:w w:val="90"/>
          <w:sz w:val="16"/>
        </w:rPr>
        <w:t> </w:t>
      </w:r>
      <w:r>
        <w:rPr>
          <w:w w:val="90"/>
          <w:sz w:val="16"/>
        </w:rPr>
        <w:t>buen</w:t>
      </w:r>
      <w:r>
        <w:rPr>
          <w:spacing w:val="-3"/>
          <w:w w:val="90"/>
          <w:sz w:val="16"/>
        </w:rPr>
        <w:t> </w:t>
      </w:r>
      <w:r>
        <w:rPr>
          <w:w w:val="90"/>
          <w:sz w:val="16"/>
        </w:rPr>
        <w:t>funcionamiento</w:t>
      </w:r>
      <w:r>
        <w:rPr>
          <w:spacing w:val="-4"/>
          <w:w w:val="90"/>
          <w:sz w:val="16"/>
        </w:rPr>
        <w:t> </w:t>
      </w:r>
      <w:r>
        <w:rPr>
          <w:w w:val="90"/>
          <w:sz w:val="16"/>
        </w:rPr>
        <w:t>de </w:t>
      </w:r>
      <w:r>
        <w:rPr>
          <w:sz w:val="16"/>
        </w:rPr>
        <w:t>una</w:t>
      </w:r>
      <w:r>
        <w:rPr>
          <w:spacing w:val="-21"/>
          <w:sz w:val="16"/>
        </w:rPr>
        <w:t> </w:t>
      </w:r>
      <w:r>
        <w:rPr>
          <w:sz w:val="16"/>
        </w:rPr>
        <w:t>cuenca,</w:t>
      </w:r>
      <w:r>
        <w:rPr>
          <w:spacing w:val="-20"/>
          <w:sz w:val="16"/>
        </w:rPr>
        <w:t> </w:t>
      </w:r>
      <w:r>
        <w:rPr>
          <w:sz w:val="16"/>
        </w:rPr>
        <w:t>así</w:t>
      </w:r>
      <w:r>
        <w:rPr>
          <w:spacing w:val="-21"/>
          <w:sz w:val="16"/>
        </w:rPr>
        <w:t> </w:t>
      </w:r>
      <w:r>
        <w:rPr>
          <w:sz w:val="16"/>
        </w:rPr>
        <w:t>como</w:t>
      </w:r>
      <w:r>
        <w:rPr>
          <w:spacing w:val="-20"/>
          <w:sz w:val="16"/>
        </w:rPr>
        <w:t> </w:t>
      </w:r>
      <w:r>
        <w:rPr>
          <w:sz w:val="16"/>
        </w:rPr>
        <w:t>del</w:t>
      </w:r>
      <w:r>
        <w:rPr>
          <w:spacing w:val="-20"/>
          <w:sz w:val="16"/>
        </w:rPr>
        <w:t> </w:t>
      </w:r>
      <w:r>
        <w:rPr>
          <w:sz w:val="16"/>
        </w:rPr>
        <w:t>uso</w:t>
      </w:r>
      <w:r>
        <w:rPr>
          <w:spacing w:val="-21"/>
          <w:sz w:val="16"/>
        </w:rPr>
        <w:t> </w:t>
      </w:r>
      <w:r>
        <w:rPr>
          <w:sz w:val="16"/>
        </w:rPr>
        <w:t>y</w:t>
      </w:r>
      <w:r>
        <w:rPr>
          <w:spacing w:val="-20"/>
          <w:sz w:val="16"/>
        </w:rPr>
        <w:t> </w:t>
      </w:r>
      <w:r>
        <w:rPr>
          <w:sz w:val="16"/>
        </w:rPr>
        <w:t>manejo</w:t>
      </w:r>
      <w:r>
        <w:rPr>
          <w:spacing w:val="-21"/>
          <w:sz w:val="16"/>
        </w:rPr>
        <w:t> </w:t>
      </w:r>
      <w:r>
        <w:rPr>
          <w:sz w:val="16"/>
        </w:rPr>
        <w:t>del</w:t>
      </w:r>
      <w:r>
        <w:rPr>
          <w:spacing w:val="-20"/>
          <w:sz w:val="16"/>
        </w:rPr>
        <w:t> </w:t>
      </w:r>
      <w:r>
        <w:rPr>
          <w:sz w:val="16"/>
        </w:rPr>
        <w:t>recurso</w:t>
      </w:r>
      <w:r>
        <w:rPr>
          <w:spacing w:val="-20"/>
          <w:sz w:val="16"/>
        </w:rPr>
        <w:t> </w:t>
      </w:r>
      <w:r>
        <w:rPr>
          <w:sz w:val="16"/>
        </w:rPr>
        <w:t>hídrico,</w:t>
      </w:r>
      <w:r>
        <w:rPr>
          <w:spacing w:val="-21"/>
          <w:sz w:val="16"/>
        </w:rPr>
        <w:t> </w:t>
      </w:r>
      <w:r>
        <w:rPr>
          <w:sz w:val="16"/>
        </w:rPr>
        <w:t>el</w:t>
      </w:r>
      <w:r>
        <w:rPr>
          <w:spacing w:val="-20"/>
          <w:sz w:val="16"/>
        </w:rPr>
        <w:t> </w:t>
      </w:r>
      <w:r>
        <w:rPr>
          <w:sz w:val="16"/>
        </w:rPr>
        <w:t>suelo,</w:t>
      </w:r>
      <w:r>
        <w:rPr>
          <w:spacing w:val="-21"/>
          <w:sz w:val="16"/>
        </w:rPr>
        <w:t> </w:t>
      </w:r>
      <w:r>
        <w:rPr>
          <w:sz w:val="16"/>
        </w:rPr>
        <w:t>la</w:t>
      </w:r>
      <w:r>
        <w:rPr>
          <w:spacing w:val="-20"/>
          <w:sz w:val="16"/>
        </w:rPr>
        <w:t> </w:t>
      </w:r>
      <w:r>
        <w:rPr>
          <w:sz w:val="16"/>
        </w:rPr>
        <w:t>vegetación,</w:t>
      </w:r>
      <w:r>
        <w:rPr>
          <w:spacing w:val="-20"/>
          <w:sz w:val="16"/>
        </w:rPr>
        <w:t> </w:t>
      </w:r>
      <w:r>
        <w:rPr>
          <w:sz w:val="16"/>
        </w:rPr>
        <w:t>los</w:t>
      </w:r>
      <w:r>
        <w:rPr>
          <w:spacing w:val="-21"/>
          <w:sz w:val="16"/>
        </w:rPr>
        <w:t> </w:t>
      </w:r>
      <w:r>
        <w:rPr>
          <w:sz w:val="16"/>
        </w:rPr>
        <w:t>residuos</w:t>
      </w:r>
      <w:r>
        <w:rPr>
          <w:spacing w:val="-20"/>
          <w:sz w:val="16"/>
        </w:rPr>
        <w:t> </w:t>
      </w:r>
      <w:r>
        <w:rPr>
          <w:sz w:val="16"/>
        </w:rPr>
        <w:t>sólidos</w:t>
      </w:r>
      <w:r>
        <w:rPr>
          <w:spacing w:val="-20"/>
          <w:sz w:val="16"/>
        </w:rPr>
        <w:t> </w:t>
      </w:r>
      <w:r>
        <w:rPr>
          <w:sz w:val="16"/>
        </w:rPr>
        <w:t>urbanos,</w:t>
      </w:r>
      <w:r>
        <w:rPr>
          <w:spacing w:val="-21"/>
          <w:sz w:val="16"/>
        </w:rPr>
        <w:t> </w:t>
      </w:r>
      <w:r>
        <w:rPr>
          <w:sz w:val="16"/>
        </w:rPr>
        <w:t>etcétera.</w:t>
      </w:r>
    </w:p>
    <w:p>
      <w:pPr>
        <w:pStyle w:val="BodyText"/>
        <w:spacing w:before="11"/>
        <w:rPr>
          <w:sz w:val="25"/>
        </w:rPr>
      </w:pPr>
    </w:p>
    <w:p>
      <w:pPr>
        <w:spacing w:before="0"/>
        <w:ind w:left="7120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703296" from="948.04718pt,-4.752661pt" to="948.04718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52661pt;width:17.3pt;height:16.9pt;mso-position-horizontal-relative:page;mso-position-vertical-relative:paragraph;z-index:251706368" coordorigin="19043,-95" coordsize="346,338">
            <v:shape style="position:absolute;left:19043;top:-96;width:346;height:338" type="#_x0000_t75" stroked="false">
              <v:imagedata r:id="rId14" o:title=""/>
            </v:shape>
            <v:shape style="position:absolute;left:19043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15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0"/>
          <w:sz w:val="14"/>
        </w:rPr>
        <w:t>Plan Estratégico Sectorial </w:t>
      </w:r>
      <w:r>
        <w:rPr>
          <w:b/>
          <w:w w:val="80"/>
          <w:sz w:val="14"/>
        </w:rPr>
        <w:t>Medio Ambiente</w:t>
      </w:r>
    </w:p>
    <w:p>
      <w:pPr>
        <w:spacing w:after="0"/>
        <w:jc w:val="left"/>
        <w:rPr>
          <w:sz w:val="14"/>
        </w:rPr>
        <w:sectPr>
          <w:type w:val="continuous"/>
          <w:pgSz w:w="20980" w:h="15880" w:orient="landscape"/>
          <w:pgMar w:top="1500" w:bottom="280" w:left="0" w:right="0"/>
          <w:cols w:num="2" w:equalWidth="0">
            <w:col w:w="9696" w:space="40"/>
            <w:col w:w="11244"/>
          </w:cols>
        </w:sectPr>
      </w:pPr>
    </w:p>
    <w:p>
      <w:pPr>
        <w:pStyle w:val="BodyText"/>
        <w:spacing w:line="249" w:lineRule="auto" w:before="62"/>
        <w:ind w:left="1587" w:firstLine="283"/>
        <w:jc w:val="both"/>
      </w:pP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w w:val="95"/>
        </w:rPr>
        <w:t>este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orden,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debido</w:t>
      </w:r>
      <w:r>
        <w:rPr>
          <w:spacing w:val="-18"/>
          <w:w w:val="95"/>
        </w:rPr>
        <w:t> </w:t>
      </w:r>
      <w:r>
        <w:rPr>
          <w:w w:val="95"/>
        </w:rPr>
        <w:t>a</w:t>
      </w:r>
      <w:r>
        <w:rPr>
          <w:spacing w:val="-18"/>
          <w:w w:val="95"/>
        </w:rPr>
        <w:t> </w:t>
      </w:r>
      <w:r>
        <w:rPr>
          <w:w w:val="95"/>
        </w:rPr>
        <w:t>los</w:t>
      </w:r>
      <w:r>
        <w:rPr>
          <w:spacing w:val="-18"/>
          <w:w w:val="95"/>
        </w:rPr>
        <w:t> </w:t>
      </w:r>
      <w:r>
        <w:rPr>
          <w:w w:val="95"/>
        </w:rPr>
        <w:t>efectos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negativos derivados</w:t>
      </w:r>
      <w:r>
        <w:rPr>
          <w:spacing w:val="-26"/>
          <w:w w:val="95"/>
        </w:rPr>
        <w:t> </w:t>
      </w:r>
      <w:r>
        <w:rPr>
          <w:w w:val="95"/>
        </w:rPr>
        <w:t>del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cambio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climático</w:t>
      </w:r>
      <w:r>
        <w:rPr>
          <w:spacing w:val="-3"/>
          <w:w w:val="95"/>
          <w:position w:val="7"/>
          <w:sz w:val="13"/>
        </w:rPr>
        <w:t>6</w:t>
      </w:r>
      <w:r>
        <w:rPr>
          <w:spacing w:val="-3"/>
          <w:w w:val="95"/>
        </w:rPr>
        <w:t>,</w:t>
      </w:r>
      <w:r>
        <w:rPr>
          <w:spacing w:val="-2"/>
          <w:w w:val="95"/>
        </w:rPr>
        <w:t>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w w:val="95"/>
        </w:rPr>
        <w:t>Oaxaca</w:t>
      </w:r>
      <w:r>
        <w:rPr>
          <w:spacing w:val="-25"/>
          <w:w w:val="95"/>
        </w:rPr>
        <w:t> </w:t>
      </w:r>
      <w:r>
        <w:rPr>
          <w:w w:val="95"/>
        </w:rPr>
        <w:t>se</w:t>
      </w:r>
      <w:r>
        <w:rPr>
          <w:spacing w:val="-25"/>
          <w:w w:val="95"/>
        </w:rPr>
        <w:t> </w:t>
      </w:r>
      <w:r>
        <w:rPr>
          <w:w w:val="95"/>
        </w:rPr>
        <w:t>ha </w:t>
      </w:r>
      <w:r>
        <w:rPr>
          <w:spacing w:val="-3"/>
          <w:w w:val="90"/>
        </w:rPr>
        <w:t>registrado</w:t>
      </w:r>
      <w:r>
        <w:rPr>
          <w:spacing w:val="-13"/>
          <w:w w:val="90"/>
        </w:rPr>
        <w:t> </w:t>
      </w:r>
      <w:r>
        <w:rPr>
          <w:w w:val="90"/>
        </w:rPr>
        <w:t>un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aumento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w w:val="90"/>
        </w:rPr>
        <w:t>los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eventos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hidrometeo- </w:t>
      </w:r>
      <w:r>
        <w:rPr>
          <w:spacing w:val="-3"/>
        </w:rPr>
        <w:t>rológicos</w:t>
      </w:r>
      <w:r>
        <w:rPr>
          <w:spacing w:val="-23"/>
        </w:rPr>
        <w:t> </w:t>
      </w:r>
      <w:r>
        <w:rPr/>
        <w:t>extremos</w:t>
      </w:r>
      <w:r>
        <w:rPr>
          <w:spacing w:val="-23"/>
        </w:rPr>
        <w:t> </w:t>
      </w:r>
      <w:r>
        <w:rPr/>
        <w:t>en</w:t>
      </w:r>
      <w:r>
        <w:rPr>
          <w:spacing w:val="-22"/>
        </w:rPr>
        <w:t> </w:t>
      </w:r>
      <w:r>
        <w:rPr/>
        <w:t>los</w:t>
      </w:r>
      <w:r>
        <w:rPr>
          <w:spacing w:val="-23"/>
        </w:rPr>
        <w:t> </w:t>
      </w:r>
      <w:r>
        <w:rPr>
          <w:spacing w:val="-3"/>
        </w:rPr>
        <w:t>últimos</w:t>
      </w:r>
      <w:r>
        <w:rPr>
          <w:spacing w:val="-22"/>
        </w:rPr>
        <w:t> </w:t>
      </w:r>
      <w:r>
        <w:rPr/>
        <w:t>años.</w:t>
      </w:r>
    </w:p>
    <w:p>
      <w:pPr>
        <w:pStyle w:val="BodyText"/>
        <w:spacing w:line="249" w:lineRule="auto" w:before="3"/>
        <w:ind w:left="1587" w:firstLine="283"/>
        <w:jc w:val="both"/>
      </w:pPr>
      <w:r>
        <w:rPr>
          <w:spacing w:val="-3"/>
          <w:w w:val="95"/>
        </w:rPr>
        <w:t>En</w:t>
      </w:r>
      <w:r>
        <w:rPr>
          <w:spacing w:val="-31"/>
          <w:w w:val="95"/>
        </w:rPr>
        <w:t> </w:t>
      </w:r>
      <w:r>
        <w:rPr>
          <w:w w:val="95"/>
        </w:rPr>
        <w:t>el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periodo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spacing w:val="-6"/>
          <w:w w:val="95"/>
        </w:rPr>
        <w:t>2000-2014,</w:t>
      </w:r>
      <w:r>
        <w:rPr>
          <w:spacing w:val="-30"/>
          <w:w w:val="95"/>
        </w:rPr>
        <w:t> </w:t>
      </w:r>
      <w:r>
        <w:rPr>
          <w:w w:val="95"/>
        </w:rPr>
        <w:t>el</w:t>
      </w:r>
      <w:r>
        <w:rPr>
          <w:spacing w:val="-31"/>
          <w:w w:val="95"/>
        </w:rPr>
        <w:t> </w:t>
      </w:r>
      <w:r>
        <w:rPr>
          <w:spacing w:val="-5"/>
          <w:w w:val="95"/>
        </w:rPr>
        <w:t>Centro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Nacional </w:t>
      </w:r>
      <w:r>
        <w:rPr>
          <w:w w:val="95"/>
        </w:rPr>
        <w:t>de </w:t>
      </w:r>
      <w:r>
        <w:rPr>
          <w:spacing w:val="-5"/>
          <w:w w:val="95"/>
        </w:rPr>
        <w:t>Prevención </w:t>
      </w:r>
      <w:r>
        <w:rPr>
          <w:w w:val="95"/>
        </w:rPr>
        <w:t>de </w:t>
      </w:r>
      <w:r>
        <w:rPr>
          <w:spacing w:val="-4"/>
          <w:w w:val="95"/>
        </w:rPr>
        <w:t>Desastres </w:t>
      </w:r>
      <w:r>
        <w:rPr>
          <w:spacing w:val="-6"/>
          <w:w w:val="95"/>
        </w:rPr>
        <w:t>(CENAPRED)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registró </w:t>
      </w:r>
      <w:r>
        <w:rPr>
          <w:spacing w:val="-11"/>
          <w:w w:val="90"/>
        </w:rPr>
        <w:t>1,614</w:t>
      </w:r>
      <w:r>
        <w:rPr>
          <w:spacing w:val="-20"/>
          <w:w w:val="90"/>
        </w:rPr>
        <w:t> </w:t>
      </w:r>
      <w:r>
        <w:rPr>
          <w:spacing w:val="-5"/>
          <w:w w:val="90"/>
        </w:rPr>
        <w:t>declaratorias</w:t>
      </w:r>
      <w:r>
        <w:rPr>
          <w:spacing w:val="-19"/>
          <w:w w:val="90"/>
        </w:rPr>
        <w:t> </w:t>
      </w:r>
      <w:r>
        <w:rPr>
          <w:w w:val="90"/>
        </w:rPr>
        <w:t>de</w:t>
      </w:r>
      <w:r>
        <w:rPr>
          <w:spacing w:val="-19"/>
          <w:w w:val="90"/>
        </w:rPr>
        <w:t> </w:t>
      </w:r>
      <w:r>
        <w:rPr>
          <w:spacing w:val="-4"/>
          <w:w w:val="90"/>
        </w:rPr>
        <w:t>desastre.</w:t>
      </w:r>
      <w:r>
        <w:rPr>
          <w:spacing w:val="-19"/>
          <w:w w:val="90"/>
        </w:rPr>
        <w:t> </w:t>
      </w:r>
      <w:r>
        <w:rPr>
          <w:w w:val="90"/>
        </w:rPr>
        <w:t>De</w:t>
      </w:r>
      <w:r>
        <w:rPr>
          <w:spacing w:val="-19"/>
          <w:w w:val="90"/>
        </w:rPr>
        <w:t> </w:t>
      </w:r>
      <w:r>
        <w:rPr>
          <w:spacing w:val="-5"/>
          <w:w w:val="90"/>
        </w:rPr>
        <w:t>ellas,</w:t>
      </w:r>
      <w:r>
        <w:rPr>
          <w:spacing w:val="-19"/>
          <w:w w:val="90"/>
        </w:rPr>
        <w:t> </w:t>
      </w:r>
      <w:r>
        <w:rPr>
          <w:spacing w:val="-7"/>
          <w:w w:val="90"/>
        </w:rPr>
        <w:t>24%</w:t>
      </w:r>
      <w:r>
        <w:rPr>
          <w:spacing w:val="-19"/>
          <w:w w:val="90"/>
        </w:rPr>
        <w:t> </w:t>
      </w:r>
      <w:r>
        <w:rPr>
          <w:spacing w:val="-5"/>
          <w:w w:val="90"/>
        </w:rPr>
        <w:t>corres-</w:t>
      </w:r>
    </w:p>
    <w:p>
      <w:pPr>
        <w:pStyle w:val="BodyText"/>
        <w:spacing w:line="249" w:lineRule="auto" w:before="63"/>
        <w:ind w:left="199"/>
        <w:jc w:val="both"/>
      </w:pPr>
      <w:r>
        <w:rPr/>
        <w:br w:type="column"/>
      </w:r>
      <w:r>
        <w:rPr>
          <w:w w:val="95"/>
        </w:rPr>
        <w:t>afectaciones</w:t>
      </w:r>
      <w:r>
        <w:rPr>
          <w:spacing w:val="-30"/>
          <w:w w:val="95"/>
        </w:rPr>
        <w:t> </w:t>
      </w:r>
      <w:r>
        <w:rPr>
          <w:w w:val="95"/>
        </w:rPr>
        <w:t>a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salud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humana</w:t>
      </w:r>
      <w:r>
        <w:rPr>
          <w:spacing w:val="-30"/>
          <w:w w:val="95"/>
        </w:rPr>
        <w:t>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pérdida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vidas </w:t>
      </w:r>
      <w:r>
        <w:rPr/>
        <w:t>por desastres</w:t>
      </w:r>
      <w:r>
        <w:rPr>
          <w:spacing w:val="-27"/>
        </w:rPr>
        <w:t> </w:t>
      </w:r>
      <w:r>
        <w:rPr>
          <w:spacing w:val="-4"/>
        </w:rPr>
        <w:t>climáticos.</w:t>
      </w:r>
    </w:p>
    <w:p>
      <w:pPr>
        <w:pStyle w:val="BodyText"/>
        <w:spacing w:line="249" w:lineRule="auto" w:before="1"/>
        <w:ind w:left="199" w:firstLine="283"/>
        <w:jc w:val="both"/>
      </w:pP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cuanto</w:t>
      </w:r>
      <w:r>
        <w:rPr>
          <w:spacing w:val="-10"/>
          <w:w w:val="95"/>
        </w:rPr>
        <w:t> </w:t>
      </w:r>
      <w:r>
        <w:rPr>
          <w:w w:val="95"/>
        </w:rPr>
        <w:t>a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emisiones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gases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efecto </w:t>
      </w:r>
      <w:r>
        <w:rPr>
          <w:spacing w:val="-4"/>
          <w:w w:val="95"/>
        </w:rPr>
        <w:t>invernadero,</w:t>
      </w:r>
      <w:r>
        <w:rPr>
          <w:spacing w:val="-26"/>
          <w:w w:val="95"/>
        </w:rPr>
        <w:t> </w:t>
      </w:r>
      <w:r>
        <w:rPr>
          <w:w w:val="95"/>
        </w:rPr>
        <w:t>a</w:t>
      </w:r>
      <w:r>
        <w:rPr>
          <w:spacing w:val="-26"/>
          <w:w w:val="95"/>
        </w:rPr>
        <w:t> </w:t>
      </w:r>
      <w:r>
        <w:rPr>
          <w:w w:val="95"/>
        </w:rPr>
        <w:t>éstas</w:t>
      </w:r>
      <w:r>
        <w:rPr>
          <w:spacing w:val="-26"/>
          <w:w w:val="95"/>
        </w:rPr>
        <w:t> </w:t>
      </w:r>
      <w:r>
        <w:rPr>
          <w:w w:val="95"/>
        </w:rPr>
        <w:t>se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suma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contaminación</w:t>
      </w:r>
      <w:r>
        <w:rPr>
          <w:spacing w:val="-26"/>
          <w:w w:val="95"/>
        </w:rPr>
        <w:t> </w:t>
      </w:r>
      <w:r>
        <w:rPr>
          <w:w w:val="95"/>
        </w:rPr>
        <w:t>de los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recursos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hídricos,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suelo</w:t>
      </w:r>
      <w:r>
        <w:rPr>
          <w:spacing w:val="-7"/>
          <w:w w:val="95"/>
        </w:rPr>
        <w:t> </w:t>
      </w:r>
      <w:r>
        <w:rPr>
          <w:w w:val="95"/>
        </w:rPr>
        <w:t>y</w:t>
      </w:r>
      <w:r>
        <w:rPr>
          <w:spacing w:val="-7"/>
          <w:w w:val="95"/>
        </w:rPr>
        <w:t> </w:t>
      </w:r>
      <w:r>
        <w:rPr>
          <w:spacing w:val="-4"/>
          <w:w w:val="95"/>
        </w:rPr>
        <w:t>aire,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derivada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la </w:t>
      </w:r>
      <w:r>
        <w:rPr>
          <w:spacing w:val="-3"/>
          <w:w w:val="95"/>
        </w:rPr>
        <w:t>generación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aguas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residuales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residuos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sólidos urbanos</w:t>
      </w:r>
      <w:r>
        <w:rPr>
          <w:spacing w:val="-13"/>
          <w:w w:val="95"/>
        </w:rPr>
        <w:t> </w:t>
      </w:r>
      <w:r>
        <w:rPr>
          <w:w w:val="95"/>
        </w:rPr>
        <w:t>por</w:t>
      </w:r>
      <w:r>
        <w:rPr>
          <w:spacing w:val="-13"/>
          <w:w w:val="95"/>
        </w:rPr>
        <w:t> </w:t>
      </w:r>
      <w:r>
        <w:rPr>
          <w:w w:val="95"/>
        </w:rPr>
        <w:t>arriba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capacidad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resiliencia</w:t>
      </w:r>
    </w:p>
    <w:p>
      <w:pPr>
        <w:pStyle w:val="BodyText"/>
        <w:spacing w:line="249" w:lineRule="auto" w:before="62"/>
        <w:ind w:left="1550" w:firstLine="283"/>
        <w:jc w:val="both"/>
      </w:pPr>
      <w:r>
        <w:rPr/>
        <w:br w:type="column"/>
      </w:r>
      <w:r>
        <w:rPr>
          <w:spacing w:val="-3"/>
          <w:w w:val="95"/>
        </w:rPr>
        <w:t>Por último </w:t>
      </w:r>
      <w:r>
        <w:rPr>
          <w:w w:val="95"/>
        </w:rPr>
        <w:t>en este </w:t>
      </w:r>
      <w:r>
        <w:rPr>
          <w:spacing w:val="-3"/>
          <w:w w:val="95"/>
        </w:rPr>
        <w:t>aspecto, </w:t>
      </w:r>
      <w:r>
        <w:rPr>
          <w:w w:val="95"/>
        </w:rPr>
        <w:t>en Oaxaca </w:t>
      </w:r>
      <w:r>
        <w:rPr>
          <w:spacing w:val="-3"/>
          <w:w w:val="95"/>
        </w:rPr>
        <w:t>exis- </w:t>
      </w:r>
      <w:r>
        <w:rPr>
          <w:spacing w:val="-4"/>
          <w:w w:val="95"/>
        </w:rPr>
        <w:t>ten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más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spacing w:val="-5"/>
          <w:w w:val="95"/>
        </w:rPr>
        <w:t>20,992</w:t>
      </w:r>
      <w:r>
        <w:rPr>
          <w:spacing w:val="-5"/>
          <w:w w:val="95"/>
          <w:position w:val="7"/>
          <w:sz w:val="13"/>
        </w:rPr>
        <w:t>9</w:t>
      </w:r>
      <w:r>
        <w:rPr>
          <w:spacing w:val="7"/>
          <w:w w:val="95"/>
          <w:position w:val="7"/>
          <w:sz w:val="13"/>
        </w:rPr>
        <w:t> </w:t>
      </w:r>
      <w:r>
        <w:rPr>
          <w:spacing w:val="-3"/>
          <w:w w:val="95"/>
        </w:rPr>
        <w:t>tiraderos</w:t>
      </w:r>
      <w:r>
        <w:rPr>
          <w:spacing w:val="-12"/>
          <w:w w:val="95"/>
        </w:rPr>
        <w:t> </w:t>
      </w:r>
      <w:r>
        <w:rPr>
          <w:w w:val="95"/>
        </w:rPr>
        <w:t>a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cielo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abierto,</w:t>
      </w:r>
      <w:r>
        <w:rPr>
          <w:spacing w:val="-12"/>
          <w:w w:val="95"/>
        </w:rPr>
        <w:t> </w:t>
      </w:r>
      <w:r>
        <w:rPr>
          <w:w w:val="95"/>
        </w:rPr>
        <w:t>ubi- cados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principalmente</w:t>
      </w:r>
      <w:r>
        <w:rPr>
          <w:spacing w:val="-16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cañadas,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riberas,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orillas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carreteras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terrenos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baldíos,</w:t>
      </w:r>
      <w:r>
        <w:rPr>
          <w:spacing w:val="-23"/>
          <w:w w:val="95"/>
        </w:rPr>
        <w:t> </w:t>
      </w:r>
      <w:r>
        <w:rPr>
          <w:w w:val="95"/>
        </w:rPr>
        <w:t>los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cuales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conta-</w:t>
      </w:r>
    </w:p>
    <w:p>
      <w:pPr>
        <w:pStyle w:val="BodyText"/>
        <w:spacing w:line="249" w:lineRule="auto" w:before="62"/>
        <w:ind w:left="199" w:right="1589"/>
        <w:jc w:val="both"/>
      </w:pPr>
      <w:r>
        <w:rPr/>
        <w:br w:type="column"/>
      </w:r>
      <w:r>
        <w:rPr>
          <w:spacing w:val="-3"/>
          <w:w w:val="95"/>
        </w:rPr>
        <w:t>minan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aguas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superficiales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subterráneas,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suelo</w:t>
      </w:r>
      <w:r>
        <w:rPr>
          <w:spacing w:val="-19"/>
          <w:w w:val="95"/>
        </w:rPr>
        <w:t> </w:t>
      </w:r>
      <w:r>
        <w:rPr>
          <w:w w:val="95"/>
        </w:rPr>
        <w:t>y </w:t>
      </w:r>
      <w:r>
        <w:rPr>
          <w:spacing w:val="-4"/>
          <w:w w:val="90"/>
        </w:rPr>
        <w:t>áreas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naturales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aledañas,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12"/>
          <w:w w:val="90"/>
        </w:rPr>
        <w:t> </w:t>
      </w:r>
      <w:r>
        <w:rPr>
          <w:w w:val="90"/>
        </w:rPr>
        <w:t>un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impacto</w:t>
      </w:r>
      <w:r>
        <w:rPr>
          <w:spacing w:val="-11"/>
          <w:w w:val="90"/>
        </w:rPr>
        <w:t> </w:t>
      </w:r>
      <w:r>
        <w:rPr>
          <w:w w:val="90"/>
        </w:rPr>
        <w:t>a</w:t>
      </w:r>
      <w:r>
        <w:rPr>
          <w:spacing w:val="-12"/>
          <w:w w:val="90"/>
        </w:rPr>
        <w:t> </w:t>
      </w:r>
      <w:r>
        <w:rPr>
          <w:w w:val="90"/>
        </w:rPr>
        <w:t>la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salud </w:t>
      </w:r>
      <w:r>
        <w:rPr>
          <w:spacing w:val="-3"/>
          <w:w w:val="95"/>
        </w:rPr>
        <w:t>humana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w w:val="95"/>
        </w:rPr>
        <w:t>a</w:t>
      </w:r>
      <w:r>
        <w:rPr>
          <w:spacing w:val="-25"/>
          <w:w w:val="95"/>
        </w:rPr>
        <w:t> </w:t>
      </w:r>
      <w:r>
        <w:rPr>
          <w:w w:val="95"/>
        </w:rPr>
        <w:t>los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ecosistemas.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(Véase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w w:val="95"/>
        </w:rPr>
        <w:t>gráfica</w:t>
      </w:r>
      <w:r>
        <w:rPr>
          <w:spacing w:val="-26"/>
          <w:w w:val="95"/>
        </w:rPr>
        <w:t> </w:t>
      </w:r>
      <w:r>
        <w:rPr>
          <w:spacing w:val="-6"/>
          <w:w w:val="95"/>
        </w:rPr>
        <w:t>2).</w:t>
      </w:r>
    </w:p>
    <w:p>
      <w:pPr>
        <w:spacing w:after="0" w:line="249" w:lineRule="auto"/>
        <w:jc w:val="both"/>
        <w:sectPr>
          <w:pgSz w:w="20980" w:h="15880" w:orient="landscape"/>
          <w:pgMar w:top="900" w:bottom="280" w:left="0" w:right="0"/>
          <w:cols w:num="4" w:equalWidth="0">
            <w:col w:w="5522" w:space="40"/>
            <w:col w:w="4134" w:space="39"/>
            <w:col w:w="5477" w:space="40"/>
            <w:col w:w="5728"/>
          </w:cols>
        </w:sectPr>
      </w:pPr>
    </w:p>
    <w:p>
      <w:pPr>
        <w:pStyle w:val="BodyText"/>
        <w:spacing w:line="249" w:lineRule="auto" w:before="2"/>
        <w:ind w:left="1587"/>
        <w:jc w:val="both"/>
      </w:pPr>
      <w:r>
        <w:rPr>
          <w:spacing w:val="-3"/>
          <w:w w:val="95"/>
        </w:rPr>
        <w:t>pondió</w:t>
      </w:r>
      <w:r>
        <w:rPr>
          <w:spacing w:val="-23"/>
          <w:w w:val="95"/>
        </w:rPr>
        <w:t> </w:t>
      </w:r>
      <w:r>
        <w:rPr>
          <w:w w:val="95"/>
        </w:rPr>
        <w:t>a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sequía;</w:t>
      </w:r>
      <w:r>
        <w:rPr>
          <w:spacing w:val="-23"/>
          <w:w w:val="95"/>
        </w:rPr>
        <w:t> </w:t>
      </w:r>
      <w:r>
        <w:rPr>
          <w:spacing w:val="-8"/>
          <w:w w:val="95"/>
        </w:rPr>
        <w:t>12%</w:t>
      </w:r>
      <w:r>
        <w:rPr>
          <w:spacing w:val="-22"/>
          <w:w w:val="95"/>
        </w:rPr>
        <w:t> </w:t>
      </w:r>
      <w:r>
        <w:rPr>
          <w:w w:val="95"/>
        </w:rPr>
        <w:t>a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lluvias</w:t>
      </w:r>
      <w:r>
        <w:rPr>
          <w:spacing w:val="-23"/>
          <w:w w:val="95"/>
        </w:rPr>
        <w:t> </w:t>
      </w:r>
      <w:r>
        <w:rPr>
          <w:spacing w:val="-2"/>
          <w:w w:val="95"/>
        </w:rPr>
        <w:t>por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huracanes;</w:t>
      </w:r>
      <w:r>
        <w:rPr>
          <w:spacing w:val="-23"/>
          <w:w w:val="95"/>
        </w:rPr>
        <w:t> </w:t>
      </w:r>
      <w:r>
        <w:rPr>
          <w:spacing w:val="-5"/>
          <w:w w:val="95"/>
        </w:rPr>
        <w:t>10% </w:t>
      </w:r>
      <w:r>
        <w:rPr>
          <w:w w:val="90"/>
        </w:rPr>
        <w:t>a</w:t>
      </w:r>
      <w:r>
        <w:rPr>
          <w:spacing w:val="-33"/>
          <w:w w:val="90"/>
        </w:rPr>
        <w:t> </w:t>
      </w:r>
      <w:r>
        <w:rPr>
          <w:spacing w:val="-5"/>
          <w:w w:val="90"/>
        </w:rPr>
        <w:t>inundaciones, principalmente </w:t>
      </w:r>
      <w:r>
        <w:rPr>
          <w:spacing w:val="-3"/>
          <w:w w:val="90"/>
        </w:rPr>
        <w:t>en la </w:t>
      </w:r>
      <w:r>
        <w:rPr>
          <w:spacing w:val="-4"/>
          <w:w w:val="90"/>
        </w:rPr>
        <w:t>región </w:t>
      </w:r>
      <w:r>
        <w:rPr>
          <w:spacing w:val="-3"/>
          <w:w w:val="90"/>
        </w:rPr>
        <w:t>Costa </w:t>
      </w:r>
      <w:r>
        <w:rPr>
          <w:w w:val="90"/>
        </w:rPr>
        <w:t>y </w:t>
      </w:r>
      <w:r>
        <w:rPr>
          <w:spacing w:val="-5"/>
          <w:w w:val="90"/>
        </w:rPr>
        <w:t>Valles</w:t>
      </w:r>
      <w:r>
        <w:rPr>
          <w:spacing w:val="-24"/>
          <w:w w:val="90"/>
        </w:rPr>
        <w:t> </w:t>
      </w:r>
      <w:r>
        <w:rPr>
          <w:spacing w:val="-5"/>
          <w:w w:val="90"/>
        </w:rPr>
        <w:t>Centrales;</w:t>
      </w:r>
      <w:r>
        <w:rPr>
          <w:spacing w:val="-23"/>
          <w:w w:val="90"/>
        </w:rPr>
        <w:t> </w:t>
      </w:r>
      <w:r>
        <w:rPr>
          <w:spacing w:val="-3"/>
          <w:w w:val="90"/>
        </w:rPr>
        <w:t>los</w:t>
      </w:r>
      <w:r>
        <w:rPr>
          <w:spacing w:val="-23"/>
          <w:w w:val="90"/>
        </w:rPr>
        <w:t> </w:t>
      </w:r>
      <w:r>
        <w:rPr>
          <w:spacing w:val="-5"/>
          <w:w w:val="90"/>
        </w:rPr>
        <w:t>deslizamientos</w:t>
      </w:r>
      <w:r>
        <w:rPr>
          <w:spacing w:val="-24"/>
          <w:w w:val="90"/>
        </w:rPr>
        <w:t> </w:t>
      </w:r>
      <w:r>
        <w:rPr>
          <w:w w:val="90"/>
        </w:rPr>
        <w:t>de</w:t>
      </w:r>
      <w:r>
        <w:rPr>
          <w:spacing w:val="-23"/>
          <w:w w:val="90"/>
        </w:rPr>
        <w:t> </w:t>
      </w:r>
      <w:r>
        <w:rPr>
          <w:spacing w:val="-4"/>
          <w:w w:val="90"/>
        </w:rPr>
        <w:t>laderas</w:t>
      </w:r>
      <w:r>
        <w:rPr>
          <w:spacing w:val="-23"/>
          <w:w w:val="90"/>
        </w:rPr>
        <w:t> </w:t>
      </w:r>
      <w:r>
        <w:rPr>
          <w:spacing w:val="-4"/>
          <w:w w:val="90"/>
        </w:rPr>
        <w:t>repre- </w:t>
      </w:r>
      <w:r>
        <w:rPr>
          <w:spacing w:val="-4"/>
          <w:w w:val="95"/>
        </w:rPr>
        <w:t>sentaron </w:t>
      </w:r>
      <w:r>
        <w:rPr>
          <w:spacing w:val="-3"/>
          <w:w w:val="95"/>
        </w:rPr>
        <w:t>7% </w:t>
      </w:r>
      <w:r>
        <w:rPr>
          <w:w w:val="95"/>
        </w:rPr>
        <w:t>y </w:t>
      </w:r>
      <w:r>
        <w:rPr>
          <w:spacing w:val="-3"/>
          <w:w w:val="95"/>
        </w:rPr>
        <w:t>afectaron </w:t>
      </w:r>
      <w:r>
        <w:rPr>
          <w:spacing w:val="-4"/>
          <w:w w:val="95"/>
        </w:rPr>
        <w:t>más </w:t>
      </w:r>
      <w:r>
        <w:rPr>
          <w:w w:val="95"/>
        </w:rPr>
        <w:t>a </w:t>
      </w:r>
      <w:r>
        <w:rPr>
          <w:spacing w:val="-4"/>
          <w:w w:val="95"/>
        </w:rPr>
        <w:t>las zonas rurales </w:t>
      </w:r>
      <w:r>
        <w:rPr>
          <w:spacing w:val="-4"/>
          <w:w w:val="90"/>
        </w:rPr>
        <w:t>montañosas </w:t>
      </w:r>
      <w:r>
        <w:rPr>
          <w:spacing w:val="-8"/>
          <w:w w:val="90"/>
        </w:rPr>
        <w:t>y, </w:t>
      </w:r>
      <w:r>
        <w:rPr>
          <w:spacing w:val="-5"/>
          <w:w w:val="90"/>
        </w:rPr>
        <w:t>finalmente, </w:t>
      </w:r>
      <w:r>
        <w:rPr>
          <w:spacing w:val="-6"/>
          <w:w w:val="90"/>
        </w:rPr>
        <w:t>43% </w:t>
      </w:r>
      <w:r>
        <w:rPr>
          <w:spacing w:val="-4"/>
          <w:w w:val="90"/>
        </w:rPr>
        <w:t>restante</w:t>
      </w:r>
      <w:r>
        <w:rPr>
          <w:spacing w:val="-27"/>
          <w:w w:val="90"/>
        </w:rPr>
        <w:t> </w:t>
      </w:r>
      <w:r>
        <w:rPr>
          <w:spacing w:val="-4"/>
          <w:w w:val="90"/>
        </w:rPr>
        <w:t>correspon- </w:t>
      </w:r>
      <w:r>
        <w:rPr>
          <w:spacing w:val="-3"/>
          <w:w w:val="90"/>
        </w:rPr>
        <w:t>dió </w:t>
      </w:r>
      <w:r>
        <w:rPr>
          <w:w w:val="90"/>
        </w:rPr>
        <w:t>a </w:t>
      </w:r>
      <w:r>
        <w:rPr>
          <w:spacing w:val="-4"/>
          <w:w w:val="90"/>
        </w:rPr>
        <w:t>otros fenómenos como </w:t>
      </w:r>
      <w:r>
        <w:rPr>
          <w:spacing w:val="-5"/>
          <w:w w:val="90"/>
        </w:rPr>
        <w:t>avenidas, </w:t>
      </w:r>
      <w:r>
        <w:rPr>
          <w:spacing w:val="-4"/>
          <w:w w:val="90"/>
        </w:rPr>
        <w:t>granizadas, </w:t>
      </w:r>
      <w:r>
        <w:rPr>
          <w:spacing w:val="-5"/>
        </w:rPr>
        <w:t>marejadas,</w:t>
      </w:r>
      <w:r>
        <w:rPr>
          <w:spacing w:val="-27"/>
        </w:rPr>
        <w:t> </w:t>
      </w:r>
      <w:r>
        <w:rPr>
          <w:spacing w:val="-4"/>
        </w:rPr>
        <w:t>olas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>
          <w:spacing w:val="-4"/>
        </w:rPr>
        <w:t>calor</w:t>
      </w:r>
      <w:r>
        <w:rPr>
          <w:spacing w:val="-26"/>
        </w:rPr>
        <w:t> </w:t>
      </w:r>
      <w:r>
        <w:rPr/>
        <w:t>y</w:t>
      </w:r>
      <w:r>
        <w:rPr>
          <w:spacing w:val="-27"/>
        </w:rPr>
        <w:t> </w:t>
      </w:r>
      <w:r>
        <w:rPr>
          <w:spacing w:val="-3"/>
        </w:rPr>
        <w:t>fuertes</w:t>
      </w:r>
      <w:r>
        <w:rPr>
          <w:spacing w:val="-27"/>
        </w:rPr>
        <w:t> </w:t>
      </w:r>
      <w:r>
        <w:rPr>
          <w:spacing w:val="-4"/>
        </w:rPr>
        <w:t>vientos.</w:t>
      </w:r>
    </w:p>
    <w:p>
      <w:pPr>
        <w:pStyle w:val="BodyText"/>
        <w:spacing w:line="249" w:lineRule="auto" w:before="5"/>
        <w:ind w:left="1587" w:firstLine="283"/>
        <w:jc w:val="both"/>
      </w:pPr>
      <w:r>
        <w:rPr>
          <w:spacing w:val="-3"/>
          <w:w w:val="90"/>
        </w:rPr>
        <w:t>Lo </w:t>
      </w:r>
      <w:r>
        <w:rPr>
          <w:spacing w:val="-4"/>
          <w:w w:val="90"/>
        </w:rPr>
        <w:t>anterior </w:t>
      </w:r>
      <w:r>
        <w:rPr>
          <w:w w:val="90"/>
        </w:rPr>
        <w:t>ha </w:t>
      </w:r>
      <w:r>
        <w:rPr>
          <w:spacing w:val="-3"/>
          <w:w w:val="90"/>
        </w:rPr>
        <w:t>ocasionado </w:t>
      </w:r>
      <w:r>
        <w:rPr>
          <w:w w:val="90"/>
        </w:rPr>
        <w:t>afectación a la flora </w:t>
      </w:r>
      <w:r>
        <w:rPr>
          <w:w w:val="95"/>
        </w:rPr>
        <w:t>y </w:t>
      </w:r>
      <w:r>
        <w:rPr>
          <w:spacing w:val="-3"/>
          <w:w w:val="95"/>
        </w:rPr>
        <w:t>fauna </w:t>
      </w:r>
      <w:r>
        <w:rPr>
          <w:w w:val="95"/>
        </w:rPr>
        <w:t>en </w:t>
      </w:r>
      <w:r>
        <w:rPr>
          <w:spacing w:val="-3"/>
          <w:w w:val="95"/>
        </w:rPr>
        <w:t>todos </w:t>
      </w:r>
      <w:r>
        <w:rPr>
          <w:w w:val="95"/>
        </w:rPr>
        <w:t>los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ecosistemas, </w:t>
      </w:r>
      <w:r>
        <w:rPr>
          <w:spacing w:val="-3"/>
          <w:w w:val="95"/>
        </w:rPr>
        <w:t>degradación </w:t>
      </w:r>
      <w:r>
        <w:rPr>
          <w:w w:val="95"/>
        </w:rPr>
        <w:t>y </w:t>
      </w:r>
      <w:r>
        <w:rPr>
          <w:spacing w:val="-3"/>
          <w:w w:val="90"/>
        </w:rPr>
        <w:t>pérdida </w:t>
      </w:r>
      <w:r>
        <w:rPr>
          <w:w w:val="90"/>
        </w:rPr>
        <w:t>de cobertura </w:t>
      </w:r>
      <w:r>
        <w:rPr>
          <w:spacing w:val="-3"/>
          <w:w w:val="90"/>
        </w:rPr>
        <w:t>forestal, </w:t>
      </w:r>
      <w:r>
        <w:rPr>
          <w:w w:val="90"/>
        </w:rPr>
        <w:t>afectación a los</w:t>
      </w:r>
      <w:r>
        <w:rPr>
          <w:spacing w:val="-33"/>
          <w:w w:val="90"/>
        </w:rPr>
        <w:t> </w:t>
      </w:r>
      <w:r>
        <w:rPr>
          <w:spacing w:val="-4"/>
          <w:w w:val="90"/>
        </w:rPr>
        <w:t>sis-</w:t>
      </w:r>
    </w:p>
    <w:p>
      <w:pPr>
        <w:pStyle w:val="BodyText"/>
        <w:spacing w:line="182" w:lineRule="exact" w:before="3"/>
        <w:ind w:left="1587"/>
        <w:jc w:val="both"/>
      </w:pPr>
      <w:r>
        <w:rPr>
          <w:spacing w:val="-4"/>
          <w:w w:val="90"/>
        </w:rPr>
        <w:t>temas  </w:t>
      </w:r>
      <w:r>
        <w:rPr>
          <w:spacing w:val="-3"/>
          <w:w w:val="90"/>
        </w:rPr>
        <w:t>productivos,  </w:t>
      </w:r>
      <w:r>
        <w:rPr>
          <w:w w:val="90"/>
        </w:rPr>
        <w:t>a la </w:t>
      </w:r>
      <w:r>
        <w:rPr>
          <w:spacing w:val="-3"/>
          <w:w w:val="90"/>
        </w:rPr>
        <w:t>vivienda, </w:t>
      </w:r>
      <w:r>
        <w:rPr>
          <w:spacing w:val="-2"/>
          <w:w w:val="90"/>
        </w:rPr>
        <w:t> </w:t>
      </w:r>
      <w:r>
        <w:rPr>
          <w:w w:val="90"/>
        </w:rPr>
        <w:t>infraestructura</w:t>
      </w:r>
    </w:p>
    <w:p>
      <w:pPr>
        <w:pStyle w:val="BodyText"/>
        <w:spacing w:before="3"/>
        <w:ind w:left="199"/>
        <w:jc w:val="both"/>
      </w:pPr>
      <w:r>
        <w:rPr/>
        <w:br w:type="column"/>
      </w:r>
      <w:r>
        <w:rPr/>
        <w:t>del medio ambiente.</w:t>
      </w:r>
    </w:p>
    <w:p>
      <w:pPr>
        <w:pStyle w:val="BodyText"/>
        <w:spacing w:line="249" w:lineRule="auto" w:before="12"/>
        <w:ind w:left="199" w:firstLine="283"/>
        <w:jc w:val="both"/>
      </w:pPr>
      <w:r>
        <w:rPr>
          <w:w w:val="90"/>
        </w:rPr>
        <w:t>En</w:t>
      </w:r>
      <w:r>
        <w:rPr>
          <w:spacing w:val="-10"/>
          <w:w w:val="90"/>
        </w:rPr>
        <w:t> </w:t>
      </w:r>
      <w:r>
        <w:rPr>
          <w:w w:val="90"/>
        </w:rPr>
        <w:t>este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rubro,</w:t>
      </w:r>
      <w:r>
        <w:rPr>
          <w:spacing w:val="-10"/>
          <w:w w:val="90"/>
        </w:rPr>
        <w:t> </w:t>
      </w:r>
      <w:r>
        <w:rPr>
          <w:w w:val="90"/>
        </w:rPr>
        <w:t>en</w:t>
      </w:r>
      <w:r>
        <w:rPr>
          <w:spacing w:val="-9"/>
          <w:w w:val="90"/>
        </w:rPr>
        <w:t> </w:t>
      </w:r>
      <w:r>
        <w:rPr>
          <w:w w:val="90"/>
        </w:rPr>
        <w:t>la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entidad</w:t>
      </w:r>
      <w:r>
        <w:rPr>
          <w:spacing w:val="-9"/>
          <w:w w:val="90"/>
        </w:rPr>
        <w:t> </w:t>
      </w:r>
      <w:r>
        <w:rPr>
          <w:w w:val="90"/>
        </w:rPr>
        <w:t>se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generan</w:t>
      </w:r>
      <w:r>
        <w:rPr>
          <w:spacing w:val="-9"/>
          <w:w w:val="90"/>
        </w:rPr>
        <w:t> </w:t>
      </w:r>
      <w:r>
        <w:rPr>
          <w:w w:val="90"/>
        </w:rPr>
        <w:t>alrede- dor de 3,804.09 </w:t>
      </w:r>
      <w:r>
        <w:rPr>
          <w:spacing w:val="-6"/>
          <w:w w:val="90"/>
        </w:rPr>
        <w:t>ton/día</w:t>
      </w:r>
      <w:r>
        <w:rPr>
          <w:spacing w:val="-6"/>
          <w:w w:val="90"/>
          <w:position w:val="7"/>
          <w:sz w:val="13"/>
        </w:rPr>
        <w:t>7 </w:t>
      </w:r>
      <w:r>
        <w:rPr>
          <w:w w:val="90"/>
        </w:rPr>
        <w:t>de </w:t>
      </w:r>
      <w:r>
        <w:rPr>
          <w:spacing w:val="-3"/>
          <w:w w:val="90"/>
        </w:rPr>
        <w:t>residuos sólidos </w:t>
      </w:r>
      <w:r>
        <w:rPr>
          <w:w w:val="90"/>
        </w:rPr>
        <w:t>urba- nos y de </w:t>
      </w:r>
      <w:r>
        <w:rPr>
          <w:spacing w:val="-3"/>
          <w:w w:val="90"/>
        </w:rPr>
        <w:t>manejo especial </w:t>
      </w:r>
      <w:r>
        <w:rPr>
          <w:spacing w:val="-2"/>
          <w:w w:val="90"/>
        </w:rPr>
        <w:t>(la </w:t>
      </w:r>
      <w:r>
        <w:rPr>
          <w:spacing w:val="-3"/>
          <w:w w:val="90"/>
        </w:rPr>
        <w:t>generación</w:t>
      </w:r>
      <w:r>
        <w:rPr>
          <w:spacing w:val="-31"/>
          <w:w w:val="90"/>
        </w:rPr>
        <w:t> </w:t>
      </w:r>
      <w:r>
        <w:rPr>
          <w:spacing w:val="-3"/>
          <w:w w:val="90"/>
        </w:rPr>
        <w:t>per-cápita </w:t>
      </w:r>
      <w:r>
        <w:rPr>
          <w:w w:val="95"/>
        </w:rPr>
        <w:t>a </w:t>
      </w:r>
      <w:r>
        <w:rPr>
          <w:spacing w:val="-3"/>
          <w:w w:val="95"/>
        </w:rPr>
        <w:t>nivel nacional </w:t>
      </w:r>
      <w:r>
        <w:rPr>
          <w:w w:val="95"/>
        </w:rPr>
        <w:t>es de </w:t>
      </w:r>
      <w:r>
        <w:rPr>
          <w:spacing w:val="-3"/>
          <w:w w:val="95"/>
        </w:rPr>
        <w:t>0.99 </w:t>
      </w:r>
      <w:r>
        <w:rPr>
          <w:spacing w:val="-5"/>
          <w:w w:val="95"/>
        </w:rPr>
        <w:t>kg/día</w:t>
      </w:r>
      <w:r>
        <w:rPr>
          <w:spacing w:val="-5"/>
          <w:w w:val="95"/>
          <w:position w:val="7"/>
          <w:sz w:val="13"/>
        </w:rPr>
        <w:t>8</w:t>
      </w:r>
      <w:r>
        <w:rPr>
          <w:spacing w:val="-5"/>
          <w:w w:val="95"/>
        </w:rPr>
        <w:t>), </w:t>
      </w:r>
      <w:r>
        <w:rPr>
          <w:w w:val="95"/>
        </w:rPr>
        <w:t>de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las cuales </w:t>
      </w:r>
      <w:r>
        <w:rPr>
          <w:spacing w:val="-4"/>
          <w:w w:val="95"/>
        </w:rPr>
        <w:t>mediante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infraestructura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instalada</w:t>
      </w:r>
      <w:r>
        <w:rPr>
          <w:spacing w:val="-17"/>
          <w:w w:val="95"/>
        </w:rPr>
        <w:t> </w:t>
      </w:r>
      <w:r>
        <w:rPr>
          <w:w w:val="95"/>
        </w:rPr>
        <w:t>se</w:t>
      </w:r>
      <w:r>
        <w:rPr>
          <w:spacing w:val="-17"/>
          <w:w w:val="95"/>
        </w:rPr>
        <w:t> </w:t>
      </w:r>
      <w:r>
        <w:rPr>
          <w:w w:val="95"/>
        </w:rPr>
        <w:t>pueden </w:t>
      </w:r>
      <w:r>
        <w:rPr>
          <w:spacing w:val="-3"/>
          <w:w w:val="90"/>
        </w:rPr>
        <w:t>disponer adecuadamente </w:t>
      </w:r>
      <w:r>
        <w:rPr>
          <w:w w:val="90"/>
        </w:rPr>
        <w:t>de </w:t>
      </w:r>
      <w:r>
        <w:rPr>
          <w:spacing w:val="-5"/>
          <w:w w:val="90"/>
        </w:rPr>
        <w:t>1,062 ton/día, </w:t>
      </w:r>
      <w:r>
        <w:rPr>
          <w:w w:val="90"/>
        </w:rPr>
        <w:t>lo </w:t>
      </w:r>
      <w:r>
        <w:rPr>
          <w:spacing w:val="-3"/>
          <w:w w:val="90"/>
        </w:rPr>
        <w:t>que </w:t>
      </w:r>
      <w:r>
        <w:rPr>
          <w:spacing w:val="-3"/>
          <w:w w:val="95"/>
        </w:rPr>
        <w:t>conlleva</w:t>
      </w:r>
      <w:r>
        <w:rPr>
          <w:spacing w:val="-10"/>
          <w:w w:val="95"/>
        </w:rPr>
        <w:t> </w:t>
      </w:r>
      <w:r>
        <w:rPr>
          <w:w w:val="95"/>
        </w:rPr>
        <w:t>a</w:t>
      </w:r>
      <w:r>
        <w:rPr>
          <w:spacing w:val="-9"/>
          <w:w w:val="95"/>
        </w:rPr>
        <w:t> </w:t>
      </w:r>
      <w:r>
        <w:rPr>
          <w:w w:val="95"/>
        </w:rPr>
        <w:t>que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alrededor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72%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los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residuos </w:t>
      </w:r>
      <w:r>
        <w:rPr>
          <w:w w:val="95"/>
        </w:rPr>
        <w:t>que</w:t>
      </w:r>
      <w:r>
        <w:rPr>
          <w:spacing w:val="-17"/>
          <w:w w:val="95"/>
        </w:rPr>
        <w:t> </w:t>
      </w:r>
      <w:r>
        <w:rPr>
          <w:w w:val="95"/>
        </w:rPr>
        <w:t>se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generan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actualmente</w:t>
      </w:r>
      <w:r>
        <w:rPr>
          <w:spacing w:val="-17"/>
          <w:w w:val="95"/>
        </w:rPr>
        <w:t> </w:t>
      </w:r>
      <w:r>
        <w:rPr>
          <w:w w:val="95"/>
        </w:rPr>
        <w:t>no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tengan</w:t>
      </w:r>
      <w:r>
        <w:rPr>
          <w:spacing w:val="-16"/>
          <w:w w:val="95"/>
        </w:rPr>
        <w:t> </w:t>
      </w:r>
      <w:r>
        <w:rPr>
          <w:w w:val="95"/>
        </w:rPr>
        <w:t>un</w:t>
      </w:r>
      <w:r>
        <w:rPr>
          <w:spacing w:val="-17"/>
          <w:w w:val="95"/>
        </w:rPr>
        <w:t> </w:t>
      </w:r>
      <w:r>
        <w:rPr>
          <w:w w:val="95"/>
        </w:rPr>
        <w:t>trata- </w:t>
      </w:r>
      <w:r>
        <w:rPr>
          <w:spacing w:val="-4"/>
          <w:w w:val="90"/>
        </w:rPr>
        <w:t>miento </w:t>
      </w:r>
      <w:r>
        <w:rPr>
          <w:w w:val="90"/>
        </w:rPr>
        <w:t>o </w:t>
      </w:r>
      <w:r>
        <w:rPr>
          <w:spacing w:val="-4"/>
          <w:w w:val="90"/>
        </w:rPr>
        <w:t>confinamiento </w:t>
      </w:r>
      <w:r>
        <w:rPr>
          <w:w w:val="90"/>
        </w:rPr>
        <w:t>de </w:t>
      </w:r>
      <w:r>
        <w:rPr>
          <w:spacing w:val="-3"/>
          <w:w w:val="90"/>
        </w:rPr>
        <w:t>acuerdo con </w:t>
      </w:r>
      <w:r>
        <w:rPr>
          <w:w w:val="90"/>
        </w:rPr>
        <w:t>la</w:t>
      </w:r>
      <w:r>
        <w:rPr>
          <w:spacing w:val="-19"/>
          <w:w w:val="90"/>
        </w:rPr>
        <w:t> </w:t>
      </w:r>
      <w:r>
        <w:rPr>
          <w:w w:val="90"/>
        </w:rPr>
        <w:t>norma-</w:t>
      </w:r>
    </w:p>
    <w:p>
      <w:pPr>
        <w:pStyle w:val="BodyText"/>
        <w:spacing w:line="183" w:lineRule="exact" w:before="5"/>
        <w:ind w:left="199"/>
        <w:jc w:val="both"/>
      </w:pPr>
      <w:r>
        <w:rPr/>
        <w:t>tividad ambiental vigente.</w:t>
      </w:r>
    </w:p>
    <w:p>
      <w:pPr>
        <w:spacing w:before="10"/>
        <w:ind w:left="1587" w:right="0" w:firstLine="0"/>
        <w:jc w:val="left"/>
        <w:rPr>
          <w:sz w:val="18"/>
        </w:rPr>
      </w:pPr>
      <w:r>
        <w:rPr/>
        <w:br w:type="column"/>
      </w:r>
      <w:r>
        <w:rPr>
          <w:b/>
          <w:w w:val="95"/>
          <w:sz w:val="18"/>
        </w:rPr>
        <w:t>Gráfica</w:t>
      </w:r>
      <w:r>
        <w:rPr>
          <w:b/>
          <w:spacing w:val="-9"/>
          <w:w w:val="95"/>
          <w:sz w:val="18"/>
        </w:rPr>
        <w:t> </w:t>
      </w:r>
      <w:r>
        <w:rPr>
          <w:b/>
          <w:w w:val="95"/>
          <w:sz w:val="18"/>
        </w:rPr>
        <w:t>2.</w:t>
      </w:r>
      <w:r>
        <w:rPr>
          <w:b/>
          <w:spacing w:val="-9"/>
          <w:w w:val="95"/>
          <w:sz w:val="18"/>
        </w:rPr>
        <w:t> </w:t>
      </w:r>
      <w:r>
        <w:rPr>
          <w:w w:val="95"/>
          <w:sz w:val="18"/>
        </w:rPr>
        <w:t>Porcentaje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residuos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sólidos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dispuestos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en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el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estado.</w:t>
      </w:r>
    </w:p>
    <w:p>
      <w:pPr>
        <w:pStyle w:val="BodyText"/>
        <w:spacing w:before="8" w:after="39"/>
        <w:rPr>
          <w:sz w:val="20"/>
        </w:rPr>
      </w:pPr>
    </w:p>
    <w:p>
      <w:pPr>
        <w:pStyle w:val="BodyText"/>
        <w:ind w:left="3102"/>
        <w:rPr>
          <w:sz w:val="20"/>
        </w:rPr>
      </w:pPr>
      <w:r>
        <w:rPr>
          <w:sz w:val="20"/>
        </w:rPr>
        <w:pict>
          <v:group style="width:125.75pt;height:107.1pt;mso-position-horizontal-relative:char;mso-position-vertical-relative:line" coordorigin="0,0" coordsize="2515,2142">
            <v:shape style="position:absolute;left:210;top:0;width:2132;height:2142" coordorigin="210,0" coordsize="2132,2142" path="m376,1193l210,1216,223,1290,240,1362,263,1432,290,1500,321,1565,357,1628,396,1688,440,1745,487,1800,537,1851,591,1898,648,1942,708,1982,771,2018,836,2049,904,2077,973,2100,1045,2118,1119,2131,1194,2139,1271,2142,1347,2139,1422,2131,1496,2118,1567,2100,1637,2077,1704,2050,1769,2019,1832,1983,1843,1975,1267,1975,1192,1972,1118,1963,1047,1948,977,1928,910,1902,846,1871,784,1835,726,1795,672,1750,621,1701,574,1649,531,1592,492,1533,459,1470,430,1405,406,1336,388,1266,376,1193xm1279,0l1279,177,1355,181,1430,191,1503,208,1574,230,1641,258,1706,291,1768,329,1827,372,1881,419,1932,470,1978,525,2020,584,2058,646,2090,712,2117,780,2138,851,2154,924,2163,999,2167,1076,2164,1150,2155,1222,2141,1292,2121,1360,2096,1426,2066,1489,2032,1550,1993,1607,1950,1661,1903,1712,1853,1759,1798,1802,1741,1841,1681,1875,1617,1905,1552,1930,1483,1949,1413,1964,1341,1972,1267,1975,1843,1975,1892,1943,1949,1900,2002,1853,2053,1802,2100,1748,2144,1691,2183,1632,2219,1569,2250,1504,2278,1437,2300,1367,2318,1296,2331,1222,2339,1147,2342,1071,2339,995,2331,920,2318,847,2301,775,2278,706,2251,639,2220,574,2185,512,2145,452,2102,395,2055,342,2005,291,1952,244,1895,201,1836,161,1774,125,1709,94,1642,66,1573,43,1502,25,1429,12,1355,3,1279,0xe" filled="true" fillcolor="#c2dbaf" stroked="false">
              <v:path arrowok="t"/>
              <v:fill type="solid"/>
            </v:shape>
            <v:shape style="position:absolute;left:199;top:0;width:1079;height:1217" coordorigin="200,0" coordsize="1079,1217" path="m1273,0l1270,0,1194,3,1119,11,1046,24,974,42,904,64,837,91,772,123,709,159,650,198,593,242,539,289,488,339,441,393,398,450,358,510,322,572,291,637,264,705,241,774,223,846,210,919,202,994,200,1071,200,1108,202,1144,205,1180,210,1216,375,1194,372,1165,369,1135,368,1106,367,1076,370,1002,379,930,393,860,413,792,438,726,468,663,502,602,541,545,584,491,631,440,681,393,735,350,793,311,853,277,917,247,982,222,1051,203,1121,188,1193,180,1267,177,1278,177,1278,0,1276,0,1273,0xm1278,177l1271,177,1274,177,1278,177,1278,177xe" filled="true" fillcolor="#75b558" stroked="false">
              <v:path arrowok="t"/>
              <v:fill type="solid"/>
            </v:shape>
            <v:shape style="position:absolute;left:0;top:326;width:326;height:20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28%</w:t>
                    </w:r>
                  </w:p>
                </w:txbxContent>
              </v:textbox>
              <w10:wrap type="none"/>
            </v:shape>
            <v:shape style="position:absolute;left:2189;top:1651;width:326;height:20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72%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spacing w:before="0"/>
        <w:ind w:left="179" w:right="0" w:firstLine="0"/>
        <w:jc w:val="left"/>
        <w:rPr>
          <w:sz w:val="18"/>
        </w:rPr>
      </w:pPr>
      <w:r>
        <w:rPr/>
        <w:pict>
          <v:rect style="position:absolute;margin-left:791.53302pt;margin-top:3.264865pt;width:5.638pt;height:5.638pt;mso-position-horizontal-relative:page;mso-position-vertical-relative:paragraph;z-index:251729920" filled="true" fillcolor="#c2dbaf" stroked="false">
            <v:fill type="solid"/>
            <w10:wrap type="none"/>
          </v:rect>
        </w:pict>
      </w:r>
      <w:r>
        <w:rPr>
          <w:sz w:val="18"/>
        </w:rPr>
        <w:t>Depositados en tiraderos</w:t>
      </w:r>
    </w:p>
    <w:p>
      <w:pPr>
        <w:spacing w:before="52"/>
        <w:ind w:left="179" w:right="3189" w:firstLine="0"/>
        <w:jc w:val="left"/>
        <w:rPr>
          <w:sz w:val="18"/>
        </w:rPr>
      </w:pPr>
      <w:r>
        <w:rPr/>
        <w:pict>
          <v:rect style="position:absolute;margin-left:791.53302pt;margin-top:5.867844pt;width:5.638pt;height:5.638pt;mso-position-horizontal-relative:page;mso-position-vertical-relative:paragraph;z-index:251730944" filled="true" fillcolor="#75b558" stroked="false">
            <v:fill type="solid"/>
            <w10:wrap type="none"/>
          </v:rect>
        </w:pict>
      </w:r>
      <w:r>
        <w:rPr>
          <w:w w:val="95"/>
          <w:sz w:val="18"/>
        </w:rPr>
        <w:t>Depositados en Rellenos </w:t>
      </w:r>
      <w:r>
        <w:rPr>
          <w:sz w:val="18"/>
        </w:rPr>
        <w:t>Sanitarios</w:t>
      </w:r>
    </w:p>
    <w:p>
      <w:pPr>
        <w:spacing w:after="0"/>
        <w:jc w:val="left"/>
        <w:rPr>
          <w:sz w:val="18"/>
        </w:rPr>
        <w:sectPr>
          <w:type w:val="continuous"/>
          <w:pgSz w:w="20980" w:h="15880" w:orient="landscape"/>
          <w:pgMar w:top="1500" w:bottom="280" w:left="0" w:right="0"/>
          <w:cols w:num="4" w:equalWidth="0">
            <w:col w:w="5522" w:space="40"/>
            <w:col w:w="4134" w:space="72"/>
            <w:col w:w="6080" w:space="40"/>
            <w:col w:w="5092"/>
          </w:cols>
        </w:sectPr>
      </w:pPr>
    </w:p>
    <w:p>
      <w:pPr>
        <w:pStyle w:val="BodyText"/>
        <w:spacing w:before="97"/>
        <w:ind w:left="1587"/>
      </w:pPr>
      <w:r>
        <w:rPr>
          <w:spacing w:val="-3"/>
          <w:w w:val="90"/>
        </w:rPr>
        <w:t>social, </w:t>
      </w:r>
      <w:r>
        <w:rPr>
          <w:w w:val="90"/>
        </w:rPr>
        <w:t>infraestructura </w:t>
      </w:r>
      <w:r>
        <w:rPr>
          <w:spacing w:val="-3"/>
          <w:w w:val="90"/>
        </w:rPr>
        <w:t>carretera </w:t>
      </w:r>
      <w:r>
        <w:rPr>
          <w:w w:val="90"/>
        </w:rPr>
        <w:t>y </w:t>
      </w:r>
      <w:r>
        <w:rPr>
          <w:spacing w:val="-3"/>
          <w:w w:val="90"/>
        </w:rPr>
        <w:t>particularmente</w:t>
      </w:r>
    </w:p>
    <w:p>
      <w:pPr>
        <w:spacing w:line="208" w:lineRule="exact" w:before="0"/>
        <w:ind w:left="1587" w:right="0" w:firstLine="0"/>
        <w:jc w:val="left"/>
        <w:rPr>
          <w:sz w:val="18"/>
        </w:rPr>
      </w:pPr>
      <w:r>
        <w:rPr/>
        <w:br w:type="column"/>
      </w:r>
      <w:r>
        <w:rPr>
          <w:b/>
          <w:sz w:val="18"/>
        </w:rPr>
        <w:t>Fuente: </w:t>
      </w:r>
      <w:r>
        <w:rPr>
          <w:sz w:val="18"/>
        </w:rPr>
        <w:t>Registros Administrativos del Departamento de Manejo Integral de Residuos Sólidos de la SEMAEDESO</w:t>
      </w:r>
    </w:p>
    <w:p>
      <w:pPr>
        <w:spacing w:after="0" w:line="208" w:lineRule="exact"/>
        <w:jc w:val="left"/>
        <w:rPr>
          <w:sz w:val="18"/>
        </w:rPr>
        <w:sectPr>
          <w:type w:val="continuous"/>
          <w:pgSz w:w="20980" w:h="15880" w:orient="landscape"/>
          <w:pgMar w:top="1500" w:bottom="280" w:left="0" w:right="0"/>
          <w:cols w:num="2" w:equalWidth="0">
            <w:col w:w="5562" w:space="4133"/>
            <w:col w:w="1128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spacing w:before="94"/>
        <w:ind w:left="1567" w:right="0" w:firstLine="0"/>
        <w:jc w:val="left"/>
        <w:rPr>
          <w:b/>
          <w:sz w:val="18"/>
        </w:rPr>
      </w:pPr>
      <w:r>
        <w:rPr>
          <w:b/>
          <w:sz w:val="18"/>
        </w:rPr>
        <w:t>Generación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Per-capita</w:t>
      </w:r>
      <w:r>
        <w:rPr>
          <w:b/>
          <w:spacing w:val="-22"/>
          <w:sz w:val="18"/>
        </w:rPr>
        <w:t> </w:t>
      </w:r>
      <w:r>
        <w:rPr>
          <w:b/>
          <w:sz w:val="18"/>
        </w:rPr>
        <w:t>a</w:t>
      </w:r>
      <w:r>
        <w:rPr>
          <w:b/>
          <w:spacing w:val="-22"/>
          <w:sz w:val="18"/>
        </w:rPr>
        <w:t> </w:t>
      </w:r>
      <w:r>
        <w:rPr>
          <w:b/>
          <w:sz w:val="18"/>
        </w:rPr>
        <w:t>nivel</w:t>
      </w:r>
      <w:r>
        <w:rPr>
          <w:b/>
          <w:spacing w:val="-22"/>
          <w:sz w:val="18"/>
        </w:rPr>
        <w:t> </w:t>
      </w:r>
      <w:r>
        <w:rPr>
          <w:b/>
          <w:sz w:val="18"/>
        </w:rPr>
        <w:t>Nacional</w:t>
      </w:r>
    </w:p>
    <w:p>
      <w:pPr>
        <w:spacing w:before="94"/>
        <w:ind w:left="1328" w:right="0" w:firstLine="0"/>
        <w:jc w:val="left"/>
        <w:rPr>
          <w:b/>
          <w:sz w:val="18"/>
        </w:rPr>
      </w:pPr>
      <w:r>
        <w:rPr/>
        <w:br w:type="column"/>
      </w:r>
      <w:r>
        <w:rPr>
          <w:b/>
          <w:sz w:val="18"/>
        </w:rPr>
        <w:t>Generación</w:t>
      </w:r>
      <w:r>
        <w:rPr>
          <w:b/>
          <w:spacing w:val="3"/>
          <w:sz w:val="18"/>
        </w:rPr>
        <w:t> </w:t>
      </w:r>
      <w:r>
        <w:rPr>
          <w:b/>
          <w:sz w:val="18"/>
        </w:rPr>
        <w:t>Per-capita</w:t>
      </w:r>
      <w:r>
        <w:rPr>
          <w:b/>
          <w:spacing w:val="-19"/>
          <w:sz w:val="18"/>
        </w:rPr>
        <w:t> </w:t>
      </w:r>
      <w:r>
        <w:rPr>
          <w:b/>
          <w:sz w:val="18"/>
        </w:rPr>
        <w:t>a</w:t>
      </w:r>
      <w:r>
        <w:rPr>
          <w:b/>
          <w:spacing w:val="-19"/>
          <w:sz w:val="18"/>
        </w:rPr>
        <w:t> </w:t>
      </w:r>
      <w:r>
        <w:rPr>
          <w:b/>
          <w:sz w:val="18"/>
        </w:rPr>
        <w:t>nivel</w:t>
      </w:r>
      <w:r>
        <w:rPr>
          <w:b/>
          <w:spacing w:val="-20"/>
          <w:sz w:val="18"/>
        </w:rPr>
        <w:t> </w:t>
      </w:r>
      <w:r>
        <w:rPr>
          <w:b/>
          <w:sz w:val="18"/>
        </w:rPr>
        <w:t>Estatal</w:t>
      </w:r>
      <w:r>
        <w:rPr>
          <w:b/>
          <w:spacing w:val="-19"/>
          <w:sz w:val="18"/>
        </w:rPr>
        <w:t> </w:t>
      </w:r>
      <w:r>
        <w:rPr>
          <w:b/>
          <w:sz w:val="18"/>
        </w:rPr>
        <w:t>(Año</w:t>
      </w:r>
      <w:r>
        <w:rPr>
          <w:b/>
          <w:spacing w:val="-19"/>
          <w:sz w:val="18"/>
        </w:rPr>
        <w:t> </w:t>
      </w:r>
      <w:r>
        <w:rPr>
          <w:b/>
          <w:sz w:val="18"/>
        </w:rPr>
        <w:t>2018)</w:t>
      </w:r>
    </w:p>
    <w:p>
      <w:pPr>
        <w:pStyle w:val="Heading3"/>
        <w:numPr>
          <w:ilvl w:val="1"/>
          <w:numId w:val="6"/>
        </w:numPr>
        <w:tabs>
          <w:tab w:pos="1923" w:val="left" w:leader="none"/>
        </w:tabs>
        <w:spacing w:line="240" w:lineRule="auto" w:before="86" w:after="0"/>
        <w:ind w:left="1922" w:right="0" w:hanging="356"/>
        <w:jc w:val="left"/>
      </w:pPr>
      <w:r>
        <w:rPr>
          <w:spacing w:val="-2"/>
          <w:w w:val="96"/>
        </w:rPr>
        <w:br w:type="column"/>
      </w:r>
      <w:r>
        <w:rPr/>
        <w:t>Energías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249" w:lineRule="auto"/>
        <w:ind w:left="1567"/>
        <w:jc w:val="both"/>
      </w:pPr>
      <w:r>
        <w:rPr>
          <w:spacing w:val="-3"/>
          <w:w w:val="95"/>
        </w:rPr>
        <w:t>México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cuenta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33"/>
          <w:w w:val="95"/>
        </w:rPr>
        <w:t> </w:t>
      </w:r>
      <w:r>
        <w:rPr>
          <w:w w:val="95"/>
        </w:rPr>
        <w:t>un</w:t>
      </w:r>
      <w:r>
        <w:rPr>
          <w:spacing w:val="-34"/>
          <w:w w:val="95"/>
        </w:rPr>
        <w:t> </w:t>
      </w:r>
      <w:r>
        <w:rPr>
          <w:w w:val="95"/>
        </w:rPr>
        <w:t>gran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potencial</w:t>
      </w:r>
      <w:r>
        <w:rPr>
          <w:spacing w:val="-33"/>
          <w:w w:val="95"/>
        </w:rPr>
        <w:t> </w:t>
      </w:r>
      <w:r>
        <w:rPr>
          <w:w w:val="95"/>
        </w:rPr>
        <w:t>para</w:t>
      </w:r>
      <w:r>
        <w:rPr>
          <w:spacing w:val="-33"/>
          <w:w w:val="95"/>
        </w:rPr>
        <w:t> </w:t>
      </w:r>
      <w:r>
        <w:rPr>
          <w:w w:val="95"/>
        </w:rPr>
        <w:t>el</w:t>
      </w:r>
      <w:r>
        <w:rPr>
          <w:spacing w:val="-34"/>
          <w:w w:val="95"/>
        </w:rPr>
        <w:t> </w:t>
      </w:r>
      <w:r>
        <w:rPr>
          <w:w w:val="95"/>
        </w:rPr>
        <w:t>apro- </w:t>
      </w:r>
      <w:r>
        <w:rPr>
          <w:spacing w:val="-4"/>
          <w:w w:val="95"/>
        </w:rPr>
        <w:t>vechamiento </w:t>
      </w:r>
      <w:r>
        <w:rPr>
          <w:w w:val="95"/>
        </w:rPr>
        <w:t>y </w:t>
      </w:r>
      <w:r>
        <w:rPr>
          <w:spacing w:val="-3"/>
          <w:w w:val="95"/>
        </w:rPr>
        <w:t>generación </w:t>
      </w:r>
      <w:r>
        <w:rPr>
          <w:w w:val="95"/>
        </w:rPr>
        <w:t>de </w:t>
      </w:r>
      <w:r>
        <w:rPr>
          <w:spacing w:val="-4"/>
          <w:w w:val="95"/>
        </w:rPr>
        <w:t>energía </w:t>
      </w:r>
      <w:r>
        <w:rPr>
          <w:spacing w:val="-3"/>
          <w:w w:val="95"/>
        </w:rPr>
        <w:t>limpia. </w:t>
      </w:r>
      <w:r>
        <w:rPr>
          <w:w w:val="95"/>
        </w:rPr>
        <w:t>Se </w:t>
      </w:r>
      <w:r>
        <w:rPr/>
        <w:t>observa</w:t>
      </w:r>
      <w:r>
        <w:rPr>
          <w:spacing w:val="-15"/>
        </w:rPr>
        <w:t> </w:t>
      </w:r>
      <w:r>
        <w:rPr/>
        <w:t>en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>
          <w:spacing w:val="-3"/>
        </w:rPr>
        <w:t>tabla</w:t>
      </w:r>
      <w:r>
        <w:rPr>
          <w:spacing w:val="-15"/>
        </w:rPr>
        <w:t> </w:t>
      </w:r>
      <w:r>
        <w:rPr/>
        <w:t>2</w:t>
      </w:r>
      <w:r>
        <w:rPr>
          <w:spacing w:val="-15"/>
        </w:rPr>
        <w:t> </w:t>
      </w:r>
      <w:r>
        <w:rPr/>
        <w:t>que</w:t>
      </w:r>
      <w:r>
        <w:rPr>
          <w:spacing w:val="-15"/>
        </w:rPr>
        <w:t> </w:t>
      </w:r>
      <w:r>
        <w:rPr/>
        <w:t>en</w:t>
      </w:r>
      <w:r>
        <w:rPr>
          <w:spacing w:val="-15"/>
        </w:rPr>
        <w:t> </w:t>
      </w:r>
      <w:r>
        <w:rPr/>
        <w:t>dos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>
          <w:spacing w:val="-3"/>
        </w:rPr>
        <w:t>sus</w:t>
      </w:r>
      <w:r>
        <w:rPr>
          <w:spacing w:val="-15"/>
        </w:rPr>
        <w:t> </w:t>
      </w:r>
      <w:r>
        <w:rPr>
          <w:spacing w:val="-3"/>
        </w:rPr>
        <w:t>princi-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11"/>
        <w:rPr>
          <w:sz w:val="28"/>
        </w:rPr>
      </w:pPr>
    </w:p>
    <w:p>
      <w:pPr>
        <w:pStyle w:val="BodyText"/>
        <w:spacing w:line="249" w:lineRule="auto"/>
        <w:ind w:left="200" w:right="1589"/>
        <w:jc w:val="both"/>
      </w:pPr>
      <w:r>
        <w:rPr>
          <w:spacing w:val="-3"/>
          <w:w w:val="90"/>
        </w:rPr>
        <w:t>pales recursos tiene una capacidad aproximada </w:t>
      </w:r>
      <w:r>
        <w:rPr>
          <w:w w:val="90"/>
        </w:rPr>
        <w:t>de 6,500,000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MW</w:t>
      </w:r>
      <w:r>
        <w:rPr>
          <w:spacing w:val="-14"/>
          <w:w w:val="90"/>
        </w:rPr>
        <w:t> </w:t>
      </w:r>
      <w:r>
        <w:rPr>
          <w:w w:val="90"/>
        </w:rPr>
        <w:t>en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energía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solar</w:t>
      </w:r>
      <w:r>
        <w:rPr>
          <w:spacing w:val="-14"/>
          <w:w w:val="90"/>
        </w:rPr>
        <w:t> </w:t>
      </w:r>
      <w:r>
        <w:rPr>
          <w:w w:val="90"/>
        </w:rPr>
        <w:t>y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spacing w:val="-6"/>
          <w:w w:val="90"/>
        </w:rPr>
        <w:t>87,600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MW</w:t>
      </w:r>
      <w:r>
        <w:rPr>
          <w:spacing w:val="-14"/>
          <w:w w:val="90"/>
        </w:rPr>
        <w:t> </w:t>
      </w:r>
      <w:r>
        <w:rPr>
          <w:w w:val="90"/>
        </w:rPr>
        <w:t>en </w:t>
      </w:r>
      <w:r>
        <w:rPr>
          <w:spacing w:val="-4"/>
        </w:rPr>
        <w:t>energía</w:t>
      </w:r>
      <w:r>
        <w:rPr>
          <w:spacing w:val="-11"/>
        </w:rPr>
        <w:t> </w:t>
      </w:r>
      <w:r>
        <w:rPr/>
        <w:t>eólica.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0"/>
          <w:cols w:num="4" w:equalWidth="0">
            <w:col w:w="4393" w:space="40"/>
            <w:col w:w="4875" w:space="410"/>
            <w:col w:w="5497" w:space="40"/>
            <w:col w:w="572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</w:p>
    <w:p>
      <w:pPr>
        <w:spacing w:before="89"/>
        <w:ind w:left="11292" w:right="0" w:firstLine="0"/>
        <w:jc w:val="left"/>
        <w:rPr>
          <w:sz w:val="10"/>
        </w:rPr>
      </w:pPr>
      <w:r>
        <w:rPr/>
        <w:pict>
          <v:group style="position:absolute;margin-left:127.278297pt;margin-top:-58.879578pt;width:63.3pt;height:149.3pt;mso-position-horizontal-relative:page;mso-position-vertical-relative:paragraph;z-index:251726848" coordorigin="2546,-1178" coordsize="1266,2986">
            <v:shape style="position:absolute;left:3430;top:319;width:266;height:266" type="#_x0000_t75" stroked="false">
              <v:imagedata r:id="rId28" o:title=""/>
            </v:shape>
            <v:shape style="position:absolute;left:2784;top:635;width:1028;height:1173" coordorigin="2784,635" coordsize="1028,1173" path="m3110,1506l3008,1506,3008,1623,3110,1623,3110,1506m3357,1260l3231,1260,3138,1711,2989,1711,2896,1255,2784,1255,2891,1795,3236,1795,3255,1711,3357,1260m3811,781l3809,708,3797,668,3762,649,3695,635,3433,640,3385,663,3343,718,3307,783,3278,839,3258,873,3248,891,3243,900,3239,907,3055,907,3011,934,2997,954,3011,976,3055,1009,3325,1009,3399,861,3399,1715,3397,1728,3399,1758,3416,1789,3461,1805,3508,1806,3531,1802,3536,1788,3530,1760,3530,1341,3531,1297,3535,1283,3546,1297,3567,1341,3567,1377,3566,1463,3566,1566,3567,1653,3569,1714,3573,1760,3590,1790,3629,1805,3669,1808,3689,1803,3694,1782,3690,1739,3690,1283,3690,891,3691,863,3692,861,3695,849,3708,852,3731,870,3731,1013,3732,1081,3737,1130,3749,1159,3768,1169,3787,1169,3798,1165,3805,1157,3811,1140,3811,849,3811,781e" filled="true" fillcolor="#000000" stroked="false">
              <v:path arrowok="t"/>
              <v:fill type="solid"/>
            </v:shape>
            <v:shape style="position:absolute;left:2917;top:1069;width:217;height:297" type="#_x0000_t75" stroked="false">
              <v:imagedata r:id="rId29" o:title=""/>
            </v:shape>
            <v:shape style="position:absolute;left:2556;top:-1167;width:969;height:1780" coordorigin="2557,-1167" coordsize="969,1780" path="m3253,-14l3525,-14,3525,-1167,2557,-1167,2557,-14,2855,-14,2855,189,2662,189,3041,613,3387,189,3253,189,3253,-14xe" filled="false" stroked="true" strokeweight="1.105pt" strokecolor="#000000">
              <v:path arrowok="t"/>
              <v:stroke dashstyle="solid"/>
            </v:shape>
            <v:shape style="position:absolute;left:2545;top:-1178;width:1266;height:2986" type="#_x0000_t202" filled="false" stroked="false">
              <v:textbox inset="0,0,0,0">
                <w:txbxContent>
                  <w:p>
                    <w:pPr>
                      <w:spacing w:line="244" w:lineRule="exact" w:before="137"/>
                      <w:ind w:left="137" w:right="430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0.36135</w:t>
                    </w:r>
                  </w:p>
                  <w:p>
                    <w:pPr>
                      <w:spacing w:before="0"/>
                      <w:ind w:left="167" w:right="460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pacing w:val="-2"/>
                        <w:w w:val="90"/>
                        <w:sz w:val="20"/>
                      </w:rPr>
                      <w:t>Ton/año </w:t>
                    </w:r>
                    <w:r>
                      <w:rPr>
                        <w:sz w:val="20"/>
                      </w:rPr>
                      <w:t>x     </w:t>
                    </w:r>
                    <w:r>
                      <w:rPr>
                        <w:w w:val="90"/>
                        <w:sz w:val="20"/>
                      </w:rPr>
                      <w:t>persona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53.919495pt;margin-top:-58.879578pt;width:63.3pt;height:149.3pt;mso-position-horizontal-relative:page;mso-position-vertical-relative:paragraph;z-index:251728896" coordorigin="7078,-1178" coordsize="1266,2986">
            <v:shape style="position:absolute;left:7963;top:319;width:266;height:266" type="#_x0000_t75" stroked="false">
              <v:imagedata r:id="rId30" o:title=""/>
            </v:shape>
            <v:shape style="position:absolute;left:7316;top:635;width:1028;height:1173" coordorigin="7317,635" coordsize="1028,1173" path="m7643,1506l7541,1506,7541,1623,7643,1623,7643,1506m7890,1260l7764,1260,7671,1711,7522,1711,7429,1255,7317,1255,7424,1795,7769,1795,7788,1711,7890,1260m8344,781l8342,708,8329,668,8295,649,8228,635,7966,640,7918,663,7876,718,7840,783,7811,839,7791,873,7781,891,7775,900,7772,907,7588,907,7544,934,7530,954,7544,976,7587,1009,7858,1009,7932,861,7932,1715,7930,1728,7932,1758,7949,1789,7993,1805,8041,1806,8064,1802,8069,1788,8063,1760,8063,1341,8064,1297,8068,1283,8079,1297,8100,1341,8100,1377,8099,1463,8098,1566,8100,1653,8102,1714,8106,1760,8123,1790,8162,1805,8202,1808,8222,1803,8227,1782,8223,1739,8223,1283,8223,891,8224,863,8224,861,8228,849,8240,852,8264,870,8264,1013,8265,1081,8270,1130,8281,1159,8301,1169,8320,1169,8331,1165,8338,1157,8344,1140,8344,849,8344,781e" filled="true" fillcolor="#000000" stroked="false">
              <v:path arrowok="t"/>
              <v:fill type="solid"/>
            </v:shape>
            <v:shape style="position:absolute;left:7449;top:1069;width:217;height:297" type="#_x0000_t75" stroked="false">
              <v:imagedata r:id="rId29" o:title=""/>
            </v:shape>
            <v:shape style="position:absolute;left:7089;top:-1167;width:969;height:1780" coordorigin="7089,-1167" coordsize="969,1780" path="m7786,-14l8058,-14,8058,-1167,7089,-1167,7089,-14,7388,-14,7388,189,7194,189,7574,613,7920,189,7786,189,7786,-14xe" filled="false" stroked="true" strokeweight="1.105pt" strokecolor="#000000">
              <v:path arrowok="t"/>
              <v:stroke dashstyle="solid"/>
            </v:shape>
            <v:shape style="position:absolute;left:7078;top:-1178;width:1266;height:2986" type="#_x0000_t202" filled="false" stroked="false">
              <v:textbox inset="0,0,0,0">
                <w:txbxContent>
                  <w:p>
                    <w:pPr>
                      <w:spacing w:line="244" w:lineRule="exact" w:before="137"/>
                      <w:ind w:left="137" w:right="430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0.3459</w:t>
                    </w:r>
                  </w:p>
                  <w:p>
                    <w:pPr>
                      <w:spacing w:before="0"/>
                      <w:ind w:left="167" w:right="460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pacing w:val="-2"/>
                        <w:w w:val="90"/>
                        <w:sz w:val="20"/>
                      </w:rPr>
                      <w:t>Ton/año </w:t>
                    </w:r>
                    <w:r>
                      <w:rPr>
                        <w:sz w:val="20"/>
                      </w:rPr>
                      <w:t>x     </w:t>
                    </w:r>
                    <w:r>
                      <w:rPr>
                        <w:w w:val="90"/>
                        <w:sz w:val="20"/>
                      </w:rPr>
                      <w:t>persona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sz w:val="18"/>
        </w:rPr>
        <w:t>Tabla 2. </w:t>
      </w:r>
      <w:r>
        <w:rPr>
          <w:sz w:val="18"/>
        </w:rPr>
        <w:t>Potencial de generación eléctrica con energías limpias en México.</w:t>
      </w:r>
      <w:r>
        <w:rPr>
          <w:position w:val="6"/>
          <w:sz w:val="10"/>
        </w:rPr>
        <w:t>10</w:t>
      </w:r>
    </w:p>
    <w:p>
      <w:pPr>
        <w:pStyle w:val="BodyText"/>
        <w:spacing w:before="1"/>
        <w:rPr>
          <w:sz w:val="12"/>
        </w:rPr>
      </w:pPr>
    </w:p>
    <w:tbl>
      <w:tblPr>
        <w:tblW w:w="0" w:type="auto"/>
        <w:jc w:val="left"/>
        <w:tblInd w:w="11293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69"/>
        <w:gridCol w:w="1132"/>
        <w:gridCol w:w="1143"/>
        <w:gridCol w:w="1143"/>
        <w:gridCol w:w="1137"/>
        <w:gridCol w:w="1122"/>
      </w:tblGrid>
      <w:tr>
        <w:trPr>
          <w:trHeight w:val="293" w:hRule="atLeast"/>
        </w:trPr>
        <w:tc>
          <w:tcPr>
            <w:tcW w:w="1969" w:type="dxa"/>
            <w:tcBorders>
              <w:top w:val="nil"/>
              <w:left w:val="nil"/>
              <w:bottom w:val="nil"/>
            </w:tcBorders>
            <w:shd w:val="clear" w:color="auto" w:fill="75B558"/>
          </w:tcPr>
          <w:p>
            <w:pPr>
              <w:pStyle w:val="TableParagraph"/>
              <w:spacing w:before="20"/>
              <w:ind w:left="665" w:right="66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Recursos</w:t>
            </w: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75B558"/>
          </w:tcPr>
          <w:p>
            <w:pPr>
              <w:pStyle w:val="TableParagraph"/>
              <w:spacing w:before="35"/>
              <w:ind w:left="271" w:right="27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Eólica</w:t>
            </w:r>
          </w:p>
        </w:tc>
        <w:tc>
          <w:tcPr>
            <w:tcW w:w="1143" w:type="dxa"/>
            <w:tcBorders>
              <w:top w:val="nil"/>
              <w:bottom w:val="nil"/>
            </w:tcBorders>
            <w:shd w:val="clear" w:color="auto" w:fill="75B558"/>
          </w:tcPr>
          <w:p>
            <w:pPr>
              <w:pStyle w:val="TableParagraph"/>
              <w:spacing w:before="35"/>
              <w:ind w:left="177" w:right="13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Solar</w:t>
            </w:r>
          </w:p>
        </w:tc>
        <w:tc>
          <w:tcPr>
            <w:tcW w:w="1143" w:type="dxa"/>
            <w:tcBorders>
              <w:top w:val="nil"/>
              <w:bottom w:val="nil"/>
            </w:tcBorders>
            <w:shd w:val="clear" w:color="auto" w:fill="75B558"/>
          </w:tcPr>
          <w:p>
            <w:pPr>
              <w:pStyle w:val="TableParagraph"/>
              <w:spacing w:before="35"/>
              <w:ind w:left="177" w:right="17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Hidráulica</w:t>
            </w:r>
          </w:p>
        </w:tc>
        <w:tc>
          <w:tcPr>
            <w:tcW w:w="1137" w:type="dxa"/>
            <w:tcBorders>
              <w:top w:val="nil"/>
              <w:bottom w:val="nil"/>
            </w:tcBorders>
            <w:shd w:val="clear" w:color="auto" w:fill="75B558"/>
          </w:tcPr>
          <w:p>
            <w:pPr>
              <w:pStyle w:val="TableParagraph"/>
              <w:spacing w:before="35"/>
              <w:ind w:left="155" w:right="15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Geotérmica</w:t>
            </w:r>
          </w:p>
        </w:tc>
        <w:tc>
          <w:tcPr>
            <w:tcW w:w="1122" w:type="dxa"/>
            <w:tcBorders>
              <w:top w:val="nil"/>
              <w:bottom w:val="nil"/>
              <w:right w:val="nil"/>
            </w:tcBorders>
            <w:shd w:val="clear" w:color="auto" w:fill="75B558"/>
          </w:tcPr>
          <w:p>
            <w:pPr>
              <w:pStyle w:val="TableParagraph"/>
              <w:spacing w:before="35"/>
              <w:ind w:left="259" w:right="25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Biomasa</w:t>
            </w:r>
          </w:p>
        </w:tc>
      </w:tr>
      <w:tr>
        <w:trPr>
          <w:trHeight w:val="249" w:hRule="atLeast"/>
        </w:trPr>
        <w:tc>
          <w:tcPr>
            <w:tcW w:w="1969" w:type="dxa"/>
            <w:tcBorders>
              <w:top w:val="nil"/>
              <w:left w:val="nil"/>
            </w:tcBorders>
            <w:shd w:val="clear" w:color="auto" w:fill="C2DBAF"/>
          </w:tcPr>
          <w:p>
            <w:pPr>
              <w:pStyle w:val="TableParagraph"/>
              <w:spacing w:before="33"/>
              <w:ind w:left="39"/>
              <w:rPr>
                <w:sz w:val="16"/>
              </w:rPr>
            </w:pPr>
            <w:r>
              <w:rPr>
                <w:sz w:val="16"/>
              </w:rPr>
              <w:t>Probado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C2DBAF"/>
          </w:tcPr>
          <w:p>
            <w:pPr>
              <w:pStyle w:val="TableParagraph"/>
              <w:spacing w:before="17"/>
              <w:ind w:left="271" w:right="271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19,805</w:t>
            </w:r>
          </w:p>
        </w:tc>
        <w:tc>
          <w:tcPr>
            <w:tcW w:w="1143" w:type="dxa"/>
            <w:tcBorders>
              <w:top w:val="nil"/>
            </w:tcBorders>
            <w:shd w:val="clear" w:color="auto" w:fill="C2DBAF"/>
          </w:tcPr>
          <w:p>
            <w:pPr>
              <w:pStyle w:val="TableParagraph"/>
              <w:spacing w:before="17"/>
              <w:ind w:left="177" w:right="185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16,351</w:t>
            </w:r>
          </w:p>
        </w:tc>
        <w:tc>
          <w:tcPr>
            <w:tcW w:w="1143" w:type="dxa"/>
            <w:tcBorders>
              <w:top w:val="nil"/>
            </w:tcBorders>
            <w:shd w:val="clear" w:color="auto" w:fill="C2DBAF"/>
          </w:tcPr>
          <w:p>
            <w:pPr>
              <w:pStyle w:val="TableParagraph"/>
              <w:spacing w:before="17"/>
              <w:ind w:left="177" w:right="171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4,796</w:t>
            </w:r>
          </w:p>
        </w:tc>
        <w:tc>
          <w:tcPr>
            <w:tcW w:w="1137" w:type="dxa"/>
            <w:tcBorders>
              <w:top w:val="nil"/>
            </w:tcBorders>
            <w:shd w:val="clear" w:color="auto" w:fill="C2DBAF"/>
          </w:tcPr>
          <w:p>
            <w:pPr>
              <w:pStyle w:val="TableParagraph"/>
              <w:spacing w:before="17"/>
              <w:ind w:left="155" w:right="155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2,355</w:t>
            </w:r>
          </w:p>
        </w:tc>
        <w:tc>
          <w:tcPr>
            <w:tcW w:w="1122" w:type="dxa"/>
            <w:tcBorders>
              <w:top w:val="nil"/>
              <w:right w:val="nil"/>
            </w:tcBorders>
            <w:shd w:val="clear" w:color="auto" w:fill="C2DBAF"/>
          </w:tcPr>
          <w:p>
            <w:pPr>
              <w:pStyle w:val="TableParagraph"/>
              <w:spacing w:before="17"/>
              <w:ind w:left="249" w:right="250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2,396</w:t>
            </w:r>
          </w:p>
        </w:tc>
      </w:tr>
      <w:tr>
        <w:trPr>
          <w:trHeight w:val="255" w:hRule="atLeast"/>
        </w:trPr>
        <w:tc>
          <w:tcPr>
            <w:tcW w:w="1969" w:type="dxa"/>
            <w:tcBorders>
              <w:left w:val="nil"/>
            </w:tcBorders>
            <w:shd w:val="clear" w:color="auto" w:fill="C2DBAF"/>
          </w:tcPr>
          <w:p>
            <w:pPr>
              <w:pStyle w:val="TableParagraph"/>
              <w:spacing w:before="38"/>
              <w:ind w:left="39"/>
              <w:rPr>
                <w:sz w:val="16"/>
              </w:rPr>
            </w:pPr>
            <w:r>
              <w:rPr>
                <w:sz w:val="16"/>
              </w:rPr>
              <w:t>Probable</w:t>
            </w:r>
          </w:p>
        </w:tc>
        <w:tc>
          <w:tcPr>
            <w:tcW w:w="1132" w:type="dxa"/>
            <w:shd w:val="clear" w:color="auto" w:fill="C2DBAF"/>
          </w:tcPr>
          <w:p>
            <w:pPr>
              <w:pStyle w:val="TableParagraph"/>
              <w:spacing w:before="22"/>
              <w:jc w:val="center"/>
              <w:rPr>
                <w:sz w:val="16"/>
              </w:rPr>
            </w:pPr>
            <w:r>
              <w:rPr>
                <w:w w:val="96"/>
                <w:sz w:val="16"/>
              </w:rPr>
              <w:t>-</w:t>
            </w:r>
          </w:p>
        </w:tc>
        <w:tc>
          <w:tcPr>
            <w:tcW w:w="1143" w:type="dxa"/>
            <w:shd w:val="clear" w:color="auto" w:fill="C2DBAF"/>
          </w:tcPr>
          <w:p>
            <w:pPr>
              <w:pStyle w:val="TableParagraph"/>
              <w:spacing w:before="22"/>
              <w:ind w:right="9"/>
              <w:jc w:val="center"/>
              <w:rPr>
                <w:sz w:val="16"/>
              </w:rPr>
            </w:pPr>
            <w:r>
              <w:rPr>
                <w:w w:val="96"/>
                <w:sz w:val="16"/>
              </w:rPr>
              <w:t>-</w:t>
            </w:r>
          </w:p>
        </w:tc>
        <w:tc>
          <w:tcPr>
            <w:tcW w:w="1143" w:type="dxa"/>
            <w:shd w:val="clear" w:color="auto" w:fill="C2DBAF"/>
          </w:tcPr>
          <w:p>
            <w:pPr>
              <w:pStyle w:val="TableParagraph"/>
              <w:spacing w:before="22"/>
              <w:ind w:left="177" w:right="171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23,028</w:t>
            </w:r>
          </w:p>
        </w:tc>
        <w:tc>
          <w:tcPr>
            <w:tcW w:w="1137" w:type="dxa"/>
            <w:shd w:val="clear" w:color="auto" w:fill="C2DBAF"/>
          </w:tcPr>
          <w:p>
            <w:pPr>
              <w:pStyle w:val="TableParagraph"/>
              <w:spacing w:before="22"/>
              <w:ind w:left="155" w:right="155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45,207</w:t>
            </w:r>
          </w:p>
        </w:tc>
        <w:tc>
          <w:tcPr>
            <w:tcW w:w="1122" w:type="dxa"/>
            <w:tcBorders>
              <w:right w:val="nil"/>
            </w:tcBorders>
            <w:shd w:val="clear" w:color="auto" w:fill="C2DBAF"/>
          </w:tcPr>
          <w:p>
            <w:pPr>
              <w:pStyle w:val="TableParagraph"/>
              <w:spacing w:before="22"/>
              <w:ind w:left="249" w:right="250"/>
              <w:jc w:val="center"/>
              <w:rPr>
                <w:sz w:val="16"/>
              </w:rPr>
            </w:pPr>
            <w:r>
              <w:rPr>
                <w:sz w:val="16"/>
              </w:rPr>
              <w:t>391</w:t>
            </w:r>
          </w:p>
        </w:tc>
      </w:tr>
      <w:tr>
        <w:trPr>
          <w:trHeight w:val="250" w:hRule="atLeast"/>
        </w:trPr>
        <w:tc>
          <w:tcPr>
            <w:tcW w:w="1969" w:type="dxa"/>
            <w:tcBorders>
              <w:left w:val="nil"/>
              <w:bottom w:val="nil"/>
            </w:tcBorders>
            <w:shd w:val="clear" w:color="auto" w:fill="C2DBAF"/>
          </w:tcPr>
          <w:p>
            <w:pPr>
              <w:pStyle w:val="TableParagraph"/>
              <w:spacing w:before="29"/>
              <w:ind w:left="39"/>
              <w:rPr>
                <w:sz w:val="16"/>
              </w:rPr>
            </w:pPr>
            <w:r>
              <w:rPr>
                <w:sz w:val="16"/>
              </w:rPr>
              <w:t>Posible</w:t>
            </w:r>
          </w:p>
        </w:tc>
        <w:tc>
          <w:tcPr>
            <w:tcW w:w="1132" w:type="dxa"/>
            <w:tcBorders>
              <w:bottom w:val="nil"/>
            </w:tcBorders>
            <w:shd w:val="clear" w:color="auto" w:fill="C2DBAF"/>
          </w:tcPr>
          <w:p>
            <w:pPr>
              <w:pStyle w:val="TableParagraph"/>
              <w:spacing w:before="13"/>
              <w:ind w:left="271" w:right="271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87,600.0</w:t>
            </w:r>
          </w:p>
        </w:tc>
        <w:tc>
          <w:tcPr>
            <w:tcW w:w="1143" w:type="dxa"/>
            <w:tcBorders>
              <w:bottom w:val="nil"/>
            </w:tcBorders>
            <w:shd w:val="clear" w:color="auto" w:fill="C2DBAF"/>
          </w:tcPr>
          <w:p>
            <w:pPr>
              <w:pStyle w:val="TableParagraph"/>
              <w:spacing w:before="13"/>
              <w:ind w:left="177" w:right="185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6,500,000.0</w:t>
            </w:r>
          </w:p>
        </w:tc>
        <w:tc>
          <w:tcPr>
            <w:tcW w:w="1143" w:type="dxa"/>
            <w:tcBorders>
              <w:bottom w:val="nil"/>
            </w:tcBorders>
            <w:shd w:val="clear" w:color="auto" w:fill="C2DBAF"/>
          </w:tcPr>
          <w:p>
            <w:pPr>
              <w:pStyle w:val="TableParagraph"/>
              <w:spacing w:before="13"/>
              <w:ind w:left="177" w:right="171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44,180</w:t>
            </w:r>
          </w:p>
        </w:tc>
        <w:tc>
          <w:tcPr>
            <w:tcW w:w="1137" w:type="dxa"/>
            <w:tcBorders>
              <w:bottom w:val="nil"/>
            </w:tcBorders>
            <w:shd w:val="clear" w:color="auto" w:fill="C2DBAF"/>
          </w:tcPr>
          <w:p>
            <w:pPr>
              <w:pStyle w:val="TableParagraph"/>
              <w:spacing w:before="13"/>
              <w:ind w:left="155" w:right="155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52,013</w:t>
            </w:r>
          </w:p>
        </w:tc>
        <w:tc>
          <w:tcPr>
            <w:tcW w:w="1122" w:type="dxa"/>
            <w:tcBorders>
              <w:bottom w:val="nil"/>
              <w:right w:val="nil"/>
            </w:tcBorders>
            <w:shd w:val="clear" w:color="auto" w:fill="C2DBAF"/>
          </w:tcPr>
          <w:p>
            <w:pPr>
              <w:pStyle w:val="TableParagraph"/>
              <w:spacing w:before="13"/>
              <w:ind w:left="249" w:right="250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11,485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BodyText"/>
        <w:spacing w:before="3"/>
        <w:rPr>
          <w:sz w:val="20"/>
        </w:rPr>
      </w:pPr>
    </w:p>
    <w:p>
      <w:pPr>
        <w:spacing w:before="0"/>
        <w:ind w:left="1595" w:right="0" w:firstLine="0"/>
        <w:jc w:val="left"/>
        <w:rPr>
          <w:sz w:val="18"/>
        </w:rPr>
      </w:pPr>
      <w:r>
        <w:rPr>
          <w:b/>
          <w:sz w:val="18"/>
        </w:rPr>
        <w:t>Fuente:</w:t>
      </w:r>
      <w:r>
        <w:rPr>
          <w:b/>
          <w:spacing w:val="-27"/>
          <w:sz w:val="18"/>
        </w:rPr>
        <w:t> </w:t>
      </w:r>
      <w:r>
        <w:rPr>
          <w:sz w:val="18"/>
        </w:rPr>
        <w:t>GENERACIÓN</w:t>
      </w:r>
      <w:r>
        <w:rPr>
          <w:spacing w:val="-27"/>
          <w:sz w:val="18"/>
        </w:rPr>
        <w:t> </w:t>
      </w:r>
      <w:r>
        <w:rPr>
          <w:sz w:val="18"/>
        </w:rPr>
        <w:t>PER-CÁPITA</w:t>
      </w:r>
      <w:r>
        <w:rPr>
          <w:spacing w:val="-26"/>
          <w:sz w:val="18"/>
        </w:rPr>
        <w:t> </w:t>
      </w:r>
      <w:r>
        <w:rPr>
          <w:sz w:val="18"/>
        </w:rPr>
        <w:t>A</w:t>
      </w:r>
      <w:r>
        <w:rPr>
          <w:spacing w:val="-27"/>
          <w:sz w:val="18"/>
        </w:rPr>
        <w:t> </w:t>
      </w:r>
      <w:r>
        <w:rPr>
          <w:sz w:val="18"/>
        </w:rPr>
        <w:t>NIVEL</w:t>
      </w:r>
      <w:r>
        <w:rPr>
          <w:spacing w:val="-26"/>
          <w:sz w:val="18"/>
        </w:rPr>
        <w:t> </w:t>
      </w:r>
      <w:r>
        <w:rPr>
          <w:sz w:val="18"/>
        </w:rPr>
        <w:t>NACIONAL:</w:t>
      </w:r>
    </w:p>
    <w:p>
      <w:pPr>
        <w:spacing w:before="1"/>
        <w:ind w:left="1595" w:right="0" w:firstLine="0"/>
        <w:jc w:val="left"/>
        <w:rPr>
          <w:sz w:val="18"/>
        </w:rPr>
      </w:pPr>
      <w:hyperlink r:id="rId31">
        <w:r>
          <w:rPr>
            <w:w w:val="95"/>
            <w:sz w:val="18"/>
          </w:rPr>
          <w:t>http://apps1.semarnat.gob.mx/dgeia/indicadores_ver-</w:t>
        </w:r>
      </w:hyperlink>
      <w:r>
        <w:rPr>
          <w:w w:val="95"/>
          <w:sz w:val="18"/>
        </w:rPr>
        <w:t> </w:t>
      </w:r>
      <w:r>
        <w:rPr>
          <w:sz w:val="18"/>
        </w:rPr>
        <w:t>des/indicadores/02_productividad/2.1.6.htm</w:t>
      </w:r>
    </w:p>
    <w:p>
      <w:pPr>
        <w:spacing w:before="0"/>
        <w:ind w:left="1595" w:right="-8" w:firstLine="0"/>
        <w:jc w:val="left"/>
        <w:rPr>
          <w:sz w:val="18"/>
        </w:rPr>
      </w:pPr>
      <w:r>
        <w:rPr>
          <w:sz w:val="18"/>
        </w:rPr>
        <w:t>(Nota:</w:t>
      </w:r>
      <w:r>
        <w:rPr>
          <w:spacing w:val="-28"/>
          <w:sz w:val="18"/>
        </w:rPr>
        <w:t> </w:t>
      </w:r>
      <w:r>
        <w:rPr>
          <w:sz w:val="18"/>
        </w:rPr>
        <w:t>sólo</w:t>
      </w:r>
      <w:r>
        <w:rPr>
          <w:spacing w:val="-28"/>
          <w:sz w:val="18"/>
        </w:rPr>
        <w:t> </w:t>
      </w:r>
      <w:r>
        <w:rPr>
          <w:sz w:val="18"/>
        </w:rPr>
        <w:t>se</w:t>
      </w:r>
      <w:r>
        <w:rPr>
          <w:spacing w:val="-28"/>
          <w:sz w:val="18"/>
        </w:rPr>
        <w:t> </w:t>
      </w:r>
      <w:r>
        <w:rPr>
          <w:sz w:val="18"/>
        </w:rPr>
        <w:t>hizo</w:t>
      </w:r>
      <w:r>
        <w:rPr>
          <w:spacing w:val="-27"/>
          <w:sz w:val="18"/>
        </w:rPr>
        <w:t> </w:t>
      </w:r>
      <w:r>
        <w:rPr>
          <w:sz w:val="18"/>
        </w:rPr>
        <w:t>la</w:t>
      </w:r>
      <w:r>
        <w:rPr>
          <w:spacing w:val="-28"/>
          <w:sz w:val="18"/>
        </w:rPr>
        <w:t> </w:t>
      </w:r>
      <w:r>
        <w:rPr>
          <w:sz w:val="18"/>
        </w:rPr>
        <w:t>conversión</w:t>
      </w:r>
      <w:r>
        <w:rPr>
          <w:spacing w:val="-28"/>
          <w:sz w:val="18"/>
        </w:rPr>
        <w:t> </w:t>
      </w:r>
      <w:r>
        <w:rPr>
          <w:sz w:val="18"/>
        </w:rPr>
        <w:t>de</w:t>
      </w:r>
      <w:r>
        <w:rPr>
          <w:spacing w:val="-27"/>
          <w:sz w:val="18"/>
        </w:rPr>
        <w:t> </w:t>
      </w:r>
      <w:r>
        <w:rPr>
          <w:sz w:val="18"/>
        </w:rPr>
        <w:t>la</w:t>
      </w:r>
      <w:r>
        <w:rPr>
          <w:spacing w:val="-28"/>
          <w:sz w:val="18"/>
        </w:rPr>
        <w:t> </w:t>
      </w:r>
      <w:r>
        <w:rPr>
          <w:sz w:val="18"/>
        </w:rPr>
        <w:t>generación</w:t>
      </w:r>
      <w:r>
        <w:rPr>
          <w:spacing w:val="-28"/>
          <w:sz w:val="18"/>
        </w:rPr>
        <w:t> </w:t>
      </w:r>
      <w:r>
        <w:rPr>
          <w:sz w:val="18"/>
        </w:rPr>
        <w:t>per-cá- pita</w:t>
      </w:r>
      <w:r>
        <w:rPr>
          <w:spacing w:val="-17"/>
          <w:sz w:val="18"/>
        </w:rPr>
        <w:t> </w:t>
      </w:r>
      <w:r>
        <w:rPr>
          <w:sz w:val="18"/>
        </w:rPr>
        <w:t>en</w:t>
      </w:r>
      <w:r>
        <w:rPr>
          <w:spacing w:val="-16"/>
          <w:sz w:val="18"/>
        </w:rPr>
        <w:t> </w:t>
      </w:r>
      <w:r>
        <w:rPr>
          <w:sz w:val="18"/>
        </w:rPr>
        <w:t>toneladas,</w:t>
      </w:r>
      <w:r>
        <w:rPr>
          <w:spacing w:val="-16"/>
          <w:sz w:val="18"/>
        </w:rPr>
        <w:t> </w:t>
      </w:r>
      <w:r>
        <w:rPr>
          <w:sz w:val="18"/>
        </w:rPr>
        <w:t>porque</w:t>
      </w:r>
      <w:r>
        <w:rPr>
          <w:spacing w:val="-17"/>
          <w:sz w:val="18"/>
        </w:rPr>
        <w:t> </w:t>
      </w:r>
      <w:r>
        <w:rPr>
          <w:sz w:val="18"/>
        </w:rPr>
        <w:t>ahí</w:t>
      </w:r>
      <w:r>
        <w:rPr>
          <w:spacing w:val="-16"/>
          <w:sz w:val="18"/>
        </w:rPr>
        <w:t> </w:t>
      </w:r>
      <w:r>
        <w:rPr>
          <w:sz w:val="18"/>
        </w:rPr>
        <w:t>vienen</w:t>
      </w:r>
      <w:r>
        <w:rPr>
          <w:spacing w:val="-16"/>
          <w:sz w:val="18"/>
        </w:rPr>
        <w:t> </w:t>
      </w:r>
      <w:r>
        <w:rPr>
          <w:sz w:val="18"/>
        </w:rPr>
        <w:t>en</w:t>
      </w:r>
      <w:r>
        <w:rPr>
          <w:spacing w:val="-17"/>
          <w:sz w:val="18"/>
        </w:rPr>
        <w:t> </w:t>
      </w:r>
      <w:r>
        <w:rPr>
          <w:sz w:val="18"/>
        </w:rPr>
        <w:t>kg/hab/día)</w:t>
      </w:r>
    </w:p>
    <w:p>
      <w:pPr>
        <w:pStyle w:val="BodyText"/>
        <w:spacing w:before="3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before="0"/>
        <w:ind w:left="319" w:right="0" w:firstLine="0"/>
        <w:jc w:val="left"/>
        <w:rPr>
          <w:sz w:val="18"/>
        </w:rPr>
      </w:pPr>
      <w:r>
        <w:rPr>
          <w:b/>
          <w:sz w:val="18"/>
        </w:rPr>
        <w:t>Fuente: </w:t>
      </w:r>
      <w:r>
        <w:rPr>
          <w:sz w:val="18"/>
        </w:rPr>
        <w:t>GENERACIÓN PER CÁPITA A NIVEL ESTATAL:</w:t>
      </w:r>
    </w:p>
    <w:p>
      <w:pPr>
        <w:spacing w:before="1"/>
        <w:ind w:left="319" w:right="0" w:firstLine="0"/>
        <w:jc w:val="left"/>
        <w:rPr>
          <w:sz w:val="18"/>
        </w:rPr>
      </w:pPr>
      <w:r>
        <w:rPr>
          <w:w w:val="95"/>
          <w:sz w:val="18"/>
        </w:rPr>
        <w:t>“Programa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Estatal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para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la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Prevención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y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Gestión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Integral </w:t>
      </w:r>
      <w:r>
        <w:rPr>
          <w:sz w:val="18"/>
        </w:rPr>
        <w:t>de</w:t>
      </w:r>
      <w:r>
        <w:rPr>
          <w:spacing w:val="-19"/>
          <w:sz w:val="18"/>
        </w:rPr>
        <w:t> </w:t>
      </w:r>
      <w:r>
        <w:rPr>
          <w:sz w:val="18"/>
        </w:rPr>
        <w:t>Residuos</w:t>
      </w:r>
      <w:r>
        <w:rPr>
          <w:spacing w:val="-19"/>
          <w:sz w:val="18"/>
        </w:rPr>
        <w:t> </w:t>
      </w:r>
      <w:r>
        <w:rPr>
          <w:sz w:val="18"/>
        </w:rPr>
        <w:t>Sólidos</w:t>
      </w:r>
      <w:r>
        <w:rPr>
          <w:spacing w:val="-19"/>
          <w:sz w:val="18"/>
        </w:rPr>
        <w:t> </w:t>
      </w:r>
      <w:r>
        <w:rPr>
          <w:sz w:val="18"/>
        </w:rPr>
        <w:t>Urbanos</w:t>
      </w:r>
      <w:r>
        <w:rPr>
          <w:spacing w:val="-19"/>
          <w:sz w:val="18"/>
        </w:rPr>
        <w:t> </w:t>
      </w:r>
      <w:r>
        <w:rPr>
          <w:sz w:val="18"/>
        </w:rPr>
        <w:t>y</w:t>
      </w:r>
      <w:r>
        <w:rPr>
          <w:spacing w:val="-18"/>
          <w:sz w:val="18"/>
        </w:rPr>
        <w:t> </w:t>
      </w:r>
      <w:r>
        <w:rPr>
          <w:sz w:val="18"/>
        </w:rPr>
        <w:t>de</w:t>
      </w:r>
      <w:r>
        <w:rPr>
          <w:spacing w:val="-19"/>
          <w:sz w:val="18"/>
        </w:rPr>
        <w:t> </w:t>
      </w:r>
      <w:r>
        <w:rPr>
          <w:sz w:val="18"/>
        </w:rPr>
        <w:t>Manejo</w:t>
      </w:r>
      <w:r>
        <w:rPr>
          <w:spacing w:val="-19"/>
          <w:sz w:val="18"/>
        </w:rPr>
        <w:t> </w:t>
      </w:r>
      <w:r>
        <w:rPr>
          <w:spacing w:val="-3"/>
          <w:sz w:val="18"/>
        </w:rPr>
        <w:t>Especial”.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80" w:lineRule="atLeast"/>
        <w:ind w:left="1550" w:firstLine="283"/>
        <w:jc w:val="both"/>
      </w:pPr>
      <w:r>
        <w:rPr>
          <w:spacing w:val="-3"/>
          <w:w w:val="90"/>
        </w:rPr>
        <w:t>Particularmente</w:t>
      </w:r>
      <w:r>
        <w:rPr>
          <w:spacing w:val="-18"/>
          <w:w w:val="90"/>
        </w:rPr>
        <w:t> </w:t>
      </w:r>
      <w:r>
        <w:rPr>
          <w:w w:val="90"/>
        </w:rPr>
        <w:t>Oaxaca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dispone</w:t>
      </w:r>
      <w:r>
        <w:rPr>
          <w:spacing w:val="-18"/>
          <w:w w:val="90"/>
        </w:rPr>
        <w:t> </w:t>
      </w:r>
      <w:r>
        <w:rPr>
          <w:w w:val="90"/>
        </w:rPr>
        <w:t>de</w:t>
      </w:r>
      <w:r>
        <w:rPr>
          <w:spacing w:val="-18"/>
          <w:w w:val="90"/>
        </w:rPr>
        <w:t> </w:t>
      </w:r>
      <w:r>
        <w:rPr>
          <w:w w:val="90"/>
        </w:rPr>
        <w:t>un</w:t>
      </w:r>
      <w:r>
        <w:rPr>
          <w:spacing w:val="-18"/>
          <w:w w:val="90"/>
        </w:rPr>
        <w:t> </w:t>
      </w:r>
      <w:r>
        <w:rPr>
          <w:w w:val="90"/>
        </w:rPr>
        <w:t>enorme </w:t>
      </w:r>
      <w:r>
        <w:rPr>
          <w:spacing w:val="-4"/>
          <w:w w:val="95"/>
        </w:rPr>
        <w:t>potencial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generación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energía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mediante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las </w:t>
      </w:r>
      <w:r>
        <w:rPr>
          <w:spacing w:val="-3"/>
        </w:rPr>
        <w:t>fuentes</w:t>
      </w:r>
      <w:r>
        <w:rPr>
          <w:spacing w:val="-9"/>
        </w:rPr>
        <w:t> </w:t>
      </w:r>
      <w:r>
        <w:rPr>
          <w:spacing w:val="-4"/>
        </w:rPr>
        <w:t>antes</w:t>
      </w:r>
      <w:r>
        <w:rPr>
          <w:spacing w:val="-8"/>
        </w:rPr>
        <w:t> </w:t>
      </w:r>
      <w:r>
        <w:rPr/>
        <w:t>descritas.</w:t>
      </w:r>
      <w:r>
        <w:rPr>
          <w:spacing w:val="-8"/>
        </w:rPr>
        <w:t> </w:t>
      </w:r>
      <w:r>
        <w:rPr/>
        <w:t>En</w:t>
      </w:r>
      <w:r>
        <w:rPr>
          <w:spacing w:val="-8"/>
        </w:rPr>
        <w:t> </w:t>
      </w:r>
      <w:r>
        <w:rPr/>
        <w:t>lo</w:t>
      </w:r>
      <w:r>
        <w:rPr>
          <w:spacing w:val="-8"/>
        </w:rPr>
        <w:t> </w:t>
      </w:r>
      <w:r>
        <w:rPr/>
        <w:t>que</w:t>
      </w:r>
      <w:r>
        <w:rPr>
          <w:spacing w:val="-8"/>
        </w:rPr>
        <w:t> </w:t>
      </w:r>
      <w:r>
        <w:rPr/>
        <w:t>respecta</w:t>
      </w:r>
      <w:r>
        <w:rPr>
          <w:spacing w:val="-8"/>
        </w:rPr>
        <w:t> </w:t>
      </w:r>
      <w:r>
        <w:rPr/>
        <w:t>al </w:t>
      </w:r>
      <w:r>
        <w:rPr>
          <w:spacing w:val="-4"/>
          <w:w w:val="90"/>
        </w:rPr>
        <w:t>potencial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eólico,</w:t>
      </w:r>
      <w:r>
        <w:rPr>
          <w:spacing w:val="-16"/>
          <w:w w:val="90"/>
        </w:rPr>
        <w:t> </w:t>
      </w:r>
      <w:r>
        <w:rPr>
          <w:w w:val="90"/>
        </w:rPr>
        <w:t>el</w:t>
      </w:r>
      <w:r>
        <w:rPr>
          <w:spacing w:val="-17"/>
          <w:w w:val="90"/>
        </w:rPr>
        <w:t> </w:t>
      </w:r>
      <w:r>
        <w:rPr>
          <w:w w:val="90"/>
        </w:rPr>
        <w:t>estado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cuenta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33,000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MW</w:t>
      </w:r>
      <w:r>
        <w:rPr>
          <w:spacing w:val="-17"/>
          <w:w w:val="90"/>
        </w:rPr>
        <w:t> </w:t>
      </w:r>
      <w:r>
        <w:rPr>
          <w:w w:val="90"/>
        </w:rPr>
        <w:t>y </w:t>
      </w:r>
      <w:r>
        <w:rPr>
          <w:spacing w:val="-3"/>
          <w:w w:val="90"/>
        </w:rPr>
        <w:t>con</w:t>
      </w:r>
      <w:r>
        <w:rPr>
          <w:spacing w:val="-16"/>
          <w:w w:val="90"/>
        </w:rPr>
        <w:t> </w:t>
      </w:r>
      <w:r>
        <w:rPr>
          <w:w w:val="90"/>
        </w:rPr>
        <w:t>base</w:t>
      </w:r>
      <w:r>
        <w:rPr>
          <w:spacing w:val="-16"/>
          <w:w w:val="90"/>
        </w:rPr>
        <w:t> </w:t>
      </w:r>
      <w:r>
        <w:rPr>
          <w:w w:val="90"/>
        </w:rPr>
        <w:t>a</w:t>
      </w:r>
      <w:r>
        <w:rPr>
          <w:spacing w:val="-16"/>
          <w:w w:val="90"/>
        </w:rPr>
        <w:t> </w:t>
      </w:r>
      <w:r>
        <w:rPr>
          <w:w w:val="90"/>
        </w:rPr>
        <w:t>los</w:t>
      </w:r>
      <w:r>
        <w:rPr>
          <w:spacing w:val="-16"/>
          <w:w w:val="90"/>
        </w:rPr>
        <w:t> </w:t>
      </w:r>
      <w:r>
        <w:rPr>
          <w:w w:val="90"/>
        </w:rPr>
        <w:t>estudios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realizados,</w:t>
      </w:r>
      <w:r>
        <w:rPr>
          <w:spacing w:val="-16"/>
          <w:w w:val="90"/>
        </w:rPr>
        <w:t> </w:t>
      </w:r>
      <w:r>
        <w:rPr>
          <w:w w:val="90"/>
        </w:rPr>
        <w:t>sólo</w:t>
      </w:r>
      <w:r>
        <w:rPr>
          <w:spacing w:val="-16"/>
          <w:w w:val="90"/>
        </w:rPr>
        <w:t> </w:t>
      </w:r>
      <w:r>
        <w:rPr>
          <w:w w:val="90"/>
        </w:rPr>
        <w:t>en</w:t>
      </w:r>
      <w:r>
        <w:rPr>
          <w:spacing w:val="-16"/>
          <w:w w:val="90"/>
        </w:rPr>
        <w:t> </w:t>
      </w:r>
      <w:r>
        <w:rPr>
          <w:w w:val="90"/>
        </w:rPr>
        <w:t>la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región </w:t>
      </w:r>
      <w:r>
        <w:rPr>
          <w:w w:val="95"/>
        </w:rPr>
        <w:t>del Istmo de </w:t>
      </w:r>
      <w:r>
        <w:rPr>
          <w:spacing w:val="-5"/>
          <w:w w:val="95"/>
        </w:rPr>
        <w:t>Tehuantepec </w:t>
      </w:r>
      <w:r>
        <w:rPr>
          <w:w w:val="95"/>
        </w:rPr>
        <w:t>se </w:t>
      </w:r>
      <w:r>
        <w:rPr>
          <w:spacing w:val="-4"/>
          <w:w w:val="95"/>
        </w:rPr>
        <w:t>considera </w:t>
      </w:r>
      <w:r>
        <w:rPr>
          <w:w w:val="95"/>
        </w:rPr>
        <w:t>que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hay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280" w:lineRule="atLeast"/>
        <w:ind w:left="199" w:right="1588" w:firstLine="283"/>
        <w:jc w:val="both"/>
      </w:pP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acuerdo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tabla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3,</w:t>
      </w:r>
      <w:r>
        <w:rPr>
          <w:spacing w:val="-16"/>
          <w:w w:val="95"/>
        </w:rPr>
        <w:t> </w:t>
      </w:r>
      <w:r>
        <w:rPr>
          <w:w w:val="95"/>
        </w:rPr>
        <w:t>se</w:t>
      </w:r>
      <w:r>
        <w:rPr>
          <w:spacing w:val="-15"/>
          <w:w w:val="95"/>
        </w:rPr>
        <w:t> </w:t>
      </w:r>
      <w:r>
        <w:rPr>
          <w:w w:val="95"/>
        </w:rPr>
        <w:t>puede</w:t>
      </w:r>
      <w:r>
        <w:rPr>
          <w:spacing w:val="-16"/>
          <w:w w:val="95"/>
        </w:rPr>
        <w:t> </w:t>
      </w:r>
      <w:r>
        <w:rPr>
          <w:w w:val="95"/>
        </w:rPr>
        <w:t>observar que en el año </w:t>
      </w:r>
      <w:r>
        <w:rPr>
          <w:spacing w:val="-9"/>
          <w:w w:val="95"/>
        </w:rPr>
        <w:t>2015 </w:t>
      </w:r>
      <w:r>
        <w:rPr>
          <w:w w:val="95"/>
        </w:rPr>
        <w:t>se </w:t>
      </w:r>
      <w:r>
        <w:rPr>
          <w:spacing w:val="-3"/>
          <w:w w:val="95"/>
        </w:rPr>
        <w:t>comprometió una </w:t>
      </w:r>
      <w:r>
        <w:rPr>
          <w:spacing w:val="-5"/>
          <w:w w:val="95"/>
        </w:rPr>
        <w:t>inver- </w:t>
      </w:r>
      <w:r>
        <w:rPr>
          <w:spacing w:val="-3"/>
          <w:w w:val="95"/>
        </w:rPr>
        <w:t>sión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spacing w:val="-9"/>
          <w:w w:val="95"/>
        </w:rPr>
        <w:t>1,100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millones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dólares</w:t>
      </w:r>
      <w:r>
        <w:rPr>
          <w:spacing w:val="-12"/>
          <w:w w:val="95"/>
        </w:rPr>
        <w:t> </w:t>
      </w:r>
      <w:r>
        <w:rPr>
          <w:w w:val="95"/>
        </w:rPr>
        <w:t>por</w:t>
      </w:r>
      <w:r>
        <w:rPr>
          <w:spacing w:val="-12"/>
          <w:w w:val="95"/>
        </w:rPr>
        <w:t> </w:t>
      </w:r>
      <w:r>
        <w:rPr>
          <w:w w:val="95"/>
        </w:rPr>
        <w:t>parte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la </w:t>
      </w:r>
      <w:r>
        <w:rPr>
          <w:spacing w:val="-3"/>
          <w:w w:val="95"/>
        </w:rPr>
        <w:t>empresa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Eólica</w:t>
      </w:r>
      <w:r>
        <w:rPr>
          <w:spacing w:val="-23"/>
          <w:w w:val="95"/>
        </w:rPr>
        <w:t> </w:t>
      </w:r>
      <w:r>
        <w:rPr>
          <w:w w:val="95"/>
        </w:rPr>
        <w:t>del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Sur;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sin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embargo,</w:t>
      </w:r>
      <w:r>
        <w:rPr>
          <w:spacing w:val="-23"/>
          <w:w w:val="95"/>
        </w:rPr>
        <w:t> </w:t>
      </w:r>
      <w:r>
        <w:rPr>
          <w:w w:val="95"/>
        </w:rPr>
        <w:t>por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diversas </w:t>
      </w:r>
      <w:r>
        <w:rPr>
          <w:w w:val="95"/>
        </w:rPr>
        <w:t>cuestiones de índole </w:t>
      </w:r>
      <w:r>
        <w:rPr>
          <w:spacing w:val="-3"/>
          <w:w w:val="95"/>
        </w:rPr>
        <w:t>social </w:t>
      </w:r>
      <w:r>
        <w:rPr>
          <w:w w:val="95"/>
        </w:rPr>
        <w:t>y </w:t>
      </w:r>
      <w:r>
        <w:rPr>
          <w:spacing w:val="-3"/>
          <w:w w:val="95"/>
        </w:rPr>
        <w:t>administrativa, </w:t>
      </w:r>
      <w:r>
        <w:rPr>
          <w:w w:val="95"/>
        </w:rPr>
        <w:t>la </w:t>
      </w:r>
      <w:r>
        <w:rPr>
          <w:spacing w:val="-4"/>
          <w:w w:val="90"/>
        </w:rPr>
        <w:t>inversión</w:t>
      </w:r>
      <w:r>
        <w:rPr>
          <w:spacing w:val="-13"/>
          <w:w w:val="90"/>
        </w:rPr>
        <w:t> </w:t>
      </w:r>
      <w:r>
        <w:rPr>
          <w:w w:val="90"/>
        </w:rPr>
        <w:t>se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formalizó</w:t>
      </w:r>
      <w:r>
        <w:rPr>
          <w:spacing w:val="-12"/>
          <w:w w:val="90"/>
        </w:rPr>
        <w:t> </w:t>
      </w:r>
      <w:r>
        <w:rPr>
          <w:w w:val="90"/>
        </w:rPr>
        <w:t>hasta</w:t>
      </w:r>
      <w:r>
        <w:rPr>
          <w:spacing w:val="-13"/>
          <w:w w:val="90"/>
        </w:rPr>
        <w:t> </w:t>
      </w:r>
      <w:r>
        <w:rPr>
          <w:w w:val="90"/>
        </w:rPr>
        <w:t>el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primer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semestre</w:t>
      </w:r>
      <w:r>
        <w:rPr>
          <w:spacing w:val="-12"/>
          <w:w w:val="90"/>
        </w:rPr>
        <w:t> </w:t>
      </w:r>
      <w:r>
        <w:rPr>
          <w:w w:val="90"/>
        </w:rPr>
        <w:t>del</w:t>
      </w:r>
    </w:p>
    <w:p>
      <w:pPr>
        <w:spacing w:after="0" w:line="280" w:lineRule="atLeast"/>
        <w:jc w:val="both"/>
        <w:sectPr>
          <w:type w:val="continuous"/>
          <w:pgSz w:w="20980" w:h="15880" w:orient="landscape"/>
          <w:pgMar w:top="1500" w:bottom="280" w:left="0" w:right="0"/>
          <w:cols w:num="4" w:equalWidth="0">
            <w:col w:w="5521" w:space="40"/>
            <w:col w:w="4135" w:space="39"/>
            <w:col w:w="5481" w:space="40"/>
            <w:col w:w="5724"/>
          </w:cols>
        </w:sectPr>
      </w:pPr>
    </w:p>
    <w:p>
      <w:pPr>
        <w:spacing w:line="104" w:lineRule="exact" w:before="0"/>
        <w:ind w:left="1582" w:right="0" w:firstLine="0"/>
        <w:jc w:val="both"/>
        <w:rPr>
          <w:sz w:val="16"/>
        </w:rPr>
      </w:pPr>
      <w:r>
        <w:rPr>
          <w:w w:val="90"/>
          <w:position w:val="5"/>
          <w:sz w:val="9"/>
        </w:rPr>
        <w:t>6</w:t>
      </w:r>
      <w:r>
        <w:rPr>
          <w:spacing w:val="9"/>
          <w:w w:val="90"/>
          <w:position w:val="5"/>
          <w:sz w:val="9"/>
        </w:rPr>
        <w:t> </w:t>
      </w:r>
      <w:r>
        <w:rPr>
          <w:w w:val="90"/>
          <w:sz w:val="16"/>
        </w:rPr>
        <w:t>El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cambio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climático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es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el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resultado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de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la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variación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del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valor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medio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o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de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las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propiedades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del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clima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(temperatura,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humedad,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lluvia,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cobertura</w:t>
      </w:r>
    </w:p>
    <w:p>
      <w:pPr>
        <w:spacing w:line="220" w:lineRule="auto" w:before="4"/>
        <w:ind w:left="1582" w:right="0" w:firstLine="0"/>
        <w:jc w:val="both"/>
        <w:rPr>
          <w:sz w:val="16"/>
        </w:rPr>
      </w:pPr>
      <w:r>
        <w:rPr>
          <w:w w:val="95"/>
          <w:sz w:val="16"/>
        </w:rPr>
        <w:t>de</w:t>
      </w:r>
      <w:r>
        <w:rPr>
          <w:spacing w:val="-17"/>
          <w:w w:val="95"/>
          <w:sz w:val="16"/>
        </w:rPr>
        <w:t> </w:t>
      </w:r>
      <w:r>
        <w:rPr>
          <w:w w:val="95"/>
          <w:sz w:val="16"/>
        </w:rPr>
        <w:t>nubes</w:t>
      </w:r>
      <w:r>
        <w:rPr>
          <w:spacing w:val="-17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trayectorias</w:t>
      </w:r>
      <w:r>
        <w:rPr>
          <w:spacing w:val="-17"/>
          <w:w w:val="95"/>
          <w:sz w:val="16"/>
        </w:rPr>
        <w:t> </w:t>
      </w:r>
      <w:r>
        <w:rPr>
          <w:w w:val="95"/>
          <w:sz w:val="16"/>
        </w:rPr>
        <w:t>del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viento),</w:t>
      </w:r>
      <w:r>
        <w:rPr>
          <w:spacing w:val="-17"/>
          <w:w w:val="95"/>
          <w:sz w:val="16"/>
        </w:rPr>
        <w:t> </w:t>
      </w:r>
      <w:r>
        <w:rPr>
          <w:w w:val="95"/>
          <w:sz w:val="16"/>
        </w:rPr>
        <w:t>es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decir,</w:t>
      </w:r>
      <w:r>
        <w:rPr>
          <w:spacing w:val="-17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los</w:t>
      </w:r>
      <w:r>
        <w:rPr>
          <w:spacing w:val="-17"/>
          <w:w w:val="95"/>
          <w:sz w:val="16"/>
        </w:rPr>
        <w:t> </w:t>
      </w:r>
      <w:r>
        <w:rPr>
          <w:w w:val="95"/>
          <w:sz w:val="16"/>
        </w:rPr>
        <w:t>valores</w:t>
      </w:r>
      <w:r>
        <w:rPr>
          <w:spacing w:val="-17"/>
          <w:w w:val="95"/>
          <w:sz w:val="16"/>
        </w:rPr>
        <w:t> </w:t>
      </w:r>
      <w:r>
        <w:rPr>
          <w:w w:val="95"/>
          <w:sz w:val="16"/>
        </w:rPr>
        <w:t>promedio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del</w:t>
      </w:r>
      <w:r>
        <w:rPr>
          <w:spacing w:val="-17"/>
          <w:w w:val="95"/>
          <w:sz w:val="16"/>
        </w:rPr>
        <w:t> </w:t>
      </w:r>
      <w:r>
        <w:rPr>
          <w:w w:val="95"/>
          <w:sz w:val="16"/>
        </w:rPr>
        <w:t>tiempo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atmosférico</w:t>
      </w:r>
      <w:r>
        <w:rPr>
          <w:spacing w:val="-17"/>
          <w:w w:val="95"/>
          <w:sz w:val="16"/>
        </w:rPr>
        <w:t> </w:t>
      </w:r>
      <w:r>
        <w:rPr>
          <w:w w:val="95"/>
          <w:sz w:val="16"/>
        </w:rPr>
        <w:t>en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un</w:t>
      </w:r>
      <w:r>
        <w:rPr>
          <w:spacing w:val="-17"/>
          <w:w w:val="95"/>
          <w:sz w:val="16"/>
        </w:rPr>
        <w:t> </w:t>
      </w:r>
      <w:r>
        <w:rPr>
          <w:w w:val="95"/>
          <w:sz w:val="16"/>
        </w:rPr>
        <w:t>periodo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-17"/>
          <w:w w:val="95"/>
          <w:sz w:val="16"/>
        </w:rPr>
        <w:t> </w:t>
      </w:r>
      <w:r>
        <w:rPr>
          <w:w w:val="95"/>
          <w:sz w:val="16"/>
        </w:rPr>
        <w:t>30</w:t>
      </w:r>
      <w:r>
        <w:rPr>
          <w:spacing w:val="-17"/>
          <w:w w:val="95"/>
          <w:sz w:val="16"/>
        </w:rPr>
        <w:t> </w:t>
      </w:r>
      <w:r>
        <w:rPr>
          <w:w w:val="95"/>
          <w:sz w:val="16"/>
        </w:rPr>
        <w:t>años,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-17"/>
          <w:w w:val="95"/>
          <w:sz w:val="16"/>
        </w:rPr>
        <w:t> </w:t>
      </w:r>
      <w:r>
        <w:rPr>
          <w:w w:val="95"/>
          <w:sz w:val="16"/>
        </w:rPr>
        <w:t>acuerdo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con</w:t>
      </w:r>
      <w:r>
        <w:rPr>
          <w:spacing w:val="-17"/>
          <w:w w:val="95"/>
          <w:sz w:val="16"/>
        </w:rPr>
        <w:t> </w:t>
      </w:r>
      <w:r>
        <w:rPr>
          <w:w w:val="95"/>
          <w:sz w:val="16"/>
        </w:rPr>
        <w:t>la </w:t>
      </w:r>
      <w:r>
        <w:rPr>
          <w:w w:val="90"/>
          <w:sz w:val="16"/>
        </w:rPr>
        <w:t>definición de la Organización Meteorológica Mundial. Este cambio está asociado tanto a causas naturales como a las actividades humanas </w:t>
      </w:r>
      <w:r>
        <w:rPr>
          <w:w w:val="95"/>
          <w:sz w:val="16"/>
        </w:rPr>
        <w:t>que</w:t>
      </w:r>
      <w:r>
        <w:rPr>
          <w:spacing w:val="-22"/>
          <w:w w:val="95"/>
          <w:sz w:val="16"/>
        </w:rPr>
        <w:t> </w:t>
      </w:r>
      <w:r>
        <w:rPr>
          <w:w w:val="95"/>
          <w:sz w:val="16"/>
        </w:rPr>
        <w:t>tienen</w:t>
      </w:r>
      <w:r>
        <w:rPr>
          <w:spacing w:val="-21"/>
          <w:w w:val="95"/>
          <w:sz w:val="16"/>
        </w:rPr>
        <w:t> </w:t>
      </w:r>
      <w:r>
        <w:rPr>
          <w:w w:val="95"/>
          <w:sz w:val="16"/>
        </w:rPr>
        <w:t>una</w:t>
      </w:r>
      <w:r>
        <w:rPr>
          <w:spacing w:val="-21"/>
          <w:w w:val="95"/>
          <w:sz w:val="16"/>
        </w:rPr>
        <w:t> </w:t>
      </w:r>
      <w:r>
        <w:rPr>
          <w:w w:val="95"/>
          <w:sz w:val="16"/>
        </w:rPr>
        <w:t>acción</w:t>
      </w:r>
      <w:r>
        <w:rPr>
          <w:spacing w:val="-21"/>
          <w:w w:val="95"/>
          <w:sz w:val="16"/>
        </w:rPr>
        <w:t> </w:t>
      </w:r>
      <w:r>
        <w:rPr>
          <w:w w:val="95"/>
          <w:sz w:val="16"/>
        </w:rPr>
        <w:t>persistente</w:t>
      </w:r>
      <w:r>
        <w:rPr>
          <w:spacing w:val="-21"/>
          <w:w w:val="95"/>
          <w:sz w:val="16"/>
        </w:rPr>
        <w:t> </w:t>
      </w:r>
      <w:r>
        <w:rPr>
          <w:w w:val="95"/>
          <w:sz w:val="16"/>
        </w:rPr>
        <w:t>en</w:t>
      </w:r>
      <w:r>
        <w:rPr>
          <w:spacing w:val="-21"/>
          <w:w w:val="95"/>
          <w:sz w:val="16"/>
        </w:rPr>
        <w:t> </w:t>
      </w:r>
      <w:r>
        <w:rPr>
          <w:w w:val="95"/>
          <w:sz w:val="16"/>
        </w:rPr>
        <w:t>la</w:t>
      </w:r>
      <w:r>
        <w:rPr>
          <w:spacing w:val="-21"/>
          <w:w w:val="95"/>
          <w:sz w:val="16"/>
        </w:rPr>
        <w:t> </w:t>
      </w:r>
      <w:r>
        <w:rPr>
          <w:w w:val="95"/>
          <w:sz w:val="16"/>
        </w:rPr>
        <w:t>composición</w:t>
      </w:r>
      <w:r>
        <w:rPr>
          <w:spacing w:val="-21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-21"/>
          <w:w w:val="95"/>
          <w:sz w:val="16"/>
        </w:rPr>
        <w:t> </w:t>
      </w:r>
      <w:r>
        <w:rPr>
          <w:w w:val="95"/>
          <w:sz w:val="16"/>
        </w:rPr>
        <w:t>la</w:t>
      </w:r>
      <w:r>
        <w:rPr>
          <w:spacing w:val="-21"/>
          <w:w w:val="95"/>
          <w:sz w:val="16"/>
        </w:rPr>
        <w:t> </w:t>
      </w:r>
      <w:r>
        <w:rPr>
          <w:w w:val="95"/>
          <w:sz w:val="16"/>
        </w:rPr>
        <w:t>atmósfera</w:t>
      </w:r>
      <w:r>
        <w:rPr>
          <w:spacing w:val="-21"/>
          <w:w w:val="95"/>
          <w:sz w:val="16"/>
        </w:rPr>
        <w:t> </w:t>
      </w:r>
      <w:r>
        <w:rPr>
          <w:w w:val="95"/>
          <w:sz w:val="16"/>
        </w:rPr>
        <w:t>o</w:t>
      </w:r>
      <w:r>
        <w:rPr>
          <w:spacing w:val="-22"/>
          <w:w w:val="95"/>
          <w:sz w:val="16"/>
        </w:rPr>
        <w:t> </w:t>
      </w:r>
      <w:r>
        <w:rPr>
          <w:w w:val="95"/>
          <w:sz w:val="16"/>
        </w:rPr>
        <w:t>a</w:t>
      </w:r>
      <w:r>
        <w:rPr>
          <w:spacing w:val="-21"/>
          <w:w w:val="95"/>
          <w:sz w:val="16"/>
        </w:rPr>
        <w:t> </w:t>
      </w:r>
      <w:r>
        <w:rPr>
          <w:w w:val="95"/>
          <w:sz w:val="16"/>
        </w:rPr>
        <w:t>cambios</w:t>
      </w:r>
      <w:r>
        <w:rPr>
          <w:spacing w:val="-21"/>
          <w:w w:val="95"/>
          <w:sz w:val="16"/>
        </w:rPr>
        <w:t> </w:t>
      </w:r>
      <w:r>
        <w:rPr>
          <w:w w:val="95"/>
          <w:sz w:val="16"/>
        </w:rPr>
        <w:t>del</w:t>
      </w:r>
      <w:r>
        <w:rPr>
          <w:spacing w:val="-21"/>
          <w:w w:val="95"/>
          <w:sz w:val="16"/>
        </w:rPr>
        <w:t> </w:t>
      </w:r>
      <w:r>
        <w:rPr>
          <w:w w:val="95"/>
          <w:sz w:val="16"/>
        </w:rPr>
        <w:t>uso</w:t>
      </w:r>
      <w:r>
        <w:rPr>
          <w:spacing w:val="-21"/>
          <w:w w:val="95"/>
          <w:sz w:val="16"/>
        </w:rPr>
        <w:t> </w:t>
      </w:r>
      <w:r>
        <w:rPr>
          <w:w w:val="95"/>
          <w:sz w:val="16"/>
        </w:rPr>
        <w:t>del</w:t>
      </w:r>
      <w:r>
        <w:rPr>
          <w:spacing w:val="-21"/>
          <w:w w:val="95"/>
          <w:sz w:val="16"/>
        </w:rPr>
        <w:t> </w:t>
      </w:r>
      <w:r>
        <w:rPr>
          <w:w w:val="95"/>
          <w:sz w:val="16"/>
        </w:rPr>
        <w:t>territorio,</w:t>
      </w:r>
      <w:r>
        <w:rPr>
          <w:spacing w:val="-21"/>
          <w:w w:val="95"/>
          <w:sz w:val="16"/>
        </w:rPr>
        <w:t> </w:t>
      </w:r>
      <w:r>
        <w:rPr>
          <w:w w:val="95"/>
          <w:sz w:val="16"/>
        </w:rPr>
        <w:t>que</w:t>
      </w:r>
      <w:r>
        <w:rPr>
          <w:spacing w:val="-21"/>
          <w:w w:val="95"/>
          <w:sz w:val="16"/>
        </w:rPr>
        <w:t> </w:t>
      </w:r>
      <w:r>
        <w:rPr>
          <w:w w:val="95"/>
          <w:sz w:val="16"/>
        </w:rPr>
        <w:t>han</w:t>
      </w:r>
      <w:r>
        <w:rPr>
          <w:spacing w:val="-21"/>
          <w:w w:val="95"/>
          <w:sz w:val="16"/>
        </w:rPr>
        <w:t> </w:t>
      </w:r>
      <w:r>
        <w:rPr>
          <w:w w:val="95"/>
          <w:sz w:val="16"/>
        </w:rPr>
        <w:t>disminuido</w:t>
      </w:r>
      <w:r>
        <w:rPr>
          <w:spacing w:val="-21"/>
          <w:w w:val="95"/>
          <w:sz w:val="16"/>
        </w:rPr>
        <w:t> </w:t>
      </w:r>
      <w:r>
        <w:rPr>
          <w:w w:val="95"/>
          <w:sz w:val="16"/>
        </w:rPr>
        <w:t>la</w:t>
      </w:r>
      <w:r>
        <w:rPr>
          <w:spacing w:val="-21"/>
          <w:w w:val="95"/>
          <w:sz w:val="16"/>
        </w:rPr>
        <w:t> </w:t>
      </w:r>
      <w:r>
        <w:rPr>
          <w:w w:val="95"/>
          <w:sz w:val="16"/>
        </w:rPr>
        <w:t>superficie</w:t>
      </w:r>
      <w:r>
        <w:rPr>
          <w:spacing w:val="-22"/>
          <w:w w:val="95"/>
          <w:sz w:val="16"/>
        </w:rPr>
        <w:t> </w:t>
      </w:r>
      <w:r>
        <w:rPr>
          <w:w w:val="95"/>
          <w:sz w:val="16"/>
        </w:rPr>
        <w:t>de </w:t>
      </w:r>
      <w:r>
        <w:rPr>
          <w:w w:val="90"/>
          <w:sz w:val="16"/>
        </w:rPr>
        <w:t>los</w:t>
      </w:r>
      <w:r>
        <w:rPr>
          <w:spacing w:val="-9"/>
          <w:w w:val="90"/>
          <w:sz w:val="16"/>
        </w:rPr>
        <w:t> </w:t>
      </w:r>
      <w:r>
        <w:rPr>
          <w:w w:val="90"/>
          <w:sz w:val="16"/>
        </w:rPr>
        <w:t>bosques</w:t>
      </w:r>
      <w:r>
        <w:rPr>
          <w:spacing w:val="-8"/>
          <w:w w:val="90"/>
          <w:sz w:val="16"/>
        </w:rPr>
        <w:t> </w:t>
      </w:r>
      <w:r>
        <w:rPr>
          <w:w w:val="90"/>
          <w:sz w:val="16"/>
        </w:rPr>
        <w:t>y</w:t>
      </w:r>
      <w:r>
        <w:rPr>
          <w:spacing w:val="-8"/>
          <w:w w:val="90"/>
          <w:sz w:val="16"/>
        </w:rPr>
        <w:t> </w:t>
      </w:r>
      <w:r>
        <w:rPr>
          <w:w w:val="90"/>
          <w:sz w:val="16"/>
        </w:rPr>
        <w:t>selvas</w:t>
      </w:r>
      <w:r>
        <w:rPr>
          <w:spacing w:val="-8"/>
          <w:w w:val="90"/>
          <w:sz w:val="16"/>
        </w:rPr>
        <w:t> </w:t>
      </w:r>
      <w:r>
        <w:rPr>
          <w:w w:val="90"/>
          <w:sz w:val="16"/>
        </w:rPr>
        <w:t>y</w:t>
      </w:r>
      <w:r>
        <w:rPr>
          <w:spacing w:val="-8"/>
          <w:w w:val="90"/>
          <w:sz w:val="16"/>
        </w:rPr>
        <w:t> </w:t>
      </w:r>
      <w:r>
        <w:rPr>
          <w:w w:val="90"/>
          <w:sz w:val="16"/>
        </w:rPr>
        <w:t>aumentado</w:t>
      </w:r>
      <w:r>
        <w:rPr>
          <w:spacing w:val="-8"/>
          <w:w w:val="90"/>
          <w:sz w:val="16"/>
        </w:rPr>
        <w:t> </w:t>
      </w:r>
      <w:r>
        <w:rPr>
          <w:w w:val="90"/>
          <w:sz w:val="16"/>
        </w:rPr>
        <w:t>las</w:t>
      </w:r>
      <w:r>
        <w:rPr>
          <w:spacing w:val="-8"/>
          <w:w w:val="90"/>
          <w:sz w:val="16"/>
        </w:rPr>
        <w:t> </w:t>
      </w:r>
      <w:r>
        <w:rPr>
          <w:w w:val="90"/>
          <w:sz w:val="16"/>
        </w:rPr>
        <w:t>zonas</w:t>
      </w:r>
      <w:r>
        <w:rPr>
          <w:spacing w:val="-8"/>
          <w:w w:val="90"/>
          <w:sz w:val="16"/>
        </w:rPr>
        <w:t> </w:t>
      </w:r>
      <w:r>
        <w:rPr>
          <w:w w:val="90"/>
          <w:sz w:val="16"/>
        </w:rPr>
        <w:t>agropecuarias</w:t>
      </w:r>
      <w:r>
        <w:rPr>
          <w:spacing w:val="-8"/>
          <w:w w:val="90"/>
          <w:sz w:val="16"/>
        </w:rPr>
        <w:t> </w:t>
      </w:r>
      <w:r>
        <w:rPr>
          <w:w w:val="90"/>
          <w:sz w:val="16"/>
        </w:rPr>
        <w:t>más</w:t>
      </w:r>
      <w:r>
        <w:rPr>
          <w:spacing w:val="-8"/>
          <w:w w:val="90"/>
          <w:sz w:val="16"/>
        </w:rPr>
        <w:t> </w:t>
      </w:r>
      <w:r>
        <w:rPr>
          <w:w w:val="90"/>
          <w:sz w:val="16"/>
        </w:rPr>
        <w:t>allá</w:t>
      </w:r>
      <w:r>
        <w:rPr>
          <w:spacing w:val="-9"/>
          <w:w w:val="90"/>
          <w:sz w:val="16"/>
        </w:rPr>
        <w:t> </w:t>
      </w:r>
      <w:r>
        <w:rPr>
          <w:w w:val="90"/>
          <w:sz w:val="16"/>
        </w:rPr>
        <w:t>de</w:t>
      </w:r>
      <w:r>
        <w:rPr>
          <w:spacing w:val="-8"/>
          <w:w w:val="90"/>
          <w:sz w:val="16"/>
        </w:rPr>
        <w:t> </w:t>
      </w:r>
      <w:r>
        <w:rPr>
          <w:w w:val="90"/>
          <w:sz w:val="16"/>
        </w:rPr>
        <w:t>las</w:t>
      </w:r>
      <w:r>
        <w:rPr>
          <w:spacing w:val="-8"/>
          <w:w w:val="90"/>
          <w:sz w:val="16"/>
        </w:rPr>
        <w:t> </w:t>
      </w:r>
      <w:r>
        <w:rPr>
          <w:w w:val="90"/>
          <w:sz w:val="16"/>
        </w:rPr>
        <w:t>aptitudes</w:t>
      </w:r>
      <w:r>
        <w:rPr>
          <w:spacing w:val="-8"/>
          <w:w w:val="90"/>
          <w:sz w:val="16"/>
        </w:rPr>
        <w:t> </w:t>
      </w:r>
      <w:r>
        <w:rPr>
          <w:w w:val="90"/>
          <w:sz w:val="16"/>
        </w:rPr>
        <w:t>del</w:t>
      </w:r>
      <w:r>
        <w:rPr>
          <w:spacing w:val="-8"/>
          <w:w w:val="90"/>
          <w:sz w:val="16"/>
        </w:rPr>
        <w:t> </w:t>
      </w:r>
      <w:r>
        <w:rPr>
          <w:w w:val="90"/>
          <w:sz w:val="16"/>
        </w:rPr>
        <w:t>suelo,</w:t>
      </w:r>
      <w:r>
        <w:rPr>
          <w:spacing w:val="-8"/>
          <w:w w:val="90"/>
          <w:sz w:val="16"/>
        </w:rPr>
        <w:t> </w:t>
      </w:r>
      <w:r>
        <w:rPr>
          <w:w w:val="90"/>
          <w:sz w:val="16"/>
        </w:rPr>
        <w:t>lo</w:t>
      </w:r>
      <w:r>
        <w:rPr>
          <w:spacing w:val="-8"/>
          <w:w w:val="90"/>
          <w:sz w:val="16"/>
        </w:rPr>
        <w:t> </w:t>
      </w:r>
      <w:r>
        <w:rPr>
          <w:w w:val="90"/>
          <w:sz w:val="16"/>
        </w:rPr>
        <w:t>que</w:t>
      </w:r>
      <w:r>
        <w:rPr>
          <w:spacing w:val="-8"/>
          <w:w w:val="90"/>
          <w:sz w:val="16"/>
        </w:rPr>
        <w:t> </w:t>
      </w:r>
      <w:r>
        <w:rPr>
          <w:w w:val="90"/>
          <w:sz w:val="16"/>
        </w:rPr>
        <w:t>ha</w:t>
      </w:r>
      <w:r>
        <w:rPr>
          <w:spacing w:val="-8"/>
          <w:w w:val="90"/>
          <w:sz w:val="16"/>
        </w:rPr>
        <w:t> </w:t>
      </w:r>
      <w:r>
        <w:rPr>
          <w:w w:val="90"/>
          <w:sz w:val="16"/>
        </w:rPr>
        <w:t>ocasionado</w:t>
      </w:r>
      <w:r>
        <w:rPr>
          <w:spacing w:val="-8"/>
          <w:w w:val="90"/>
          <w:sz w:val="16"/>
        </w:rPr>
        <w:t> </w:t>
      </w:r>
      <w:r>
        <w:rPr>
          <w:w w:val="90"/>
          <w:sz w:val="16"/>
        </w:rPr>
        <w:t>el</w:t>
      </w:r>
      <w:r>
        <w:rPr>
          <w:spacing w:val="-8"/>
          <w:w w:val="90"/>
          <w:sz w:val="16"/>
        </w:rPr>
        <w:t> </w:t>
      </w:r>
      <w:r>
        <w:rPr>
          <w:w w:val="90"/>
          <w:sz w:val="16"/>
        </w:rPr>
        <w:t>deterioro</w:t>
      </w:r>
      <w:r>
        <w:rPr>
          <w:spacing w:val="-9"/>
          <w:w w:val="90"/>
          <w:sz w:val="16"/>
        </w:rPr>
        <w:t> </w:t>
      </w:r>
      <w:r>
        <w:rPr>
          <w:w w:val="90"/>
          <w:sz w:val="16"/>
        </w:rPr>
        <w:t>de</w:t>
      </w:r>
      <w:r>
        <w:rPr>
          <w:spacing w:val="-8"/>
          <w:w w:val="90"/>
          <w:sz w:val="16"/>
        </w:rPr>
        <w:t> </w:t>
      </w:r>
      <w:r>
        <w:rPr>
          <w:w w:val="90"/>
          <w:sz w:val="16"/>
        </w:rPr>
        <w:t>los</w:t>
      </w:r>
      <w:r>
        <w:rPr>
          <w:spacing w:val="-8"/>
          <w:w w:val="90"/>
          <w:sz w:val="16"/>
        </w:rPr>
        <w:t> </w:t>
      </w:r>
      <w:r>
        <w:rPr>
          <w:w w:val="90"/>
          <w:sz w:val="16"/>
        </w:rPr>
        <w:t>ecosis- </w:t>
      </w:r>
      <w:r>
        <w:rPr>
          <w:sz w:val="16"/>
        </w:rPr>
        <w:t>temas</w:t>
      </w:r>
      <w:r>
        <w:rPr>
          <w:spacing w:val="-17"/>
          <w:sz w:val="16"/>
        </w:rPr>
        <w:t> </w:t>
      </w:r>
      <w:r>
        <w:rPr>
          <w:sz w:val="16"/>
        </w:rPr>
        <w:t>por</w:t>
      </w:r>
      <w:r>
        <w:rPr>
          <w:spacing w:val="-16"/>
          <w:sz w:val="16"/>
        </w:rPr>
        <w:t> </w:t>
      </w:r>
      <w:r>
        <w:rPr>
          <w:sz w:val="16"/>
        </w:rPr>
        <w:t>erosión,</w:t>
      </w:r>
      <w:r>
        <w:rPr>
          <w:spacing w:val="-16"/>
          <w:sz w:val="16"/>
        </w:rPr>
        <w:t> </w:t>
      </w:r>
      <w:r>
        <w:rPr>
          <w:sz w:val="16"/>
        </w:rPr>
        <w:t>desaparición</w:t>
      </w:r>
      <w:r>
        <w:rPr>
          <w:spacing w:val="-17"/>
          <w:sz w:val="16"/>
        </w:rPr>
        <w:t> </w:t>
      </w:r>
      <w:r>
        <w:rPr>
          <w:sz w:val="16"/>
        </w:rPr>
        <w:t>de</w:t>
      </w:r>
      <w:r>
        <w:rPr>
          <w:spacing w:val="-16"/>
          <w:sz w:val="16"/>
        </w:rPr>
        <w:t> </w:t>
      </w:r>
      <w:r>
        <w:rPr>
          <w:sz w:val="16"/>
        </w:rPr>
        <w:t>especies</w:t>
      </w:r>
      <w:r>
        <w:rPr>
          <w:spacing w:val="-16"/>
          <w:sz w:val="16"/>
        </w:rPr>
        <w:t> </w:t>
      </w:r>
      <w:r>
        <w:rPr>
          <w:sz w:val="16"/>
        </w:rPr>
        <w:t>y</w:t>
      </w:r>
      <w:r>
        <w:rPr>
          <w:spacing w:val="-16"/>
          <w:sz w:val="16"/>
        </w:rPr>
        <w:t> </w:t>
      </w:r>
      <w:r>
        <w:rPr>
          <w:sz w:val="16"/>
        </w:rPr>
        <w:t>cambios</w:t>
      </w:r>
      <w:r>
        <w:rPr>
          <w:spacing w:val="-17"/>
          <w:sz w:val="16"/>
        </w:rPr>
        <w:t> </w:t>
      </w:r>
      <w:r>
        <w:rPr>
          <w:sz w:val="16"/>
        </w:rPr>
        <w:t>en</w:t>
      </w:r>
      <w:r>
        <w:rPr>
          <w:spacing w:val="-16"/>
          <w:sz w:val="16"/>
        </w:rPr>
        <w:t> </w:t>
      </w:r>
      <w:r>
        <w:rPr>
          <w:sz w:val="16"/>
        </w:rPr>
        <w:t>los</w:t>
      </w:r>
      <w:r>
        <w:rPr>
          <w:spacing w:val="-16"/>
          <w:sz w:val="16"/>
        </w:rPr>
        <w:t> </w:t>
      </w:r>
      <w:r>
        <w:rPr>
          <w:sz w:val="16"/>
        </w:rPr>
        <w:t>ciclos</w:t>
      </w:r>
      <w:r>
        <w:rPr>
          <w:spacing w:val="-16"/>
          <w:sz w:val="16"/>
        </w:rPr>
        <w:t> </w:t>
      </w:r>
      <w:r>
        <w:rPr>
          <w:sz w:val="16"/>
        </w:rPr>
        <w:t>hidrológicos.</w:t>
      </w:r>
      <w:r>
        <w:rPr>
          <w:spacing w:val="-17"/>
          <w:sz w:val="16"/>
        </w:rPr>
        <w:t> </w:t>
      </w:r>
      <w:r>
        <w:rPr>
          <w:sz w:val="16"/>
        </w:rPr>
        <w:t>(Centro</w:t>
      </w:r>
      <w:r>
        <w:rPr>
          <w:spacing w:val="-16"/>
          <w:sz w:val="16"/>
        </w:rPr>
        <w:t> </w:t>
      </w:r>
      <w:r>
        <w:rPr>
          <w:sz w:val="16"/>
        </w:rPr>
        <w:t>Mario</w:t>
      </w:r>
      <w:r>
        <w:rPr>
          <w:spacing w:val="-16"/>
          <w:sz w:val="16"/>
        </w:rPr>
        <w:t> </w:t>
      </w:r>
      <w:r>
        <w:rPr>
          <w:sz w:val="16"/>
        </w:rPr>
        <w:t>Molina,</w:t>
      </w:r>
      <w:r>
        <w:rPr>
          <w:spacing w:val="-16"/>
          <w:sz w:val="16"/>
        </w:rPr>
        <w:t> </w:t>
      </w:r>
      <w:r>
        <w:rPr>
          <w:spacing w:val="-4"/>
          <w:sz w:val="16"/>
        </w:rPr>
        <w:t>2016).</w:t>
      </w:r>
    </w:p>
    <w:p>
      <w:pPr>
        <w:pStyle w:val="BodyText"/>
        <w:spacing w:line="249" w:lineRule="auto" w:before="11"/>
        <w:ind w:left="1546"/>
        <w:jc w:val="both"/>
      </w:pPr>
      <w:r>
        <w:rPr/>
        <w:br w:type="column"/>
      </w:r>
      <w:r>
        <w:rPr>
          <w:spacing w:val="-3"/>
          <w:w w:val="95"/>
        </w:rPr>
        <w:t>una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disponibilidad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spacing w:val="-5"/>
          <w:w w:val="95"/>
        </w:rPr>
        <w:t>21,000</w:t>
      </w:r>
      <w:r>
        <w:rPr>
          <w:spacing w:val="-29"/>
          <w:w w:val="95"/>
        </w:rPr>
        <w:t> </w:t>
      </w:r>
      <w:r>
        <w:rPr>
          <w:spacing w:val="-6"/>
          <w:w w:val="95"/>
        </w:rPr>
        <w:t>MW,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los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cuales</w:t>
      </w:r>
      <w:r>
        <w:rPr>
          <w:spacing w:val="-30"/>
          <w:w w:val="95"/>
        </w:rPr>
        <w:t> </w:t>
      </w:r>
      <w:r>
        <w:rPr>
          <w:w w:val="95"/>
        </w:rPr>
        <w:t>se </w:t>
      </w:r>
      <w:r>
        <w:rPr>
          <w:spacing w:val="-3"/>
          <w:w w:val="95"/>
        </w:rPr>
        <w:t>tiene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capacidad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instalada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generación</w:t>
      </w:r>
      <w:r>
        <w:rPr>
          <w:spacing w:val="-28"/>
          <w:w w:val="95"/>
        </w:rPr>
        <w:t> </w:t>
      </w:r>
      <w:r>
        <w:rPr>
          <w:spacing w:val="-6"/>
          <w:w w:val="95"/>
        </w:rPr>
        <w:t>eléc- </w:t>
      </w:r>
      <w:r>
        <w:rPr/>
        <w:t>trica</w:t>
      </w:r>
      <w:r>
        <w:rPr>
          <w:spacing w:val="-32"/>
        </w:rPr>
        <w:t> </w:t>
      </w:r>
      <w:r>
        <w:rPr/>
        <w:t>de</w:t>
      </w:r>
      <w:r>
        <w:rPr>
          <w:spacing w:val="-31"/>
        </w:rPr>
        <w:t> </w:t>
      </w:r>
      <w:r>
        <w:rPr>
          <w:spacing w:val="-3"/>
        </w:rPr>
        <w:t>2,360</w:t>
      </w:r>
      <w:r>
        <w:rPr>
          <w:spacing w:val="-32"/>
        </w:rPr>
        <w:t> </w:t>
      </w:r>
      <w:r>
        <w:rPr>
          <w:spacing w:val="-3"/>
        </w:rPr>
        <w:t>MW</w:t>
      </w:r>
      <w:r>
        <w:rPr>
          <w:spacing w:val="-31"/>
        </w:rPr>
        <w:t> </w:t>
      </w:r>
      <w:r>
        <w:rPr>
          <w:spacing w:val="-4"/>
        </w:rPr>
        <w:t>(8%</w:t>
      </w:r>
      <w:r>
        <w:rPr>
          <w:spacing w:val="-32"/>
        </w:rPr>
        <w:t> </w:t>
      </w:r>
      <w:r>
        <w:rPr/>
        <w:t>del</w:t>
      </w:r>
      <w:r>
        <w:rPr>
          <w:spacing w:val="-31"/>
        </w:rPr>
        <w:t> </w:t>
      </w:r>
      <w:r>
        <w:rPr>
          <w:spacing w:val="-4"/>
        </w:rPr>
        <w:t>potencial</w:t>
      </w:r>
      <w:r>
        <w:rPr>
          <w:spacing w:val="-32"/>
        </w:rPr>
        <w:t> </w:t>
      </w:r>
      <w:r>
        <w:rPr>
          <w:spacing w:val="-3"/>
        </w:rPr>
        <w:t>estatal).</w:t>
      </w:r>
    </w:p>
    <w:p>
      <w:pPr>
        <w:pStyle w:val="BodyText"/>
        <w:spacing w:line="249" w:lineRule="auto" w:before="12"/>
        <w:ind w:left="200" w:right="1588"/>
        <w:jc w:val="both"/>
      </w:pPr>
      <w:r>
        <w:rPr/>
        <w:br w:type="column"/>
      </w:r>
      <w:r>
        <w:rPr>
          <w:w w:val="95"/>
        </w:rPr>
        <w:t>año</w:t>
      </w:r>
      <w:r>
        <w:rPr>
          <w:spacing w:val="-15"/>
          <w:w w:val="95"/>
        </w:rPr>
        <w:t> </w:t>
      </w:r>
      <w:r>
        <w:rPr>
          <w:spacing w:val="-12"/>
          <w:w w:val="95"/>
        </w:rPr>
        <w:t>2017.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Lo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anterior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quiere</w:t>
      </w:r>
      <w:r>
        <w:rPr>
          <w:spacing w:val="-14"/>
          <w:w w:val="95"/>
        </w:rPr>
        <w:t> </w:t>
      </w:r>
      <w:r>
        <w:rPr>
          <w:w w:val="95"/>
        </w:rPr>
        <w:t>decir</w:t>
      </w:r>
      <w:r>
        <w:rPr>
          <w:spacing w:val="-14"/>
          <w:w w:val="95"/>
        </w:rPr>
        <w:t> </w:t>
      </w:r>
      <w:r>
        <w:rPr>
          <w:w w:val="95"/>
        </w:rPr>
        <w:t>que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durante</w:t>
      </w:r>
      <w:r>
        <w:rPr>
          <w:spacing w:val="-14"/>
          <w:w w:val="95"/>
        </w:rPr>
        <w:t> </w:t>
      </w:r>
      <w:r>
        <w:rPr>
          <w:w w:val="95"/>
        </w:rPr>
        <w:t>el año</w:t>
      </w:r>
      <w:r>
        <w:rPr>
          <w:spacing w:val="-26"/>
          <w:w w:val="95"/>
        </w:rPr>
        <w:t> </w:t>
      </w:r>
      <w:r>
        <w:rPr>
          <w:spacing w:val="-9"/>
          <w:w w:val="95"/>
        </w:rPr>
        <w:t>2015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spacing w:val="-8"/>
          <w:w w:val="95"/>
        </w:rPr>
        <w:t>2016</w:t>
      </w:r>
      <w:r>
        <w:rPr>
          <w:spacing w:val="-25"/>
          <w:w w:val="95"/>
        </w:rPr>
        <w:t> </w:t>
      </w:r>
      <w:r>
        <w:rPr>
          <w:w w:val="95"/>
        </w:rPr>
        <w:t>no</w:t>
      </w:r>
      <w:r>
        <w:rPr>
          <w:spacing w:val="-26"/>
          <w:w w:val="95"/>
        </w:rPr>
        <w:t> </w:t>
      </w:r>
      <w:r>
        <w:rPr>
          <w:w w:val="95"/>
        </w:rPr>
        <w:t>fue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significativa</w:t>
      </w:r>
      <w:r>
        <w:rPr>
          <w:spacing w:val="-25"/>
          <w:w w:val="95"/>
        </w:rPr>
        <w:t> </w:t>
      </w:r>
      <w:r>
        <w:rPr>
          <w:w w:val="95"/>
        </w:rPr>
        <w:t>o</w:t>
      </w:r>
      <w:r>
        <w:rPr>
          <w:spacing w:val="-25"/>
          <w:w w:val="95"/>
        </w:rPr>
        <w:t> </w:t>
      </w:r>
      <w:r>
        <w:rPr>
          <w:w w:val="95"/>
        </w:rPr>
        <w:t>no</w:t>
      </w:r>
      <w:r>
        <w:rPr>
          <w:spacing w:val="-25"/>
          <w:w w:val="95"/>
        </w:rPr>
        <w:t> </w:t>
      </w:r>
      <w:r>
        <w:rPr>
          <w:w w:val="95"/>
        </w:rPr>
        <w:t>se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realizó </w:t>
      </w:r>
      <w:r>
        <w:rPr>
          <w:spacing w:val="-4"/>
        </w:rPr>
        <w:t>inversión </w:t>
      </w:r>
      <w:r>
        <w:rPr/>
        <w:t>en este</w:t>
      </w:r>
      <w:r>
        <w:rPr>
          <w:spacing w:val="-34"/>
        </w:rPr>
        <w:t> </w:t>
      </w:r>
      <w:r>
        <w:rPr>
          <w:spacing w:val="-3"/>
        </w:rPr>
        <w:t>rubro.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0"/>
          <w:cols w:num="3" w:equalWidth="0">
            <w:col w:w="9700" w:space="40"/>
            <w:col w:w="5476" w:space="39"/>
            <w:col w:w="5725"/>
          </w:cols>
        </w:sectPr>
      </w:pPr>
    </w:p>
    <w:p>
      <w:pPr>
        <w:spacing w:line="178" w:lineRule="exact" w:before="0"/>
        <w:ind w:left="1582" w:right="0" w:firstLine="0"/>
        <w:jc w:val="left"/>
        <w:rPr>
          <w:sz w:val="16"/>
        </w:rPr>
      </w:pPr>
      <w:r>
        <w:rPr>
          <w:position w:val="5"/>
          <w:sz w:val="9"/>
        </w:rPr>
        <w:t>7 </w:t>
      </w:r>
      <w:r>
        <w:rPr>
          <w:sz w:val="16"/>
        </w:rPr>
        <w:t>Programa Estatal de Residuos Sólidos, 2013.</w:t>
      </w:r>
    </w:p>
    <w:p>
      <w:pPr>
        <w:spacing w:line="188" w:lineRule="exact" w:before="0"/>
        <w:ind w:left="1582" w:right="0" w:firstLine="0"/>
        <w:jc w:val="left"/>
        <w:rPr>
          <w:sz w:val="16"/>
        </w:rPr>
      </w:pPr>
      <w:r>
        <w:rPr>
          <w:w w:val="85"/>
          <w:position w:val="5"/>
          <w:sz w:val="9"/>
        </w:rPr>
        <w:t>8 </w:t>
      </w:r>
      <w:hyperlink r:id="rId32">
        <w:r>
          <w:rPr>
            <w:w w:val="85"/>
            <w:sz w:val="16"/>
          </w:rPr>
          <w:t>http://apps1.semarnat.gob.mx/dgeia/indicadores_verdes/indicadores/02_productividad/2.1.6.html</w:t>
        </w:r>
      </w:hyperlink>
    </w:p>
    <w:p>
      <w:pPr>
        <w:pStyle w:val="BodyText"/>
        <w:spacing w:before="4"/>
        <w:rPr>
          <w:sz w:val="24"/>
        </w:rPr>
      </w:pPr>
    </w:p>
    <w:p>
      <w:pPr>
        <w:spacing w:before="0"/>
        <w:ind w:left="2140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720704" from="100.475601pt,-4.752661pt" to="100.475601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78.365799pt;margin-top:-4.752661pt;width:17.3pt;height:16.9pt;mso-position-horizontal-relative:page;mso-position-vertical-relative:paragraph;z-index:251724800" coordorigin="1567,-95" coordsize="346,338">
            <v:shape style="position:absolute;left:1567;top:-96;width:346;height:338" type="#_x0000_t75" stroked="false">
              <v:imagedata r:id="rId14" o:title=""/>
            </v:shape>
            <v:shape style="position:absolute;left:1567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16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0"/>
          <w:sz w:val="14"/>
        </w:rPr>
        <w:t>Plan Estratégico Sectorial </w:t>
      </w:r>
      <w:r>
        <w:rPr>
          <w:b/>
          <w:w w:val="80"/>
          <w:sz w:val="14"/>
        </w:rPr>
        <w:t>Medio Ambiente</w:t>
      </w:r>
    </w:p>
    <w:p>
      <w:pPr>
        <w:spacing w:line="188" w:lineRule="exact" w:before="2"/>
        <w:ind w:left="1582" w:right="0" w:firstLine="0"/>
        <w:jc w:val="left"/>
        <w:rPr>
          <w:sz w:val="16"/>
        </w:rPr>
      </w:pPr>
      <w:r>
        <w:rPr/>
        <w:br w:type="column"/>
      </w:r>
      <w:r>
        <w:rPr>
          <w:position w:val="5"/>
          <w:sz w:val="9"/>
        </w:rPr>
        <w:t>9 </w:t>
      </w:r>
      <w:hyperlink r:id="rId33">
        <w:r>
          <w:rPr>
            <w:sz w:val="16"/>
          </w:rPr>
          <w:t>http://www.jefaturadelagubernatura.oaxaca.gob.mx/files/pdf/normativa/transparencia/informedegobierno/11-16/IT16.pdf</w:t>
        </w:r>
      </w:hyperlink>
    </w:p>
    <w:p>
      <w:pPr>
        <w:spacing w:line="188" w:lineRule="exact" w:before="0"/>
        <w:ind w:left="1582" w:right="0" w:firstLine="0"/>
        <w:jc w:val="left"/>
        <w:rPr>
          <w:sz w:val="16"/>
        </w:rPr>
      </w:pPr>
      <w:r>
        <w:rPr>
          <w:position w:val="5"/>
          <w:sz w:val="9"/>
        </w:rPr>
        <w:t>10 </w:t>
      </w:r>
      <w:r>
        <w:rPr>
          <w:sz w:val="16"/>
        </w:rPr>
        <w:t>Secretaría de Energía, 2016. Prospectiva de Energías Renovables 2016-2030.</w:t>
      </w:r>
    </w:p>
    <w:p>
      <w:pPr>
        <w:pStyle w:val="BodyText"/>
        <w:spacing w:before="4"/>
        <w:rPr>
          <w:sz w:val="23"/>
        </w:rPr>
      </w:pPr>
    </w:p>
    <w:p>
      <w:pPr>
        <w:spacing w:before="1"/>
        <w:ind w:left="7151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719680" from="948.04718pt,-4.702661pt" to="948.04718pt,12.16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02661pt;width:17.3pt;height:16.9pt;mso-position-horizontal-relative:page;mso-position-vertical-relative:paragraph;z-index:251722752" coordorigin="19043,-94" coordsize="346,338">
            <v:shape style="position:absolute;left:19043;top:-95;width:346;height:338" type="#_x0000_t75" stroked="false">
              <v:imagedata r:id="rId14" o:title=""/>
            </v:shape>
            <v:shape style="position:absolute;left:19043;top:-95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17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0"/>
          <w:sz w:val="14"/>
        </w:rPr>
        <w:t>Plan Estratégico Sectorial </w:t>
      </w:r>
      <w:r>
        <w:rPr>
          <w:b/>
          <w:w w:val="80"/>
          <w:sz w:val="14"/>
        </w:rPr>
        <w:t>Medio Ambiente</w:t>
      </w:r>
    </w:p>
    <w:p>
      <w:pPr>
        <w:spacing w:after="0"/>
        <w:jc w:val="left"/>
        <w:rPr>
          <w:sz w:val="14"/>
        </w:rPr>
        <w:sectPr>
          <w:type w:val="continuous"/>
          <w:pgSz w:w="20980" w:h="15880" w:orient="landscape"/>
          <w:pgMar w:top="1500" w:bottom="280" w:left="0" w:right="0"/>
          <w:cols w:num="2" w:equalWidth="0">
            <w:col w:w="7476" w:space="2227"/>
            <w:col w:w="11277"/>
          </w:cols>
        </w:sectPr>
      </w:pPr>
    </w:p>
    <w:p>
      <w:pPr>
        <w:spacing w:before="70"/>
        <w:ind w:left="1587" w:right="0" w:firstLine="0"/>
        <w:jc w:val="left"/>
        <w:rPr>
          <w:sz w:val="18"/>
        </w:rPr>
      </w:pPr>
      <w:r>
        <w:rPr/>
        <w:pict>
          <v:shape style="position:absolute;margin-left:79.370003pt;margin-top:23.233459pt;width:258.6pt;height:117.15pt;mso-position-horizontal-relative:page;mso-position-vertical-relative:paragraph;z-index:2517811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65"/>
                    <w:gridCol w:w="1218"/>
                    <w:gridCol w:w="1213"/>
                    <w:gridCol w:w="1177"/>
                  </w:tblGrid>
                  <w:tr>
                    <w:trPr>
                      <w:trHeight w:val="716" w:hRule="atLeast"/>
                    </w:trPr>
                    <w:tc>
                      <w:tcPr>
                        <w:tcW w:w="1565" w:type="dxa"/>
                        <w:tcBorders>
                          <w:right w:val="single" w:sz="34" w:space="0" w:color="FFFFFF"/>
                        </w:tcBorders>
                        <w:shd w:val="clear" w:color="auto" w:fill="75B558"/>
                      </w:tcPr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50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Ejercicio</w:t>
                        </w:r>
                      </w:p>
                    </w:tc>
                    <w:tc>
                      <w:tcPr>
                        <w:tcW w:w="1218" w:type="dxa"/>
                        <w:tcBorders>
                          <w:left w:val="single" w:sz="34" w:space="0" w:color="FFFFFF"/>
                          <w:right w:val="single" w:sz="34" w:space="0" w:color="FFFFFF"/>
                        </w:tcBorders>
                        <w:shd w:val="clear" w:color="auto" w:fill="75B558"/>
                      </w:tcPr>
                      <w:p>
                        <w:pPr>
                          <w:pStyle w:val="TableParagraph"/>
                          <w:spacing w:line="244" w:lineRule="auto" w:before="99"/>
                          <w:ind w:left="77" w:right="-17" w:hanging="33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Inversión privada </w:t>
                        </w:r>
                        <w:r>
                          <w:rPr>
                            <w:sz w:val="16"/>
                          </w:rPr>
                          <w:t>en dólares (DLS)</w:t>
                        </w:r>
                      </w:p>
                    </w:tc>
                    <w:tc>
                      <w:tcPr>
                        <w:tcW w:w="1213" w:type="dxa"/>
                        <w:tcBorders>
                          <w:left w:val="single" w:sz="34" w:space="0" w:color="FFFFFF"/>
                          <w:right w:val="single" w:sz="34" w:space="0" w:color="FFFFFF"/>
                        </w:tcBorders>
                        <w:shd w:val="clear" w:color="auto" w:fill="75B558"/>
                      </w:tcPr>
                      <w:p>
                        <w:pPr>
                          <w:pStyle w:val="TableParagraph"/>
                          <w:spacing w:line="244" w:lineRule="auto" w:before="99"/>
                          <w:ind w:left="128" w:firstLine="11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Capacidad </w:t>
                        </w:r>
                        <w:r>
                          <w:rPr>
                            <w:w w:val="95"/>
                            <w:sz w:val="16"/>
                          </w:rPr>
                          <w:t>nominal (MW)</w:t>
                        </w:r>
                      </w:p>
                    </w:tc>
                    <w:tc>
                      <w:tcPr>
                        <w:tcW w:w="1177" w:type="dxa"/>
                        <w:tcBorders>
                          <w:left w:val="single" w:sz="34" w:space="0" w:color="FFFFFF"/>
                        </w:tcBorders>
                        <w:shd w:val="clear" w:color="auto" w:fill="75B558"/>
                      </w:tcPr>
                      <w:p>
                        <w:pPr>
                          <w:pStyle w:val="TableParagraph"/>
                          <w:spacing w:line="196" w:lineRule="auto" w:before="141"/>
                          <w:ind w:left="233" w:right="233" w:firstLine="6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Empleos </w:t>
                        </w:r>
                        <w:r>
                          <w:rPr>
                            <w:w w:val="95"/>
                            <w:sz w:val="16"/>
                          </w:rPr>
                          <w:t>generados</w:t>
                        </w:r>
                      </w:p>
                    </w:tc>
                  </w:tr>
                  <w:tr>
                    <w:trPr>
                      <w:trHeight w:val="281" w:hRule="atLeast"/>
                    </w:trPr>
                    <w:tc>
                      <w:tcPr>
                        <w:tcW w:w="1565" w:type="dxa"/>
                        <w:tcBorders>
                          <w:right w:val="single" w:sz="34" w:space="0" w:color="FFFFFF"/>
                        </w:tcBorders>
                        <w:shd w:val="clear" w:color="auto" w:fill="C2DBAF"/>
                      </w:tcPr>
                      <w:p>
                        <w:pPr>
                          <w:pStyle w:val="TableParagraph"/>
                          <w:spacing w:before="33"/>
                          <w:ind w:left="7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2011</w:t>
                        </w:r>
                      </w:p>
                    </w:tc>
                    <w:tc>
                      <w:tcPr>
                        <w:tcW w:w="1218" w:type="dxa"/>
                        <w:tcBorders>
                          <w:left w:val="single" w:sz="34" w:space="0" w:color="FFFFFF"/>
                          <w:right w:val="single" w:sz="34" w:space="0" w:color="FFFFFF"/>
                        </w:tcBorders>
                        <w:shd w:val="clear" w:color="auto" w:fill="C2DBAF"/>
                      </w:tcPr>
                      <w:p>
                        <w:pPr>
                          <w:pStyle w:val="TableParagraph"/>
                          <w:spacing w:before="33"/>
                          <w:ind w:right="5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1,116,800,000</w:t>
                        </w:r>
                      </w:p>
                    </w:tc>
                    <w:tc>
                      <w:tcPr>
                        <w:tcW w:w="1213" w:type="dxa"/>
                        <w:tcBorders>
                          <w:left w:val="single" w:sz="34" w:space="0" w:color="FFFFFF"/>
                          <w:right w:val="single" w:sz="34" w:space="0" w:color="FFFFFF"/>
                        </w:tcBorders>
                        <w:shd w:val="clear" w:color="auto" w:fill="C2DBAF"/>
                      </w:tcPr>
                      <w:p>
                        <w:pPr>
                          <w:pStyle w:val="TableParagraph"/>
                          <w:spacing w:before="33"/>
                          <w:ind w:right="14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559</w:t>
                        </w:r>
                      </w:p>
                    </w:tc>
                    <w:tc>
                      <w:tcPr>
                        <w:tcW w:w="1177" w:type="dxa"/>
                        <w:tcBorders>
                          <w:left w:val="single" w:sz="34" w:space="0" w:color="FFFFFF"/>
                        </w:tcBorders>
                        <w:shd w:val="clear" w:color="auto" w:fill="C2DBAF"/>
                      </w:tcPr>
                      <w:p>
                        <w:pPr>
                          <w:pStyle w:val="TableParagraph"/>
                          <w:spacing w:before="33"/>
                          <w:ind w:right="13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5,456</w:t>
                        </w:r>
                      </w:p>
                    </w:tc>
                  </w:tr>
                  <w:tr>
                    <w:trPr>
                      <w:trHeight w:val="281" w:hRule="atLeast"/>
                    </w:trPr>
                    <w:tc>
                      <w:tcPr>
                        <w:tcW w:w="1565" w:type="dxa"/>
                        <w:tcBorders>
                          <w:right w:val="single" w:sz="34" w:space="0" w:color="FFFFFF"/>
                        </w:tcBorders>
                        <w:shd w:val="clear" w:color="auto" w:fill="C2DBAF"/>
                      </w:tcPr>
                      <w:p>
                        <w:pPr>
                          <w:pStyle w:val="TableParagraph"/>
                          <w:spacing w:before="31"/>
                          <w:ind w:left="7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2012</w:t>
                        </w:r>
                      </w:p>
                    </w:tc>
                    <w:tc>
                      <w:tcPr>
                        <w:tcW w:w="1218" w:type="dxa"/>
                        <w:tcBorders>
                          <w:left w:val="single" w:sz="34" w:space="0" w:color="FFFFFF"/>
                          <w:right w:val="single" w:sz="34" w:space="0" w:color="FFFFFF"/>
                        </w:tcBorders>
                        <w:shd w:val="clear" w:color="auto" w:fill="C2DBAF"/>
                      </w:tcPr>
                      <w:p>
                        <w:pPr>
                          <w:pStyle w:val="TableParagraph"/>
                          <w:spacing w:before="31"/>
                          <w:ind w:right="5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760,000,000</w:t>
                        </w:r>
                      </w:p>
                    </w:tc>
                    <w:tc>
                      <w:tcPr>
                        <w:tcW w:w="1213" w:type="dxa"/>
                        <w:tcBorders>
                          <w:left w:val="single" w:sz="34" w:space="0" w:color="FFFFFF"/>
                          <w:right w:val="single" w:sz="34" w:space="0" w:color="FFFFFF"/>
                        </w:tcBorders>
                        <w:shd w:val="clear" w:color="auto" w:fill="C2DBAF"/>
                      </w:tcPr>
                      <w:p>
                        <w:pPr>
                          <w:pStyle w:val="TableParagraph"/>
                          <w:spacing w:before="31"/>
                          <w:ind w:right="14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380</w:t>
                        </w:r>
                      </w:p>
                    </w:tc>
                    <w:tc>
                      <w:tcPr>
                        <w:tcW w:w="1177" w:type="dxa"/>
                        <w:tcBorders>
                          <w:left w:val="single" w:sz="34" w:space="0" w:color="FFFFFF"/>
                        </w:tcBorders>
                        <w:shd w:val="clear" w:color="auto" w:fill="C2DBAF"/>
                      </w:tcPr>
                      <w:p>
                        <w:pPr>
                          <w:pStyle w:val="TableParagraph"/>
                          <w:spacing w:before="31"/>
                          <w:ind w:right="13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2,570</w:t>
                        </w:r>
                      </w:p>
                    </w:tc>
                  </w:tr>
                  <w:tr>
                    <w:trPr>
                      <w:trHeight w:val="281" w:hRule="atLeast"/>
                    </w:trPr>
                    <w:tc>
                      <w:tcPr>
                        <w:tcW w:w="1565" w:type="dxa"/>
                        <w:tcBorders>
                          <w:right w:val="single" w:sz="34" w:space="0" w:color="FFFFFF"/>
                        </w:tcBorders>
                        <w:shd w:val="clear" w:color="auto" w:fill="C2DBAF"/>
                      </w:tcPr>
                      <w:p>
                        <w:pPr>
                          <w:pStyle w:val="TableParagraph"/>
                          <w:spacing w:before="30"/>
                          <w:ind w:left="7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2013</w:t>
                        </w:r>
                      </w:p>
                    </w:tc>
                    <w:tc>
                      <w:tcPr>
                        <w:tcW w:w="1218" w:type="dxa"/>
                        <w:tcBorders>
                          <w:left w:val="single" w:sz="34" w:space="0" w:color="FFFFFF"/>
                          <w:right w:val="single" w:sz="34" w:space="0" w:color="FFFFFF"/>
                        </w:tcBorders>
                        <w:shd w:val="clear" w:color="auto" w:fill="C2DBAF"/>
                      </w:tcPr>
                      <w:p>
                        <w:pPr>
                          <w:pStyle w:val="TableParagraph"/>
                          <w:spacing w:before="30"/>
                          <w:ind w:right="5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1,618,800,000</w:t>
                        </w:r>
                      </w:p>
                    </w:tc>
                    <w:tc>
                      <w:tcPr>
                        <w:tcW w:w="1213" w:type="dxa"/>
                        <w:tcBorders>
                          <w:left w:val="single" w:sz="34" w:space="0" w:color="FFFFFF"/>
                          <w:right w:val="single" w:sz="34" w:space="0" w:color="FFFFFF"/>
                        </w:tcBorders>
                        <w:shd w:val="clear" w:color="auto" w:fill="C2DBAF"/>
                      </w:tcPr>
                      <w:p>
                        <w:pPr>
                          <w:pStyle w:val="TableParagraph"/>
                          <w:spacing w:before="30"/>
                          <w:ind w:right="14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862.85</w:t>
                        </w:r>
                      </w:p>
                    </w:tc>
                    <w:tc>
                      <w:tcPr>
                        <w:tcW w:w="1177" w:type="dxa"/>
                        <w:tcBorders>
                          <w:left w:val="single" w:sz="34" w:space="0" w:color="FFFFFF"/>
                        </w:tcBorders>
                        <w:shd w:val="clear" w:color="auto" w:fill="C2DBAF"/>
                      </w:tcPr>
                      <w:p>
                        <w:pPr>
                          <w:pStyle w:val="TableParagraph"/>
                          <w:spacing w:before="30"/>
                          <w:ind w:right="13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10,369</w:t>
                        </w:r>
                      </w:p>
                    </w:tc>
                  </w:tr>
                  <w:tr>
                    <w:trPr>
                      <w:trHeight w:val="281" w:hRule="atLeast"/>
                    </w:trPr>
                    <w:tc>
                      <w:tcPr>
                        <w:tcW w:w="1565" w:type="dxa"/>
                        <w:tcBorders>
                          <w:right w:val="single" w:sz="34" w:space="0" w:color="FFFFFF"/>
                        </w:tcBorders>
                        <w:shd w:val="clear" w:color="auto" w:fill="C2DBAF"/>
                      </w:tcPr>
                      <w:p>
                        <w:pPr>
                          <w:pStyle w:val="TableParagraph"/>
                          <w:spacing w:before="28"/>
                          <w:ind w:left="7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2014</w:t>
                        </w:r>
                      </w:p>
                    </w:tc>
                    <w:tc>
                      <w:tcPr>
                        <w:tcW w:w="1218" w:type="dxa"/>
                        <w:tcBorders>
                          <w:left w:val="single" w:sz="34" w:space="0" w:color="FFFFFF"/>
                          <w:right w:val="single" w:sz="34" w:space="0" w:color="FFFFFF"/>
                        </w:tcBorders>
                        <w:shd w:val="clear" w:color="auto" w:fill="C2DBAF"/>
                      </w:tcPr>
                      <w:p>
                        <w:pPr>
                          <w:pStyle w:val="TableParagraph"/>
                          <w:spacing w:before="28"/>
                          <w:ind w:right="5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823,000,000</w:t>
                        </w:r>
                      </w:p>
                    </w:tc>
                    <w:tc>
                      <w:tcPr>
                        <w:tcW w:w="1213" w:type="dxa"/>
                        <w:tcBorders>
                          <w:left w:val="single" w:sz="34" w:space="0" w:color="FFFFFF"/>
                          <w:right w:val="single" w:sz="34" w:space="0" w:color="FFFFFF"/>
                        </w:tcBorders>
                        <w:shd w:val="clear" w:color="auto" w:fill="C2DBAF"/>
                      </w:tcPr>
                      <w:p>
                        <w:pPr>
                          <w:pStyle w:val="TableParagraph"/>
                          <w:spacing w:before="28"/>
                          <w:ind w:right="14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466</w:t>
                        </w:r>
                      </w:p>
                    </w:tc>
                    <w:tc>
                      <w:tcPr>
                        <w:tcW w:w="1177" w:type="dxa"/>
                        <w:tcBorders>
                          <w:left w:val="single" w:sz="34" w:space="0" w:color="FFFFFF"/>
                        </w:tcBorders>
                        <w:shd w:val="clear" w:color="auto" w:fill="C2DBAF"/>
                      </w:tcPr>
                      <w:p>
                        <w:pPr>
                          <w:pStyle w:val="TableParagraph"/>
                          <w:spacing w:before="28"/>
                          <w:ind w:right="13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5,089</w:t>
                        </w:r>
                      </w:p>
                    </w:tc>
                  </w:tr>
                  <w:tr>
                    <w:trPr>
                      <w:trHeight w:val="281" w:hRule="atLeast"/>
                    </w:trPr>
                    <w:tc>
                      <w:tcPr>
                        <w:tcW w:w="1565" w:type="dxa"/>
                        <w:tcBorders>
                          <w:right w:val="single" w:sz="34" w:space="0" w:color="FFFFFF"/>
                        </w:tcBorders>
                        <w:shd w:val="clear" w:color="auto" w:fill="C2DBAF"/>
                      </w:tcPr>
                      <w:p>
                        <w:pPr>
                          <w:pStyle w:val="TableParagraph"/>
                          <w:spacing w:before="26"/>
                          <w:ind w:left="7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1218" w:type="dxa"/>
                        <w:tcBorders>
                          <w:left w:val="single" w:sz="34" w:space="0" w:color="FFFFFF"/>
                          <w:right w:val="single" w:sz="34" w:space="0" w:color="FFFFFF"/>
                        </w:tcBorders>
                        <w:shd w:val="clear" w:color="auto" w:fill="C2DBAF"/>
                      </w:tcPr>
                      <w:p>
                        <w:pPr>
                          <w:pStyle w:val="TableParagraph"/>
                          <w:spacing w:before="26"/>
                          <w:ind w:right="5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1,100,000,000</w:t>
                        </w:r>
                      </w:p>
                    </w:tc>
                    <w:tc>
                      <w:tcPr>
                        <w:tcW w:w="1213" w:type="dxa"/>
                        <w:tcBorders>
                          <w:left w:val="single" w:sz="34" w:space="0" w:color="FFFFFF"/>
                          <w:right w:val="single" w:sz="34" w:space="0" w:color="FFFFFF"/>
                        </w:tcBorders>
                        <w:shd w:val="clear" w:color="auto" w:fill="C2DBAF"/>
                      </w:tcPr>
                      <w:p>
                        <w:pPr>
                          <w:pStyle w:val="TableParagraph"/>
                          <w:spacing w:before="26"/>
                          <w:ind w:right="14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466</w:t>
                        </w:r>
                      </w:p>
                    </w:tc>
                    <w:tc>
                      <w:tcPr>
                        <w:tcW w:w="1177" w:type="dxa"/>
                        <w:tcBorders>
                          <w:left w:val="single" w:sz="34" w:space="0" w:color="FFFFFF"/>
                        </w:tcBorders>
                        <w:shd w:val="clear" w:color="auto" w:fill="C2DBAF"/>
                      </w:tcPr>
                      <w:p>
                        <w:pPr>
                          <w:pStyle w:val="TableParagraph"/>
                          <w:spacing w:before="26"/>
                          <w:ind w:right="13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n/d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565" w:type="dxa"/>
                        <w:tcBorders>
                          <w:right w:val="single" w:sz="34" w:space="0" w:color="FFFFFF"/>
                        </w:tcBorders>
                        <w:shd w:val="clear" w:color="auto" w:fill="C2DBAF"/>
                      </w:tcPr>
                      <w:p>
                        <w:pPr>
                          <w:pStyle w:val="TableParagraph"/>
                          <w:spacing w:line="173" w:lineRule="exact" w:before="25"/>
                          <w:ind w:left="71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Totales</w:t>
                        </w:r>
                      </w:p>
                    </w:tc>
                    <w:tc>
                      <w:tcPr>
                        <w:tcW w:w="1218" w:type="dxa"/>
                        <w:tcBorders>
                          <w:left w:val="single" w:sz="34" w:space="0" w:color="FFFFFF"/>
                          <w:right w:val="single" w:sz="34" w:space="0" w:color="FFFFFF"/>
                        </w:tcBorders>
                        <w:shd w:val="clear" w:color="auto" w:fill="C2DBAF"/>
                      </w:tcPr>
                      <w:p>
                        <w:pPr>
                          <w:pStyle w:val="TableParagraph"/>
                          <w:spacing w:line="173" w:lineRule="exact" w:before="25"/>
                          <w:ind w:right="5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5,418,600,000</w:t>
                        </w:r>
                      </w:p>
                    </w:tc>
                    <w:tc>
                      <w:tcPr>
                        <w:tcW w:w="1213" w:type="dxa"/>
                        <w:tcBorders>
                          <w:left w:val="single" w:sz="34" w:space="0" w:color="FFFFFF"/>
                          <w:right w:val="single" w:sz="34" w:space="0" w:color="FFFFFF"/>
                        </w:tcBorders>
                        <w:shd w:val="clear" w:color="auto" w:fill="C2DBAF"/>
                      </w:tcPr>
                      <w:p>
                        <w:pPr>
                          <w:pStyle w:val="TableParagraph"/>
                          <w:spacing w:line="173" w:lineRule="exact" w:before="25"/>
                          <w:ind w:right="14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2,713.85</w:t>
                        </w:r>
                      </w:p>
                    </w:tc>
                    <w:tc>
                      <w:tcPr>
                        <w:tcW w:w="1177" w:type="dxa"/>
                        <w:tcBorders>
                          <w:left w:val="single" w:sz="34" w:space="0" w:color="FFFFFF"/>
                        </w:tcBorders>
                        <w:shd w:val="clear" w:color="auto" w:fill="C2DBAF"/>
                      </w:tcPr>
                      <w:p>
                        <w:pPr>
                          <w:pStyle w:val="TableParagraph"/>
                          <w:spacing w:line="173" w:lineRule="exact" w:before="25"/>
                          <w:ind w:right="13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23,484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spacing w:val="-3"/>
          <w:sz w:val="18"/>
        </w:rPr>
        <w:t>Tabla</w:t>
      </w:r>
      <w:r>
        <w:rPr>
          <w:b/>
          <w:spacing w:val="-28"/>
          <w:sz w:val="18"/>
        </w:rPr>
        <w:t> </w:t>
      </w:r>
      <w:r>
        <w:rPr>
          <w:b/>
          <w:sz w:val="18"/>
        </w:rPr>
        <w:t>3.</w:t>
      </w:r>
      <w:r>
        <w:rPr>
          <w:b/>
          <w:spacing w:val="-28"/>
          <w:sz w:val="18"/>
        </w:rPr>
        <w:t> </w:t>
      </w:r>
      <w:r>
        <w:rPr>
          <w:sz w:val="18"/>
        </w:rPr>
        <w:t>Resultados</w:t>
      </w:r>
      <w:r>
        <w:rPr>
          <w:spacing w:val="-28"/>
          <w:sz w:val="18"/>
        </w:rPr>
        <w:t> </w:t>
      </w:r>
      <w:r>
        <w:rPr>
          <w:sz w:val="18"/>
        </w:rPr>
        <w:t>de</w:t>
      </w:r>
      <w:r>
        <w:rPr>
          <w:spacing w:val="-27"/>
          <w:sz w:val="18"/>
        </w:rPr>
        <w:t> </w:t>
      </w:r>
      <w:r>
        <w:rPr>
          <w:sz w:val="18"/>
        </w:rPr>
        <w:t>la</w:t>
      </w:r>
      <w:r>
        <w:rPr>
          <w:spacing w:val="-28"/>
          <w:sz w:val="18"/>
        </w:rPr>
        <w:t> </w:t>
      </w:r>
      <w:r>
        <w:rPr>
          <w:sz w:val="18"/>
        </w:rPr>
        <w:t>inversión</w:t>
      </w:r>
      <w:r>
        <w:rPr>
          <w:spacing w:val="-28"/>
          <w:sz w:val="18"/>
        </w:rPr>
        <w:t> </w:t>
      </w:r>
      <w:r>
        <w:rPr>
          <w:sz w:val="18"/>
        </w:rPr>
        <w:t>en</w:t>
      </w:r>
      <w:r>
        <w:rPr>
          <w:spacing w:val="-27"/>
          <w:sz w:val="18"/>
        </w:rPr>
        <w:t> </w:t>
      </w:r>
      <w:r>
        <w:rPr>
          <w:sz w:val="18"/>
        </w:rPr>
        <w:t>el</w:t>
      </w:r>
      <w:r>
        <w:rPr>
          <w:spacing w:val="-28"/>
          <w:sz w:val="18"/>
        </w:rPr>
        <w:t> </w:t>
      </w:r>
      <w:r>
        <w:rPr>
          <w:sz w:val="18"/>
        </w:rPr>
        <w:t>corredor</w:t>
      </w:r>
      <w:r>
        <w:rPr>
          <w:spacing w:val="-28"/>
          <w:sz w:val="18"/>
        </w:rPr>
        <w:t> </w:t>
      </w:r>
      <w:r>
        <w:rPr>
          <w:sz w:val="18"/>
        </w:rPr>
        <w:t>eólico</w:t>
      </w:r>
      <w:r>
        <w:rPr>
          <w:spacing w:val="-27"/>
          <w:sz w:val="18"/>
        </w:rPr>
        <w:t> </w:t>
      </w:r>
      <w:r>
        <w:rPr>
          <w:sz w:val="18"/>
        </w:rPr>
        <w:t>del</w:t>
      </w:r>
      <w:r>
        <w:rPr>
          <w:spacing w:val="-28"/>
          <w:sz w:val="18"/>
        </w:rPr>
        <w:t> </w:t>
      </w:r>
      <w:r>
        <w:rPr>
          <w:sz w:val="18"/>
        </w:rPr>
        <w:t>Istmo</w:t>
      </w:r>
      <w:r>
        <w:rPr>
          <w:spacing w:val="-28"/>
          <w:sz w:val="18"/>
        </w:rPr>
        <w:t> </w:t>
      </w:r>
      <w:r>
        <w:rPr>
          <w:sz w:val="18"/>
        </w:rPr>
        <w:t>de</w:t>
      </w:r>
      <w:r>
        <w:rPr>
          <w:spacing w:val="-30"/>
          <w:sz w:val="18"/>
        </w:rPr>
        <w:t> </w:t>
      </w:r>
      <w:r>
        <w:rPr>
          <w:sz w:val="18"/>
        </w:rPr>
        <w:t>Tehuantepec</w:t>
      </w:r>
      <w:r>
        <w:rPr>
          <w:spacing w:val="-27"/>
          <w:sz w:val="18"/>
        </w:rPr>
        <w:t> </w:t>
      </w:r>
      <w:r>
        <w:rPr>
          <w:sz w:val="18"/>
        </w:rPr>
        <w:t>2011-2015</w:t>
      </w:r>
    </w:p>
    <w:p>
      <w:pPr>
        <w:spacing w:line="304" w:lineRule="auto" w:before="70"/>
        <w:ind w:left="1587" w:right="916" w:firstLine="0"/>
        <w:jc w:val="left"/>
        <w:rPr>
          <w:sz w:val="18"/>
        </w:rPr>
      </w:pPr>
      <w:r>
        <w:rPr/>
        <w:br w:type="column"/>
      </w:r>
      <w:r>
        <w:rPr>
          <w:b/>
          <w:w w:val="95"/>
          <w:sz w:val="18"/>
        </w:rPr>
        <w:t>Gráfica 3. </w:t>
      </w:r>
      <w:r>
        <w:rPr>
          <w:w w:val="95"/>
          <w:sz w:val="18"/>
        </w:rPr>
        <w:t>Índice de Competitividad Estatal (ICE); Índice de Competitividad Forestal Estatal (ICOFE); Subíndice de Per- </w:t>
      </w:r>
      <w:r>
        <w:rPr>
          <w:sz w:val="18"/>
        </w:rPr>
        <w:t>manencia de los Bosques 2016.</w:t>
      </w:r>
    </w:p>
    <w:p>
      <w:pPr>
        <w:spacing w:after="0" w:line="304" w:lineRule="auto"/>
        <w:jc w:val="left"/>
        <w:rPr>
          <w:sz w:val="18"/>
        </w:rPr>
        <w:sectPr>
          <w:pgSz w:w="20980" w:h="15880" w:orient="landscape"/>
          <w:pgMar w:top="900" w:bottom="280" w:left="0" w:right="0"/>
          <w:cols w:num="2" w:equalWidth="0">
            <w:col w:w="8070" w:space="1624"/>
            <w:col w:w="11286"/>
          </w:cols>
        </w:sectPr>
      </w:pPr>
    </w:p>
    <w:p>
      <w:pPr>
        <w:pStyle w:val="BodyText"/>
        <w:spacing w:before="4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4"/>
        </w:rPr>
      </w:pPr>
    </w:p>
    <w:p>
      <w:pPr>
        <w:spacing w:before="1"/>
        <w:ind w:left="1587" w:right="0" w:firstLine="0"/>
        <w:jc w:val="left"/>
        <w:rPr>
          <w:sz w:val="18"/>
        </w:rPr>
      </w:pPr>
      <w:r>
        <w:rPr>
          <w:b/>
          <w:w w:val="95"/>
          <w:sz w:val="18"/>
        </w:rPr>
        <w:t>Fuente:</w:t>
      </w:r>
      <w:r>
        <w:rPr>
          <w:b/>
          <w:spacing w:val="-10"/>
          <w:w w:val="95"/>
          <w:sz w:val="18"/>
        </w:rPr>
        <w:t> </w:t>
      </w:r>
      <w:r>
        <w:rPr>
          <w:w w:val="95"/>
          <w:sz w:val="18"/>
        </w:rPr>
        <w:t>Informe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textual,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Quinto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Informe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Gobierno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Oaxaca,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2015.</w:t>
      </w:r>
    </w:p>
    <w:p>
      <w:pPr>
        <w:spacing w:line="271" w:lineRule="auto" w:before="88"/>
        <w:ind w:left="2096" w:right="38" w:hanging="66"/>
        <w:jc w:val="right"/>
        <w:rPr>
          <w:sz w:val="16"/>
        </w:rPr>
      </w:pPr>
      <w:r>
        <w:rPr/>
        <w:br w:type="column"/>
      </w:r>
      <w:r>
        <w:rPr>
          <w:w w:val="95"/>
          <w:sz w:val="16"/>
        </w:rPr>
        <w:t>Chihuahua </w:t>
      </w:r>
      <w:r>
        <w:rPr>
          <w:spacing w:val="-1"/>
          <w:w w:val="95"/>
          <w:sz w:val="16"/>
        </w:rPr>
        <w:t>Zacatecas Sonora </w:t>
      </w:r>
      <w:r>
        <w:rPr>
          <w:spacing w:val="-1"/>
          <w:w w:val="90"/>
          <w:sz w:val="16"/>
        </w:rPr>
        <w:t>Nayarit</w:t>
      </w:r>
    </w:p>
    <w:p>
      <w:pPr>
        <w:spacing w:line="193" w:lineRule="exact" w:before="0"/>
        <w:ind w:left="0" w:right="38" w:firstLine="0"/>
        <w:jc w:val="right"/>
        <w:rPr>
          <w:sz w:val="16"/>
        </w:rPr>
      </w:pPr>
      <w:r>
        <w:rPr>
          <w:w w:val="95"/>
          <w:sz w:val="16"/>
        </w:rPr>
        <w:t>Baja California</w:t>
      </w:r>
      <w:r>
        <w:rPr>
          <w:spacing w:val="-19"/>
          <w:w w:val="95"/>
          <w:sz w:val="16"/>
        </w:rPr>
        <w:t> </w:t>
      </w:r>
      <w:r>
        <w:rPr>
          <w:w w:val="95"/>
          <w:sz w:val="16"/>
        </w:rPr>
        <w:t>Sur</w:t>
      </w:r>
    </w:p>
    <w:p>
      <w:pPr>
        <w:spacing w:line="271" w:lineRule="auto" w:before="25"/>
        <w:ind w:left="1775" w:right="38" w:firstLine="230"/>
        <w:jc w:val="right"/>
        <w:rPr>
          <w:sz w:val="16"/>
        </w:rPr>
      </w:pPr>
      <w:r>
        <w:rPr>
          <w:spacing w:val="-2"/>
          <w:w w:val="95"/>
          <w:sz w:val="16"/>
        </w:rPr>
        <w:t>Tamaulipas </w:t>
      </w:r>
      <w:r>
        <w:rPr>
          <w:w w:val="95"/>
          <w:sz w:val="16"/>
        </w:rPr>
        <w:t>Nuevo</w:t>
      </w:r>
      <w:r>
        <w:rPr>
          <w:spacing w:val="-3"/>
          <w:w w:val="95"/>
          <w:sz w:val="16"/>
        </w:rPr>
        <w:t> </w:t>
      </w:r>
      <w:r>
        <w:rPr>
          <w:w w:val="95"/>
          <w:sz w:val="16"/>
        </w:rPr>
        <w:t>León</w:t>
      </w:r>
      <w:r>
        <w:rPr>
          <w:w w:val="94"/>
          <w:sz w:val="16"/>
        </w:rPr>
        <w:t> </w:t>
      </w:r>
      <w:r>
        <w:rPr>
          <w:spacing w:val="-1"/>
          <w:w w:val="95"/>
          <w:sz w:val="16"/>
        </w:rPr>
        <w:t>Aguascalientes</w:t>
      </w:r>
    </w:p>
    <w:p>
      <w:pPr>
        <w:spacing w:line="271" w:lineRule="auto" w:before="0"/>
        <w:ind w:left="1856" w:right="38" w:firstLine="445"/>
        <w:jc w:val="right"/>
        <w:rPr>
          <w:sz w:val="16"/>
        </w:rPr>
      </w:pPr>
      <w:r>
        <w:rPr>
          <w:spacing w:val="-1"/>
          <w:w w:val="95"/>
          <w:sz w:val="16"/>
        </w:rPr>
        <w:t>Jalisco Campeche Coahuila </w:t>
      </w:r>
      <w:r>
        <w:rPr>
          <w:w w:val="95"/>
          <w:sz w:val="16"/>
        </w:rPr>
        <w:t>Durango Quintana</w:t>
      </w:r>
      <w:r>
        <w:rPr>
          <w:spacing w:val="-7"/>
          <w:w w:val="95"/>
          <w:sz w:val="16"/>
        </w:rPr>
        <w:t> </w:t>
      </w:r>
      <w:r>
        <w:rPr>
          <w:spacing w:val="-5"/>
          <w:w w:val="95"/>
          <w:sz w:val="16"/>
        </w:rPr>
        <w:t>Roo</w:t>
      </w:r>
    </w:p>
    <w:p>
      <w:pPr>
        <w:spacing w:line="192" w:lineRule="exact" w:before="0"/>
        <w:ind w:left="0" w:right="38" w:firstLine="0"/>
        <w:jc w:val="right"/>
        <w:rPr>
          <w:sz w:val="16"/>
        </w:rPr>
      </w:pPr>
      <w:r>
        <w:rPr>
          <w:spacing w:val="-1"/>
          <w:w w:val="95"/>
          <w:sz w:val="16"/>
        </w:rPr>
        <w:t>Tlaxcala</w:t>
      </w:r>
    </w:p>
    <w:p>
      <w:pPr>
        <w:spacing w:before="94"/>
        <w:ind w:left="2575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74.63</w:t>
      </w:r>
    </w:p>
    <w:p>
      <w:pPr>
        <w:spacing w:before="26"/>
        <w:ind w:left="2360" w:right="0" w:firstLine="0"/>
        <w:jc w:val="left"/>
        <w:rPr>
          <w:sz w:val="16"/>
        </w:rPr>
      </w:pPr>
      <w:r>
        <w:rPr/>
        <w:pict>
          <v:line style="position:absolute;mso-position-horizontal-relative:page;mso-position-vertical-relative:paragraph;z-index:251770880" from="635.916016pt,5.616905pt" to="800.325016pt,5.616905pt" stroked="true" strokeweight="6.11pt" strokecolor="#3fa535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51771904" from="635.916016pt,-5.469095pt" to="811.664016pt,-5.469095pt" stroked="true" strokeweight="6.11pt" strokecolor="#81b963">
            <v:stroke dashstyle="solid"/>
            <w10:wrap type="none"/>
          </v:line>
        </w:pict>
      </w:r>
      <w:r>
        <w:rPr>
          <w:sz w:val="16"/>
        </w:rPr>
        <w:t>72.08</w:t>
      </w:r>
    </w:p>
    <w:p>
      <w:pPr>
        <w:spacing w:before="0"/>
        <w:ind w:left="2094" w:right="0" w:firstLine="0"/>
        <w:jc w:val="left"/>
        <w:rPr>
          <w:sz w:val="16"/>
        </w:rPr>
      </w:pPr>
      <w:r>
        <w:rPr/>
        <w:pict>
          <v:line style="position:absolute;mso-position-horizontal-relative:page;mso-position-vertical-relative:paragraph;z-index:251769856" from="635.916016pt,4.525904pt" to="787.853016pt,4.525904pt" stroked="true" strokeweight="6.11pt" strokecolor="#b0d199">
            <v:stroke dashstyle="solid"/>
            <w10:wrap type="none"/>
          </v:line>
        </w:pict>
      </w:r>
      <w:r>
        <w:rPr>
          <w:sz w:val="16"/>
        </w:rPr>
        <w:t>69.04</w:t>
      </w:r>
    </w:p>
    <w:p>
      <w:pPr>
        <w:spacing w:before="21"/>
        <w:ind w:left="2094" w:right="0" w:firstLine="0"/>
        <w:jc w:val="left"/>
        <w:rPr>
          <w:sz w:val="16"/>
        </w:rPr>
      </w:pPr>
      <w:r>
        <w:rPr/>
        <w:pict>
          <v:line style="position:absolute;mso-position-horizontal-relative:page;mso-position-vertical-relative:paragraph;z-index:251768832" from="635.916016pt,5.862916pt" to="787.853016pt,5.862916pt" stroked="true" strokeweight="6.11pt" strokecolor="#b0d199">
            <v:stroke dashstyle="solid"/>
            <w10:wrap type="none"/>
          </v:line>
        </w:pict>
      </w:r>
      <w:r>
        <w:rPr>
          <w:sz w:val="16"/>
        </w:rPr>
        <w:t>68.71</w:t>
      </w:r>
    </w:p>
    <w:p>
      <w:pPr>
        <w:spacing w:before="29"/>
        <w:ind w:left="2094" w:right="0" w:firstLine="0"/>
        <w:jc w:val="left"/>
        <w:rPr>
          <w:sz w:val="16"/>
        </w:rPr>
      </w:pPr>
      <w:r>
        <w:rPr/>
        <w:pict>
          <v:line style="position:absolute;mso-position-horizontal-relative:page;mso-position-vertical-relative:paragraph;z-index:251767808" from="635.916016pt,6.124918pt" to="787.853016pt,6.124918pt" stroked="true" strokeweight="6.11pt" strokecolor="#b0d199">
            <v:stroke dashstyle="solid"/>
            <w10:wrap type="none"/>
          </v:line>
        </w:pict>
      </w:r>
      <w:r>
        <w:rPr>
          <w:sz w:val="16"/>
        </w:rPr>
        <w:t>68.53</w:t>
      </w:r>
    </w:p>
    <w:p>
      <w:pPr>
        <w:spacing w:before="18"/>
        <w:ind w:left="2094" w:right="0" w:firstLine="0"/>
        <w:jc w:val="left"/>
        <w:rPr>
          <w:sz w:val="16"/>
        </w:rPr>
      </w:pPr>
      <w:r>
        <w:rPr/>
        <w:pict>
          <v:line style="position:absolute;mso-position-horizontal-relative:page;mso-position-vertical-relative:paragraph;z-index:251766784" from="635.916016pt,6.249916pt" to="787.853016pt,6.249916pt" stroked="true" strokeweight="6.11pt" strokecolor="#b0d199">
            <v:stroke dashstyle="solid"/>
            <w10:wrap type="none"/>
          </v:line>
        </w:pict>
      </w:r>
      <w:r>
        <w:rPr>
          <w:sz w:val="16"/>
        </w:rPr>
        <w:t>68.47</w:t>
      </w:r>
    </w:p>
    <w:p>
      <w:pPr>
        <w:spacing w:before="37"/>
        <w:ind w:left="2066" w:right="0" w:firstLine="0"/>
        <w:jc w:val="left"/>
        <w:rPr>
          <w:sz w:val="16"/>
        </w:rPr>
      </w:pPr>
      <w:r>
        <w:rPr/>
        <w:pict>
          <v:line style="position:absolute;mso-position-horizontal-relative:page;mso-position-vertical-relative:paragraph;z-index:251765760" from="635.916016pt,6.527888pt" to="785.018016pt,6.527888pt" stroked="true" strokeweight="6.11pt" strokecolor="#81b963">
            <v:stroke dashstyle="solid"/>
            <w10:wrap type="none"/>
          </v:line>
        </w:pict>
      </w:r>
      <w:r>
        <w:rPr>
          <w:sz w:val="16"/>
        </w:rPr>
        <w:t>67.80</w:t>
      </w:r>
    </w:p>
    <w:p>
      <w:pPr>
        <w:spacing w:before="16"/>
        <w:ind w:left="1974" w:right="0" w:firstLine="0"/>
        <w:jc w:val="left"/>
        <w:rPr>
          <w:sz w:val="16"/>
        </w:rPr>
      </w:pPr>
      <w:r>
        <w:rPr/>
        <w:pict>
          <v:line style="position:absolute;mso-position-horizontal-relative:page;mso-position-vertical-relative:paragraph;z-index:251764736" from="635.916016pt,5.476904pt" to="781.366016pt,5.476904pt" stroked="true" strokeweight="6.11pt" strokecolor="#b0d199">
            <v:stroke dashstyle="solid"/>
            <w10:wrap type="none"/>
          </v:line>
        </w:pict>
      </w:r>
      <w:r>
        <w:rPr>
          <w:sz w:val="16"/>
        </w:rPr>
        <w:t>67.44</w:t>
      </w:r>
    </w:p>
    <w:p>
      <w:pPr>
        <w:spacing w:before="1"/>
        <w:ind w:left="1808" w:right="0" w:firstLine="0"/>
        <w:jc w:val="left"/>
        <w:rPr>
          <w:sz w:val="16"/>
        </w:rPr>
      </w:pPr>
      <w:r>
        <w:rPr/>
        <w:pict>
          <v:line style="position:absolute;mso-position-horizontal-relative:page;mso-position-vertical-relative:paragraph;z-index:251763712" from="635.916016pt,5.399911pt" to="774.247016pt,5.399911pt" stroked="true" strokeweight="6.11pt" strokecolor="#3fa535">
            <v:stroke dashstyle="solid"/>
            <w10:wrap type="none"/>
          </v:line>
        </w:pict>
      </w:r>
      <w:r>
        <w:rPr>
          <w:sz w:val="16"/>
        </w:rPr>
        <w:t>65.73</w:t>
      </w:r>
    </w:p>
    <w:p>
      <w:pPr>
        <w:spacing w:before="40"/>
        <w:ind w:left="1698" w:right="0" w:firstLine="0"/>
        <w:jc w:val="left"/>
        <w:rPr>
          <w:sz w:val="16"/>
        </w:rPr>
      </w:pPr>
      <w:r>
        <w:rPr/>
        <w:pict>
          <v:line style="position:absolute;mso-position-horizontal-relative:page;mso-position-vertical-relative:paragraph;z-index:251762688" from="635.916016pt,7.014902pt" to="768.294016pt,7.014902pt" stroked="true" strokeweight="6.11pt" strokecolor="#3fa535">
            <v:stroke dashstyle="solid"/>
            <w10:wrap type="none"/>
          </v:line>
        </w:pict>
      </w:r>
      <w:r>
        <w:rPr>
          <w:sz w:val="16"/>
        </w:rPr>
        <w:t>63.75</w:t>
      </w:r>
    </w:p>
    <w:p>
      <w:pPr>
        <w:spacing w:before="40"/>
        <w:ind w:left="1670" w:right="0" w:firstLine="0"/>
        <w:jc w:val="left"/>
        <w:rPr>
          <w:sz w:val="16"/>
        </w:rPr>
      </w:pPr>
      <w:r>
        <w:rPr/>
        <w:pict>
          <v:line style="position:absolute;mso-position-horizontal-relative:page;mso-position-vertical-relative:paragraph;z-index:251761664" from="635.916016pt,6.199892pt" to="766.877016pt,6.199892pt" stroked="true" strokeweight="6.11pt" strokecolor="#81b963">
            <v:stroke dashstyle="solid"/>
            <w10:wrap type="none"/>
          </v:line>
        </w:pict>
      </w:r>
      <w:r>
        <w:rPr>
          <w:sz w:val="16"/>
        </w:rPr>
        <w:t>63.54</w:t>
      </w:r>
    </w:p>
    <w:p>
      <w:pPr>
        <w:spacing w:before="11"/>
        <w:ind w:left="1670" w:right="0" w:firstLine="0"/>
        <w:jc w:val="left"/>
        <w:rPr>
          <w:sz w:val="16"/>
        </w:rPr>
      </w:pPr>
      <w:r>
        <w:rPr/>
        <w:pict>
          <v:line style="position:absolute;mso-position-horizontal-relative:page;mso-position-vertical-relative:paragraph;z-index:251760640" from="635.916016pt,5.350898pt" to="766.877016pt,5.350898pt" stroked="true" strokeweight="6.11pt" strokecolor="#b0d199">
            <v:stroke dashstyle="solid"/>
            <w10:wrap type="none"/>
          </v:line>
        </w:pict>
      </w:r>
      <w:r>
        <w:rPr>
          <w:sz w:val="16"/>
        </w:rPr>
        <w:t>63.27</w:t>
      </w:r>
    </w:p>
    <w:p>
      <w:pPr>
        <w:spacing w:before="45"/>
        <w:ind w:left="1587" w:right="0" w:firstLine="0"/>
        <w:jc w:val="left"/>
        <w:rPr>
          <w:sz w:val="16"/>
        </w:rPr>
      </w:pPr>
      <w:r>
        <w:rPr/>
        <w:pict>
          <v:line style="position:absolute;mso-position-horizontal-relative:page;mso-position-vertical-relative:paragraph;z-index:251759616" from="635.916016pt,7.640893pt" to="761.207016pt,7.640893pt" stroked="true" strokeweight="6.11pt" strokecolor="#3fa535">
            <v:stroke dashstyle="solid"/>
            <w10:wrap type="none"/>
          </v:line>
        </w:pict>
      </w:r>
      <w:r>
        <w:rPr>
          <w:sz w:val="16"/>
        </w:rPr>
        <w:t>60.51</w:t>
      </w:r>
    </w:p>
    <w:p>
      <w:pPr>
        <w:spacing w:before="28"/>
        <w:ind w:left="1587" w:right="0" w:firstLine="0"/>
        <w:jc w:val="left"/>
        <w:rPr>
          <w:sz w:val="16"/>
        </w:rPr>
      </w:pPr>
      <w:r>
        <w:rPr/>
        <w:pict>
          <v:line style="position:absolute;mso-position-horizontal-relative:page;mso-position-vertical-relative:paragraph;z-index:251758592" from="635.916016pt,6.755881pt" to="761.207016pt,6.755881pt" stroked="true" strokeweight="6.11pt" strokecolor="#b0d199">
            <v:stroke dashstyle="solid"/>
            <w10:wrap type="none"/>
          </v:line>
        </w:pict>
      </w:r>
      <w:r>
        <w:rPr>
          <w:sz w:val="16"/>
        </w:rPr>
        <w:t>60.42</w:t>
      </w:r>
    </w:p>
    <w:p>
      <w:pPr>
        <w:spacing w:after="0"/>
        <w:jc w:val="left"/>
        <w:rPr>
          <w:sz w:val="16"/>
        </w:rPr>
        <w:sectPr>
          <w:type w:val="continuous"/>
          <w:pgSz w:w="20980" w:h="15880" w:orient="landscape"/>
          <w:pgMar w:top="1500" w:bottom="280" w:left="0" w:right="0"/>
          <w:cols w:num="3" w:equalWidth="0">
            <w:col w:w="6525" w:space="3434"/>
            <w:col w:w="2744" w:space="1016"/>
            <w:col w:w="7261"/>
          </w:cols>
        </w:sectPr>
      </w:pPr>
    </w:p>
    <w:p>
      <w:pPr>
        <w:pStyle w:val="BodyText"/>
        <w:spacing w:line="249" w:lineRule="auto" w:before="9"/>
        <w:ind w:left="1587" w:firstLine="283"/>
        <w:jc w:val="both"/>
      </w:pPr>
      <w:r>
        <w:rPr>
          <w:spacing w:val="-3"/>
        </w:rPr>
        <w:t>Por</w:t>
      </w:r>
      <w:r>
        <w:rPr>
          <w:spacing w:val="-19"/>
        </w:rPr>
        <w:t> </w:t>
      </w:r>
      <w:r>
        <w:rPr>
          <w:spacing w:val="-3"/>
        </w:rPr>
        <w:t>otro</w:t>
      </w:r>
      <w:r>
        <w:rPr>
          <w:spacing w:val="-18"/>
        </w:rPr>
        <w:t> </w:t>
      </w:r>
      <w:r>
        <w:rPr>
          <w:spacing w:val="-3"/>
        </w:rPr>
        <w:t>lado,</w:t>
      </w:r>
      <w:r>
        <w:rPr>
          <w:spacing w:val="-19"/>
        </w:rPr>
        <w:t> </w:t>
      </w:r>
      <w:r>
        <w:rPr/>
        <w:t>la</w:t>
      </w:r>
      <w:r>
        <w:rPr>
          <w:spacing w:val="-18"/>
        </w:rPr>
        <w:t> </w:t>
      </w:r>
      <w:r>
        <w:rPr>
          <w:spacing w:val="-4"/>
        </w:rPr>
        <w:t>energía</w:t>
      </w:r>
      <w:r>
        <w:rPr>
          <w:spacing w:val="-18"/>
        </w:rPr>
        <w:t> </w:t>
      </w:r>
      <w:r>
        <w:rPr>
          <w:spacing w:val="-3"/>
        </w:rPr>
        <w:t>solar</w:t>
      </w:r>
      <w:r>
        <w:rPr>
          <w:spacing w:val="-19"/>
        </w:rPr>
        <w:t> </w:t>
      </w:r>
      <w:r>
        <w:rPr/>
        <w:t>es</w:t>
      </w:r>
      <w:r>
        <w:rPr>
          <w:spacing w:val="-18"/>
        </w:rPr>
        <w:t> </w:t>
      </w:r>
      <w:r>
        <w:rPr/>
        <w:t>un</w:t>
      </w:r>
      <w:r>
        <w:rPr>
          <w:spacing w:val="-18"/>
        </w:rPr>
        <w:t> </w:t>
      </w:r>
      <w:r>
        <w:rPr>
          <w:spacing w:val="-3"/>
        </w:rPr>
        <w:t>recurso </w:t>
      </w:r>
      <w:r>
        <w:rPr>
          <w:spacing w:val="-4"/>
        </w:rPr>
        <w:t>abundante</w:t>
      </w:r>
      <w:r>
        <w:rPr>
          <w:spacing w:val="-17"/>
        </w:rPr>
        <w:t> </w:t>
      </w:r>
      <w:r>
        <w:rPr/>
        <w:t>en</w:t>
      </w:r>
      <w:r>
        <w:rPr>
          <w:spacing w:val="-16"/>
        </w:rPr>
        <w:t> </w:t>
      </w:r>
      <w:r>
        <w:rPr/>
        <w:t>el</w:t>
      </w:r>
      <w:r>
        <w:rPr>
          <w:spacing w:val="-16"/>
        </w:rPr>
        <w:t> </w:t>
      </w:r>
      <w:r>
        <w:rPr>
          <w:spacing w:val="-3"/>
        </w:rPr>
        <w:t>territorio</w:t>
      </w:r>
      <w:r>
        <w:rPr>
          <w:spacing w:val="-17"/>
        </w:rPr>
        <w:t> </w:t>
      </w:r>
      <w:r>
        <w:rPr>
          <w:spacing w:val="-3"/>
        </w:rPr>
        <w:t>estatal,</w:t>
      </w:r>
      <w:r>
        <w:rPr>
          <w:spacing w:val="-16"/>
        </w:rPr>
        <w:t> </w:t>
      </w:r>
      <w:r>
        <w:rPr/>
        <w:t>pues</w:t>
      </w:r>
      <w:r>
        <w:rPr>
          <w:spacing w:val="-16"/>
        </w:rPr>
        <w:t> </w:t>
      </w:r>
      <w:r>
        <w:rPr/>
        <w:t>se</w:t>
      </w:r>
      <w:r>
        <w:rPr>
          <w:spacing w:val="-16"/>
        </w:rPr>
        <w:t> </w:t>
      </w:r>
      <w:r>
        <w:rPr>
          <w:spacing w:val="-3"/>
        </w:rPr>
        <w:t>han </w:t>
      </w:r>
      <w:r>
        <w:rPr>
          <w:spacing w:val="-4"/>
          <w:w w:val="90"/>
        </w:rPr>
        <w:t>tenido </w:t>
      </w:r>
      <w:r>
        <w:rPr>
          <w:spacing w:val="-3"/>
          <w:w w:val="90"/>
        </w:rPr>
        <w:t>registros </w:t>
      </w:r>
      <w:r>
        <w:rPr>
          <w:w w:val="90"/>
        </w:rPr>
        <w:t>de la </w:t>
      </w:r>
      <w:r>
        <w:rPr>
          <w:spacing w:val="-3"/>
          <w:w w:val="90"/>
        </w:rPr>
        <w:t>irradiación con valores</w:t>
      </w:r>
      <w:r>
        <w:rPr>
          <w:spacing w:val="14"/>
          <w:w w:val="90"/>
        </w:rPr>
        <w:t> </w:t>
      </w:r>
      <w:r>
        <w:rPr>
          <w:spacing w:val="-4"/>
          <w:w w:val="90"/>
        </w:rPr>
        <w:t>entre</w:t>
      </w:r>
    </w:p>
    <w:p>
      <w:pPr>
        <w:pStyle w:val="ListParagraph"/>
        <w:numPr>
          <w:ilvl w:val="1"/>
          <w:numId w:val="8"/>
        </w:numPr>
        <w:tabs>
          <w:tab w:pos="1971" w:val="left" w:leader="none"/>
        </w:tabs>
        <w:spacing w:line="249" w:lineRule="auto" w:before="2" w:after="0"/>
        <w:ind w:left="1587" w:right="0" w:firstLine="0"/>
        <w:jc w:val="both"/>
        <w:rPr>
          <w:sz w:val="22"/>
        </w:rPr>
      </w:pPr>
      <w:r>
        <w:rPr>
          <w:spacing w:val="-4"/>
          <w:w w:val="95"/>
          <w:sz w:val="22"/>
        </w:rPr>
        <w:t>kWh/m</w:t>
      </w:r>
      <w:r>
        <w:rPr>
          <w:spacing w:val="-4"/>
          <w:w w:val="95"/>
          <w:position w:val="7"/>
          <w:sz w:val="13"/>
        </w:rPr>
        <w:t>2</w:t>
      </w:r>
      <w:r>
        <w:rPr>
          <w:spacing w:val="-4"/>
          <w:w w:val="95"/>
          <w:sz w:val="22"/>
        </w:rPr>
        <w:t>/día</w:t>
      </w:r>
      <w:r>
        <w:rPr>
          <w:spacing w:val="-24"/>
          <w:w w:val="95"/>
          <w:sz w:val="22"/>
        </w:rPr>
        <w:t> </w:t>
      </w:r>
      <w:r>
        <w:rPr>
          <w:spacing w:val="-3"/>
          <w:w w:val="95"/>
          <w:sz w:val="22"/>
        </w:rPr>
        <w:t>con</w:t>
      </w:r>
      <w:r>
        <w:rPr>
          <w:spacing w:val="-23"/>
          <w:w w:val="95"/>
          <w:sz w:val="22"/>
        </w:rPr>
        <w:t> </w:t>
      </w:r>
      <w:r>
        <w:rPr>
          <w:spacing w:val="-3"/>
          <w:w w:val="95"/>
          <w:sz w:val="22"/>
        </w:rPr>
        <w:t>picos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hasta</w:t>
      </w:r>
      <w:r>
        <w:rPr>
          <w:spacing w:val="-23"/>
          <w:w w:val="95"/>
          <w:sz w:val="22"/>
        </w:rPr>
        <w:t> </w:t>
      </w:r>
      <w:r>
        <w:rPr>
          <w:spacing w:val="-7"/>
          <w:w w:val="95"/>
          <w:sz w:val="22"/>
        </w:rPr>
        <w:t>6.1</w:t>
      </w:r>
      <w:r>
        <w:rPr>
          <w:spacing w:val="-23"/>
          <w:w w:val="95"/>
          <w:sz w:val="22"/>
        </w:rPr>
        <w:t> </w:t>
      </w:r>
      <w:r>
        <w:rPr>
          <w:spacing w:val="-3"/>
          <w:w w:val="95"/>
          <w:sz w:val="22"/>
        </w:rPr>
        <w:t>kWh/m</w:t>
      </w:r>
      <w:r>
        <w:rPr>
          <w:spacing w:val="-3"/>
          <w:w w:val="95"/>
          <w:position w:val="7"/>
          <w:sz w:val="13"/>
        </w:rPr>
        <w:t>2</w:t>
      </w:r>
      <w:r>
        <w:rPr>
          <w:spacing w:val="-3"/>
          <w:w w:val="95"/>
          <w:sz w:val="22"/>
        </w:rPr>
        <w:t>/ día.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16"/>
          <w:w w:val="95"/>
          <w:sz w:val="22"/>
        </w:rPr>
        <w:t> </w:t>
      </w:r>
      <w:r>
        <w:rPr>
          <w:spacing w:val="-3"/>
          <w:w w:val="95"/>
          <w:sz w:val="22"/>
        </w:rPr>
        <w:t>regiones</w:t>
      </w:r>
      <w:r>
        <w:rPr>
          <w:spacing w:val="-16"/>
          <w:w w:val="95"/>
          <w:sz w:val="22"/>
        </w:rPr>
        <w:t> </w:t>
      </w:r>
      <w:r>
        <w:rPr>
          <w:spacing w:val="-3"/>
          <w:w w:val="95"/>
          <w:sz w:val="22"/>
        </w:rPr>
        <w:t>con</w:t>
      </w:r>
      <w:r>
        <w:rPr>
          <w:spacing w:val="-16"/>
          <w:w w:val="95"/>
          <w:sz w:val="22"/>
        </w:rPr>
        <w:t> </w:t>
      </w:r>
      <w:r>
        <w:rPr>
          <w:spacing w:val="-3"/>
          <w:w w:val="95"/>
          <w:sz w:val="22"/>
        </w:rPr>
        <w:t>mejor</w:t>
      </w:r>
      <w:r>
        <w:rPr>
          <w:spacing w:val="-16"/>
          <w:w w:val="95"/>
          <w:sz w:val="22"/>
        </w:rPr>
        <w:t> </w:t>
      </w:r>
      <w:r>
        <w:rPr>
          <w:spacing w:val="-4"/>
          <w:w w:val="95"/>
          <w:sz w:val="22"/>
        </w:rPr>
        <w:t>potencial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poder </w:t>
      </w:r>
      <w:r>
        <w:rPr>
          <w:spacing w:val="-3"/>
          <w:w w:val="90"/>
          <w:sz w:val="22"/>
        </w:rPr>
        <w:t>desarrollar proyectos </w:t>
      </w:r>
      <w:r>
        <w:rPr>
          <w:w w:val="90"/>
          <w:sz w:val="22"/>
        </w:rPr>
        <w:t>de </w:t>
      </w:r>
      <w:r>
        <w:rPr>
          <w:spacing w:val="-4"/>
          <w:w w:val="90"/>
          <w:sz w:val="22"/>
        </w:rPr>
        <w:t>inversión </w:t>
      </w:r>
      <w:r>
        <w:rPr>
          <w:w w:val="90"/>
          <w:sz w:val="22"/>
        </w:rPr>
        <w:t>en </w:t>
      </w:r>
      <w:r>
        <w:rPr>
          <w:spacing w:val="-4"/>
          <w:w w:val="90"/>
          <w:sz w:val="22"/>
        </w:rPr>
        <w:t>energía </w:t>
      </w:r>
      <w:r>
        <w:rPr>
          <w:spacing w:val="-3"/>
          <w:w w:val="90"/>
          <w:sz w:val="22"/>
        </w:rPr>
        <w:t>solar </w:t>
      </w:r>
      <w:r>
        <w:rPr>
          <w:spacing w:val="-4"/>
          <w:sz w:val="22"/>
        </w:rPr>
        <w:t>fotovoltaica</w:t>
      </w:r>
      <w:r>
        <w:rPr>
          <w:spacing w:val="-20"/>
          <w:sz w:val="22"/>
        </w:rPr>
        <w:t> </w:t>
      </w:r>
      <w:r>
        <w:rPr>
          <w:sz w:val="22"/>
        </w:rPr>
        <w:t>son</w:t>
      </w:r>
      <w:r>
        <w:rPr>
          <w:spacing w:val="-20"/>
          <w:sz w:val="22"/>
        </w:rPr>
        <w:t> </w:t>
      </w:r>
      <w:r>
        <w:rPr>
          <w:sz w:val="22"/>
        </w:rPr>
        <w:t>la</w:t>
      </w:r>
      <w:r>
        <w:rPr>
          <w:spacing w:val="-20"/>
          <w:sz w:val="22"/>
        </w:rPr>
        <w:t> </w:t>
      </w:r>
      <w:r>
        <w:rPr>
          <w:sz w:val="22"/>
        </w:rPr>
        <w:t>Mixteca</w:t>
      </w:r>
      <w:r>
        <w:rPr>
          <w:spacing w:val="-20"/>
          <w:sz w:val="22"/>
        </w:rPr>
        <w:t> </w:t>
      </w:r>
      <w:r>
        <w:rPr>
          <w:sz w:val="22"/>
        </w:rPr>
        <w:t>y</w:t>
      </w:r>
      <w:r>
        <w:rPr>
          <w:spacing w:val="-20"/>
          <w:sz w:val="22"/>
        </w:rPr>
        <w:t> </w:t>
      </w:r>
      <w:r>
        <w:rPr>
          <w:sz w:val="22"/>
        </w:rPr>
        <w:t>la</w:t>
      </w:r>
      <w:r>
        <w:rPr>
          <w:spacing w:val="-20"/>
          <w:sz w:val="22"/>
        </w:rPr>
        <w:t> </w:t>
      </w:r>
      <w:r>
        <w:rPr>
          <w:spacing w:val="-3"/>
          <w:sz w:val="22"/>
        </w:rPr>
        <w:t>Costa.</w:t>
      </w:r>
    </w:p>
    <w:p>
      <w:pPr>
        <w:pStyle w:val="BodyText"/>
        <w:spacing w:line="249" w:lineRule="auto" w:before="3"/>
        <w:ind w:left="1587" w:firstLine="283"/>
        <w:jc w:val="both"/>
      </w:pPr>
      <w:r>
        <w:rPr>
          <w:w w:val="95"/>
        </w:rPr>
        <w:t>Un</w:t>
      </w:r>
      <w:r>
        <w:rPr>
          <w:spacing w:val="-26"/>
          <w:w w:val="95"/>
        </w:rPr>
        <w:t> </w:t>
      </w:r>
      <w:r>
        <w:rPr>
          <w:w w:val="95"/>
        </w:rPr>
        <w:t>aspecto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más</w:t>
      </w:r>
      <w:r>
        <w:rPr>
          <w:spacing w:val="-25"/>
          <w:w w:val="95"/>
        </w:rPr>
        <w:t> </w:t>
      </w:r>
      <w:r>
        <w:rPr>
          <w:w w:val="95"/>
        </w:rPr>
        <w:t>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favor</w:t>
      </w:r>
      <w:r>
        <w:rPr>
          <w:spacing w:val="-25"/>
          <w:w w:val="95"/>
        </w:rPr>
        <w:t>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materia</w:t>
      </w:r>
      <w:r>
        <w:rPr>
          <w:spacing w:val="-25"/>
          <w:w w:val="95"/>
        </w:rPr>
        <w:t> </w:t>
      </w:r>
      <w:r>
        <w:rPr>
          <w:w w:val="95"/>
        </w:rPr>
        <w:t>es</w:t>
      </w:r>
      <w:r>
        <w:rPr>
          <w:spacing w:val="-26"/>
          <w:w w:val="95"/>
        </w:rPr>
        <w:t> </w:t>
      </w:r>
      <w:r>
        <w:rPr>
          <w:w w:val="95"/>
        </w:rPr>
        <w:t>que</w:t>
      </w:r>
      <w:r>
        <w:rPr>
          <w:spacing w:val="-25"/>
          <w:w w:val="95"/>
        </w:rPr>
        <w:t> </w:t>
      </w:r>
      <w:r>
        <w:rPr>
          <w:w w:val="95"/>
        </w:rPr>
        <w:t>la </w:t>
      </w:r>
      <w:r>
        <w:rPr>
          <w:spacing w:val="-3"/>
          <w:w w:val="95"/>
        </w:rPr>
        <w:t>entidad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cuenta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3"/>
          <w:w w:val="95"/>
        </w:rPr>
        <w:t> </w:t>
      </w:r>
      <w:r>
        <w:rPr>
          <w:w w:val="95"/>
        </w:rPr>
        <w:t>el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nacimiento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cuatro</w:t>
      </w:r>
      <w:r>
        <w:rPr>
          <w:spacing w:val="-23"/>
          <w:w w:val="95"/>
        </w:rPr>
        <w:t> </w:t>
      </w:r>
      <w:r>
        <w:rPr>
          <w:w w:val="95"/>
        </w:rPr>
        <w:t>gran- des</w:t>
      </w:r>
      <w:r>
        <w:rPr>
          <w:spacing w:val="-11"/>
          <w:w w:val="95"/>
        </w:rPr>
        <w:t> </w:t>
      </w:r>
      <w:r>
        <w:rPr>
          <w:w w:val="95"/>
        </w:rPr>
        <w:t>ríos</w:t>
      </w:r>
      <w:r>
        <w:rPr>
          <w:spacing w:val="-11"/>
          <w:w w:val="95"/>
        </w:rPr>
        <w:t> </w:t>
      </w:r>
      <w:r>
        <w:rPr>
          <w:w w:val="95"/>
        </w:rPr>
        <w:t>que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desembocan</w:t>
      </w:r>
      <w:r>
        <w:rPr>
          <w:spacing w:val="-11"/>
          <w:w w:val="95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w w:val="95"/>
        </w:rPr>
        <w:t>el</w:t>
      </w:r>
      <w:r>
        <w:rPr>
          <w:spacing w:val="-10"/>
          <w:w w:val="95"/>
        </w:rPr>
        <w:t> </w:t>
      </w:r>
      <w:r>
        <w:rPr>
          <w:w w:val="95"/>
        </w:rPr>
        <w:t>Golfo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México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w w:val="95"/>
        </w:rPr>
        <w:t>el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Océano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Pacífico,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siendo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estos:</w:t>
      </w:r>
      <w:r>
        <w:rPr>
          <w:spacing w:val="-22"/>
          <w:w w:val="95"/>
        </w:rPr>
        <w:t> </w:t>
      </w:r>
      <w:r>
        <w:rPr>
          <w:w w:val="95"/>
        </w:rPr>
        <w:t>el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Papaloapan,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Usumacinta,</w:t>
      </w:r>
      <w:r>
        <w:rPr>
          <w:spacing w:val="-18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Coatzacoalcos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Grijalva,</w:t>
      </w:r>
      <w:r>
        <w:rPr>
          <w:spacing w:val="-18"/>
          <w:w w:val="95"/>
        </w:rPr>
        <w:t> </w:t>
      </w:r>
      <w:r>
        <w:rPr>
          <w:w w:val="95"/>
        </w:rPr>
        <w:t>que son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susceptibles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spacing w:val="-2"/>
          <w:w w:val="95"/>
        </w:rPr>
        <w:t>ser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aprovechados</w:t>
      </w:r>
      <w:r>
        <w:rPr>
          <w:spacing w:val="-19"/>
          <w:w w:val="95"/>
        </w:rPr>
        <w:t> </w:t>
      </w:r>
      <w:r>
        <w:rPr>
          <w:w w:val="95"/>
        </w:rPr>
        <w:t>para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ins- </w:t>
      </w:r>
      <w:r>
        <w:rPr>
          <w:spacing w:val="-3"/>
          <w:w w:val="90"/>
        </w:rPr>
        <w:t>talación </w:t>
      </w:r>
      <w:r>
        <w:rPr>
          <w:w w:val="90"/>
        </w:rPr>
        <w:t>de </w:t>
      </w:r>
      <w:r>
        <w:rPr>
          <w:spacing w:val="-3"/>
          <w:w w:val="90"/>
        </w:rPr>
        <w:t>centrales hidroeléctricas. </w:t>
      </w:r>
      <w:r>
        <w:rPr>
          <w:spacing w:val="-4"/>
          <w:w w:val="90"/>
        </w:rPr>
        <w:t>Actualmente </w:t>
      </w:r>
      <w:r>
        <w:rPr>
          <w:w w:val="90"/>
        </w:rPr>
        <w:t>se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tiene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tres</w:t>
      </w:r>
      <w:r>
        <w:rPr>
          <w:spacing w:val="-18"/>
          <w:w w:val="90"/>
        </w:rPr>
        <w:t> </w:t>
      </w:r>
      <w:r>
        <w:rPr>
          <w:w w:val="90"/>
        </w:rPr>
        <w:t>propuestas</w:t>
      </w:r>
      <w:r>
        <w:rPr>
          <w:spacing w:val="-17"/>
          <w:w w:val="90"/>
        </w:rPr>
        <w:t> </w:t>
      </w:r>
      <w:r>
        <w:rPr>
          <w:w w:val="90"/>
        </w:rPr>
        <w:t>de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desarrollo</w:t>
      </w:r>
      <w:r>
        <w:rPr>
          <w:spacing w:val="-17"/>
          <w:w w:val="90"/>
        </w:rPr>
        <w:t> </w:t>
      </w:r>
      <w:r>
        <w:rPr>
          <w:w w:val="90"/>
        </w:rPr>
        <w:t>de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proyectos</w:t>
      </w:r>
    </w:p>
    <w:p>
      <w:pPr>
        <w:pStyle w:val="Heading3"/>
        <w:numPr>
          <w:ilvl w:val="1"/>
          <w:numId w:val="6"/>
        </w:numPr>
        <w:tabs>
          <w:tab w:pos="557" w:val="left" w:leader="none"/>
        </w:tabs>
        <w:spacing w:line="240" w:lineRule="auto" w:before="10" w:after="0"/>
        <w:ind w:left="556" w:right="0" w:hanging="358"/>
        <w:jc w:val="left"/>
      </w:pPr>
      <w:r>
        <w:rPr>
          <w:spacing w:val="-1"/>
          <w:w w:val="98"/>
        </w:rPr>
        <w:br w:type="column"/>
      </w:r>
      <w:r>
        <w:rPr/>
        <w:t>Desarrollo</w:t>
      </w:r>
      <w:r>
        <w:rPr>
          <w:spacing w:val="-12"/>
        </w:rPr>
        <w:t> </w:t>
      </w:r>
      <w:r>
        <w:rPr/>
        <w:t>Forestal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249" w:lineRule="auto"/>
        <w:ind w:left="199" w:right="38"/>
        <w:jc w:val="both"/>
      </w:pPr>
      <w:r>
        <w:rPr>
          <w:spacing w:val="-3"/>
          <w:w w:val="90"/>
        </w:rPr>
        <w:t>Oaxaca </w:t>
      </w:r>
      <w:r>
        <w:rPr>
          <w:w w:val="90"/>
        </w:rPr>
        <w:t>está </w:t>
      </w:r>
      <w:r>
        <w:rPr>
          <w:spacing w:val="-4"/>
          <w:w w:val="90"/>
        </w:rPr>
        <w:t>dividido </w:t>
      </w:r>
      <w:r>
        <w:rPr>
          <w:spacing w:val="-3"/>
          <w:w w:val="90"/>
        </w:rPr>
        <w:t>en ocho </w:t>
      </w:r>
      <w:r>
        <w:rPr>
          <w:spacing w:val="-4"/>
          <w:w w:val="90"/>
        </w:rPr>
        <w:t>regiones </w:t>
      </w:r>
      <w:r>
        <w:rPr>
          <w:spacing w:val="-3"/>
          <w:w w:val="90"/>
        </w:rPr>
        <w:t>geográficas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24"/>
          <w:w w:val="95"/>
        </w:rPr>
        <w:t> </w:t>
      </w:r>
      <w:r>
        <w:rPr>
          <w:spacing w:val="-6"/>
          <w:w w:val="95"/>
        </w:rPr>
        <w:t>570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municipios.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acuerdo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con</w:t>
      </w:r>
      <w:r>
        <w:rPr>
          <w:spacing w:val="-24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reporte</w:t>
      </w:r>
      <w:r>
        <w:rPr>
          <w:spacing w:val="-24"/>
          <w:w w:val="95"/>
        </w:rPr>
        <w:t> </w:t>
      </w:r>
      <w:r>
        <w:rPr>
          <w:w w:val="95"/>
        </w:rPr>
        <w:t>de </w:t>
      </w:r>
      <w:r>
        <w:rPr>
          <w:spacing w:val="-9"/>
          <w:w w:val="90"/>
        </w:rPr>
        <w:t>2016 </w:t>
      </w:r>
      <w:r>
        <w:rPr>
          <w:spacing w:val="-3"/>
          <w:w w:val="90"/>
        </w:rPr>
        <w:t>del </w:t>
      </w:r>
      <w:r>
        <w:rPr>
          <w:spacing w:val="-4"/>
          <w:w w:val="90"/>
        </w:rPr>
        <w:t>Instituto </w:t>
      </w:r>
      <w:r>
        <w:rPr>
          <w:spacing w:val="-3"/>
          <w:w w:val="90"/>
        </w:rPr>
        <w:t>Mexicano para la </w:t>
      </w:r>
      <w:r>
        <w:rPr>
          <w:spacing w:val="-4"/>
          <w:w w:val="90"/>
        </w:rPr>
        <w:t>Competitividad </w:t>
      </w:r>
      <w:r>
        <w:rPr>
          <w:spacing w:val="-7"/>
          <w:w w:val="90"/>
        </w:rPr>
        <w:t>(IMCO),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la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entidad</w:t>
      </w:r>
      <w:r>
        <w:rPr>
          <w:spacing w:val="-12"/>
          <w:w w:val="90"/>
        </w:rPr>
        <w:t> </w:t>
      </w:r>
      <w:r>
        <w:rPr>
          <w:w w:val="90"/>
        </w:rPr>
        <w:t>se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ubicó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en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la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penúltima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posición </w:t>
      </w:r>
      <w:r>
        <w:rPr>
          <w:spacing w:val="-3"/>
          <w:w w:val="95"/>
        </w:rPr>
        <w:t>en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los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índices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competitividad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estatal,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principal- </w:t>
      </w:r>
      <w:r>
        <w:rPr>
          <w:spacing w:val="-5"/>
          <w:w w:val="90"/>
        </w:rPr>
        <w:t>mente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en</w:t>
      </w:r>
      <w:r>
        <w:rPr>
          <w:spacing w:val="-14"/>
          <w:w w:val="90"/>
        </w:rPr>
        <w:t> </w:t>
      </w:r>
      <w:r>
        <w:rPr>
          <w:w w:val="90"/>
        </w:rPr>
        <w:t>el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permanencia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los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bosques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debido </w:t>
      </w:r>
      <w:r>
        <w:rPr>
          <w:w w:val="95"/>
        </w:rPr>
        <w:t>a</w:t>
      </w:r>
      <w:r>
        <w:rPr>
          <w:spacing w:val="-28"/>
          <w:w w:val="95"/>
        </w:rPr>
        <w:t> </w:t>
      </w:r>
      <w:r>
        <w:rPr>
          <w:spacing w:val="-5"/>
          <w:w w:val="95"/>
        </w:rPr>
        <w:t>diferentes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factores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propician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28"/>
          <w:w w:val="95"/>
        </w:rPr>
        <w:t> </w:t>
      </w:r>
      <w:r>
        <w:rPr>
          <w:spacing w:val="-5"/>
          <w:w w:val="95"/>
        </w:rPr>
        <w:t>deterioro.</w:t>
      </w:r>
    </w:p>
    <w:p>
      <w:pPr>
        <w:pStyle w:val="BodyText"/>
        <w:spacing w:line="249" w:lineRule="auto" w:before="5"/>
        <w:ind w:left="199" w:right="38" w:firstLine="283"/>
        <w:jc w:val="both"/>
      </w:pPr>
      <w:r>
        <w:rPr>
          <w:w w:val="95"/>
        </w:rPr>
        <w:t>En </w:t>
      </w:r>
      <w:r>
        <w:rPr>
          <w:spacing w:val="-4"/>
          <w:w w:val="95"/>
        </w:rPr>
        <w:t>materia </w:t>
      </w:r>
      <w:r>
        <w:rPr>
          <w:w w:val="95"/>
        </w:rPr>
        <w:t>de </w:t>
      </w:r>
      <w:r>
        <w:rPr>
          <w:spacing w:val="-3"/>
          <w:w w:val="95"/>
        </w:rPr>
        <w:t>desarrollo forestal, </w:t>
      </w:r>
      <w:r>
        <w:rPr>
          <w:w w:val="95"/>
        </w:rPr>
        <w:t>la </w:t>
      </w:r>
      <w:r>
        <w:rPr>
          <w:spacing w:val="-3"/>
          <w:w w:val="95"/>
        </w:rPr>
        <w:t>entidad enfrenta </w:t>
      </w:r>
      <w:r>
        <w:rPr>
          <w:w w:val="95"/>
        </w:rPr>
        <w:t>un gran </w:t>
      </w:r>
      <w:r>
        <w:rPr>
          <w:spacing w:val="-4"/>
          <w:w w:val="95"/>
        </w:rPr>
        <w:t>reto, </w:t>
      </w:r>
      <w:r>
        <w:rPr>
          <w:w w:val="95"/>
        </w:rPr>
        <w:t>dado que el </w:t>
      </w:r>
      <w:r>
        <w:rPr>
          <w:spacing w:val="-3"/>
          <w:w w:val="95"/>
        </w:rPr>
        <w:t>aprovecha- </w:t>
      </w:r>
      <w:r>
        <w:rPr>
          <w:spacing w:val="-4"/>
          <w:w w:val="95"/>
        </w:rPr>
        <w:t>miento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eficiente</w:t>
      </w:r>
      <w:r>
        <w:rPr>
          <w:spacing w:val="-26"/>
          <w:w w:val="95"/>
        </w:rPr>
        <w:t> </w:t>
      </w:r>
      <w:r>
        <w:rPr>
          <w:w w:val="95"/>
        </w:rPr>
        <w:t>del</w:t>
      </w:r>
      <w:r>
        <w:rPr>
          <w:spacing w:val="-27"/>
          <w:w w:val="95"/>
        </w:rPr>
        <w:t> </w:t>
      </w:r>
      <w:r>
        <w:rPr>
          <w:w w:val="95"/>
        </w:rPr>
        <w:t>gran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potencial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productivo</w:t>
      </w:r>
      <w:r>
        <w:rPr>
          <w:spacing w:val="-27"/>
          <w:w w:val="95"/>
        </w:rPr>
        <w:t> </w:t>
      </w:r>
      <w:r>
        <w:rPr>
          <w:w w:val="95"/>
        </w:rPr>
        <w:t>de </w:t>
      </w:r>
      <w:r>
        <w:rPr>
          <w:w w:val="90"/>
        </w:rPr>
        <w:t>este</w:t>
      </w:r>
      <w:r>
        <w:rPr>
          <w:spacing w:val="-16"/>
          <w:w w:val="90"/>
        </w:rPr>
        <w:t> </w:t>
      </w:r>
      <w:r>
        <w:rPr>
          <w:w w:val="90"/>
        </w:rPr>
        <w:t>Sector</w:t>
      </w:r>
      <w:r>
        <w:rPr>
          <w:spacing w:val="-16"/>
          <w:w w:val="90"/>
        </w:rPr>
        <w:t> </w:t>
      </w:r>
      <w:r>
        <w:rPr>
          <w:w w:val="90"/>
        </w:rPr>
        <w:t>está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condicionado</w:t>
      </w:r>
      <w:r>
        <w:rPr>
          <w:spacing w:val="-16"/>
          <w:w w:val="90"/>
        </w:rPr>
        <w:t> </w:t>
      </w:r>
      <w:r>
        <w:rPr>
          <w:w w:val="90"/>
        </w:rPr>
        <w:t>a</w:t>
      </w:r>
      <w:r>
        <w:rPr>
          <w:spacing w:val="-15"/>
          <w:w w:val="90"/>
        </w:rPr>
        <w:t> </w:t>
      </w:r>
      <w:r>
        <w:rPr>
          <w:w w:val="90"/>
        </w:rPr>
        <w:t>la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solución</w:t>
      </w:r>
      <w:r>
        <w:rPr>
          <w:spacing w:val="-16"/>
          <w:w w:val="90"/>
        </w:rPr>
        <w:t> </w:t>
      </w:r>
      <w:r>
        <w:rPr>
          <w:w w:val="90"/>
        </w:rPr>
        <w:t>progre- </w:t>
      </w:r>
      <w:r>
        <w:rPr>
          <w:spacing w:val="-3"/>
          <w:w w:val="95"/>
        </w:rPr>
        <w:t>siva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profunda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problemática</w:t>
      </w:r>
      <w:r>
        <w:rPr>
          <w:spacing w:val="-23"/>
          <w:w w:val="95"/>
        </w:rPr>
        <w:t> </w:t>
      </w:r>
      <w:r>
        <w:rPr>
          <w:w w:val="95"/>
        </w:rPr>
        <w:t>que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presenta.</w:t>
      </w:r>
    </w:p>
    <w:p>
      <w:pPr>
        <w:pStyle w:val="BodyText"/>
        <w:spacing w:before="4"/>
        <w:ind w:left="482"/>
        <w:jc w:val="both"/>
      </w:pPr>
      <w:r>
        <w:rPr>
          <w:spacing w:val="-3"/>
          <w:w w:val="90"/>
        </w:rPr>
        <w:t>Por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una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parte,</w:t>
      </w:r>
      <w:r>
        <w:rPr>
          <w:spacing w:val="-13"/>
          <w:w w:val="90"/>
        </w:rPr>
        <w:t> </w:t>
      </w:r>
      <w:r>
        <w:rPr>
          <w:w w:val="90"/>
        </w:rPr>
        <w:t>en</w:t>
      </w:r>
      <w:r>
        <w:rPr>
          <w:spacing w:val="-14"/>
          <w:w w:val="90"/>
        </w:rPr>
        <w:t> </w:t>
      </w:r>
      <w:r>
        <w:rPr>
          <w:w w:val="90"/>
        </w:rPr>
        <w:t>el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territorio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estatal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existen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6.4</w:t>
      </w:r>
    </w:p>
    <w:p>
      <w:pPr>
        <w:spacing w:line="271" w:lineRule="auto" w:before="22"/>
        <w:ind w:left="1726" w:right="0" w:firstLine="220"/>
        <w:jc w:val="right"/>
        <w:rPr>
          <w:sz w:val="16"/>
        </w:rPr>
      </w:pPr>
      <w:r>
        <w:rPr/>
        <w:br w:type="column"/>
      </w:r>
      <w:r>
        <w:rPr>
          <w:spacing w:val="-1"/>
          <w:w w:val="95"/>
          <w:sz w:val="16"/>
        </w:rPr>
        <w:t>Guanajuato </w:t>
      </w:r>
      <w:r>
        <w:rPr>
          <w:w w:val="95"/>
          <w:sz w:val="16"/>
        </w:rPr>
        <w:t>Distrito</w:t>
      </w:r>
      <w:r>
        <w:rPr>
          <w:spacing w:val="-13"/>
          <w:w w:val="95"/>
          <w:sz w:val="16"/>
        </w:rPr>
        <w:t> </w:t>
      </w:r>
      <w:r>
        <w:rPr>
          <w:spacing w:val="-3"/>
          <w:w w:val="95"/>
          <w:sz w:val="16"/>
        </w:rPr>
        <w:t>Federal</w:t>
      </w:r>
      <w:r>
        <w:rPr>
          <w:w w:val="94"/>
          <w:sz w:val="16"/>
        </w:rPr>
        <w:t> </w:t>
      </w:r>
      <w:r>
        <w:rPr>
          <w:spacing w:val="-1"/>
          <w:w w:val="95"/>
          <w:sz w:val="16"/>
        </w:rPr>
        <w:t>Michoacán</w:t>
      </w:r>
      <w:r>
        <w:rPr>
          <w:w w:val="95"/>
          <w:sz w:val="16"/>
        </w:rPr>
        <w:t> </w:t>
      </w:r>
      <w:r>
        <w:rPr>
          <w:w w:val="95"/>
          <w:sz w:val="16"/>
        </w:rPr>
        <w:t>Baja</w:t>
      </w:r>
      <w:r>
        <w:rPr>
          <w:spacing w:val="15"/>
          <w:w w:val="95"/>
          <w:sz w:val="16"/>
        </w:rPr>
        <w:t> </w:t>
      </w:r>
      <w:r>
        <w:rPr>
          <w:w w:val="95"/>
          <w:sz w:val="16"/>
        </w:rPr>
        <w:t>California</w:t>
      </w:r>
    </w:p>
    <w:p>
      <w:pPr>
        <w:spacing w:line="193" w:lineRule="exact" w:before="0"/>
        <w:ind w:left="0" w:right="0" w:firstLine="0"/>
        <w:jc w:val="right"/>
        <w:rPr>
          <w:sz w:val="16"/>
        </w:rPr>
      </w:pPr>
      <w:r>
        <w:rPr>
          <w:w w:val="95"/>
          <w:sz w:val="16"/>
        </w:rPr>
        <w:t>Estado de</w:t>
      </w:r>
      <w:r>
        <w:rPr>
          <w:spacing w:val="-21"/>
          <w:w w:val="95"/>
          <w:sz w:val="16"/>
        </w:rPr>
        <w:t> </w:t>
      </w:r>
      <w:r>
        <w:rPr>
          <w:w w:val="95"/>
          <w:sz w:val="16"/>
        </w:rPr>
        <w:t>México</w:t>
      </w:r>
    </w:p>
    <w:p>
      <w:pPr>
        <w:spacing w:line="271" w:lineRule="auto" w:before="25"/>
        <w:ind w:left="1752" w:right="0" w:firstLine="382"/>
        <w:jc w:val="right"/>
        <w:rPr>
          <w:sz w:val="16"/>
        </w:rPr>
      </w:pPr>
      <w:r>
        <w:rPr>
          <w:spacing w:val="-1"/>
          <w:w w:val="90"/>
          <w:sz w:val="16"/>
        </w:rPr>
        <w:t>Veracruz </w:t>
      </w:r>
      <w:r>
        <w:rPr>
          <w:sz w:val="16"/>
        </w:rPr>
        <w:t>San</w:t>
      </w:r>
      <w:r>
        <w:rPr>
          <w:spacing w:val="-22"/>
          <w:sz w:val="16"/>
        </w:rPr>
        <w:t> </w:t>
      </w:r>
      <w:r>
        <w:rPr>
          <w:sz w:val="16"/>
        </w:rPr>
        <w:t>Luis</w:t>
      </w:r>
      <w:r>
        <w:rPr>
          <w:spacing w:val="-22"/>
          <w:sz w:val="16"/>
        </w:rPr>
        <w:t> </w:t>
      </w:r>
      <w:r>
        <w:rPr>
          <w:spacing w:val="-4"/>
          <w:sz w:val="16"/>
        </w:rPr>
        <w:t>Potosí</w:t>
      </w:r>
    </w:p>
    <w:p>
      <w:pPr>
        <w:spacing w:line="271" w:lineRule="auto" w:before="0"/>
        <w:ind w:left="2118" w:right="0" w:hanging="79"/>
        <w:jc w:val="right"/>
        <w:rPr>
          <w:sz w:val="16"/>
        </w:rPr>
      </w:pPr>
      <w:r>
        <w:rPr>
          <w:spacing w:val="-1"/>
          <w:w w:val="90"/>
          <w:sz w:val="16"/>
        </w:rPr>
        <w:t>Querétaro </w:t>
      </w:r>
      <w:r>
        <w:rPr>
          <w:w w:val="95"/>
          <w:sz w:val="16"/>
        </w:rPr>
        <w:t>Sinaloa </w:t>
      </w:r>
      <w:r>
        <w:rPr>
          <w:spacing w:val="-1"/>
          <w:w w:val="95"/>
          <w:sz w:val="16"/>
        </w:rPr>
        <w:t>Colima </w:t>
      </w:r>
      <w:r>
        <w:rPr>
          <w:w w:val="95"/>
          <w:sz w:val="16"/>
        </w:rPr>
        <w:t>Hidalgo </w:t>
      </w:r>
      <w:r>
        <w:rPr>
          <w:spacing w:val="-1"/>
          <w:w w:val="90"/>
          <w:sz w:val="16"/>
        </w:rPr>
        <w:t>Morelos Guerrero </w:t>
      </w:r>
      <w:r>
        <w:rPr>
          <w:spacing w:val="-2"/>
          <w:w w:val="95"/>
          <w:sz w:val="16"/>
        </w:rPr>
        <w:t>Tabasco</w:t>
      </w:r>
      <w:r>
        <w:rPr>
          <w:w w:val="94"/>
          <w:sz w:val="16"/>
        </w:rPr>
        <w:t> </w:t>
      </w:r>
      <w:r>
        <w:rPr>
          <w:spacing w:val="-1"/>
          <w:w w:val="95"/>
          <w:sz w:val="16"/>
        </w:rPr>
        <w:t>Puebla </w:t>
      </w:r>
      <w:r>
        <w:rPr>
          <w:w w:val="95"/>
          <w:sz w:val="16"/>
        </w:rPr>
        <w:t>Chiapas </w:t>
      </w:r>
      <w:r>
        <w:rPr>
          <w:w w:val="90"/>
          <w:sz w:val="16"/>
        </w:rPr>
        <w:t>Oaxaca </w:t>
      </w:r>
      <w:r>
        <w:rPr>
          <w:spacing w:val="-2"/>
          <w:w w:val="95"/>
          <w:sz w:val="16"/>
        </w:rPr>
        <w:t>Yucatán</w:t>
      </w:r>
    </w:p>
    <w:p>
      <w:pPr>
        <w:spacing w:before="28"/>
        <w:ind w:left="2521" w:right="0" w:firstLine="0"/>
        <w:jc w:val="left"/>
        <w:rPr>
          <w:sz w:val="16"/>
        </w:rPr>
      </w:pPr>
      <w:r>
        <w:rPr/>
        <w:br w:type="column"/>
      </w:r>
      <w:r>
        <w:rPr>
          <w:w w:val="90"/>
          <w:sz w:val="16"/>
        </w:rPr>
        <w:t>59.71</w:t>
      </w:r>
    </w:p>
    <w:p>
      <w:pPr>
        <w:spacing w:before="34"/>
        <w:ind w:left="2464" w:right="0" w:firstLine="0"/>
        <w:jc w:val="left"/>
        <w:rPr>
          <w:sz w:val="16"/>
        </w:rPr>
      </w:pPr>
      <w:r>
        <w:rPr/>
        <w:pict>
          <v:line style="position:absolute;mso-position-horizontal-relative:page;mso-position-vertical-relative:paragraph;z-index:251756544" from="636.432007pt,7.059885pt" to="754.970007pt,7.059885pt" stroked="true" strokeweight="6.11pt" strokecolor="#c2dbaf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51757568" from="636.432007pt,-4.768115pt" to="757.805007pt,-4.768115pt" stroked="true" strokeweight="6.11pt" strokecolor="#3fa535">
            <v:stroke dashstyle="solid"/>
            <w10:wrap type="none"/>
          </v:line>
        </w:pict>
      </w:r>
      <w:r>
        <w:rPr>
          <w:sz w:val="16"/>
        </w:rPr>
        <w:t>57.76</w:t>
      </w:r>
    </w:p>
    <w:p>
      <w:pPr>
        <w:spacing w:before="14"/>
        <w:ind w:left="2397" w:right="0" w:firstLine="0"/>
        <w:jc w:val="left"/>
        <w:rPr>
          <w:sz w:val="16"/>
        </w:rPr>
      </w:pPr>
      <w:r>
        <w:rPr/>
        <w:pict>
          <v:line style="position:absolute;mso-position-horizontal-relative:page;mso-position-vertical-relative:paragraph;z-index:251755520" from="636.132019pt,5.352901pt" to="752.703019pt,5.352901pt" stroked="true" strokeweight="6.11pt" strokecolor="#c2dbaf">
            <v:stroke dashstyle="solid"/>
            <w10:wrap type="none"/>
          </v:line>
        </w:pict>
      </w:r>
      <w:r>
        <w:rPr>
          <w:sz w:val="16"/>
        </w:rPr>
        <w:t>57.10</w:t>
      </w:r>
    </w:p>
    <w:p>
      <w:pPr>
        <w:spacing w:before="14"/>
        <w:ind w:left="2333" w:right="0" w:firstLine="0"/>
        <w:jc w:val="left"/>
        <w:rPr>
          <w:sz w:val="16"/>
        </w:rPr>
      </w:pPr>
      <w:r>
        <w:rPr/>
        <w:pict>
          <v:line style="position:absolute;mso-position-horizontal-relative:page;mso-position-vertical-relative:paragraph;z-index:251754496" from="636.132019pt,6.061398pt" to="748.735019pt,6.061398pt" stroked="true" strokeweight="6.111pt" strokecolor="#3fa535">
            <v:stroke dashstyle="solid"/>
            <w10:wrap type="none"/>
          </v:line>
        </w:pict>
      </w:r>
      <w:r>
        <w:rPr>
          <w:sz w:val="16"/>
        </w:rPr>
        <w:t>56.78</w:t>
      </w:r>
    </w:p>
    <w:p>
      <w:pPr>
        <w:spacing w:before="39"/>
        <w:ind w:left="2284" w:right="0" w:firstLine="0"/>
        <w:jc w:val="left"/>
        <w:rPr>
          <w:sz w:val="16"/>
        </w:rPr>
      </w:pPr>
      <w:r>
        <w:rPr/>
        <w:pict>
          <v:line style="position:absolute;mso-position-horizontal-relative:page;mso-position-vertical-relative:paragraph;z-index:251753472" from="635.916016pt,6.599375pt" to="746.467016pt,6.599375pt" stroked="true" strokeweight="6.111pt" strokecolor="#c2dbaf">
            <v:stroke dashstyle="solid"/>
            <w10:wrap type="none"/>
          </v:line>
        </w:pict>
      </w:r>
      <w:r>
        <w:rPr>
          <w:sz w:val="16"/>
        </w:rPr>
        <w:t>55.42</w:t>
      </w:r>
    </w:p>
    <w:p>
      <w:pPr>
        <w:spacing w:line="193" w:lineRule="exact" w:before="19"/>
        <w:ind w:left="2235" w:right="0" w:firstLine="0"/>
        <w:jc w:val="left"/>
        <w:rPr>
          <w:sz w:val="16"/>
        </w:rPr>
      </w:pPr>
      <w:r>
        <w:rPr/>
        <w:pict>
          <v:line style="position:absolute;mso-position-horizontal-relative:page;mso-position-vertical-relative:paragraph;z-index:251752448" from="635.916016pt,5.97390pt" to="743.943016pt,5.97390pt" stroked="true" strokeweight="6.11pt" strokecolor="#c2dbaf">
            <v:stroke dashstyle="solid"/>
            <w10:wrap type="none"/>
          </v:line>
        </w:pict>
      </w:r>
      <w:r>
        <w:rPr>
          <w:sz w:val="16"/>
        </w:rPr>
        <w:t>53.63</w:t>
      </w:r>
    </w:p>
    <w:p>
      <w:pPr>
        <w:spacing w:line="193" w:lineRule="exact" w:before="0"/>
        <w:ind w:left="2207" w:right="0" w:firstLine="0"/>
        <w:jc w:val="left"/>
        <w:rPr>
          <w:sz w:val="16"/>
        </w:rPr>
      </w:pPr>
      <w:r>
        <w:rPr/>
        <w:pict>
          <v:line style="position:absolute;mso-position-horizontal-relative:page;mso-position-vertical-relative:paragraph;z-index:251751424" from="635.916016pt,4.913587pt" to="741.204016pt,4.913587pt" stroked="true" strokeweight="5.087pt" strokecolor="#3fa535">
            <v:stroke dashstyle="solid"/>
            <w10:wrap type="none"/>
          </v:line>
        </w:pict>
      </w:r>
      <w:r>
        <w:rPr>
          <w:sz w:val="16"/>
        </w:rPr>
        <w:t>52.36</w:t>
      </w:r>
    </w:p>
    <w:p>
      <w:pPr>
        <w:spacing w:before="51"/>
        <w:ind w:left="2156" w:right="0" w:firstLine="0"/>
        <w:jc w:val="left"/>
        <w:rPr>
          <w:sz w:val="16"/>
        </w:rPr>
      </w:pPr>
      <w:r>
        <w:rPr/>
        <w:pict>
          <v:line style="position:absolute;mso-position-horizontal-relative:page;mso-position-vertical-relative:paragraph;z-index:251750400" from="635.916016pt,7.905873pt" to="736.737016pt,7.905873pt" stroked="true" strokeweight="6.11pt" strokecolor="#3fa535">
            <v:stroke dashstyle="solid"/>
            <w10:wrap type="none"/>
          </v:line>
        </w:pict>
      </w:r>
      <w:r>
        <w:rPr>
          <w:sz w:val="16"/>
        </w:rPr>
        <w:t>50.51</w:t>
      </w:r>
    </w:p>
    <w:p>
      <w:pPr>
        <w:spacing w:before="33"/>
        <w:ind w:left="2082" w:right="0" w:firstLine="0"/>
        <w:jc w:val="left"/>
        <w:rPr>
          <w:sz w:val="16"/>
        </w:rPr>
      </w:pPr>
      <w:r>
        <w:rPr/>
        <w:pict>
          <v:line style="position:absolute;mso-position-horizontal-relative:page;mso-position-vertical-relative:paragraph;z-index:251749376" from="635.916016pt,6.667892pt" to="734.255016pt,6.667892pt" stroked="true" strokeweight="6.11pt" strokecolor="#3fa535">
            <v:stroke dashstyle="solid"/>
            <w10:wrap type="none"/>
          </v:line>
        </w:pict>
      </w:r>
      <w:r>
        <w:rPr>
          <w:sz w:val="16"/>
        </w:rPr>
        <w:t>49.15</w:t>
      </w:r>
    </w:p>
    <w:p>
      <w:pPr>
        <w:spacing w:before="27"/>
        <w:ind w:left="2032" w:right="0" w:firstLine="0"/>
        <w:jc w:val="left"/>
        <w:rPr>
          <w:sz w:val="16"/>
        </w:rPr>
      </w:pPr>
      <w:r>
        <w:rPr/>
        <w:pict>
          <v:line style="position:absolute;mso-position-horizontal-relative:page;mso-position-vertical-relative:paragraph;z-index:251748352" from="635.916016pt,6.028888pt" to="730.593016pt,6.028888pt" stroked="true" strokeweight="6.11pt" strokecolor="#c2dbaf">
            <v:stroke dashstyle="solid"/>
            <w10:wrap type="none"/>
          </v:line>
        </w:pict>
      </w:r>
      <w:r>
        <w:rPr>
          <w:sz w:val="16"/>
        </w:rPr>
        <w:t>47.73</w:t>
      </w:r>
    </w:p>
    <w:p>
      <w:pPr>
        <w:spacing w:before="26"/>
        <w:ind w:left="1954" w:right="0" w:firstLine="0"/>
        <w:jc w:val="left"/>
        <w:rPr>
          <w:sz w:val="16"/>
        </w:rPr>
      </w:pPr>
      <w:r>
        <w:rPr/>
        <w:pict>
          <v:line style="position:absolute;mso-position-horizontal-relative:page;mso-position-vertical-relative:paragraph;z-index:251747328" from="635.916016pt,6.313898pt" to="727.192016pt,6.313898pt" stroked="true" strokeweight="6.11pt" strokecolor="#c2dbaf">
            <v:stroke dashstyle="solid"/>
            <w10:wrap type="none"/>
          </v:line>
        </w:pict>
      </w:r>
      <w:r>
        <w:rPr>
          <w:sz w:val="16"/>
        </w:rPr>
        <w:t>46.86</w:t>
      </w:r>
    </w:p>
    <w:p>
      <w:pPr>
        <w:spacing w:before="22"/>
        <w:ind w:left="1785" w:right="0" w:firstLine="0"/>
        <w:jc w:val="left"/>
        <w:rPr>
          <w:sz w:val="16"/>
        </w:rPr>
      </w:pPr>
      <w:r>
        <w:rPr/>
        <w:pict>
          <v:line style="position:absolute;mso-position-horizontal-relative:page;mso-position-vertical-relative:paragraph;z-index:251746304" from="635.916016pt,5.778388pt" to="719.207016pt,5.778388pt" stroked="true" strokeweight="6.111pt" strokecolor="#c2dbaf">
            <v:stroke dashstyle="solid"/>
            <w10:wrap type="none"/>
          </v:line>
        </w:pict>
      </w:r>
      <w:r>
        <w:rPr>
          <w:sz w:val="16"/>
        </w:rPr>
        <w:t>42.07</w:t>
      </w:r>
    </w:p>
    <w:p>
      <w:pPr>
        <w:spacing w:before="19"/>
        <w:ind w:left="1785" w:right="0" w:firstLine="0"/>
        <w:jc w:val="left"/>
        <w:rPr>
          <w:sz w:val="16"/>
        </w:rPr>
      </w:pPr>
      <w:r>
        <w:rPr/>
        <w:pict>
          <v:line style="position:absolute;mso-position-horizontal-relative:page;mso-position-vertical-relative:paragraph;z-index:251745280" from="635.916016pt,5.962892pt" to="719.207016pt,5.962892pt" stroked="true" strokeweight="6.11pt" strokecolor="#dae8ce">
            <v:stroke dashstyle="solid"/>
            <w10:wrap type="none"/>
          </v:line>
        </w:pict>
      </w:r>
      <w:r>
        <w:rPr>
          <w:sz w:val="16"/>
        </w:rPr>
        <w:t>41.86</w:t>
      </w:r>
    </w:p>
    <w:p>
      <w:pPr>
        <w:spacing w:before="5"/>
        <w:ind w:left="1553" w:right="0" w:firstLine="0"/>
        <w:jc w:val="left"/>
        <w:rPr>
          <w:sz w:val="16"/>
        </w:rPr>
      </w:pPr>
      <w:r>
        <w:rPr/>
        <w:pict>
          <v:line style="position:absolute;mso-position-horizontal-relative:page;mso-position-vertical-relative:paragraph;z-index:251744256" from="635.916016pt,5.259874pt" to="708.026016pt,5.259874pt" stroked="true" strokeweight="6.11pt" strokecolor="#c2dbaf">
            <v:stroke dashstyle="solid"/>
            <w10:wrap type="none"/>
          </v:line>
        </w:pict>
      </w:r>
      <w:r>
        <w:rPr>
          <w:sz w:val="16"/>
        </w:rPr>
        <w:t>35.64</w:t>
      </w:r>
    </w:p>
    <w:p>
      <w:pPr>
        <w:spacing w:before="12"/>
        <w:ind w:left="1306" w:right="0" w:firstLine="0"/>
        <w:jc w:val="left"/>
        <w:rPr>
          <w:sz w:val="16"/>
        </w:rPr>
      </w:pPr>
      <w:r>
        <w:rPr/>
        <w:pict>
          <v:line style="position:absolute;mso-position-horizontal-relative:page;mso-position-vertical-relative:paragraph;z-index:251743232" from="635.916016pt,5.944884pt" to="693.318016pt,5.944884pt" stroked="true" strokeweight="6.11pt" strokecolor="#dae8ce">
            <v:stroke dashstyle="solid"/>
            <w10:wrap type="none"/>
          </v:line>
        </w:pict>
      </w:r>
      <w:r>
        <w:rPr>
          <w:sz w:val="16"/>
        </w:rPr>
        <w:t>28.33</w:t>
      </w:r>
    </w:p>
    <w:p>
      <w:pPr>
        <w:spacing w:before="33"/>
        <w:ind w:left="1123" w:right="0" w:firstLine="0"/>
        <w:jc w:val="left"/>
        <w:rPr>
          <w:sz w:val="16"/>
        </w:rPr>
      </w:pPr>
      <w:r>
        <w:rPr/>
        <w:pict>
          <v:line style="position:absolute;mso-position-horizontal-relative:page;mso-position-vertical-relative:paragraph;z-index:251742208" from="635.916016pt,6.65789pt" to="685.101016pt,6.65789pt" stroked="true" strokeweight="6.11pt" strokecolor="#dae8ce">
            <v:stroke dashstyle="solid"/>
            <w10:wrap type="none"/>
          </v:line>
        </w:pict>
      </w:r>
      <w:r>
        <w:rPr>
          <w:sz w:val="16"/>
        </w:rPr>
        <w:t>25.37</w:t>
      </w:r>
    </w:p>
    <w:p>
      <w:pPr>
        <w:spacing w:before="32"/>
        <w:ind w:left="1074" w:right="0" w:firstLine="0"/>
        <w:jc w:val="left"/>
        <w:rPr>
          <w:sz w:val="16"/>
        </w:rPr>
      </w:pPr>
      <w:r>
        <w:rPr/>
        <w:pict>
          <v:line style="position:absolute;mso-position-horizontal-relative:page;mso-position-vertical-relative:paragraph;z-index:251741184" from="635.916016pt,6.270896pt" to="685.101016pt,6.270896pt" stroked="true" strokeweight="6.11pt" strokecolor="#dae8ce">
            <v:stroke dashstyle="solid"/>
            <w10:wrap type="none"/>
          </v:line>
        </w:pict>
      </w:r>
      <w:r>
        <w:rPr>
          <w:sz w:val="16"/>
        </w:rPr>
        <w:t>25.01</w:t>
      </w:r>
    </w:p>
    <w:p>
      <w:pPr>
        <w:spacing w:before="26"/>
        <w:ind w:left="1000" w:right="0" w:firstLine="0"/>
        <w:jc w:val="left"/>
        <w:rPr>
          <w:sz w:val="16"/>
        </w:rPr>
      </w:pPr>
      <w:r>
        <w:rPr/>
        <w:pict>
          <v:line style="position:absolute;mso-position-horizontal-relative:page;mso-position-vertical-relative:paragraph;z-index:251740160" from="635.916016pt,5.969901pt" to="680.819016pt,5.969901pt" stroked="true" strokeweight="6.11pt" strokecolor="#dae8ce">
            <v:stroke dashstyle="solid"/>
            <w10:wrap type="none"/>
          </v:line>
        </w:pict>
      </w:r>
      <w:r>
        <w:rPr>
          <w:sz w:val="16"/>
        </w:rPr>
        <w:t>20.28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333" w:lineRule="auto" w:before="161"/>
        <w:ind w:left="1282" w:right="2759" w:hanging="236"/>
        <w:jc w:val="left"/>
        <w:rPr>
          <w:sz w:val="18"/>
        </w:rPr>
      </w:pPr>
      <w:r>
        <w:rPr>
          <w:w w:val="95"/>
          <w:sz w:val="18"/>
        </w:rPr>
        <w:t>Nivel de competividad </w:t>
      </w:r>
      <w:r>
        <w:rPr>
          <w:sz w:val="18"/>
        </w:rPr>
        <w:t>Bajo</w:t>
      </w:r>
    </w:p>
    <w:p>
      <w:pPr>
        <w:spacing w:line="187" w:lineRule="exact" w:before="0"/>
        <w:ind w:left="1282" w:right="0" w:firstLine="0"/>
        <w:jc w:val="left"/>
        <w:rPr>
          <w:sz w:val="18"/>
        </w:rPr>
      </w:pPr>
      <w:r>
        <w:rPr/>
        <w:pict>
          <v:rect style="position:absolute;margin-left:832.36499pt;margin-top:-11.958658pt;width:5.638pt;height:5.638pt;mso-position-horizontal-relative:page;mso-position-vertical-relative:paragraph;z-index:-257079296" filled="true" fillcolor="#dae8ce" stroked="false">
            <v:fill type="solid"/>
            <w10:wrap type="none"/>
          </v:rect>
        </w:pict>
      </w:r>
      <w:r>
        <w:rPr/>
        <w:pict>
          <v:rect style="position:absolute;margin-left:832.36499pt;margin-top:1.616342pt;width:5.638pt;height:5.638pt;mso-position-horizontal-relative:page;mso-position-vertical-relative:paragraph;z-index:251773952" filled="true" fillcolor="#c2dbaf" stroked="false">
            <v:fill type="solid"/>
            <w10:wrap type="none"/>
          </v:rect>
        </w:pict>
      </w:r>
      <w:r>
        <w:rPr>
          <w:sz w:val="18"/>
        </w:rPr>
        <w:t>Medio - Bajo</w:t>
      </w:r>
    </w:p>
    <w:p>
      <w:pPr>
        <w:spacing w:line="297" w:lineRule="auto" w:before="49"/>
        <w:ind w:left="1282" w:right="3388" w:firstLine="0"/>
        <w:jc w:val="left"/>
        <w:rPr>
          <w:sz w:val="18"/>
        </w:rPr>
      </w:pPr>
      <w:r>
        <w:rPr/>
        <w:pict>
          <v:rect style="position:absolute;margin-left:832.36499pt;margin-top:5.712346pt;width:5.638pt;height:5.638pt;mso-position-horizontal-relative:page;mso-position-vertical-relative:paragraph;z-index:251774976" filled="true" fillcolor="#3fa535" stroked="false">
            <v:fill type="solid"/>
            <w10:wrap type="none"/>
          </v:rect>
        </w:pict>
      </w:r>
      <w:r>
        <w:rPr/>
        <w:pict>
          <v:rect style="position:absolute;margin-left:832.36499pt;margin-top:19.286346pt;width:5.638pt;height:5.638pt;mso-position-horizontal-relative:page;mso-position-vertical-relative:paragraph;z-index:251776000" filled="true" fillcolor="#81b963" stroked="false">
            <v:fill type="solid"/>
            <w10:wrap type="none"/>
          </v:rect>
        </w:pict>
      </w:r>
      <w:r>
        <w:rPr>
          <w:w w:val="90"/>
          <w:sz w:val="18"/>
        </w:rPr>
        <w:t>Medio </w:t>
      </w:r>
      <w:r>
        <w:rPr>
          <w:sz w:val="18"/>
        </w:rPr>
        <w:t>Alto</w:t>
      </w:r>
    </w:p>
    <w:p>
      <w:pPr>
        <w:spacing w:before="5"/>
        <w:ind w:left="1282" w:right="0" w:firstLine="0"/>
        <w:jc w:val="left"/>
        <w:rPr>
          <w:sz w:val="18"/>
        </w:rPr>
      </w:pPr>
      <w:r>
        <w:rPr/>
        <w:pict>
          <v:rect style="position:absolute;margin-left:832.36499pt;margin-top:3.513348pt;width:5.638pt;height:5.638pt;mso-position-horizontal-relative:page;mso-position-vertical-relative:paragraph;z-index:251777024" filled="true" fillcolor="#3fa535" stroked="false">
            <v:fill type="solid"/>
            <w10:wrap type="none"/>
          </v:rect>
        </w:pict>
      </w:r>
      <w:r>
        <w:rPr>
          <w:sz w:val="18"/>
        </w:rPr>
        <w:t>Medio - Alto</w:t>
      </w:r>
    </w:p>
    <w:p>
      <w:pPr>
        <w:spacing w:after="0"/>
        <w:jc w:val="left"/>
        <w:rPr>
          <w:sz w:val="18"/>
        </w:rPr>
        <w:sectPr>
          <w:type w:val="continuous"/>
          <w:pgSz w:w="20980" w:h="15880" w:orient="landscape"/>
          <w:pgMar w:top="1500" w:bottom="280" w:left="0" w:right="0"/>
          <w:cols w:num="5" w:equalWidth="0">
            <w:col w:w="5522" w:space="40"/>
            <w:col w:w="4173" w:space="261"/>
            <w:col w:w="2666" w:space="40"/>
            <w:col w:w="2860" w:space="40"/>
            <w:col w:w="5378"/>
          </w:cols>
        </w:sectPr>
      </w:pPr>
    </w:p>
    <w:p>
      <w:pPr>
        <w:pStyle w:val="BodyText"/>
        <w:spacing w:line="249" w:lineRule="auto" w:before="6"/>
        <w:ind w:left="1587" w:right="1"/>
        <w:jc w:val="both"/>
      </w:pPr>
      <w:r>
        <w:rPr>
          <w:w w:val="95"/>
        </w:rPr>
        <w:t>para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aprovechamiento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energía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hidráulica </w:t>
      </w:r>
      <w:r>
        <w:rPr/>
        <w:t>en dos</w:t>
      </w:r>
      <w:r>
        <w:rPr>
          <w:spacing w:val="-39"/>
        </w:rPr>
        <w:t> </w:t>
      </w:r>
      <w:r>
        <w:rPr>
          <w:spacing w:val="-3"/>
        </w:rPr>
        <w:t>regiones oaxaqueñas.</w:t>
      </w:r>
    </w:p>
    <w:p>
      <w:pPr>
        <w:pStyle w:val="BodyText"/>
        <w:spacing w:line="249" w:lineRule="auto" w:before="1"/>
        <w:ind w:left="1587" w:firstLine="283"/>
        <w:jc w:val="both"/>
      </w:pP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otro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rubro,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Ley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Hidrocarburos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Ley </w:t>
      </w:r>
      <w:r>
        <w:rPr>
          <w:w w:val="95"/>
        </w:rPr>
        <w:t>de la </w:t>
      </w:r>
      <w:r>
        <w:rPr>
          <w:spacing w:val="-3"/>
          <w:w w:val="95"/>
        </w:rPr>
        <w:t>Industria </w:t>
      </w:r>
      <w:r>
        <w:rPr>
          <w:w w:val="95"/>
        </w:rPr>
        <w:t>Eléctrica </w:t>
      </w:r>
      <w:r>
        <w:rPr>
          <w:spacing w:val="-4"/>
          <w:w w:val="95"/>
        </w:rPr>
        <w:t>contienen </w:t>
      </w:r>
      <w:r>
        <w:rPr>
          <w:w w:val="95"/>
        </w:rPr>
        <w:t>la </w:t>
      </w:r>
      <w:r>
        <w:rPr>
          <w:spacing w:val="-3"/>
          <w:w w:val="95"/>
        </w:rPr>
        <w:t>obligación </w:t>
      </w:r>
      <w:r>
        <w:rPr/>
        <w:t>de</w:t>
      </w:r>
      <w:r>
        <w:rPr>
          <w:spacing w:val="-15"/>
        </w:rPr>
        <w:t> </w:t>
      </w:r>
      <w:r>
        <w:rPr/>
        <w:t>la</w:t>
      </w:r>
      <w:r>
        <w:rPr>
          <w:spacing w:val="-14"/>
        </w:rPr>
        <w:t> </w:t>
      </w:r>
      <w:r>
        <w:rPr>
          <w:spacing w:val="-3"/>
        </w:rPr>
        <w:t>Secretaría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>
          <w:spacing w:val="-4"/>
        </w:rPr>
        <w:t>Energía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>
          <w:spacing w:val="-3"/>
        </w:rPr>
        <w:t>llevar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cabo</w:t>
      </w:r>
      <w:r>
        <w:rPr>
          <w:spacing w:val="-14"/>
        </w:rPr>
        <w:t> </w:t>
      </w:r>
      <w:r>
        <w:rPr/>
        <w:t>los </w:t>
      </w:r>
      <w:r>
        <w:rPr>
          <w:spacing w:val="-4"/>
          <w:w w:val="95"/>
        </w:rPr>
        <w:t>procedimientos </w:t>
      </w:r>
      <w:r>
        <w:rPr>
          <w:w w:val="95"/>
        </w:rPr>
        <w:t>de </w:t>
      </w:r>
      <w:r>
        <w:rPr>
          <w:spacing w:val="-4"/>
          <w:w w:val="95"/>
        </w:rPr>
        <w:t>consulta </w:t>
      </w:r>
      <w:r>
        <w:rPr>
          <w:spacing w:val="-3"/>
          <w:w w:val="95"/>
        </w:rPr>
        <w:t>previa </w:t>
      </w:r>
      <w:r>
        <w:rPr>
          <w:w w:val="95"/>
        </w:rPr>
        <w:t>observando </w:t>
      </w:r>
      <w:r>
        <w:rPr>
          <w:w w:val="90"/>
        </w:rPr>
        <w:t>de forma irrestricta los</w:t>
      </w:r>
      <w:r>
        <w:rPr>
          <w:spacing w:val="-34"/>
          <w:w w:val="90"/>
        </w:rPr>
        <w:t> </w:t>
      </w:r>
      <w:r>
        <w:rPr>
          <w:spacing w:val="-3"/>
          <w:w w:val="90"/>
        </w:rPr>
        <w:t>estándares </w:t>
      </w:r>
      <w:r>
        <w:rPr>
          <w:spacing w:val="-4"/>
          <w:w w:val="90"/>
        </w:rPr>
        <w:t>internacionales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ramo,</w:t>
      </w:r>
      <w:r>
        <w:rPr>
          <w:spacing w:val="-24"/>
          <w:w w:val="95"/>
        </w:rPr>
        <w:t> </w:t>
      </w:r>
      <w:r>
        <w:rPr>
          <w:w w:val="95"/>
        </w:rPr>
        <w:t>al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tiempo</w:t>
      </w:r>
      <w:r>
        <w:rPr>
          <w:spacing w:val="-23"/>
          <w:w w:val="95"/>
        </w:rPr>
        <w:t> </w:t>
      </w:r>
      <w:r>
        <w:rPr>
          <w:w w:val="95"/>
        </w:rPr>
        <w:t>que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asegura</w:t>
      </w:r>
      <w:r>
        <w:rPr>
          <w:spacing w:val="-24"/>
          <w:w w:val="95"/>
        </w:rPr>
        <w:t> </w:t>
      </w:r>
      <w:r>
        <w:rPr>
          <w:w w:val="95"/>
        </w:rPr>
        <w:t>que</w:t>
      </w:r>
      <w:r>
        <w:rPr>
          <w:spacing w:val="-24"/>
          <w:w w:val="95"/>
        </w:rPr>
        <w:t> </w:t>
      </w:r>
      <w:r>
        <w:rPr>
          <w:w w:val="95"/>
        </w:rPr>
        <w:t>se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realicen</w:t>
      </w:r>
    </w:p>
    <w:p>
      <w:pPr>
        <w:pStyle w:val="BodyText"/>
        <w:spacing w:line="249" w:lineRule="auto" w:before="8"/>
        <w:ind w:left="199"/>
        <w:jc w:val="both"/>
      </w:pPr>
      <w:r>
        <w:rPr/>
        <w:br w:type="column"/>
      </w:r>
      <w:r>
        <w:rPr>
          <w:spacing w:val="-3"/>
          <w:w w:val="95"/>
        </w:rPr>
        <w:t>millones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hectáreas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terrenos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forestales</w:t>
      </w:r>
      <w:r>
        <w:rPr>
          <w:spacing w:val="-22"/>
          <w:w w:val="95"/>
        </w:rPr>
        <w:t> </w:t>
      </w:r>
      <w:r>
        <w:rPr>
          <w:w w:val="95"/>
        </w:rPr>
        <w:t>que </w:t>
      </w:r>
      <w:r>
        <w:rPr>
          <w:spacing w:val="-4"/>
          <w:w w:val="95"/>
        </w:rPr>
        <w:t>representan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4.6%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superficie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forestal</w:t>
      </w:r>
      <w:r>
        <w:rPr>
          <w:spacing w:val="-16"/>
          <w:w w:val="95"/>
        </w:rPr>
        <w:t> </w:t>
      </w:r>
      <w:r>
        <w:rPr>
          <w:w w:val="95"/>
        </w:rPr>
        <w:t>nacio- </w:t>
      </w:r>
      <w:r>
        <w:rPr>
          <w:spacing w:val="-3"/>
          <w:w w:val="95"/>
        </w:rPr>
        <w:t>nal</w:t>
      </w:r>
      <w:r>
        <w:rPr>
          <w:spacing w:val="-6"/>
          <w:w w:val="95"/>
        </w:rPr>
        <w:t> </w:t>
      </w:r>
      <w:r>
        <w:rPr>
          <w:w w:val="95"/>
        </w:rPr>
        <w:t>y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cuales</w:t>
      </w:r>
      <w:r>
        <w:rPr>
          <w:spacing w:val="-6"/>
          <w:w w:val="95"/>
        </w:rPr>
        <w:t> </w:t>
      </w:r>
      <w:r>
        <w:rPr>
          <w:w w:val="95"/>
        </w:rPr>
        <w:t>6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millones</w:t>
      </w:r>
      <w:r>
        <w:rPr>
          <w:spacing w:val="-6"/>
          <w:w w:val="95"/>
        </w:rPr>
        <w:t> </w:t>
      </w:r>
      <w:r>
        <w:rPr>
          <w:w w:val="95"/>
        </w:rPr>
        <w:t>están</w:t>
      </w:r>
      <w:r>
        <w:rPr>
          <w:spacing w:val="-6"/>
          <w:w w:val="95"/>
        </w:rPr>
        <w:t> </w:t>
      </w:r>
      <w:r>
        <w:rPr>
          <w:w w:val="95"/>
        </w:rPr>
        <w:t>cubiertas</w:t>
      </w:r>
      <w:r>
        <w:rPr>
          <w:spacing w:val="-6"/>
          <w:w w:val="95"/>
        </w:rPr>
        <w:t> </w:t>
      </w:r>
      <w:r>
        <w:rPr>
          <w:w w:val="95"/>
        </w:rPr>
        <w:t>de bosques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selvas,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equivalentes</w:t>
      </w:r>
      <w:r>
        <w:rPr>
          <w:spacing w:val="-13"/>
          <w:w w:val="95"/>
        </w:rPr>
        <w:t> </w:t>
      </w:r>
      <w:r>
        <w:rPr>
          <w:w w:val="95"/>
        </w:rPr>
        <w:t>a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67%</w:t>
      </w:r>
      <w:r>
        <w:rPr>
          <w:spacing w:val="-13"/>
          <w:w w:val="95"/>
        </w:rPr>
        <w:t> </w:t>
      </w:r>
      <w:r>
        <w:rPr>
          <w:w w:val="95"/>
        </w:rPr>
        <w:t>del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territo- </w:t>
      </w:r>
      <w:r>
        <w:rPr>
          <w:w w:val="95"/>
        </w:rPr>
        <w:t>rio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estatal,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colocando</w:t>
      </w:r>
      <w:r>
        <w:rPr>
          <w:spacing w:val="-15"/>
          <w:w w:val="95"/>
        </w:rPr>
        <w:t> </w:t>
      </w:r>
      <w:r>
        <w:rPr>
          <w:w w:val="95"/>
        </w:rPr>
        <w:t>al</w:t>
      </w:r>
      <w:r>
        <w:rPr>
          <w:spacing w:val="-16"/>
          <w:w w:val="95"/>
        </w:rPr>
        <w:t> </w:t>
      </w:r>
      <w:r>
        <w:rPr>
          <w:w w:val="95"/>
        </w:rPr>
        <w:t>estado</w:t>
      </w:r>
      <w:r>
        <w:rPr>
          <w:spacing w:val="-15"/>
          <w:w w:val="95"/>
        </w:rPr>
        <w:t> </w:t>
      </w: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w w:val="95"/>
        </w:rPr>
        <w:t>el</w:t>
      </w:r>
      <w:r>
        <w:rPr>
          <w:spacing w:val="-15"/>
          <w:w w:val="95"/>
        </w:rPr>
        <w:t> </w:t>
      </w:r>
      <w:r>
        <w:rPr>
          <w:spacing w:val="-5"/>
          <w:w w:val="95"/>
        </w:rPr>
        <w:t>tercer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lugar </w:t>
      </w:r>
      <w:r>
        <w:rPr>
          <w:spacing w:val="-3"/>
        </w:rPr>
        <w:t>nacional </w:t>
      </w:r>
      <w:r>
        <w:rPr/>
        <w:t>en este</w:t>
      </w:r>
      <w:r>
        <w:rPr>
          <w:spacing w:val="-37"/>
        </w:rPr>
        <w:t> </w:t>
      </w:r>
      <w:r>
        <w:rPr/>
        <w:t>aspecto.</w:t>
      </w:r>
    </w:p>
    <w:p>
      <w:pPr>
        <w:pStyle w:val="BodyText"/>
        <w:spacing w:line="249" w:lineRule="auto" w:before="4"/>
        <w:ind w:left="199" w:firstLine="283"/>
        <w:jc w:val="both"/>
      </w:pPr>
      <w:r>
        <w:rPr>
          <w:w w:val="95"/>
        </w:rPr>
        <w:t>Del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total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superficie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forestal,</w:t>
      </w:r>
      <w:r>
        <w:rPr>
          <w:spacing w:val="-12"/>
          <w:w w:val="95"/>
        </w:rPr>
        <w:t> </w:t>
      </w:r>
      <w:r>
        <w:rPr>
          <w:w w:val="95"/>
        </w:rPr>
        <w:t>1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millón</w:t>
      </w:r>
      <w:r>
        <w:rPr>
          <w:spacing w:val="-12"/>
          <w:w w:val="95"/>
        </w:rPr>
        <w:t> </w:t>
      </w:r>
      <w:r>
        <w:rPr>
          <w:w w:val="95"/>
        </w:rPr>
        <w:t>de hectáreas son </w:t>
      </w:r>
      <w:r>
        <w:rPr>
          <w:spacing w:val="-4"/>
          <w:w w:val="95"/>
        </w:rPr>
        <w:t>susceptibles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aprovechamiento</w:t>
      </w:r>
    </w:p>
    <w:p>
      <w:pPr>
        <w:spacing w:before="13"/>
        <w:ind w:left="1537" w:right="0" w:firstLine="0"/>
        <w:jc w:val="left"/>
        <w:rPr>
          <w:sz w:val="18"/>
        </w:rPr>
      </w:pPr>
      <w:r>
        <w:rPr/>
        <w:br w:type="column"/>
      </w:r>
      <w:r>
        <w:rPr>
          <w:b/>
          <w:sz w:val="18"/>
        </w:rPr>
        <w:t>Fuente: </w:t>
      </w:r>
      <w:r>
        <w:rPr>
          <w:sz w:val="18"/>
        </w:rPr>
        <w:t>Instituto Mexicano para la Competitividad (IMCO), 2016.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4"/>
        </w:rPr>
      </w:pPr>
    </w:p>
    <w:p>
      <w:pPr>
        <w:spacing w:before="0"/>
        <w:ind w:left="1546" w:right="0" w:firstLine="0"/>
        <w:jc w:val="left"/>
        <w:rPr>
          <w:sz w:val="18"/>
        </w:rPr>
      </w:pPr>
      <w:r>
        <w:rPr>
          <w:b/>
          <w:sz w:val="18"/>
        </w:rPr>
        <w:t>Gráfica 4</w:t>
      </w:r>
      <w:r>
        <w:rPr>
          <w:sz w:val="18"/>
        </w:rPr>
        <w:t>. Distribución de la cobertura forestal en Oaxaca.</w:t>
      </w:r>
    </w:p>
    <w:p>
      <w:pPr>
        <w:spacing w:before="161"/>
        <w:ind w:left="1546" w:right="0" w:firstLine="0"/>
        <w:jc w:val="left"/>
        <w:rPr>
          <w:b/>
          <w:sz w:val="18"/>
        </w:rPr>
      </w:pPr>
      <w:r>
        <w:rPr>
          <w:b/>
          <w:sz w:val="18"/>
        </w:rPr>
        <w:t>Potencial Forestal del Estado (ha)</w:t>
      </w:r>
    </w:p>
    <w:p>
      <w:pPr>
        <w:pStyle w:val="BodyText"/>
        <w:spacing w:before="7"/>
        <w:rPr>
          <w:b/>
          <w:sz w:val="19"/>
        </w:rPr>
      </w:pPr>
    </w:p>
    <w:p>
      <w:pPr>
        <w:spacing w:line="188" w:lineRule="exact" w:before="0"/>
        <w:ind w:left="2497" w:right="0" w:firstLine="0"/>
        <w:jc w:val="left"/>
        <w:rPr>
          <w:sz w:val="18"/>
        </w:rPr>
      </w:pPr>
      <w:r>
        <w:rPr>
          <w:sz w:val="18"/>
        </w:rPr>
        <w:t>9,395,977.73</w:t>
      </w:r>
    </w:p>
    <w:p>
      <w:pPr>
        <w:spacing w:line="188" w:lineRule="exact" w:before="0"/>
        <w:ind w:left="1642" w:right="0" w:firstLine="0"/>
        <w:jc w:val="left"/>
        <w:rPr>
          <w:sz w:val="18"/>
        </w:rPr>
      </w:pPr>
      <w:r>
        <w:rPr/>
        <w:pict>
          <v:rect style="position:absolute;margin-left:610.228027pt;margin-top:9.807474pt;width:50.84pt;height:67.482pt;mso-position-horizontal-relative:page;mso-position-vertical-relative:paragraph;z-index:251778048" filled="true" fillcolor="#81b963" stroked="false">
            <v:fill type="solid"/>
            <w10:wrap type="none"/>
          </v:rect>
        </w:pict>
      </w:r>
      <w:r>
        <w:rPr>
          <w:sz w:val="18"/>
        </w:rPr>
        <w:t>10000000</w:t>
      </w:r>
    </w:p>
    <w:p>
      <w:pPr>
        <w:spacing w:after="0" w:line="188" w:lineRule="exact"/>
        <w:jc w:val="left"/>
        <w:rPr>
          <w:sz w:val="18"/>
        </w:rPr>
        <w:sectPr>
          <w:type w:val="continuous"/>
          <w:pgSz w:w="20980" w:h="15880" w:orient="landscape"/>
          <w:pgMar w:top="1500" w:bottom="280" w:left="0" w:right="0"/>
          <w:cols w:num="3" w:equalWidth="0">
            <w:col w:w="5522" w:space="40"/>
            <w:col w:w="4134" w:space="39"/>
            <w:col w:w="11245"/>
          </w:cols>
        </w:sectPr>
      </w:pPr>
    </w:p>
    <w:p>
      <w:pPr>
        <w:pStyle w:val="BodyText"/>
        <w:spacing w:line="249" w:lineRule="auto"/>
        <w:ind w:left="1587"/>
        <w:jc w:val="both"/>
      </w:pPr>
      <w:r>
        <w:rPr>
          <w:spacing w:val="-3"/>
          <w:w w:val="90"/>
        </w:rPr>
        <w:t>conforme</w:t>
      </w:r>
      <w:r>
        <w:rPr>
          <w:spacing w:val="-9"/>
          <w:w w:val="90"/>
        </w:rPr>
        <w:t> </w:t>
      </w:r>
      <w:r>
        <w:rPr>
          <w:w w:val="90"/>
        </w:rPr>
        <w:t>a</w:t>
      </w:r>
      <w:r>
        <w:rPr>
          <w:spacing w:val="-8"/>
          <w:w w:val="90"/>
        </w:rPr>
        <w:t> </w:t>
      </w:r>
      <w:r>
        <w:rPr>
          <w:w w:val="90"/>
        </w:rPr>
        <w:t>los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principios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libertad,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información, pertinencia cultural, transparencia, buena fe, </w:t>
      </w:r>
      <w:r>
        <w:rPr>
          <w:w w:val="90"/>
        </w:rPr>
        <w:t>aco- </w:t>
      </w:r>
      <w:r>
        <w:rPr/>
        <w:t>modo y</w:t>
      </w:r>
      <w:r>
        <w:rPr>
          <w:spacing w:val="-24"/>
        </w:rPr>
        <w:t> </w:t>
      </w:r>
      <w:r>
        <w:rPr>
          <w:spacing w:val="-3"/>
        </w:rPr>
        <w:t>razonabilidad.</w:t>
      </w:r>
    </w:p>
    <w:p>
      <w:pPr>
        <w:pStyle w:val="BodyText"/>
        <w:spacing w:line="249" w:lineRule="auto" w:before="2"/>
        <w:ind w:left="1587" w:firstLine="283"/>
        <w:jc w:val="both"/>
      </w:pP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este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sentido,</w:t>
      </w:r>
      <w:r>
        <w:rPr>
          <w:spacing w:val="-16"/>
          <w:w w:val="95"/>
        </w:rPr>
        <w:t> </w:t>
      </w:r>
      <w:r>
        <w:rPr>
          <w:w w:val="95"/>
        </w:rPr>
        <w:t>el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desarrollo</w:t>
      </w:r>
      <w:r>
        <w:rPr>
          <w:spacing w:val="-17"/>
          <w:w w:val="95"/>
        </w:rPr>
        <w:t> </w:t>
      </w:r>
      <w:r>
        <w:rPr>
          <w:w w:val="95"/>
        </w:rPr>
        <w:t>del</w:t>
      </w:r>
      <w:r>
        <w:rPr>
          <w:spacing w:val="-16"/>
          <w:w w:val="95"/>
        </w:rPr>
        <w:t> </w:t>
      </w:r>
      <w:r>
        <w:rPr>
          <w:w w:val="95"/>
        </w:rPr>
        <w:t>sector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ener- </w:t>
      </w:r>
      <w:r>
        <w:rPr>
          <w:spacing w:val="-3"/>
        </w:rPr>
        <w:t>gético</w:t>
      </w:r>
      <w:r>
        <w:rPr>
          <w:spacing w:val="-22"/>
        </w:rPr>
        <w:t> </w:t>
      </w:r>
      <w:r>
        <w:rPr/>
        <w:t>en</w:t>
      </w:r>
      <w:r>
        <w:rPr>
          <w:spacing w:val="-22"/>
        </w:rPr>
        <w:t> </w:t>
      </w:r>
      <w:r>
        <w:rPr/>
        <w:t>el</w:t>
      </w:r>
      <w:r>
        <w:rPr>
          <w:spacing w:val="-22"/>
        </w:rPr>
        <w:t> </w:t>
      </w:r>
      <w:r>
        <w:rPr>
          <w:spacing w:val="-3"/>
        </w:rPr>
        <w:t>país</w:t>
      </w:r>
      <w:r>
        <w:rPr>
          <w:spacing w:val="-22"/>
        </w:rPr>
        <w:t> </w:t>
      </w:r>
      <w:r>
        <w:rPr/>
        <w:t>y</w:t>
      </w:r>
      <w:r>
        <w:rPr>
          <w:spacing w:val="-21"/>
        </w:rPr>
        <w:t> </w:t>
      </w:r>
      <w:r>
        <w:rPr/>
        <w:t>en</w:t>
      </w:r>
      <w:r>
        <w:rPr>
          <w:spacing w:val="-22"/>
        </w:rPr>
        <w:t> </w:t>
      </w:r>
      <w:r>
        <w:rPr>
          <w:spacing w:val="-3"/>
        </w:rPr>
        <w:t>particular</w:t>
      </w:r>
      <w:r>
        <w:rPr>
          <w:spacing w:val="-22"/>
        </w:rPr>
        <w:t> </w:t>
      </w:r>
      <w:r>
        <w:rPr/>
        <w:t>el</w:t>
      </w:r>
      <w:r>
        <w:rPr>
          <w:spacing w:val="-22"/>
        </w:rPr>
        <w:t> </w:t>
      </w:r>
      <w:r>
        <w:rPr/>
        <w:t>de</w:t>
      </w:r>
      <w:r>
        <w:rPr>
          <w:spacing w:val="-21"/>
        </w:rPr>
        <w:t> </w:t>
      </w:r>
      <w:r>
        <w:rPr/>
        <w:t>Oaxaca</w:t>
      </w:r>
      <w:r>
        <w:rPr>
          <w:spacing w:val="-22"/>
        </w:rPr>
        <w:t> </w:t>
      </w:r>
      <w:r>
        <w:rPr/>
        <w:t>se</w:t>
      </w:r>
    </w:p>
    <w:p>
      <w:pPr>
        <w:pStyle w:val="BodyText"/>
        <w:spacing w:line="249" w:lineRule="auto" w:before="2"/>
        <w:ind w:left="199" w:right="38"/>
        <w:jc w:val="both"/>
      </w:pPr>
      <w:r>
        <w:rPr/>
        <w:br w:type="column"/>
      </w:r>
      <w:r>
        <w:rPr>
          <w:spacing w:val="-4"/>
          <w:w w:val="95"/>
        </w:rPr>
        <w:t>comercial</w:t>
      </w:r>
      <w:r>
        <w:rPr>
          <w:spacing w:val="-30"/>
          <w:w w:val="95"/>
        </w:rPr>
        <w:t>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w w:val="95"/>
        </w:rPr>
        <w:t>200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mil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ofrecen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potencial</w:t>
      </w:r>
      <w:r>
        <w:rPr>
          <w:spacing w:val="-29"/>
          <w:w w:val="95"/>
        </w:rPr>
        <w:t> </w:t>
      </w:r>
      <w:r>
        <w:rPr>
          <w:w w:val="95"/>
        </w:rPr>
        <w:t>para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planta- </w:t>
      </w:r>
      <w:r>
        <w:rPr>
          <w:spacing w:val="-2"/>
        </w:rPr>
        <w:t>ciones </w:t>
      </w:r>
      <w:r>
        <w:rPr>
          <w:spacing w:val="-3"/>
        </w:rPr>
        <w:t>forestales</w:t>
      </w:r>
      <w:r>
        <w:rPr>
          <w:spacing w:val="-29"/>
        </w:rPr>
        <w:t> </w:t>
      </w:r>
      <w:r>
        <w:rPr>
          <w:spacing w:val="-4"/>
        </w:rPr>
        <w:t>comerciales.</w:t>
      </w:r>
    </w:p>
    <w:p>
      <w:pPr>
        <w:pStyle w:val="BodyText"/>
        <w:spacing w:line="249" w:lineRule="auto" w:before="1"/>
        <w:ind w:left="199" w:right="38" w:firstLine="283"/>
        <w:jc w:val="both"/>
      </w:pPr>
      <w:r>
        <w:rPr>
          <w:spacing w:val="-4"/>
          <w:w w:val="95"/>
        </w:rPr>
        <w:t>Adicionalmente,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29"/>
          <w:w w:val="95"/>
        </w:rPr>
        <w:t> </w:t>
      </w:r>
      <w:r>
        <w:rPr>
          <w:w w:val="95"/>
        </w:rPr>
        <w:t>riqueza</w:t>
      </w:r>
      <w:r>
        <w:rPr>
          <w:spacing w:val="-29"/>
          <w:w w:val="95"/>
        </w:rPr>
        <w:t> </w:t>
      </w:r>
      <w:r>
        <w:rPr>
          <w:w w:val="95"/>
        </w:rPr>
        <w:t>en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materia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bio- </w:t>
      </w:r>
      <w:r>
        <w:rPr>
          <w:spacing w:val="-3"/>
          <w:w w:val="90"/>
        </w:rPr>
        <w:t>diversidad</w:t>
      </w:r>
      <w:r>
        <w:rPr>
          <w:spacing w:val="-17"/>
          <w:w w:val="90"/>
        </w:rPr>
        <w:t> </w:t>
      </w:r>
      <w:r>
        <w:rPr>
          <w:w w:val="90"/>
        </w:rPr>
        <w:t>le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otorga</w:t>
      </w:r>
      <w:r>
        <w:rPr>
          <w:spacing w:val="-16"/>
          <w:w w:val="90"/>
        </w:rPr>
        <w:t> </w:t>
      </w:r>
      <w:r>
        <w:rPr>
          <w:w w:val="90"/>
        </w:rPr>
        <w:t>a</w:t>
      </w:r>
      <w:r>
        <w:rPr>
          <w:spacing w:val="-17"/>
          <w:w w:val="90"/>
        </w:rPr>
        <w:t> </w:t>
      </w:r>
      <w:r>
        <w:rPr>
          <w:w w:val="90"/>
        </w:rPr>
        <w:t>Oaxaca</w:t>
      </w:r>
      <w:r>
        <w:rPr>
          <w:spacing w:val="-16"/>
          <w:w w:val="90"/>
        </w:rPr>
        <w:t> </w:t>
      </w:r>
      <w:r>
        <w:rPr>
          <w:w w:val="90"/>
        </w:rPr>
        <w:t>el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primer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lugar</w:t>
      </w:r>
      <w:r>
        <w:rPr>
          <w:spacing w:val="-16"/>
          <w:w w:val="90"/>
        </w:rPr>
        <w:t> </w:t>
      </w:r>
      <w:r>
        <w:rPr>
          <w:w w:val="90"/>
        </w:rPr>
        <w:t>nacio- </w:t>
      </w:r>
      <w:r>
        <w:rPr>
          <w:spacing w:val="-3"/>
          <w:w w:val="90"/>
        </w:rPr>
        <w:t>nal.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Asimismo,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mantiene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una</w:t>
      </w:r>
      <w:r>
        <w:rPr>
          <w:spacing w:val="-9"/>
          <w:w w:val="90"/>
        </w:rPr>
        <w:t> </w:t>
      </w:r>
      <w:r>
        <w:rPr>
          <w:w w:val="90"/>
        </w:rPr>
        <w:t>gran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relevancia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social</w:t>
      </w:r>
    </w:p>
    <w:p>
      <w:pPr>
        <w:spacing w:before="43"/>
        <w:ind w:left="0" w:right="0" w:firstLine="0"/>
        <w:jc w:val="right"/>
        <w:rPr>
          <w:sz w:val="18"/>
        </w:rPr>
      </w:pPr>
      <w:r>
        <w:rPr/>
        <w:br w:type="column"/>
      </w:r>
      <w:r>
        <w:rPr>
          <w:w w:val="90"/>
          <w:sz w:val="18"/>
        </w:rPr>
        <w:t>8000000</w:t>
      </w:r>
    </w:p>
    <w:p>
      <w:pPr>
        <w:spacing w:before="60"/>
        <w:ind w:left="0" w:right="0" w:firstLine="0"/>
        <w:jc w:val="right"/>
        <w:rPr>
          <w:sz w:val="18"/>
        </w:rPr>
      </w:pPr>
      <w:r>
        <w:rPr>
          <w:w w:val="90"/>
          <w:sz w:val="18"/>
        </w:rPr>
        <w:t>6000000</w:t>
      </w:r>
    </w:p>
    <w:p>
      <w:pPr>
        <w:spacing w:before="61"/>
        <w:ind w:left="0" w:right="0" w:firstLine="0"/>
        <w:jc w:val="right"/>
        <w:rPr>
          <w:sz w:val="18"/>
        </w:rPr>
      </w:pPr>
      <w:r>
        <w:rPr>
          <w:w w:val="90"/>
          <w:sz w:val="18"/>
        </w:rPr>
        <w:t>4000000</w:t>
      </w:r>
    </w:p>
    <w:p>
      <w:pPr>
        <w:spacing w:before="60"/>
        <w:ind w:left="0" w:right="0" w:firstLine="0"/>
        <w:jc w:val="right"/>
        <w:rPr>
          <w:sz w:val="18"/>
        </w:rPr>
      </w:pPr>
      <w:r>
        <w:rPr>
          <w:w w:val="90"/>
          <w:sz w:val="18"/>
        </w:rPr>
        <w:t>2000000</w:t>
      </w:r>
    </w:p>
    <w:p>
      <w:pPr>
        <w:spacing w:before="61"/>
        <w:ind w:left="0" w:right="0" w:firstLine="0"/>
        <w:jc w:val="right"/>
        <w:rPr>
          <w:sz w:val="18"/>
        </w:rPr>
      </w:pPr>
      <w:r>
        <w:rPr>
          <w:w w:val="93"/>
          <w:sz w:val="18"/>
        </w:rPr>
        <w:t>0</w:t>
      </w:r>
    </w:p>
    <w:p>
      <w:pPr>
        <w:tabs>
          <w:tab w:pos="2752" w:val="left" w:leader="none"/>
        </w:tabs>
        <w:spacing w:before="131"/>
        <w:ind w:left="1419" w:right="0" w:firstLine="0"/>
        <w:jc w:val="left"/>
        <w:rPr>
          <w:sz w:val="18"/>
        </w:rPr>
      </w:pPr>
      <w:r>
        <w:rPr/>
        <w:br w:type="column"/>
      </w:r>
      <w:r>
        <w:rPr>
          <w:w w:val="95"/>
          <w:sz w:val="18"/>
        </w:rPr>
        <w:t>6,295,473.77</w:t>
        <w:tab/>
      </w:r>
      <w:r>
        <w:rPr>
          <w:spacing w:val="-1"/>
          <w:w w:val="90"/>
          <w:sz w:val="18"/>
        </w:rPr>
        <w:t>6,095,566.5</w:t>
      </w:r>
    </w:p>
    <w:p>
      <w:pPr>
        <w:pStyle w:val="BodyText"/>
        <w:spacing w:before="6"/>
        <w:rPr>
          <w:sz w:val="9"/>
        </w:rPr>
      </w:pPr>
    </w:p>
    <w:p>
      <w:pPr>
        <w:pStyle w:val="BodyText"/>
        <w:ind w:left="1344"/>
        <w:rPr>
          <w:sz w:val="20"/>
        </w:rPr>
      </w:pPr>
      <w:r>
        <w:rPr>
          <w:sz w:val="20"/>
        </w:rPr>
        <w:pict>
          <v:group style="width:50.85pt;height:43.7pt;mso-position-horizontal-relative:char;mso-position-vertical-relative:line" coordorigin="0,0" coordsize="1017,874">
            <v:rect style="position:absolute;left:0;top:0;width:1017;height:874" filled="true" fillcolor="#cadfb9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5"/>
        </w:rPr>
      </w:pPr>
    </w:p>
    <w:p>
      <w:pPr>
        <w:spacing w:line="198" w:lineRule="exact" w:before="0"/>
        <w:ind w:left="424" w:right="0" w:firstLine="0"/>
        <w:jc w:val="left"/>
        <w:rPr>
          <w:sz w:val="18"/>
        </w:rPr>
      </w:pPr>
      <w:r>
        <w:rPr/>
        <w:pict>
          <v:rect style="position:absolute;margin-left:735.572998pt;margin-top:-16.334059pt;width:50.84pt;height:43.356pt;mso-position-horizontal-relative:page;mso-position-vertical-relative:paragraph;z-index:251779072" filled="true" fillcolor="#81b963" stroked="false">
            <v:fill type="solid"/>
            <w10:wrap type="none"/>
          </v:rect>
        </w:pict>
      </w:r>
      <w:r>
        <w:rPr>
          <w:sz w:val="18"/>
        </w:rPr>
        <w:t>1,000,000</w:t>
      </w:r>
    </w:p>
    <w:p>
      <w:pPr>
        <w:spacing w:line="198" w:lineRule="exact" w:before="0"/>
        <w:ind w:left="1672" w:right="0" w:firstLine="0"/>
        <w:jc w:val="left"/>
        <w:rPr>
          <w:sz w:val="18"/>
        </w:rPr>
      </w:pPr>
      <w:r>
        <w:rPr/>
        <w:pict>
          <v:rect style="position:absolute;margin-left:797.620972pt;margin-top:6.295774pt;width:50.84pt;height:10.823pt;mso-position-horizontal-relative:page;mso-position-vertical-relative:paragraph;z-index:251780096" filled="true" fillcolor="#cadfb9" stroked="false">
            <v:fill type="solid"/>
            <w10:wrap type="none"/>
          </v:rect>
        </w:pict>
      </w:r>
      <w:r>
        <w:rPr>
          <w:sz w:val="18"/>
        </w:rPr>
        <w:t>199,163.43</w:t>
      </w:r>
    </w:p>
    <w:p>
      <w:pPr>
        <w:pStyle w:val="BodyText"/>
        <w:spacing w:before="6"/>
        <w:rPr>
          <w:sz w:val="8"/>
        </w:rPr>
      </w:pPr>
    </w:p>
    <w:p>
      <w:pPr>
        <w:pStyle w:val="BodyText"/>
        <w:spacing w:line="40" w:lineRule="exact"/>
        <w:ind w:left="1489"/>
        <w:rPr>
          <w:sz w:val="4"/>
        </w:rPr>
      </w:pPr>
      <w:r>
        <w:rPr>
          <w:position w:val="0"/>
          <w:sz w:val="4"/>
        </w:rPr>
        <w:pict>
          <v:group style="width:50.85pt;height:2pt;mso-position-horizontal-relative:char;mso-position-vertical-relative:line" coordorigin="0,0" coordsize="1017,40">
            <v:line style="position:absolute" from="0,20" to="1017,20" stroked="true" strokeweight="2pt" strokecolor="#81b963">
              <v:stroke dashstyle="solid"/>
            </v:line>
          </v:group>
        </w:pict>
      </w:r>
      <w:r>
        <w:rPr>
          <w:position w:val="0"/>
          <w:sz w:val="4"/>
        </w:rPr>
      </w:r>
    </w:p>
    <w:p>
      <w:pPr>
        <w:spacing w:after="0" w:line="40" w:lineRule="exact"/>
        <w:rPr>
          <w:sz w:val="4"/>
        </w:rPr>
        <w:sectPr>
          <w:type w:val="continuous"/>
          <w:pgSz w:w="20980" w:h="15880" w:orient="landscape"/>
          <w:pgMar w:top="1500" w:bottom="280" w:left="0" w:right="0"/>
          <w:cols w:num="5" w:equalWidth="0">
            <w:col w:w="5522" w:space="40"/>
            <w:col w:w="4174" w:space="141"/>
            <w:col w:w="2190" w:space="39"/>
            <w:col w:w="3552" w:space="40"/>
            <w:col w:w="5282"/>
          </w:cols>
        </w:sectPr>
      </w:pPr>
    </w:p>
    <w:p>
      <w:pPr>
        <w:pStyle w:val="BodyText"/>
        <w:spacing w:line="249" w:lineRule="auto" w:before="1"/>
        <w:ind w:left="1587"/>
        <w:jc w:val="both"/>
      </w:pPr>
      <w:r>
        <w:rPr>
          <w:w w:val="95"/>
        </w:rPr>
        <w:t>ha atrasado </w:t>
      </w:r>
      <w:r>
        <w:rPr>
          <w:spacing w:val="-3"/>
          <w:w w:val="95"/>
        </w:rPr>
        <w:t>debido </w:t>
      </w:r>
      <w:r>
        <w:rPr>
          <w:w w:val="95"/>
        </w:rPr>
        <w:t>a </w:t>
      </w:r>
      <w:r>
        <w:rPr>
          <w:spacing w:val="-3"/>
          <w:w w:val="95"/>
        </w:rPr>
        <w:t>las dificultades propias</w:t>
      </w:r>
      <w:r>
        <w:rPr>
          <w:spacing w:val="-17"/>
          <w:w w:val="95"/>
        </w:rPr>
        <w:t> </w:t>
      </w:r>
      <w:r>
        <w:rPr>
          <w:w w:val="95"/>
        </w:rPr>
        <w:t>de </w:t>
      </w:r>
      <w:r>
        <w:rPr>
          <w:spacing w:val="-3"/>
          <w:w w:val="95"/>
        </w:rPr>
        <w:t>dicha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consulta,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toda</w:t>
      </w:r>
      <w:r>
        <w:rPr>
          <w:spacing w:val="-24"/>
          <w:w w:val="95"/>
        </w:rPr>
        <w:t> </w:t>
      </w:r>
      <w:r>
        <w:rPr>
          <w:w w:val="95"/>
        </w:rPr>
        <w:t>vez</w:t>
      </w:r>
      <w:r>
        <w:rPr>
          <w:spacing w:val="-24"/>
          <w:w w:val="95"/>
        </w:rPr>
        <w:t> </w:t>
      </w:r>
      <w:r>
        <w:rPr>
          <w:w w:val="95"/>
        </w:rPr>
        <w:t>que</w:t>
      </w:r>
      <w:r>
        <w:rPr>
          <w:spacing w:val="-24"/>
          <w:w w:val="95"/>
        </w:rPr>
        <w:t> </w:t>
      </w:r>
      <w:r>
        <w:rPr>
          <w:w w:val="95"/>
        </w:rPr>
        <w:t>es</w:t>
      </w:r>
      <w:r>
        <w:rPr>
          <w:spacing w:val="-25"/>
          <w:w w:val="95"/>
        </w:rPr>
        <w:t> </w:t>
      </w:r>
      <w:r>
        <w:rPr>
          <w:w w:val="95"/>
        </w:rPr>
        <w:t>un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procedimiento </w:t>
      </w:r>
      <w:r>
        <w:rPr>
          <w:spacing w:val="-4"/>
          <w:w w:val="90"/>
        </w:rPr>
        <w:t>relativamente reciente </w:t>
      </w:r>
      <w:r>
        <w:rPr>
          <w:w w:val="90"/>
        </w:rPr>
        <w:t>y </w:t>
      </w:r>
      <w:r>
        <w:rPr>
          <w:spacing w:val="-3"/>
          <w:w w:val="90"/>
        </w:rPr>
        <w:t>su implementación tiene diversos mecanismos </w:t>
      </w:r>
      <w:r>
        <w:rPr>
          <w:w w:val="90"/>
        </w:rPr>
        <w:t>que </w:t>
      </w:r>
      <w:r>
        <w:rPr>
          <w:spacing w:val="-3"/>
          <w:w w:val="90"/>
        </w:rPr>
        <w:t>deben </w:t>
      </w:r>
      <w:r>
        <w:rPr>
          <w:w w:val="90"/>
        </w:rPr>
        <w:t>de </w:t>
      </w:r>
      <w:r>
        <w:rPr>
          <w:spacing w:val="-3"/>
          <w:w w:val="90"/>
        </w:rPr>
        <w:t>ajustarse </w:t>
      </w:r>
      <w:r>
        <w:rPr>
          <w:w w:val="90"/>
        </w:rPr>
        <w:t>a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las</w:t>
      </w:r>
    </w:p>
    <w:p>
      <w:pPr>
        <w:pStyle w:val="BodyText"/>
        <w:spacing w:line="249" w:lineRule="auto" w:before="2"/>
        <w:ind w:left="199" w:right="38"/>
        <w:jc w:val="both"/>
      </w:pPr>
      <w:r>
        <w:rPr/>
        <w:br w:type="column"/>
      </w:r>
      <w:r>
        <w:rPr>
          <w:w w:val="90"/>
        </w:rPr>
        <w:t>y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cultural,</w:t>
      </w:r>
      <w:r>
        <w:rPr>
          <w:spacing w:val="-13"/>
          <w:w w:val="90"/>
        </w:rPr>
        <w:t> </w:t>
      </w:r>
      <w:r>
        <w:rPr>
          <w:w w:val="90"/>
        </w:rPr>
        <w:t>ya</w:t>
      </w:r>
      <w:r>
        <w:rPr>
          <w:spacing w:val="-13"/>
          <w:w w:val="90"/>
        </w:rPr>
        <w:t> </w:t>
      </w:r>
      <w:r>
        <w:rPr>
          <w:w w:val="90"/>
        </w:rPr>
        <w:t>que</w:t>
      </w:r>
      <w:r>
        <w:rPr>
          <w:spacing w:val="-13"/>
          <w:w w:val="90"/>
        </w:rPr>
        <w:t> </w:t>
      </w:r>
      <w:r>
        <w:rPr>
          <w:w w:val="90"/>
        </w:rPr>
        <w:t>80%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w w:val="90"/>
        </w:rPr>
        <w:t>los</w:t>
      </w:r>
      <w:r>
        <w:rPr>
          <w:spacing w:val="-13"/>
          <w:w w:val="90"/>
        </w:rPr>
        <w:t> </w:t>
      </w:r>
      <w:r>
        <w:rPr>
          <w:w w:val="90"/>
        </w:rPr>
        <w:t>bosques</w:t>
      </w:r>
      <w:r>
        <w:rPr>
          <w:spacing w:val="-13"/>
          <w:w w:val="90"/>
        </w:rPr>
        <w:t> </w:t>
      </w:r>
      <w:r>
        <w:rPr>
          <w:w w:val="90"/>
        </w:rPr>
        <w:t>es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propiedad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spacing w:val="-4"/>
          <w:w w:val="90"/>
        </w:rPr>
        <w:t>comuneros</w:t>
      </w:r>
      <w:r>
        <w:rPr>
          <w:spacing w:val="-9"/>
          <w:w w:val="90"/>
        </w:rPr>
        <w:t> </w:t>
      </w:r>
      <w:r>
        <w:rPr>
          <w:w w:val="90"/>
        </w:rPr>
        <w:t>y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ejidatarios,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población</w:t>
      </w:r>
      <w:r>
        <w:rPr>
          <w:spacing w:val="-9"/>
          <w:w w:val="90"/>
        </w:rPr>
        <w:t> </w:t>
      </w:r>
      <w:r>
        <w:rPr>
          <w:w w:val="90"/>
        </w:rPr>
        <w:t>en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su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mayor </w:t>
      </w:r>
      <w:r>
        <w:rPr>
          <w:w w:val="90"/>
        </w:rPr>
        <w:t>parte</w:t>
      </w:r>
      <w:r>
        <w:rPr>
          <w:spacing w:val="-25"/>
          <w:w w:val="90"/>
        </w:rPr>
        <w:t> </w:t>
      </w:r>
      <w:r>
        <w:rPr>
          <w:spacing w:val="-3"/>
          <w:w w:val="90"/>
        </w:rPr>
        <w:t>indígena,</w:t>
      </w:r>
      <w:r>
        <w:rPr>
          <w:spacing w:val="-25"/>
          <w:w w:val="90"/>
        </w:rPr>
        <w:t> </w:t>
      </w:r>
      <w:r>
        <w:rPr>
          <w:w w:val="90"/>
        </w:rPr>
        <w:t>cuya</w:t>
      </w:r>
      <w:r>
        <w:rPr>
          <w:spacing w:val="-24"/>
          <w:w w:val="90"/>
        </w:rPr>
        <w:t> </w:t>
      </w:r>
      <w:r>
        <w:rPr>
          <w:w w:val="90"/>
        </w:rPr>
        <w:t>actividad</w:t>
      </w:r>
      <w:r>
        <w:rPr>
          <w:spacing w:val="-25"/>
          <w:w w:val="90"/>
        </w:rPr>
        <w:t> </w:t>
      </w:r>
      <w:r>
        <w:rPr>
          <w:spacing w:val="-3"/>
          <w:w w:val="90"/>
        </w:rPr>
        <w:t>forestal</w:t>
      </w:r>
      <w:r>
        <w:rPr>
          <w:spacing w:val="-24"/>
          <w:w w:val="90"/>
        </w:rPr>
        <w:t> </w:t>
      </w:r>
      <w:r>
        <w:rPr>
          <w:w w:val="90"/>
        </w:rPr>
        <w:t>ha</w:t>
      </w:r>
      <w:r>
        <w:rPr>
          <w:spacing w:val="-25"/>
          <w:w w:val="90"/>
        </w:rPr>
        <w:t> </w:t>
      </w:r>
      <w:r>
        <w:rPr>
          <w:w w:val="90"/>
        </w:rPr>
        <w:t>caracteri- </w:t>
      </w:r>
      <w:r>
        <w:rPr>
          <w:w w:val="95"/>
        </w:rPr>
        <w:t>zado</w:t>
      </w:r>
      <w:r>
        <w:rPr>
          <w:spacing w:val="-33"/>
          <w:w w:val="95"/>
        </w:rPr>
        <w:t> </w:t>
      </w:r>
      <w:r>
        <w:rPr>
          <w:w w:val="95"/>
        </w:rPr>
        <w:t>a</w:t>
      </w:r>
      <w:r>
        <w:rPr>
          <w:spacing w:val="-32"/>
          <w:w w:val="95"/>
        </w:rPr>
        <w:t> </w:t>
      </w:r>
      <w:r>
        <w:rPr>
          <w:w w:val="95"/>
        </w:rPr>
        <w:t>la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entidad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líder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nacional</w:t>
      </w:r>
      <w:r>
        <w:rPr>
          <w:spacing w:val="-32"/>
          <w:w w:val="95"/>
        </w:rPr>
        <w:t> </w:t>
      </w:r>
      <w:r>
        <w:rPr>
          <w:w w:val="95"/>
        </w:rPr>
        <w:t>en</w:t>
      </w:r>
      <w:r>
        <w:rPr>
          <w:spacing w:val="-32"/>
          <w:w w:val="95"/>
        </w:rPr>
        <w:t> </w:t>
      </w:r>
      <w:r>
        <w:rPr>
          <w:w w:val="95"/>
        </w:rPr>
        <w:t>el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manejo</w:t>
      </w:r>
    </w:p>
    <w:p>
      <w:pPr>
        <w:spacing w:line="220" w:lineRule="auto" w:before="74"/>
        <w:ind w:left="1587" w:right="0" w:firstLine="0"/>
        <w:jc w:val="center"/>
        <w:rPr>
          <w:sz w:val="16"/>
        </w:rPr>
      </w:pPr>
      <w:r>
        <w:rPr/>
        <w:br w:type="column"/>
      </w:r>
      <w:r>
        <w:rPr>
          <w:sz w:val="16"/>
        </w:rPr>
        <w:t>Superficie </w:t>
      </w:r>
      <w:r>
        <w:rPr>
          <w:w w:val="90"/>
          <w:sz w:val="16"/>
        </w:rPr>
        <w:t>Territorial del </w:t>
      </w:r>
      <w:r>
        <w:rPr>
          <w:sz w:val="16"/>
        </w:rPr>
        <w:t>Estado</w:t>
      </w:r>
    </w:p>
    <w:p>
      <w:pPr>
        <w:spacing w:line="220" w:lineRule="auto" w:before="74"/>
        <w:ind w:left="568" w:right="-13" w:hanging="68"/>
        <w:jc w:val="left"/>
        <w:rPr>
          <w:sz w:val="16"/>
        </w:rPr>
      </w:pPr>
      <w:r>
        <w:rPr/>
        <w:br w:type="column"/>
      </w:r>
      <w:r>
        <w:rPr>
          <w:w w:val="95"/>
          <w:sz w:val="16"/>
        </w:rPr>
        <w:t>Superficie </w:t>
      </w:r>
      <w:r>
        <w:rPr>
          <w:sz w:val="16"/>
        </w:rPr>
        <w:t>Forestal</w:t>
      </w:r>
    </w:p>
    <w:p>
      <w:pPr>
        <w:spacing w:line="220" w:lineRule="auto" w:before="74"/>
        <w:ind w:left="531" w:right="-9" w:firstLine="94"/>
        <w:jc w:val="left"/>
        <w:rPr>
          <w:sz w:val="16"/>
        </w:rPr>
      </w:pPr>
      <w:r>
        <w:rPr/>
        <w:br w:type="column"/>
      </w:r>
      <w:r>
        <w:rPr>
          <w:sz w:val="16"/>
        </w:rPr>
        <w:t>Superficie de</w:t>
      </w:r>
      <w:r>
        <w:rPr>
          <w:spacing w:val="-19"/>
          <w:sz w:val="16"/>
        </w:rPr>
        <w:t> </w:t>
      </w:r>
      <w:r>
        <w:rPr>
          <w:sz w:val="16"/>
        </w:rPr>
        <w:t>Bosques</w:t>
      </w:r>
      <w:r>
        <w:rPr>
          <w:spacing w:val="-19"/>
          <w:sz w:val="16"/>
        </w:rPr>
        <w:t> </w:t>
      </w:r>
      <w:r>
        <w:rPr>
          <w:spacing w:val="-17"/>
          <w:sz w:val="16"/>
        </w:rPr>
        <w:t>y</w:t>
      </w:r>
    </w:p>
    <w:p>
      <w:pPr>
        <w:spacing w:line="184" w:lineRule="exact" w:before="0"/>
        <w:ind w:left="743" w:right="0" w:firstLine="0"/>
        <w:jc w:val="left"/>
        <w:rPr>
          <w:sz w:val="16"/>
        </w:rPr>
      </w:pPr>
      <w:r>
        <w:rPr>
          <w:sz w:val="16"/>
        </w:rPr>
        <w:t>Selvas</w:t>
      </w:r>
    </w:p>
    <w:p>
      <w:pPr>
        <w:spacing w:line="220" w:lineRule="auto" w:before="74"/>
        <w:ind w:left="222" w:right="-5" w:firstLine="256"/>
        <w:jc w:val="left"/>
        <w:rPr>
          <w:sz w:val="16"/>
        </w:rPr>
      </w:pPr>
      <w:r>
        <w:rPr/>
        <w:br w:type="column"/>
      </w:r>
      <w:r>
        <w:rPr>
          <w:sz w:val="16"/>
        </w:rPr>
        <w:t>Superficie con Potencial de </w:t>
      </w:r>
      <w:r>
        <w:rPr>
          <w:w w:val="95"/>
          <w:sz w:val="16"/>
        </w:rPr>
        <w:t>Aprovechamiento Forestal </w:t>
      </w:r>
      <w:r>
        <w:rPr>
          <w:spacing w:val="-3"/>
          <w:w w:val="95"/>
          <w:sz w:val="16"/>
        </w:rPr>
        <w:t>Comercial</w:t>
      </w:r>
    </w:p>
    <w:p>
      <w:pPr>
        <w:spacing w:line="220" w:lineRule="auto" w:before="74"/>
        <w:ind w:left="125" w:right="2703" w:firstLine="214"/>
        <w:jc w:val="left"/>
        <w:rPr>
          <w:sz w:val="16"/>
        </w:rPr>
      </w:pPr>
      <w:r>
        <w:rPr/>
        <w:br w:type="column"/>
      </w:r>
      <w:r>
        <w:rPr>
          <w:sz w:val="16"/>
        </w:rPr>
        <w:t>Superficie con Programa </w:t>
      </w:r>
      <w:r>
        <w:rPr>
          <w:spacing w:val="-6"/>
          <w:sz w:val="16"/>
        </w:rPr>
        <w:t>de </w:t>
      </w:r>
      <w:r>
        <w:rPr>
          <w:w w:val="95"/>
          <w:sz w:val="16"/>
        </w:rPr>
        <w:t>Manejo Forestal</w:t>
      </w:r>
    </w:p>
    <w:p>
      <w:pPr>
        <w:spacing w:after="0" w:line="220" w:lineRule="auto"/>
        <w:jc w:val="left"/>
        <w:rPr>
          <w:sz w:val="16"/>
        </w:rPr>
        <w:sectPr>
          <w:type w:val="continuous"/>
          <w:pgSz w:w="20980" w:h="15880" w:orient="landscape"/>
          <w:pgMar w:top="1500" w:bottom="280" w:left="0" w:right="0"/>
          <w:cols w:num="7" w:equalWidth="0">
            <w:col w:w="5521" w:space="40"/>
            <w:col w:w="4174" w:space="941"/>
            <w:col w:w="2403" w:space="39"/>
            <w:col w:w="1122" w:space="40"/>
            <w:col w:w="1340" w:space="40"/>
            <w:col w:w="1356" w:space="39"/>
            <w:col w:w="3925"/>
          </w:cols>
        </w:sectPr>
      </w:pPr>
    </w:p>
    <w:p>
      <w:pPr>
        <w:pStyle w:val="BodyText"/>
        <w:spacing w:line="249" w:lineRule="auto" w:before="2"/>
        <w:ind w:left="1587"/>
      </w:pPr>
      <w:r>
        <w:rPr>
          <w:spacing w:val="-3"/>
          <w:w w:val="90"/>
        </w:rPr>
        <w:t>necesidades particulares </w:t>
      </w:r>
      <w:r>
        <w:rPr>
          <w:w w:val="90"/>
        </w:rPr>
        <w:t>de cada </w:t>
      </w:r>
      <w:r>
        <w:rPr>
          <w:spacing w:val="-4"/>
          <w:w w:val="90"/>
        </w:rPr>
        <w:t>comunidad </w:t>
      </w:r>
      <w:r>
        <w:rPr>
          <w:spacing w:val="-3"/>
          <w:w w:val="90"/>
        </w:rPr>
        <w:t>para </w:t>
      </w:r>
      <w:r>
        <w:rPr>
          <w:w w:val="90"/>
        </w:rPr>
        <w:t>que</w:t>
      </w:r>
      <w:r>
        <w:rPr>
          <w:spacing w:val="-12"/>
          <w:w w:val="90"/>
        </w:rPr>
        <w:t> </w:t>
      </w:r>
      <w:r>
        <w:rPr>
          <w:w w:val="90"/>
        </w:rPr>
        <w:t>se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concluyan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una</w:t>
      </w:r>
      <w:r>
        <w:rPr>
          <w:spacing w:val="-11"/>
          <w:w w:val="90"/>
        </w:rPr>
        <w:t> </w:t>
      </w:r>
      <w:r>
        <w:rPr>
          <w:w w:val="90"/>
        </w:rPr>
        <w:t>forma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eficiente</w:t>
      </w:r>
      <w:r>
        <w:rPr>
          <w:spacing w:val="-11"/>
          <w:w w:val="90"/>
        </w:rPr>
        <w:t> </w:t>
      </w:r>
      <w:r>
        <w:rPr>
          <w:w w:val="90"/>
        </w:rPr>
        <w:t>y</w:t>
      </w:r>
      <w:r>
        <w:rPr>
          <w:spacing w:val="-11"/>
          <w:w w:val="90"/>
        </w:rPr>
        <w:t> </w:t>
      </w:r>
      <w:r>
        <w:rPr>
          <w:w w:val="90"/>
        </w:rPr>
        <w:t>exitosa.</w:t>
      </w:r>
    </w:p>
    <w:p>
      <w:pPr>
        <w:pStyle w:val="BodyText"/>
        <w:spacing w:before="2"/>
        <w:rPr>
          <w:sz w:val="21"/>
        </w:rPr>
      </w:pPr>
    </w:p>
    <w:p>
      <w:pPr>
        <w:spacing w:before="0"/>
        <w:ind w:left="2140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735040" from="100.475601pt,-4.752661pt" to="100.475601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78.365799pt;margin-top:-4.752661pt;width:17.3pt;height:16.9pt;mso-position-horizontal-relative:page;mso-position-vertical-relative:paragraph;z-index:251739136" coordorigin="1567,-95" coordsize="346,338">
            <v:shape style="position:absolute;left:1567;top:-96;width:346;height:338" type="#_x0000_t75" stroked="false">
              <v:imagedata r:id="rId14" o:title=""/>
            </v:shape>
            <v:shape style="position:absolute;left:1567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18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0"/>
          <w:sz w:val="14"/>
        </w:rPr>
        <w:t>Plan Estratégico Sectorial </w:t>
      </w:r>
      <w:r>
        <w:rPr>
          <w:b/>
          <w:w w:val="80"/>
          <w:sz w:val="14"/>
        </w:rPr>
        <w:t>Medio Ambiente</w:t>
      </w:r>
    </w:p>
    <w:p>
      <w:pPr>
        <w:pStyle w:val="BodyText"/>
        <w:spacing w:before="4"/>
        <w:ind w:left="201"/>
      </w:pPr>
      <w:r>
        <w:rPr/>
        <w:br w:type="column"/>
      </w:r>
      <w:r>
        <w:rPr>
          <w:spacing w:val="-3"/>
          <w:w w:val="90"/>
        </w:rPr>
        <w:t>comunitario </w:t>
      </w:r>
      <w:r>
        <w:rPr>
          <w:w w:val="90"/>
        </w:rPr>
        <w:t>de los bosques.</w:t>
      </w:r>
    </w:p>
    <w:p>
      <w:pPr>
        <w:spacing w:line="156" w:lineRule="exact" w:before="0"/>
        <w:ind w:left="1587" w:right="0" w:firstLine="0"/>
        <w:jc w:val="left"/>
        <w:rPr>
          <w:sz w:val="18"/>
        </w:rPr>
      </w:pPr>
      <w:r>
        <w:rPr/>
        <w:br w:type="column"/>
      </w:r>
      <w:r>
        <w:rPr>
          <w:b/>
          <w:sz w:val="18"/>
        </w:rPr>
        <w:t>Fuente:</w:t>
      </w:r>
      <w:r>
        <w:rPr>
          <w:b/>
          <w:spacing w:val="-29"/>
          <w:sz w:val="18"/>
        </w:rPr>
        <w:t> </w:t>
      </w:r>
      <w:r>
        <w:rPr>
          <w:sz w:val="18"/>
        </w:rPr>
        <w:t>Inventario</w:t>
      </w:r>
      <w:r>
        <w:rPr>
          <w:spacing w:val="-28"/>
          <w:sz w:val="18"/>
        </w:rPr>
        <w:t> </w:t>
      </w:r>
      <w:r>
        <w:rPr>
          <w:sz w:val="18"/>
        </w:rPr>
        <w:t>Estatal</w:t>
      </w:r>
      <w:r>
        <w:rPr>
          <w:spacing w:val="-28"/>
          <w:sz w:val="18"/>
        </w:rPr>
        <w:t> </w:t>
      </w:r>
      <w:r>
        <w:rPr>
          <w:sz w:val="18"/>
        </w:rPr>
        <w:t>Forestal</w:t>
      </w:r>
      <w:r>
        <w:rPr>
          <w:spacing w:val="-29"/>
          <w:sz w:val="18"/>
        </w:rPr>
        <w:t> </w:t>
      </w:r>
      <w:r>
        <w:rPr>
          <w:sz w:val="18"/>
        </w:rPr>
        <w:t>y</w:t>
      </w:r>
      <w:r>
        <w:rPr>
          <w:spacing w:val="-28"/>
          <w:sz w:val="18"/>
        </w:rPr>
        <w:t> </w:t>
      </w:r>
      <w:r>
        <w:rPr>
          <w:sz w:val="18"/>
        </w:rPr>
        <w:t>de</w:t>
      </w:r>
      <w:r>
        <w:rPr>
          <w:spacing w:val="-28"/>
          <w:sz w:val="18"/>
        </w:rPr>
        <w:t> </w:t>
      </w:r>
      <w:r>
        <w:rPr>
          <w:sz w:val="18"/>
        </w:rPr>
        <w:t>Suelos.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"/>
        <w:rPr>
          <w:sz w:val="19"/>
        </w:rPr>
      </w:pPr>
    </w:p>
    <w:p>
      <w:pPr>
        <w:spacing w:before="0"/>
        <w:ind w:left="1587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734016" from="948.04718pt,-4.752661pt" to="948.04718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52661pt;width:17.3pt;height:16.9pt;mso-position-horizontal-relative:page;mso-position-vertical-relative:paragraph;z-index:251737088" coordorigin="19043,-95" coordsize="346,338">
            <v:shape style="position:absolute;left:19043;top:-96;width:346;height:338" type="#_x0000_t75" stroked="false">
              <v:imagedata r:id="rId14" o:title=""/>
            </v:shape>
            <v:shape style="position:absolute;left:19043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19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0"/>
          <w:sz w:val="14"/>
        </w:rPr>
        <w:t>Plan Estratégico Sectorial </w:t>
      </w:r>
      <w:r>
        <w:rPr>
          <w:b/>
          <w:w w:val="80"/>
          <w:sz w:val="14"/>
        </w:rPr>
        <w:t>Medio Ambiente</w:t>
      </w:r>
    </w:p>
    <w:p>
      <w:pPr>
        <w:spacing w:after="0"/>
        <w:jc w:val="left"/>
        <w:rPr>
          <w:sz w:val="14"/>
        </w:rPr>
        <w:sectPr>
          <w:type w:val="continuous"/>
          <w:pgSz w:w="20980" w:h="15880" w:orient="landscape"/>
          <w:pgMar w:top="1500" w:bottom="280" w:left="0" w:right="0"/>
          <w:cols w:num="4" w:equalWidth="0">
            <w:col w:w="5520" w:space="40"/>
            <w:col w:w="2438" w:space="1697"/>
            <w:col w:w="4869" w:space="704"/>
            <w:col w:w="5712"/>
          </w:cols>
        </w:sectPr>
      </w:pPr>
    </w:p>
    <w:p>
      <w:pPr>
        <w:spacing w:before="70"/>
        <w:ind w:left="1587" w:right="0" w:firstLine="0"/>
        <w:jc w:val="left"/>
        <w:rPr>
          <w:sz w:val="18"/>
        </w:rPr>
      </w:pPr>
      <w:r>
        <w:rPr/>
        <w:pict>
          <v:group style="position:absolute;margin-left:171.580704pt;margin-top:23.685236pt;width:107.3pt;height:107.15pt;mso-position-horizontal-relative:page;mso-position-vertical-relative:paragraph;z-index:251791360" coordorigin="3432,474" coordsize="2146,2143">
            <v:shape style="position:absolute;left:3435;top:474;width:2142;height:2142" coordorigin="3435,474" coordsize="2142,2142" path="m3538,1086l3508,1157,3482,1230,3462,1306,3447,1384,3438,1464,3435,1545,3438,1622,3446,1697,3459,1770,3477,1842,3499,1911,3526,1979,3558,2044,3594,2106,3633,2166,3677,2223,3724,2277,3774,2327,3828,2374,3885,2418,3945,2457,4007,2493,4072,2525,4140,2552,4209,2574,4281,2592,4354,2605,4429,2613,4506,2616,4582,2613,4657,2605,4731,2592,4802,2574,4872,2552,4939,2525,5004,2493,5067,2457,5078,2450,4502,2450,4428,2447,4356,2438,4286,2424,4218,2404,4152,2379,4089,2349,4028,2315,3971,2276,3917,2233,3866,2186,3819,2136,3776,2082,3737,2024,3703,1964,3673,1900,3648,1835,3629,1767,3614,1696,3606,1624,3603,1550,3606,1467,3618,1386,3636,1307,3661,1232,3692,1159,3538,1086xm5094,651l4502,651,4576,654,4648,663,4718,677,4786,697,4852,721,4916,751,4976,786,5033,824,5088,867,5138,914,5185,965,5228,1019,5267,1077,5301,1137,5331,1200,5356,1266,5376,1334,5390,1404,5399,1477,5402,1550,5399,1624,5390,1696,5376,1767,5356,1835,5331,1900,5301,1964,5267,2024,5228,2082,5185,2136,5138,2186,5088,2233,5033,2276,4976,2315,4916,2349,4852,2379,4786,2404,4718,2424,4648,2438,4576,2447,4502,2450,5078,2450,5127,2418,5184,2374,5237,2327,5288,2277,5335,2223,5378,2166,5418,2106,5454,2044,5485,1979,5512,1911,5535,1842,5553,1770,5566,1697,5574,1622,5577,1545,5574,1469,5566,1394,5553,1320,5535,1249,5512,1179,5485,1112,5454,1047,5418,984,5378,924,5335,867,5288,814,5237,763,5184,716,5127,672,5094,651xm4506,474l4499,474,4493,475,4486,475,4489,651,4494,651,4498,651,5094,651,5067,633,5004,597,4939,566,4872,538,4802,516,4731,498,4657,485,4582,477,4506,474xe" filled="true" fillcolor="#9fc783" stroked="false">
              <v:path arrowok="t"/>
              <v:fill type="solid"/>
            </v:shape>
            <v:shape style="position:absolute;left:3538;top:473;width:952;height:685" coordorigin="3539,474" coordsize="952,685" path="m4487,474l4409,478,4333,488,4258,502,4186,522,4115,547,4047,577,3982,610,3919,649,3859,691,3803,737,3749,787,3699,840,3653,897,3611,957,3573,1020,3539,1085,3693,1158,3729,1091,3770,1028,3816,968,3867,913,3923,862,3982,816,4046,774,4113,739,4183,708,4256,684,4332,666,4410,655,4490,650,4487,474xe" filled="true" fillcolor="#75b558" stroked="false">
              <v:path arrowok="t"/>
              <v:fill type="solid"/>
            </v:shape>
            <v:shape style="position:absolute;left:3431;top:507;width:326;height:20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20%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sz w:val="18"/>
        </w:rPr>
        <w:t>Gráfica</w:t>
      </w:r>
      <w:r>
        <w:rPr>
          <w:b/>
          <w:spacing w:val="-21"/>
          <w:sz w:val="18"/>
        </w:rPr>
        <w:t> </w:t>
      </w:r>
      <w:r>
        <w:rPr>
          <w:b/>
          <w:sz w:val="18"/>
        </w:rPr>
        <w:t>5.</w:t>
      </w:r>
      <w:r>
        <w:rPr>
          <w:b/>
          <w:spacing w:val="-21"/>
          <w:sz w:val="18"/>
        </w:rPr>
        <w:t> </w:t>
      </w:r>
      <w:r>
        <w:rPr>
          <w:sz w:val="18"/>
        </w:rPr>
        <w:t>Distribución</w:t>
      </w:r>
      <w:r>
        <w:rPr>
          <w:spacing w:val="-20"/>
          <w:sz w:val="18"/>
        </w:rPr>
        <w:t> </w:t>
      </w:r>
      <w:r>
        <w:rPr>
          <w:sz w:val="18"/>
        </w:rPr>
        <w:t>de</w:t>
      </w:r>
      <w:r>
        <w:rPr>
          <w:spacing w:val="-20"/>
          <w:sz w:val="18"/>
        </w:rPr>
        <w:t> </w:t>
      </w:r>
      <w:r>
        <w:rPr>
          <w:sz w:val="18"/>
        </w:rPr>
        <w:t>la</w:t>
      </w:r>
      <w:r>
        <w:rPr>
          <w:spacing w:val="-20"/>
          <w:sz w:val="18"/>
        </w:rPr>
        <w:t> </w:t>
      </w:r>
      <w:r>
        <w:rPr>
          <w:sz w:val="18"/>
        </w:rPr>
        <w:t>tenencia</w:t>
      </w:r>
      <w:r>
        <w:rPr>
          <w:spacing w:val="-20"/>
          <w:sz w:val="18"/>
        </w:rPr>
        <w:t> </w:t>
      </w:r>
      <w:r>
        <w:rPr>
          <w:sz w:val="18"/>
        </w:rPr>
        <w:t>de</w:t>
      </w:r>
      <w:r>
        <w:rPr>
          <w:spacing w:val="-20"/>
          <w:sz w:val="18"/>
        </w:rPr>
        <w:t> </w:t>
      </w:r>
      <w:r>
        <w:rPr>
          <w:sz w:val="18"/>
        </w:rPr>
        <w:t>la</w:t>
      </w:r>
      <w:r>
        <w:rPr>
          <w:spacing w:val="-20"/>
          <w:sz w:val="18"/>
        </w:rPr>
        <w:t> </w:t>
      </w:r>
      <w:r>
        <w:rPr>
          <w:sz w:val="18"/>
        </w:rPr>
        <w:t>tierra</w:t>
      </w:r>
      <w:r>
        <w:rPr>
          <w:spacing w:val="-20"/>
          <w:sz w:val="18"/>
        </w:rPr>
        <w:t> </w:t>
      </w:r>
      <w:r>
        <w:rPr>
          <w:sz w:val="18"/>
        </w:rPr>
        <w:t>en</w:t>
      </w:r>
      <w:r>
        <w:rPr>
          <w:spacing w:val="-20"/>
          <w:sz w:val="18"/>
        </w:rPr>
        <w:t> </w:t>
      </w:r>
      <w:r>
        <w:rPr>
          <w:sz w:val="18"/>
        </w:rPr>
        <w:t>Oaxaca.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p>
      <w:pPr>
        <w:spacing w:before="0"/>
        <w:ind w:left="0" w:right="0" w:firstLine="0"/>
        <w:jc w:val="right"/>
        <w:rPr>
          <w:sz w:val="18"/>
        </w:rPr>
      </w:pPr>
      <w:r>
        <w:rPr/>
        <w:pict>
          <v:rect style="position:absolute;margin-left:317.223999pt;margin-top:9.239418pt;width:5.638pt;height:5.638pt;mso-position-horizontal-relative:page;mso-position-vertical-relative:paragraph;z-index:251792384" filled="true" fillcolor="#9fc783" stroked="false">
            <v:fill type="solid"/>
            <w10:wrap type="none"/>
          </v:rect>
        </w:pict>
      </w:r>
      <w:r>
        <w:rPr/>
        <w:pict>
          <v:rect style="position:absolute;margin-left:317.223999pt;margin-top:-20.628582pt;width:5.638pt;height:5.638pt;mso-position-horizontal-relative:page;mso-position-vertical-relative:paragraph;z-index:251793408" filled="true" fillcolor="#75b558" stroked="false">
            <v:fill type="solid"/>
            <w10:wrap type="none"/>
          </v:rect>
        </w:pict>
      </w:r>
      <w:r>
        <w:rPr>
          <w:w w:val="95"/>
          <w:sz w:val="18"/>
        </w:rPr>
        <w:t>80%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326" w:lineRule="auto" w:before="146"/>
        <w:ind w:left="664" w:right="21" w:firstLine="0"/>
        <w:jc w:val="left"/>
        <w:rPr>
          <w:sz w:val="18"/>
        </w:rPr>
      </w:pPr>
      <w:r>
        <w:rPr>
          <w:w w:val="95"/>
          <w:sz w:val="18"/>
        </w:rPr>
        <w:t>Propiedad Colectiva </w:t>
      </w:r>
      <w:r>
        <w:rPr>
          <w:sz w:val="18"/>
        </w:rPr>
        <w:t>(Núcleo Agrario) Propiedad Privada</w:t>
      </w:r>
    </w:p>
    <w:p>
      <w:pPr>
        <w:spacing w:before="70"/>
        <w:ind w:left="1587" w:right="0" w:firstLine="0"/>
        <w:jc w:val="left"/>
        <w:rPr>
          <w:sz w:val="18"/>
        </w:rPr>
      </w:pPr>
      <w:r>
        <w:rPr/>
        <w:br w:type="column"/>
      </w:r>
      <w:r>
        <w:rPr>
          <w:b/>
          <w:sz w:val="18"/>
        </w:rPr>
        <w:t>Tabla 5. </w:t>
      </w:r>
      <w:r>
        <w:rPr>
          <w:sz w:val="18"/>
        </w:rPr>
        <w:t>Superficie afectada por incendios forestales en el periodo 2012-2017 en Oaxaca</w:t>
      </w:r>
    </w:p>
    <w:p>
      <w:pPr>
        <w:spacing w:after="0"/>
        <w:jc w:val="left"/>
        <w:rPr>
          <w:sz w:val="18"/>
        </w:rPr>
        <w:sectPr>
          <w:pgSz w:w="20980" w:h="15880" w:orient="landscape"/>
          <w:pgMar w:top="900" w:bottom="280" w:left="0" w:right="0"/>
          <w:cols w:num="3" w:equalWidth="0">
            <w:col w:w="5877" w:space="40"/>
            <w:col w:w="2092" w:space="1685"/>
            <w:col w:w="11286"/>
          </w:cols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BodyText"/>
        <w:spacing w:before="8"/>
        <w:rPr>
          <w:sz w:val="18"/>
        </w:rPr>
      </w:pPr>
    </w:p>
    <w:p>
      <w:pPr>
        <w:spacing w:before="0"/>
        <w:ind w:left="1587" w:right="0" w:firstLine="0"/>
        <w:jc w:val="left"/>
        <w:rPr>
          <w:sz w:val="18"/>
        </w:rPr>
      </w:pPr>
      <w:r>
        <w:rPr>
          <w:b/>
          <w:sz w:val="18"/>
        </w:rPr>
        <w:t>Fuente: </w:t>
      </w:r>
      <w:r>
        <w:rPr>
          <w:sz w:val="18"/>
        </w:rPr>
        <w:t>Comisión Estatal Forestal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spacing w:line="249" w:lineRule="auto"/>
        <w:ind w:left="1587" w:firstLine="283"/>
        <w:jc w:val="both"/>
      </w:pPr>
      <w:r>
        <w:rPr>
          <w:w w:val="90"/>
        </w:rPr>
        <w:t>En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contraste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21"/>
          <w:w w:val="90"/>
        </w:rPr>
        <w:t> </w:t>
      </w:r>
      <w:r>
        <w:rPr>
          <w:w w:val="90"/>
        </w:rPr>
        <w:t>este</w:t>
      </w:r>
      <w:r>
        <w:rPr>
          <w:spacing w:val="-22"/>
          <w:w w:val="90"/>
        </w:rPr>
        <w:t> </w:t>
      </w:r>
      <w:r>
        <w:rPr>
          <w:spacing w:val="-4"/>
          <w:w w:val="90"/>
        </w:rPr>
        <w:t>potencial,</w:t>
      </w:r>
      <w:r>
        <w:rPr>
          <w:spacing w:val="-21"/>
          <w:w w:val="90"/>
        </w:rPr>
        <w:t> </w:t>
      </w:r>
      <w:r>
        <w:rPr>
          <w:w w:val="90"/>
        </w:rPr>
        <w:t>la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problemática </w:t>
      </w:r>
      <w:r>
        <w:rPr>
          <w:w w:val="95"/>
        </w:rPr>
        <w:t>del</w:t>
      </w:r>
      <w:r>
        <w:rPr>
          <w:spacing w:val="-28"/>
          <w:w w:val="95"/>
        </w:rPr>
        <w:t> </w:t>
      </w:r>
      <w:r>
        <w:rPr>
          <w:w w:val="95"/>
        </w:rPr>
        <w:t>Sector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Forestal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Oaxaca</w:t>
      </w:r>
      <w:r>
        <w:rPr>
          <w:spacing w:val="-28"/>
          <w:w w:val="95"/>
        </w:rPr>
        <w:t> </w:t>
      </w:r>
      <w:r>
        <w:rPr>
          <w:w w:val="95"/>
        </w:rPr>
        <w:t>es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amplia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diversa, </w:t>
      </w:r>
      <w:r>
        <w:rPr>
          <w:w w:val="90"/>
        </w:rPr>
        <w:t>la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misma</w:t>
      </w:r>
      <w:r>
        <w:rPr>
          <w:spacing w:val="-9"/>
          <w:w w:val="90"/>
        </w:rPr>
        <w:t> </w:t>
      </w:r>
      <w:r>
        <w:rPr>
          <w:w w:val="90"/>
        </w:rPr>
        <w:t>que</w:t>
      </w:r>
      <w:r>
        <w:rPr>
          <w:spacing w:val="-9"/>
          <w:w w:val="90"/>
        </w:rPr>
        <w:t> </w:t>
      </w:r>
      <w:r>
        <w:rPr>
          <w:w w:val="90"/>
        </w:rPr>
        <w:t>puede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sintetizarse</w:t>
      </w:r>
      <w:r>
        <w:rPr>
          <w:spacing w:val="-9"/>
          <w:w w:val="90"/>
        </w:rPr>
        <w:t> </w:t>
      </w:r>
      <w:r>
        <w:rPr>
          <w:w w:val="90"/>
        </w:rPr>
        <w:t>en</w:t>
      </w:r>
      <w:r>
        <w:rPr>
          <w:spacing w:val="-9"/>
          <w:w w:val="90"/>
        </w:rPr>
        <w:t> </w:t>
      </w:r>
      <w:r>
        <w:rPr>
          <w:spacing w:val="-4"/>
          <w:w w:val="90"/>
        </w:rPr>
        <w:t>cinco</w:t>
      </w:r>
      <w:r>
        <w:rPr>
          <w:spacing w:val="-9"/>
          <w:w w:val="90"/>
        </w:rPr>
        <w:t> </w:t>
      </w:r>
      <w:r>
        <w:rPr>
          <w:w w:val="90"/>
        </w:rPr>
        <w:t>aspectos </w:t>
      </w:r>
      <w:r>
        <w:rPr>
          <w:spacing w:val="-3"/>
        </w:rPr>
        <w:t>importantes:</w:t>
      </w:r>
    </w:p>
    <w:p>
      <w:pPr>
        <w:pStyle w:val="ListParagraph"/>
        <w:numPr>
          <w:ilvl w:val="2"/>
          <w:numId w:val="8"/>
        </w:numPr>
        <w:tabs>
          <w:tab w:pos="2028" w:val="left" w:leader="none"/>
        </w:tabs>
        <w:spacing w:line="249" w:lineRule="auto" w:before="3" w:after="0"/>
        <w:ind w:left="2027" w:right="0" w:hanging="200"/>
        <w:jc w:val="both"/>
        <w:rPr>
          <w:sz w:val="22"/>
        </w:rPr>
      </w:pPr>
      <w:r>
        <w:rPr>
          <w:w w:val="95"/>
          <w:sz w:val="22"/>
        </w:rPr>
        <w:t>La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deforestación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bosques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selvas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ha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re- </w:t>
      </w:r>
      <w:r>
        <w:rPr>
          <w:w w:val="90"/>
          <w:sz w:val="22"/>
        </w:rPr>
        <w:t>ducido la disponibilidad, calidad y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rentabili-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1"/>
        <w:rPr>
          <w:sz w:val="28"/>
        </w:rPr>
      </w:pPr>
    </w:p>
    <w:p>
      <w:pPr>
        <w:pStyle w:val="BodyText"/>
        <w:spacing w:line="249" w:lineRule="auto"/>
        <w:ind w:left="199"/>
        <w:jc w:val="both"/>
      </w:pPr>
      <w:r>
        <w:rPr>
          <w:spacing w:val="-3"/>
          <w:w w:val="90"/>
        </w:rPr>
        <w:t>badas,</w:t>
      </w:r>
      <w:r>
        <w:rPr>
          <w:spacing w:val="-11"/>
          <w:w w:val="90"/>
        </w:rPr>
        <w:t> </w:t>
      </w:r>
      <w:r>
        <w:rPr>
          <w:w w:val="90"/>
        </w:rPr>
        <w:t>a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0"/>
          <w:w w:val="90"/>
        </w:rPr>
        <w:t> </w:t>
      </w:r>
      <w:r>
        <w:rPr>
          <w:w w:val="90"/>
        </w:rPr>
        <w:t>que</w:t>
      </w:r>
      <w:r>
        <w:rPr>
          <w:spacing w:val="-11"/>
          <w:w w:val="90"/>
        </w:rPr>
        <w:t> </w:t>
      </w:r>
      <w:r>
        <w:rPr>
          <w:w w:val="90"/>
        </w:rPr>
        <w:t>cada</w:t>
      </w:r>
      <w:r>
        <w:rPr>
          <w:spacing w:val="-10"/>
          <w:w w:val="90"/>
        </w:rPr>
        <w:t> </w:t>
      </w:r>
      <w:r>
        <w:rPr>
          <w:w w:val="90"/>
        </w:rPr>
        <w:t>año</w:t>
      </w:r>
      <w:r>
        <w:rPr>
          <w:spacing w:val="-11"/>
          <w:w w:val="90"/>
        </w:rPr>
        <w:t> </w:t>
      </w:r>
      <w:r>
        <w:rPr>
          <w:w w:val="90"/>
        </w:rPr>
        <w:t>se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suma</w:t>
      </w:r>
      <w:r>
        <w:rPr>
          <w:spacing w:val="-11"/>
          <w:w w:val="90"/>
        </w:rPr>
        <w:t> </w:t>
      </w:r>
      <w:r>
        <w:rPr>
          <w:w w:val="90"/>
        </w:rPr>
        <w:t>la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deforestación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más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9"/>
          <w:w w:val="95"/>
        </w:rPr>
        <w:t>13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mil</w:t>
      </w:r>
      <w:r>
        <w:rPr>
          <w:spacing w:val="-26"/>
          <w:w w:val="95"/>
        </w:rPr>
        <w:t> </w:t>
      </w:r>
      <w:r>
        <w:rPr>
          <w:w w:val="95"/>
        </w:rPr>
        <w:t>hectáreas</w:t>
      </w:r>
      <w:r>
        <w:rPr>
          <w:spacing w:val="-26"/>
          <w:w w:val="95"/>
        </w:rPr>
        <w:t> </w:t>
      </w:r>
      <w:r>
        <w:rPr>
          <w:w w:val="95"/>
        </w:rPr>
        <w:t>sólo</w:t>
      </w:r>
      <w:r>
        <w:rPr>
          <w:spacing w:val="-26"/>
          <w:w w:val="95"/>
        </w:rPr>
        <w:t> </w:t>
      </w:r>
      <w:r>
        <w:rPr>
          <w:w w:val="95"/>
        </w:rPr>
        <w:t>por</w:t>
      </w:r>
      <w:r>
        <w:rPr>
          <w:spacing w:val="-26"/>
          <w:w w:val="95"/>
        </w:rPr>
        <w:t> </w:t>
      </w:r>
      <w:r>
        <w:rPr>
          <w:w w:val="95"/>
        </w:rPr>
        <w:t>afectaciones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incendios,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plagas</w:t>
      </w:r>
      <w:r>
        <w:rPr>
          <w:spacing w:val="-11"/>
          <w:w w:val="90"/>
        </w:rPr>
        <w:t> </w:t>
      </w:r>
      <w:r>
        <w:rPr>
          <w:w w:val="90"/>
        </w:rPr>
        <w:t>y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enfermedades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forestales;</w:t>
      </w:r>
      <w:r>
        <w:rPr>
          <w:spacing w:val="-10"/>
          <w:w w:val="90"/>
        </w:rPr>
        <w:t> </w:t>
      </w:r>
      <w:r>
        <w:rPr>
          <w:w w:val="90"/>
        </w:rPr>
        <w:t>un </w:t>
      </w:r>
      <w:r>
        <w:rPr>
          <w:spacing w:val="-3"/>
          <w:w w:val="90"/>
        </w:rPr>
        <w:t>fenómeno</w:t>
      </w:r>
      <w:r>
        <w:rPr>
          <w:spacing w:val="-8"/>
          <w:w w:val="90"/>
        </w:rPr>
        <w:t> </w:t>
      </w:r>
      <w:r>
        <w:rPr>
          <w:w w:val="90"/>
        </w:rPr>
        <w:t>que</w:t>
      </w:r>
      <w:r>
        <w:rPr>
          <w:spacing w:val="-7"/>
          <w:w w:val="90"/>
        </w:rPr>
        <w:t> </w:t>
      </w:r>
      <w:r>
        <w:rPr>
          <w:w w:val="90"/>
        </w:rPr>
        <w:t>ha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alterado</w:t>
      </w:r>
      <w:r>
        <w:rPr>
          <w:spacing w:val="-7"/>
          <w:w w:val="90"/>
        </w:rPr>
        <w:t> </w:t>
      </w:r>
      <w:r>
        <w:rPr>
          <w:w w:val="90"/>
        </w:rPr>
        <w:t>los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ciclos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hidrológicos</w:t>
      </w:r>
      <w:r>
        <w:rPr>
          <w:spacing w:val="-8"/>
          <w:w w:val="90"/>
        </w:rPr>
        <w:t> </w:t>
      </w:r>
      <w:r>
        <w:rPr>
          <w:w w:val="90"/>
        </w:rPr>
        <w:t>y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disponibilidad</w:t>
      </w:r>
      <w:r>
        <w:rPr>
          <w:spacing w:val="-17"/>
          <w:w w:val="95"/>
        </w:rPr>
        <w:t> </w:t>
      </w:r>
      <w:r>
        <w:rPr>
          <w:w w:val="95"/>
        </w:rPr>
        <w:t>del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agua;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propiciando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erosión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pérdida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suelos;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incrementando</w:t>
      </w:r>
      <w:r>
        <w:rPr>
          <w:spacing w:val="-9"/>
          <w:w w:val="95"/>
        </w:rPr>
        <w:t> </w:t>
      </w:r>
      <w:r>
        <w:rPr>
          <w:w w:val="95"/>
        </w:rPr>
        <w:t>el</w:t>
      </w:r>
      <w:r>
        <w:rPr>
          <w:spacing w:val="-9"/>
          <w:w w:val="95"/>
        </w:rPr>
        <w:t> </w:t>
      </w:r>
      <w:r>
        <w:rPr>
          <w:w w:val="95"/>
        </w:rPr>
        <w:t>riesgo</w:t>
      </w:r>
      <w:r>
        <w:rPr>
          <w:spacing w:val="-10"/>
          <w:w w:val="95"/>
        </w:rPr>
        <w:t> </w:t>
      </w:r>
      <w:r>
        <w:rPr>
          <w:w w:val="95"/>
        </w:rPr>
        <w:t>de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spacing w:before="147"/>
        <w:ind w:left="1546" w:right="0" w:firstLine="0"/>
        <w:jc w:val="left"/>
        <w:rPr>
          <w:sz w:val="16"/>
        </w:rPr>
      </w:pPr>
      <w:r>
        <w:rPr/>
        <w:pict>
          <v:shape style="position:absolute;margin-left:564.093994pt;margin-top:-129.033829pt;width:384.4pt;height:129.9500pt;mso-position-horizontal-relative:page;mso-position-vertical-relative:paragraph;z-index:2518067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4" w:space="0" w:color="FFFFFF"/>
                      <w:left w:val="single" w:sz="4" w:space="0" w:color="FFFFFF"/>
                      <w:bottom w:val="single" w:sz="4" w:space="0" w:color="FFFFFF"/>
                      <w:right w:val="single" w:sz="4" w:space="0" w:color="FFFFFF"/>
                      <w:insideH w:val="single" w:sz="4" w:space="0" w:color="FFFFFF"/>
                      <w:insideV w:val="single" w:sz="4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969"/>
                    <w:gridCol w:w="749"/>
                    <w:gridCol w:w="757"/>
                    <w:gridCol w:w="753"/>
                    <w:gridCol w:w="753"/>
                    <w:gridCol w:w="753"/>
                    <w:gridCol w:w="753"/>
                    <w:gridCol w:w="1200"/>
                  </w:tblGrid>
                  <w:tr>
                    <w:trPr>
                      <w:trHeight w:val="364" w:hRule="atLeast"/>
                    </w:trPr>
                    <w:tc>
                      <w:tcPr>
                        <w:tcW w:w="1969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8BBE6D"/>
                      </w:tcPr>
                      <w:p>
                        <w:pPr>
                          <w:pStyle w:val="TableParagraph"/>
                          <w:spacing w:before="70"/>
                          <w:ind w:left="548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Año / Región</w:t>
                        </w:r>
                      </w:p>
                    </w:tc>
                    <w:tc>
                      <w:tcPr>
                        <w:tcW w:w="749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8BBE6D"/>
                      </w:tcPr>
                      <w:p>
                        <w:pPr>
                          <w:pStyle w:val="TableParagraph"/>
                          <w:spacing w:before="67"/>
                          <w:ind w:left="21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2012</w:t>
                        </w:r>
                      </w:p>
                    </w:tc>
                    <w:tc>
                      <w:tcPr>
                        <w:tcW w:w="4969" w:type="dxa"/>
                        <w:gridSpan w:val="6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BBE6D"/>
                      </w:tcPr>
                      <w:p>
                        <w:pPr>
                          <w:pStyle w:val="TableParagraph"/>
                          <w:tabs>
                            <w:tab w:pos="982" w:val="left" w:leader="none"/>
                            <w:tab w:pos="1735" w:val="left" w:leader="none"/>
                            <w:tab w:pos="2488" w:val="left" w:leader="none"/>
                            <w:tab w:pos="3241" w:val="left" w:leader="none"/>
                            <w:tab w:pos="4219" w:val="left" w:leader="none"/>
                          </w:tabs>
                          <w:spacing w:before="67"/>
                          <w:ind w:left="22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2013</w:t>
                          <w:tab/>
                          <w:t>2014</w:t>
                          <w:tab/>
                          <w:t>2015</w:t>
                          <w:tab/>
                          <w:t>2016</w:t>
                          <w:tab/>
                          <w:t>2017</w:t>
                          <w:tab/>
                        </w:r>
                        <w:r>
                          <w:rPr>
                            <w:spacing w:val="-3"/>
                            <w:sz w:val="16"/>
                          </w:rPr>
                          <w:t>Total</w:t>
                        </w:r>
                      </w:p>
                    </w:tc>
                  </w:tr>
                  <w:tr>
                    <w:trPr>
                      <w:trHeight w:val="192" w:hRule="atLeast"/>
                    </w:trPr>
                    <w:tc>
                      <w:tcPr>
                        <w:tcW w:w="1969" w:type="dxa"/>
                        <w:tcBorders>
                          <w:top w:val="nil"/>
                          <w:left w:val="nil"/>
                        </w:tcBorders>
                        <w:shd w:val="clear" w:color="auto" w:fill="C2DBAF"/>
                      </w:tcPr>
                      <w:p>
                        <w:pPr>
                          <w:pStyle w:val="TableParagraph"/>
                          <w:spacing w:line="172" w:lineRule="exact"/>
                          <w:ind w:left="39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Valles Centrales</w:t>
                        </w:r>
                      </w:p>
                    </w:tc>
                    <w:tc>
                      <w:tcPr>
                        <w:tcW w:w="749" w:type="dxa"/>
                        <w:tcBorders>
                          <w:top w:val="nil"/>
                        </w:tcBorders>
                        <w:shd w:val="clear" w:color="auto" w:fill="C2DBAF"/>
                      </w:tcPr>
                      <w:p>
                        <w:pPr>
                          <w:pStyle w:val="TableParagraph"/>
                          <w:spacing w:line="172" w:lineRule="exact"/>
                          <w:ind w:right="8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826.50</w:t>
                        </w:r>
                      </w:p>
                    </w:tc>
                    <w:tc>
                      <w:tcPr>
                        <w:tcW w:w="757" w:type="dxa"/>
                        <w:tcBorders>
                          <w:top w:val="nil"/>
                        </w:tcBorders>
                        <w:shd w:val="clear" w:color="auto" w:fill="C2DBAF"/>
                      </w:tcPr>
                      <w:p>
                        <w:pPr>
                          <w:pStyle w:val="TableParagraph"/>
                          <w:spacing w:line="172" w:lineRule="exact"/>
                          <w:ind w:right="9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1,833.90</w:t>
                        </w:r>
                      </w:p>
                    </w:tc>
                    <w:tc>
                      <w:tcPr>
                        <w:tcW w:w="753" w:type="dxa"/>
                        <w:tcBorders>
                          <w:top w:val="nil"/>
                        </w:tcBorders>
                        <w:shd w:val="clear" w:color="auto" w:fill="C2DBAF"/>
                      </w:tcPr>
                      <w:p>
                        <w:pPr>
                          <w:pStyle w:val="TableParagraph"/>
                          <w:spacing w:line="172" w:lineRule="exact"/>
                          <w:ind w:right="8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1,205.25</w:t>
                        </w:r>
                      </w:p>
                    </w:tc>
                    <w:tc>
                      <w:tcPr>
                        <w:tcW w:w="753" w:type="dxa"/>
                        <w:tcBorders>
                          <w:top w:val="nil"/>
                        </w:tcBorders>
                        <w:shd w:val="clear" w:color="auto" w:fill="C2DBAF"/>
                      </w:tcPr>
                      <w:p>
                        <w:pPr>
                          <w:pStyle w:val="TableParagraph"/>
                          <w:spacing w:line="172" w:lineRule="exact"/>
                          <w:ind w:right="7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902.55</w:t>
                        </w:r>
                      </w:p>
                    </w:tc>
                    <w:tc>
                      <w:tcPr>
                        <w:tcW w:w="753" w:type="dxa"/>
                        <w:tcBorders>
                          <w:top w:val="nil"/>
                        </w:tcBorders>
                        <w:shd w:val="clear" w:color="auto" w:fill="C2DBAF"/>
                      </w:tcPr>
                      <w:p>
                        <w:pPr>
                          <w:pStyle w:val="TableParagraph"/>
                          <w:spacing w:line="172" w:lineRule="exact"/>
                          <w:ind w:right="11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2,507.20</w:t>
                        </w:r>
                      </w:p>
                    </w:tc>
                    <w:tc>
                      <w:tcPr>
                        <w:tcW w:w="753" w:type="dxa"/>
                        <w:tcBorders>
                          <w:top w:val="nil"/>
                        </w:tcBorders>
                        <w:shd w:val="clear" w:color="auto" w:fill="C2DBAF"/>
                      </w:tcPr>
                      <w:p>
                        <w:pPr>
                          <w:pStyle w:val="TableParagraph"/>
                          <w:spacing w:line="172" w:lineRule="exact"/>
                          <w:ind w:right="8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2,137.50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nil"/>
                          <w:right w:val="nil"/>
                        </w:tcBorders>
                        <w:shd w:val="clear" w:color="auto" w:fill="C2DBAF"/>
                      </w:tcPr>
                      <w:p>
                        <w:pPr>
                          <w:pStyle w:val="TableParagraph"/>
                          <w:spacing w:line="172" w:lineRule="exact"/>
                          <w:ind w:right="22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11,428.65</w:t>
                        </w:r>
                      </w:p>
                    </w:tc>
                  </w:tr>
                  <w:tr>
                    <w:trPr>
                      <w:trHeight w:val="246" w:hRule="atLeast"/>
                    </w:trPr>
                    <w:tc>
                      <w:tcPr>
                        <w:tcW w:w="1969" w:type="dxa"/>
                        <w:tcBorders>
                          <w:left w:val="nil"/>
                        </w:tcBorders>
                        <w:shd w:val="clear" w:color="auto" w:fill="C2DBAF"/>
                      </w:tcPr>
                      <w:p>
                        <w:pPr>
                          <w:pStyle w:val="TableParagraph"/>
                          <w:spacing w:before="31"/>
                          <w:ind w:left="3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Mixteca</w:t>
                        </w:r>
                      </w:p>
                    </w:tc>
                    <w:tc>
                      <w:tcPr>
                        <w:tcW w:w="749" w:type="dxa"/>
                        <w:shd w:val="clear" w:color="auto" w:fill="C2DBAF"/>
                      </w:tcPr>
                      <w:p>
                        <w:pPr>
                          <w:pStyle w:val="TableParagraph"/>
                          <w:spacing w:line="191" w:lineRule="exact" w:before="35"/>
                          <w:ind w:right="8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2,383.50</w:t>
                        </w:r>
                      </w:p>
                    </w:tc>
                    <w:tc>
                      <w:tcPr>
                        <w:tcW w:w="757" w:type="dxa"/>
                        <w:shd w:val="clear" w:color="auto" w:fill="C2DBAF"/>
                      </w:tcPr>
                      <w:p>
                        <w:pPr>
                          <w:pStyle w:val="TableParagraph"/>
                          <w:spacing w:line="191" w:lineRule="exact" w:before="35"/>
                          <w:ind w:right="9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4,991.50</w:t>
                        </w:r>
                      </w:p>
                    </w:tc>
                    <w:tc>
                      <w:tcPr>
                        <w:tcW w:w="753" w:type="dxa"/>
                        <w:shd w:val="clear" w:color="auto" w:fill="C2DBAF"/>
                      </w:tcPr>
                      <w:p>
                        <w:pPr>
                          <w:pStyle w:val="TableParagraph"/>
                          <w:spacing w:line="191" w:lineRule="exact" w:before="35"/>
                          <w:ind w:right="8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4,356.25</w:t>
                        </w:r>
                      </w:p>
                    </w:tc>
                    <w:tc>
                      <w:tcPr>
                        <w:tcW w:w="753" w:type="dxa"/>
                        <w:shd w:val="clear" w:color="auto" w:fill="C2DBAF"/>
                      </w:tcPr>
                      <w:p>
                        <w:pPr>
                          <w:pStyle w:val="TableParagraph"/>
                          <w:spacing w:line="191" w:lineRule="exact" w:before="35"/>
                          <w:ind w:right="7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3,890.50</w:t>
                        </w:r>
                      </w:p>
                    </w:tc>
                    <w:tc>
                      <w:tcPr>
                        <w:tcW w:w="753" w:type="dxa"/>
                        <w:shd w:val="clear" w:color="auto" w:fill="C2DBAF"/>
                      </w:tcPr>
                      <w:p>
                        <w:pPr>
                          <w:pStyle w:val="TableParagraph"/>
                          <w:spacing w:line="191" w:lineRule="exact" w:before="35"/>
                          <w:ind w:right="11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2,751.00</w:t>
                        </w:r>
                      </w:p>
                    </w:tc>
                    <w:tc>
                      <w:tcPr>
                        <w:tcW w:w="753" w:type="dxa"/>
                        <w:shd w:val="clear" w:color="auto" w:fill="C2DBAF"/>
                      </w:tcPr>
                      <w:p>
                        <w:pPr>
                          <w:pStyle w:val="TableParagraph"/>
                          <w:spacing w:line="191" w:lineRule="exact" w:before="35"/>
                          <w:ind w:right="8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7,478.50</w:t>
                        </w:r>
                      </w:p>
                    </w:tc>
                    <w:tc>
                      <w:tcPr>
                        <w:tcW w:w="1200" w:type="dxa"/>
                        <w:tcBorders>
                          <w:right w:val="nil"/>
                        </w:tcBorders>
                        <w:shd w:val="clear" w:color="auto" w:fill="C2DBAF"/>
                      </w:tcPr>
                      <w:p>
                        <w:pPr>
                          <w:pStyle w:val="TableParagraph"/>
                          <w:spacing w:line="191" w:lineRule="exact" w:before="35"/>
                          <w:ind w:right="22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26,249.25</w:t>
                        </w:r>
                      </w:p>
                    </w:tc>
                  </w:tr>
                  <w:tr>
                    <w:trPr>
                      <w:trHeight w:val="238" w:hRule="atLeast"/>
                    </w:trPr>
                    <w:tc>
                      <w:tcPr>
                        <w:tcW w:w="1969" w:type="dxa"/>
                        <w:tcBorders>
                          <w:left w:val="nil"/>
                        </w:tcBorders>
                        <w:shd w:val="clear" w:color="auto" w:fill="C2DBAF"/>
                      </w:tcPr>
                      <w:p>
                        <w:pPr>
                          <w:pStyle w:val="TableParagraph"/>
                          <w:spacing w:before="23"/>
                          <w:ind w:left="39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Sierra Sur</w:t>
                        </w:r>
                      </w:p>
                    </w:tc>
                    <w:tc>
                      <w:tcPr>
                        <w:tcW w:w="749" w:type="dxa"/>
                        <w:shd w:val="clear" w:color="auto" w:fill="C2DBAF"/>
                      </w:tcPr>
                      <w:p>
                        <w:pPr>
                          <w:pStyle w:val="TableParagraph"/>
                          <w:spacing w:before="23"/>
                          <w:ind w:right="8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4,479.15</w:t>
                        </w:r>
                      </w:p>
                    </w:tc>
                    <w:tc>
                      <w:tcPr>
                        <w:tcW w:w="757" w:type="dxa"/>
                        <w:shd w:val="clear" w:color="auto" w:fill="C2DBAF"/>
                      </w:tcPr>
                      <w:p>
                        <w:pPr>
                          <w:pStyle w:val="TableParagraph"/>
                          <w:spacing w:before="23"/>
                          <w:ind w:right="9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5,349.00</w:t>
                        </w:r>
                      </w:p>
                    </w:tc>
                    <w:tc>
                      <w:tcPr>
                        <w:tcW w:w="753" w:type="dxa"/>
                        <w:shd w:val="clear" w:color="auto" w:fill="C2DBAF"/>
                      </w:tcPr>
                      <w:p>
                        <w:pPr>
                          <w:pStyle w:val="TableParagraph"/>
                          <w:spacing w:before="23"/>
                          <w:ind w:right="8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1,477.00</w:t>
                        </w:r>
                      </w:p>
                    </w:tc>
                    <w:tc>
                      <w:tcPr>
                        <w:tcW w:w="753" w:type="dxa"/>
                        <w:shd w:val="clear" w:color="auto" w:fill="C2DBAF"/>
                      </w:tcPr>
                      <w:p>
                        <w:pPr>
                          <w:pStyle w:val="TableParagraph"/>
                          <w:spacing w:before="23"/>
                          <w:ind w:right="7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991.50</w:t>
                        </w:r>
                      </w:p>
                    </w:tc>
                    <w:tc>
                      <w:tcPr>
                        <w:tcW w:w="753" w:type="dxa"/>
                        <w:shd w:val="clear" w:color="auto" w:fill="C2DBAF"/>
                      </w:tcPr>
                      <w:p>
                        <w:pPr>
                          <w:pStyle w:val="TableParagraph"/>
                          <w:spacing w:before="23"/>
                          <w:ind w:right="11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3,735.00</w:t>
                        </w:r>
                      </w:p>
                    </w:tc>
                    <w:tc>
                      <w:tcPr>
                        <w:tcW w:w="753" w:type="dxa"/>
                        <w:shd w:val="clear" w:color="auto" w:fill="C2DBAF"/>
                      </w:tcPr>
                      <w:p>
                        <w:pPr>
                          <w:pStyle w:val="TableParagraph"/>
                          <w:spacing w:before="23"/>
                          <w:ind w:right="8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14,983.25</w:t>
                        </w:r>
                      </w:p>
                    </w:tc>
                    <w:tc>
                      <w:tcPr>
                        <w:tcW w:w="1200" w:type="dxa"/>
                        <w:tcBorders>
                          <w:right w:val="nil"/>
                        </w:tcBorders>
                        <w:shd w:val="clear" w:color="auto" w:fill="C2DBAF"/>
                      </w:tcPr>
                      <w:p>
                        <w:pPr>
                          <w:pStyle w:val="TableParagraph"/>
                          <w:spacing w:before="23"/>
                          <w:ind w:right="22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29,280.75</w:t>
                        </w:r>
                      </w:p>
                    </w:tc>
                  </w:tr>
                  <w:tr>
                    <w:trPr>
                      <w:trHeight w:val="251" w:hRule="atLeast"/>
                    </w:trPr>
                    <w:tc>
                      <w:tcPr>
                        <w:tcW w:w="1969" w:type="dxa"/>
                        <w:tcBorders>
                          <w:left w:val="nil"/>
                        </w:tcBorders>
                        <w:shd w:val="clear" w:color="auto" w:fill="C2DBAF"/>
                      </w:tcPr>
                      <w:p>
                        <w:pPr>
                          <w:pStyle w:val="TableParagraph"/>
                          <w:spacing w:before="35"/>
                          <w:ind w:left="39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Sierra Norte</w:t>
                        </w:r>
                      </w:p>
                    </w:tc>
                    <w:tc>
                      <w:tcPr>
                        <w:tcW w:w="749" w:type="dxa"/>
                        <w:shd w:val="clear" w:color="auto" w:fill="C2DBAF"/>
                      </w:tcPr>
                      <w:p>
                        <w:pPr>
                          <w:pStyle w:val="TableParagraph"/>
                          <w:spacing w:before="2"/>
                          <w:ind w:right="8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258.75</w:t>
                        </w:r>
                      </w:p>
                    </w:tc>
                    <w:tc>
                      <w:tcPr>
                        <w:tcW w:w="757" w:type="dxa"/>
                        <w:shd w:val="clear" w:color="auto" w:fill="C2DBAF"/>
                      </w:tcPr>
                      <w:p>
                        <w:pPr>
                          <w:pStyle w:val="TableParagraph"/>
                          <w:spacing w:before="2"/>
                          <w:ind w:right="9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982.00</w:t>
                        </w:r>
                      </w:p>
                    </w:tc>
                    <w:tc>
                      <w:tcPr>
                        <w:tcW w:w="753" w:type="dxa"/>
                        <w:shd w:val="clear" w:color="auto" w:fill="C2DBAF"/>
                      </w:tcPr>
                      <w:p>
                        <w:pPr>
                          <w:pStyle w:val="TableParagraph"/>
                          <w:spacing w:before="2"/>
                          <w:ind w:right="8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298.00</w:t>
                        </w:r>
                      </w:p>
                    </w:tc>
                    <w:tc>
                      <w:tcPr>
                        <w:tcW w:w="753" w:type="dxa"/>
                        <w:shd w:val="clear" w:color="auto" w:fill="C2DBAF"/>
                      </w:tcPr>
                      <w:p>
                        <w:pPr>
                          <w:pStyle w:val="TableParagraph"/>
                          <w:spacing w:before="2"/>
                          <w:ind w:right="7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203.75</w:t>
                        </w:r>
                      </w:p>
                    </w:tc>
                    <w:tc>
                      <w:tcPr>
                        <w:tcW w:w="753" w:type="dxa"/>
                        <w:shd w:val="clear" w:color="auto" w:fill="C2DBAF"/>
                      </w:tcPr>
                      <w:p>
                        <w:pPr>
                          <w:pStyle w:val="TableParagraph"/>
                          <w:spacing w:before="2"/>
                          <w:ind w:right="11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971.70</w:t>
                        </w:r>
                      </w:p>
                    </w:tc>
                    <w:tc>
                      <w:tcPr>
                        <w:tcW w:w="753" w:type="dxa"/>
                        <w:shd w:val="clear" w:color="auto" w:fill="C2DBAF"/>
                      </w:tcPr>
                      <w:p>
                        <w:pPr>
                          <w:pStyle w:val="TableParagraph"/>
                          <w:spacing w:before="2"/>
                          <w:ind w:right="8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3,649.50</w:t>
                        </w:r>
                      </w:p>
                    </w:tc>
                    <w:tc>
                      <w:tcPr>
                        <w:tcW w:w="1200" w:type="dxa"/>
                        <w:tcBorders>
                          <w:right w:val="nil"/>
                        </w:tcBorders>
                        <w:shd w:val="clear" w:color="auto" w:fill="C2DBAF"/>
                      </w:tcPr>
                      <w:p>
                        <w:pPr>
                          <w:pStyle w:val="TableParagraph"/>
                          <w:spacing w:before="2"/>
                          <w:ind w:right="22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7,634.20</w:t>
                        </w:r>
                      </w:p>
                    </w:tc>
                  </w:tr>
                  <w:tr>
                    <w:trPr>
                      <w:trHeight w:val="228" w:hRule="atLeast"/>
                    </w:trPr>
                    <w:tc>
                      <w:tcPr>
                        <w:tcW w:w="1969" w:type="dxa"/>
                        <w:tcBorders>
                          <w:left w:val="nil"/>
                        </w:tcBorders>
                        <w:shd w:val="clear" w:color="auto" w:fill="C2DBAF"/>
                      </w:tcPr>
                      <w:p>
                        <w:pPr>
                          <w:pStyle w:val="TableParagraph"/>
                          <w:spacing w:before="12"/>
                          <w:ind w:left="3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Papaloapan</w:t>
                        </w:r>
                      </w:p>
                    </w:tc>
                    <w:tc>
                      <w:tcPr>
                        <w:tcW w:w="749" w:type="dxa"/>
                        <w:shd w:val="clear" w:color="auto" w:fill="C2DBAF"/>
                      </w:tcPr>
                      <w:p>
                        <w:pPr>
                          <w:pStyle w:val="TableParagraph"/>
                          <w:spacing w:before="12"/>
                          <w:ind w:right="8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0.00</w:t>
                        </w:r>
                      </w:p>
                    </w:tc>
                    <w:tc>
                      <w:tcPr>
                        <w:tcW w:w="757" w:type="dxa"/>
                        <w:shd w:val="clear" w:color="auto" w:fill="C2DBAF"/>
                      </w:tcPr>
                      <w:p>
                        <w:pPr>
                          <w:pStyle w:val="TableParagraph"/>
                          <w:spacing w:before="12"/>
                          <w:ind w:right="9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85.00</w:t>
                        </w:r>
                      </w:p>
                    </w:tc>
                    <w:tc>
                      <w:tcPr>
                        <w:tcW w:w="753" w:type="dxa"/>
                        <w:shd w:val="clear" w:color="auto" w:fill="C2DBAF"/>
                      </w:tcPr>
                      <w:p>
                        <w:pPr>
                          <w:pStyle w:val="TableParagraph"/>
                          <w:spacing w:before="12"/>
                          <w:ind w:right="8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2.50</w:t>
                        </w:r>
                      </w:p>
                    </w:tc>
                    <w:tc>
                      <w:tcPr>
                        <w:tcW w:w="753" w:type="dxa"/>
                        <w:shd w:val="clear" w:color="auto" w:fill="C2DBAF"/>
                      </w:tcPr>
                      <w:p>
                        <w:pPr>
                          <w:pStyle w:val="TableParagraph"/>
                          <w:spacing w:before="12"/>
                          <w:ind w:right="7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0.00</w:t>
                        </w:r>
                      </w:p>
                    </w:tc>
                    <w:tc>
                      <w:tcPr>
                        <w:tcW w:w="753" w:type="dxa"/>
                        <w:shd w:val="clear" w:color="auto" w:fill="C2DBAF"/>
                      </w:tcPr>
                      <w:p>
                        <w:pPr>
                          <w:pStyle w:val="TableParagraph"/>
                          <w:spacing w:before="12"/>
                          <w:ind w:right="11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29.25</w:t>
                        </w:r>
                      </w:p>
                    </w:tc>
                    <w:tc>
                      <w:tcPr>
                        <w:tcW w:w="753" w:type="dxa"/>
                        <w:shd w:val="clear" w:color="auto" w:fill="C2DBAF"/>
                      </w:tcPr>
                      <w:p>
                        <w:pPr>
                          <w:pStyle w:val="TableParagraph"/>
                          <w:spacing w:before="12"/>
                          <w:ind w:right="8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120.00</w:t>
                        </w:r>
                      </w:p>
                    </w:tc>
                    <w:tc>
                      <w:tcPr>
                        <w:tcW w:w="1200" w:type="dxa"/>
                        <w:tcBorders>
                          <w:right w:val="nil"/>
                        </w:tcBorders>
                        <w:shd w:val="clear" w:color="auto" w:fill="C2DBAF"/>
                      </w:tcPr>
                      <w:p>
                        <w:pPr>
                          <w:pStyle w:val="TableParagraph"/>
                          <w:spacing w:before="12"/>
                          <w:ind w:right="22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3,346.75</w:t>
                        </w:r>
                      </w:p>
                    </w:tc>
                  </w:tr>
                  <w:tr>
                    <w:trPr>
                      <w:trHeight w:val="256" w:hRule="atLeast"/>
                    </w:trPr>
                    <w:tc>
                      <w:tcPr>
                        <w:tcW w:w="1969" w:type="dxa"/>
                        <w:tcBorders>
                          <w:left w:val="nil"/>
                        </w:tcBorders>
                        <w:shd w:val="clear" w:color="auto" w:fill="C2DBAF"/>
                      </w:tcPr>
                      <w:p>
                        <w:pPr>
                          <w:pStyle w:val="TableParagraph"/>
                          <w:spacing w:before="41"/>
                          <w:ind w:left="3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Istmo</w:t>
                        </w:r>
                      </w:p>
                    </w:tc>
                    <w:tc>
                      <w:tcPr>
                        <w:tcW w:w="749" w:type="dxa"/>
                        <w:shd w:val="clear" w:color="auto" w:fill="C2DBAF"/>
                      </w:tcPr>
                      <w:p>
                        <w:pPr>
                          <w:pStyle w:val="TableParagraph"/>
                          <w:spacing w:before="25"/>
                          <w:ind w:right="8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3,646.00</w:t>
                        </w:r>
                      </w:p>
                    </w:tc>
                    <w:tc>
                      <w:tcPr>
                        <w:tcW w:w="757" w:type="dxa"/>
                        <w:shd w:val="clear" w:color="auto" w:fill="C2DBAF"/>
                      </w:tcPr>
                      <w:p>
                        <w:pPr>
                          <w:pStyle w:val="TableParagraph"/>
                          <w:spacing w:before="25"/>
                          <w:ind w:right="9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12,004.50</w:t>
                        </w:r>
                      </w:p>
                    </w:tc>
                    <w:tc>
                      <w:tcPr>
                        <w:tcW w:w="753" w:type="dxa"/>
                        <w:shd w:val="clear" w:color="auto" w:fill="C2DBAF"/>
                      </w:tcPr>
                      <w:p>
                        <w:pPr>
                          <w:pStyle w:val="TableParagraph"/>
                          <w:spacing w:before="25"/>
                          <w:ind w:right="8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2,421.00</w:t>
                        </w:r>
                      </w:p>
                    </w:tc>
                    <w:tc>
                      <w:tcPr>
                        <w:tcW w:w="753" w:type="dxa"/>
                        <w:shd w:val="clear" w:color="auto" w:fill="C2DBAF"/>
                      </w:tcPr>
                      <w:p>
                        <w:pPr>
                          <w:pStyle w:val="TableParagraph"/>
                          <w:spacing w:before="25"/>
                          <w:ind w:right="7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3,224.00</w:t>
                        </w:r>
                      </w:p>
                    </w:tc>
                    <w:tc>
                      <w:tcPr>
                        <w:tcW w:w="753" w:type="dxa"/>
                        <w:shd w:val="clear" w:color="auto" w:fill="C2DBAF"/>
                      </w:tcPr>
                      <w:p>
                        <w:pPr>
                          <w:pStyle w:val="TableParagraph"/>
                          <w:spacing w:before="25"/>
                          <w:ind w:right="11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9,762.54</w:t>
                        </w:r>
                      </w:p>
                    </w:tc>
                    <w:tc>
                      <w:tcPr>
                        <w:tcW w:w="753" w:type="dxa"/>
                        <w:shd w:val="clear" w:color="auto" w:fill="C2DBAF"/>
                      </w:tcPr>
                      <w:p>
                        <w:pPr>
                          <w:pStyle w:val="TableParagraph"/>
                          <w:spacing w:before="25"/>
                          <w:ind w:right="8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9,543.00</w:t>
                        </w:r>
                      </w:p>
                    </w:tc>
                    <w:tc>
                      <w:tcPr>
                        <w:tcW w:w="1200" w:type="dxa"/>
                        <w:tcBorders>
                          <w:right w:val="nil"/>
                        </w:tcBorders>
                        <w:shd w:val="clear" w:color="auto" w:fill="C2DBAF"/>
                      </w:tcPr>
                      <w:p>
                        <w:pPr>
                          <w:pStyle w:val="TableParagraph"/>
                          <w:spacing w:before="25"/>
                          <w:ind w:right="22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40,188.04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1969" w:type="dxa"/>
                        <w:tcBorders>
                          <w:left w:val="nil"/>
                        </w:tcBorders>
                        <w:shd w:val="clear" w:color="auto" w:fill="C2DBAF"/>
                      </w:tcPr>
                      <w:p>
                        <w:pPr>
                          <w:pStyle w:val="TableParagraph"/>
                          <w:spacing w:before="45"/>
                          <w:ind w:left="3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Costa</w:t>
                        </w:r>
                      </w:p>
                    </w:tc>
                    <w:tc>
                      <w:tcPr>
                        <w:tcW w:w="749" w:type="dxa"/>
                        <w:shd w:val="clear" w:color="auto" w:fill="C2DBAF"/>
                      </w:tcPr>
                      <w:p>
                        <w:pPr>
                          <w:pStyle w:val="TableParagraph"/>
                          <w:spacing w:before="27"/>
                          <w:ind w:right="8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3,693.00</w:t>
                        </w:r>
                      </w:p>
                    </w:tc>
                    <w:tc>
                      <w:tcPr>
                        <w:tcW w:w="757" w:type="dxa"/>
                        <w:shd w:val="clear" w:color="auto" w:fill="C2DBAF"/>
                      </w:tcPr>
                      <w:p>
                        <w:pPr>
                          <w:pStyle w:val="TableParagraph"/>
                          <w:spacing w:before="27"/>
                          <w:ind w:right="9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5,557.00</w:t>
                        </w:r>
                      </w:p>
                    </w:tc>
                    <w:tc>
                      <w:tcPr>
                        <w:tcW w:w="753" w:type="dxa"/>
                        <w:shd w:val="clear" w:color="auto" w:fill="C2DBAF"/>
                      </w:tcPr>
                      <w:p>
                        <w:pPr>
                          <w:pStyle w:val="TableParagraph"/>
                          <w:spacing w:before="27"/>
                          <w:ind w:right="8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1,005.50</w:t>
                        </w:r>
                      </w:p>
                    </w:tc>
                    <w:tc>
                      <w:tcPr>
                        <w:tcW w:w="753" w:type="dxa"/>
                        <w:shd w:val="clear" w:color="auto" w:fill="C2DBAF"/>
                      </w:tcPr>
                      <w:p>
                        <w:pPr>
                          <w:pStyle w:val="TableParagraph"/>
                          <w:spacing w:before="27"/>
                          <w:ind w:right="7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1,664.00</w:t>
                        </w:r>
                      </w:p>
                    </w:tc>
                    <w:tc>
                      <w:tcPr>
                        <w:tcW w:w="753" w:type="dxa"/>
                        <w:shd w:val="clear" w:color="auto" w:fill="C2DBAF"/>
                      </w:tcPr>
                      <w:p>
                        <w:pPr>
                          <w:pStyle w:val="TableParagraph"/>
                          <w:spacing w:before="27"/>
                          <w:ind w:right="11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1,635.00</w:t>
                        </w:r>
                      </w:p>
                    </w:tc>
                    <w:tc>
                      <w:tcPr>
                        <w:tcW w:w="753" w:type="dxa"/>
                        <w:shd w:val="clear" w:color="auto" w:fill="C2DBAF"/>
                      </w:tcPr>
                      <w:p>
                        <w:pPr>
                          <w:pStyle w:val="TableParagraph"/>
                          <w:spacing w:before="27"/>
                          <w:ind w:right="8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4,015.00</w:t>
                        </w:r>
                      </w:p>
                    </w:tc>
                    <w:tc>
                      <w:tcPr>
                        <w:tcW w:w="1200" w:type="dxa"/>
                        <w:tcBorders>
                          <w:right w:val="nil"/>
                        </w:tcBorders>
                        <w:shd w:val="clear" w:color="auto" w:fill="C2DBAF"/>
                      </w:tcPr>
                      <w:p>
                        <w:pPr>
                          <w:pStyle w:val="TableParagraph"/>
                          <w:spacing w:before="27"/>
                          <w:ind w:right="22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16,461.75</w:t>
                        </w:r>
                      </w:p>
                    </w:tc>
                  </w:tr>
                  <w:tr>
                    <w:trPr>
                      <w:trHeight w:val="246" w:hRule="atLeast"/>
                    </w:trPr>
                    <w:tc>
                      <w:tcPr>
                        <w:tcW w:w="1969" w:type="dxa"/>
                        <w:tcBorders>
                          <w:left w:val="nil"/>
                        </w:tcBorders>
                        <w:shd w:val="clear" w:color="auto" w:fill="C2DBAF"/>
                      </w:tcPr>
                      <w:p>
                        <w:pPr>
                          <w:pStyle w:val="TableParagraph"/>
                          <w:spacing w:before="31"/>
                          <w:ind w:left="3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Cañada</w:t>
                        </w:r>
                      </w:p>
                    </w:tc>
                    <w:tc>
                      <w:tcPr>
                        <w:tcW w:w="749" w:type="dxa"/>
                        <w:shd w:val="clear" w:color="auto" w:fill="C2DBAF"/>
                      </w:tcPr>
                      <w:p>
                        <w:pPr>
                          <w:pStyle w:val="TableParagraph"/>
                          <w:spacing w:line="193" w:lineRule="exact"/>
                          <w:ind w:right="8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115.00</w:t>
                        </w:r>
                      </w:p>
                    </w:tc>
                    <w:tc>
                      <w:tcPr>
                        <w:tcW w:w="757" w:type="dxa"/>
                        <w:shd w:val="clear" w:color="auto" w:fill="C2DBAF"/>
                      </w:tcPr>
                      <w:p>
                        <w:pPr>
                          <w:pStyle w:val="TableParagraph"/>
                          <w:spacing w:line="193" w:lineRule="exact"/>
                          <w:ind w:right="9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443.00</w:t>
                        </w:r>
                      </w:p>
                    </w:tc>
                    <w:tc>
                      <w:tcPr>
                        <w:tcW w:w="753" w:type="dxa"/>
                        <w:shd w:val="clear" w:color="auto" w:fill="C2DBAF"/>
                      </w:tcPr>
                      <w:p>
                        <w:pPr>
                          <w:pStyle w:val="TableParagraph"/>
                          <w:spacing w:line="193" w:lineRule="exact"/>
                          <w:ind w:right="8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305.00</w:t>
                        </w:r>
                      </w:p>
                    </w:tc>
                    <w:tc>
                      <w:tcPr>
                        <w:tcW w:w="753" w:type="dxa"/>
                        <w:shd w:val="clear" w:color="auto" w:fill="C2DBAF"/>
                      </w:tcPr>
                      <w:p>
                        <w:pPr>
                          <w:pStyle w:val="TableParagraph"/>
                          <w:spacing w:line="193" w:lineRule="exact"/>
                          <w:ind w:right="7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315.00</w:t>
                        </w:r>
                      </w:p>
                    </w:tc>
                    <w:tc>
                      <w:tcPr>
                        <w:tcW w:w="753" w:type="dxa"/>
                        <w:shd w:val="clear" w:color="auto" w:fill="C2DBAF"/>
                      </w:tcPr>
                      <w:p>
                        <w:pPr>
                          <w:pStyle w:val="TableParagraph"/>
                          <w:spacing w:line="193" w:lineRule="exact"/>
                          <w:ind w:right="11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721.00</w:t>
                        </w:r>
                      </w:p>
                    </w:tc>
                    <w:tc>
                      <w:tcPr>
                        <w:tcW w:w="753" w:type="dxa"/>
                        <w:shd w:val="clear" w:color="auto" w:fill="C2DBAF"/>
                      </w:tcPr>
                      <w:p>
                        <w:pPr>
                          <w:pStyle w:val="TableParagraph"/>
                          <w:spacing w:line="193" w:lineRule="exact"/>
                          <w:ind w:right="8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153.00</w:t>
                        </w:r>
                      </w:p>
                    </w:tc>
                    <w:tc>
                      <w:tcPr>
                        <w:tcW w:w="1200" w:type="dxa"/>
                        <w:tcBorders>
                          <w:right w:val="nil"/>
                        </w:tcBorders>
                        <w:shd w:val="clear" w:color="auto" w:fill="C2DBAF"/>
                      </w:tcPr>
                      <w:p>
                        <w:pPr>
                          <w:pStyle w:val="TableParagraph"/>
                          <w:spacing w:line="193" w:lineRule="exact"/>
                          <w:ind w:right="22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2,476.00</w:t>
                        </w:r>
                      </w:p>
                    </w:tc>
                  </w:tr>
                  <w:tr>
                    <w:trPr>
                      <w:trHeight w:val="232" w:hRule="atLeast"/>
                    </w:trPr>
                    <w:tc>
                      <w:tcPr>
                        <w:tcW w:w="1969" w:type="dxa"/>
                        <w:tcBorders>
                          <w:left w:val="nil"/>
                          <w:bottom w:val="nil"/>
                        </w:tcBorders>
                        <w:shd w:val="clear" w:color="auto" w:fill="8BBE6D"/>
                      </w:tcPr>
                      <w:p>
                        <w:pPr>
                          <w:pStyle w:val="TableParagraph"/>
                          <w:spacing w:line="182" w:lineRule="exact" w:before="31"/>
                          <w:ind w:left="39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Total</w:t>
                        </w:r>
                      </w:p>
                    </w:tc>
                    <w:tc>
                      <w:tcPr>
                        <w:tcW w:w="749" w:type="dxa"/>
                        <w:tcBorders>
                          <w:bottom w:val="nil"/>
                        </w:tcBorders>
                        <w:shd w:val="clear" w:color="auto" w:fill="8BBE6D"/>
                      </w:tcPr>
                      <w:p>
                        <w:pPr>
                          <w:pStyle w:val="TableParagraph"/>
                          <w:spacing w:line="193" w:lineRule="exact"/>
                          <w:ind w:right="8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1,200.25</w:t>
                        </w:r>
                      </w:p>
                    </w:tc>
                    <w:tc>
                      <w:tcPr>
                        <w:tcW w:w="757" w:type="dxa"/>
                        <w:tcBorders>
                          <w:bottom w:val="nil"/>
                        </w:tcBorders>
                        <w:shd w:val="clear" w:color="auto" w:fill="8BBE6D"/>
                      </w:tcPr>
                      <w:p>
                        <w:pPr>
                          <w:pStyle w:val="TableParagraph"/>
                          <w:spacing w:line="193" w:lineRule="exact"/>
                          <w:ind w:right="9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31,245.90</w:t>
                        </w:r>
                      </w:p>
                    </w:tc>
                    <w:tc>
                      <w:tcPr>
                        <w:tcW w:w="753" w:type="dxa"/>
                        <w:tcBorders>
                          <w:bottom w:val="nil"/>
                        </w:tcBorders>
                        <w:shd w:val="clear" w:color="auto" w:fill="8BBE6D"/>
                      </w:tcPr>
                      <w:p>
                        <w:pPr>
                          <w:pStyle w:val="TableParagraph"/>
                          <w:spacing w:line="193" w:lineRule="exact"/>
                          <w:ind w:right="8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11,070.50</w:t>
                        </w:r>
                      </w:p>
                    </w:tc>
                    <w:tc>
                      <w:tcPr>
                        <w:tcW w:w="753" w:type="dxa"/>
                        <w:tcBorders>
                          <w:bottom w:val="nil"/>
                        </w:tcBorders>
                        <w:shd w:val="clear" w:color="auto" w:fill="8BBE6D"/>
                      </w:tcPr>
                      <w:p>
                        <w:pPr>
                          <w:pStyle w:val="TableParagraph"/>
                          <w:spacing w:line="193" w:lineRule="exact"/>
                          <w:ind w:right="7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11,191.30</w:t>
                        </w:r>
                      </w:p>
                    </w:tc>
                    <w:tc>
                      <w:tcPr>
                        <w:tcW w:w="753" w:type="dxa"/>
                        <w:tcBorders>
                          <w:bottom w:val="nil"/>
                        </w:tcBorders>
                        <w:shd w:val="clear" w:color="auto" w:fill="8BBE6D"/>
                      </w:tcPr>
                      <w:p>
                        <w:pPr>
                          <w:pStyle w:val="TableParagraph"/>
                          <w:spacing w:line="193" w:lineRule="exact"/>
                          <w:ind w:right="11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22,112.69</w:t>
                        </w:r>
                      </w:p>
                    </w:tc>
                    <w:tc>
                      <w:tcPr>
                        <w:tcW w:w="753" w:type="dxa"/>
                        <w:tcBorders>
                          <w:bottom w:val="nil"/>
                        </w:tcBorders>
                        <w:shd w:val="clear" w:color="auto" w:fill="8BBE6D"/>
                      </w:tcPr>
                      <w:p>
                        <w:pPr>
                          <w:pStyle w:val="TableParagraph"/>
                          <w:spacing w:line="193" w:lineRule="exact"/>
                          <w:ind w:right="8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42,079.75</w:t>
                        </w:r>
                      </w:p>
                    </w:tc>
                    <w:tc>
                      <w:tcPr>
                        <w:tcW w:w="1200" w:type="dxa"/>
                        <w:tcBorders>
                          <w:bottom w:val="nil"/>
                          <w:right w:val="nil"/>
                        </w:tcBorders>
                        <w:shd w:val="clear" w:color="auto" w:fill="8BBE6D"/>
                      </w:tcPr>
                      <w:p>
                        <w:pPr>
                          <w:pStyle w:val="TableParagraph"/>
                          <w:spacing w:line="193" w:lineRule="exact"/>
                          <w:ind w:right="22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137,065.39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sz w:val="16"/>
        </w:rPr>
        <w:t>Fuente: </w:t>
      </w:r>
      <w:r>
        <w:rPr>
          <w:sz w:val="16"/>
        </w:rPr>
        <w:t>Registros administrativos de la COESFO.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8"/>
        <w:rPr>
          <w:sz w:val="16"/>
        </w:rPr>
      </w:pPr>
    </w:p>
    <w:p>
      <w:pPr>
        <w:spacing w:before="0"/>
        <w:ind w:left="1568" w:right="0" w:firstLine="0"/>
        <w:jc w:val="left"/>
        <w:rPr>
          <w:sz w:val="18"/>
        </w:rPr>
      </w:pPr>
      <w:r>
        <w:rPr>
          <w:b/>
          <w:sz w:val="18"/>
        </w:rPr>
        <w:t>Gráfica 6</w:t>
      </w:r>
      <w:r>
        <w:rPr>
          <w:sz w:val="18"/>
        </w:rPr>
        <w:t>. Superficie afectada por incendios forestales en el periodo 2012-2017 en Oaxaca.</w:t>
      </w:r>
    </w:p>
    <w:p>
      <w:pPr>
        <w:pStyle w:val="BodyText"/>
        <w:spacing w:before="11"/>
        <w:rPr>
          <w:sz w:val="14"/>
        </w:rPr>
      </w:pPr>
    </w:p>
    <w:p>
      <w:pPr>
        <w:spacing w:line="218" w:lineRule="exact" w:before="0"/>
        <w:ind w:left="403" w:right="421" w:firstLine="0"/>
        <w:jc w:val="center"/>
        <w:rPr>
          <w:b/>
          <w:sz w:val="18"/>
        </w:rPr>
      </w:pPr>
      <w:r>
        <w:rPr>
          <w:b/>
          <w:sz w:val="18"/>
        </w:rPr>
        <w:t>Comparativo de superficie afectada por incendios forestales (ha)</w:t>
      </w:r>
    </w:p>
    <w:p>
      <w:pPr>
        <w:spacing w:after="0" w:line="218" w:lineRule="exact"/>
        <w:jc w:val="center"/>
        <w:rPr>
          <w:sz w:val="18"/>
        </w:rPr>
        <w:sectPr>
          <w:type w:val="continuous"/>
          <w:pgSz w:w="20980" w:h="15880" w:orient="landscape"/>
          <w:pgMar w:top="1500" w:bottom="280" w:left="0" w:right="0"/>
          <w:cols w:num="3" w:equalWidth="0">
            <w:col w:w="5522" w:space="40"/>
            <w:col w:w="4134" w:space="39"/>
            <w:col w:w="11245"/>
          </w:cols>
        </w:sectPr>
      </w:pPr>
    </w:p>
    <w:p>
      <w:pPr>
        <w:pStyle w:val="BodyText"/>
        <w:spacing w:before="1"/>
        <w:ind w:left="2027"/>
        <w:jc w:val="both"/>
      </w:pPr>
      <w:r>
        <w:rPr/>
        <w:t>dad de los ecosistemas forestales.</w:t>
      </w:r>
    </w:p>
    <w:p>
      <w:pPr>
        <w:pStyle w:val="ListParagraph"/>
        <w:numPr>
          <w:ilvl w:val="2"/>
          <w:numId w:val="8"/>
        </w:numPr>
        <w:tabs>
          <w:tab w:pos="2028" w:val="left" w:leader="none"/>
        </w:tabs>
        <w:spacing w:line="249" w:lineRule="auto" w:before="12" w:after="0"/>
        <w:ind w:left="2027" w:right="0" w:hanging="200"/>
        <w:jc w:val="both"/>
        <w:rPr>
          <w:sz w:val="22"/>
        </w:rPr>
      </w:pPr>
      <w:r>
        <w:rPr>
          <w:w w:val="95"/>
          <w:sz w:val="22"/>
        </w:rPr>
        <w:t>El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territorio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estatal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presenta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una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alta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inci- </w:t>
      </w:r>
      <w:r>
        <w:rPr>
          <w:sz w:val="22"/>
        </w:rPr>
        <w:t>dencia</w:t>
      </w:r>
      <w:r>
        <w:rPr>
          <w:spacing w:val="-16"/>
          <w:sz w:val="22"/>
        </w:rPr>
        <w:t> </w:t>
      </w:r>
      <w:r>
        <w:rPr>
          <w:sz w:val="22"/>
        </w:rPr>
        <w:t>de</w:t>
      </w:r>
      <w:r>
        <w:rPr>
          <w:spacing w:val="-16"/>
          <w:sz w:val="22"/>
        </w:rPr>
        <w:t> </w:t>
      </w:r>
      <w:r>
        <w:rPr>
          <w:sz w:val="22"/>
        </w:rPr>
        <w:t>incendios</w:t>
      </w:r>
      <w:r>
        <w:rPr>
          <w:spacing w:val="-16"/>
          <w:sz w:val="22"/>
        </w:rPr>
        <w:t> </w:t>
      </w:r>
      <w:r>
        <w:rPr>
          <w:sz w:val="22"/>
        </w:rPr>
        <w:t>forestales.</w:t>
      </w:r>
    </w:p>
    <w:p>
      <w:pPr>
        <w:pStyle w:val="ListParagraph"/>
        <w:numPr>
          <w:ilvl w:val="2"/>
          <w:numId w:val="8"/>
        </w:numPr>
        <w:tabs>
          <w:tab w:pos="2028" w:val="left" w:leader="none"/>
        </w:tabs>
        <w:spacing w:line="249" w:lineRule="auto" w:before="1" w:after="0"/>
        <w:ind w:left="2027" w:right="0" w:hanging="200"/>
        <w:jc w:val="both"/>
        <w:rPr>
          <w:sz w:val="22"/>
        </w:rPr>
      </w:pPr>
      <w:r>
        <w:rPr>
          <w:w w:val="95"/>
          <w:sz w:val="22"/>
        </w:rPr>
        <w:t>Los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bosques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selvas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entidad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son</w:t>
      </w:r>
      <w:r>
        <w:rPr>
          <w:spacing w:val="-25"/>
          <w:w w:val="95"/>
          <w:sz w:val="22"/>
        </w:rPr>
        <w:t> </w:t>
      </w:r>
      <w:r>
        <w:rPr>
          <w:spacing w:val="-4"/>
          <w:w w:val="95"/>
          <w:sz w:val="22"/>
        </w:rPr>
        <w:t>afec- </w:t>
      </w:r>
      <w:r>
        <w:rPr>
          <w:w w:val="95"/>
          <w:sz w:val="22"/>
        </w:rPr>
        <w:t>tados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por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una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alarmante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presencia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pla- </w:t>
      </w:r>
      <w:r>
        <w:rPr>
          <w:sz w:val="22"/>
        </w:rPr>
        <w:t>gas</w:t>
      </w:r>
      <w:r>
        <w:rPr>
          <w:spacing w:val="-17"/>
          <w:sz w:val="22"/>
        </w:rPr>
        <w:t> </w:t>
      </w:r>
      <w:r>
        <w:rPr>
          <w:sz w:val="22"/>
        </w:rPr>
        <w:t>y</w:t>
      </w:r>
      <w:r>
        <w:rPr>
          <w:spacing w:val="-16"/>
          <w:sz w:val="22"/>
        </w:rPr>
        <w:t> </w:t>
      </w:r>
      <w:r>
        <w:rPr>
          <w:sz w:val="22"/>
        </w:rPr>
        <w:t>enfermedades</w:t>
      </w:r>
      <w:r>
        <w:rPr>
          <w:spacing w:val="-17"/>
          <w:sz w:val="22"/>
        </w:rPr>
        <w:t> </w:t>
      </w:r>
      <w:r>
        <w:rPr>
          <w:sz w:val="22"/>
        </w:rPr>
        <w:t>forestales.</w:t>
      </w:r>
    </w:p>
    <w:p>
      <w:pPr>
        <w:pStyle w:val="ListParagraph"/>
        <w:numPr>
          <w:ilvl w:val="2"/>
          <w:numId w:val="8"/>
        </w:numPr>
        <w:tabs>
          <w:tab w:pos="2028" w:val="left" w:leader="none"/>
        </w:tabs>
        <w:spacing w:line="249" w:lineRule="auto" w:before="3" w:after="0"/>
        <w:ind w:left="2027" w:right="0" w:hanging="200"/>
        <w:jc w:val="both"/>
        <w:rPr>
          <w:sz w:val="22"/>
        </w:rPr>
      </w:pPr>
      <w:r>
        <w:rPr>
          <w:w w:val="95"/>
          <w:sz w:val="22"/>
        </w:rPr>
        <w:t>En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Oaxaca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tiene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una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alta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ocurrencia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de </w:t>
      </w:r>
      <w:r>
        <w:rPr>
          <w:sz w:val="22"/>
        </w:rPr>
        <w:t>ilícitos</w:t>
      </w:r>
      <w:r>
        <w:rPr>
          <w:spacing w:val="-9"/>
          <w:sz w:val="22"/>
        </w:rPr>
        <w:t> </w:t>
      </w:r>
      <w:r>
        <w:rPr>
          <w:sz w:val="22"/>
        </w:rPr>
        <w:t>forestales.</w:t>
      </w:r>
    </w:p>
    <w:p>
      <w:pPr>
        <w:pStyle w:val="ListParagraph"/>
        <w:numPr>
          <w:ilvl w:val="2"/>
          <w:numId w:val="8"/>
        </w:numPr>
        <w:tabs>
          <w:tab w:pos="2028" w:val="left" w:leader="none"/>
        </w:tabs>
        <w:spacing w:line="229" w:lineRule="exact" w:before="1" w:after="0"/>
        <w:ind w:left="2027" w:right="0" w:hanging="201"/>
        <w:jc w:val="both"/>
        <w:rPr>
          <w:sz w:val="22"/>
        </w:rPr>
      </w:pPr>
      <w:r>
        <w:rPr>
          <w:w w:val="90"/>
          <w:sz w:val="22"/>
        </w:rPr>
        <w:t>La producción, productividad y</w:t>
      </w:r>
      <w:r>
        <w:rPr>
          <w:spacing w:val="-19"/>
          <w:w w:val="90"/>
          <w:sz w:val="22"/>
        </w:rPr>
        <w:t> </w:t>
      </w:r>
      <w:r>
        <w:rPr>
          <w:w w:val="90"/>
          <w:sz w:val="22"/>
        </w:rPr>
        <w:t>competitivi-</w:t>
      </w:r>
    </w:p>
    <w:p>
      <w:pPr>
        <w:pStyle w:val="BodyText"/>
        <w:spacing w:line="249" w:lineRule="auto" w:before="3"/>
        <w:ind w:left="200"/>
        <w:jc w:val="both"/>
      </w:pPr>
      <w:r>
        <w:rPr/>
        <w:br w:type="column"/>
      </w:r>
      <w:r>
        <w:rPr>
          <w:w w:val="95"/>
        </w:rPr>
        <w:t>extinción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especies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flora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fauna,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especial- </w:t>
      </w:r>
      <w:r>
        <w:rPr>
          <w:spacing w:val="-4"/>
          <w:w w:val="95"/>
        </w:rPr>
        <w:t>mente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aquellas</w:t>
      </w:r>
      <w:r>
        <w:rPr>
          <w:spacing w:val="-11"/>
          <w:w w:val="95"/>
        </w:rPr>
        <w:t> </w:t>
      </w:r>
      <w:r>
        <w:rPr>
          <w:w w:val="95"/>
        </w:rPr>
        <w:t>que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tienen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distribución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muy </w:t>
      </w:r>
      <w:r>
        <w:rPr>
          <w:spacing w:val="-3"/>
          <w:w w:val="95"/>
        </w:rPr>
        <w:t>restringida;</w:t>
      </w:r>
      <w:r>
        <w:rPr>
          <w:spacing w:val="-30"/>
          <w:w w:val="95"/>
        </w:rPr>
        <w:t>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w w:val="95"/>
        </w:rPr>
        <w:t>ha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sido</w:t>
      </w:r>
      <w:r>
        <w:rPr>
          <w:spacing w:val="-30"/>
          <w:w w:val="95"/>
        </w:rPr>
        <w:t> </w:t>
      </w:r>
      <w:r>
        <w:rPr>
          <w:w w:val="95"/>
        </w:rPr>
        <w:t>un</w:t>
      </w:r>
      <w:r>
        <w:rPr>
          <w:spacing w:val="-29"/>
          <w:w w:val="95"/>
        </w:rPr>
        <w:t> </w:t>
      </w:r>
      <w:r>
        <w:rPr>
          <w:w w:val="95"/>
        </w:rPr>
        <w:t>factor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determinante</w:t>
      </w:r>
      <w:r>
        <w:rPr>
          <w:spacing w:val="-29"/>
          <w:w w:val="95"/>
        </w:rPr>
        <w:t> </w:t>
      </w:r>
      <w:r>
        <w:rPr>
          <w:w w:val="95"/>
        </w:rPr>
        <w:t>en</w:t>
      </w:r>
      <w:r>
        <w:rPr>
          <w:spacing w:val="-30"/>
          <w:w w:val="95"/>
        </w:rPr>
        <w:t> </w:t>
      </w:r>
      <w:r>
        <w:rPr>
          <w:w w:val="95"/>
        </w:rPr>
        <w:t>la </w:t>
      </w:r>
      <w:r>
        <w:rPr>
          <w:spacing w:val="-3"/>
          <w:w w:val="90"/>
        </w:rPr>
        <w:t>generación </w:t>
      </w:r>
      <w:r>
        <w:rPr>
          <w:w w:val="90"/>
        </w:rPr>
        <w:t>de </w:t>
      </w:r>
      <w:r>
        <w:rPr>
          <w:spacing w:val="-3"/>
          <w:w w:val="90"/>
        </w:rPr>
        <w:t>emisiones </w:t>
      </w:r>
      <w:r>
        <w:rPr>
          <w:w w:val="90"/>
        </w:rPr>
        <w:t>de </w:t>
      </w:r>
      <w:r>
        <w:rPr>
          <w:spacing w:val="-3"/>
          <w:w w:val="90"/>
        </w:rPr>
        <w:t>gases </w:t>
      </w:r>
      <w:r>
        <w:rPr>
          <w:w w:val="90"/>
        </w:rPr>
        <w:t>de efecto</w:t>
      </w:r>
      <w:r>
        <w:rPr>
          <w:spacing w:val="-18"/>
          <w:w w:val="90"/>
        </w:rPr>
        <w:t> </w:t>
      </w:r>
      <w:r>
        <w:rPr>
          <w:spacing w:val="-5"/>
          <w:w w:val="90"/>
        </w:rPr>
        <w:t>inver- </w:t>
      </w:r>
      <w:r>
        <w:rPr>
          <w:spacing w:val="-4"/>
        </w:rPr>
        <w:t>nadero,</w:t>
      </w:r>
      <w:r>
        <w:rPr>
          <w:spacing w:val="-29"/>
        </w:rPr>
        <w:t> </w:t>
      </w:r>
      <w:r>
        <w:rPr>
          <w:spacing w:val="-3"/>
        </w:rPr>
        <w:t>responsables</w:t>
      </w:r>
      <w:r>
        <w:rPr>
          <w:spacing w:val="-28"/>
        </w:rPr>
        <w:t> </w:t>
      </w:r>
      <w:r>
        <w:rPr/>
        <w:t>del</w:t>
      </w:r>
      <w:r>
        <w:rPr>
          <w:spacing w:val="-29"/>
        </w:rPr>
        <w:t> </w:t>
      </w:r>
      <w:r>
        <w:rPr>
          <w:spacing w:val="-3"/>
        </w:rPr>
        <w:t>cambio</w:t>
      </w:r>
      <w:r>
        <w:rPr>
          <w:spacing w:val="-28"/>
        </w:rPr>
        <w:t> </w:t>
      </w:r>
      <w:r>
        <w:rPr>
          <w:spacing w:val="-4"/>
        </w:rPr>
        <w:t>climático.</w:t>
      </w:r>
    </w:p>
    <w:p>
      <w:pPr>
        <w:pStyle w:val="BodyText"/>
        <w:spacing w:line="249" w:lineRule="auto" w:before="4"/>
        <w:ind w:left="199" w:firstLine="283"/>
        <w:jc w:val="both"/>
      </w:pPr>
      <w:r>
        <w:rPr>
          <w:w w:val="90"/>
        </w:rPr>
        <w:t>Otro</w:t>
      </w:r>
      <w:r>
        <w:rPr>
          <w:spacing w:val="-13"/>
          <w:w w:val="90"/>
        </w:rPr>
        <w:t> </w:t>
      </w:r>
      <w:r>
        <w:rPr>
          <w:w w:val="90"/>
        </w:rPr>
        <w:t>aspecto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importante</w:t>
      </w:r>
      <w:r>
        <w:rPr>
          <w:spacing w:val="-13"/>
          <w:w w:val="90"/>
        </w:rPr>
        <w:t> </w:t>
      </w:r>
      <w:r>
        <w:rPr>
          <w:w w:val="90"/>
        </w:rPr>
        <w:t>que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ocasiona</w:t>
      </w:r>
      <w:r>
        <w:rPr>
          <w:spacing w:val="-13"/>
          <w:w w:val="90"/>
        </w:rPr>
        <w:t> </w:t>
      </w:r>
      <w:r>
        <w:rPr>
          <w:w w:val="90"/>
        </w:rPr>
        <w:t>el</w:t>
      </w:r>
      <w:r>
        <w:rPr>
          <w:spacing w:val="-13"/>
          <w:w w:val="90"/>
        </w:rPr>
        <w:t> </w:t>
      </w:r>
      <w:r>
        <w:rPr>
          <w:w w:val="90"/>
        </w:rPr>
        <w:t>dete- </w:t>
      </w:r>
      <w:r>
        <w:rPr>
          <w:spacing w:val="-3"/>
        </w:rPr>
        <w:t>rioro</w:t>
      </w:r>
      <w:r>
        <w:rPr>
          <w:spacing w:val="-24"/>
        </w:rPr>
        <w:t> </w:t>
      </w:r>
      <w:r>
        <w:rPr/>
        <w:t>de</w:t>
      </w:r>
      <w:r>
        <w:rPr>
          <w:spacing w:val="-23"/>
        </w:rPr>
        <w:t> </w:t>
      </w:r>
      <w:r>
        <w:rPr/>
        <w:t>los</w:t>
      </w:r>
      <w:r>
        <w:rPr>
          <w:spacing w:val="-23"/>
        </w:rPr>
        <w:t> </w:t>
      </w:r>
      <w:r>
        <w:rPr>
          <w:spacing w:val="-4"/>
        </w:rPr>
        <w:t>ecosistemas</w:t>
      </w:r>
      <w:r>
        <w:rPr>
          <w:spacing w:val="-23"/>
        </w:rPr>
        <w:t> </w:t>
      </w:r>
      <w:r>
        <w:rPr/>
        <w:t>es</w:t>
      </w:r>
      <w:r>
        <w:rPr>
          <w:spacing w:val="-23"/>
        </w:rPr>
        <w:t> </w:t>
      </w:r>
      <w:r>
        <w:rPr/>
        <w:t>la</w:t>
      </w:r>
      <w:r>
        <w:rPr>
          <w:spacing w:val="-23"/>
        </w:rPr>
        <w:t> </w:t>
      </w:r>
      <w:r>
        <w:rPr>
          <w:spacing w:val="-3"/>
        </w:rPr>
        <w:t>alta</w:t>
      </w:r>
      <w:r>
        <w:rPr>
          <w:spacing w:val="-23"/>
        </w:rPr>
        <w:t> </w:t>
      </w:r>
      <w:r>
        <w:rPr>
          <w:spacing w:val="-3"/>
        </w:rPr>
        <w:t>incidencia</w:t>
      </w:r>
      <w:r>
        <w:rPr>
          <w:spacing w:val="-23"/>
        </w:rPr>
        <w:t> </w:t>
      </w:r>
      <w:r>
        <w:rPr/>
        <w:t>de </w:t>
      </w:r>
      <w:r>
        <w:rPr>
          <w:spacing w:val="-4"/>
          <w:w w:val="95"/>
        </w:rPr>
        <w:t>incendios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forestales,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asociada</w:t>
      </w:r>
      <w:r>
        <w:rPr>
          <w:spacing w:val="-28"/>
          <w:w w:val="95"/>
        </w:rPr>
        <w:t> </w:t>
      </w:r>
      <w:r>
        <w:rPr>
          <w:w w:val="95"/>
        </w:rPr>
        <w:t>a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w w:val="95"/>
        </w:rPr>
        <w:t>poca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cultura</w:t>
      </w:r>
      <w:r>
        <w:rPr>
          <w:spacing w:val="-28"/>
          <w:w w:val="95"/>
        </w:rPr>
        <w:t> </w:t>
      </w:r>
      <w:r>
        <w:rPr>
          <w:w w:val="95"/>
        </w:rPr>
        <w:t>de </w:t>
      </w:r>
      <w:r>
        <w:rPr>
          <w:spacing w:val="-3"/>
          <w:w w:val="95"/>
        </w:rPr>
        <w:t>prevención </w:t>
      </w:r>
      <w:r>
        <w:rPr>
          <w:w w:val="95"/>
        </w:rPr>
        <w:t>por </w:t>
      </w:r>
      <w:r>
        <w:rPr>
          <w:spacing w:val="-3"/>
          <w:w w:val="95"/>
        </w:rPr>
        <w:t>vía </w:t>
      </w:r>
      <w:r>
        <w:rPr>
          <w:w w:val="95"/>
        </w:rPr>
        <w:t>del </w:t>
      </w:r>
      <w:r>
        <w:rPr>
          <w:spacing w:val="-3"/>
          <w:w w:val="95"/>
        </w:rPr>
        <w:t>manejo </w:t>
      </w:r>
      <w:r>
        <w:rPr>
          <w:w w:val="95"/>
        </w:rPr>
        <w:t>adecuado de</w:t>
      </w:r>
      <w:r>
        <w:rPr>
          <w:spacing w:val="-15"/>
          <w:w w:val="95"/>
        </w:rPr>
        <w:t> </w:t>
      </w:r>
      <w:r>
        <w:rPr>
          <w:w w:val="95"/>
        </w:rPr>
        <w:t>los</w:t>
      </w:r>
    </w:p>
    <w:p>
      <w:pPr>
        <w:spacing w:line="157" w:lineRule="exact" w:before="0"/>
        <w:ind w:left="0" w:right="0" w:firstLine="0"/>
        <w:jc w:val="right"/>
        <w:rPr>
          <w:sz w:val="18"/>
        </w:rPr>
      </w:pPr>
      <w:r>
        <w:rPr/>
        <w:br w:type="column"/>
      </w:r>
      <w:r>
        <w:rPr>
          <w:w w:val="90"/>
          <w:sz w:val="18"/>
        </w:rPr>
        <w:t>45,000.00</w:t>
      </w:r>
    </w:p>
    <w:p>
      <w:pPr>
        <w:spacing w:before="60"/>
        <w:ind w:left="0" w:right="0" w:firstLine="0"/>
        <w:jc w:val="right"/>
        <w:rPr>
          <w:sz w:val="18"/>
        </w:rPr>
      </w:pPr>
      <w:r>
        <w:rPr/>
        <w:pict>
          <v:shape style="position:absolute;margin-left:563.05249pt;margin-top:4.151439pt;width:12.15pt;height:80.2pt;mso-position-horizontal-relative:page;mso-position-vertical-relative:paragraph;z-index:251805696" type="#_x0000_t202" filled="false" stroked="false">
            <v:textbox inset="0,0,0,0" style="layout-flow:vertical;mso-layout-flow-alt:bottom-to-top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w w:val="95"/>
                      <w:sz w:val="18"/>
                    </w:rPr>
                    <w:t>SUPERFICIE AFECTADA</w:t>
                  </w:r>
                </w:p>
              </w:txbxContent>
            </v:textbox>
            <w10:wrap type="none"/>
          </v:shape>
        </w:pict>
      </w:r>
      <w:r>
        <w:rPr>
          <w:w w:val="90"/>
          <w:sz w:val="18"/>
        </w:rPr>
        <w:t>40,000.00</w:t>
      </w:r>
    </w:p>
    <w:p>
      <w:pPr>
        <w:spacing w:before="60"/>
        <w:ind w:left="0" w:right="0" w:firstLine="0"/>
        <w:jc w:val="right"/>
        <w:rPr>
          <w:sz w:val="18"/>
        </w:rPr>
      </w:pPr>
      <w:r>
        <w:rPr>
          <w:w w:val="90"/>
          <w:sz w:val="18"/>
        </w:rPr>
        <w:t>35,000.00</w:t>
      </w:r>
    </w:p>
    <w:p>
      <w:pPr>
        <w:spacing w:before="61"/>
        <w:ind w:left="0" w:right="0" w:firstLine="0"/>
        <w:jc w:val="right"/>
        <w:rPr>
          <w:sz w:val="18"/>
        </w:rPr>
      </w:pPr>
      <w:r>
        <w:rPr>
          <w:w w:val="90"/>
          <w:sz w:val="18"/>
        </w:rPr>
        <w:t>30,000.00</w:t>
      </w:r>
    </w:p>
    <w:p>
      <w:pPr>
        <w:spacing w:before="60"/>
        <w:ind w:left="0" w:right="0" w:firstLine="0"/>
        <w:jc w:val="right"/>
        <w:rPr>
          <w:sz w:val="18"/>
        </w:rPr>
      </w:pPr>
      <w:r>
        <w:rPr>
          <w:w w:val="90"/>
          <w:sz w:val="18"/>
        </w:rPr>
        <w:t>20,000.00</w:t>
      </w:r>
    </w:p>
    <w:p>
      <w:pPr>
        <w:spacing w:before="60"/>
        <w:ind w:left="0" w:right="0" w:firstLine="0"/>
        <w:jc w:val="right"/>
        <w:rPr>
          <w:sz w:val="18"/>
        </w:rPr>
      </w:pPr>
      <w:r>
        <w:rPr>
          <w:w w:val="90"/>
          <w:sz w:val="18"/>
        </w:rPr>
        <w:t>15,000.00</w:t>
      </w:r>
    </w:p>
    <w:p>
      <w:pPr>
        <w:spacing w:before="61"/>
        <w:ind w:left="0" w:right="0" w:firstLine="0"/>
        <w:jc w:val="right"/>
        <w:rPr>
          <w:sz w:val="18"/>
        </w:rPr>
      </w:pPr>
      <w:r>
        <w:rPr>
          <w:w w:val="90"/>
          <w:sz w:val="18"/>
        </w:rPr>
        <w:t>10,000.00</w:t>
      </w:r>
    </w:p>
    <w:p>
      <w:pPr>
        <w:spacing w:before="60"/>
        <w:ind w:left="0" w:right="0" w:firstLine="0"/>
        <w:jc w:val="right"/>
        <w:rPr>
          <w:sz w:val="18"/>
        </w:rPr>
      </w:pPr>
      <w:r>
        <w:rPr>
          <w:spacing w:val="-1"/>
          <w:w w:val="90"/>
          <w:sz w:val="18"/>
        </w:rPr>
        <w:t>5,000.00</w:t>
      </w:r>
    </w:p>
    <w:p>
      <w:pPr>
        <w:spacing w:before="61"/>
        <w:ind w:left="0" w:right="0" w:firstLine="0"/>
        <w:jc w:val="right"/>
        <w:rPr>
          <w:sz w:val="18"/>
        </w:rPr>
      </w:pPr>
      <w:r>
        <w:rPr>
          <w:w w:val="97"/>
          <w:sz w:val="18"/>
        </w:rPr>
        <w:t>-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17"/>
        </w:rPr>
      </w:pPr>
    </w:p>
    <w:p>
      <w:pPr>
        <w:spacing w:before="0"/>
        <w:ind w:left="202" w:right="0" w:firstLine="0"/>
        <w:jc w:val="left"/>
        <w:rPr>
          <w:sz w:val="18"/>
        </w:rPr>
      </w:pPr>
      <w:r>
        <w:rPr/>
        <w:pict>
          <v:rect style="position:absolute;margin-left:615.94397pt;margin-top:12.455447pt;width:50.84pt;height:45.895pt;mso-position-horizontal-relative:page;mso-position-vertical-relative:paragraph;z-index:251794432" filled="true" fillcolor="#3fa535" stroked="false">
            <v:fill type="solid"/>
            <w10:wrap type="none"/>
          </v:rect>
        </w:pict>
      </w:r>
      <w:r>
        <w:rPr>
          <w:w w:val="90"/>
          <w:sz w:val="18"/>
        </w:rPr>
        <w:t>15,401.90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6"/>
        <w:rPr>
          <w:sz w:val="24"/>
        </w:rPr>
      </w:pPr>
    </w:p>
    <w:p>
      <w:pPr>
        <w:spacing w:before="0"/>
        <w:ind w:left="524" w:right="0" w:firstLine="0"/>
        <w:jc w:val="left"/>
        <w:rPr>
          <w:sz w:val="18"/>
        </w:rPr>
      </w:pPr>
      <w:r>
        <w:rPr>
          <w:w w:val="90"/>
          <w:sz w:val="18"/>
        </w:rPr>
        <w:t>31,245.90</w:t>
      </w:r>
    </w:p>
    <w:p>
      <w:pPr>
        <w:spacing w:line="173" w:lineRule="exact" w:before="0"/>
        <w:ind w:left="1" w:right="0" w:firstLine="0"/>
        <w:jc w:val="left"/>
        <w:rPr>
          <w:b/>
          <w:sz w:val="18"/>
        </w:rPr>
      </w:pPr>
      <w:r>
        <w:rPr/>
        <w:br w:type="column"/>
      </w:r>
      <w:r>
        <w:rPr>
          <w:b/>
          <w:sz w:val="18"/>
        </w:rPr>
        <w:t>en el periodo 2012 a 2017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</w:rPr>
      </w:pPr>
    </w:p>
    <w:p>
      <w:pPr>
        <w:tabs>
          <w:tab w:pos="1714" w:val="left" w:leader="none"/>
        </w:tabs>
        <w:spacing w:before="0"/>
        <w:ind w:left="554" w:right="0" w:firstLine="0"/>
        <w:jc w:val="left"/>
        <w:rPr>
          <w:sz w:val="18"/>
        </w:rPr>
      </w:pPr>
      <w:r>
        <w:rPr/>
        <w:pict>
          <v:rect style="position:absolute;margin-left:676.10199pt;margin-top:-27.942562pt;width:50.84pt;height:74.809pt;mso-position-horizontal-relative:page;mso-position-vertical-relative:paragraph;z-index:251795456" filled="true" fillcolor="#b0d199" stroked="false">
            <v:fill type="solid"/>
            <w10:wrap type="none"/>
          </v:rect>
        </w:pict>
      </w:r>
      <w:r>
        <w:rPr/>
        <w:pict>
          <v:rect style="position:absolute;margin-left:797.666992pt;margin-top:12.116439pt;width:50.84pt;height:34.75pt;mso-position-horizontal-relative:page;mso-position-vertical-relative:paragraph;z-index:251796480" filled="true" fillcolor="#b0d199" stroked="false">
            <v:fill type="solid"/>
            <w10:wrap type="none"/>
          </v:rect>
        </w:pict>
      </w:r>
      <w:r>
        <w:rPr>
          <w:position w:val="-3"/>
          <w:sz w:val="18"/>
        </w:rPr>
        <w:t>11,070.50</w:t>
        <w:tab/>
      </w:r>
      <w:r>
        <w:rPr>
          <w:spacing w:val="-1"/>
          <w:w w:val="90"/>
          <w:sz w:val="18"/>
        </w:rPr>
        <w:t>11,191.30</w:t>
      </w:r>
    </w:p>
    <w:p>
      <w:pPr>
        <w:pStyle w:val="BodyText"/>
        <w:spacing w:before="1"/>
        <w:rPr>
          <w:sz w:val="2"/>
        </w:rPr>
      </w:pPr>
    </w:p>
    <w:p>
      <w:pPr>
        <w:pStyle w:val="BodyText"/>
        <w:ind w:left="345"/>
        <w:rPr>
          <w:sz w:val="20"/>
        </w:rPr>
      </w:pPr>
      <w:r>
        <w:rPr>
          <w:sz w:val="20"/>
        </w:rPr>
        <w:pict>
          <v:group style="width:50.85pt;height:32.6pt;mso-position-horizontal-relative:char;mso-position-vertical-relative:line" coordorigin="0,0" coordsize="1017,652">
            <v:rect style="position:absolute;left:0;top:0;width:1017;height:652" filled="true" fillcolor="#3fa535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72"/>
        <w:ind w:left="509" w:right="0" w:firstLine="0"/>
        <w:jc w:val="left"/>
        <w:rPr>
          <w:sz w:val="18"/>
        </w:rPr>
      </w:pPr>
      <w:r>
        <w:rPr/>
        <w:pict>
          <v:rect style="position:absolute;margin-left:858.987pt;margin-top:21.437431pt;width:50.84pt;height:60.084pt;mso-position-horizontal-relative:page;mso-position-vertical-relative:paragraph;z-index:251797504" filled="true" fillcolor="#3fa535" stroked="false">
            <v:fill type="solid"/>
            <w10:wrap type="none"/>
          </v:rect>
        </w:pict>
      </w:r>
      <w:r>
        <w:rPr>
          <w:w w:val="90"/>
          <w:sz w:val="18"/>
        </w:rPr>
        <w:t>22,112.69</w:t>
      </w:r>
    </w:p>
    <w:p>
      <w:pPr>
        <w:spacing w:before="101"/>
        <w:ind w:left="472" w:right="0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42,079.75</w:t>
      </w:r>
    </w:p>
    <w:p>
      <w:pPr>
        <w:pStyle w:val="BodyText"/>
        <w:ind w:left="322"/>
        <w:rPr>
          <w:sz w:val="20"/>
        </w:rPr>
      </w:pPr>
      <w:r>
        <w:rPr>
          <w:sz w:val="20"/>
        </w:rPr>
        <w:pict>
          <v:group style="width:50.85pt;height:102.6pt;mso-position-horizontal-relative:char;mso-position-vertical-relative:line" coordorigin="0,0" coordsize="1017,2052">
            <v:rect style="position:absolute;left:0;top:0;width:1017;height:2052" filled="true" fillcolor="#b0d199" stroked="false">
              <v:fill type="solid"/>
            </v:rect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20980" w:h="15880" w:orient="landscape"/>
          <w:pgMar w:top="1500" w:bottom="280" w:left="0" w:right="0"/>
          <w:cols w:num="8" w:equalWidth="0">
            <w:col w:w="5522" w:space="40"/>
            <w:col w:w="4135" w:space="39"/>
            <w:col w:w="2474" w:space="39"/>
            <w:col w:w="879" w:space="39"/>
            <w:col w:w="1202" w:space="40"/>
            <w:col w:w="2392" w:space="39"/>
            <w:col w:w="1187" w:space="40"/>
            <w:col w:w="2913"/>
          </w:cols>
        </w:sectPr>
      </w:pPr>
    </w:p>
    <w:p>
      <w:pPr>
        <w:pStyle w:val="BodyText"/>
        <w:spacing w:line="190" w:lineRule="exact" w:before="1"/>
        <w:ind w:left="2027"/>
      </w:pPr>
      <w:r>
        <w:rPr>
          <w:w w:val="95"/>
        </w:rPr>
        <w:t>dad</w:t>
      </w:r>
      <w:r>
        <w:rPr>
          <w:spacing w:val="-31"/>
          <w:w w:val="95"/>
        </w:rPr>
        <w:t> </w:t>
      </w:r>
      <w:r>
        <w:rPr>
          <w:w w:val="95"/>
        </w:rPr>
        <w:t>forestal</w:t>
      </w:r>
      <w:r>
        <w:rPr>
          <w:spacing w:val="-30"/>
          <w:w w:val="95"/>
        </w:rPr>
        <w:t> </w:t>
      </w:r>
      <w:r>
        <w:rPr>
          <w:w w:val="95"/>
        </w:rPr>
        <w:t>en</w:t>
      </w:r>
      <w:r>
        <w:rPr>
          <w:spacing w:val="-30"/>
          <w:w w:val="95"/>
        </w:rPr>
        <w:t> </w:t>
      </w:r>
      <w:r>
        <w:rPr>
          <w:w w:val="95"/>
        </w:rPr>
        <w:t>el</w:t>
      </w:r>
      <w:r>
        <w:rPr>
          <w:spacing w:val="-30"/>
          <w:w w:val="95"/>
        </w:rPr>
        <w:t> </w:t>
      </w:r>
      <w:r>
        <w:rPr>
          <w:w w:val="95"/>
        </w:rPr>
        <w:t>estado</w:t>
      </w:r>
      <w:r>
        <w:rPr>
          <w:spacing w:val="-30"/>
          <w:w w:val="95"/>
        </w:rPr>
        <w:t> </w:t>
      </w:r>
      <w:r>
        <w:rPr>
          <w:w w:val="95"/>
        </w:rPr>
        <w:t>es</w:t>
      </w:r>
      <w:r>
        <w:rPr>
          <w:spacing w:val="-31"/>
          <w:w w:val="95"/>
        </w:rPr>
        <w:t> </w:t>
      </w:r>
      <w:r>
        <w:rPr>
          <w:w w:val="95"/>
        </w:rPr>
        <w:t>muy</w:t>
      </w:r>
      <w:r>
        <w:rPr>
          <w:spacing w:val="-30"/>
          <w:w w:val="95"/>
        </w:rPr>
        <w:t> </w:t>
      </w:r>
      <w:r>
        <w:rPr>
          <w:w w:val="95"/>
        </w:rPr>
        <w:t>baja.</w:t>
      </w:r>
    </w:p>
    <w:p>
      <w:pPr>
        <w:pStyle w:val="BodyText"/>
        <w:spacing w:line="189" w:lineRule="exact" w:before="3"/>
        <w:ind w:left="687"/>
      </w:pPr>
      <w:r>
        <w:rPr/>
        <w:br w:type="column"/>
      </w:r>
      <w:r>
        <w:rPr>
          <w:spacing w:val="-3"/>
          <w:w w:val="95"/>
        </w:rPr>
        <w:t>recursos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forestales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w w:val="95"/>
        </w:rPr>
        <w:t>a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recurrencia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conflictos</w:t>
      </w:r>
    </w:p>
    <w:p>
      <w:pPr>
        <w:tabs>
          <w:tab w:pos="1370" w:val="left" w:leader="none"/>
          <w:tab w:pos="2553" w:val="left" w:leader="none"/>
          <w:tab w:pos="3777" w:val="left" w:leader="none"/>
          <w:tab w:pos="5076" w:val="left" w:leader="none"/>
          <w:tab w:pos="6245" w:val="left" w:leader="none"/>
        </w:tabs>
        <w:spacing w:line="157" w:lineRule="exact" w:before="0"/>
        <w:ind w:left="128" w:right="0" w:firstLine="0"/>
        <w:jc w:val="center"/>
        <w:rPr>
          <w:sz w:val="18"/>
        </w:rPr>
      </w:pPr>
      <w:r>
        <w:rPr/>
        <w:br w:type="column"/>
      </w:r>
      <w:r>
        <w:rPr>
          <w:sz w:val="18"/>
        </w:rPr>
        <w:t>2012</w:t>
        <w:tab/>
        <w:t>2013</w:t>
        <w:tab/>
        <w:t>2014</w:t>
        <w:tab/>
        <w:t>2015</w:t>
        <w:tab/>
        <w:t>2016</w:t>
        <w:tab/>
        <w:t>2017</w:t>
      </w:r>
    </w:p>
    <w:p>
      <w:pPr>
        <w:spacing w:after="0" w:line="157" w:lineRule="exact"/>
        <w:jc w:val="center"/>
        <w:rPr>
          <w:sz w:val="18"/>
        </w:rPr>
        <w:sectPr>
          <w:type w:val="continuous"/>
          <w:pgSz w:w="20980" w:h="15880" w:orient="landscape"/>
          <w:pgMar w:top="1500" w:bottom="280" w:left="0" w:right="0"/>
          <w:cols w:num="3" w:equalWidth="0">
            <w:col w:w="5034" w:space="40"/>
            <w:col w:w="4662" w:space="854"/>
            <w:col w:w="10390"/>
          </w:cols>
        </w:sectPr>
      </w:pPr>
    </w:p>
    <w:p>
      <w:pPr>
        <w:pStyle w:val="BodyText"/>
        <w:spacing w:line="249" w:lineRule="auto" w:before="90"/>
        <w:ind w:left="1587" w:firstLine="283"/>
        <w:jc w:val="both"/>
      </w:pPr>
      <w:r>
        <w:rPr>
          <w:w w:val="95"/>
        </w:rPr>
        <w:t>Es</w:t>
      </w:r>
      <w:r>
        <w:rPr>
          <w:spacing w:val="-19"/>
          <w:w w:val="95"/>
        </w:rPr>
        <w:t> </w:t>
      </w:r>
      <w:r>
        <w:rPr>
          <w:w w:val="95"/>
        </w:rPr>
        <w:t>oportuno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mencionar</w:t>
      </w:r>
      <w:r>
        <w:rPr>
          <w:spacing w:val="-18"/>
          <w:w w:val="95"/>
        </w:rPr>
        <w:t>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w w:val="95"/>
        </w:rPr>
        <w:t>este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punto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que,</w:t>
      </w:r>
      <w:r>
        <w:rPr>
          <w:spacing w:val="-18"/>
          <w:w w:val="95"/>
        </w:rPr>
        <w:t> </w:t>
      </w:r>
      <w:r>
        <w:rPr>
          <w:w w:val="95"/>
        </w:rPr>
        <w:t>la </w:t>
      </w:r>
      <w:r>
        <w:rPr>
          <w:spacing w:val="-3"/>
          <w:w w:val="90"/>
        </w:rPr>
        <w:t>pérdida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w w:val="90"/>
        </w:rPr>
        <w:t>la</w:t>
      </w:r>
      <w:r>
        <w:rPr>
          <w:spacing w:val="-12"/>
          <w:w w:val="90"/>
        </w:rPr>
        <w:t> </w:t>
      </w:r>
      <w:r>
        <w:rPr>
          <w:w w:val="90"/>
        </w:rPr>
        <w:t>cobertura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forestal</w:t>
      </w:r>
      <w:r>
        <w:rPr>
          <w:spacing w:val="-12"/>
          <w:w w:val="90"/>
        </w:rPr>
        <w:t> </w:t>
      </w:r>
      <w:r>
        <w:rPr>
          <w:w w:val="90"/>
        </w:rPr>
        <w:t>es</w:t>
      </w:r>
      <w:r>
        <w:rPr>
          <w:spacing w:val="-12"/>
          <w:w w:val="90"/>
        </w:rPr>
        <w:t> </w:t>
      </w:r>
      <w:r>
        <w:rPr>
          <w:w w:val="90"/>
        </w:rPr>
        <w:t>la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consecuencia </w:t>
      </w:r>
      <w:r>
        <w:rPr>
          <w:w w:val="95"/>
        </w:rPr>
        <w:t>del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cambio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inadecuado</w:t>
      </w:r>
      <w:r>
        <w:rPr>
          <w:spacing w:val="-8"/>
          <w:w w:val="95"/>
        </w:rPr>
        <w:t> </w:t>
      </w:r>
      <w:r>
        <w:rPr>
          <w:w w:val="95"/>
        </w:rPr>
        <w:t>del</w:t>
      </w:r>
      <w:r>
        <w:rPr>
          <w:spacing w:val="-8"/>
          <w:w w:val="95"/>
        </w:rPr>
        <w:t> </w:t>
      </w:r>
      <w:r>
        <w:rPr>
          <w:spacing w:val="-2"/>
          <w:w w:val="95"/>
        </w:rPr>
        <w:t>uso</w:t>
      </w:r>
      <w:r>
        <w:rPr>
          <w:spacing w:val="-8"/>
          <w:w w:val="95"/>
        </w:rPr>
        <w:t> </w:t>
      </w:r>
      <w:r>
        <w:rPr>
          <w:w w:val="95"/>
        </w:rPr>
        <w:t>del</w:t>
      </w:r>
      <w:r>
        <w:rPr>
          <w:spacing w:val="-8"/>
          <w:w w:val="95"/>
        </w:rPr>
        <w:t> </w:t>
      </w:r>
      <w:r>
        <w:rPr>
          <w:spacing w:val="-4"/>
          <w:w w:val="95"/>
        </w:rPr>
        <w:t>suelo,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princi- </w:t>
      </w:r>
      <w:r>
        <w:rPr>
          <w:spacing w:val="-4"/>
          <w:w w:val="95"/>
        </w:rPr>
        <w:t>palmente </w:t>
      </w:r>
      <w:r>
        <w:rPr>
          <w:w w:val="95"/>
        </w:rPr>
        <w:t>la </w:t>
      </w:r>
      <w:r>
        <w:rPr>
          <w:spacing w:val="-3"/>
          <w:w w:val="95"/>
        </w:rPr>
        <w:t>expansión </w:t>
      </w:r>
      <w:r>
        <w:rPr>
          <w:w w:val="95"/>
        </w:rPr>
        <w:t>de la </w:t>
      </w:r>
      <w:r>
        <w:rPr>
          <w:spacing w:val="-3"/>
          <w:w w:val="95"/>
        </w:rPr>
        <w:t>frontera agrícola </w:t>
      </w:r>
      <w:r>
        <w:rPr>
          <w:w w:val="95"/>
        </w:rPr>
        <w:t>y </w:t>
      </w:r>
      <w:r>
        <w:rPr>
          <w:spacing w:val="-3"/>
          <w:w w:val="95"/>
        </w:rPr>
        <w:t>ganadera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sobre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9"/>
          <w:w w:val="95"/>
        </w:rPr>
        <w:t> </w:t>
      </w:r>
      <w:r>
        <w:rPr>
          <w:w w:val="95"/>
        </w:rPr>
        <w:t>superficies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forestales,</w:t>
      </w:r>
      <w:r>
        <w:rPr>
          <w:spacing w:val="-20"/>
          <w:w w:val="95"/>
        </w:rPr>
        <w:t> </w:t>
      </w:r>
      <w:r>
        <w:rPr>
          <w:w w:val="95"/>
        </w:rPr>
        <w:t>que</w:t>
      </w:r>
      <w:r>
        <w:rPr>
          <w:spacing w:val="-19"/>
          <w:w w:val="95"/>
        </w:rPr>
        <w:t> </w:t>
      </w:r>
      <w:r>
        <w:rPr>
          <w:w w:val="95"/>
        </w:rPr>
        <w:t>de </w:t>
      </w:r>
      <w:r>
        <w:rPr>
          <w:spacing w:val="-3"/>
          <w:w w:val="90"/>
        </w:rPr>
        <w:t>acuerdo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13"/>
          <w:w w:val="90"/>
        </w:rPr>
        <w:t> </w:t>
      </w:r>
      <w:r>
        <w:rPr>
          <w:w w:val="90"/>
        </w:rPr>
        <w:t>el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Inventario</w:t>
      </w:r>
      <w:r>
        <w:rPr>
          <w:spacing w:val="-13"/>
          <w:w w:val="90"/>
        </w:rPr>
        <w:t> </w:t>
      </w:r>
      <w:r>
        <w:rPr>
          <w:w w:val="90"/>
        </w:rPr>
        <w:t>Estatal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Forestal</w:t>
      </w:r>
      <w:r>
        <w:rPr>
          <w:spacing w:val="-13"/>
          <w:w w:val="90"/>
        </w:rPr>
        <w:t> </w:t>
      </w:r>
      <w:r>
        <w:rPr>
          <w:w w:val="90"/>
        </w:rPr>
        <w:t>y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w w:val="90"/>
        </w:rPr>
        <w:t>Sue- los</w:t>
      </w:r>
      <w:r>
        <w:rPr>
          <w:spacing w:val="-23"/>
          <w:w w:val="90"/>
        </w:rPr>
        <w:t> </w:t>
      </w:r>
      <w:r>
        <w:rPr>
          <w:w w:val="90"/>
        </w:rPr>
        <w:t>del</w:t>
      </w:r>
      <w:r>
        <w:rPr>
          <w:spacing w:val="-22"/>
          <w:w w:val="90"/>
        </w:rPr>
        <w:t> </w:t>
      </w:r>
      <w:r>
        <w:rPr>
          <w:w w:val="90"/>
        </w:rPr>
        <w:t>Estado</w:t>
      </w:r>
      <w:r>
        <w:rPr>
          <w:spacing w:val="-22"/>
          <w:w w:val="90"/>
        </w:rPr>
        <w:t> </w:t>
      </w:r>
      <w:r>
        <w:rPr>
          <w:w w:val="90"/>
        </w:rPr>
        <w:t>de</w:t>
      </w:r>
      <w:r>
        <w:rPr>
          <w:spacing w:val="-22"/>
          <w:w w:val="90"/>
        </w:rPr>
        <w:t> </w:t>
      </w:r>
      <w:r>
        <w:rPr>
          <w:w w:val="90"/>
        </w:rPr>
        <w:t>Oaxaca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(IEFyS,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CONAFOR,</w:t>
      </w:r>
      <w:r>
        <w:rPr>
          <w:spacing w:val="-22"/>
          <w:w w:val="90"/>
        </w:rPr>
        <w:t> </w:t>
      </w:r>
      <w:r>
        <w:rPr>
          <w:spacing w:val="-9"/>
          <w:w w:val="90"/>
        </w:rPr>
        <w:t>2013)</w:t>
      </w:r>
      <w:r>
        <w:rPr>
          <w:spacing w:val="-23"/>
          <w:w w:val="90"/>
        </w:rPr>
        <w:t> </w:t>
      </w:r>
      <w:r>
        <w:rPr>
          <w:w w:val="90"/>
        </w:rPr>
        <w:t>se </w:t>
      </w:r>
      <w:r>
        <w:rPr>
          <w:spacing w:val="-3"/>
          <w:w w:val="90"/>
        </w:rPr>
        <w:t>refleja</w:t>
      </w:r>
      <w:r>
        <w:rPr>
          <w:spacing w:val="-23"/>
          <w:w w:val="90"/>
        </w:rPr>
        <w:t> </w:t>
      </w:r>
      <w:r>
        <w:rPr>
          <w:w w:val="90"/>
        </w:rPr>
        <w:t>en</w:t>
      </w:r>
      <w:r>
        <w:rPr>
          <w:spacing w:val="-22"/>
          <w:w w:val="90"/>
        </w:rPr>
        <w:t> </w:t>
      </w:r>
      <w:r>
        <w:rPr>
          <w:w w:val="90"/>
        </w:rPr>
        <w:t>la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existencia</w:t>
      </w:r>
      <w:r>
        <w:rPr>
          <w:spacing w:val="-23"/>
          <w:w w:val="90"/>
        </w:rPr>
        <w:t> </w:t>
      </w:r>
      <w:r>
        <w:rPr>
          <w:w w:val="90"/>
        </w:rPr>
        <w:t>de</w:t>
      </w:r>
      <w:r>
        <w:rPr>
          <w:spacing w:val="-22"/>
          <w:w w:val="90"/>
        </w:rPr>
        <w:t> </w:t>
      </w:r>
      <w:r>
        <w:rPr>
          <w:spacing w:val="-5"/>
          <w:w w:val="90"/>
        </w:rPr>
        <w:t>328,262</w:t>
      </w:r>
      <w:r>
        <w:rPr>
          <w:spacing w:val="-22"/>
          <w:w w:val="90"/>
        </w:rPr>
        <w:t> </w:t>
      </w:r>
      <w:r>
        <w:rPr>
          <w:w w:val="90"/>
        </w:rPr>
        <w:t>hectáreas</w:t>
      </w:r>
      <w:r>
        <w:rPr>
          <w:spacing w:val="-23"/>
          <w:w w:val="90"/>
        </w:rPr>
        <w:t> </w:t>
      </w:r>
      <w:r>
        <w:rPr>
          <w:spacing w:val="-3"/>
          <w:w w:val="90"/>
        </w:rPr>
        <w:t>pertur-</w:t>
      </w:r>
    </w:p>
    <w:p>
      <w:pPr>
        <w:pStyle w:val="BodyText"/>
        <w:spacing w:line="249" w:lineRule="auto" w:before="91"/>
        <w:ind w:left="199"/>
        <w:jc w:val="both"/>
      </w:pPr>
      <w:r>
        <w:rPr/>
        <w:br w:type="column"/>
      </w:r>
      <w:r>
        <w:rPr>
          <w:spacing w:val="-3"/>
          <w:w w:val="95"/>
        </w:rPr>
        <w:t>agrarios.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afectación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promedio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anual</w:t>
      </w:r>
      <w:r>
        <w:rPr>
          <w:spacing w:val="-21"/>
          <w:w w:val="95"/>
        </w:rPr>
        <w:t> </w:t>
      </w:r>
      <w:r>
        <w:rPr>
          <w:w w:val="95"/>
        </w:rPr>
        <w:t>por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estos siniestros </w:t>
      </w:r>
      <w:r>
        <w:rPr>
          <w:w w:val="95"/>
        </w:rPr>
        <w:t>en Oaxaca </w:t>
      </w:r>
      <w:r>
        <w:rPr>
          <w:spacing w:val="-4"/>
          <w:w w:val="95"/>
        </w:rPr>
        <w:t>(considerando </w:t>
      </w:r>
      <w:r>
        <w:rPr>
          <w:w w:val="95"/>
        </w:rPr>
        <w:t>específica- </w:t>
      </w:r>
      <w:r>
        <w:rPr>
          <w:spacing w:val="-4"/>
          <w:w w:val="95"/>
        </w:rPr>
        <w:t>mente</w:t>
      </w:r>
      <w:r>
        <w:rPr>
          <w:spacing w:val="-22"/>
          <w:w w:val="95"/>
        </w:rPr>
        <w:t> </w:t>
      </w:r>
      <w:r>
        <w:rPr>
          <w:w w:val="95"/>
        </w:rPr>
        <w:t>el</w:t>
      </w:r>
      <w:r>
        <w:rPr>
          <w:spacing w:val="-23"/>
          <w:w w:val="95"/>
        </w:rPr>
        <w:t> </w:t>
      </w:r>
      <w:r>
        <w:rPr>
          <w:w w:val="95"/>
        </w:rPr>
        <w:t>periodo</w:t>
      </w:r>
      <w:r>
        <w:rPr>
          <w:spacing w:val="-22"/>
          <w:w w:val="95"/>
        </w:rPr>
        <w:t> </w:t>
      </w:r>
      <w:r>
        <w:rPr>
          <w:spacing w:val="-11"/>
          <w:w w:val="95"/>
        </w:rPr>
        <w:t>2012-2017</w:t>
      </w:r>
      <w:r>
        <w:rPr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w w:val="95"/>
        </w:rPr>
        <w:t>el</w:t>
      </w:r>
      <w:r>
        <w:rPr>
          <w:spacing w:val="-22"/>
          <w:w w:val="95"/>
        </w:rPr>
        <w:t> </w:t>
      </w:r>
      <w:r>
        <w:rPr>
          <w:w w:val="95"/>
        </w:rPr>
        <w:t>que</w:t>
      </w:r>
      <w:r>
        <w:rPr>
          <w:spacing w:val="-22"/>
          <w:w w:val="95"/>
        </w:rPr>
        <w:t> </w:t>
      </w:r>
      <w:r>
        <w:rPr>
          <w:w w:val="95"/>
        </w:rPr>
        <w:t>se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registra- ron</w:t>
      </w:r>
      <w:r>
        <w:rPr>
          <w:spacing w:val="-28"/>
          <w:w w:val="95"/>
        </w:rPr>
        <w:t> </w:t>
      </w:r>
      <w:r>
        <w:rPr>
          <w:spacing w:val="-6"/>
          <w:w w:val="95"/>
        </w:rPr>
        <w:t>1,986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incendios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forestales,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ocasionados</w:t>
      </w:r>
      <w:r>
        <w:rPr>
          <w:spacing w:val="-28"/>
          <w:w w:val="95"/>
        </w:rPr>
        <w:t> </w:t>
      </w: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w w:val="95"/>
        </w:rPr>
        <w:t>un </w:t>
      </w:r>
      <w:r>
        <w:rPr>
          <w:spacing w:val="-5"/>
          <w:w w:val="95"/>
        </w:rPr>
        <w:t>95%</w:t>
      </w:r>
      <w:r>
        <w:rPr>
          <w:spacing w:val="-30"/>
          <w:w w:val="95"/>
        </w:rPr>
        <w:t> </w:t>
      </w:r>
      <w:r>
        <w:rPr>
          <w:w w:val="95"/>
        </w:rPr>
        <w:t>por</w:t>
      </w:r>
      <w:r>
        <w:rPr>
          <w:spacing w:val="-30"/>
          <w:w w:val="95"/>
        </w:rPr>
        <w:t> </w:t>
      </w:r>
      <w:r>
        <w:rPr>
          <w:w w:val="95"/>
        </w:rPr>
        <w:t>actividades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humanas)</w:t>
      </w:r>
      <w:r>
        <w:rPr>
          <w:spacing w:val="-29"/>
          <w:w w:val="95"/>
        </w:rPr>
        <w:t> </w:t>
      </w:r>
      <w:r>
        <w:rPr>
          <w:w w:val="95"/>
        </w:rPr>
        <w:t>es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spacing w:val="-8"/>
          <w:w w:val="95"/>
        </w:rPr>
        <w:t>19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mil</w:t>
      </w:r>
      <w:r>
        <w:rPr>
          <w:spacing w:val="-29"/>
          <w:w w:val="95"/>
        </w:rPr>
        <w:t> </w:t>
      </w:r>
      <w:r>
        <w:rPr>
          <w:w w:val="95"/>
        </w:rPr>
        <w:t>hectá- </w:t>
      </w:r>
      <w:r>
        <w:rPr>
          <w:spacing w:val="-3"/>
          <w:w w:val="90"/>
        </w:rPr>
        <w:t>reas.</w:t>
      </w:r>
      <w:r>
        <w:rPr>
          <w:spacing w:val="-12"/>
          <w:w w:val="90"/>
        </w:rPr>
        <w:t> </w:t>
      </w:r>
      <w:r>
        <w:rPr>
          <w:w w:val="90"/>
        </w:rPr>
        <w:t>En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suma,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w w:val="90"/>
        </w:rPr>
        <w:t>los</w:t>
      </w:r>
      <w:r>
        <w:rPr>
          <w:spacing w:val="-12"/>
          <w:w w:val="90"/>
        </w:rPr>
        <w:t> </w:t>
      </w:r>
      <w:r>
        <w:rPr>
          <w:spacing w:val="-5"/>
          <w:w w:val="90"/>
        </w:rPr>
        <w:t>570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municipios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w w:val="90"/>
        </w:rPr>
        <w:t>Oaxaca,</w:t>
      </w:r>
      <w:r>
        <w:rPr>
          <w:spacing w:val="-12"/>
          <w:w w:val="90"/>
        </w:rPr>
        <w:t> </w:t>
      </w:r>
      <w:r>
        <w:rPr>
          <w:w w:val="90"/>
        </w:rPr>
        <w:t>se </w:t>
      </w:r>
      <w:r>
        <w:rPr>
          <w:spacing w:val="-3"/>
          <w:w w:val="90"/>
        </w:rPr>
        <w:t>tienen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identificados</w:t>
      </w:r>
      <w:r>
        <w:rPr>
          <w:spacing w:val="-14"/>
          <w:w w:val="90"/>
        </w:rPr>
        <w:t> </w:t>
      </w:r>
      <w:r>
        <w:rPr>
          <w:w w:val="90"/>
        </w:rPr>
        <w:t>284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como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críticos</w:t>
      </w:r>
      <w:r>
        <w:rPr>
          <w:spacing w:val="-14"/>
          <w:w w:val="90"/>
        </w:rPr>
        <w:t> </w:t>
      </w:r>
      <w:r>
        <w:rPr>
          <w:w w:val="90"/>
        </w:rPr>
        <w:t>por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ocurren- </w:t>
      </w:r>
      <w:r>
        <w:rPr>
          <w:spacing w:val="-3"/>
        </w:rPr>
        <w:t>cia </w:t>
      </w:r>
      <w:r>
        <w:rPr/>
        <w:t>de </w:t>
      </w:r>
      <w:r>
        <w:rPr>
          <w:spacing w:val="-4"/>
        </w:rPr>
        <w:t>incendios</w:t>
      </w:r>
      <w:r>
        <w:rPr>
          <w:spacing w:val="-37"/>
        </w:rPr>
        <w:t> </w:t>
      </w:r>
      <w:r>
        <w:rPr>
          <w:spacing w:val="-3"/>
        </w:rPr>
        <w:t>forestales.</w:t>
      </w:r>
    </w:p>
    <w:p>
      <w:pPr>
        <w:spacing w:before="77"/>
        <w:ind w:left="1562" w:right="0" w:firstLine="0"/>
        <w:jc w:val="left"/>
        <w:rPr>
          <w:sz w:val="18"/>
        </w:rPr>
      </w:pPr>
      <w:r>
        <w:rPr/>
        <w:br w:type="column"/>
      </w:r>
      <w:r>
        <w:rPr>
          <w:b/>
          <w:sz w:val="18"/>
        </w:rPr>
        <w:t>Fuente: </w:t>
      </w:r>
      <w:r>
        <w:rPr>
          <w:sz w:val="18"/>
        </w:rPr>
        <w:t>Comisión Estatal Forestal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49" w:lineRule="auto" w:before="146"/>
        <w:ind w:left="1546" w:firstLine="283"/>
        <w:jc w:val="both"/>
      </w:pPr>
      <w:r>
        <w:rPr>
          <w:w w:val="95"/>
        </w:rPr>
        <w:t>Otra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alarmante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causa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degradación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bos- </w:t>
      </w:r>
      <w:r>
        <w:rPr/>
        <w:t>ques</w:t>
      </w:r>
      <w:r>
        <w:rPr>
          <w:spacing w:val="-18"/>
        </w:rPr>
        <w:t> </w:t>
      </w:r>
      <w:r>
        <w:rPr/>
        <w:t>y</w:t>
      </w:r>
      <w:r>
        <w:rPr>
          <w:spacing w:val="-18"/>
        </w:rPr>
        <w:t> </w:t>
      </w:r>
      <w:r>
        <w:rPr>
          <w:spacing w:val="-3"/>
        </w:rPr>
        <w:t>selvas</w:t>
      </w:r>
      <w:r>
        <w:rPr>
          <w:spacing w:val="-18"/>
        </w:rPr>
        <w:t> </w:t>
      </w:r>
      <w:r>
        <w:rPr/>
        <w:t>en</w:t>
      </w:r>
      <w:r>
        <w:rPr>
          <w:spacing w:val="-18"/>
        </w:rPr>
        <w:t> </w:t>
      </w:r>
      <w:r>
        <w:rPr/>
        <w:t>Oaxaca</w:t>
      </w:r>
      <w:r>
        <w:rPr>
          <w:spacing w:val="-18"/>
        </w:rPr>
        <w:t> </w:t>
      </w:r>
      <w:r>
        <w:rPr/>
        <w:t>son</w:t>
      </w:r>
      <w:r>
        <w:rPr>
          <w:spacing w:val="-18"/>
        </w:rPr>
        <w:t> </w:t>
      </w:r>
      <w:r>
        <w:rPr>
          <w:spacing w:val="-3"/>
        </w:rPr>
        <w:t>las</w:t>
      </w:r>
      <w:r>
        <w:rPr>
          <w:spacing w:val="-18"/>
        </w:rPr>
        <w:t> </w:t>
      </w:r>
      <w:r>
        <w:rPr>
          <w:spacing w:val="-3"/>
        </w:rPr>
        <w:t>plagas</w:t>
      </w:r>
      <w:r>
        <w:rPr>
          <w:spacing w:val="-18"/>
        </w:rPr>
        <w:t> </w:t>
      </w:r>
      <w:r>
        <w:rPr/>
        <w:t>y</w:t>
      </w:r>
      <w:r>
        <w:rPr>
          <w:spacing w:val="-18"/>
        </w:rPr>
        <w:t> </w:t>
      </w:r>
      <w:r>
        <w:rPr>
          <w:spacing w:val="-4"/>
        </w:rPr>
        <w:t>enfer- </w:t>
      </w:r>
      <w:r>
        <w:rPr>
          <w:w w:val="90"/>
        </w:rPr>
        <w:t>medades </w:t>
      </w:r>
      <w:r>
        <w:rPr>
          <w:spacing w:val="-3"/>
          <w:w w:val="90"/>
        </w:rPr>
        <w:t>forestales, </w:t>
      </w:r>
      <w:r>
        <w:rPr>
          <w:w w:val="90"/>
        </w:rPr>
        <w:t>que </w:t>
      </w:r>
      <w:r>
        <w:rPr>
          <w:spacing w:val="-3"/>
          <w:w w:val="90"/>
        </w:rPr>
        <w:t>suelen </w:t>
      </w:r>
      <w:r>
        <w:rPr>
          <w:w w:val="90"/>
        </w:rPr>
        <w:t>afectar a </w:t>
      </w:r>
      <w:r>
        <w:rPr>
          <w:spacing w:val="-3"/>
          <w:w w:val="90"/>
        </w:rPr>
        <w:t>grandes </w:t>
      </w:r>
      <w:r>
        <w:rPr>
          <w:w w:val="95"/>
        </w:rPr>
        <w:t>superficies </w:t>
      </w:r>
      <w:r>
        <w:rPr>
          <w:spacing w:val="-3"/>
          <w:w w:val="95"/>
        </w:rPr>
        <w:t>arboladas. </w:t>
      </w:r>
      <w:r>
        <w:rPr>
          <w:w w:val="95"/>
        </w:rPr>
        <w:t>De </w:t>
      </w:r>
      <w:r>
        <w:rPr>
          <w:spacing w:val="-3"/>
          <w:w w:val="95"/>
        </w:rPr>
        <w:t>acuerdo con las </w:t>
      </w:r>
      <w:r>
        <w:rPr>
          <w:w w:val="95"/>
        </w:rPr>
        <w:t>cifras del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Anuario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Estadístico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Geográfico</w:t>
      </w:r>
      <w:r>
        <w:rPr>
          <w:spacing w:val="-15"/>
          <w:w w:val="95"/>
        </w:rPr>
        <w:t> </w:t>
      </w:r>
      <w:r>
        <w:rPr>
          <w:w w:val="95"/>
        </w:rPr>
        <w:t>por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Entidad</w:t>
      </w:r>
    </w:p>
    <w:p>
      <w:pPr>
        <w:spacing w:line="208" w:lineRule="exact" w:before="0"/>
        <w:ind w:left="-34" w:right="0" w:firstLine="0"/>
        <w:jc w:val="left"/>
        <w:rPr>
          <w:b/>
          <w:sz w:val="18"/>
        </w:rPr>
      </w:pPr>
      <w:r>
        <w:rPr/>
        <w:br w:type="column"/>
      </w:r>
      <w:r>
        <w:rPr>
          <w:b/>
          <w:sz w:val="18"/>
        </w:rPr>
        <w:t>AÑO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9"/>
        </w:rPr>
      </w:pPr>
    </w:p>
    <w:p>
      <w:pPr>
        <w:pStyle w:val="BodyText"/>
        <w:spacing w:line="249" w:lineRule="auto" w:before="1"/>
        <w:ind w:left="199" w:right="1585"/>
        <w:jc w:val="both"/>
      </w:pPr>
      <w:r>
        <w:rPr>
          <w:spacing w:val="-4"/>
          <w:w w:val="95"/>
        </w:rPr>
        <w:t>Federativa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del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INEGI</w:t>
      </w:r>
      <w:r>
        <w:rPr>
          <w:spacing w:val="-23"/>
          <w:w w:val="95"/>
        </w:rPr>
        <w:t> </w:t>
      </w:r>
      <w:r>
        <w:rPr>
          <w:spacing w:val="-10"/>
          <w:w w:val="95"/>
        </w:rPr>
        <w:t>2015,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24"/>
          <w:w w:val="95"/>
        </w:rPr>
        <w:t> </w:t>
      </w:r>
      <w:r>
        <w:rPr>
          <w:spacing w:val="-9"/>
          <w:w w:val="95"/>
        </w:rPr>
        <w:t>2014,</w:t>
      </w:r>
      <w:r>
        <w:rPr>
          <w:spacing w:val="-23"/>
          <w:w w:val="95"/>
        </w:rPr>
        <w:t> </w:t>
      </w:r>
      <w:r>
        <w:rPr>
          <w:w w:val="95"/>
        </w:rPr>
        <w:t>el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país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reportó </w:t>
      </w:r>
      <w:r>
        <w:rPr>
          <w:spacing w:val="-10"/>
          <w:w w:val="90"/>
        </w:rPr>
        <w:t>101,651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hectáreas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dañadas</w:t>
      </w:r>
      <w:r>
        <w:rPr>
          <w:spacing w:val="-14"/>
          <w:w w:val="90"/>
        </w:rPr>
        <w:t> </w:t>
      </w:r>
      <w:r>
        <w:rPr>
          <w:spacing w:val="-2"/>
          <w:w w:val="90"/>
        </w:rPr>
        <w:t>por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plagas</w:t>
      </w:r>
      <w:r>
        <w:rPr>
          <w:spacing w:val="-15"/>
          <w:w w:val="90"/>
        </w:rPr>
        <w:t> </w:t>
      </w:r>
      <w:r>
        <w:rPr>
          <w:w w:val="90"/>
        </w:rPr>
        <w:t>y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enfermeda- </w:t>
      </w:r>
      <w:r>
        <w:rPr>
          <w:spacing w:val="-3"/>
          <w:w w:val="95"/>
        </w:rPr>
        <w:t>des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forestales,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siendo</w:t>
      </w:r>
      <w:r>
        <w:rPr>
          <w:spacing w:val="-23"/>
          <w:w w:val="95"/>
        </w:rPr>
        <w:t> </w:t>
      </w:r>
      <w:r>
        <w:rPr>
          <w:spacing w:val="-5"/>
          <w:w w:val="95"/>
        </w:rPr>
        <w:t>Jalisco,</w:t>
      </w:r>
      <w:r>
        <w:rPr>
          <w:spacing w:val="-22"/>
          <w:w w:val="95"/>
        </w:rPr>
        <w:t> </w:t>
      </w:r>
      <w:r>
        <w:rPr>
          <w:spacing w:val="-5"/>
          <w:w w:val="95"/>
        </w:rPr>
        <w:t>Chihuahua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Oaxaca </w:t>
      </w:r>
      <w:r>
        <w:rPr>
          <w:spacing w:val="-4"/>
          <w:w w:val="90"/>
        </w:rPr>
        <w:t>las entidades con mayor </w:t>
      </w:r>
      <w:r>
        <w:rPr>
          <w:spacing w:val="-5"/>
          <w:w w:val="90"/>
        </w:rPr>
        <w:t>deterioro, </w:t>
      </w:r>
      <w:r>
        <w:rPr>
          <w:spacing w:val="-4"/>
          <w:w w:val="90"/>
        </w:rPr>
        <w:t>con valores por- </w:t>
      </w:r>
      <w:r>
        <w:rPr>
          <w:spacing w:val="-5"/>
          <w:w w:val="95"/>
        </w:rPr>
        <w:t>centuales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5"/>
          <w:w w:val="95"/>
        </w:rPr>
        <w:t>24.6,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8.9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6.3,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respectivamente.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0"/>
          <w:cols w:num="4" w:equalWidth="0">
            <w:col w:w="5522" w:space="40"/>
            <w:col w:w="4134" w:space="39"/>
            <w:col w:w="5481" w:space="39"/>
            <w:col w:w="5725"/>
          </w:cols>
        </w:sectPr>
      </w:pPr>
    </w:p>
    <w:p>
      <w:pPr>
        <w:pStyle w:val="BodyText"/>
        <w:spacing w:before="5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spacing w:before="88"/>
        <w:ind w:left="1587" w:right="0" w:firstLine="0"/>
        <w:jc w:val="left"/>
        <w:rPr>
          <w:sz w:val="18"/>
        </w:rPr>
      </w:pPr>
      <w:r>
        <w:rPr>
          <w:b/>
          <w:spacing w:val="-3"/>
          <w:sz w:val="18"/>
        </w:rPr>
        <w:t>Tabla</w:t>
      </w:r>
      <w:r>
        <w:rPr>
          <w:b/>
          <w:spacing w:val="-28"/>
          <w:sz w:val="18"/>
        </w:rPr>
        <w:t> </w:t>
      </w:r>
      <w:r>
        <w:rPr>
          <w:b/>
          <w:sz w:val="18"/>
        </w:rPr>
        <w:t>4.</w:t>
      </w:r>
      <w:r>
        <w:rPr>
          <w:b/>
          <w:spacing w:val="-26"/>
          <w:sz w:val="18"/>
        </w:rPr>
        <w:t> </w:t>
      </w:r>
      <w:r>
        <w:rPr>
          <w:sz w:val="18"/>
        </w:rPr>
        <w:t>Incendios</w:t>
      </w:r>
      <w:r>
        <w:rPr>
          <w:spacing w:val="-27"/>
          <w:sz w:val="18"/>
        </w:rPr>
        <w:t> </w:t>
      </w:r>
      <w:r>
        <w:rPr>
          <w:sz w:val="18"/>
        </w:rPr>
        <w:t>forestales</w:t>
      </w:r>
      <w:r>
        <w:rPr>
          <w:spacing w:val="-27"/>
          <w:sz w:val="18"/>
        </w:rPr>
        <w:t> </w:t>
      </w:r>
      <w:r>
        <w:rPr>
          <w:sz w:val="18"/>
        </w:rPr>
        <w:t>por</w:t>
      </w:r>
      <w:r>
        <w:rPr>
          <w:spacing w:val="-27"/>
          <w:sz w:val="18"/>
        </w:rPr>
        <w:t> </w:t>
      </w:r>
      <w:r>
        <w:rPr>
          <w:sz w:val="18"/>
        </w:rPr>
        <w:t>región</w:t>
      </w:r>
      <w:r>
        <w:rPr>
          <w:spacing w:val="-26"/>
          <w:sz w:val="18"/>
        </w:rPr>
        <w:t> </w:t>
      </w:r>
      <w:r>
        <w:rPr>
          <w:sz w:val="18"/>
        </w:rPr>
        <w:t>en</w:t>
      </w:r>
      <w:r>
        <w:rPr>
          <w:spacing w:val="-27"/>
          <w:sz w:val="18"/>
        </w:rPr>
        <w:t> </w:t>
      </w:r>
      <w:r>
        <w:rPr>
          <w:sz w:val="18"/>
        </w:rPr>
        <w:t>el</w:t>
      </w:r>
      <w:r>
        <w:rPr>
          <w:spacing w:val="-27"/>
          <w:sz w:val="18"/>
        </w:rPr>
        <w:t> </w:t>
      </w:r>
      <w:r>
        <w:rPr>
          <w:sz w:val="18"/>
        </w:rPr>
        <w:t>periodo</w:t>
      </w:r>
      <w:r>
        <w:rPr>
          <w:spacing w:val="-27"/>
          <w:sz w:val="18"/>
        </w:rPr>
        <w:t> </w:t>
      </w:r>
      <w:r>
        <w:rPr>
          <w:sz w:val="18"/>
        </w:rPr>
        <w:t>2012-2017</w:t>
      </w:r>
      <w:r>
        <w:rPr>
          <w:spacing w:val="-26"/>
          <w:sz w:val="18"/>
        </w:rPr>
        <w:t> </w:t>
      </w:r>
      <w:r>
        <w:rPr>
          <w:sz w:val="18"/>
        </w:rPr>
        <w:t>en</w:t>
      </w:r>
      <w:r>
        <w:rPr>
          <w:spacing w:val="-27"/>
          <w:sz w:val="18"/>
        </w:rPr>
        <w:t> </w:t>
      </w:r>
      <w:r>
        <w:rPr>
          <w:sz w:val="18"/>
        </w:rPr>
        <w:t>Oaxaca.</w:t>
      </w:r>
    </w:p>
    <w:p>
      <w:pPr>
        <w:pStyle w:val="BodyText"/>
        <w:spacing w:before="7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before="0"/>
        <w:ind w:left="1587" w:right="0" w:firstLine="0"/>
        <w:jc w:val="left"/>
        <w:rPr>
          <w:b/>
          <w:sz w:val="18"/>
        </w:rPr>
      </w:pPr>
      <w:r>
        <w:rPr>
          <w:b/>
          <w:sz w:val="18"/>
        </w:rPr>
        <w:t>Gráfica 7. Porcentaje de afectación de las plagas forestales por estado en el país.</w:t>
      </w:r>
    </w:p>
    <w:p>
      <w:pPr>
        <w:pStyle w:val="BodyText"/>
        <w:spacing w:before="2"/>
        <w:rPr>
          <w:b/>
          <w:sz w:val="16"/>
        </w:rPr>
      </w:pPr>
    </w:p>
    <w:p>
      <w:pPr>
        <w:spacing w:before="0"/>
        <w:ind w:left="5462" w:right="5455" w:firstLine="0"/>
        <w:jc w:val="center"/>
        <w:rPr>
          <w:sz w:val="18"/>
        </w:rPr>
      </w:pPr>
      <w:r>
        <w:rPr/>
        <w:pict>
          <v:group style="position:absolute;margin-left:675.387573pt;margin-top:2.62303pt;width:106.9pt;height:107.15pt;mso-position-horizontal-relative:page;mso-position-vertical-relative:paragraph;z-index:-257047552" coordorigin="13508,52" coordsize="2138,2143">
            <v:shape style="position:absolute;left:13507;top:52;width:1071;height:2115" coordorigin="13508,52" coordsize="1071,2115" path="m14579,52l14502,55,14427,63,14354,76,14282,94,14213,117,14145,144,14080,175,14018,211,13958,251,13901,294,13847,341,13797,392,13749,446,13706,502,13666,562,13631,625,13599,690,13572,757,13549,827,13531,898,13518,972,13510,1047,13508,1123,13511,1203,13519,1281,13533,1357,13553,1431,13577,1503,13606,1573,13640,1640,13679,1704,13722,1765,13768,1823,13819,1878,13873,1929,13931,1976,13992,2019,14056,2058,14123,2092,14192,2122,14264,2147,14338,2167,14375,2006,14301,1985,14230,1959,14162,1928,14097,1890,14035,1848,13978,1801,13924,1749,13875,1693,13831,1634,13791,1570,13757,1503,13728,1433,13706,1361,13689,1285,13679,1208,13675,1129,13678,1055,13687,983,13701,912,13721,844,13746,778,13776,715,13810,655,13849,597,13892,543,13939,492,13989,446,14044,403,14101,364,14161,329,14225,300,14291,275,14359,255,14429,241,14501,232,14575,229,14579,229,14579,52xm14579,229l14576,229,14577,229,14579,229,14579,229xe" filled="true" fillcolor="#3fa535" stroked="false">
              <v:path arrowok="t"/>
              <v:fill type="solid"/>
            </v:shape>
            <v:shape style="position:absolute;left:14574;top:55;width:1071;height:1071" coordorigin="14574,55" coordsize="1071,1071" path="m14574,55l14574,232,14651,236,14726,245,14799,261,14870,283,14938,311,15004,343,15066,381,15125,423,15180,470,15231,521,15278,576,15320,635,15358,697,15391,762,15418,830,15440,901,15456,974,15466,1049,15470,1126,15645,1126,15642,1050,15634,975,15621,901,15603,830,15581,760,15553,693,15522,628,15486,565,15447,505,15403,449,15356,395,15306,344,15252,297,15195,254,15135,214,15073,178,15007,147,14940,120,14870,97,14799,79,14726,66,14651,58,14574,55xe" filled="true" fillcolor="#e2edd9" stroked="false">
              <v:path arrowok="t"/>
              <v:fill type="solid"/>
            </v:shape>
            <v:shape style="position:absolute;left:15275;top:1126;width:370;height:670" coordorigin="15275,1126" coordsize="370,670" path="m15645,1126l15470,1126,15470,1131,15466,1210,15457,1286,15440,1360,15418,1432,15390,1501,15357,1567,15319,1630,15275,1690,15409,1796,15456,1733,15498,1667,15536,1597,15568,1525,15595,1450,15616,1372,15632,1292,15642,1210,15645,1126xe" filled="true" fillcolor="#b0d199" stroked="false">
              <v:path arrowok="t"/>
              <v:fill type="solid"/>
            </v:shape>
            <v:shape style="position:absolute;left:14988;top:1690;width:421;height:384" coordorigin="14989,1691" coordsize="421,384" path="m15275,1691l15226,1747,15173,1800,15115,1848,15054,1891,14989,1929,15074,2074,15137,2038,15198,1997,15256,1953,15310,1904,15361,1852,15409,1797,15275,1691xe" filled="true" fillcolor="#75b558" stroked="false">
              <v:path arrowok="t"/>
              <v:fill type="solid"/>
            </v:shape>
            <v:shape style="position:absolute;left:14336;top:1927;width:740;height:268" type="#_x0000_t75" stroked="false">
              <v:imagedata r:id="rId34" o:title=""/>
            </v:shape>
            <w10:wrap type="none"/>
          </v:group>
        </w:pict>
      </w:r>
      <w:r>
        <w:rPr>
          <w:sz w:val="18"/>
        </w:rPr>
        <w:t>25%</w:t>
      </w:r>
    </w:p>
    <w:p>
      <w:pPr>
        <w:spacing w:after="0"/>
        <w:jc w:val="center"/>
        <w:rPr>
          <w:sz w:val="18"/>
        </w:rPr>
        <w:sectPr>
          <w:type w:val="continuous"/>
          <w:pgSz w:w="20980" w:h="15880" w:orient="landscape"/>
          <w:pgMar w:top="1500" w:bottom="280" w:left="0" w:right="0"/>
          <w:cols w:num="2" w:equalWidth="0">
            <w:col w:w="6878" w:space="2832"/>
            <w:col w:w="11270"/>
          </w:cols>
        </w:sectPr>
      </w:pPr>
    </w:p>
    <w:p>
      <w:pPr>
        <w:pStyle w:val="BodyText"/>
        <w:spacing w:before="6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5"/>
        </w:rPr>
      </w:pPr>
    </w:p>
    <w:p>
      <w:pPr>
        <w:spacing w:before="0"/>
        <w:ind w:left="0" w:right="0" w:firstLine="0"/>
        <w:jc w:val="right"/>
        <w:rPr>
          <w:sz w:val="18"/>
        </w:rPr>
      </w:pPr>
      <w:r>
        <w:rPr/>
        <w:pict>
          <v:rect style="position:absolute;margin-left:812.325012pt;margin-top:-6.650563pt;width:5.638pt;height:5.638pt;mso-position-horizontal-relative:page;mso-position-vertical-relative:paragraph;z-index:251798528" filled="true" fillcolor="#b0d199" stroked="false">
            <v:fill type="solid"/>
            <w10:wrap type="none"/>
          </v:rect>
        </w:pict>
      </w:r>
      <w:r>
        <w:rPr/>
        <w:pict>
          <v:rect style="position:absolute;margin-left:812.325012pt;margin-top:-20.225563pt;width:5.638pt;height:5.638pt;mso-position-horizontal-relative:page;mso-position-vertical-relative:paragraph;z-index:251799552" filled="true" fillcolor="#e2edd9" stroked="false">
            <v:fill type="solid"/>
            <w10:wrap type="none"/>
          </v:rect>
        </w:pict>
      </w:r>
      <w:r>
        <w:rPr/>
        <w:pict>
          <v:rect style="position:absolute;margin-left:812.325012pt;margin-top:20.328438pt;width:5.638pt;height:5.638pt;mso-position-horizontal-relative:page;mso-position-vertical-relative:paragraph;z-index:251801600" filled="true" fillcolor="#c2dbaf" stroked="false">
            <v:fill type="solid"/>
            <w10:wrap type="none"/>
          </v:rect>
        </w:pict>
      </w:r>
      <w:r>
        <w:rPr/>
        <w:pict>
          <v:shape style="position:absolute;margin-left:79.370003pt;margin-top:-55.578564pt;width:405.4pt;height:129.9500pt;mso-position-horizontal-relative:page;mso-position-vertical-relative:paragraph;z-index:2518077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4" w:space="0" w:color="FFFFFF"/>
                      <w:left w:val="single" w:sz="4" w:space="0" w:color="FFFFFF"/>
                      <w:bottom w:val="single" w:sz="4" w:space="0" w:color="FFFFFF"/>
                      <w:right w:val="single" w:sz="4" w:space="0" w:color="FFFFFF"/>
                      <w:insideH w:val="single" w:sz="4" w:space="0" w:color="FFFFFF"/>
                      <w:insideV w:val="single" w:sz="4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969"/>
                    <w:gridCol w:w="749"/>
                    <w:gridCol w:w="757"/>
                    <w:gridCol w:w="753"/>
                    <w:gridCol w:w="753"/>
                    <w:gridCol w:w="753"/>
                    <w:gridCol w:w="753"/>
                    <w:gridCol w:w="1200"/>
                    <w:gridCol w:w="419"/>
                  </w:tblGrid>
                  <w:tr>
                    <w:trPr>
                      <w:trHeight w:val="359" w:hRule="atLeast"/>
                    </w:trPr>
                    <w:tc>
                      <w:tcPr>
                        <w:tcW w:w="1969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8BBE6D"/>
                      </w:tcPr>
                      <w:p>
                        <w:pPr>
                          <w:pStyle w:val="TableParagraph"/>
                          <w:spacing w:before="70"/>
                          <w:ind w:left="630" w:right="665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Año</w:t>
                        </w:r>
                      </w:p>
                    </w:tc>
                    <w:tc>
                      <w:tcPr>
                        <w:tcW w:w="749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8BBE6D"/>
                      </w:tcPr>
                      <w:p>
                        <w:pPr>
                          <w:pStyle w:val="TableParagraph"/>
                          <w:spacing w:before="67"/>
                          <w:ind w:left="188" w:right="19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2012</w:t>
                        </w:r>
                      </w:p>
                    </w:tc>
                    <w:tc>
                      <w:tcPr>
                        <w:tcW w:w="75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BBE6D"/>
                      </w:tcPr>
                      <w:p>
                        <w:pPr>
                          <w:pStyle w:val="TableParagraph"/>
                          <w:spacing w:before="67"/>
                          <w:ind w:left="22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2013</w:t>
                        </w:r>
                      </w:p>
                    </w:tc>
                    <w:tc>
                      <w:tcPr>
                        <w:tcW w:w="75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BBE6D"/>
                      </w:tcPr>
                      <w:p>
                        <w:pPr>
                          <w:pStyle w:val="TableParagraph"/>
                          <w:spacing w:before="67"/>
                          <w:ind w:right="21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2014</w:t>
                        </w:r>
                      </w:p>
                    </w:tc>
                    <w:tc>
                      <w:tcPr>
                        <w:tcW w:w="75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BBE6D"/>
                      </w:tcPr>
                      <w:p>
                        <w:pPr>
                          <w:pStyle w:val="TableParagraph"/>
                          <w:spacing w:before="67"/>
                          <w:ind w:left="196" w:right="19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75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BBE6D"/>
                      </w:tcPr>
                      <w:p>
                        <w:pPr>
                          <w:pStyle w:val="TableParagraph"/>
                          <w:spacing w:before="67"/>
                          <w:ind w:left="196" w:right="19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75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BBE6D"/>
                      </w:tcPr>
                      <w:p>
                        <w:pPr>
                          <w:pStyle w:val="TableParagraph"/>
                          <w:spacing w:before="67"/>
                          <w:ind w:left="196" w:right="19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BBE6D"/>
                      </w:tcPr>
                      <w:p>
                        <w:pPr>
                          <w:pStyle w:val="TableParagraph"/>
                          <w:spacing w:before="67"/>
                          <w:ind w:left="369" w:right="36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TOTAL</w:t>
                        </w:r>
                      </w:p>
                    </w:tc>
                    <w:tc>
                      <w:tcPr>
                        <w:tcW w:w="419" w:type="dxa"/>
                        <w:vMerge w:val="restart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187" w:hRule="atLeast"/>
                    </w:trPr>
                    <w:tc>
                      <w:tcPr>
                        <w:tcW w:w="1969" w:type="dxa"/>
                        <w:tcBorders>
                          <w:top w:val="nil"/>
                          <w:left w:val="nil"/>
                        </w:tcBorders>
                        <w:shd w:val="clear" w:color="auto" w:fill="C2DBAF"/>
                      </w:tcPr>
                      <w:p>
                        <w:pPr>
                          <w:pStyle w:val="TableParagraph"/>
                          <w:spacing w:line="167" w:lineRule="exact"/>
                          <w:ind w:left="39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Valles Centrales</w:t>
                        </w:r>
                      </w:p>
                    </w:tc>
                    <w:tc>
                      <w:tcPr>
                        <w:tcW w:w="749" w:type="dxa"/>
                        <w:tcBorders>
                          <w:top w:val="nil"/>
                        </w:tcBorders>
                        <w:shd w:val="clear" w:color="auto" w:fill="C2DBAF"/>
                      </w:tcPr>
                      <w:p>
                        <w:pPr>
                          <w:pStyle w:val="TableParagraph"/>
                          <w:spacing w:line="167" w:lineRule="exact"/>
                          <w:ind w:left="227" w:right="22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71</w:t>
                        </w:r>
                      </w:p>
                    </w:tc>
                    <w:tc>
                      <w:tcPr>
                        <w:tcW w:w="757" w:type="dxa"/>
                        <w:tcBorders>
                          <w:top w:val="nil"/>
                        </w:tcBorders>
                        <w:shd w:val="clear" w:color="auto" w:fill="C2DBAF"/>
                      </w:tcPr>
                      <w:p>
                        <w:pPr>
                          <w:pStyle w:val="TableParagraph"/>
                          <w:spacing w:line="167" w:lineRule="exact"/>
                          <w:ind w:left="27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117</w:t>
                        </w:r>
                      </w:p>
                    </w:tc>
                    <w:tc>
                      <w:tcPr>
                        <w:tcW w:w="753" w:type="dxa"/>
                        <w:tcBorders>
                          <w:top w:val="nil"/>
                        </w:tcBorders>
                        <w:shd w:val="clear" w:color="auto" w:fill="C2DBAF"/>
                      </w:tcPr>
                      <w:p>
                        <w:pPr>
                          <w:pStyle w:val="TableParagraph"/>
                          <w:spacing w:line="167" w:lineRule="exact"/>
                          <w:ind w:left="216" w:right="21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87</w:t>
                        </w:r>
                      </w:p>
                    </w:tc>
                    <w:tc>
                      <w:tcPr>
                        <w:tcW w:w="753" w:type="dxa"/>
                        <w:tcBorders>
                          <w:top w:val="nil"/>
                        </w:tcBorders>
                        <w:shd w:val="clear" w:color="auto" w:fill="C2DBAF"/>
                      </w:tcPr>
                      <w:p>
                        <w:pPr>
                          <w:pStyle w:val="TableParagraph"/>
                          <w:spacing w:line="167" w:lineRule="exact"/>
                          <w:ind w:left="216" w:right="19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90</w:t>
                        </w:r>
                      </w:p>
                    </w:tc>
                    <w:tc>
                      <w:tcPr>
                        <w:tcW w:w="753" w:type="dxa"/>
                        <w:tcBorders>
                          <w:top w:val="nil"/>
                        </w:tcBorders>
                        <w:shd w:val="clear" w:color="auto" w:fill="C2DBAF"/>
                      </w:tcPr>
                      <w:p>
                        <w:pPr>
                          <w:pStyle w:val="TableParagraph"/>
                          <w:spacing w:line="167" w:lineRule="exact"/>
                          <w:ind w:left="189" w:right="21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75</w:t>
                        </w:r>
                      </w:p>
                    </w:tc>
                    <w:tc>
                      <w:tcPr>
                        <w:tcW w:w="753" w:type="dxa"/>
                        <w:tcBorders>
                          <w:top w:val="nil"/>
                        </w:tcBorders>
                        <w:shd w:val="clear" w:color="auto" w:fill="C2DBAF"/>
                      </w:tcPr>
                      <w:p>
                        <w:pPr>
                          <w:pStyle w:val="TableParagraph"/>
                          <w:spacing w:line="167" w:lineRule="exact"/>
                          <w:ind w:left="216" w:right="18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63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nil"/>
                          <w:right w:val="nil"/>
                        </w:tcBorders>
                        <w:shd w:val="clear" w:color="auto" w:fill="C2DBAF"/>
                      </w:tcPr>
                      <w:p>
                        <w:pPr>
                          <w:pStyle w:val="TableParagraph"/>
                          <w:spacing w:line="167" w:lineRule="exact"/>
                          <w:ind w:left="403" w:right="40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503</w:t>
                        </w:r>
                      </w:p>
                    </w:tc>
                    <w:tc>
                      <w:tcPr>
                        <w:tcW w:w="419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46" w:hRule="atLeast"/>
                    </w:trPr>
                    <w:tc>
                      <w:tcPr>
                        <w:tcW w:w="1969" w:type="dxa"/>
                        <w:tcBorders>
                          <w:left w:val="nil"/>
                        </w:tcBorders>
                        <w:shd w:val="clear" w:color="auto" w:fill="C2DBAF"/>
                      </w:tcPr>
                      <w:p>
                        <w:pPr>
                          <w:pStyle w:val="TableParagraph"/>
                          <w:spacing w:before="31"/>
                          <w:ind w:left="3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Mixteca</w:t>
                        </w:r>
                      </w:p>
                    </w:tc>
                    <w:tc>
                      <w:tcPr>
                        <w:tcW w:w="749" w:type="dxa"/>
                        <w:shd w:val="clear" w:color="auto" w:fill="C2DBAF"/>
                      </w:tcPr>
                      <w:p>
                        <w:pPr>
                          <w:pStyle w:val="TableParagraph"/>
                          <w:spacing w:line="191" w:lineRule="exact" w:before="35"/>
                          <w:ind w:left="227" w:right="22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757" w:type="dxa"/>
                        <w:shd w:val="clear" w:color="auto" w:fill="C2DBAF"/>
                      </w:tcPr>
                      <w:p>
                        <w:pPr>
                          <w:pStyle w:val="TableParagraph"/>
                          <w:spacing w:line="191" w:lineRule="exact" w:before="35"/>
                          <w:ind w:left="276" w:right="26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43</w:t>
                        </w:r>
                      </w:p>
                    </w:tc>
                    <w:tc>
                      <w:tcPr>
                        <w:tcW w:w="753" w:type="dxa"/>
                        <w:shd w:val="clear" w:color="auto" w:fill="C2DBAF"/>
                      </w:tcPr>
                      <w:p>
                        <w:pPr>
                          <w:pStyle w:val="TableParagraph"/>
                          <w:spacing w:line="191" w:lineRule="exact" w:before="35"/>
                          <w:ind w:left="216" w:right="21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753" w:type="dxa"/>
                        <w:shd w:val="clear" w:color="auto" w:fill="C2DBAF"/>
                      </w:tcPr>
                      <w:p>
                        <w:pPr>
                          <w:pStyle w:val="TableParagraph"/>
                          <w:spacing w:line="191" w:lineRule="exact" w:before="35"/>
                          <w:ind w:left="216" w:right="19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753" w:type="dxa"/>
                        <w:shd w:val="clear" w:color="auto" w:fill="C2DBAF"/>
                      </w:tcPr>
                      <w:p>
                        <w:pPr>
                          <w:pStyle w:val="TableParagraph"/>
                          <w:spacing w:line="191" w:lineRule="exact" w:before="35"/>
                          <w:ind w:left="188" w:right="21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753" w:type="dxa"/>
                        <w:shd w:val="clear" w:color="auto" w:fill="C2DBAF"/>
                      </w:tcPr>
                      <w:p>
                        <w:pPr>
                          <w:pStyle w:val="TableParagraph"/>
                          <w:spacing w:line="191" w:lineRule="exact" w:before="35"/>
                          <w:ind w:left="216" w:right="18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34</w:t>
                        </w:r>
                      </w:p>
                    </w:tc>
                    <w:tc>
                      <w:tcPr>
                        <w:tcW w:w="1200" w:type="dxa"/>
                        <w:tcBorders>
                          <w:right w:val="nil"/>
                        </w:tcBorders>
                        <w:shd w:val="clear" w:color="auto" w:fill="C2DBAF"/>
                      </w:tcPr>
                      <w:p>
                        <w:pPr>
                          <w:pStyle w:val="TableParagraph"/>
                          <w:spacing w:line="191" w:lineRule="exact" w:before="35"/>
                          <w:ind w:left="402" w:right="40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161</w:t>
                        </w:r>
                      </w:p>
                    </w:tc>
                    <w:tc>
                      <w:tcPr>
                        <w:tcW w:w="419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38" w:hRule="atLeast"/>
                    </w:trPr>
                    <w:tc>
                      <w:tcPr>
                        <w:tcW w:w="1969" w:type="dxa"/>
                        <w:tcBorders>
                          <w:left w:val="nil"/>
                        </w:tcBorders>
                        <w:shd w:val="clear" w:color="auto" w:fill="C2DBAF"/>
                      </w:tcPr>
                      <w:p>
                        <w:pPr>
                          <w:pStyle w:val="TableParagraph"/>
                          <w:spacing w:before="23"/>
                          <w:ind w:left="39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Sierra Sur</w:t>
                        </w:r>
                      </w:p>
                    </w:tc>
                    <w:tc>
                      <w:tcPr>
                        <w:tcW w:w="749" w:type="dxa"/>
                        <w:shd w:val="clear" w:color="auto" w:fill="C2DBAF"/>
                      </w:tcPr>
                      <w:p>
                        <w:pPr>
                          <w:pStyle w:val="TableParagraph"/>
                          <w:spacing w:before="23"/>
                          <w:ind w:left="227" w:right="22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48</w:t>
                        </w:r>
                      </w:p>
                    </w:tc>
                    <w:tc>
                      <w:tcPr>
                        <w:tcW w:w="757" w:type="dxa"/>
                        <w:shd w:val="clear" w:color="auto" w:fill="C2DBAF"/>
                      </w:tcPr>
                      <w:p>
                        <w:pPr>
                          <w:pStyle w:val="TableParagraph"/>
                          <w:spacing w:before="23"/>
                          <w:ind w:left="276" w:right="26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66</w:t>
                        </w:r>
                      </w:p>
                    </w:tc>
                    <w:tc>
                      <w:tcPr>
                        <w:tcW w:w="753" w:type="dxa"/>
                        <w:shd w:val="clear" w:color="auto" w:fill="C2DBAF"/>
                      </w:tcPr>
                      <w:p>
                        <w:pPr>
                          <w:pStyle w:val="TableParagraph"/>
                          <w:spacing w:before="23"/>
                          <w:ind w:left="216" w:right="21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49</w:t>
                        </w:r>
                      </w:p>
                    </w:tc>
                    <w:tc>
                      <w:tcPr>
                        <w:tcW w:w="753" w:type="dxa"/>
                        <w:shd w:val="clear" w:color="auto" w:fill="C2DBAF"/>
                      </w:tcPr>
                      <w:p>
                        <w:pPr>
                          <w:pStyle w:val="TableParagraph"/>
                          <w:spacing w:before="23"/>
                          <w:ind w:left="216" w:right="19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52</w:t>
                        </w:r>
                      </w:p>
                    </w:tc>
                    <w:tc>
                      <w:tcPr>
                        <w:tcW w:w="753" w:type="dxa"/>
                        <w:shd w:val="clear" w:color="auto" w:fill="C2DBAF"/>
                      </w:tcPr>
                      <w:p>
                        <w:pPr>
                          <w:pStyle w:val="TableParagraph"/>
                          <w:spacing w:before="23"/>
                          <w:ind w:left="188" w:right="21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51</w:t>
                        </w:r>
                      </w:p>
                    </w:tc>
                    <w:tc>
                      <w:tcPr>
                        <w:tcW w:w="753" w:type="dxa"/>
                        <w:shd w:val="clear" w:color="auto" w:fill="C2DBAF"/>
                      </w:tcPr>
                      <w:p>
                        <w:pPr>
                          <w:pStyle w:val="TableParagraph"/>
                          <w:spacing w:before="23"/>
                          <w:ind w:left="216" w:right="18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68</w:t>
                        </w:r>
                      </w:p>
                    </w:tc>
                    <w:tc>
                      <w:tcPr>
                        <w:tcW w:w="1200" w:type="dxa"/>
                        <w:tcBorders>
                          <w:right w:val="nil"/>
                        </w:tcBorders>
                        <w:shd w:val="clear" w:color="auto" w:fill="C2DBAF"/>
                      </w:tcPr>
                      <w:p>
                        <w:pPr>
                          <w:pStyle w:val="TableParagraph"/>
                          <w:spacing w:before="23"/>
                          <w:ind w:left="402" w:right="40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334</w:t>
                        </w:r>
                      </w:p>
                    </w:tc>
                    <w:tc>
                      <w:tcPr>
                        <w:tcW w:w="419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51" w:hRule="atLeast"/>
                    </w:trPr>
                    <w:tc>
                      <w:tcPr>
                        <w:tcW w:w="1969" w:type="dxa"/>
                        <w:tcBorders>
                          <w:left w:val="nil"/>
                        </w:tcBorders>
                        <w:shd w:val="clear" w:color="auto" w:fill="C2DBAF"/>
                      </w:tcPr>
                      <w:p>
                        <w:pPr>
                          <w:pStyle w:val="TableParagraph"/>
                          <w:spacing w:before="35"/>
                          <w:ind w:left="39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Sierra Norte</w:t>
                        </w:r>
                      </w:p>
                    </w:tc>
                    <w:tc>
                      <w:tcPr>
                        <w:tcW w:w="749" w:type="dxa"/>
                        <w:shd w:val="clear" w:color="auto" w:fill="C2DBAF"/>
                      </w:tcPr>
                      <w:p>
                        <w:pPr>
                          <w:pStyle w:val="TableParagraph"/>
                          <w:spacing w:before="2"/>
                          <w:ind w:left="227" w:right="22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757" w:type="dxa"/>
                        <w:shd w:val="clear" w:color="auto" w:fill="C2DBAF"/>
                      </w:tcPr>
                      <w:p>
                        <w:pPr>
                          <w:pStyle w:val="TableParagraph"/>
                          <w:spacing w:before="2"/>
                          <w:ind w:left="276" w:right="26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45</w:t>
                        </w:r>
                      </w:p>
                    </w:tc>
                    <w:tc>
                      <w:tcPr>
                        <w:tcW w:w="753" w:type="dxa"/>
                        <w:shd w:val="clear" w:color="auto" w:fill="C2DBAF"/>
                      </w:tcPr>
                      <w:p>
                        <w:pPr>
                          <w:pStyle w:val="TableParagraph"/>
                          <w:spacing w:before="2"/>
                          <w:ind w:left="216" w:right="21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753" w:type="dxa"/>
                        <w:shd w:val="clear" w:color="auto" w:fill="C2DBAF"/>
                      </w:tcPr>
                      <w:p>
                        <w:pPr>
                          <w:pStyle w:val="TableParagraph"/>
                          <w:spacing w:before="2"/>
                          <w:ind w:left="216" w:right="19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753" w:type="dxa"/>
                        <w:shd w:val="clear" w:color="auto" w:fill="C2DBAF"/>
                      </w:tcPr>
                      <w:p>
                        <w:pPr>
                          <w:pStyle w:val="TableParagraph"/>
                          <w:spacing w:before="2"/>
                          <w:ind w:left="188" w:right="21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753" w:type="dxa"/>
                        <w:shd w:val="clear" w:color="auto" w:fill="C2DBAF"/>
                      </w:tcPr>
                      <w:p>
                        <w:pPr>
                          <w:pStyle w:val="TableParagraph"/>
                          <w:spacing w:before="2"/>
                          <w:ind w:left="216" w:right="18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1200" w:type="dxa"/>
                        <w:tcBorders>
                          <w:right w:val="nil"/>
                        </w:tcBorders>
                        <w:shd w:val="clear" w:color="auto" w:fill="C2DBAF"/>
                      </w:tcPr>
                      <w:p>
                        <w:pPr>
                          <w:pStyle w:val="TableParagraph"/>
                          <w:spacing w:before="2"/>
                          <w:ind w:left="402" w:right="40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123</w:t>
                        </w:r>
                      </w:p>
                    </w:tc>
                    <w:tc>
                      <w:tcPr>
                        <w:tcW w:w="419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28" w:hRule="atLeast"/>
                    </w:trPr>
                    <w:tc>
                      <w:tcPr>
                        <w:tcW w:w="1969" w:type="dxa"/>
                        <w:tcBorders>
                          <w:left w:val="nil"/>
                        </w:tcBorders>
                        <w:shd w:val="clear" w:color="auto" w:fill="C2DBAF"/>
                      </w:tcPr>
                      <w:p>
                        <w:pPr>
                          <w:pStyle w:val="TableParagraph"/>
                          <w:spacing w:before="12"/>
                          <w:ind w:left="3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Papaloapan</w:t>
                        </w:r>
                      </w:p>
                    </w:tc>
                    <w:tc>
                      <w:tcPr>
                        <w:tcW w:w="749" w:type="dxa"/>
                        <w:shd w:val="clear" w:color="auto" w:fill="C2DBAF"/>
                      </w:tcPr>
                      <w:p>
                        <w:pPr>
                          <w:pStyle w:val="TableParagraph"/>
                          <w:spacing w:before="12"/>
                          <w:ind w:right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57" w:type="dxa"/>
                        <w:shd w:val="clear" w:color="auto" w:fill="C2DBAF"/>
                      </w:tcPr>
                      <w:p>
                        <w:pPr>
                          <w:pStyle w:val="TableParagraph"/>
                          <w:spacing w:before="12"/>
                          <w:ind w:left="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53" w:type="dxa"/>
                        <w:shd w:val="clear" w:color="auto" w:fill="C2DBAF"/>
                      </w:tcPr>
                      <w:p>
                        <w:pPr>
                          <w:pStyle w:val="TableParagraph"/>
                          <w:spacing w:before="12"/>
                          <w:ind w:left="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53" w:type="dxa"/>
                        <w:shd w:val="clear" w:color="auto" w:fill="C2DBAF"/>
                      </w:tcPr>
                      <w:p>
                        <w:pPr>
                          <w:pStyle w:val="TableParagraph"/>
                          <w:spacing w:before="12"/>
                          <w:ind w:left="1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53" w:type="dxa"/>
                        <w:shd w:val="clear" w:color="auto" w:fill="C2DBAF"/>
                      </w:tcPr>
                      <w:p>
                        <w:pPr>
                          <w:pStyle w:val="TableParagraph"/>
                          <w:spacing w:before="12"/>
                          <w:ind w:right="2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753" w:type="dxa"/>
                        <w:shd w:val="clear" w:color="auto" w:fill="C2DBAF"/>
                      </w:tcPr>
                      <w:p>
                        <w:pPr>
                          <w:pStyle w:val="TableParagraph"/>
                          <w:spacing w:before="12"/>
                          <w:ind w:left="2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1200" w:type="dxa"/>
                        <w:tcBorders>
                          <w:right w:val="nil"/>
                        </w:tcBorders>
                        <w:shd w:val="clear" w:color="auto" w:fill="C2DBAF"/>
                      </w:tcPr>
                      <w:p>
                        <w:pPr>
                          <w:pStyle w:val="TableParagraph"/>
                          <w:spacing w:before="12"/>
                          <w:ind w:left="401" w:right="40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419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56" w:hRule="atLeast"/>
                    </w:trPr>
                    <w:tc>
                      <w:tcPr>
                        <w:tcW w:w="1969" w:type="dxa"/>
                        <w:tcBorders>
                          <w:left w:val="nil"/>
                        </w:tcBorders>
                        <w:shd w:val="clear" w:color="auto" w:fill="C2DBAF"/>
                      </w:tcPr>
                      <w:p>
                        <w:pPr>
                          <w:pStyle w:val="TableParagraph"/>
                          <w:spacing w:before="41"/>
                          <w:ind w:left="3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Istmo</w:t>
                        </w:r>
                      </w:p>
                    </w:tc>
                    <w:tc>
                      <w:tcPr>
                        <w:tcW w:w="749" w:type="dxa"/>
                        <w:shd w:val="clear" w:color="auto" w:fill="C2DBAF"/>
                      </w:tcPr>
                      <w:p>
                        <w:pPr>
                          <w:pStyle w:val="TableParagraph"/>
                          <w:spacing w:before="24"/>
                          <w:ind w:left="226" w:right="22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757" w:type="dxa"/>
                        <w:shd w:val="clear" w:color="auto" w:fill="C2DBAF"/>
                      </w:tcPr>
                      <w:p>
                        <w:pPr>
                          <w:pStyle w:val="TableParagraph"/>
                          <w:spacing w:before="24"/>
                          <w:ind w:left="275" w:right="26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753" w:type="dxa"/>
                        <w:shd w:val="clear" w:color="auto" w:fill="C2DBAF"/>
                      </w:tcPr>
                      <w:p>
                        <w:pPr>
                          <w:pStyle w:val="TableParagraph"/>
                          <w:spacing w:before="24"/>
                          <w:ind w:left="216" w:right="21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753" w:type="dxa"/>
                        <w:shd w:val="clear" w:color="auto" w:fill="C2DBAF"/>
                      </w:tcPr>
                      <w:p>
                        <w:pPr>
                          <w:pStyle w:val="TableParagraph"/>
                          <w:spacing w:before="24"/>
                          <w:ind w:left="216" w:right="19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753" w:type="dxa"/>
                        <w:shd w:val="clear" w:color="auto" w:fill="C2DBAF"/>
                      </w:tcPr>
                      <w:p>
                        <w:pPr>
                          <w:pStyle w:val="TableParagraph"/>
                          <w:spacing w:before="24"/>
                          <w:ind w:left="187" w:right="21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48</w:t>
                        </w:r>
                      </w:p>
                    </w:tc>
                    <w:tc>
                      <w:tcPr>
                        <w:tcW w:w="753" w:type="dxa"/>
                        <w:shd w:val="clear" w:color="auto" w:fill="C2DBAF"/>
                      </w:tcPr>
                      <w:p>
                        <w:pPr>
                          <w:pStyle w:val="TableParagraph"/>
                          <w:spacing w:before="24"/>
                          <w:ind w:left="216" w:right="19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29</w:t>
                        </w:r>
                      </w:p>
                    </w:tc>
                    <w:tc>
                      <w:tcPr>
                        <w:tcW w:w="1200" w:type="dxa"/>
                        <w:tcBorders>
                          <w:right w:val="nil"/>
                        </w:tcBorders>
                        <w:shd w:val="clear" w:color="auto" w:fill="C2DBAF"/>
                      </w:tcPr>
                      <w:p>
                        <w:pPr>
                          <w:pStyle w:val="TableParagraph"/>
                          <w:spacing w:before="24"/>
                          <w:ind w:left="401" w:right="40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183</w:t>
                        </w:r>
                      </w:p>
                    </w:tc>
                    <w:tc>
                      <w:tcPr>
                        <w:tcW w:w="419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1969" w:type="dxa"/>
                        <w:tcBorders>
                          <w:left w:val="nil"/>
                        </w:tcBorders>
                        <w:shd w:val="clear" w:color="auto" w:fill="C2DBAF"/>
                      </w:tcPr>
                      <w:p>
                        <w:pPr>
                          <w:pStyle w:val="TableParagraph"/>
                          <w:spacing w:before="45"/>
                          <w:ind w:left="3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Costa</w:t>
                        </w:r>
                      </w:p>
                    </w:tc>
                    <w:tc>
                      <w:tcPr>
                        <w:tcW w:w="749" w:type="dxa"/>
                        <w:shd w:val="clear" w:color="auto" w:fill="C2DBAF"/>
                      </w:tcPr>
                      <w:p>
                        <w:pPr>
                          <w:pStyle w:val="TableParagraph"/>
                          <w:spacing w:before="27"/>
                          <w:ind w:left="226" w:right="22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44</w:t>
                        </w:r>
                      </w:p>
                    </w:tc>
                    <w:tc>
                      <w:tcPr>
                        <w:tcW w:w="757" w:type="dxa"/>
                        <w:shd w:val="clear" w:color="auto" w:fill="C2DBAF"/>
                      </w:tcPr>
                      <w:p>
                        <w:pPr>
                          <w:pStyle w:val="TableParagraph"/>
                          <w:spacing w:before="27"/>
                          <w:ind w:left="275" w:right="26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65</w:t>
                        </w:r>
                      </w:p>
                    </w:tc>
                    <w:tc>
                      <w:tcPr>
                        <w:tcW w:w="753" w:type="dxa"/>
                        <w:shd w:val="clear" w:color="auto" w:fill="C2DBAF"/>
                      </w:tcPr>
                      <w:p>
                        <w:pPr>
                          <w:pStyle w:val="TableParagraph"/>
                          <w:spacing w:before="27"/>
                          <w:ind w:left="216" w:right="21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34</w:t>
                        </w:r>
                      </w:p>
                    </w:tc>
                    <w:tc>
                      <w:tcPr>
                        <w:tcW w:w="753" w:type="dxa"/>
                        <w:shd w:val="clear" w:color="auto" w:fill="C2DBAF"/>
                      </w:tcPr>
                      <w:p>
                        <w:pPr>
                          <w:pStyle w:val="TableParagraph"/>
                          <w:spacing w:before="27"/>
                          <w:ind w:left="216" w:right="19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67</w:t>
                        </w:r>
                      </w:p>
                    </w:tc>
                    <w:tc>
                      <w:tcPr>
                        <w:tcW w:w="753" w:type="dxa"/>
                        <w:shd w:val="clear" w:color="auto" w:fill="C2DBAF"/>
                      </w:tcPr>
                      <w:p>
                        <w:pPr>
                          <w:pStyle w:val="TableParagraph"/>
                          <w:spacing w:before="27"/>
                          <w:ind w:left="187" w:right="21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43</w:t>
                        </w:r>
                      </w:p>
                    </w:tc>
                    <w:tc>
                      <w:tcPr>
                        <w:tcW w:w="753" w:type="dxa"/>
                        <w:shd w:val="clear" w:color="auto" w:fill="C2DBAF"/>
                      </w:tcPr>
                      <w:p>
                        <w:pPr>
                          <w:pStyle w:val="TableParagraph"/>
                          <w:spacing w:before="27"/>
                          <w:ind w:left="216" w:right="19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53</w:t>
                        </w:r>
                      </w:p>
                    </w:tc>
                    <w:tc>
                      <w:tcPr>
                        <w:tcW w:w="1200" w:type="dxa"/>
                        <w:tcBorders>
                          <w:right w:val="nil"/>
                        </w:tcBorders>
                        <w:shd w:val="clear" w:color="auto" w:fill="C2DBAF"/>
                      </w:tcPr>
                      <w:p>
                        <w:pPr>
                          <w:pStyle w:val="TableParagraph"/>
                          <w:spacing w:before="27"/>
                          <w:ind w:left="401" w:right="40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306</w:t>
                        </w:r>
                      </w:p>
                    </w:tc>
                    <w:tc>
                      <w:tcPr>
                        <w:tcW w:w="419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46" w:hRule="atLeast"/>
                    </w:trPr>
                    <w:tc>
                      <w:tcPr>
                        <w:tcW w:w="1969" w:type="dxa"/>
                        <w:tcBorders>
                          <w:left w:val="nil"/>
                        </w:tcBorders>
                        <w:shd w:val="clear" w:color="auto" w:fill="C2DBAF"/>
                      </w:tcPr>
                      <w:p>
                        <w:pPr>
                          <w:pStyle w:val="TableParagraph"/>
                          <w:spacing w:before="31"/>
                          <w:ind w:left="3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Cañada</w:t>
                        </w:r>
                      </w:p>
                    </w:tc>
                    <w:tc>
                      <w:tcPr>
                        <w:tcW w:w="749" w:type="dxa"/>
                        <w:shd w:val="clear" w:color="auto" w:fill="C2DBAF"/>
                      </w:tcPr>
                      <w:p>
                        <w:pPr>
                          <w:pStyle w:val="TableParagraph"/>
                          <w:spacing w:line="193" w:lineRule="exact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757" w:type="dxa"/>
                        <w:shd w:val="clear" w:color="auto" w:fill="C2DBAF"/>
                      </w:tcPr>
                      <w:p>
                        <w:pPr>
                          <w:pStyle w:val="TableParagraph"/>
                          <w:spacing w:line="193" w:lineRule="exact"/>
                          <w:ind w:left="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753" w:type="dxa"/>
                        <w:shd w:val="clear" w:color="auto" w:fill="C2DBAF"/>
                      </w:tcPr>
                      <w:p>
                        <w:pPr>
                          <w:pStyle w:val="TableParagraph"/>
                          <w:spacing w:line="193" w:lineRule="exact"/>
                          <w:ind w:left="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753" w:type="dxa"/>
                        <w:shd w:val="clear" w:color="auto" w:fill="C2DBAF"/>
                      </w:tcPr>
                      <w:p>
                        <w:pPr>
                          <w:pStyle w:val="TableParagraph"/>
                          <w:spacing w:line="193" w:lineRule="exact"/>
                          <w:ind w:left="1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753" w:type="dxa"/>
                        <w:shd w:val="clear" w:color="auto" w:fill="C2DBAF"/>
                      </w:tcPr>
                      <w:p>
                        <w:pPr>
                          <w:pStyle w:val="TableParagraph"/>
                          <w:spacing w:line="193" w:lineRule="exact"/>
                          <w:ind w:right="3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753" w:type="dxa"/>
                        <w:shd w:val="clear" w:color="auto" w:fill="C2DBAF"/>
                      </w:tcPr>
                      <w:p>
                        <w:pPr>
                          <w:pStyle w:val="TableParagraph"/>
                          <w:spacing w:line="193" w:lineRule="exact"/>
                          <w:ind w:left="2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1200" w:type="dxa"/>
                        <w:tcBorders>
                          <w:right w:val="nil"/>
                        </w:tcBorders>
                        <w:shd w:val="clear" w:color="auto" w:fill="C2DBAF"/>
                      </w:tcPr>
                      <w:p>
                        <w:pPr>
                          <w:pStyle w:val="TableParagraph"/>
                          <w:spacing w:line="193" w:lineRule="exact"/>
                          <w:ind w:left="400" w:right="40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36</w:t>
                        </w:r>
                      </w:p>
                    </w:tc>
                    <w:tc>
                      <w:tcPr>
                        <w:tcW w:w="419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32" w:hRule="atLeast"/>
                    </w:trPr>
                    <w:tc>
                      <w:tcPr>
                        <w:tcW w:w="1969" w:type="dxa"/>
                        <w:tcBorders>
                          <w:left w:val="nil"/>
                          <w:bottom w:val="nil"/>
                        </w:tcBorders>
                        <w:shd w:val="clear" w:color="auto" w:fill="8BBE6D"/>
                      </w:tcPr>
                      <w:p>
                        <w:pPr>
                          <w:pStyle w:val="TableParagraph"/>
                          <w:spacing w:line="182" w:lineRule="exact" w:before="31"/>
                          <w:ind w:left="39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Total</w:t>
                        </w:r>
                      </w:p>
                    </w:tc>
                    <w:tc>
                      <w:tcPr>
                        <w:tcW w:w="749" w:type="dxa"/>
                        <w:tcBorders>
                          <w:bottom w:val="nil"/>
                        </w:tcBorders>
                        <w:shd w:val="clear" w:color="auto" w:fill="8BBE6D"/>
                      </w:tcPr>
                      <w:p>
                        <w:pPr>
                          <w:pStyle w:val="TableParagraph"/>
                          <w:spacing w:line="193" w:lineRule="exact"/>
                          <w:ind w:left="227" w:right="22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216</w:t>
                        </w:r>
                      </w:p>
                    </w:tc>
                    <w:tc>
                      <w:tcPr>
                        <w:tcW w:w="757" w:type="dxa"/>
                        <w:tcBorders>
                          <w:bottom w:val="nil"/>
                        </w:tcBorders>
                        <w:shd w:val="clear" w:color="auto" w:fill="8BBE6D"/>
                      </w:tcPr>
                      <w:p>
                        <w:pPr>
                          <w:pStyle w:val="TableParagraph"/>
                          <w:spacing w:line="193" w:lineRule="exact"/>
                          <w:ind w:left="27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378</w:t>
                        </w:r>
                      </w:p>
                    </w:tc>
                    <w:tc>
                      <w:tcPr>
                        <w:tcW w:w="753" w:type="dxa"/>
                        <w:tcBorders>
                          <w:bottom w:val="nil"/>
                        </w:tcBorders>
                        <w:shd w:val="clear" w:color="auto" w:fill="8BBE6D"/>
                      </w:tcPr>
                      <w:p>
                        <w:pPr>
                          <w:pStyle w:val="TableParagraph"/>
                          <w:spacing w:line="193" w:lineRule="exact"/>
                          <w:ind w:right="25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243</w:t>
                        </w:r>
                      </w:p>
                    </w:tc>
                    <w:tc>
                      <w:tcPr>
                        <w:tcW w:w="753" w:type="dxa"/>
                        <w:tcBorders>
                          <w:bottom w:val="nil"/>
                        </w:tcBorders>
                        <w:shd w:val="clear" w:color="auto" w:fill="8BBE6D"/>
                      </w:tcPr>
                      <w:p>
                        <w:pPr>
                          <w:pStyle w:val="TableParagraph"/>
                          <w:spacing w:line="193" w:lineRule="exact"/>
                          <w:ind w:left="216" w:right="19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269</w:t>
                        </w:r>
                      </w:p>
                    </w:tc>
                    <w:tc>
                      <w:tcPr>
                        <w:tcW w:w="753" w:type="dxa"/>
                        <w:tcBorders>
                          <w:bottom w:val="nil"/>
                        </w:tcBorders>
                        <w:shd w:val="clear" w:color="auto" w:fill="8BBE6D"/>
                      </w:tcPr>
                      <w:p>
                        <w:pPr>
                          <w:pStyle w:val="TableParagraph"/>
                          <w:spacing w:line="193" w:lineRule="exact"/>
                          <w:ind w:left="189" w:right="21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283</w:t>
                        </w:r>
                      </w:p>
                    </w:tc>
                    <w:tc>
                      <w:tcPr>
                        <w:tcW w:w="753" w:type="dxa"/>
                        <w:tcBorders>
                          <w:bottom w:val="nil"/>
                        </w:tcBorders>
                        <w:shd w:val="clear" w:color="auto" w:fill="8BBE6D"/>
                      </w:tcPr>
                      <w:p>
                        <w:pPr>
                          <w:pStyle w:val="TableParagraph"/>
                          <w:spacing w:line="193" w:lineRule="exact"/>
                          <w:ind w:left="216" w:right="18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268</w:t>
                        </w:r>
                      </w:p>
                    </w:tc>
                    <w:tc>
                      <w:tcPr>
                        <w:tcW w:w="1200" w:type="dxa"/>
                        <w:tcBorders>
                          <w:bottom w:val="nil"/>
                          <w:right w:val="nil"/>
                        </w:tcBorders>
                        <w:shd w:val="clear" w:color="auto" w:fill="8BBE6D"/>
                      </w:tcPr>
                      <w:p>
                        <w:pPr>
                          <w:pStyle w:val="TableParagraph"/>
                          <w:spacing w:line="193" w:lineRule="exact"/>
                          <w:ind w:left="403" w:right="40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1,657</w:t>
                        </w:r>
                      </w:p>
                    </w:tc>
                    <w:tc>
                      <w:tcPr>
                        <w:tcW w:w="419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95"/>
          <w:sz w:val="18"/>
        </w:rPr>
        <w:t>48%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5"/>
        </w:rPr>
      </w:pPr>
    </w:p>
    <w:p>
      <w:pPr>
        <w:spacing w:before="0"/>
        <w:ind w:left="0" w:right="0" w:firstLine="0"/>
        <w:jc w:val="right"/>
        <w:rPr>
          <w:sz w:val="18"/>
        </w:rPr>
      </w:pPr>
      <w:r>
        <w:rPr/>
        <w:pict>
          <v:rect style="position:absolute;margin-left:812.325012pt;margin-top:-11.588563pt;width:5.638pt;height:5.638pt;mso-position-horizontal-relative:page;mso-position-vertical-relative:paragraph;z-index:251800576" filled="true" fillcolor="#75b558" stroked="false">
            <v:fill type="solid"/>
            <w10:wrap type="none"/>
          </v:rect>
        </w:pict>
      </w:r>
      <w:r>
        <w:rPr/>
        <w:pict>
          <v:rect style="position:absolute;margin-left:812.325012pt;margin-top:15.389437pt;width:5.638pt;height:5.638pt;mso-position-horizontal-relative:page;mso-position-vertical-relative:paragraph;z-index:251802624" filled="true" fillcolor="#8bbe6d" stroked="false">
            <v:fill type="solid"/>
            <w10:wrap type="none"/>
          </v:rect>
        </w:pict>
      </w:r>
      <w:r>
        <w:rPr>
          <w:sz w:val="18"/>
        </w:rPr>
        <w:t>9%</w:t>
      </w:r>
    </w:p>
    <w:p>
      <w:pPr>
        <w:pStyle w:val="BodyText"/>
        <w:rPr>
          <w:sz w:val="20"/>
        </w:rPr>
      </w:pPr>
    </w:p>
    <w:p>
      <w:pPr>
        <w:spacing w:line="204" w:lineRule="exact" w:before="159"/>
        <w:ind w:left="0" w:right="367" w:firstLine="0"/>
        <w:jc w:val="right"/>
        <w:rPr>
          <w:sz w:val="18"/>
        </w:rPr>
      </w:pPr>
      <w:r>
        <w:rPr>
          <w:sz w:val="18"/>
        </w:rPr>
        <w:t>6%</w:t>
      </w:r>
    </w:p>
    <w:p>
      <w:pPr>
        <w:tabs>
          <w:tab w:pos="1474" w:val="left" w:leader="none"/>
        </w:tabs>
        <w:spacing w:line="216" w:lineRule="auto" w:before="0"/>
        <w:ind w:left="967" w:right="0" w:firstLine="0"/>
        <w:jc w:val="left"/>
        <w:rPr>
          <w:sz w:val="18"/>
        </w:rPr>
      </w:pPr>
      <w:r>
        <w:rPr>
          <w:position w:val="-7"/>
          <w:sz w:val="18"/>
        </w:rPr>
        <w:t>6%</w:t>
        <w:tab/>
      </w:r>
      <w:r>
        <w:rPr>
          <w:sz w:val="18"/>
        </w:rPr>
        <w:t>6%</w:t>
      </w:r>
    </w:p>
    <w:p>
      <w:pPr>
        <w:spacing w:line="295" w:lineRule="auto" w:before="87"/>
        <w:ind w:left="535" w:right="3460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Jalisco Chihuahua Oaxaca </w:t>
      </w:r>
      <w:r>
        <w:rPr>
          <w:w w:val="95"/>
          <w:sz w:val="18"/>
        </w:rPr>
        <w:t>Quintana Roo </w:t>
      </w:r>
      <w:r>
        <w:rPr>
          <w:sz w:val="18"/>
        </w:rPr>
        <w:t>Guerrero </w:t>
      </w:r>
      <w:r>
        <w:rPr>
          <w:w w:val="95"/>
          <w:sz w:val="18"/>
        </w:rPr>
        <w:t>Otros estados</w:t>
      </w:r>
    </w:p>
    <w:p>
      <w:pPr>
        <w:spacing w:after="0" w:line="295" w:lineRule="auto"/>
        <w:jc w:val="left"/>
        <w:rPr>
          <w:sz w:val="18"/>
        </w:rPr>
        <w:sectPr>
          <w:type w:val="continuous"/>
          <w:pgSz w:w="20980" w:h="15880" w:orient="landscape"/>
          <w:pgMar w:top="1500" w:bottom="280" w:left="0" w:right="0"/>
          <w:cols w:num="3" w:equalWidth="0">
            <w:col w:w="13364" w:space="40"/>
            <w:col w:w="2504" w:space="39"/>
            <w:col w:w="5033"/>
          </w:cols>
        </w:sectPr>
      </w:pPr>
    </w:p>
    <w:p>
      <w:pPr>
        <w:spacing w:before="116"/>
        <w:ind w:left="1595" w:right="0" w:firstLine="0"/>
        <w:jc w:val="left"/>
        <w:rPr>
          <w:sz w:val="16"/>
        </w:rPr>
      </w:pPr>
      <w:r>
        <w:rPr/>
        <w:pict>
          <v:rect style="position:absolute;margin-left:812.325012pt;margin-top:-26.42271pt;width:5.638pt;height:5.638pt;mso-position-horizontal-relative:page;mso-position-vertical-relative:paragraph;z-index:251803648" filled="true" fillcolor="#3fa535" stroked="false">
            <v:fill type="solid"/>
            <w10:wrap type="none"/>
          </v:rect>
        </w:pict>
      </w:r>
      <w:r>
        <w:rPr>
          <w:b/>
          <w:w w:val="95"/>
          <w:sz w:val="16"/>
        </w:rPr>
        <w:t>Fuente: </w:t>
      </w:r>
      <w:r>
        <w:rPr>
          <w:w w:val="95"/>
          <w:sz w:val="16"/>
        </w:rPr>
        <w:t>Registros administrativos de la COESFO.</w:t>
      </w:r>
    </w:p>
    <w:p>
      <w:pPr>
        <w:pStyle w:val="BodyText"/>
        <w:spacing w:before="8"/>
        <w:rPr>
          <w:sz w:val="23"/>
        </w:rPr>
      </w:pPr>
    </w:p>
    <w:p>
      <w:pPr>
        <w:spacing w:before="1"/>
        <w:ind w:left="2140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785216" from="100.475601pt,-4.702661pt" to="100.475601pt,12.16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78.365799pt;margin-top:-4.702661pt;width:17.3pt;height:16.9pt;mso-position-horizontal-relative:page;mso-position-vertical-relative:paragraph;z-index:251789312" coordorigin="1567,-94" coordsize="346,338">
            <v:shape style="position:absolute;left:1567;top:-95;width:346;height:338" type="#_x0000_t75" stroked="false">
              <v:imagedata r:id="rId14" o:title=""/>
            </v:shape>
            <v:shape style="position:absolute;left:1567;top:-95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20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0"/>
          <w:sz w:val="14"/>
        </w:rPr>
        <w:t>Plan Estratégico Sectorial </w:t>
      </w:r>
      <w:r>
        <w:rPr>
          <w:b/>
          <w:w w:val="80"/>
          <w:sz w:val="14"/>
        </w:rPr>
        <w:t>Medio Ambiente</w:t>
      </w:r>
    </w:p>
    <w:p>
      <w:pPr>
        <w:spacing w:before="120"/>
        <w:ind w:left="1595" w:right="0" w:firstLine="0"/>
        <w:jc w:val="left"/>
        <w:rPr>
          <w:sz w:val="18"/>
        </w:rPr>
      </w:pPr>
      <w:r>
        <w:rPr/>
        <w:br w:type="column"/>
      </w:r>
      <w:r>
        <w:rPr>
          <w:b/>
          <w:w w:val="95"/>
          <w:sz w:val="18"/>
        </w:rPr>
        <w:t>Fuente:</w:t>
      </w:r>
      <w:r>
        <w:rPr>
          <w:b/>
          <w:spacing w:val="-10"/>
          <w:w w:val="95"/>
          <w:sz w:val="18"/>
        </w:rPr>
        <w:t> </w:t>
      </w:r>
      <w:r>
        <w:rPr>
          <w:w w:val="95"/>
          <w:sz w:val="18"/>
        </w:rPr>
        <w:t>Anuario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Estadístico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y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Geográfico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por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Entidad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Federativa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del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INEGI,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2015.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2"/>
        <w:rPr>
          <w:sz w:val="17"/>
        </w:rPr>
      </w:pPr>
    </w:p>
    <w:p>
      <w:pPr>
        <w:spacing w:before="1"/>
        <w:ind w:left="-14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784192" from="948.04718pt,-4.702661pt" to="948.04718pt,12.16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02661pt;width:17.3pt;height:16.9pt;mso-position-horizontal-relative:page;mso-position-vertical-relative:paragraph;z-index:251787264" coordorigin="19043,-94" coordsize="346,338">
            <v:shape style="position:absolute;left:19043;top:-95;width:346;height:338" type="#_x0000_t75" stroked="false">
              <v:imagedata r:id="rId14" o:title=""/>
            </v:shape>
            <v:shape style="position:absolute;left:19043;top:-95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21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0"/>
          <w:sz w:val="14"/>
        </w:rPr>
        <w:t>Plan Estratégico Sectorial </w:t>
      </w:r>
      <w:r>
        <w:rPr>
          <w:b/>
          <w:w w:val="80"/>
          <w:sz w:val="14"/>
        </w:rPr>
        <w:t>Medio Ambiente</w:t>
      </w:r>
    </w:p>
    <w:p>
      <w:pPr>
        <w:spacing w:after="0"/>
        <w:jc w:val="left"/>
        <w:rPr>
          <w:sz w:val="14"/>
        </w:rPr>
        <w:sectPr>
          <w:type w:val="continuous"/>
          <w:pgSz w:w="20980" w:h="15880" w:orient="landscape"/>
          <w:pgMar w:top="1500" w:bottom="280" w:left="0" w:right="0"/>
          <w:cols w:num="3" w:equalWidth="0">
            <w:col w:w="4585" w:space="5102"/>
            <w:col w:w="7143" w:space="39"/>
            <w:col w:w="4111"/>
          </w:cols>
        </w:sectPr>
      </w:pPr>
    </w:p>
    <w:p>
      <w:pPr>
        <w:pStyle w:val="BodyText"/>
        <w:spacing w:line="249" w:lineRule="auto" w:before="70"/>
        <w:ind w:left="1578" w:firstLine="283"/>
        <w:jc w:val="both"/>
      </w:pPr>
      <w:r>
        <w:rPr>
          <w:spacing w:val="-3"/>
          <w:w w:val="95"/>
        </w:rPr>
        <w:t>Los</w:t>
      </w:r>
      <w:r>
        <w:rPr>
          <w:spacing w:val="-25"/>
          <w:w w:val="95"/>
        </w:rPr>
        <w:t> </w:t>
      </w:r>
      <w:r>
        <w:rPr>
          <w:w w:val="95"/>
        </w:rPr>
        <w:t>factores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principales</w:t>
      </w:r>
      <w:r>
        <w:rPr>
          <w:spacing w:val="-25"/>
          <w:w w:val="95"/>
        </w:rPr>
        <w:t> </w:t>
      </w:r>
      <w:r>
        <w:rPr>
          <w:w w:val="95"/>
        </w:rPr>
        <w:t>que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ocasionan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w w:val="95"/>
        </w:rPr>
        <w:t>pro- </w:t>
      </w:r>
      <w:r>
        <w:rPr>
          <w:spacing w:val="-3"/>
          <w:w w:val="90"/>
        </w:rPr>
        <w:t>liferación </w:t>
      </w:r>
      <w:r>
        <w:rPr>
          <w:w w:val="90"/>
        </w:rPr>
        <w:t>de </w:t>
      </w:r>
      <w:r>
        <w:rPr>
          <w:spacing w:val="-3"/>
          <w:w w:val="90"/>
        </w:rPr>
        <w:t>las plagas </w:t>
      </w:r>
      <w:r>
        <w:rPr>
          <w:w w:val="90"/>
        </w:rPr>
        <w:t>y </w:t>
      </w:r>
      <w:r>
        <w:rPr>
          <w:spacing w:val="-3"/>
          <w:w w:val="90"/>
        </w:rPr>
        <w:t>enfermedades forestales </w:t>
      </w:r>
      <w:r>
        <w:rPr>
          <w:w w:val="90"/>
        </w:rPr>
        <w:t>y </w:t>
      </w:r>
      <w:r>
        <w:rPr>
          <w:spacing w:val="-3"/>
          <w:w w:val="90"/>
        </w:rPr>
        <w:t>dificultan su </w:t>
      </w:r>
      <w:r>
        <w:rPr>
          <w:spacing w:val="-4"/>
          <w:w w:val="90"/>
        </w:rPr>
        <w:t>tratamiento </w:t>
      </w:r>
      <w:r>
        <w:rPr>
          <w:spacing w:val="-3"/>
          <w:w w:val="90"/>
        </w:rPr>
        <w:t>son: las </w:t>
      </w:r>
      <w:r>
        <w:rPr>
          <w:w w:val="90"/>
        </w:rPr>
        <w:t>perturbaciones </w:t>
      </w:r>
      <w:r>
        <w:rPr>
          <w:w w:val="95"/>
        </w:rPr>
        <w:t>del</w:t>
      </w:r>
      <w:r>
        <w:rPr>
          <w:spacing w:val="-24"/>
          <w:w w:val="95"/>
        </w:rPr>
        <w:t> </w:t>
      </w:r>
      <w:r>
        <w:rPr>
          <w:w w:val="95"/>
        </w:rPr>
        <w:t>bosque</w:t>
      </w:r>
      <w:r>
        <w:rPr>
          <w:spacing w:val="-23"/>
          <w:w w:val="95"/>
        </w:rPr>
        <w:t> </w:t>
      </w:r>
      <w:r>
        <w:rPr>
          <w:w w:val="95"/>
        </w:rPr>
        <w:t>por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incendios,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tala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clandestina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w w:val="95"/>
        </w:rPr>
        <w:t>cam- bios de </w:t>
      </w:r>
      <w:r>
        <w:rPr>
          <w:spacing w:val="-2"/>
          <w:w w:val="95"/>
        </w:rPr>
        <w:t>uso </w:t>
      </w:r>
      <w:r>
        <w:rPr>
          <w:w w:val="95"/>
        </w:rPr>
        <w:t>de </w:t>
      </w:r>
      <w:r>
        <w:rPr>
          <w:spacing w:val="-4"/>
          <w:w w:val="95"/>
        </w:rPr>
        <w:t>suelo; </w:t>
      </w:r>
      <w:r>
        <w:rPr>
          <w:spacing w:val="-3"/>
          <w:w w:val="95"/>
        </w:rPr>
        <w:t>las alteraciones climáticas como </w:t>
      </w:r>
      <w:r>
        <w:rPr>
          <w:w w:val="95"/>
        </w:rPr>
        <w:t>periodos </w:t>
      </w:r>
      <w:r>
        <w:rPr>
          <w:spacing w:val="-3"/>
          <w:w w:val="95"/>
        </w:rPr>
        <w:t>prolongados </w:t>
      </w:r>
      <w:r>
        <w:rPr>
          <w:w w:val="95"/>
        </w:rPr>
        <w:t>de </w:t>
      </w:r>
      <w:r>
        <w:rPr>
          <w:spacing w:val="-3"/>
          <w:w w:val="95"/>
        </w:rPr>
        <w:t>sequía </w:t>
      </w:r>
      <w:r>
        <w:rPr>
          <w:w w:val="95"/>
        </w:rPr>
        <w:t>e </w:t>
      </w:r>
      <w:r>
        <w:rPr>
          <w:spacing w:val="-3"/>
          <w:w w:val="95"/>
        </w:rPr>
        <w:t>incre- </w:t>
      </w:r>
      <w:r>
        <w:rPr>
          <w:spacing w:val="-4"/>
          <w:w w:val="95"/>
        </w:rPr>
        <w:t>mentos</w:t>
      </w:r>
      <w:r>
        <w:rPr>
          <w:spacing w:val="-15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temperatura;</w:t>
      </w:r>
      <w:r>
        <w:rPr>
          <w:spacing w:val="-14"/>
          <w:w w:val="95"/>
        </w:rPr>
        <w:t> </w:t>
      </w: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uso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inadecuado</w:t>
      </w:r>
      <w:r>
        <w:rPr>
          <w:spacing w:val="-14"/>
          <w:w w:val="95"/>
        </w:rPr>
        <w:t> </w:t>
      </w:r>
      <w:r>
        <w:rPr>
          <w:w w:val="95"/>
        </w:rPr>
        <w:t>de los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recursos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forestales;</w:t>
      </w:r>
      <w:r>
        <w:rPr>
          <w:spacing w:val="-12"/>
          <w:w w:val="95"/>
        </w:rPr>
        <w:t> </w:t>
      </w:r>
      <w:r>
        <w:rPr>
          <w:w w:val="95"/>
        </w:rPr>
        <w:t>los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conflictos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limites</w:t>
      </w:r>
      <w:r>
        <w:rPr>
          <w:spacing w:val="-12"/>
          <w:w w:val="95"/>
        </w:rPr>
        <w:t> </w:t>
      </w:r>
      <w:r>
        <w:rPr>
          <w:w w:val="95"/>
        </w:rPr>
        <w:t>y</w:t>
      </w:r>
    </w:p>
    <w:p>
      <w:pPr>
        <w:pStyle w:val="BodyText"/>
        <w:spacing w:line="249" w:lineRule="auto" w:before="71"/>
        <w:ind w:left="209"/>
        <w:jc w:val="both"/>
      </w:pPr>
      <w:r>
        <w:rPr/>
        <w:br w:type="column"/>
      </w:r>
      <w:r>
        <w:rPr>
          <w:spacing w:val="-3"/>
          <w:w w:val="95"/>
        </w:rPr>
        <w:t>rales</w:t>
      </w:r>
      <w:r>
        <w:rPr>
          <w:spacing w:val="-16"/>
          <w:w w:val="95"/>
        </w:rPr>
        <w:t> </w:t>
      </w:r>
      <w:r>
        <w:rPr>
          <w:spacing w:val="-5"/>
          <w:w w:val="95"/>
        </w:rPr>
        <w:t>(SEMARNAT),</w:t>
      </w:r>
      <w:r>
        <w:rPr>
          <w:spacing w:val="-16"/>
          <w:w w:val="95"/>
        </w:rPr>
        <w:t> </w:t>
      </w: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w w:val="95"/>
        </w:rPr>
        <w:t>periodo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2005</w:t>
      </w:r>
      <w:r>
        <w:rPr>
          <w:spacing w:val="-15"/>
          <w:w w:val="95"/>
        </w:rPr>
        <w:t> </w:t>
      </w:r>
      <w:r>
        <w:rPr>
          <w:w w:val="95"/>
        </w:rPr>
        <w:t>a</w:t>
      </w:r>
      <w:r>
        <w:rPr>
          <w:spacing w:val="-16"/>
          <w:w w:val="95"/>
        </w:rPr>
        <w:t> </w:t>
      </w:r>
      <w:r>
        <w:rPr>
          <w:spacing w:val="-12"/>
          <w:w w:val="95"/>
        </w:rPr>
        <w:t>2017, </w:t>
      </w:r>
      <w:r>
        <w:rPr>
          <w:spacing w:val="-3"/>
          <w:w w:val="90"/>
        </w:rPr>
        <w:t>señala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como</w:t>
      </w:r>
      <w:r>
        <w:rPr>
          <w:spacing w:val="-10"/>
          <w:w w:val="90"/>
        </w:rPr>
        <w:t> </w:t>
      </w:r>
      <w:r>
        <w:rPr>
          <w:w w:val="90"/>
        </w:rPr>
        <w:t>los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principales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agentes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causales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las plagas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forestales</w:t>
      </w:r>
      <w:r>
        <w:rPr>
          <w:spacing w:val="-9"/>
          <w:w w:val="90"/>
        </w:rPr>
        <w:t> </w:t>
      </w:r>
      <w:r>
        <w:rPr>
          <w:w w:val="90"/>
        </w:rPr>
        <w:t>en</w:t>
      </w:r>
      <w:r>
        <w:rPr>
          <w:spacing w:val="-9"/>
          <w:w w:val="90"/>
        </w:rPr>
        <w:t> </w:t>
      </w:r>
      <w:r>
        <w:rPr>
          <w:w w:val="90"/>
        </w:rPr>
        <w:t>el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país</w:t>
      </w:r>
      <w:r>
        <w:rPr>
          <w:spacing w:val="-9"/>
          <w:w w:val="90"/>
        </w:rPr>
        <w:t> </w:t>
      </w:r>
      <w:r>
        <w:rPr>
          <w:w w:val="90"/>
        </w:rPr>
        <w:t>a</w:t>
      </w:r>
      <w:r>
        <w:rPr>
          <w:spacing w:val="-9"/>
          <w:w w:val="90"/>
        </w:rPr>
        <w:t> </w:t>
      </w:r>
      <w:r>
        <w:rPr>
          <w:w w:val="90"/>
        </w:rPr>
        <w:t>los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insectos</w:t>
      </w:r>
      <w:r>
        <w:rPr>
          <w:spacing w:val="-9"/>
          <w:w w:val="90"/>
        </w:rPr>
        <w:t> </w:t>
      </w:r>
      <w:r>
        <w:rPr>
          <w:w w:val="90"/>
        </w:rPr>
        <w:t>descorte- zadores de pino </w:t>
      </w:r>
      <w:r>
        <w:rPr>
          <w:spacing w:val="-3"/>
          <w:w w:val="90"/>
        </w:rPr>
        <w:t>(Dendroctonus </w:t>
      </w:r>
      <w:r>
        <w:rPr>
          <w:spacing w:val="-5"/>
          <w:w w:val="90"/>
        </w:rPr>
        <w:t>spp.), </w:t>
      </w:r>
      <w:r>
        <w:rPr>
          <w:w w:val="90"/>
        </w:rPr>
        <w:t>los </w:t>
      </w:r>
      <w:r>
        <w:rPr>
          <w:spacing w:val="-3"/>
          <w:w w:val="90"/>
        </w:rPr>
        <w:t>insectos defoliadores </w:t>
      </w:r>
      <w:r>
        <w:rPr>
          <w:w w:val="90"/>
        </w:rPr>
        <w:t>de pino </w:t>
      </w:r>
      <w:r>
        <w:rPr>
          <w:spacing w:val="-3"/>
          <w:w w:val="90"/>
        </w:rPr>
        <w:t>(Neodriprion spp. </w:t>
      </w:r>
      <w:r>
        <w:rPr>
          <w:w w:val="90"/>
        </w:rPr>
        <w:t>y</w:t>
      </w:r>
      <w:r>
        <w:rPr>
          <w:spacing w:val="-26"/>
          <w:w w:val="90"/>
        </w:rPr>
        <w:t> </w:t>
      </w:r>
      <w:r>
        <w:rPr>
          <w:spacing w:val="-3"/>
          <w:w w:val="90"/>
        </w:rPr>
        <w:t>Zadiprion </w:t>
      </w:r>
      <w:r>
        <w:rPr>
          <w:spacing w:val="-4"/>
        </w:rPr>
        <w:t>spp.)</w:t>
      </w:r>
      <w:r>
        <w:rPr>
          <w:spacing w:val="-23"/>
        </w:rPr>
        <w:t> </w:t>
      </w:r>
      <w:r>
        <w:rPr/>
        <w:t>y</w:t>
      </w:r>
      <w:r>
        <w:rPr>
          <w:spacing w:val="-22"/>
        </w:rPr>
        <w:t> </w:t>
      </w:r>
      <w:r>
        <w:rPr>
          <w:spacing w:val="-3"/>
        </w:rPr>
        <w:t>las</w:t>
      </w:r>
      <w:r>
        <w:rPr>
          <w:spacing w:val="-22"/>
        </w:rPr>
        <w:t> </w:t>
      </w:r>
      <w:r>
        <w:rPr>
          <w:spacing w:val="-3"/>
        </w:rPr>
        <w:t>plantas</w:t>
      </w:r>
      <w:r>
        <w:rPr>
          <w:spacing w:val="-22"/>
        </w:rPr>
        <w:t> </w:t>
      </w:r>
      <w:r>
        <w:rPr>
          <w:spacing w:val="-3"/>
        </w:rPr>
        <w:t>parásitas</w:t>
      </w:r>
      <w:r>
        <w:rPr>
          <w:spacing w:val="-22"/>
        </w:rPr>
        <w:t> </w:t>
      </w:r>
      <w:r>
        <w:rPr>
          <w:spacing w:val="-5"/>
        </w:rPr>
        <w:t>(muérdago).</w:t>
      </w:r>
    </w:p>
    <w:p>
      <w:pPr>
        <w:pStyle w:val="BodyText"/>
        <w:spacing w:line="249" w:lineRule="auto" w:before="4"/>
        <w:ind w:left="209" w:firstLine="283"/>
        <w:jc w:val="both"/>
      </w:pPr>
      <w:r>
        <w:rPr>
          <w:w w:val="90"/>
        </w:rPr>
        <w:t>Así,</w:t>
      </w:r>
      <w:r>
        <w:rPr>
          <w:spacing w:val="-12"/>
          <w:w w:val="90"/>
        </w:rPr>
        <w:t> </w:t>
      </w:r>
      <w:r>
        <w:rPr>
          <w:w w:val="90"/>
        </w:rPr>
        <w:t>según</w:t>
      </w:r>
      <w:r>
        <w:rPr>
          <w:spacing w:val="-12"/>
          <w:w w:val="90"/>
        </w:rPr>
        <w:t> </w:t>
      </w:r>
      <w:r>
        <w:rPr>
          <w:w w:val="90"/>
        </w:rPr>
        <w:t>los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datos</w:t>
      </w:r>
      <w:r>
        <w:rPr>
          <w:spacing w:val="-12"/>
          <w:w w:val="90"/>
        </w:rPr>
        <w:t> </w:t>
      </w:r>
      <w:r>
        <w:rPr>
          <w:w w:val="90"/>
        </w:rPr>
        <w:t>reportados</w:t>
      </w:r>
      <w:r>
        <w:rPr>
          <w:spacing w:val="-11"/>
          <w:w w:val="90"/>
        </w:rPr>
        <w:t> </w:t>
      </w:r>
      <w:r>
        <w:rPr>
          <w:w w:val="90"/>
        </w:rPr>
        <w:t>en</w:t>
      </w:r>
      <w:r>
        <w:rPr>
          <w:spacing w:val="-12"/>
          <w:w w:val="90"/>
        </w:rPr>
        <w:t> </w:t>
      </w:r>
      <w:r>
        <w:rPr>
          <w:w w:val="90"/>
        </w:rPr>
        <w:t>los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diagnós- ticos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fitosanitarios</w:t>
      </w:r>
      <w:r>
        <w:rPr>
          <w:spacing w:val="-12"/>
          <w:w w:val="90"/>
        </w:rPr>
        <w:t> </w:t>
      </w:r>
      <w:r>
        <w:rPr>
          <w:w w:val="90"/>
        </w:rPr>
        <w:t>que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realiza</w:t>
      </w:r>
      <w:r>
        <w:rPr>
          <w:spacing w:val="-11"/>
          <w:w w:val="90"/>
        </w:rPr>
        <w:t> </w:t>
      </w:r>
      <w:r>
        <w:rPr>
          <w:w w:val="90"/>
        </w:rPr>
        <w:t>la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Comisión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Nacional</w:t>
      </w:r>
    </w:p>
    <w:p>
      <w:pPr>
        <w:pStyle w:val="BodyText"/>
        <w:spacing w:line="249" w:lineRule="auto" w:before="63"/>
        <w:ind w:left="1547"/>
        <w:jc w:val="both"/>
      </w:pPr>
      <w:r>
        <w:rPr/>
        <w:br w:type="column"/>
      </w:r>
      <w:r>
        <w:rPr>
          <w:w w:val="90"/>
        </w:rPr>
        <w:t>actividades </w:t>
      </w:r>
      <w:r>
        <w:rPr>
          <w:spacing w:val="-3"/>
          <w:w w:val="90"/>
        </w:rPr>
        <w:t>forestales, además </w:t>
      </w:r>
      <w:r>
        <w:rPr>
          <w:w w:val="90"/>
        </w:rPr>
        <w:t>del escaso </w:t>
      </w:r>
      <w:r>
        <w:rPr>
          <w:spacing w:val="-3"/>
          <w:w w:val="90"/>
        </w:rPr>
        <w:t>empleo </w:t>
      </w:r>
      <w:r>
        <w:rPr>
          <w:w w:val="90"/>
        </w:rPr>
        <w:t>de la </w:t>
      </w:r>
      <w:r>
        <w:rPr>
          <w:spacing w:val="-3"/>
          <w:w w:val="90"/>
        </w:rPr>
        <w:t>tecnología </w:t>
      </w:r>
      <w:r>
        <w:rPr>
          <w:w w:val="90"/>
        </w:rPr>
        <w:t>de </w:t>
      </w:r>
      <w:r>
        <w:rPr>
          <w:spacing w:val="-3"/>
          <w:w w:val="90"/>
        </w:rPr>
        <w:t>información, </w:t>
      </w:r>
      <w:r>
        <w:rPr>
          <w:w w:val="90"/>
        </w:rPr>
        <w:t>trae </w:t>
      </w:r>
      <w:r>
        <w:rPr>
          <w:spacing w:val="-3"/>
          <w:w w:val="90"/>
        </w:rPr>
        <w:t>como conse- </w:t>
      </w:r>
      <w:r>
        <w:rPr>
          <w:spacing w:val="-3"/>
          <w:w w:val="95"/>
        </w:rPr>
        <w:t>cuencia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aplicación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inadecuada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los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sistemas </w:t>
      </w:r>
      <w:r>
        <w:rPr/>
        <w:t>de </w:t>
      </w:r>
      <w:r>
        <w:rPr>
          <w:spacing w:val="-3"/>
        </w:rPr>
        <w:t>manejo</w:t>
      </w:r>
      <w:r>
        <w:rPr>
          <w:spacing w:val="-23"/>
        </w:rPr>
        <w:t> </w:t>
      </w:r>
      <w:r>
        <w:rPr>
          <w:spacing w:val="-3"/>
        </w:rPr>
        <w:t>forestal.</w:t>
      </w:r>
    </w:p>
    <w:p>
      <w:pPr>
        <w:pStyle w:val="BodyText"/>
        <w:spacing w:line="249" w:lineRule="auto" w:before="3"/>
        <w:ind w:left="1547" w:firstLine="283"/>
        <w:jc w:val="both"/>
      </w:pPr>
      <w:r>
        <w:rPr/>
        <w:t>En </w:t>
      </w:r>
      <w:r>
        <w:rPr>
          <w:spacing w:val="-3"/>
        </w:rPr>
        <w:t>otro aspecto, </w:t>
      </w:r>
      <w:r>
        <w:rPr/>
        <w:t>en el periodo </w:t>
      </w:r>
      <w:r>
        <w:rPr>
          <w:spacing w:val="-8"/>
        </w:rPr>
        <w:t>2010-2016, </w:t>
      </w:r>
      <w:r>
        <w:rPr/>
        <w:t>la </w:t>
      </w:r>
      <w:r>
        <w:rPr>
          <w:spacing w:val="-5"/>
        </w:rPr>
        <w:t>SEMARNAT </w:t>
      </w:r>
      <w:r>
        <w:rPr>
          <w:spacing w:val="-4"/>
        </w:rPr>
        <w:t>otorgó anualmente, </w:t>
      </w:r>
      <w:r>
        <w:rPr/>
        <w:t>en prome- </w:t>
      </w:r>
      <w:r>
        <w:rPr>
          <w:spacing w:val="-3"/>
          <w:w w:val="95"/>
        </w:rPr>
        <w:t>dio, autorizaciones </w:t>
      </w:r>
      <w:r>
        <w:rPr>
          <w:w w:val="95"/>
        </w:rPr>
        <w:t>para el </w:t>
      </w:r>
      <w:r>
        <w:rPr>
          <w:spacing w:val="-4"/>
          <w:w w:val="95"/>
        </w:rPr>
        <w:t>aprovechamiento </w:t>
      </w:r>
      <w:r>
        <w:rPr>
          <w:w w:val="95"/>
        </w:rPr>
        <w:t>de</w:t>
      </w:r>
    </w:p>
    <w:p>
      <w:pPr>
        <w:pStyle w:val="BodyText"/>
        <w:spacing w:line="249" w:lineRule="auto" w:before="63"/>
        <w:ind w:left="199" w:right="1585"/>
        <w:jc w:val="both"/>
      </w:pPr>
      <w:r>
        <w:rPr/>
        <w:br w:type="column"/>
      </w:r>
      <w:r>
        <w:rPr>
          <w:spacing w:val="-4"/>
          <w:w w:val="95"/>
        </w:rPr>
        <w:t>aproximadamente</w:t>
      </w:r>
      <w:r>
        <w:rPr>
          <w:spacing w:val="-19"/>
          <w:w w:val="95"/>
        </w:rPr>
        <w:t> </w:t>
      </w:r>
      <w:r>
        <w:rPr>
          <w:w w:val="95"/>
        </w:rPr>
        <w:t>1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millón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metros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cúbicos</w:t>
      </w:r>
      <w:r>
        <w:rPr>
          <w:spacing w:val="-18"/>
          <w:w w:val="95"/>
        </w:rPr>
        <w:t> </w:t>
      </w:r>
      <w:r>
        <w:rPr>
          <w:w w:val="95"/>
        </w:rPr>
        <w:t>de </w:t>
      </w:r>
      <w:r>
        <w:rPr>
          <w:spacing w:val="-3"/>
          <w:w w:val="95"/>
        </w:rPr>
        <w:t>madera, </w:t>
      </w:r>
      <w:r>
        <w:rPr>
          <w:w w:val="95"/>
        </w:rPr>
        <w:t>de los </w:t>
      </w:r>
      <w:r>
        <w:rPr>
          <w:spacing w:val="-3"/>
          <w:w w:val="95"/>
        </w:rPr>
        <w:t>cuales </w:t>
      </w:r>
      <w:r>
        <w:rPr>
          <w:spacing w:val="-4"/>
          <w:w w:val="95"/>
        </w:rPr>
        <w:t>solamente </w:t>
      </w:r>
      <w:r>
        <w:rPr>
          <w:w w:val="95"/>
        </w:rPr>
        <w:t>se extrajeron, </w:t>
      </w:r>
      <w:r>
        <w:rPr>
          <w:spacing w:val="-3"/>
          <w:w w:val="95"/>
        </w:rPr>
        <w:t>también</w:t>
      </w:r>
      <w:r>
        <w:rPr>
          <w:spacing w:val="-26"/>
          <w:w w:val="95"/>
        </w:rPr>
        <w:t> </w:t>
      </w:r>
      <w:r>
        <w:rPr>
          <w:w w:val="95"/>
        </w:rPr>
        <w:t>en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promedio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anual,</w:t>
      </w:r>
      <w:r>
        <w:rPr>
          <w:spacing w:val="-25"/>
          <w:w w:val="95"/>
        </w:rPr>
        <w:t> </w:t>
      </w:r>
      <w:r>
        <w:rPr>
          <w:w w:val="95"/>
        </w:rPr>
        <w:t>poco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más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400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mil metros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cúbicos.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Esto,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comparado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potencial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20,000,000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metros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cúbicos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anuales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enti- </w:t>
      </w:r>
      <w:r>
        <w:rPr>
          <w:spacing w:val="-3"/>
        </w:rPr>
        <w:t>dad,</w:t>
      </w:r>
      <w:r>
        <w:rPr>
          <w:spacing w:val="-17"/>
        </w:rPr>
        <w:t> </w:t>
      </w:r>
      <w:r>
        <w:rPr/>
        <w:t>sólo</w:t>
      </w:r>
      <w:r>
        <w:rPr>
          <w:spacing w:val="-17"/>
        </w:rPr>
        <w:t> </w:t>
      </w:r>
      <w:r>
        <w:rPr>
          <w:spacing w:val="-4"/>
        </w:rPr>
        <w:t>representa</w:t>
      </w:r>
      <w:r>
        <w:rPr>
          <w:spacing w:val="-16"/>
        </w:rPr>
        <w:t> </w:t>
      </w:r>
      <w:r>
        <w:rPr/>
        <w:t>2</w:t>
      </w:r>
      <w:r>
        <w:rPr>
          <w:spacing w:val="-17"/>
        </w:rPr>
        <w:t> </w:t>
      </w:r>
      <w:r>
        <w:rPr/>
        <w:t>por</w:t>
      </w:r>
      <w:r>
        <w:rPr>
          <w:spacing w:val="-17"/>
        </w:rPr>
        <w:t> </w:t>
      </w:r>
      <w:r>
        <w:rPr>
          <w:spacing w:val="-4"/>
        </w:rPr>
        <w:t>ciento.</w:t>
      </w:r>
    </w:p>
    <w:p>
      <w:pPr>
        <w:spacing w:after="0" w:line="249" w:lineRule="auto"/>
        <w:jc w:val="both"/>
        <w:sectPr>
          <w:pgSz w:w="20980" w:h="15880" w:orient="landscape"/>
          <w:pgMar w:top="900" w:bottom="280" w:left="0" w:right="0"/>
          <w:cols w:num="4" w:equalWidth="0">
            <w:col w:w="5512" w:space="40"/>
            <w:col w:w="4143" w:space="39"/>
            <w:col w:w="5482" w:space="40"/>
            <w:col w:w="5724"/>
          </w:cols>
        </w:sectPr>
      </w:pPr>
    </w:p>
    <w:p>
      <w:pPr>
        <w:pStyle w:val="BodyText"/>
        <w:spacing w:line="249" w:lineRule="auto" w:before="1"/>
        <w:ind w:left="1861" w:right="-2" w:hanging="284"/>
      </w:pPr>
      <w:r>
        <w:rPr>
          <w:spacing w:val="-4"/>
          <w:w w:val="90"/>
        </w:rPr>
        <w:t>colindancias </w:t>
      </w:r>
      <w:r>
        <w:rPr>
          <w:w w:val="90"/>
        </w:rPr>
        <w:t>y la escasa infraestructura </w:t>
      </w:r>
      <w:r>
        <w:rPr>
          <w:spacing w:val="-3"/>
          <w:w w:val="90"/>
        </w:rPr>
        <w:t>caminera. </w:t>
      </w:r>
      <w:r>
        <w:rPr>
          <w:spacing w:val="-3"/>
          <w:w w:val="95"/>
        </w:rPr>
        <w:t>Por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25"/>
          <w:w w:val="95"/>
        </w:rPr>
        <w:t> </w:t>
      </w:r>
      <w:r>
        <w:rPr>
          <w:w w:val="95"/>
        </w:rPr>
        <w:t>parte,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notificaciones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emitidas</w:t>
      </w:r>
      <w:r>
        <w:rPr>
          <w:spacing w:val="-25"/>
          <w:w w:val="95"/>
        </w:rPr>
        <w:t> </w:t>
      </w:r>
      <w:r>
        <w:rPr>
          <w:w w:val="95"/>
        </w:rPr>
        <w:t>por</w:t>
      </w:r>
      <w:r>
        <w:rPr>
          <w:spacing w:val="-26"/>
          <w:w w:val="95"/>
        </w:rPr>
        <w:t> </w:t>
      </w:r>
      <w:r>
        <w:rPr>
          <w:w w:val="95"/>
        </w:rPr>
        <w:t>la</w:t>
      </w:r>
    </w:p>
    <w:p>
      <w:pPr>
        <w:pStyle w:val="BodyText"/>
        <w:spacing w:before="2"/>
        <w:ind w:left="1578"/>
      </w:pPr>
      <w:r>
        <w:rPr>
          <w:spacing w:val="-3"/>
          <w:w w:val="95"/>
        </w:rPr>
        <w:t>Secretaría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Medio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Ambiente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w w:val="95"/>
        </w:rPr>
        <w:t>Recursos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Natu-</w:t>
      </w:r>
    </w:p>
    <w:p>
      <w:pPr>
        <w:pStyle w:val="BodyText"/>
        <w:spacing w:line="249" w:lineRule="auto" w:before="2"/>
        <w:ind w:left="209"/>
        <w:jc w:val="both"/>
      </w:pPr>
      <w:r>
        <w:rPr/>
        <w:br w:type="column"/>
      </w:r>
      <w:r>
        <w:rPr>
          <w:spacing w:val="-3"/>
          <w:w w:val="90"/>
        </w:rPr>
        <w:t>Forestal </w:t>
      </w:r>
      <w:r>
        <w:rPr>
          <w:spacing w:val="-5"/>
          <w:w w:val="90"/>
        </w:rPr>
        <w:t>(CONAFOR), </w:t>
      </w:r>
      <w:r>
        <w:rPr>
          <w:spacing w:val="-4"/>
          <w:w w:val="90"/>
        </w:rPr>
        <w:t>durante </w:t>
      </w:r>
      <w:r>
        <w:rPr>
          <w:w w:val="90"/>
        </w:rPr>
        <w:t>el periodo </w:t>
      </w:r>
      <w:r>
        <w:rPr>
          <w:spacing w:val="-9"/>
          <w:w w:val="90"/>
        </w:rPr>
        <w:t>2010-2017 </w:t>
      </w:r>
      <w:r>
        <w:rPr>
          <w:w w:val="90"/>
        </w:rPr>
        <w:t>en</w:t>
      </w:r>
      <w:r>
        <w:rPr>
          <w:spacing w:val="-13"/>
          <w:w w:val="90"/>
        </w:rPr>
        <w:t> </w:t>
      </w:r>
      <w:r>
        <w:rPr>
          <w:w w:val="90"/>
        </w:rPr>
        <w:t>el</w:t>
      </w:r>
      <w:r>
        <w:rPr>
          <w:spacing w:val="-13"/>
          <w:w w:val="90"/>
        </w:rPr>
        <w:t> </w:t>
      </w:r>
      <w:r>
        <w:rPr>
          <w:w w:val="90"/>
        </w:rPr>
        <w:t>estado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w w:val="90"/>
        </w:rPr>
        <w:t>Oaxaca</w:t>
      </w:r>
      <w:r>
        <w:rPr>
          <w:spacing w:val="-13"/>
          <w:w w:val="90"/>
        </w:rPr>
        <w:t> </w:t>
      </w:r>
      <w:r>
        <w:rPr>
          <w:w w:val="90"/>
        </w:rPr>
        <w:t>se</w:t>
      </w:r>
      <w:r>
        <w:rPr>
          <w:spacing w:val="-13"/>
          <w:w w:val="90"/>
        </w:rPr>
        <w:t> </w:t>
      </w:r>
      <w:r>
        <w:rPr>
          <w:w w:val="90"/>
        </w:rPr>
        <w:t>afectaron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65,230</w:t>
      </w:r>
      <w:r>
        <w:rPr>
          <w:spacing w:val="-13"/>
          <w:w w:val="90"/>
        </w:rPr>
        <w:t> </w:t>
      </w:r>
      <w:r>
        <w:rPr>
          <w:w w:val="90"/>
        </w:rPr>
        <w:t>ha</w:t>
      </w:r>
      <w:r>
        <w:rPr>
          <w:spacing w:val="-13"/>
          <w:w w:val="90"/>
        </w:rPr>
        <w:t> </w:t>
      </w:r>
      <w:r>
        <w:rPr>
          <w:w w:val="90"/>
        </w:rPr>
        <w:t>por </w:t>
      </w:r>
      <w:r>
        <w:rPr>
          <w:spacing w:val="-3"/>
        </w:rPr>
        <w:t>plagas</w:t>
      </w:r>
      <w:r>
        <w:rPr>
          <w:spacing w:val="-18"/>
        </w:rPr>
        <w:t> </w:t>
      </w:r>
      <w:r>
        <w:rPr/>
        <w:t>y</w:t>
      </w:r>
      <w:r>
        <w:rPr>
          <w:spacing w:val="-17"/>
        </w:rPr>
        <w:t> </w:t>
      </w:r>
      <w:r>
        <w:rPr>
          <w:spacing w:val="-3"/>
        </w:rPr>
        <w:t>enfermedades</w:t>
      </w:r>
      <w:r>
        <w:rPr>
          <w:spacing w:val="-17"/>
        </w:rPr>
        <w:t> </w:t>
      </w:r>
      <w:r>
        <w:rPr>
          <w:spacing w:val="-3"/>
        </w:rPr>
        <w:t>forestales.</w:t>
      </w:r>
    </w:p>
    <w:p>
      <w:pPr>
        <w:spacing w:before="145"/>
        <w:ind w:left="1533" w:right="0" w:firstLine="0"/>
        <w:jc w:val="left"/>
        <w:rPr>
          <w:sz w:val="18"/>
        </w:rPr>
      </w:pPr>
      <w:r>
        <w:rPr/>
        <w:br w:type="column"/>
      </w:r>
      <w:r>
        <w:rPr>
          <w:b/>
          <w:sz w:val="18"/>
        </w:rPr>
        <w:t>Gráfica 8. </w:t>
      </w:r>
      <w:r>
        <w:rPr>
          <w:sz w:val="18"/>
        </w:rPr>
        <w:t>Porcentaje de volúmenes del aprovechamiento de madera en Oaxaca.</w:t>
      </w:r>
    </w:p>
    <w:p>
      <w:pPr>
        <w:pStyle w:val="BodyText"/>
        <w:rPr>
          <w:sz w:val="16"/>
        </w:rPr>
      </w:pPr>
    </w:p>
    <w:p>
      <w:pPr>
        <w:spacing w:before="0"/>
        <w:ind w:left="3098" w:right="3315" w:firstLine="0"/>
        <w:jc w:val="center"/>
        <w:rPr>
          <w:b/>
          <w:sz w:val="18"/>
        </w:rPr>
      </w:pPr>
      <w:r>
        <w:rPr>
          <w:b/>
          <w:sz w:val="18"/>
        </w:rPr>
        <w:t>Porcentaje de Autorización para el aprovechamiento de Madera</w:t>
      </w:r>
    </w:p>
    <w:p>
      <w:pPr>
        <w:spacing w:after="0"/>
        <w:jc w:val="center"/>
        <w:rPr>
          <w:sz w:val="18"/>
        </w:rPr>
        <w:sectPr>
          <w:type w:val="continuous"/>
          <w:pgSz w:w="20980" w:h="15880" w:orient="landscape"/>
          <w:pgMar w:top="1500" w:bottom="280" w:left="0" w:right="0"/>
          <w:cols w:num="3" w:equalWidth="0">
            <w:col w:w="5512" w:space="40"/>
            <w:col w:w="4143" w:space="39"/>
            <w:col w:w="11246"/>
          </w:cols>
        </w:sectPr>
      </w:pPr>
    </w:p>
    <w:p>
      <w:pPr>
        <w:pStyle w:val="BodyText"/>
        <w:spacing w:before="3"/>
        <w:rPr>
          <w:b/>
          <w:sz w:val="27"/>
        </w:rPr>
      </w:pPr>
    </w:p>
    <w:p>
      <w:pPr>
        <w:spacing w:after="0"/>
        <w:rPr>
          <w:sz w:val="27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spacing w:before="88"/>
        <w:ind w:left="1578" w:right="0" w:firstLine="0"/>
        <w:jc w:val="left"/>
        <w:rPr>
          <w:sz w:val="18"/>
        </w:rPr>
      </w:pPr>
      <w:r>
        <w:rPr>
          <w:b/>
          <w:sz w:val="18"/>
        </w:rPr>
        <w:t>Tabla 6. </w:t>
      </w:r>
      <w:r>
        <w:rPr>
          <w:sz w:val="18"/>
        </w:rPr>
        <w:t>Superficie afectada por agente causal durante el periodo 2010-2017 en Oaxaca.</w:t>
      </w:r>
    </w:p>
    <w:p>
      <w:pPr>
        <w:pStyle w:val="BodyText"/>
        <w:spacing w:before="6" w:after="1"/>
        <w:rPr>
          <w:sz w:val="16"/>
        </w:rPr>
      </w:pPr>
    </w:p>
    <w:tbl>
      <w:tblPr>
        <w:tblW w:w="0" w:type="auto"/>
        <w:jc w:val="left"/>
        <w:tblInd w:w="1594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6"/>
        <w:gridCol w:w="764"/>
        <w:gridCol w:w="756"/>
        <w:gridCol w:w="756"/>
        <w:gridCol w:w="752"/>
        <w:gridCol w:w="752"/>
        <w:gridCol w:w="752"/>
        <w:gridCol w:w="752"/>
        <w:gridCol w:w="765"/>
        <w:gridCol w:w="852"/>
      </w:tblGrid>
      <w:tr>
        <w:trPr>
          <w:trHeight w:val="364" w:hRule="atLeast"/>
        </w:trPr>
        <w:tc>
          <w:tcPr>
            <w:tcW w:w="1196" w:type="dxa"/>
            <w:tcBorders>
              <w:top w:val="nil"/>
              <w:left w:val="nil"/>
              <w:bottom w:val="nil"/>
            </w:tcBorders>
            <w:shd w:val="clear" w:color="auto" w:fill="8BBE6D"/>
          </w:tcPr>
          <w:p>
            <w:pPr>
              <w:pStyle w:val="TableParagraph"/>
              <w:spacing w:before="70"/>
              <w:ind w:left="75"/>
              <w:rPr>
                <w:b/>
                <w:sz w:val="16"/>
              </w:rPr>
            </w:pPr>
            <w:r>
              <w:rPr>
                <w:b/>
                <w:sz w:val="16"/>
              </w:rPr>
              <w:t>Agente causal</w:t>
            </w:r>
          </w:p>
        </w:tc>
        <w:tc>
          <w:tcPr>
            <w:tcW w:w="764" w:type="dxa"/>
            <w:tcBorders>
              <w:top w:val="nil"/>
              <w:bottom w:val="nil"/>
              <w:right w:val="nil"/>
            </w:tcBorders>
            <w:shd w:val="clear" w:color="auto" w:fill="8BBE6D"/>
          </w:tcPr>
          <w:p>
            <w:pPr>
              <w:pStyle w:val="TableParagraph"/>
              <w:spacing w:before="67"/>
              <w:ind w:left="219" w:right="174"/>
              <w:jc w:val="center"/>
              <w:rPr>
                <w:sz w:val="16"/>
              </w:rPr>
            </w:pPr>
            <w:r>
              <w:rPr>
                <w:sz w:val="16"/>
              </w:rPr>
              <w:t>2010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8BBE6D"/>
          </w:tcPr>
          <w:p>
            <w:pPr>
              <w:pStyle w:val="TableParagraph"/>
              <w:spacing w:before="67"/>
              <w:ind w:left="200" w:right="189"/>
              <w:jc w:val="center"/>
              <w:rPr>
                <w:sz w:val="16"/>
              </w:rPr>
            </w:pPr>
            <w:r>
              <w:rPr>
                <w:sz w:val="16"/>
              </w:rPr>
              <w:t>2011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8BBE6D"/>
          </w:tcPr>
          <w:p>
            <w:pPr>
              <w:pStyle w:val="TableParagraph"/>
              <w:spacing w:before="67"/>
              <w:ind w:left="201" w:right="189"/>
              <w:jc w:val="center"/>
              <w:rPr>
                <w:sz w:val="16"/>
              </w:rPr>
            </w:pPr>
            <w:r>
              <w:rPr>
                <w:sz w:val="16"/>
              </w:rPr>
              <w:t>2012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8BBE6D"/>
          </w:tcPr>
          <w:p>
            <w:pPr>
              <w:pStyle w:val="TableParagraph"/>
              <w:spacing w:before="67"/>
              <w:ind w:left="195" w:right="185"/>
              <w:jc w:val="center"/>
              <w:rPr>
                <w:sz w:val="16"/>
              </w:rPr>
            </w:pPr>
            <w:r>
              <w:rPr>
                <w:sz w:val="16"/>
              </w:rPr>
              <w:t>2013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8BBE6D"/>
          </w:tcPr>
          <w:p>
            <w:pPr>
              <w:pStyle w:val="TableParagraph"/>
              <w:spacing w:before="67"/>
              <w:ind w:left="197" w:right="185"/>
              <w:jc w:val="center"/>
              <w:rPr>
                <w:sz w:val="16"/>
              </w:rPr>
            </w:pPr>
            <w:r>
              <w:rPr>
                <w:sz w:val="16"/>
              </w:rPr>
              <w:t>2014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8BBE6D"/>
          </w:tcPr>
          <w:p>
            <w:pPr>
              <w:pStyle w:val="TableParagraph"/>
              <w:spacing w:before="67"/>
              <w:ind w:left="198" w:right="183"/>
              <w:jc w:val="center"/>
              <w:rPr>
                <w:sz w:val="16"/>
              </w:rPr>
            </w:pPr>
            <w:r>
              <w:rPr>
                <w:sz w:val="16"/>
              </w:rPr>
              <w:t>2015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8BBE6D"/>
          </w:tcPr>
          <w:p>
            <w:pPr>
              <w:pStyle w:val="TableParagraph"/>
              <w:spacing w:before="67"/>
              <w:ind w:left="198" w:right="181"/>
              <w:jc w:val="center"/>
              <w:rPr>
                <w:sz w:val="16"/>
              </w:rPr>
            </w:pPr>
            <w:r>
              <w:rPr>
                <w:sz w:val="16"/>
              </w:rPr>
              <w:t>2016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8BBE6D"/>
          </w:tcPr>
          <w:p>
            <w:pPr>
              <w:pStyle w:val="TableParagraph"/>
              <w:spacing w:before="67"/>
              <w:ind w:left="207" w:right="192"/>
              <w:jc w:val="center"/>
              <w:rPr>
                <w:sz w:val="16"/>
              </w:rPr>
            </w:pPr>
            <w:r>
              <w:rPr>
                <w:sz w:val="16"/>
              </w:rPr>
              <w:t>2017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8BBE6D"/>
          </w:tcPr>
          <w:p>
            <w:pPr>
              <w:pStyle w:val="TableParagraph"/>
              <w:spacing w:before="67"/>
              <w:ind w:left="257" w:right="225"/>
              <w:jc w:val="center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</w:tr>
      <w:tr>
        <w:trPr>
          <w:trHeight w:val="192" w:hRule="atLeast"/>
        </w:trPr>
        <w:tc>
          <w:tcPr>
            <w:tcW w:w="1196" w:type="dxa"/>
            <w:tcBorders>
              <w:top w:val="nil"/>
              <w:left w:val="nil"/>
            </w:tcBorders>
            <w:shd w:val="clear" w:color="auto" w:fill="C2DBAF"/>
          </w:tcPr>
          <w:p>
            <w:pPr>
              <w:pStyle w:val="TableParagraph"/>
              <w:spacing w:line="172" w:lineRule="exact"/>
              <w:ind w:left="39"/>
              <w:rPr>
                <w:sz w:val="16"/>
              </w:rPr>
            </w:pPr>
            <w:r>
              <w:rPr>
                <w:sz w:val="16"/>
              </w:rPr>
              <w:t>Descortezador</w:t>
            </w:r>
          </w:p>
        </w:tc>
        <w:tc>
          <w:tcPr>
            <w:tcW w:w="764" w:type="dxa"/>
            <w:tcBorders>
              <w:top w:val="nil"/>
            </w:tcBorders>
            <w:shd w:val="clear" w:color="auto" w:fill="C2DBAF"/>
          </w:tcPr>
          <w:p>
            <w:pPr>
              <w:pStyle w:val="TableParagraph"/>
              <w:spacing w:line="172" w:lineRule="exact"/>
              <w:ind w:left="86" w:right="89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455.51</w:t>
            </w:r>
          </w:p>
        </w:tc>
        <w:tc>
          <w:tcPr>
            <w:tcW w:w="756" w:type="dxa"/>
            <w:tcBorders>
              <w:top w:val="nil"/>
            </w:tcBorders>
            <w:shd w:val="clear" w:color="auto" w:fill="C2DBAF"/>
          </w:tcPr>
          <w:p>
            <w:pPr>
              <w:pStyle w:val="TableParagraph"/>
              <w:spacing w:line="172" w:lineRule="exact"/>
              <w:ind w:left="87" w:right="76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1,242.55</w:t>
            </w:r>
          </w:p>
        </w:tc>
        <w:tc>
          <w:tcPr>
            <w:tcW w:w="756" w:type="dxa"/>
            <w:tcBorders>
              <w:top w:val="nil"/>
            </w:tcBorders>
            <w:shd w:val="clear" w:color="auto" w:fill="C2DBAF"/>
          </w:tcPr>
          <w:p>
            <w:pPr>
              <w:pStyle w:val="TableParagraph"/>
              <w:spacing w:line="172" w:lineRule="exact"/>
              <w:ind w:left="89" w:right="74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1,913.22</w:t>
            </w:r>
          </w:p>
        </w:tc>
        <w:tc>
          <w:tcPr>
            <w:tcW w:w="752" w:type="dxa"/>
            <w:tcBorders>
              <w:top w:val="nil"/>
            </w:tcBorders>
            <w:shd w:val="clear" w:color="auto" w:fill="C2DBAF"/>
          </w:tcPr>
          <w:p>
            <w:pPr>
              <w:pStyle w:val="TableParagraph"/>
              <w:spacing w:line="172" w:lineRule="exact"/>
              <w:ind w:left="51" w:right="38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1,348.95</w:t>
            </w:r>
          </w:p>
        </w:tc>
        <w:tc>
          <w:tcPr>
            <w:tcW w:w="752" w:type="dxa"/>
            <w:tcBorders>
              <w:top w:val="nil"/>
            </w:tcBorders>
            <w:shd w:val="clear" w:color="auto" w:fill="C2DBAF"/>
          </w:tcPr>
          <w:p>
            <w:pPr>
              <w:pStyle w:val="TableParagraph"/>
              <w:spacing w:line="172" w:lineRule="exact"/>
              <w:ind w:left="51" w:right="21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1,144.10</w:t>
            </w:r>
          </w:p>
        </w:tc>
        <w:tc>
          <w:tcPr>
            <w:tcW w:w="752" w:type="dxa"/>
            <w:tcBorders>
              <w:top w:val="nil"/>
            </w:tcBorders>
            <w:shd w:val="clear" w:color="auto" w:fill="C2DBAF"/>
          </w:tcPr>
          <w:p>
            <w:pPr>
              <w:pStyle w:val="TableParagraph"/>
              <w:spacing w:line="172" w:lineRule="exact"/>
              <w:ind w:left="23" w:right="39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2,878.74</w:t>
            </w:r>
          </w:p>
        </w:tc>
        <w:tc>
          <w:tcPr>
            <w:tcW w:w="752" w:type="dxa"/>
            <w:tcBorders>
              <w:top w:val="nil"/>
            </w:tcBorders>
            <w:shd w:val="clear" w:color="auto" w:fill="C2DBAF"/>
          </w:tcPr>
          <w:p>
            <w:pPr>
              <w:pStyle w:val="TableParagraph"/>
              <w:spacing w:line="172" w:lineRule="exact"/>
              <w:ind w:left="51" w:right="11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2,415.12</w:t>
            </w:r>
          </w:p>
        </w:tc>
        <w:tc>
          <w:tcPr>
            <w:tcW w:w="765" w:type="dxa"/>
            <w:tcBorders>
              <w:top w:val="nil"/>
            </w:tcBorders>
            <w:shd w:val="clear" w:color="auto" w:fill="C2DBAF"/>
          </w:tcPr>
          <w:p>
            <w:pPr>
              <w:pStyle w:val="TableParagraph"/>
              <w:spacing w:line="172" w:lineRule="exact"/>
              <w:ind w:left="84" w:right="47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1,467.70</w:t>
            </w:r>
          </w:p>
        </w:tc>
        <w:tc>
          <w:tcPr>
            <w:tcW w:w="852" w:type="dxa"/>
            <w:tcBorders>
              <w:top w:val="nil"/>
              <w:right w:val="nil"/>
            </w:tcBorders>
            <w:shd w:val="clear" w:color="auto" w:fill="C2DBAF"/>
          </w:tcPr>
          <w:p>
            <w:pPr>
              <w:pStyle w:val="TableParagraph"/>
              <w:spacing w:line="172" w:lineRule="exact"/>
              <w:ind w:left="109" w:right="81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12,865.89</w:t>
            </w:r>
          </w:p>
        </w:tc>
      </w:tr>
      <w:tr>
        <w:trPr>
          <w:trHeight w:val="246" w:hRule="atLeast"/>
        </w:trPr>
        <w:tc>
          <w:tcPr>
            <w:tcW w:w="1196" w:type="dxa"/>
            <w:tcBorders>
              <w:left w:val="nil"/>
            </w:tcBorders>
            <w:shd w:val="clear" w:color="auto" w:fill="C2DBAF"/>
          </w:tcPr>
          <w:p>
            <w:pPr>
              <w:pStyle w:val="TableParagraph"/>
              <w:spacing w:before="31"/>
              <w:ind w:left="39"/>
              <w:rPr>
                <w:sz w:val="16"/>
              </w:rPr>
            </w:pPr>
            <w:r>
              <w:rPr>
                <w:w w:val="95"/>
                <w:sz w:val="16"/>
              </w:rPr>
              <w:t>Plantas parásitas</w:t>
            </w:r>
          </w:p>
        </w:tc>
        <w:tc>
          <w:tcPr>
            <w:tcW w:w="764" w:type="dxa"/>
            <w:shd w:val="clear" w:color="auto" w:fill="C2DBAF"/>
          </w:tcPr>
          <w:p>
            <w:pPr>
              <w:pStyle w:val="TableParagraph"/>
              <w:spacing w:line="191" w:lineRule="exact" w:before="35"/>
              <w:ind w:left="86" w:right="89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808.00</w:t>
            </w:r>
          </w:p>
        </w:tc>
        <w:tc>
          <w:tcPr>
            <w:tcW w:w="756" w:type="dxa"/>
            <w:shd w:val="clear" w:color="auto" w:fill="C2DBAF"/>
          </w:tcPr>
          <w:p>
            <w:pPr>
              <w:pStyle w:val="TableParagraph"/>
              <w:spacing w:line="191" w:lineRule="exact" w:before="35"/>
              <w:ind w:left="87" w:right="76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92.40</w:t>
            </w:r>
          </w:p>
        </w:tc>
        <w:tc>
          <w:tcPr>
            <w:tcW w:w="756" w:type="dxa"/>
            <w:shd w:val="clear" w:color="auto" w:fill="C2DBAF"/>
          </w:tcPr>
          <w:p>
            <w:pPr>
              <w:pStyle w:val="TableParagraph"/>
              <w:spacing w:line="191" w:lineRule="exact" w:before="35"/>
              <w:ind w:left="89" w:right="74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2,232.19</w:t>
            </w:r>
          </w:p>
        </w:tc>
        <w:tc>
          <w:tcPr>
            <w:tcW w:w="752" w:type="dxa"/>
            <w:shd w:val="clear" w:color="auto" w:fill="C2DBAF"/>
          </w:tcPr>
          <w:p>
            <w:pPr>
              <w:pStyle w:val="TableParagraph"/>
              <w:spacing w:line="191" w:lineRule="exact" w:before="35"/>
              <w:ind w:left="51" w:right="38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1,801.10</w:t>
            </w:r>
          </w:p>
        </w:tc>
        <w:tc>
          <w:tcPr>
            <w:tcW w:w="752" w:type="dxa"/>
            <w:shd w:val="clear" w:color="auto" w:fill="C2DBAF"/>
          </w:tcPr>
          <w:p>
            <w:pPr>
              <w:pStyle w:val="TableParagraph"/>
              <w:spacing w:line="191" w:lineRule="exact" w:before="35"/>
              <w:ind w:left="51" w:right="21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1,427.68</w:t>
            </w:r>
          </w:p>
        </w:tc>
        <w:tc>
          <w:tcPr>
            <w:tcW w:w="752" w:type="dxa"/>
            <w:shd w:val="clear" w:color="auto" w:fill="C2DBAF"/>
          </w:tcPr>
          <w:p>
            <w:pPr>
              <w:pStyle w:val="TableParagraph"/>
              <w:spacing w:line="191" w:lineRule="exact" w:before="35"/>
              <w:ind w:left="23" w:right="39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2,416.92</w:t>
            </w:r>
          </w:p>
        </w:tc>
        <w:tc>
          <w:tcPr>
            <w:tcW w:w="752" w:type="dxa"/>
            <w:shd w:val="clear" w:color="auto" w:fill="C2DBAF"/>
          </w:tcPr>
          <w:p>
            <w:pPr>
              <w:pStyle w:val="TableParagraph"/>
              <w:spacing w:line="191" w:lineRule="exact" w:before="35"/>
              <w:ind w:left="51" w:right="11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2,786.25</w:t>
            </w:r>
          </w:p>
        </w:tc>
        <w:tc>
          <w:tcPr>
            <w:tcW w:w="765" w:type="dxa"/>
            <w:shd w:val="clear" w:color="auto" w:fill="C2DBAF"/>
          </w:tcPr>
          <w:p>
            <w:pPr>
              <w:pStyle w:val="TableParagraph"/>
              <w:spacing w:line="191" w:lineRule="exact" w:before="35"/>
              <w:ind w:left="84" w:right="47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3,833.12</w:t>
            </w:r>
          </w:p>
        </w:tc>
        <w:tc>
          <w:tcPr>
            <w:tcW w:w="852" w:type="dxa"/>
            <w:tcBorders>
              <w:right w:val="nil"/>
            </w:tcBorders>
            <w:shd w:val="clear" w:color="auto" w:fill="C2DBAF"/>
          </w:tcPr>
          <w:p>
            <w:pPr>
              <w:pStyle w:val="TableParagraph"/>
              <w:spacing w:line="191" w:lineRule="exact" w:before="35"/>
              <w:ind w:left="109" w:right="81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15,397.66</w:t>
            </w:r>
          </w:p>
        </w:tc>
      </w:tr>
      <w:tr>
        <w:trPr>
          <w:trHeight w:val="243" w:hRule="atLeast"/>
        </w:trPr>
        <w:tc>
          <w:tcPr>
            <w:tcW w:w="1196" w:type="dxa"/>
            <w:tcBorders>
              <w:left w:val="nil"/>
            </w:tcBorders>
            <w:shd w:val="clear" w:color="auto" w:fill="C2DBAF"/>
          </w:tcPr>
          <w:p>
            <w:pPr>
              <w:pStyle w:val="TableParagraph"/>
              <w:spacing w:before="23"/>
              <w:ind w:left="39"/>
              <w:rPr>
                <w:sz w:val="16"/>
              </w:rPr>
            </w:pPr>
            <w:r>
              <w:rPr>
                <w:sz w:val="16"/>
              </w:rPr>
              <w:t>Defoliador</w:t>
            </w:r>
          </w:p>
        </w:tc>
        <w:tc>
          <w:tcPr>
            <w:tcW w:w="764" w:type="dxa"/>
            <w:shd w:val="clear" w:color="auto" w:fill="C2DBA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C2DBAF"/>
          </w:tcPr>
          <w:p>
            <w:pPr>
              <w:pStyle w:val="TableParagraph"/>
              <w:spacing w:before="23"/>
              <w:ind w:left="87" w:right="76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426.29</w:t>
            </w:r>
          </w:p>
        </w:tc>
        <w:tc>
          <w:tcPr>
            <w:tcW w:w="756" w:type="dxa"/>
            <w:shd w:val="clear" w:color="auto" w:fill="C2DBAF"/>
          </w:tcPr>
          <w:p>
            <w:pPr>
              <w:pStyle w:val="TableParagraph"/>
              <w:spacing w:before="23"/>
              <w:ind w:left="89" w:right="74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1,211.64</w:t>
            </w:r>
          </w:p>
        </w:tc>
        <w:tc>
          <w:tcPr>
            <w:tcW w:w="752" w:type="dxa"/>
            <w:shd w:val="clear" w:color="auto" w:fill="C2DBAF"/>
          </w:tcPr>
          <w:p>
            <w:pPr>
              <w:pStyle w:val="TableParagraph"/>
              <w:spacing w:before="23"/>
              <w:ind w:left="51" w:right="38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3,450.03</w:t>
            </w:r>
          </w:p>
        </w:tc>
        <w:tc>
          <w:tcPr>
            <w:tcW w:w="752" w:type="dxa"/>
            <w:shd w:val="clear" w:color="auto" w:fill="C2DBAF"/>
          </w:tcPr>
          <w:p>
            <w:pPr>
              <w:pStyle w:val="TableParagraph"/>
              <w:spacing w:before="23"/>
              <w:ind w:left="51" w:right="21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3,907.58</w:t>
            </w:r>
          </w:p>
        </w:tc>
        <w:tc>
          <w:tcPr>
            <w:tcW w:w="752" w:type="dxa"/>
            <w:shd w:val="clear" w:color="auto" w:fill="C2DBAF"/>
          </w:tcPr>
          <w:p>
            <w:pPr>
              <w:pStyle w:val="TableParagraph"/>
              <w:spacing w:before="23"/>
              <w:ind w:left="23" w:right="39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13,316.48</w:t>
            </w:r>
          </w:p>
        </w:tc>
        <w:tc>
          <w:tcPr>
            <w:tcW w:w="752" w:type="dxa"/>
            <w:shd w:val="clear" w:color="auto" w:fill="C2DBAF"/>
          </w:tcPr>
          <w:p>
            <w:pPr>
              <w:pStyle w:val="TableParagraph"/>
              <w:spacing w:before="23"/>
              <w:ind w:left="51" w:right="11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7,141.19</w:t>
            </w:r>
          </w:p>
        </w:tc>
        <w:tc>
          <w:tcPr>
            <w:tcW w:w="765" w:type="dxa"/>
            <w:shd w:val="clear" w:color="auto" w:fill="C2DBAF"/>
          </w:tcPr>
          <w:p>
            <w:pPr>
              <w:pStyle w:val="TableParagraph"/>
              <w:spacing w:before="23"/>
              <w:ind w:left="84" w:right="47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7,513.65</w:t>
            </w:r>
          </w:p>
        </w:tc>
        <w:tc>
          <w:tcPr>
            <w:tcW w:w="852" w:type="dxa"/>
            <w:tcBorders>
              <w:right w:val="nil"/>
            </w:tcBorders>
            <w:shd w:val="clear" w:color="auto" w:fill="C2DBAF"/>
          </w:tcPr>
          <w:p>
            <w:pPr>
              <w:pStyle w:val="TableParagraph"/>
              <w:spacing w:before="23"/>
              <w:ind w:left="109" w:right="81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36,966.86</w:t>
            </w:r>
          </w:p>
        </w:tc>
      </w:tr>
      <w:tr>
        <w:trPr>
          <w:trHeight w:val="227" w:hRule="atLeast"/>
        </w:trPr>
        <w:tc>
          <w:tcPr>
            <w:tcW w:w="1196" w:type="dxa"/>
            <w:tcBorders>
              <w:left w:val="nil"/>
              <w:bottom w:val="nil"/>
            </w:tcBorders>
            <w:shd w:val="clear" w:color="auto" w:fill="8BBE6D"/>
          </w:tcPr>
          <w:p>
            <w:pPr>
              <w:pStyle w:val="TableParagraph"/>
              <w:spacing w:line="182" w:lineRule="exact" w:before="26"/>
              <w:ind w:left="39"/>
              <w:rPr>
                <w:sz w:val="16"/>
              </w:rPr>
            </w:pPr>
            <w:r>
              <w:rPr>
                <w:w w:val="95"/>
                <w:sz w:val="16"/>
              </w:rPr>
              <w:t>Total</w:t>
            </w:r>
          </w:p>
        </w:tc>
        <w:tc>
          <w:tcPr>
            <w:tcW w:w="764" w:type="dxa"/>
            <w:tcBorders>
              <w:bottom w:val="nil"/>
            </w:tcBorders>
            <w:shd w:val="clear" w:color="auto" w:fill="8BBE6D"/>
          </w:tcPr>
          <w:p>
            <w:pPr>
              <w:pStyle w:val="TableParagraph"/>
              <w:spacing w:line="193" w:lineRule="exact"/>
              <w:ind w:left="86" w:right="89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1,263.51</w:t>
            </w:r>
          </w:p>
        </w:tc>
        <w:tc>
          <w:tcPr>
            <w:tcW w:w="756" w:type="dxa"/>
            <w:tcBorders>
              <w:bottom w:val="nil"/>
            </w:tcBorders>
            <w:shd w:val="clear" w:color="auto" w:fill="8BBE6D"/>
          </w:tcPr>
          <w:p>
            <w:pPr>
              <w:pStyle w:val="TableParagraph"/>
              <w:spacing w:line="193" w:lineRule="exact"/>
              <w:ind w:left="87" w:right="76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1,761.24</w:t>
            </w:r>
          </w:p>
        </w:tc>
        <w:tc>
          <w:tcPr>
            <w:tcW w:w="756" w:type="dxa"/>
            <w:tcBorders>
              <w:bottom w:val="nil"/>
            </w:tcBorders>
            <w:shd w:val="clear" w:color="auto" w:fill="8BBE6D"/>
          </w:tcPr>
          <w:p>
            <w:pPr>
              <w:pStyle w:val="TableParagraph"/>
              <w:spacing w:line="193" w:lineRule="exact"/>
              <w:ind w:left="89" w:right="74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5,357.06</w:t>
            </w:r>
          </w:p>
        </w:tc>
        <w:tc>
          <w:tcPr>
            <w:tcW w:w="752" w:type="dxa"/>
            <w:tcBorders>
              <w:bottom w:val="nil"/>
            </w:tcBorders>
            <w:shd w:val="clear" w:color="auto" w:fill="8BBE6D"/>
          </w:tcPr>
          <w:p>
            <w:pPr>
              <w:pStyle w:val="TableParagraph"/>
              <w:spacing w:line="193" w:lineRule="exact"/>
              <w:ind w:left="51" w:right="38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6,600.08</w:t>
            </w:r>
          </w:p>
        </w:tc>
        <w:tc>
          <w:tcPr>
            <w:tcW w:w="752" w:type="dxa"/>
            <w:tcBorders>
              <w:bottom w:val="nil"/>
            </w:tcBorders>
            <w:shd w:val="clear" w:color="auto" w:fill="8BBE6D"/>
          </w:tcPr>
          <w:p>
            <w:pPr>
              <w:pStyle w:val="TableParagraph"/>
              <w:spacing w:line="193" w:lineRule="exact"/>
              <w:ind w:left="51" w:right="21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6,479.36</w:t>
            </w:r>
          </w:p>
        </w:tc>
        <w:tc>
          <w:tcPr>
            <w:tcW w:w="752" w:type="dxa"/>
            <w:tcBorders>
              <w:bottom w:val="nil"/>
            </w:tcBorders>
            <w:shd w:val="clear" w:color="auto" w:fill="8BBE6D"/>
          </w:tcPr>
          <w:p>
            <w:pPr>
              <w:pStyle w:val="TableParagraph"/>
              <w:spacing w:line="193" w:lineRule="exact"/>
              <w:ind w:left="23" w:right="39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18,612.14</w:t>
            </w:r>
          </w:p>
        </w:tc>
        <w:tc>
          <w:tcPr>
            <w:tcW w:w="752" w:type="dxa"/>
            <w:tcBorders>
              <w:bottom w:val="nil"/>
            </w:tcBorders>
            <w:shd w:val="clear" w:color="auto" w:fill="8BBE6D"/>
          </w:tcPr>
          <w:p>
            <w:pPr>
              <w:pStyle w:val="TableParagraph"/>
              <w:spacing w:line="193" w:lineRule="exact"/>
              <w:ind w:left="51" w:right="11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12,342.56</w:t>
            </w:r>
          </w:p>
        </w:tc>
        <w:tc>
          <w:tcPr>
            <w:tcW w:w="765" w:type="dxa"/>
            <w:tcBorders>
              <w:bottom w:val="nil"/>
            </w:tcBorders>
            <w:shd w:val="clear" w:color="auto" w:fill="8BBE6D"/>
          </w:tcPr>
          <w:p>
            <w:pPr>
              <w:pStyle w:val="TableParagraph"/>
              <w:spacing w:line="193" w:lineRule="exact"/>
              <w:ind w:left="84" w:right="47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12,814.47</w:t>
            </w:r>
          </w:p>
        </w:tc>
        <w:tc>
          <w:tcPr>
            <w:tcW w:w="852" w:type="dxa"/>
            <w:tcBorders>
              <w:bottom w:val="nil"/>
              <w:right w:val="nil"/>
            </w:tcBorders>
            <w:shd w:val="clear" w:color="auto" w:fill="8BBE6D"/>
          </w:tcPr>
          <w:p>
            <w:pPr>
              <w:pStyle w:val="TableParagraph"/>
              <w:spacing w:line="193" w:lineRule="exact"/>
              <w:ind w:left="109" w:right="81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65,230.41</w:t>
            </w:r>
          </w:p>
        </w:tc>
      </w:tr>
    </w:tbl>
    <w:p>
      <w:pPr>
        <w:spacing w:before="102"/>
        <w:ind w:left="1587" w:right="0" w:firstLine="0"/>
        <w:jc w:val="left"/>
        <w:rPr>
          <w:sz w:val="16"/>
        </w:rPr>
      </w:pPr>
      <w:r>
        <w:rPr>
          <w:b/>
          <w:sz w:val="16"/>
        </w:rPr>
        <w:t>Fuente: </w:t>
      </w:r>
      <w:r>
        <w:rPr>
          <w:sz w:val="16"/>
        </w:rPr>
        <w:t>Registros administrativos de la COESFO.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73"/>
        <w:ind w:left="0" w:right="38" w:firstLine="0"/>
        <w:jc w:val="right"/>
        <w:rPr>
          <w:sz w:val="18"/>
        </w:rPr>
      </w:pPr>
      <w:r>
        <w:rPr>
          <w:w w:val="95"/>
          <w:sz w:val="18"/>
        </w:rPr>
        <w:t>93%</w:t>
      </w:r>
    </w:p>
    <w:p>
      <w:pPr>
        <w:pStyle w:val="BodyText"/>
        <w:spacing w:before="4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spacing w:line="297" w:lineRule="auto" w:before="0"/>
        <w:ind w:left="1815" w:right="2967" w:firstLine="0"/>
        <w:jc w:val="left"/>
        <w:rPr>
          <w:sz w:val="18"/>
        </w:rPr>
      </w:pPr>
      <w:r>
        <w:rPr>
          <w:w w:val="95"/>
          <w:sz w:val="18"/>
        </w:rPr>
        <w:t>Volumen Sin Aprovechar </w:t>
      </w:r>
      <w:r>
        <w:rPr>
          <w:sz w:val="18"/>
        </w:rPr>
        <w:t>Volumen Autorizado Volumen Extraido</w:t>
      </w:r>
    </w:p>
    <w:p>
      <w:pPr>
        <w:pStyle w:val="BodyText"/>
        <w:spacing w:before="10"/>
        <w:rPr>
          <w:sz w:val="18"/>
        </w:rPr>
      </w:pPr>
    </w:p>
    <w:p>
      <w:pPr>
        <w:spacing w:before="1"/>
        <w:ind w:left="1578" w:right="0" w:firstLine="0"/>
        <w:jc w:val="left"/>
        <w:rPr>
          <w:sz w:val="18"/>
        </w:rPr>
      </w:pPr>
      <w:r>
        <w:rPr/>
        <w:pict>
          <v:rect style="position:absolute;margin-left:781.432007pt;margin-top:-35.498554pt;width:5.638pt;height:5.638pt;mso-position-horizontal-relative:page;mso-position-vertical-relative:paragraph;z-index:251814912" filled="true" fillcolor="#3fa535" stroked="false">
            <v:fill type="solid"/>
            <w10:wrap type="none"/>
          </v:rect>
        </w:pict>
      </w:r>
      <w:r>
        <w:rPr/>
        <w:pict>
          <v:rect style="position:absolute;margin-left:781.432007pt;margin-top:-49.072552pt;width:5.638pt;height:5.638pt;mso-position-horizontal-relative:page;mso-position-vertical-relative:paragraph;z-index:251815936" filled="true" fillcolor="#b0d199" stroked="false">
            <v:fill type="solid"/>
            <w10:wrap type="none"/>
          </v:rect>
        </w:pict>
      </w:r>
      <w:r>
        <w:rPr/>
        <w:pict>
          <v:rect style="position:absolute;margin-left:781.432007pt;margin-top:-21.922552pt;width:5.638pt;height:5.638pt;mso-position-horizontal-relative:page;mso-position-vertical-relative:paragraph;z-index:251816960" filled="true" fillcolor="#e2edd9" stroked="false">
            <v:fill type="solid"/>
            <w10:wrap type="none"/>
          </v:rect>
        </w:pict>
      </w:r>
      <w:r>
        <w:rPr/>
        <w:pict>
          <v:group style="position:absolute;margin-left:639.993591pt;margin-top:-73.91095pt;width:107.1pt;height:116.9pt;mso-position-horizontal-relative:page;mso-position-vertical-relative:paragraph;z-index:251820032" coordorigin="12800,-1478" coordsize="2142,2338">
            <v:shape style="position:absolute;left:12799;top:-1283;width:2142;height:2142" coordorigin="12800,-1282" coordsize="2142,2142" path="m13870,-1282l13793,-1279,13718,-1271,13645,-1258,13574,-1240,13504,-1218,13437,-1190,13372,-1159,13309,-1123,13250,-1084,13193,-1040,13139,-993,13088,-942,13041,-889,12998,-832,12958,-772,12923,-710,12891,-645,12864,-577,12841,-508,12824,-436,12810,-363,12803,-288,12800,-211,12803,-135,12811,-60,12824,14,12841,85,12864,155,12891,222,12923,287,12958,350,12998,410,13042,466,13089,520,13139,571,13193,618,13250,661,13310,701,13372,737,13437,768,13505,795,13574,818,13646,836,13719,849,13794,857,13871,860,13947,857,14022,849,14096,836,14167,818,14237,795,14304,768,14369,737,14432,701,14443,694,13867,694,13793,691,13721,682,13651,667,13583,648,13517,623,13454,593,13393,559,13336,520,13282,477,13231,430,13184,379,13141,325,13102,268,13068,207,13038,144,13013,78,12994,10,12979,-60,12970,-132,12967,-206,12970,-280,12979,-352,12994,-422,13013,-490,13038,-556,13068,-619,13102,-680,13141,-737,13184,-791,13231,-842,13282,-889,13336,-932,13393,-971,13454,-1005,13517,-1035,13583,-1060,13651,-1079,13721,-1094,13793,-1103,13867,-1106,13870,-1106,13870,-1282xm14237,-1218l14174,-1052,14242,-1024,14307,-991,14369,-953,14427,-910,14481,-863,14532,-812,14578,-756,14620,-698,14658,-635,14690,-570,14717,-502,14738,-431,14754,-358,14763,-283,14767,-206,14764,-132,14755,-60,14740,10,14721,78,14696,144,14666,207,14632,268,14593,325,14550,379,14503,430,14452,477,14398,520,14341,559,14280,593,14217,623,14151,648,14083,667,14013,682,13941,691,13867,694,14443,694,14492,661,14548,618,14602,571,14653,520,14700,466,14743,410,14783,350,14819,287,14850,222,14877,155,14900,85,14918,14,14931,-60,14939,-135,14942,-211,14939,-292,14930,-371,14915,-449,14895,-524,14870,-597,14840,-668,14805,-736,14765,-801,14721,-862,14673,-921,14621,-976,14565,-1027,14505,-1074,14443,-1117,14377,-1155,14308,-1189,14237,-1218xm13870,-1106l13868,-1106,13869,-1105,13870,-1105,13870,-1106xe" filled="true" fillcolor="#b0d199" stroked="false">
              <v:path arrowok="t"/>
              <v:fill type="solid"/>
            </v:shape>
            <v:shape style="position:absolute;left:13870;top:-1283;width:365;height:230" type="#_x0000_t75" stroked="false">
              <v:imagedata r:id="rId35" o:title=""/>
            </v:shape>
            <v:shape style="position:absolute;left:13807;top:-1479;width:241;height:20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2%</w:t>
                    </w:r>
                  </w:p>
                </w:txbxContent>
              </v:textbox>
              <w10:wrap type="none"/>
            </v:shape>
            <v:shape style="position:absolute;left:14319;top:-1381;width:241;height:20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5%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18"/>
        </w:rPr>
        <w:t>Total del Potencial Productivo: 20,000,00</w:t>
      </w:r>
      <w:r>
        <w:rPr>
          <w:position w:val="10"/>
          <w:sz w:val="14"/>
        </w:rPr>
        <w:t>3</w:t>
      </w:r>
      <w:r>
        <w:rPr>
          <w:sz w:val="18"/>
        </w:rPr>
        <w:t>0 m</w:t>
      </w:r>
    </w:p>
    <w:p>
      <w:pPr>
        <w:spacing w:after="0"/>
        <w:jc w:val="left"/>
        <w:rPr>
          <w:sz w:val="18"/>
        </w:rPr>
        <w:sectPr>
          <w:type w:val="continuous"/>
          <w:pgSz w:w="20980" w:h="15880" w:orient="landscape"/>
          <w:pgMar w:top="1500" w:bottom="280" w:left="0" w:right="0"/>
          <w:cols w:num="3" w:equalWidth="0">
            <w:col w:w="9735" w:space="1084"/>
            <w:col w:w="1924" w:space="1307"/>
            <w:col w:w="6930"/>
          </w:cols>
        </w:sectPr>
      </w:pPr>
    </w:p>
    <w:p>
      <w:pPr>
        <w:pStyle w:val="BodyText"/>
        <w:spacing w:before="11"/>
        <w:rPr>
          <w:sz w:val="10"/>
        </w:rPr>
      </w:pPr>
    </w:p>
    <w:p>
      <w:pPr>
        <w:spacing w:before="88"/>
        <w:ind w:left="11276" w:right="0" w:firstLine="0"/>
        <w:jc w:val="left"/>
        <w:rPr>
          <w:sz w:val="18"/>
        </w:rPr>
      </w:pPr>
      <w:r>
        <w:rPr>
          <w:b/>
          <w:sz w:val="18"/>
        </w:rPr>
        <w:t>Fuente: </w:t>
      </w:r>
      <w:r>
        <w:rPr>
          <w:sz w:val="18"/>
        </w:rPr>
        <w:t>Secretaría de Medio Ambiente y Recursos Naturales.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249" w:lineRule="auto"/>
        <w:ind w:left="1595" w:firstLine="283"/>
        <w:jc w:val="both"/>
      </w:pPr>
      <w:r>
        <w:rPr>
          <w:spacing w:val="-3"/>
          <w:w w:val="95"/>
        </w:rPr>
        <w:t>Los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ilícitos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forestales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30"/>
          <w:w w:val="95"/>
        </w:rPr>
        <w:t> </w:t>
      </w:r>
      <w:r>
        <w:rPr>
          <w:w w:val="95"/>
        </w:rPr>
        <w:t>el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cambio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indebido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spacing w:val="-2"/>
          <w:w w:val="95"/>
        </w:rPr>
        <w:t>uso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suelo,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tala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clandestina,</w:t>
      </w:r>
      <w:r>
        <w:rPr>
          <w:spacing w:val="-31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w w:val="95"/>
        </w:rPr>
        <w:t>extracción</w:t>
      </w:r>
      <w:r>
        <w:rPr>
          <w:spacing w:val="-30"/>
          <w:w w:val="95"/>
        </w:rPr>
        <w:t> </w:t>
      </w:r>
      <w:r>
        <w:rPr>
          <w:w w:val="95"/>
        </w:rPr>
        <w:t>y </w:t>
      </w:r>
      <w:r>
        <w:rPr>
          <w:spacing w:val="-3"/>
          <w:w w:val="95"/>
        </w:rPr>
        <w:t>tráfico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especies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recursos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forestales,</w:t>
      </w:r>
      <w:r>
        <w:rPr>
          <w:spacing w:val="-23"/>
          <w:w w:val="95"/>
        </w:rPr>
        <w:t> </w:t>
      </w:r>
      <w:r>
        <w:rPr>
          <w:w w:val="95"/>
        </w:rPr>
        <w:t>el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trans- </w:t>
      </w:r>
      <w:r>
        <w:rPr>
          <w:w w:val="90"/>
        </w:rPr>
        <w:t>porte,</w:t>
      </w:r>
      <w:r>
        <w:rPr>
          <w:spacing w:val="-20"/>
          <w:w w:val="90"/>
        </w:rPr>
        <w:t> </w:t>
      </w:r>
      <w:r>
        <w:rPr>
          <w:spacing w:val="-4"/>
          <w:w w:val="90"/>
        </w:rPr>
        <w:t>almacenamiento,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transformación</w:t>
      </w:r>
      <w:r>
        <w:rPr>
          <w:spacing w:val="-19"/>
          <w:w w:val="90"/>
        </w:rPr>
        <w:t> </w:t>
      </w:r>
      <w:r>
        <w:rPr>
          <w:w w:val="90"/>
        </w:rPr>
        <w:t>y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posesión ilegal </w:t>
      </w:r>
      <w:r>
        <w:rPr>
          <w:w w:val="90"/>
        </w:rPr>
        <w:t>de </w:t>
      </w:r>
      <w:r>
        <w:rPr>
          <w:spacing w:val="-4"/>
          <w:w w:val="90"/>
        </w:rPr>
        <w:t>materias </w:t>
      </w:r>
      <w:r>
        <w:rPr>
          <w:spacing w:val="-3"/>
          <w:w w:val="90"/>
        </w:rPr>
        <w:t>forestales, representan </w:t>
      </w:r>
      <w:r>
        <w:rPr>
          <w:w w:val="90"/>
        </w:rPr>
        <w:t>otra de </w:t>
      </w:r>
      <w:r>
        <w:rPr>
          <w:spacing w:val="-3"/>
          <w:w w:val="90"/>
        </w:rPr>
        <w:t>las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causas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principales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deterioro</w:t>
      </w:r>
      <w:r>
        <w:rPr>
          <w:spacing w:val="-9"/>
          <w:w w:val="90"/>
        </w:rPr>
        <w:t> </w:t>
      </w:r>
      <w:r>
        <w:rPr>
          <w:w w:val="90"/>
        </w:rPr>
        <w:t>y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pérdida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los </w:t>
      </w:r>
      <w:r>
        <w:rPr>
          <w:spacing w:val="-3"/>
          <w:w w:val="95"/>
        </w:rPr>
        <w:t>recursos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forestales</w:t>
      </w:r>
      <w:r>
        <w:rPr>
          <w:spacing w:val="-20"/>
          <w:w w:val="95"/>
        </w:rPr>
        <w:t> </w:t>
      </w:r>
      <w:r>
        <w:rPr>
          <w:w w:val="95"/>
        </w:rPr>
        <w:t>en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entidad.</w:t>
      </w:r>
      <w:r>
        <w:rPr>
          <w:spacing w:val="-21"/>
          <w:w w:val="95"/>
        </w:rPr>
        <w:t> </w:t>
      </w:r>
      <w:r>
        <w:rPr>
          <w:w w:val="95"/>
        </w:rPr>
        <w:t>Según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datos</w:t>
      </w:r>
      <w:r>
        <w:rPr>
          <w:spacing w:val="-21"/>
          <w:w w:val="95"/>
        </w:rPr>
        <w:t> </w:t>
      </w:r>
      <w:r>
        <w:rPr>
          <w:w w:val="95"/>
        </w:rPr>
        <w:t>de </w:t>
      </w:r>
      <w:r>
        <w:rPr>
          <w:w w:val="90"/>
        </w:rPr>
        <w:t>la </w:t>
      </w:r>
      <w:r>
        <w:rPr>
          <w:spacing w:val="-6"/>
          <w:w w:val="90"/>
        </w:rPr>
        <w:t>SEMARNAT, </w:t>
      </w:r>
      <w:r>
        <w:rPr>
          <w:w w:val="90"/>
        </w:rPr>
        <w:t>el </w:t>
      </w:r>
      <w:r>
        <w:rPr>
          <w:spacing w:val="-3"/>
          <w:w w:val="90"/>
        </w:rPr>
        <w:t>clandestinaje forestal contribuye </w:t>
      </w:r>
      <w:r>
        <w:rPr>
          <w:spacing w:val="-3"/>
          <w:w w:val="95"/>
        </w:rPr>
        <w:t>con</w:t>
      </w:r>
      <w:r>
        <w:rPr>
          <w:spacing w:val="-9"/>
          <w:w w:val="95"/>
        </w:rPr>
        <w:t> </w:t>
      </w:r>
      <w:r>
        <w:rPr>
          <w:w w:val="95"/>
        </w:rPr>
        <w:t>20%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deforestación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anual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w w:val="95"/>
        </w:rPr>
        <w:t>el</w:t>
      </w:r>
      <w:r>
        <w:rPr>
          <w:spacing w:val="-8"/>
          <w:w w:val="95"/>
        </w:rPr>
        <w:t> </w:t>
      </w:r>
      <w:r>
        <w:rPr>
          <w:w w:val="95"/>
        </w:rPr>
        <w:t>estado. Se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estima</w:t>
      </w:r>
      <w:r>
        <w:rPr>
          <w:spacing w:val="-28"/>
          <w:w w:val="95"/>
        </w:rPr>
        <w:t> </w:t>
      </w:r>
      <w:r>
        <w:rPr>
          <w:w w:val="95"/>
        </w:rPr>
        <w:t>que</w:t>
      </w:r>
      <w:r>
        <w:rPr>
          <w:spacing w:val="-28"/>
          <w:w w:val="95"/>
        </w:rPr>
        <w:t> </w:t>
      </w:r>
      <w:r>
        <w:rPr>
          <w:w w:val="95"/>
        </w:rPr>
        <w:t>por</w:t>
      </w:r>
      <w:r>
        <w:rPr>
          <w:spacing w:val="-28"/>
          <w:w w:val="95"/>
        </w:rPr>
        <w:t> </w:t>
      </w:r>
      <w:r>
        <w:rPr>
          <w:w w:val="95"/>
        </w:rPr>
        <w:t>lo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menos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w w:val="95"/>
        </w:rPr>
        <w:t>mitad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madera </w:t>
      </w:r>
      <w:r>
        <w:rPr>
          <w:w w:val="90"/>
        </w:rPr>
        <w:t>que</w:t>
      </w:r>
      <w:r>
        <w:rPr>
          <w:spacing w:val="-18"/>
          <w:w w:val="90"/>
        </w:rPr>
        <w:t> </w:t>
      </w:r>
      <w:r>
        <w:rPr>
          <w:w w:val="90"/>
        </w:rPr>
        <w:t>se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produce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proviene</w:t>
      </w:r>
      <w:r>
        <w:rPr>
          <w:spacing w:val="-18"/>
          <w:w w:val="90"/>
        </w:rPr>
        <w:t> </w:t>
      </w:r>
      <w:r>
        <w:rPr>
          <w:w w:val="90"/>
        </w:rPr>
        <w:t>de</w:t>
      </w:r>
      <w:r>
        <w:rPr>
          <w:spacing w:val="-17"/>
          <w:w w:val="90"/>
        </w:rPr>
        <w:t> </w:t>
      </w:r>
      <w:r>
        <w:rPr>
          <w:w w:val="90"/>
        </w:rPr>
        <w:t>esta</w:t>
      </w:r>
      <w:r>
        <w:rPr>
          <w:spacing w:val="-17"/>
          <w:w w:val="90"/>
        </w:rPr>
        <w:t> </w:t>
      </w:r>
      <w:r>
        <w:rPr>
          <w:w w:val="90"/>
        </w:rPr>
        <w:t>actividad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ilegal,</w:t>
      </w:r>
      <w:r>
        <w:rPr>
          <w:spacing w:val="-17"/>
          <w:w w:val="90"/>
        </w:rPr>
        <w:t> </w:t>
      </w:r>
      <w:r>
        <w:rPr>
          <w:w w:val="90"/>
        </w:rPr>
        <w:t>lo que </w:t>
      </w:r>
      <w:r>
        <w:rPr>
          <w:spacing w:val="-3"/>
          <w:w w:val="90"/>
        </w:rPr>
        <w:t>genera una </w:t>
      </w:r>
      <w:r>
        <w:rPr>
          <w:spacing w:val="-4"/>
          <w:w w:val="90"/>
        </w:rPr>
        <w:t>competencia </w:t>
      </w:r>
      <w:r>
        <w:rPr>
          <w:spacing w:val="-3"/>
          <w:w w:val="90"/>
        </w:rPr>
        <w:t>desleal </w:t>
      </w:r>
      <w:r>
        <w:rPr>
          <w:w w:val="90"/>
        </w:rPr>
        <w:t>a</w:t>
      </w:r>
      <w:r>
        <w:rPr>
          <w:spacing w:val="-32"/>
          <w:w w:val="90"/>
        </w:rPr>
        <w:t> </w:t>
      </w:r>
      <w:r>
        <w:rPr>
          <w:spacing w:val="-3"/>
          <w:w w:val="90"/>
        </w:rPr>
        <w:t>quienes </w:t>
      </w:r>
      <w:r>
        <w:rPr>
          <w:w w:val="90"/>
        </w:rPr>
        <w:t>lle-</w:t>
      </w:r>
    </w:p>
    <w:p>
      <w:pPr>
        <w:pStyle w:val="BodyText"/>
        <w:spacing w:before="4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line="249" w:lineRule="auto" w:before="1"/>
        <w:ind w:left="199" w:firstLine="283"/>
        <w:jc w:val="both"/>
      </w:pP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esto,</w:t>
      </w:r>
      <w:r>
        <w:rPr>
          <w:spacing w:val="-24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régimen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propiedad</w:t>
      </w:r>
      <w:r>
        <w:rPr>
          <w:spacing w:val="-24"/>
          <w:w w:val="95"/>
        </w:rPr>
        <w:t> </w:t>
      </w:r>
      <w:r>
        <w:rPr>
          <w:w w:val="95"/>
        </w:rPr>
        <w:t>colectiva</w:t>
      </w:r>
      <w:r>
        <w:rPr>
          <w:spacing w:val="-23"/>
          <w:w w:val="95"/>
        </w:rPr>
        <w:t> </w:t>
      </w:r>
      <w:r>
        <w:rPr>
          <w:w w:val="95"/>
        </w:rPr>
        <w:t>de </w:t>
      </w:r>
      <w:r>
        <w:rPr>
          <w:w w:val="90"/>
        </w:rPr>
        <w:t>los </w:t>
      </w:r>
      <w:r>
        <w:rPr>
          <w:spacing w:val="-4"/>
          <w:w w:val="90"/>
        </w:rPr>
        <w:t>terrenos </w:t>
      </w:r>
      <w:r>
        <w:rPr>
          <w:spacing w:val="-3"/>
          <w:w w:val="90"/>
        </w:rPr>
        <w:t>forestales resulta </w:t>
      </w:r>
      <w:r>
        <w:rPr>
          <w:spacing w:val="-4"/>
          <w:w w:val="90"/>
        </w:rPr>
        <w:t>determinante, </w:t>
      </w:r>
      <w:r>
        <w:rPr>
          <w:w w:val="90"/>
        </w:rPr>
        <w:t>pues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mayoría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los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núcleos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agrarios</w:t>
      </w:r>
      <w:r>
        <w:rPr>
          <w:spacing w:val="-23"/>
          <w:w w:val="95"/>
        </w:rPr>
        <w:t> </w:t>
      </w:r>
      <w:r>
        <w:rPr>
          <w:w w:val="95"/>
        </w:rPr>
        <w:t>poseedores</w:t>
      </w:r>
      <w:r>
        <w:rPr>
          <w:spacing w:val="-24"/>
          <w:w w:val="95"/>
        </w:rPr>
        <w:t> </w:t>
      </w:r>
      <w:r>
        <w:rPr>
          <w:w w:val="95"/>
        </w:rPr>
        <w:t>de </w:t>
      </w:r>
      <w:r>
        <w:rPr>
          <w:w w:val="90"/>
        </w:rPr>
        <w:t>los </w:t>
      </w:r>
      <w:r>
        <w:rPr>
          <w:spacing w:val="-3"/>
          <w:w w:val="90"/>
        </w:rPr>
        <w:t>recursos forestales carece </w:t>
      </w:r>
      <w:r>
        <w:rPr>
          <w:w w:val="90"/>
        </w:rPr>
        <w:t>de </w:t>
      </w:r>
      <w:r>
        <w:rPr>
          <w:spacing w:val="-3"/>
          <w:w w:val="90"/>
        </w:rPr>
        <w:t>una organización </w:t>
      </w:r>
      <w:r>
        <w:rPr>
          <w:w w:val="95"/>
        </w:rPr>
        <w:t>productiva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adecuada</w:t>
      </w:r>
      <w:r>
        <w:rPr>
          <w:spacing w:val="-20"/>
          <w:w w:val="95"/>
        </w:rPr>
        <w:t> </w:t>
      </w:r>
      <w:r>
        <w:rPr>
          <w:w w:val="95"/>
        </w:rPr>
        <w:t>que</w:t>
      </w:r>
      <w:r>
        <w:rPr>
          <w:spacing w:val="-20"/>
          <w:w w:val="95"/>
        </w:rPr>
        <w:t> </w:t>
      </w:r>
      <w:r>
        <w:rPr>
          <w:w w:val="95"/>
        </w:rPr>
        <w:t>les</w:t>
      </w:r>
      <w:r>
        <w:rPr>
          <w:spacing w:val="-21"/>
          <w:w w:val="95"/>
        </w:rPr>
        <w:t> </w:t>
      </w:r>
      <w:r>
        <w:rPr>
          <w:w w:val="95"/>
        </w:rPr>
        <w:t>permita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realizar</w:t>
      </w:r>
      <w:r>
        <w:rPr>
          <w:spacing w:val="-20"/>
          <w:w w:val="95"/>
        </w:rPr>
        <w:t> </w:t>
      </w:r>
      <w:r>
        <w:rPr>
          <w:w w:val="95"/>
        </w:rPr>
        <w:t>un </w:t>
      </w:r>
      <w:r>
        <w:rPr>
          <w:spacing w:val="-4"/>
          <w:w w:val="90"/>
        </w:rPr>
        <w:t>aprovechamiento </w:t>
      </w:r>
      <w:r>
        <w:rPr>
          <w:spacing w:val="-3"/>
          <w:w w:val="90"/>
        </w:rPr>
        <w:t>rentable </w:t>
      </w:r>
      <w:r>
        <w:rPr>
          <w:w w:val="90"/>
        </w:rPr>
        <w:t>y </w:t>
      </w:r>
      <w:r>
        <w:rPr>
          <w:spacing w:val="-4"/>
          <w:w w:val="90"/>
        </w:rPr>
        <w:t>sustentable, </w:t>
      </w:r>
      <w:r>
        <w:rPr>
          <w:w w:val="90"/>
        </w:rPr>
        <w:t>y de</w:t>
      </w:r>
      <w:r>
        <w:rPr>
          <w:spacing w:val="-19"/>
          <w:w w:val="90"/>
        </w:rPr>
        <w:t> </w:t>
      </w:r>
      <w:r>
        <w:rPr>
          <w:w w:val="90"/>
        </w:rPr>
        <w:t>este modo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su</w:t>
      </w:r>
      <w:r>
        <w:rPr>
          <w:spacing w:val="-11"/>
          <w:w w:val="90"/>
        </w:rPr>
        <w:t> </w:t>
      </w:r>
      <w:r>
        <w:rPr>
          <w:w w:val="90"/>
        </w:rPr>
        <w:t>gestión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presenta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problemas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relacionados </w:t>
      </w:r>
      <w:r>
        <w:rPr>
          <w:spacing w:val="-3"/>
          <w:w w:val="95"/>
        </w:rPr>
        <w:t>con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tenencia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tierra,</w:t>
      </w:r>
      <w:r>
        <w:rPr>
          <w:spacing w:val="-28"/>
          <w:w w:val="95"/>
        </w:rPr>
        <w:t> </w:t>
      </w:r>
      <w:r>
        <w:rPr>
          <w:w w:val="95"/>
        </w:rPr>
        <w:t>el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acceso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restringido</w:t>
      </w:r>
      <w:r>
        <w:rPr>
          <w:spacing w:val="-28"/>
          <w:w w:val="95"/>
        </w:rPr>
        <w:t> </w:t>
      </w:r>
      <w:r>
        <w:rPr>
          <w:w w:val="95"/>
        </w:rPr>
        <w:t>al </w:t>
      </w:r>
      <w:r>
        <w:rPr>
          <w:spacing w:val="-4"/>
          <w:w w:val="90"/>
        </w:rPr>
        <w:t>financiamiento, </w:t>
      </w:r>
      <w:r>
        <w:rPr>
          <w:w w:val="90"/>
        </w:rPr>
        <w:t>la </w:t>
      </w:r>
      <w:r>
        <w:rPr>
          <w:spacing w:val="-3"/>
          <w:w w:val="90"/>
        </w:rPr>
        <w:t>deficiente organización </w:t>
      </w:r>
      <w:r>
        <w:rPr>
          <w:spacing w:val="-4"/>
          <w:w w:val="90"/>
        </w:rPr>
        <w:t>interna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ausencia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esquemas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empresariales</w:t>
      </w:r>
      <w:r>
        <w:rPr>
          <w:spacing w:val="-17"/>
          <w:w w:val="95"/>
        </w:rPr>
        <w:t> </w:t>
      </w:r>
      <w:r>
        <w:rPr>
          <w:w w:val="95"/>
        </w:rPr>
        <w:t>que</w:t>
      </w:r>
      <w:r>
        <w:rPr>
          <w:spacing w:val="-17"/>
          <w:w w:val="95"/>
        </w:rPr>
        <w:t> </w:t>
      </w:r>
      <w:r>
        <w:rPr>
          <w:w w:val="95"/>
        </w:rPr>
        <w:t>les </w:t>
      </w:r>
      <w:r>
        <w:rPr>
          <w:spacing w:val="-3"/>
          <w:w w:val="95"/>
        </w:rPr>
        <w:t>facilite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hacer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frente</w:t>
      </w:r>
      <w:r>
        <w:rPr>
          <w:spacing w:val="-17"/>
          <w:w w:val="95"/>
        </w:rPr>
        <w:t> </w:t>
      </w:r>
      <w:r>
        <w:rPr>
          <w:w w:val="95"/>
        </w:rPr>
        <w:t>a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competitividad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creciente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sus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propios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mercados,</w:t>
      </w:r>
      <w:r>
        <w:rPr>
          <w:spacing w:val="-21"/>
          <w:w w:val="95"/>
        </w:rPr>
        <w:t> </w:t>
      </w:r>
      <w:r>
        <w:rPr>
          <w:w w:val="95"/>
        </w:rPr>
        <w:t>ya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sea</w:t>
      </w:r>
      <w:r>
        <w:rPr>
          <w:spacing w:val="-20"/>
          <w:w w:val="95"/>
        </w:rPr>
        <w:t> </w:t>
      </w:r>
      <w:r>
        <w:rPr>
          <w:w w:val="95"/>
        </w:rPr>
        <w:t>para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provisión</w:t>
      </w:r>
    </w:p>
    <w:p>
      <w:pPr>
        <w:pStyle w:val="BodyText"/>
        <w:spacing w:before="11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before="0"/>
        <w:ind w:left="1535" w:right="0" w:firstLine="0"/>
        <w:jc w:val="left"/>
        <w:rPr>
          <w:sz w:val="18"/>
        </w:rPr>
      </w:pPr>
      <w:r>
        <w:rPr/>
        <w:pict>
          <v:group style="position:absolute;margin-left:632.125916pt;margin-top:26.074728pt;width:118.65pt;height:107.1pt;mso-position-horizontal-relative:page;mso-position-vertical-relative:paragraph;z-index:251825152" coordorigin="12643,521" coordsize="2373,2142">
            <v:shape style="position:absolute;left:12795;top:521;width:2142;height:2142" coordorigin="12795,521" coordsize="2142,2142" path="m13849,521l13773,525,13700,534,13627,548,13557,567,13488,590,13422,618,13358,649,13296,685,13237,725,13181,769,13129,816,13079,866,13033,920,12990,976,12951,1036,12916,1098,12885,1162,12858,1229,12836,1298,12819,1369,12806,1442,12798,1516,12795,1592,12798,1668,12806,1743,12819,1817,12837,1888,12860,1958,12887,2025,12918,2090,12954,2153,12994,2213,13037,2270,13084,2323,13135,2374,13188,2421,13245,2465,13305,2504,13368,2540,13433,2571,13500,2599,13570,2621,13641,2639,13715,2652,13790,2660,13866,2663,13943,2660,14018,2652,14091,2639,14163,2621,14232,2599,14300,2571,14365,2540,14427,2504,14439,2497,13862,2497,13789,2494,13717,2485,13646,2471,13578,2451,13512,2426,13449,2396,13389,2362,13331,2323,13277,2280,13226,2233,13179,2183,13136,2128,13098,2071,13063,2011,13034,1947,13009,1881,12989,1813,12975,1743,12966,1671,12963,1597,12966,1520,12976,1445,12991,1372,13013,1301,13040,1233,13072,1168,13109,1106,13151,1047,13197,992,13248,941,13302,893,13360,851,13422,813,13487,780,13555,752,13625,730,13698,713,13772,702,13849,698,13849,521xm14841,1149l14680,1221,14708,1291,14731,1364,14748,1440,14758,1517,14762,1597,14759,1671,14750,1743,14736,1813,14716,1881,14691,1947,14662,2011,14627,2071,14588,2128,14545,2183,14499,2233,14448,2280,14394,2323,14336,2362,14276,2396,14213,2426,14147,2451,14079,2471,14008,2485,13936,2494,13862,2497,14439,2497,14487,2465,14544,2421,14598,2374,14648,2323,14695,2270,14739,2213,14778,2153,14814,2090,14846,2025,14873,1958,14895,1888,14913,1817,14926,1743,14934,1668,14937,1592,14934,1514,14926,1437,14912,1362,14893,1289,14870,1218,14841,1149xe" filled="true" fillcolor="#b0d199" stroked="false">
              <v:path arrowok="t"/>
              <v:fill type="solid"/>
            </v:shape>
            <v:shape style="position:absolute;left:13850;top:522;width:993;height:701" coordorigin="13850,523" coordsize="993,701" path="m14457,699l13864,699,13941,702,14016,712,14089,727,14160,749,14228,776,14293,808,14355,845,14414,887,14469,933,14520,984,14567,1038,14610,1096,14648,1158,14681,1223,14843,1151,14809,1082,14770,1017,14727,955,14680,896,14629,841,14574,789,14516,741,14457,699xm13868,523l13862,523,13856,523,13850,523,13850,699,13855,699,13859,699,14457,699,14455,698,14390,658,14322,624,14252,594,14179,569,14104,549,14027,534,13948,526,13868,523xe" filled="true" fillcolor="#75b558" stroked="false">
              <v:path arrowok="t"/>
              <v:fill type="solid"/>
            </v:shape>
            <v:shape style="position:absolute;left:14689;top:573;width:326;height:20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20%</w:t>
                    </w:r>
                  </w:p>
                </w:txbxContent>
              </v:textbox>
              <w10:wrap type="none"/>
            </v:shape>
            <v:shape style="position:absolute;left:12642;top:2224;width:326;height:20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80%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sz w:val="18"/>
        </w:rPr>
        <w:t>Gráfica 9. </w:t>
      </w:r>
      <w:r>
        <w:rPr>
          <w:sz w:val="18"/>
        </w:rPr>
        <w:t>Superficie con potencial de aprovechamiento comercial en Oaxaca.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spacing w:line="304" w:lineRule="auto" w:before="0"/>
        <w:ind w:left="6040" w:right="2187" w:firstLine="0"/>
        <w:jc w:val="left"/>
        <w:rPr>
          <w:sz w:val="18"/>
        </w:rPr>
      </w:pPr>
      <w:r>
        <w:rPr/>
        <w:pict>
          <v:rect style="position:absolute;margin-left:776.932007pt;margin-top:3.263826pt;width:5.638pt;height:5.638pt;mso-position-horizontal-relative:page;mso-position-vertical-relative:paragraph;z-index:251822080" filled="true" fillcolor="#75b558" stroked="false">
            <v:fill type="solid"/>
            <w10:wrap type="none"/>
          </v:rect>
        </w:pict>
      </w:r>
      <w:r>
        <w:rPr>
          <w:w w:val="95"/>
          <w:sz w:val="18"/>
        </w:rPr>
        <w:t>Superficie con Programa de</w:t>
      </w:r>
      <w:r>
        <w:rPr>
          <w:spacing w:val="-28"/>
          <w:w w:val="95"/>
          <w:sz w:val="18"/>
        </w:rPr>
        <w:t> </w:t>
      </w:r>
      <w:r>
        <w:rPr>
          <w:w w:val="95"/>
          <w:sz w:val="18"/>
        </w:rPr>
        <w:t>Manejo </w:t>
      </w:r>
      <w:r>
        <w:rPr>
          <w:sz w:val="18"/>
        </w:rPr>
        <w:t>Forestal: 199,163.43</w:t>
      </w:r>
      <w:r>
        <w:rPr>
          <w:spacing w:val="-21"/>
          <w:sz w:val="18"/>
        </w:rPr>
        <w:t> </w:t>
      </w:r>
      <w:r>
        <w:rPr>
          <w:sz w:val="18"/>
        </w:rPr>
        <w:t>ha.</w:t>
      </w:r>
    </w:p>
    <w:p>
      <w:pPr>
        <w:pStyle w:val="BodyText"/>
        <w:spacing w:before="11"/>
        <w:rPr>
          <w:sz w:val="15"/>
        </w:rPr>
      </w:pPr>
    </w:p>
    <w:p>
      <w:pPr>
        <w:spacing w:line="304" w:lineRule="auto" w:before="1"/>
        <w:ind w:left="6040" w:right="2187" w:firstLine="0"/>
        <w:jc w:val="left"/>
        <w:rPr>
          <w:sz w:val="18"/>
        </w:rPr>
      </w:pPr>
      <w:r>
        <w:rPr/>
        <w:pict>
          <v:rect style="position:absolute;margin-left:776.932007pt;margin-top:3.314822pt;width:5.638pt;height:5.638pt;mso-position-horizontal-relative:page;mso-position-vertical-relative:paragraph;z-index:251821056" filled="true" fillcolor="#b0d199" stroked="false">
            <v:fill type="solid"/>
            <w10:wrap type="none"/>
          </v:rect>
        </w:pict>
      </w:r>
      <w:r>
        <w:rPr>
          <w:w w:val="95"/>
          <w:sz w:val="18"/>
        </w:rPr>
        <w:t>Superficie sin Programa de</w:t>
      </w:r>
      <w:r>
        <w:rPr>
          <w:spacing w:val="-28"/>
          <w:w w:val="95"/>
          <w:sz w:val="18"/>
        </w:rPr>
        <w:t> </w:t>
      </w:r>
      <w:r>
        <w:rPr>
          <w:w w:val="95"/>
          <w:sz w:val="18"/>
        </w:rPr>
        <w:t>Manejo </w:t>
      </w:r>
      <w:r>
        <w:rPr>
          <w:sz w:val="18"/>
        </w:rPr>
        <w:t>Forestal: 800,836.57</w:t>
      </w:r>
      <w:r>
        <w:rPr>
          <w:spacing w:val="-22"/>
          <w:sz w:val="18"/>
        </w:rPr>
        <w:t> </w:t>
      </w:r>
      <w:r>
        <w:rPr>
          <w:sz w:val="18"/>
        </w:rPr>
        <w:t>ha.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6"/>
        </w:rPr>
      </w:pPr>
    </w:p>
    <w:p>
      <w:pPr>
        <w:spacing w:before="0"/>
        <w:ind w:left="1534" w:right="0" w:firstLine="0"/>
        <w:jc w:val="left"/>
        <w:rPr>
          <w:sz w:val="18"/>
        </w:rPr>
      </w:pPr>
      <w:r>
        <w:rPr>
          <w:b/>
          <w:sz w:val="18"/>
        </w:rPr>
        <w:t>Fuente: </w:t>
      </w:r>
      <w:r>
        <w:rPr>
          <w:sz w:val="18"/>
        </w:rPr>
        <w:t>Comisión Estatal Forestal</w:t>
      </w:r>
    </w:p>
    <w:p>
      <w:pPr>
        <w:spacing w:after="0"/>
        <w:jc w:val="left"/>
        <w:rPr>
          <w:sz w:val="18"/>
        </w:rPr>
        <w:sectPr>
          <w:type w:val="continuous"/>
          <w:pgSz w:w="20980" w:h="15880" w:orient="landscape"/>
          <w:pgMar w:top="1500" w:bottom="280" w:left="0" w:right="0"/>
          <w:cols w:num="3" w:equalWidth="0">
            <w:col w:w="5522" w:space="40"/>
            <w:col w:w="4134" w:space="39"/>
            <w:col w:w="11245"/>
          </w:cols>
        </w:sectPr>
      </w:pPr>
    </w:p>
    <w:p>
      <w:pPr>
        <w:pStyle w:val="BodyText"/>
        <w:spacing w:line="249" w:lineRule="auto" w:before="7"/>
        <w:ind w:left="1595"/>
        <w:jc w:val="both"/>
      </w:pPr>
      <w:r>
        <w:rPr>
          <w:w w:val="95"/>
        </w:rPr>
        <w:t>van</w:t>
      </w:r>
      <w:r>
        <w:rPr>
          <w:spacing w:val="-27"/>
          <w:w w:val="95"/>
        </w:rPr>
        <w:t> </w:t>
      </w:r>
      <w:r>
        <w:rPr>
          <w:w w:val="95"/>
        </w:rPr>
        <w:t>a</w:t>
      </w:r>
      <w:r>
        <w:rPr>
          <w:spacing w:val="-27"/>
          <w:w w:val="95"/>
        </w:rPr>
        <w:t> </w:t>
      </w:r>
      <w:r>
        <w:rPr>
          <w:w w:val="95"/>
        </w:rPr>
        <w:t>cabo</w:t>
      </w:r>
      <w:r>
        <w:rPr>
          <w:spacing w:val="-27"/>
          <w:w w:val="95"/>
        </w:rPr>
        <w:t> </w:t>
      </w:r>
      <w:r>
        <w:rPr>
          <w:w w:val="95"/>
        </w:rPr>
        <w:t>un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aprovechamiento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legal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bosques </w:t>
      </w:r>
      <w:r>
        <w:rPr>
          <w:w w:val="90"/>
        </w:rPr>
        <w:t>y</w:t>
      </w:r>
      <w:r>
        <w:rPr>
          <w:spacing w:val="-6"/>
          <w:w w:val="90"/>
        </w:rPr>
        <w:t> </w:t>
      </w:r>
      <w:r>
        <w:rPr>
          <w:w w:val="90"/>
        </w:rPr>
        <w:t>selvas.</w:t>
      </w:r>
      <w:r>
        <w:rPr>
          <w:spacing w:val="-5"/>
          <w:w w:val="90"/>
        </w:rPr>
        <w:t> </w:t>
      </w:r>
      <w:r>
        <w:rPr>
          <w:w w:val="90"/>
        </w:rPr>
        <w:t>En</w:t>
      </w:r>
      <w:r>
        <w:rPr>
          <w:spacing w:val="-6"/>
          <w:w w:val="90"/>
        </w:rPr>
        <w:t> </w:t>
      </w:r>
      <w:r>
        <w:rPr>
          <w:w w:val="90"/>
        </w:rPr>
        <w:t>los</w:t>
      </w:r>
      <w:r>
        <w:rPr>
          <w:spacing w:val="-5"/>
          <w:w w:val="90"/>
        </w:rPr>
        <w:t> </w:t>
      </w:r>
      <w:r>
        <w:rPr>
          <w:spacing w:val="-3"/>
          <w:w w:val="90"/>
        </w:rPr>
        <w:t>últimos</w:t>
      </w:r>
      <w:r>
        <w:rPr>
          <w:spacing w:val="-6"/>
          <w:w w:val="90"/>
        </w:rPr>
        <w:t> </w:t>
      </w:r>
      <w:r>
        <w:rPr>
          <w:spacing w:val="-4"/>
          <w:w w:val="90"/>
        </w:rPr>
        <w:t>cinco</w:t>
      </w:r>
      <w:r>
        <w:rPr>
          <w:spacing w:val="-5"/>
          <w:w w:val="90"/>
        </w:rPr>
        <w:t> </w:t>
      </w:r>
      <w:r>
        <w:rPr>
          <w:spacing w:val="-3"/>
          <w:w w:val="90"/>
        </w:rPr>
        <w:t>años,</w:t>
      </w:r>
      <w:r>
        <w:rPr>
          <w:spacing w:val="-6"/>
          <w:w w:val="90"/>
        </w:rPr>
        <w:t> </w:t>
      </w:r>
      <w:r>
        <w:rPr>
          <w:w w:val="90"/>
        </w:rPr>
        <w:t>la</w:t>
      </w:r>
      <w:r>
        <w:rPr>
          <w:spacing w:val="-5"/>
          <w:w w:val="90"/>
        </w:rPr>
        <w:t> </w:t>
      </w:r>
      <w:r>
        <w:rPr>
          <w:spacing w:val="-3"/>
          <w:w w:val="90"/>
        </w:rPr>
        <w:t>Procuraduría Federal </w:t>
      </w:r>
      <w:r>
        <w:rPr>
          <w:w w:val="90"/>
        </w:rPr>
        <w:t>de </w:t>
      </w:r>
      <w:r>
        <w:rPr>
          <w:spacing w:val="-4"/>
          <w:w w:val="90"/>
        </w:rPr>
        <w:t>Protección </w:t>
      </w:r>
      <w:r>
        <w:rPr>
          <w:w w:val="90"/>
        </w:rPr>
        <w:t>al </w:t>
      </w:r>
      <w:r>
        <w:rPr>
          <w:spacing w:val="-4"/>
          <w:w w:val="90"/>
        </w:rPr>
        <w:t>Ambiente </w:t>
      </w:r>
      <w:r>
        <w:rPr>
          <w:spacing w:val="-5"/>
          <w:w w:val="90"/>
        </w:rPr>
        <w:t>(PROFEPA)</w:t>
      </w:r>
      <w:r>
        <w:rPr>
          <w:spacing w:val="-33"/>
          <w:w w:val="90"/>
        </w:rPr>
        <w:t> </w:t>
      </w:r>
      <w:r>
        <w:rPr>
          <w:w w:val="90"/>
        </w:rPr>
        <w:t>reci- </w:t>
      </w:r>
      <w:r>
        <w:rPr>
          <w:w w:val="95"/>
        </w:rPr>
        <w:t>bió</w:t>
      </w:r>
      <w:r>
        <w:rPr>
          <w:spacing w:val="-33"/>
          <w:w w:val="95"/>
        </w:rPr>
        <w:t> </w:t>
      </w:r>
      <w:r>
        <w:rPr>
          <w:w w:val="95"/>
        </w:rPr>
        <w:t>400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denuncias</w:t>
      </w:r>
      <w:r>
        <w:rPr>
          <w:spacing w:val="-32"/>
          <w:w w:val="95"/>
        </w:rPr>
        <w:t> </w:t>
      </w:r>
      <w:r>
        <w:rPr>
          <w:w w:val="95"/>
        </w:rPr>
        <w:t>en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promedio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anual,</w:t>
      </w:r>
      <w:r>
        <w:rPr>
          <w:spacing w:val="-32"/>
          <w:w w:val="95"/>
        </w:rPr>
        <w:t> </w:t>
      </w:r>
      <w:r>
        <w:rPr>
          <w:w w:val="95"/>
        </w:rPr>
        <w:t>y</w:t>
      </w:r>
      <w:r>
        <w:rPr>
          <w:spacing w:val="-33"/>
          <w:w w:val="95"/>
        </w:rPr>
        <w:t> </w:t>
      </w:r>
      <w:r>
        <w:rPr>
          <w:w w:val="95"/>
        </w:rPr>
        <w:t>para</w:t>
      </w:r>
      <w:r>
        <w:rPr>
          <w:spacing w:val="-32"/>
          <w:w w:val="95"/>
        </w:rPr>
        <w:t> </w:t>
      </w:r>
      <w:r>
        <w:rPr>
          <w:w w:val="95"/>
        </w:rPr>
        <w:t>fina-</w:t>
      </w:r>
    </w:p>
    <w:p>
      <w:pPr>
        <w:pStyle w:val="BodyText"/>
        <w:spacing w:before="9"/>
        <w:ind w:left="200"/>
        <w:jc w:val="both"/>
      </w:pPr>
      <w:r>
        <w:rPr/>
        <w:br w:type="column"/>
      </w:r>
      <w:r>
        <w:rPr/>
        <w:t>de servicios o producción maderable.</w:t>
      </w:r>
    </w:p>
    <w:p>
      <w:pPr>
        <w:pStyle w:val="BodyText"/>
        <w:spacing w:line="249" w:lineRule="auto" w:before="11"/>
        <w:ind w:left="199" w:firstLine="283"/>
        <w:jc w:val="both"/>
      </w:pPr>
      <w:r>
        <w:rPr>
          <w:spacing w:val="-3"/>
          <w:w w:val="95"/>
        </w:rPr>
        <w:t>Por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otro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lado,</w:t>
      </w:r>
      <w:r>
        <w:rPr>
          <w:spacing w:val="-14"/>
          <w:w w:val="95"/>
        </w:rPr>
        <w:t> </w:t>
      </w:r>
      <w:r>
        <w:rPr>
          <w:w w:val="95"/>
        </w:rPr>
        <w:t>los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costos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producción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resul- </w:t>
      </w:r>
      <w:r>
        <w:rPr>
          <w:w w:val="95"/>
        </w:rPr>
        <w:t>tan</w:t>
      </w:r>
      <w:r>
        <w:rPr>
          <w:spacing w:val="-25"/>
          <w:w w:val="95"/>
        </w:rPr>
        <w:t> </w:t>
      </w:r>
      <w:r>
        <w:rPr>
          <w:spacing w:val="-2"/>
          <w:w w:val="95"/>
        </w:rPr>
        <w:t>muy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altos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debido</w:t>
      </w:r>
      <w:r>
        <w:rPr>
          <w:spacing w:val="-24"/>
          <w:w w:val="95"/>
        </w:rPr>
        <w:t> </w:t>
      </w:r>
      <w:r>
        <w:rPr>
          <w:w w:val="95"/>
        </w:rPr>
        <w:t>al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limitado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abasto,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elevados </w:t>
      </w:r>
      <w:r>
        <w:rPr>
          <w:spacing w:val="-3"/>
          <w:w w:val="90"/>
        </w:rPr>
        <w:t>precios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spacing w:val="-4"/>
          <w:w w:val="90"/>
        </w:rPr>
        <w:t>materia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prima,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dificultades</w:t>
      </w:r>
      <w:r>
        <w:rPr>
          <w:spacing w:val="-8"/>
          <w:w w:val="90"/>
        </w:rPr>
        <w:t> </w:t>
      </w:r>
      <w:r>
        <w:rPr>
          <w:w w:val="90"/>
        </w:rPr>
        <w:t>en</w:t>
      </w:r>
      <w:r>
        <w:rPr>
          <w:spacing w:val="-7"/>
          <w:w w:val="90"/>
        </w:rPr>
        <w:t> </w:t>
      </w:r>
      <w:r>
        <w:rPr>
          <w:w w:val="90"/>
        </w:rPr>
        <w:t>la</w:t>
      </w:r>
      <w:r>
        <w:rPr>
          <w:spacing w:val="-8"/>
          <w:w w:val="90"/>
        </w:rPr>
        <w:t> </w:t>
      </w:r>
      <w:r>
        <w:rPr>
          <w:spacing w:val="-4"/>
          <w:w w:val="90"/>
        </w:rPr>
        <w:t>comer-</w:t>
      </w:r>
    </w:p>
    <w:p>
      <w:pPr>
        <w:pStyle w:val="BodyText"/>
        <w:spacing w:line="249" w:lineRule="auto" w:before="7"/>
        <w:ind w:left="1547" w:firstLine="283"/>
        <w:jc w:val="both"/>
      </w:pPr>
      <w:r>
        <w:rPr/>
        <w:br w:type="column"/>
      </w:r>
      <w:r>
        <w:rPr>
          <w:w w:val="95"/>
        </w:rPr>
        <w:t>En </w:t>
      </w:r>
      <w:r>
        <w:rPr>
          <w:spacing w:val="-3"/>
          <w:w w:val="95"/>
        </w:rPr>
        <w:t>términos </w:t>
      </w:r>
      <w:r>
        <w:rPr>
          <w:w w:val="95"/>
        </w:rPr>
        <w:t>de la superficie </w:t>
      </w:r>
      <w:r>
        <w:rPr>
          <w:spacing w:val="-3"/>
          <w:w w:val="95"/>
        </w:rPr>
        <w:t>incorporada </w:t>
      </w:r>
      <w:r>
        <w:rPr>
          <w:w w:val="95"/>
        </w:rPr>
        <w:t>al </w:t>
      </w:r>
      <w:r>
        <w:rPr>
          <w:spacing w:val="-3"/>
          <w:w w:val="90"/>
        </w:rPr>
        <w:t>manejo forestal </w:t>
      </w:r>
      <w:r>
        <w:rPr>
          <w:w w:val="90"/>
        </w:rPr>
        <w:t>para el </w:t>
      </w:r>
      <w:r>
        <w:rPr>
          <w:spacing w:val="-4"/>
          <w:w w:val="90"/>
        </w:rPr>
        <w:t>aprovechamiento </w:t>
      </w:r>
      <w:r>
        <w:rPr>
          <w:spacing w:val="-2"/>
          <w:w w:val="90"/>
        </w:rPr>
        <w:t>madera- </w:t>
      </w:r>
      <w:r>
        <w:rPr>
          <w:w w:val="90"/>
        </w:rPr>
        <w:t>ble</w:t>
      </w:r>
      <w:r>
        <w:rPr>
          <w:spacing w:val="-24"/>
          <w:w w:val="90"/>
        </w:rPr>
        <w:t> </w:t>
      </w:r>
      <w:r>
        <w:rPr>
          <w:spacing w:val="-4"/>
          <w:w w:val="90"/>
        </w:rPr>
        <w:t>comercial</w:t>
      </w:r>
      <w:r>
        <w:rPr>
          <w:spacing w:val="-24"/>
          <w:w w:val="90"/>
        </w:rPr>
        <w:t> </w:t>
      </w:r>
      <w:r>
        <w:rPr>
          <w:w w:val="90"/>
        </w:rPr>
        <w:t>en</w:t>
      </w:r>
      <w:r>
        <w:rPr>
          <w:spacing w:val="-24"/>
          <w:w w:val="90"/>
        </w:rPr>
        <w:t> </w:t>
      </w:r>
      <w:r>
        <w:rPr>
          <w:w w:val="90"/>
        </w:rPr>
        <w:t>Oaxaca,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también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resulta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deficiente</w:t>
      </w:r>
    </w:p>
    <w:p>
      <w:pPr>
        <w:pStyle w:val="BodyText"/>
        <w:spacing w:line="249" w:lineRule="auto" w:before="7"/>
        <w:ind w:left="199" w:right="1575"/>
      </w:pPr>
      <w:r>
        <w:rPr/>
        <w:br w:type="column"/>
      </w: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tanto</w:t>
      </w:r>
      <w:r>
        <w:rPr>
          <w:spacing w:val="-18"/>
          <w:w w:val="95"/>
        </w:rPr>
        <w:t> </w:t>
      </w:r>
      <w:r>
        <w:rPr>
          <w:w w:val="95"/>
        </w:rPr>
        <w:t>que</w:t>
      </w:r>
      <w:r>
        <w:rPr>
          <w:spacing w:val="-18"/>
          <w:w w:val="95"/>
        </w:rPr>
        <w:t> </w:t>
      </w:r>
      <w:r>
        <w:rPr>
          <w:w w:val="95"/>
        </w:rPr>
        <w:t>del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millón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hectáreas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disponibles </w:t>
      </w:r>
      <w:r>
        <w:rPr>
          <w:w w:val="95"/>
        </w:rPr>
        <w:t>para</w:t>
      </w:r>
      <w:r>
        <w:rPr>
          <w:spacing w:val="-27"/>
          <w:w w:val="95"/>
        </w:rPr>
        <w:t> </w:t>
      </w:r>
      <w:r>
        <w:rPr>
          <w:w w:val="95"/>
        </w:rPr>
        <w:t>este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propósito</w:t>
      </w:r>
      <w:r>
        <w:rPr>
          <w:spacing w:val="-26"/>
          <w:w w:val="95"/>
        </w:rPr>
        <w:t> </w:t>
      </w:r>
      <w:r>
        <w:rPr>
          <w:w w:val="95"/>
        </w:rPr>
        <w:t>sólo</w:t>
      </w:r>
      <w:r>
        <w:rPr>
          <w:spacing w:val="-26"/>
          <w:w w:val="95"/>
        </w:rPr>
        <w:t> </w:t>
      </w:r>
      <w:r>
        <w:rPr>
          <w:w w:val="95"/>
        </w:rPr>
        <w:t>se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aprovechan</w:t>
      </w:r>
      <w:r>
        <w:rPr>
          <w:spacing w:val="-27"/>
          <w:w w:val="95"/>
        </w:rPr>
        <w:t> </w:t>
      </w:r>
      <w:r>
        <w:rPr>
          <w:w w:val="95"/>
        </w:rPr>
        <w:t>200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mil.</w:t>
      </w:r>
    </w:p>
    <w:p>
      <w:pPr>
        <w:spacing w:after="0" w:line="249" w:lineRule="auto"/>
        <w:sectPr>
          <w:type w:val="continuous"/>
          <w:pgSz w:w="20980" w:h="15880" w:orient="landscape"/>
          <w:pgMar w:top="1500" w:bottom="280" w:left="0" w:right="0"/>
          <w:cols w:num="4" w:equalWidth="0">
            <w:col w:w="5522" w:space="40"/>
            <w:col w:w="4134" w:space="39"/>
            <w:col w:w="5482" w:space="39"/>
            <w:col w:w="5724"/>
          </w:cols>
        </w:sectPr>
      </w:pPr>
    </w:p>
    <w:p>
      <w:pPr>
        <w:pStyle w:val="BodyText"/>
        <w:spacing w:line="249" w:lineRule="auto" w:before="1"/>
        <w:ind w:left="1595"/>
        <w:jc w:val="both"/>
      </w:pPr>
      <w:r>
        <w:rPr>
          <w:w w:val="90"/>
        </w:rPr>
        <w:t>les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spacing w:val="-8"/>
          <w:w w:val="90"/>
        </w:rPr>
        <w:t>2016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detectó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una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mayor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incidencia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ilícitos </w:t>
      </w:r>
      <w:r>
        <w:rPr>
          <w:spacing w:val="-3"/>
          <w:w w:val="90"/>
        </w:rPr>
        <w:t>forestales</w:t>
      </w:r>
      <w:r>
        <w:rPr>
          <w:spacing w:val="-18"/>
          <w:w w:val="90"/>
        </w:rPr>
        <w:t> </w:t>
      </w:r>
      <w:r>
        <w:rPr>
          <w:w w:val="90"/>
        </w:rPr>
        <w:t>en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cuatro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regiones</w:t>
      </w:r>
      <w:r>
        <w:rPr>
          <w:spacing w:val="-17"/>
          <w:w w:val="90"/>
        </w:rPr>
        <w:t> </w:t>
      </w:r>
      <w:r>
        <w:rPr>
          <w:w w:val="90"/>
        </w:rPr>
        <w:t>que</w:t>
      </w:r>
      <w:r>
        <w:rPr>
          <w:spacing w:val="-18"/>
          <w:w w:val="90"/>
        </w:rPr>
        <w:t> </w:t>
      </w:r>
      <w:r>
        <w:rPr>
          <w:w w:val="90"/>
        </w:rPr>
        <w:t>son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consideradas como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zonas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críticas: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Sierra</w:t>
      </w:r>
      <w:r>
        <w:rPr>
          <w:spacing w:val="-16"/>
          <w:w w:val="90"/>
        </w:rPr>
        <w:t> </w:t>
      </w:r>
      <w:r>
        <w:rPr>
          <w:spacing w:val="-6"/>
          <w:w w:val="90"/>
        </w:rPr>
        <w:t>Sur,</w:t>
      </w:r>
      <w:r>
        <w:rPr>
          <w:spacing w:val="-17"/>
          <w:w w:val="90"/>
        </w:rPr>
        <w:t> </w:t>
      </w:r>
      <w:r>
        <w:rPr>
          <w:w w:val="90"/>
        </w:rPr>
        <w:t>Mixteca,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Valles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Cen- </w:t>
      </w:r>
      <w:r>
        <w:rPr/>
        <w:t>trales</w:t>
      </w:r>
      <w:r>
        <w:rPr>
          <w:spacing w:val="-15"/>
        </w:rPr>
        <w:t> </w:t>
      </w:r>
      <w:r>
        <w:rPr/>
        <w:t>e</w:t>
      </w:r>
      <w:r>
        <w:rPr>
          <w:spacing w:val="-14"/>
        </w:rPr>
        <w:t> </w:t>
      </w:r>
      <w:r>
        <w:rPr/>
        <w:t>Istmo</w:t>
      </w:r>
      <w:r>
        <w:rPr>
          <w:spacing w:val="-14"/>
        </w:rPr>
        <w:t> </w:t>
      </w:r>
      <w:r>
        <w:rPr>
          <w:spacing w:val="-5"/>
        </w:rPr>
        <w:t>(Chimalapas).</w:t>
      </w:r>
    </w:p>
    <w:p>
      <w:pPr>
        <w:pStyle w:val="BodyText"/>
        <w:spacing w:line="249" w:lineRule="auto" w:before="3"/>
        <w:ind w:left="1595" w:firstLine="283"/>
        <w:jc w:val="both"/>
      </w:pPr>
      <w:r>
        <w:rPr>
          <w:w w:val="95"/>
        </w:rPr>
        <w:t>La </w:t>
      </w:r>
      <w:r>
        <w:rPr>
          <w:spacing w:val="-3"/>
          <w:w w:val="95"/>
        </w:rPr>
        <w:t>descripción </w:t>
      </w:r>
      <w:r>
        <w:rPr>
          <w:w w:val="95"/>
        </w:rPr>
        <w:t>del </w:t>
      </w:r>
      <w:r>
        <w:rPr>
          <w:spacing w:val="-3"/>
          <w:w w:val="95"/>
        </w:rPr>
        <w:t>bajo nivel </w:t>
      </w:r>
      <w:r>
        <w:rPr>
          <w:w w:val="95"/>
        </w:rPr>
        <w:t>de </w:t>
      </w:r>
      <w:r>
        <w:rPr>
          <w:spacing w:val="-3"/>
          <w:w w:val="95"/>
        </w:rPr>
        <w:t>producción, </w:t>
      </w:r>
      <w:r>
        <w:rPr>
          <w:spacing w:val="-3"/>
          <w:w w:val="90"/>
        </w:rPr>
        <w:t>productividad</w:t>
      </w:r>
      <w:r>
        <w:rPr>
          <w:spacing w:val="-9"/>
          <w:w w:val="90"/>
        </w:rPr>
        <w:t> </w:t>
      </w:r>
      <w:r>
        <w:rPr>
          <w:w w:val="90"/>
        </w:rPr>
        <w:t>y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competitividad</w:t>
      </w:r>
      <w:r>
        <w:rPr>
          <w:spacing w:val="-8"/>
          <w:w w:val="90"/>
        </w:rPr>
        <w:t> </w:t>
      </w:r>
      <w:r>
        <w:rPr>
          <w:w w:val="90"/>
        </w:rPr>
        <w:t>del</w:t>
      </w:r>
      <w:r>
        <w:rPr>
          <w:spacing w:val="-9"/>
          <w:w w:val="90"/>
        </w:rPr>
        <w:t> </w:t>
      </w:r>
      <w:r>
        <w:rPr>
          <w:w w:val="90"/>
        </w:rPr>
        <w:t>sector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forestal, merece</w:t>
      </w:r>
      <w:r>
        <w:rPr>
          <w:spacing w:val="-15"/>
          <w:w w:val="90"/>
        </w:rPr>
        <w:t> </w:t>
      </w:r>
      <w:r>
        <w:rPr>
          <w:w w:val="90"/>
        </w:rPr>
        <w:t>un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capítulo</w:t>
      </w:r>
      <w:r>
        <w:rPr>
          <w:spacing w:val="-15"/>
          <w:w w:val="90"/>
        </w:rPr>
        <w:t> </w:t>
      </w:r>
      <w:r>
        <w:rPr>
          <w:w w:val="90"/>
        </w:rPr>
        <w:t>aparte</w:t>
      </w:r>
      <w:r>
        <w:rPr>
          <w:spacing w:val="-14"/>
          <w:w w:val="90"/>
        </w:rPr>
        <w:t> </w:t>
      </w:r>
      <w:r>
        <w:rPr>
          <w:w w:val="90"/>
        </w:rPr>
        <w:t>en</w:t>
      </w:r>
      <w:r>
        <w:rPr>
          <w:spacing w:val="-15"/>
          <w:w w:val="90"/>
        </w:rPr>
        <w:t> </w:t>
      </w:r>
      <w:r>
        <w:rPr>
          <w:w w:val="90"/>
        </w:rPr>
        <w:t>el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tema,</w:t>
      </w:r>
      <w:r>
        <w:rPr>
          <w:spacing w:val="-15"/>
          <w:w w:val="90"/>
        </w:rPr>
        <w:t> </w:t>
      </w:r>
      <w:r>
        <w:rPr>
          <w:w w:val="90"/>
        </w:rPr>
        <w:t>el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derivar</w:t>
      </w:r>
      <w:r>
        <w:rPr>
          <w:spacing w:val="-15"/>
          <w:w w:val="90"/>
        </w:rPr>
        <w:t> </w:t>
      </w:r>
      <w:r>
        <w:rPr>
          <w:w w:val="90"/>
        </w:rPr>
        <w:t>en </w:t>
      </w:r>
      <w:r>
        <w:rPr>
          <w:spacing w:val="-3"/>
          <w:w w:val="95"/>
        </w:rPr>
        <w:t>una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amplia</w:t>
      </w:r>
      <w:r>
        <w:rPr>
          <w:spacing w:val="-31"/>
          <w:w w:val="95"/>
        </w:rPr>
        <w:t> </w:t>
      </w:r>
      <w:r>
        <w:rPr>
          <w:w w:val="95"/>
        </w:rPr>
        <w:t>y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diversa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problemática</w:t>
      </w:r>
      <w:r>
        <w:rPr>
          <w:spacing w:val="-31"/>
          <w:w w:val="95"/>
        </w:rPr>
        <w:t> </w:t>
      </w:r>
      <w:r>
        <w:rPr>
          <w:w w:val="95"/>
        </w:rPr>
        <w:t>que</w:t>
      </w:r>
      <w:r>
        <w:rPr>
          <w:spacing w:val="-31"/>
          <w:w w:val="95"/>
        </w:rPr>
        <w:t> </w:t>
      </w:r>
      <w:r>
        <w:rPr>
          <w:w w:val="95"/>
        </w:rPr>
        <w:t>es</w:t>
      </w:r>
      <w:r>
        <w:rPr>
          <w:spacing w:val="-30"/>
          <w:w w:val="95"/>
        </w:rPr>
        <w:t> </w:t>
      </w:r>
      <w:r>
        <w:rPr>
          <w:w w:val="95"/>
        </w:rPr>
        <w:t>necesa- </w:t>
      </w:r>
      <w:r>
        <w:rPr/>
        <w:t>rio</w:t>
      </w:r>
      <w:r>
        <w:rPr>
          <w:spacing w:val="-10"/>
        </w:rPr>
        <w:t> </w:t>
      </w:r>
      <w:r>
        <w:rPr>
          <w:spacing w:val="-5"/>
        </w:rPr>
        <w:t>atender.</w:t>
      </w:r>
    </w:p>
    <w:p>
      <w:pPr>
        <w:pStyle w:val="BodyText"/>
        <w:spacing w:before="5"/>
        <w:rPr>
          <w:sz w:val="21"/>
        </w:rPr>
      </w:pPr>
    </w:p>
    <w:p>
      <w:pPr>
        <w:spacing w:before="0"/>
        <w:ind w:left="2140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809792" from="100.475601pt,-4.752661pt" to="100.475601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78.365799pt;margin-top:-4.752661pt;width:17.3pt;height:16.9pt;mso-position-horizontal-relative:page;mso-position-vertical-relative:paragraph;z-index:251813888" coordorigin="1567,-95" coordsize="346,338">
            <v:shape style="position:absolute;left:1567;top:-96;width:346;height:338" type="#_x0000_t75" stroked="false">
              <v:imagedata r:id="rId14" o:title=""/>
            </v:shape>
            <v:shape style="position:absolute;left:1567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22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0"/>
          <w:sz w:val="14"/>
        </w:rPr>
        <w:t>Plan Estratégico Sectorial </w:t>
      </w:r>
      <w:r>
        <w:rPr>
          <w:b/>
          <w:w w:val="80"/>
          <w:sz w:val="14"/>
        </w:rPr>
        <w:t>Medio Ambiente</w:t>
      </w:r>
    </w:p>
    <w:p>
      <w:pPr>
        <w:pStyle w:val="BodyText"/>
        <w:spacing w:line="249" w:lineRule="auto" w:before="3"/>
        <w:ind w:left="199"/>
        <w:jc w:val="both"/>
      </w:pPr>
      <w:r>
        <w:rPr/>
        <w:br w:type="column"/>
      </w:r>
      <w:r>
        <w:rPr>
          <w:spacing w:val="-3"/>
          <w:w w:val="95"/>
        </w:rPr>
        <w:t>cialización </w:t>
      </w:r>
      <w:r>
        <w:rPr>
          <w:w w:val="95"/>
        </w:rPr>
        <w:t>por normas de </w:t>
      </w:r>
      <w:r>
        <w:rPr>
          <w:spacing w:val="-3"/>
          <w:w w:val="95"/>
        </w:rPr>
        <w:t>clasificación </w:t>
      </w:r>
      <w:r>
        <w:rPr>
          <w:w w:val="95"/>
        </w:rPr>
        <w:t>y </w:t>
      </w:r>
      <w:r>
        <w:rPr>
          <w:spacing w:val="-4"/>
          <w:w w:val="95"/>
        </w:rPr>
        <w:t>comer- </w:t>
      </w:r>
      <w:r>
        <w:rPr>
          <w:spacing w:val="-3"/>
          <w:w w:val="95"/>
        </w:rPr>
        <w:t>cialización inadecuadas, industria </w:t>
      </w:r>
      <w:r>
        <w:rPr>
          <w:w w:val="95"/>
        </w:rPr>
        <w:t>en </w:t>
      </w:r>
      <w:r>
        <w:rPr>
          <w:spacing w:val="-3"/>
          <w:w w:val="95"/>
        </w:rPr>
        <w:t>su </w:t>
      </w:r>
      <w:r>
        <w:rPr>
          <w:spacing w:val="-4"/>
          <w:w w:val="95"/>
        </w:rPr>
        <w:t>mayoría </w:t>
      </w:r>
      <w:r>
        <w:rPr>
          <w:spacing w:val="-3"/>
          <w:w w:val="90"/>
        </w:rPr>
        <w:t>obsoleta,</w:t>
      </w:r>
      <w:r>
        <w:rPr>
          <w:spacing w:val="-20"/>
          <w:w w:val="90"/>
        </w:rPr>
        <w:t> </w:t>
      </w:r>
      <w:r>
        <w:rPr>
          <w:w w:val="90"/>
        </w:rPr>
        <w:t>infraestructura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caminera</w:t>
      </w:r>
      <w:r>
        <w:rPr>
          <w:spacing w:val="-19"/>
          <w:w w:val="90"/>
        </w:rPr>
        <w:t> </w:t>
      </w:r>
      <w:r>
        <w:rPr>
          <w:w w:val="90"/>
        </w:rPr>
        <w:t>en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malas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condi- </w:t>
      </w:r>
      <w:r>
        <w:rPr>
          <w:spacing w:val="-2"/>
          <w:w w:val="90"/>
        </w:rPr>
        <w:t>ciones </w:t>
      </w:r>
      <w:r>
        <w:rPr>
          <w:w w:val="90"/>
        </w:rPr>
        <w:t>y transporte de </w:t>
      </w:r>
      <w:r>
        <w:rPr>
          <w:spacing w:val="-4"/>
          <w:w w:val="90"/>
        </w:rPr>
        <w:t>materias </w:t>
      </w:r>
      <w:r>
        <w:rPr>
          <w:spacing w:val="-3"/>
          <w:w w:val="90"/>
        </w:rPr>
        <w:t>primas forestales </w:t>
      </w:r>
      <w:r>
        <w:rPr>
          <w:spacing w:val="-4"/>
        </w:rPr>
        <w:t>deficiente.</w:t>
      </w:r>
    </w:p>
    <w:p>
      <w:pPr>
        <w:pStyle w:val="BodyText"/>
        <w:spacing w:line="249" w:lineRule="auto" w:before="3"/>
        <w:ind w:left="199" w:firstLine="283"/>
        <w:jc w:val="both"/>
      </w:pP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igual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forma,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carencias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capacitación</w:t>
      </w:r>
      <w:r>
        <w:rPr>
          <w:spacing w:val="-24"/>
          <w:w w:val="95"/>
        </w:rPr>
        <w:t> </w:t>
      </w:r>
      <w:r>
        <w:rPr>
          <w:w w:val="95"/>
        </w:rPr>
        <w:t>y </w:t>
      </w:r>
      <w:r>
        <w:rPr>
          <w:spacing w:val="-3"/>
          <w:w w:val="95"/>
        </w:rPr>
        <w:t>actualización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los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Prestadores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Servicios</w:t>
      </w:r>
      <w:r>
        <w:rPr>
          <w:spacing w:val="-23"/>
          <w:w w:val="95"/>
        </w:rPr>
        <w:t> </w:t>
      </w:r>
      <w:r>
        <w:rPr>
          <w:spacing w:val="-9"/>
          <w:w w:val="95"/>
        </w:rPr>
        <w:t>Téc- </w:t>
      </w:r>
      <w:r>
        <w:rPr>
          <w:spacing w:val="-4"/>
          <w:w w:val="95"/>
        </w:rPr>
        <w:t>nicos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Forestales</w:t>
      </w:r>
      <w:r>
        <w:rPr>
          <w:spacing w:val="-28"/>
          <w:w w:val="95"/>
        </w:rPr>
        <w:t> </w:t>
      </w:r>
      <w:r>
        <w:rPr>
          <w:w w:val="95"/>
        </w:rPr>
        <w:t>(PSTF)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w w:val="95"/>
        </w:rPr>
        <w:t>del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personal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oficial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las </w:t>
      </w:r>
      <w:r>
        <w:rPr>
          <w:spacing w:val="-3"/>
          <w:w w:val="90"/>
        </w:rPr>
        <w:t>entidades públicas, </w:t>
      </w:r>
      <w:r>
        <w:rPr>
          <w:w w:val="90"/>
        </w:rPr>
        <w:t>el bajo </w:t>
      </w:r>
      <w:r>
        <w:rPr>
          <w:spacing w:val="-3"/>
          <w:w w:val="90"/>
        </w:rPr>
        <w:t>nivel tecnológico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las</w:t>
      </w:r>
    </w:p>
    <w:p>
      <w:pPr>
        <w:spacing w:line="186" w:lineRule="exact" w:before="0"/>
        <w:ind w:left="1547" w:right="0" w:firstLine="0"/>
        <w:jc w:val="left"/>
        <w:rPr>
          <w:sz w:val="18"/>
        </w:rPr>
      </w:pPr>
      <w:r>
        <w:rPr/>
        <w:br w:type="column"/>
      </w:r>
      <w:r>
        <w:rPr>
          <w:b/>
          <w:sz w:val="18"/>
        </w:rPr>
        <w:t>Gráfica 10. </w:t>
      </w:r>
      <w:r>
        <w:rPr>
          <w:sz w:val="18"/>
        </w:rPr>
        <w:t>Volumen de madera autorizado. Promedio anual en Oaxaca.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spacing w:line="232" w:lineRule="exact" w:before="0"/>
        <w:ind w:left="3182" w:right="337" w:firstLine="0"/>
        <w:jc w:val="center"/>
        <w:rPr>
          <w:sz w:val="14"/>
        </w:rPr>
      </w:pPr>
      <w:r>
        <w:rPr/>
        <w:pict>
          <v:rect style="position:absolute;margin-left:774.919006pt;margin-top:5.857537pt;width:5.638pt;height:5.638pt;mso-position-horizontal-relative:page;mso-position-vertical-relative:paragraph;z-index:251827200" filled="true" fillcolor="#75b558" stroked="false">
            <v:fill type="solid"/>
            <w10:wrap type="none"/>
          </v:rect>
        </w:pict>
      </w:r>
      <w:r>
        <w:rPr/>
        <w:pict>
          <v:group style="position:absolute;margin-left:638.9328pt;margin-top:-31.289063pt;width:111.9pt;height:107.1pt;mso-position-horizontal-relative:page;mso-position-vertical-relative:paragraph;z-index:-257022976" coordorigin="12779,-626" coordsize="2238,2142">
            <v:shape style="position:absolute;left:12778;top:-626;width:1635;height:2142" coordorigin="12779,-626" coordsize="1635,2142" path="m13858,-626l13849,-626,13773,-623,13698,-615,13625,-602,13553,-584,13483,-562,13416,-534,13351,-503,13288,-467,13229,-428,13172,-384,13118,-337,13067,-286,13020,-233,12977,-176,12937,-116,12902,-53,12870,12,12843,79,12820,149,12802,220,12789,294,12781,369,12779,445,12781,522,12789,597,12802,670,12820,742,12843,811,12870,879,12902,944,12937,1006,12977,1066,13020,1123,13067,1177,13118,1227,13172,1274,13229,1318,13288,1357,13351,1393,13416,1425,13483,1452,13553,1474,13625,1492,13698,1505,13773,1513,13849,1516,13926,1513,14002,1505,14076,1492,14148,1474,14218,1451,14285,1423,14351,1391,14413,1355,14410,1350,13846,1350,13772,1347,13700,1338,13630,1324,13561,1304,13496,1279,13432,1249,13372,1215,13315,1176,13260,1133,13210,1086,13163,1036,13120,982,13081,924,13047,864,13017,800,12992,735,12972,666,12958,596,12949,524,12946,450,12949,377,12958,304,12972,234,12992,166,13017,100,13047,37,13081,-24,13120,-81,13163,-135,13210,-186,13260,-233,13315,-276,13372,-314,13432,-349,13496,-379,13561,-403,13630,-423,13700,-437,13772,-446,13846,-449,13876,-449,13876,-625,13867,-625,13858,-626xm14327,1210l14256,1251,14180,1285,14101,1313,14018,1333,13933,1346,13846,1350,14410,1350,14327,1210xm13876,-449l13856,-449,13866,-449,13876,-448,13876,-449xe" filled="true" fillcolor="#b0d199" stroked="false">
              <v:path arrowok="t"/>
              <v:fill type="solid"/>
            </v:shape>
            <v:shape style="position:absolute;left:13877;top:-623;width:1045;height:1981" coordorigin="13878,-623" coordsize="1045,1981" path="m13878,-623l13878,-446,13953,-441,14027,-429,14098,-411,14167,-388,14234,-360,14297,-326,14358,-288,14415,-245,14468,-198,14518,-147,14563,-92,14604,-34,14640,28,14672,92,14698,160,14719,230,14734,302,14744,377,14747,453,14744,532,14733,609,14717,684,14694,756,14666,826,14632,892,14593,956,14549,1015,14500,1071,14447,1123,14390,1170,14329,1212,14415,1358,14479,1315,14539,1268,14596,1217,14649,1162,14698,1103,14742,1041,14783,976,14818,908,14849,836,14875,763,14895,687,14910,609,14919,529,14922,447,14919,372,14912,298,14899,226,14882,155,14860,86,14833,20,14803,-44,14768,-106,14729,-165,14687,-222,14641,-275,14592,-326,14540,-373,14484,-416,14426,-456,14365,-492,14302,-524,14236,-552,14168,-576,14098,-595,14026,-609,13953,-618,13878,-623xe" filled="true" fillcolor="#75b558" stroked="false">
              <v:path arrowok="t"/>
              <v:fill type="solid"/>
            </v:shape>
            <v:shape style="position:absolute;left:14690;top:-553;width:326;height:20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40%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18"/>
        </w:rPr>
        <w:t>Volumen Extraido: 402,000 m</w:t>
      </w:r>
      <w:r>
        <w:rPr>
          <w:position w:val="9"/>
          <w:sz w:val="14"/>
        </w:rPr>
        <w:t>3</w:t>
      </w:r>
    </w:p>
    <w:p>
      <w:pPr>
        <w:tabs>
          <w:tab w:pos="3418" w:val="left" w:leader="none"/>
        </w:tabs>
        <w:spacing w:line="311" w:lineRule="exact" w:before="0"/>
        <w:ind w:left="0" w:right="421" w:firstLine="0"/>
        <w:jc w:val="center"/>
        <w:rPr>
          <w:sz w:val="14"/>
        </w:rPr>
      </w:pPr>
      <w:r>
        <w:rPr/>
        <w:pict>
          <v:rect style="position:absolute;margin-left:774.919006pt;margin-top:7.808671pt;width:5.638pt;height:5.638pt;mso-position-horizontal-relative:page;mso-position-vertical-relative:paragraph;z-index:-257026048" filled="true" fillcolor="#b0d199" stroked="false">
            <v:fill type="solid"/>
            <w10:wrap type="none"/>
          </v:rect>
        </w:pict>
      </w:r>
      <w:r>
        <w:rPr>
          <w:position w:val="13"/>
          <w:sz w:val="18"/>
        </w:rPr>
        <w:t>60%</w:t>
        <w:tab/>
      </w:r>
      <w:r>
        <w:rPr>
          <w:w w:val="95"/>
          <w:sz w:val="18"/>
        </w:rPr>
        <w:t>Volumen</w:t>
      </w:r>
      <w:r>
        <w:rPr>
          <w:spacing w:val="-14"/>
          <w:w w:val="95"/>
          <w:sz w:val="18"/>
        </w:rPr>
        <w:t> </w:t>
      </w:r>
      <w:r>
        <w:rPr>
          <w:w w:val="95"/>
          <w:sz w:val="18"/>
        </w:rPr>
        <w:t>sin</w:t>
      </w:r>
      <w:r>
        <w:rPr>
          <w:spacing w:val="-13"/>
          <w:w w:val="95"/>
          <w:sz w:val="18"/>
        </w:rPr>
        <w:t> </w:t>
      </w:r>
      <w:r>
        <w:rPr>
          <w:w w:val="95"/>
          <w:sz w:val="18"/>
        </w:rPr>
        <w:t>extraer:</w:t>
      </w:r>
      <w:r>
        <w:rPr>
          <w:spacing w:val="-13"/>
          <w:w w:val="95"/>
          <w:sz w:val="18"/>
        </w:rPr>
        <w:t> </w:t>
      </w:r>
      <w:r>
        <w:rPr>
          <w:w w:val="95"/>
          <w:sz w:val="18"/>
        </w:rPr>
        <w:t>598,000</w:t>
      </w:r>
      <w:r>
        <w:rPr>
          <w:spacing w:val="-14"/>
          <w:w w:val="95"/>
          <w:sz w:val="18"/>
        </w:rPr>
        <w:t> </w:t>
      </w:r>
      <w:r>
        <w:rPr>
          <w:spacing w:val="-10"/>
          <w:w w:val="95"/>
          <w:sz w:val="18"/>
        </w:rPr>
        <w:t>m</w:t>
      </w:r>
      <w:r>
        <w:rPr>
          <w:spacing w:val="-10"/>
          <w:w w:val="95"/>
          <w:position w:val="11"/>
          <w:sz w:val="14"/>
        </w:rPr>
        <w:t>3</w:t>
      </w:r>
    </w:p>
    <w:p>
      <w:pPr>
        <w:pStyle w:val="BodyText"/>
        <w:spacing w:before="8"/>
        <w:rPr>
          <w:sz w:val="23"/>
        </w:rPr>
      </w:pPr>
    </w:p>
    <w:p>
      <w:pPr>
        <w:spacing w:before="0"/>
        <w:ind w:left="3182" w:right="412" w:firstLine="0"/>
        <w:jc w:val="center"/>
        <w:rPr>
          <w:b/>
          <w:sz w:val="14"/>
        </w:rPr>
      </w:pPr>
      <w:r>
        <w:rPr>
          <w:b/>
          <w:sz w:val="18"/>
        </w:rPr>
        <w:t>Volumen</w:t>
      </w:r>
      <w:r>
        <w:rPr>
          <w:b/>
          <w:spacing w:val="-22"/>
          <w:sz w:val="18"/>
        </w:rPr>
        <w:t> </w:t>
      </w:r>
      <w:r>
        <w:rPr>
          <w:b/>
          <w:sz w:val="18"/>
        </w:rPr>
        <w:t>autorizado:</w:t>
      </w:r>
      <w:r>
        <w:rPr>
          <w:b/>
          <w:spacing w:val="-21"/>
          <w:sz w:val="18"/>
        </w:rPr>
        <w:t> </w:t>
      </w:r>
      <w:r>
        <w:rPr>
          <w:b/>
          <w:sz w:val="18"/>
        </w:rPr>
        <w:t>1</w:t>
      </w:r>
      <w:r>
        <w:rPr>
          <w:b/>
          <w:spacing w:val="-21"/>
          <w:sz w:val="18"/>
        </w:rPr>
        <w:t> </w:t>
      </w:r>
      <w:r>
        <w:rPr>
          <w:b/>
          <w:sz w:val="18"/>
        </w:rPr>
        <w:t>000</w:t>
      </w:r>
      <w:r>
        <w:rPr>
          <w:b/>
          <w:spacing w:val="-21"/>
          <w:sz w:val="18"/>
        </w:rPr>
        <w:t> </w:t>
      </w:r>
      <w:r>
        <w:rPr>
          <w:b/>
          <w:sz w:val="18"/>
        </w:rPr>
        <w:t>000</w:t>
      </w:r>
      <w:r>
        <w:rPr>
          <w:b/>
          <w:spacing w:val="-21"/>
          <w:sz w:val="18"/>
        </w:rPr>
        <w:t> </w:t>
      </w:r>
      <w:r>
        <w:rPr>
          <w:b/>
          <w:spacing w:val="-9"/>
          <w:sz w:val="18"/>
        </w:rPr>
        <w:t>m</w:t>
      </w:r>
      <w:r>
        <w:rPr>
          <w:b/>
          <w:spacing w:val="-9"/>
          <w:position w:val="10"/>
          <w:sz w:val="14"/>
        </w:rPr>
        <w:t>3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29"/>
        </w:rPr>
      </w:pPr>
    </w:p>
    <w:p>
      <w:pPr>
        <w:spacing w:before="0"/>
        <w:ind w:left="7120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808768" from="948.04718pt,-4.752661pt" to="948.04718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52661pt;width:17.3pt;height:16.9pt;mso-position-horizontal-relative:page;mso-position-vertical-relative:paragraph;z-index:251811840" coordorigin="19043,-95" coordsize="346,338">
            <v:shape style="position:absolute;left:19043;top:-96;width:346;height:338" type="#_x0000_t75" stroked="false">
              <v:imagedata r:id="rId14" o:title=""/>
            </v:shape>
            <v:shape style="position:absolute;left:19043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23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0"/>
          <w:sz w:val="14"/>
        </w:rPr>
        <w:t>Plan Estratégico Sectorial </w:t>
      </w:r>
      <w:r>
        <w:rPr>
          <w:b/>
          <w:w w:val="80"/>
          <w:sz w:val="14"/>
        </w:rPr>
        <w:t>Medio Ambiente</w:t>
      </w:r>
    </w:p>
    <w:p>
      <w:pPr>
        <w:spacing w:after="0"/>
        <w:jc w:val="left"/>
        <w:rPr>
          <w:sz w:val="14"/>
        </w:rPr>
        <w:sectPr>
          <w:type w:val="continuous"/>
          <w:pgSz w:w="20980" w:h="15880" w:orient="landscape"/>
          <w:pgMar w:top="1500" w:bottom="280" w:left="0" w:right="0"/>
          <w:cols w:num="3" w:equalWidth="0">
            <w:col w:w="5522" w:space="40"/>
            <w:col w:w="4134" w:space="39"/>
            <w:col w:w="11245"/>
          </w:cols>
        </w:sectPr>
      </w:pPr>
    </w:p>
    <w:p>
      <w:pPr>
        <w:pStyle w:val="BodyText"/>
        <w:spacing w:line="249" w:lineRule="auto" w:before="62"/>
        <w:ind w:left="1587" w:firstLine="283"/>
        <w:jc w:val="both"/>
      </w:pP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relación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8"/>
          <w:w w:val="95"/>
        </w:rPr>
        <w:t> </w:t>
      </w:r>
      <w:r>
        <w:rPr>
          <w:w w:val="95"/>
        </w:rPr>
        <w:t>lo</w:t>
      </w:r>
      <w:r>
        <w:rPr>
          <w:spacing w:val="-18"/>
          <w:w w:val="95"/>
        </w:rPr>
        <w:t> </w:t>
      </w:r>
      <w:r>
        <w:rPr>
          <w:spacing w:val="-5"/>
          <w:w w:val="95"/>
        </w:rPr>
        <w:t>anterior,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industria</w:t>
      </w:r>
      <w:r>
        <w:rPr>
          <w:spacing w:val="-18"/>
          <w:w w:val="95"/>
        </w:rPr>
        <w:t> </w:t>
      </w:r>
      <w:r>
        <w:rPr>
          <w:w w:val="95"/>
        </w:rPr>
        <w:t>made- </w:t>
      </w:r>
      <w:r>
        <w:rPr>
          <w:spacing w:val="-3"/>
          <w:w w:val="90"/>
        </w:rPr>
        <w:t>rera</w:t>
      </w:r>
      <w:r>
        <w:rPr>
          <w:spacing w:val="-9"/>
          <w:w w:val="90"/>
        </w:rPr>
        <w:t> </w:t>
      </w:r>
      <w:r>
        <w:rPr>
          <w:w w:val="90"/>
        </w:rPr>
        <w:t>del</w:t>
      </w:r>
      <w:r>
        <w:rPr>
          <w:spacing w:val="-9"/>
          <w:w w:val="90"/>
        </w:rPr>
        <w:t> </w:t>
      </w:r>
      <w:r>
        <w:rPr>
          <w:w w:val="90"/>
        </w:rPr>
        <w:t>estado,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aunque</w:t>
      </w:r>
      <w:r>
        <w:rPr>
          <w:spacing w:val="-9"/>
          <w:w w:val="90"/>
        </w:rPr>
        <w:t> </w:t>
      </w:r>
      <w:r>
        <w:rPr>
          <w:w w:val="90"/>
        </w:rPr>
        <w:t>en</w:t>
      </w:r>
      <w:r>
        <w:rPr>
          <w:spacing w:val="-8"/>
          <w:w w:val="90"/>
        </w:rPr>
        <w:t> </w:t>
      </w:r>
      <w:r>
        <w:rPr>
          <w:w w:val="90"/>
        </w:rPr>
        <w:t>la</w:t>
      </w:r>
      <w:r>
        <w:rPr>
          <w:spacing w:val="-9"/>
          <w:w w:val="90"/>
        </w:rPr>
        <w:t> </w:t>
      </w:r>
      <w:r>
        <w:rPr>
          <w:spacing w:val="-4"/>
          <w:w w:val="90"/>
        </w:rPr>
        <w:t>mayoría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w w:val="90"/>
        </w:rPr>
        <w:t>los</w:t>
      </w:r>
      <w:r>
        <w:rPr>
          <w:spacing w:val="-8"/>
          <w:w w:val="90"/>
        </w:rPr>
        <w:t> </w:t>
      </w:r>
      <w:r>
        <w:rPr>
          <w:w w:val="90"/>
        </w:rPr>
        <w:t>casos </w:t>
      </w:r>
      <w:r>
        <w:rPr>
          <w:spacing w:val="-3"/>
          <w:w w:val="95"/>
        </w:rPr>
        <w:t>requiere </w:t>
      </w:r>
      <w:r>
        <w:rPr>
          <w:w w:val="95"/>
        </w:rPr>
        <w:t>de </w:t>
      </w:r>
      <w:r>
        <w:rPr>
          <w:spacing w:val="-3"/>
          <w:w w:val="95"/>
        </w:rPr>
        <w:t>modernización tecnológica, cuenta con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capacidad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instalada</w:t>
      </w:r>
      <w:r>
        <w:rPr>
          <w:spacing w:val="-25"/>
          <w:w w:val="95"/>
        </w:rPr>
        <w:t> </w:t>
      </w:r>
      <w:r>
        <w:rPr>
          <w:w w:val="95"/>
        </w:rPr>
        <w:t>para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procesar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anual- </w:t>
      </w:r>
      <w:r>
        <w:rPr>
          <w:spacing w:val="-4"/>
          <w:w w:val="95"/>
        </w:rPr>
        <w:t>mente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más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1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millón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spacing w:val="-5"/>
          <w:w w:val="95"/>
        </w:rPr>
        <w:t>m</w:t>
      </w:r>
      <w:r>
        <w:rPr>
          <w:spacing w:val="-5"/>
          <w:w w:val="95"/>
          <w:position w:val="7"/>
          <w:sz w:val="13"/>
        </w:rPr>
        <w:t>3</w:t>
      </w:r>
      <w:r>
        <w:rPr>
          <w:spacing w:val="-5"/>
          <w:w w:val="95"/>
        </w:rPr>
        <w:t>r,</w:t>
      </w:r>
      <w:r>
        <w:rPr>
          <w:spacing w:val="-9"/>
          <w:w w:val="95"/>
        </w:rPr>
        <w:t> </w:t>
      </w:r>
      <w:r>
        <w:rPr>
          <w:w w:val="95"/>
        </w:rPr>
        <w:t>que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corresponde </w:t>
      </w:r>
      <w:r>
        <w:rPr>
          <w:spacing w:val="-3"/>
        </w:rPr>
        <w:t>también </w:t>
      </w:r>
      <w:r>
        <w:rPr/>
        <w:t>al </w:t>
      </w:r>
      <w:r>
        <w:rPr>
          <w:spacing w:val="-3"/>
        </w:rPr>
        <w:t>volumen promedio autorizado,</w:t>
      </w:r>
      <w:r>
        <w:rPr>
          <w:spacing w:val="-32"/>
        </w:rPr>
        <w:t> </w:t>
      </w:r>
      <w:r>
        <w:rPr>
          <w:spacing w:val="-3"/>
        </w:rPr>
        <w:t>sin </w:t>
      </w:r>
      <w:r>
        <w:rPr>
          <w:spacing w:val="-4"/>
          <w:w w:val="90"/>
        </w:rPr>
        <w:t>embargo, </w:t>
      </w:r>
      <w:r>
        <w:rPr>
          <w:w w:val="90"/>
        </w:rPr>
        <w:t>sólo se </w:t>
      </w:r>
      <w:r>
        <w:rPr>
          <w:spacing w:val="-3"/>
          <w:w w:val="90"/>
        </w:rPr>
        <w:t>industrializa </w:t>
      </w:r>
      <w:r>
        <w:rPr>
          <w:w w:val="90"/>
        </w:rPr>
        <w:t>un</w:t>
      </w:r>
      <w:r>
        <w:rPr>
          <w:spacing w:val="-33"/>
          <w:w w:val="90"/>
        </w:rPr>
        <w:t> </w:t>
      </w:r>
      <w:r>
        <w:rPr>
          <w:spacing w:val="-3"/>
          <w:w w:val="90"/>
        </w:rPr>
        <w:t>volumen </w:t>
      </w:r>
      <w:r>
        <w:rPr>
          <w:spacing w:val="-4"/>
          <w:w w:val="90"/>
        </w:rPr>
        <w:t>cercano </w:t>
      </w:r>
      <w:r>
        <w:rPr>
          <w:w w:val="90"/>
        </w:rPr>
        <w:t>al extraído, </w:t>
      </w:r>
      <w:r>
        <w:rPr>
          <w:spacing w:val="-4"/>
          <w:w w:val="90"/>
        </w:rPr>
        <w:t>teniendo </w:t>
      </w:r>
      <w:r>
        <w:rPr>
          <w:w w:val="90"/>
        </w:rPr>
        <w:t>esta </w:t>
      </w:r>
      <w:r>
        <w:rPr>
          <w:spacing w:val="-3"/>
          <w:w w:val="90"/>
        </w:rPr>
        <w:t>producción </w:t>
      </w:r>
      <w:r>
        <w:rPr>
          <w:w w:val="90"/>
        </w:rPr>
        <w:t>un </w:t>
      </w:r>
      <w:r>
        <w:rPr>
          <w:spacing w:val="-4"/>
          <w:w w:val="90"/>
        </w:rPr>
        <w:t>compor- </w:t>
      </w:r>
      <w:r>
        <w:rPr>
          <w:spacing w:val="-4"/>
          <w:w w:val="95"/>
        </w:rPr>
        <w:t>tamiento </w:t>
      </w:r>
      <w:r>
        <w:rPr>
          <w:spacing w:val="-3"/>
          <w:w w:val="95"/>
        </w:rPr>
        <w:t>anual </w:t>
      </w:r>
      <w:r>
        <w:rPr>
          <w:spacing w:val="-4"/>
          <w:w w:val="95"/>
        </w:rPr>
        <w:t>histórico </w:t>
      </w:r>
      <w:r>
        <w:rPr>
          <w:spacing w:val="-2"/>
          <w:w w:val="95"/>
        </w:rPr>
        <w:t>muy </w:t>
      </w:r>
      <w:r>
        <w:rPr>
          <w:spacing w:val="-3"/>
          <w:w w:val="95"/>
        </w:rPr>
        <w:t>variable, con una </w:t>
      </w:r>
      <w:r>
        <w:rPr>
          <w:spacing w:val="-4"/>
        </w:rPr>
        <w:t>tendencia</w:t>
      </w:r>
      <w:r>
        <w:rPr>
          <w:spacing w:val="-11"/>
        </w:rPr>
        <w:t> </w:t>
      </w:r>
      <w:r>
        <w:rPr>
          <w:spacing w:val="-3"/>
        </w:rPr>
        <w:t>negativa.</w:t>
      </w:r>
    </w:p>
    <w:p>
      <w:pPr>
        <w:pStyle w:val="BodyText"/>
        <w:spacing w:line="249" w:lineRule="auto" w:before="7"/>
        <w:ind w:left="1587" w:firstLine="283"/>
        <w:jc w:val="both"/>
      </w:pP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problemática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relacionada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5"/>
          <w:w w:val="95"/>
        </w:rPr>
        <w:t> </w:t>
      </w:r>
      <w:r>
        <w:rPr>
          <w:w w:val="95"/>
        </w:rPr>
        <w:t>el</w:t>
      </w:r>
      <w:r>
        <w:rPr>
          <w:spacing w:val="-15"/>
          <w:w w:val="95"/>
        </w:rPr>
        <w:t> </w:t>
      </w:r>
      <w:r>
        <w:rPr>
          <w:w w:val="95"/>
        </w:rPr>
        <w:t>bajo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nivel </w:t>
      </w:r>
      <w:r>
        <w:rPr>
          <w:w w:val="90"/>
        </w:rPr>
        <w:t>de la </w:t>
      </w:r>
      <w:r>
        <w:rPr>
          <w:spacing w:val="-3"/>
          <w:w w:val="90"/>
        </w:rPr>
        <w:t>producción </w:t>
      </w:r>
      <w:r>
        <w:rPr>
          <w:w w:val="90"/>
        </w:rPr>
        <w:t>y </w:t>
      </w:r>
      <w:r>
        <w:rPr>
          <w:spacing w:val="-3"/>
          <w:w w:val="90"/>
        </w:rPr>
        <w:t>productividad forestal </w:t>
      </w:r>
      <w:r>
        <w:rPr>
          <w:w w:val="90"/>
        </w:rPr>
        <w:t>ha</w:t>
      </w:r>
      <w:r>
        <w:rPr>
          <w:spacing w:val="-24"/>
          <w:w w:val="90"/>
        </w:rPr>
        <w:t> </w:t>
      </w:r>
      <w:r>
        <w:rPr>
          <w:w w:val="90"/>
        </w:rPr>
        <w:t>gene- </w:t>
      </w:r>
      <w:r>
        <w:rPr>
          <w:w w:val="95"/>
        </w:rPr>
        <w:t>rado</w:t>
      </w:r>
      <w:r>
        <w:rPr>
          <w:spacing w:val="-23"/>
          <w:w w:val="95"/>
        </w:rPr>
        <w:t> </w:t>
      </w:r>
      <w:r>
        <w:rPr>
          <w:w w:val="95"/>
        </w:rPr>
        <w:t>el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descenso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participación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forestal</w:t>
      </w:r>
      <w:r>
        <w:rPr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la </w:t>
      </w:r>
      <w:r>
        <w:rPr>
          <w:spacing w:val="-3"/>
          <w:w w:val="95"/>
        </w:rPr>
        <w:t>economía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estatal: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evolución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negativa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w w:val="95"/>
        </w:rPr>
        <w:t>pro- </w:t>
      </w:r>
      <w:r>
        <w:rPr>
          <w:spacing w:val="-3"/>
          <w:w w:val="90"/>
        </w:rPr>
        <w:t>ducción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madera</w:t>
      </w:r>
      <w:r>
        <w:rPr>
          <w:spacing w:val="-10"/>
          <w:w w:val="90"/>
        </w:rPr>
        <w:t> </w:t>
      </w:r>
      <w:r>
        <w:rPr>
          <w:w w:val="90"/>
        </w:rPr>
        <w:t>en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rollo,</w:t>
      </w:r>
      <w:r>
        <w:rPr>
          <w:spacing w:val="-10"/>
          <w:w w:val="90"/>
        </w:rPr>
        <w:t> </w:t>
      </w:r>
      <w:r>
        <w:rPr>
          <w:w w:val="90"/>
        </w:rPr>
        <w:t>la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obsolescencia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las plantas industriales, </w:t>
      </w:r>
      <w:r>
        <w:rPr>
          <w:spacing w:val="-4"/>
          <w:w w:val="90"/>
        </w:rPr>
        <w:t>principalmente </w:t>
      </w:r>
      <w:r>
        <w:rPr>
          <w:w w:val="90"/>
        </w:rPr>
        <w:t>de </w:t>
      </w:r>
      <w:r>
        <w:rPr>
          <w:spacing w:val="-3"/>
          <w:w w:val="90"/>
        </w:rPr>
        <w:t>aserrío, así como</w:t>
      </w:r>
      <w:r>
        <w:rPr>
          <w:spacing w:val="-8"/>
          <w:w w:val="90"/>
        </w:rPr>
        <w:t> </w:t>
      </w:r>
      <w:r>
        <w:rPr>
          <w:w w:val="90"/>
        </w:rPr>
        <w:t>la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baja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satisfacción</w:t>
      </w:r>
      <w:r>
        <w:rPr>
          <w:spacing w:val="-7"/>
          <w:w w:val="90"/>
        </w:rPr>
        <w:t> </w:t>
      </w:r>
      <w:r>
        <w:rPr>
          <w:w w:val="90"/>
        </w:rPr>
        <w:t>del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mercado</w:t>
      </w:r>
      <w:r>
        <w:rPr>
          <w:spacing w:val="-7"/>
          <w:w w:val="90"/>
        </w:rPr>
        <w:t> </w:t>
      </w:r>
      <w:r>
        <w:rPr>
          <w:spacing w:val="-4"/>
          <w:w w:val="90"/>
        </w:rPr>
        <w:t>interno,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han </w:t>
      </w:r>
      <w:r>
        <w:rPr>
          <w:spacing w:val="-3"/>
          <w:w w:val="95"/>
        </w:rPr>
        <w:t>traído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consecuencia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balanza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comercial </w:t>
      </w:r>
      <w:r>
        <w:rPr>
          <w:spacing w:val="-4"/>
          <w:w w:val="90"/>
        </w:rPr>
        <w:t>altamente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deficitaria,</w:t>
      </w:r>
      <w:r>
        <w:rPr>
          <w:spacing w:val="-15"/>
          <w:w w:val="90"/>
        </w:rPr>
        <w:t> </w:t>
      </w:r>
      <w:r>
        <w:rPr>
          <w:w w:val="90"/>
        </w:rPr>
        <w:t>la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inconsistencia</w:t>
      </w:r>
      <w:r>
        <w:rPr>
          <w:spacing w:val="-15"/>
          <w:w w:val="90"/>
        </w:rPr>
        <w:t> </w:t>
      </w:r>
      <w:r>
        <w:rPr>
          <w:w w:val="90"/>
        </w:rPr>
        <w:t>en</w:t>
      </w:r>
      <w:r>
        <w:rPr>
          <w:spacing w:val="-15"/>
          <w:w w:val="90"/>
        </w:rPr>
        <w:t> </w:t>
      </w:r>
      <w:r>
        <w:rPr>
          <w:w w:val="90"/>
        </w:rPr>
        <w:t>la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cadena </w:t>
      </w:r>
      <w:r>
        <w:rPr>
          <w:w w:val="95"/>
        </w:rPr>
        <w:t>productiva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forestal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maderable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contracción </w:t>
      </w:r>
      <w:r>
        <w:rPr/>
        <w:t>de</w:t>
      </w:r>
      <w:r>
        <w:rPr>
          <w:spacing w:val="-18"/>
        </w:rPr>
        <w:t> </w:t>
      </w:r>
      <w:r>
        <w:rPr/>
        <w:t>la</w:t>
      </w:r>
      <w:r>
        <w:rPr>
          <w:spacing w:val="-18"/>
        </w:rPr>
        <w:t> </w:t>
      </w:r>
      <w:r>
        <w:rPr>
          <w:spacing w:val="-3"/>
        </w:rPr>
        <w:t>industria</w:t>
      </w:r>
      <w:r>
        <w:rPr>
          <w:spacing w:val="-18"/>
        </w:rPr>
        <w:t> </w:t>
      </w:r>
      <w:r>
        <w:rPr>
          <w:spacing w:val="-3"/>
        </w:rPr>
        <w:t>forestal</w:t>
      </w:r>
      <w:r>
        <w:rPr>
          <w:spacing w:val="-17"/>
        </w:rPr>
        <w:t> </w:t>
      </w:r>
      <w:r>
        <w:rPr>
          <w:spacing w:val="-3"/>
        </w:rPr>
        <w:t>oaxaqueña.</w:t>
      </w:r>
    </w:p>
    <w:p>
      <w:pPr>
        <w:pStyle w:val="BodyText"/>
        <w:spacing w:line="249" w:lineRule="auto" w:before="8"/>
        <w:ind w:left="1587" w:firstLine="283"/>
        <w:jc w:val="both"/>
      </w:pPr>
      <w:r>
        <w:rPr>
          <w:spacing w:val="-4"/>
          <w:w w:val="90"/>
        </w:rPr>
        <w:t>Asimismo,</w:t>
      </w:r>
      <w:r>
        <w:rPr>
          <w:spacing w:val="-17"/>
          <w:w w:val="90"/>
        </w:rPr>
        <w:t> </w:t>
      </w:r>
      <w:r>
        <w:rPr>
          <w:w w:val="90"/>
        </w:rPr>
        <w:t>no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obstante</w:t>
      </w:r>
      <w:r>
        <w:rPr>
          <w:spacing w:val="-16"/>
          <w:w w:val="90"/>
        </w:rPr>
        <w:t> </w:t>
      </w:r>
      <w:r>
        <w:rPr>
          <w:w w:val="90"/>
        </w:rPr>
        <w:t>el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potencial</w:t>
      </w:r>
      <w:r>
        <w:rPr>
          <w:spacing w:val="-17"/>
          <w:w w:val="90"/>
        </w:rPr>
        <w:t> </w:t>
      </w:r>
      <w:r>
        <w:rPr>
          <w:w w:val="90"/>
        </w:rPr>
        <w:t>para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planta- </w:t>
      </w:r>
      <w:r>
        <w:rPr>
          <w:spacing w:val="-2"/>
          <w:w w:val="90"/>
        </w:rPr>
        <w:t>ciones</w:t>
      </w:r>
      <w:r>
        <w:rPr>
          <w:spacing w:val="-18"/>
          <w:w w:val="90"/>
        </w:rPr>
        <w:t> </w:t>
      </w:r>
      <w:r>
        <w:rPr>
          <w:spacing w:val="-4"/>
          <w:w w:val="90"/>
        </w:rPr>
        <w:t>comerciales,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propio</w:t>
      </w:r>
      <w:r>
        <w:rPr>
          <w:spacing w:val="-17"/>
          <w:w w:val="90"/>
        </w:rPr>
        <w:t> </w:t>
      </w:r>
      <w:r>
        <w:rPr>
          <w:w w:val="90"/>
        </w:rPr>
        <w:t>de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regiones</w:t>
      </w:r>
      <w:r>
        <w:rPr>
          <w:spacing w:val="-17"/>
          <w:w w:val="90"/>
        </w:rPr>
        <w:t> </w:t>
      </w:r>
      <w:r>
        <w:rPr>
          <w:w w:val="90"/>
        </w:rPr>
        <w:t>Papaloa- </w:t>
      </w:r>
      <w:r>
        <w:rPr>
          <w:spacing w:val="-3"/>
          <w:w w:val="95"/>
        </w:rPr>
        <w:t>pan,</w:t>
      </w:r>
      <w:r>
        <w:rPr>
          <w:spacing w:val="-35"/>
          <w:w w:val="95"/>
        </w:rPr>
        <w:t> </w:t>
      </w:r>
      <w:r>
        <w:rPr>
          <w:w w:val="95"/>
        </w:rPr>
        <w:t>Istmo</w:t>
      </w:r>
      <w:r>
        <w:rPr>
          <w:spacing w:val="-34"/>
          <w:w w:val="95"/>
        </w:rPr>
        <w:t> </w:t>
      </w:r>
      <w:r>
        <w:rPr>
          <w:w w:val="95"/>
        </w:rPr>
        <w:t>y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Costa,</w:t>
      </w:r>
      <w:r>
        <w:rPr>
          <w:spacing w:val="-35"/>
          <w:w w:val="95"/>
        </w:rPr>
        <w:t> </w:t>
      </w:r>
      <w:r>
        <w:rPr>
          <w:w w:val="95"/>
        </w:rPr>
        <w:t>el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marco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legal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sobre</w:t>
      </w:r>
      <w:r>
        <w:rPr>
          <w:spacing w:val="-34"/>
          <w:w w:val="95"/>
        </w:rPr>
        <w:t> </w:t>
      </w:r>
      <w:r>
        <w:rPr>
          <w:w w:val="95"/>
        </w:rPr>
        <w:t>la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tenencia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w w:val="90"/>
        </w:rPr>
        <w:t>la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tierra</w:t>
      </w:r>
      <w:r>
        <w:rPr>
          <w:spacing w:val="-11"/>
          <w:w w:val="90"/>
        </w:rPr>
        <w:t> </w:t>
      </w:r>
      <w:r>
        <w:rPr>
          <w:w w:val="90"/>
        </w:rPr>
        <w:t>no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resulta</w:t>
      </w:r>
      <w:r>
        <w:rPr>
          <w:spacing w:val="-11"/>
          <w:w w:val="90"/>
        </w:rPr>
        <w:t> </w:t>
      </w:r>
      <w:r>
        <w:rPr>
          <w:w w:val="90"/>
        </w:rPr>
        <w:t>atractivo</w:t>
      </w:r>
      <w:r>
        <w:rPr>
          <w:spacing w:val="-12"/>
          <w:w w:val="90"/>
        </w:rPr>
        <w:t> </w:t>
      </w:r>
      <w:r>
        <w:rPr>
          <w:w w:val="90"/>
        </w:rPr>
        <w:t>a</w:t>
      </w:r>
      <w:r>
        <w:rPr>
          <w:spacing w:val="-11"/>
          <w:w w:val="90"/>
        </w:rPr>
        <w:t> </w:t>
      </w:r>
      <w:r>
        <w:rPr>
          <w:w w:val="90"/>
        </w:rPr>
        <w:t>los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inversionistas. </w:t>
      </w:r>
      <w:r>
        <w:rPr>
          <w:w w:val="95"/>
        </w:rPr>
        <w:t>La </w:t>
      </w:r>
      <w:r>
        <w:rPr>
          <w:spacing w:val="-4"/>
          <w:w w:val="95"/>
        </w:rPr>
        <w:t>ausencia </w:t>
      </w:r>
      <w:r>
        <w:rPr>
          <w:w w:val="95"/>
        </w:rPr>
        <w:t>de un </w:t>
      </w:r>
      <w:r>
        <w:rPr>
          <w:spacing w:val="-3"/>
          <w:w w:val="95"/>
        </w:rPr>
        <w:t>esquema crediticio</w:t>
      </w:r>
      <w:r>
        <w:rPr>
          <w:spacing w:val="-29"/>
          <w:w w:val="95"/>
        </w:rPr>
        <w:t> </w:t>
      </w:r>
      <w:r>
        <w:rPr>
          <w:w w:val="95"/>
        </w:rPr>
        <w:t>adecuado a</w:t>
      </w:r>
      <w:r>
        <w:rPr>
          <w:spacing w:val="-12"/>
          <w:w w:val="95"/>
        </w:rPr>
        <w:t> </w:t>
      </w:r>
      <w:r>
        <w:rPr>
          <w:w w:val="95"/>
        </w:rPr>
        <w:t>los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requerimientos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este</w:t>
      </w:r>
      <w:r>
        <w:rPr>
          <w:spacing w:val="-12"/>
          <w:w w:val="95"/>
        </w:rPr>
        <w:t> </w:t>
      </w:r>
      <w:r>
        <w:rPr>
          <w:w w:val="95"/>
        </w:rPr>
        <w:t>tipo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actividades </w:t>
      </w:r>
      <w:r>
        <w:rPr>
          <w:spacing w:val="-3"/>
          <w:w w:val="90"/>
        </w:rPr>
        <w:t>constituye también otro problema </w:t>
      </w:r>
      <w:r>
        <w:rPr>
          <w:w w:val="90"/>
        </w:rPr>
        <w:t>para</w:t>
      </w:r>
      <w:r>
        <w:rPr>
          <w:spacing w:val="-21"/>
          <w:w w:val="90"/>
        </w:rPr>
        <w:t> </w:t>
      </w:r>
      <w:r>
        <w:rPr>
          <w:spacing w:val="-4"/>
          <w:w w:val="90"/>
        </w:rPr>
        <w:t>incentivar- </w:t>
      </w:r>
      <w:r>
        <w:rPr>
          <w:spacing w:val="-3"/>
          <w:w w:val="90"/>
        </w:rPr>
        <w:t>las,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dadas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características</w:t>
      </w:r>
      <w:r>
        <w:rPr>
          <w:spacing w:val="-17"/>
          <w:w w:val="90"/>
        </w:rPr>
        <w:t> </w:t>
      </w:r>
      <w:r>
        <w:rPr>
          <w:w w:val="90"/>
        </w:rPr>
        <w:t>de</w:t>
      </w:r>
      <w:r>
        <w:rPr>
          <w:spacing w:val="-17"/>
          <w:w w:val="90"/>
        </w:rPr>
        <w:t> </w:t>
      </w:r>
      <w:r>
        <w:rPr>
          <w:w w:val="90"/>
        </w:rPr>
        <w:t>la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propiedad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social</w:t>
      </w:r>
      <w:r>
        <w:rPr>
          <w:spacing w:val="-17"/>
          <w:w w:val="90"/>
        </w:rPr>
        <w:t> </w:t>
      </w:r>
      <w:r>
        <w:rPr>
          <w:w w:val="90"/>
        </w:rPr>
        <w:t>y los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largos</w:t>
      </w:r>
      <w:r>
        <w:rPr>
          <w:spacing w:val="-15"/>
          <w:w w:val="90"/>
        </w:rPr>
        <w:t> </w:t>
      </w:r>
      <w:r>
        <w:rPr>
          <w:w w:val="90"/>
        </w:rPr>
        <w:t>periodos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producción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forestal.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Por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ello, </w:t>
      </w:r>
      <w:r>
        <w:rPr>
          <w:w w:val="90"/>
        </w:rPr>
        <w:t>la</w:t>
      </w:r>
      <w:r>
        <w:rPr>
          <w:spacing w:val="-8"/>
          <w:w w:val="90"/>
        </w:rPr>
        <w:t> </w:t>
      </w:r>
      <w:r>
        <w:rPr>
          <w:w w:val="90"/>
        </w:rPr>
        <w:t>actividad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forestal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resulta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menos</w:t>
      </w:r>
      <w:r>
        <w:rPr>
          <w:spacing w:val="-8"/>
          <w:w w:val="90"/>
        </w:rPr>
        <w:t> </w:t>
      </w:r>
      <w:r>
        <w:rPr>
          <w:w w:val="90"/>
        </w:rPr>
        <w:t>atractiva</w:t>
      </w:r>
      <w:r>
        <w:rPr>
          <w:spacing w:val="-8"/>
          <w:w w:val="90"/>
        </w:rPr>
        <w:t> </w:t>
      </w:r>
      <w:r>
        <w:rPr>
          <w:spacing w:val="-4"/>
          <w:w w:val="90"/>
        </w:rPr>
        <w:t>frente </w:t>
      </w:r>
      <w:r>
        <w:rPr>
          <w:w w:val="90"/>
        </w:rPr>
        <w:t>a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otros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usos</w:t>
      </w:r>
      <w:r>
        <w:rPr>
          <w:spacing w:val="-18"/>
          <w:w w:val="90"/>
        </w:rPr>
        <w:t> </w:t>
      </w:r>
      <w:r>
        <w:rPr>
          <w:w w:val="90"/>
        </w:rPr>
        <w:t>de</w:t>
      </w:r>
      <w:r>
        <w:rPr>
          <w:spacing w:val="-18"/>
          <w:w w:val="90"/>
        </w:rPr>
        <w:t> </w:t>
      </w:r>
      <w:r>
        <w:rPr>
          <w:w w:val="90"/>
        </w:rPr>
        <w:t>la</w:t>
      </w:r>
      <w:r>
        <w:rPr>
          <w:spacing w:val="-18"/>
          <w:w w:val="90"/>
        </w:rPr>
        <w:t> </w:t>
      </w:r>
      <w:r>
        <w:rPr>
          <w:w w:val="90"/>
        </w:rPr>
        <w:t>tierra</w:t>
      </w:r>
      <w:r>
        <w:rPr>
          <w:spacing w:val="-18"/>
          <w:w w:val="90"/>
        </w:rPr>
        <w:t> </w:t>
      </w:r>
      <w:r>
        <w:rPr>
          <w:w w:val="90"/>
        </w:rPr>
        <w:t>que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cuentan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una</w:t>
      </w:r>
      <w:r>
        <w:rPr>
          <w:spacing w:val="-19"/>
          <w:w w:val="90"/>
        </w:rPr>
        <w:t> </w:t>
      </w:r>
      <w:r>
        <w:rPr>
          <w:w w:val="90"/>
        </w:rPr>
        <w:t>oferta </w:t>
      </w:r>
      <w:r>
        <w:rPr>
          <w:spacing w:val="-3"/>
        </w:rPr>
        <w:t>financiera más</w:t>
      </w:r>
      <w:r>
        <w:rPr>
          <w:spacing w:val="-22"/>
        </w:rPr>
        <w:t> </w:t>
      </w:r>
      <w:r>
        <w:rPr>
          <w:spacing w:val="-3"/>
        </w:rPr>
        <w:t>robusta.</w:t>
      </w:r>
    </w:p>
    <w:p>
      <w:pPr>
        <w:pStyle w:val="BodyText"/>
        <w:spacing w:line="249" w:lineRule="auto" w:before="63"/>
        <w:ind w:left="199" w:right="11280" w:firstLine="283"/>
        <w:jc w:val="both"/>
      </w:pPr>
      <w:r>
        <w:rPr/>
        <w:br w:type="column"/>
      </w:r>
      <w:r>
        <w:rPr>
          <w:spacing w:val="-3"/>
          <w:w w:val="95"/>
        </w:rPr>
        <w:t>Por</w:t>
      </w:r>
      <w:r>
        <w:rPr>
          <w:spacing w:val="-20"/>
          <w:w w:val="95"/>
        </w:rPr>
        <w:t> </w:t>
      </w:r>
      <w:r>
        <w:rPr>
          <w:w w:val="95"/>
        </w:rPr>
        <w:t>lo</w:t>
      </w:r>
      <w:r>
        <w:rPr>
          <w:spacing w:val="-19"/>
          <w:w w:val="95"/>
        </w:rPr>
        <w:t> </w:t>
      </w:r>
      <w:r>
        <w:rPr>
          <w:w w:val="95"/>
        </w:rPr>
        <w:t>ya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señalado,</w:t>
      </w:r>
      <w:r>
        <w:rPr>
          <w:spacing w:val="-20"/>
          <w:w w:val="95"/>
        </w:rPr>
        <w:t> </w:t>
      </w:r>
      <w:r>
        <w:rPr>
          <w:w w:val="95"/>
        </w:rPr>
        <w:t>a</w:t>
      </w:r>
      <w:r>
        <w:rPr>
          <w:spacing w:val="-19"/>
          <w:w w:val="95"/>
        </w:rPr>
        <w:t> </w:t>
      </w:r>
      <w:r>
        <w:rPr>
          <w:w w:val="95"/>
        </w:rPr>
        <w:t>pesar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contar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con- diciones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naturales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favorables</w:t>
      </w:r>
      <w:r>
        <w:rPr>
          <w:spacing w:val="-13"/>
          <w:w w:val="95"/>
        </w:rPr>
        <w:t> </w:t>
      </w:r>
      <w:r>
        <w:rPr>
          <w:w w:val="95"/>
        </w:rPr>
        <w:t>para</w:t>
      </w:r>
      <w:r>
        <w:rPr>
          <w:spacing w:val="-13"/>
          <w:w w:val="95"/>
        </w:rPr>
        <w:t> </w:t>
      </w: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aprovecha- </w:t>
      </w:r>
      <w:r>
        <w:rPr>
          <w:spacing w:val="-4"/>
          <w:w w:val="95"/>
        </w:rPr>
        <w:t>miento</w:t>
      </w:r>
      <w:r>
        <w:rPr>
          <w:spacing w:val="-26"/>
          <w:w w:val="95"/>
        </w:rPr>
        <w:t> </w:t>
      </w:r>
      <w:r>
        <w:rPr>
          <w:w w:val="95"/>
        </w:rPr>
        <w:t>del</w:t>
      </w:r>
      <w:r>
        <w:rPr>
          <w:spacing w:val="-26"/>
          <w:w w:val="95"/>
        </w:rPr>
        <w:t> </w:t>
      </w:r>
      <w:r>
        <w:rPr>
          <w:w w:val="95"/>
        </w:rPr>
        <w:t>Sector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Forestal,</w:t>
      </w:r>
      <w:r>
        <w:rPr>
          <w:spacing w:val="-26"/>
          <w:w w:val="95"/>
        </w:rPr>
        <w:t> </w:t>
      </w:r>
      <w:r>
        <w:rPr>
          <w:w w:val="95"/>
        </w:rPr>
        <w:t>éste</w:t>
      </w:r>
      <w:r>
        <w:rPr>
          <w:spacing w:val="-26"/>
          <w:w w:val="95"/>
        </w:rPr>
        <w:t> </w:t>
      </w:r>
      <w:r>
        <w:rPr>
          <w:w w:val="95"/>
        </w:rPr>
        <w:t>ha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mantenido</w:t>
      </w:r>
      <w:r>
        <w:rPr>
          <w:spacing w:val="-26"/>
          <w:w w:val="95"/>
        </w:rPr>
        <w:t> </w:t>
      </w:r>
      <w:r>
        <w:rPr>
          <w:w w:val="95"/>
        </w:rPr>
        <w:t>un papel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secundario</w:t>
      </w:r>
      <w:r>
        <w:rPr>
          <w:spacing w:val="-16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desarrollo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económico</w:t>
      </w:r>
      <w:r>
        <w:rPr>
          <w:spacing w:val="-16"/>
          <w:w w:val="95"/>
        </w:rPr>
        <w:t> </w:t>
      </w:r>
      <w:r>
        <w:rPr>
          <w:w w:val="95"/>
        </w:rPr>
        <w:t>del </w:t>
      </w:r>
      <w:r>
        <w:rPr/>
        <w:t>estado.</w:t>
      </w:r>
    </w:p>
    <w:p>
      <w:pPr>
        <w:pStyle w:val="BodyText"/>
        <w:spacing w:line="249" w:lineRule="auto" w:before="4"/>
        <w:ind w:left="198" w:right="11280" w:firstLine="283"/>
        <w:jc w:val="both"/>
      </w:pPr>
      <w:r>
        <w:rPr/>
        <w:drawing>
          <wp:anchor distT="0" distB="0" distL="0" distR="0" allowOverlap="1" layoutInCell="1" locked="0" behindDoc="0" simplePos="0" relativeHeight="251833344">
            <wp:simplePos x="0" y="0"/>
            <wp:positionH relativeFrom="page">
              <wp:posOffset>6676714</wp:posOffset>
            </wp:positionH>
            <wp:positionV relativeFrom="paragraph">
              <wp:posOffset>-838278</wp:posOffset>
            </wp:positionV>
            <wp:extent cx="6643287" cy="5608777"/>
            <wp:effectExtent l="0" t="0" r="0" b="0"/>
            <wp:wrapNone/>
            <wp:docPr id="11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8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3287" cy="5608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  <w:w w:val="95"/>
        </w:rPr>
        <w:t>Finalmente, </w:t>
      </w:r>
      <w:r>
        <w:rPr>
          <w:w w:val="95"/>
        </w:rPr>
        <w:t>debe </w:t>
      </w:r>
      <w:r>
        <w:rPr>
          <w:spacing w:val="-3"/>
          <w:w w:val="95"/>
        </w:rPr>
        <w:t>mencionarse </w:t>
      </w:r>
      <w:r>
        <w:rPr>
          <w:w w:val="95"/>
        </w:rPr>
        <w:t>que la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incon- </w:t>
      </w:r>
      <w:r>
        <w:rPr>
          <w:spacing w:val="-4"/>
          <w:w w:val="95"/>
        </w:rPr>
        <w:t>sistencia </w:t>
      </w:r>
      <w:r>
        <w:rPr>
          <w:w w:val="95"/>
        </w:rPr>
        <w:t>y la </w:t>
      </w:r>
      <w:r>
        <w:rPr>
          <w:spacing w:val="-3"/>
          <w:w w:val="95"/>
        </w:rPr>
        <w:t>limitada coordinación </w:t>
      </w:r>
      <w:r>
        <w:rPr>
          <w:w w:val="95"/>
        </w:rPr>
        <w:t>en el </w:t>
      </w:r>
      <w:r>
        <w:rPr>
          <w:spacing w:val="-3"/>
          <w:w w:val="95"/>
        </w:rPr>
        <w:t>diseño </w:t>
      </w:r>
      <w:r>
        <w:rPr>
          <w:w w:val="95"/>
        </w:rPr>
        <w:t>y </w:t>
      </w:r>
      <w:r>
        <w:rPr>
          <w:spacing w:val="-3"/>
          <w:w w:val="95"/>
        </w:rPr>
        <w:t>aplicación </w:t>
      </w:r>
      <w:r>
        <w:rPr>
          <w:w w:val="95"/>
        </w:rPr>
        <w:t>de </w:t>
      </w:r>
      <w:r>
        <w:rPr>
          <w:spacing w:val="-3"/>
          <w:w w:val="95"/>
        </w:rPr>
        <w:t>las políticas públicas, han </w:t>
      </w:r>
      <w:r>
        <w:rPr>
          <w:spacing w:val="-4"/>
          <w:w w:val="95"/>
        </w:rPr>
        <w:t>tenido </w:t>
      </w:r>
      <w:r>
        <w:rPr>
          <w:spacing w:val="-3"/>
          <w:w w:val="95"/>
        </w:rPr>
        <w:t>su</w:t>
      </w:r>
      <w:r>
        <w:rPr>
          <w:spacing w:val="-14"/>
          <w:w w:val="95"/>
        </w:rPr>
        <w:t> </w:t>
      </w:r>
      <w:r>
        <w:rPr>
          <w:w w:val="95"/>
        </w:rPr>
        <w:t>efecto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w w:val="95"/>
        </w:rPr>
        <w:t>aspectos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como:</w:t>
      </w:r>
      <w:r>
        <w:rPr>
          <w:spacing w:val="-14"/>
          <w:w w:val="95"/>
        </w:rPr>
        <w:t> </w:t>
      </w: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incremento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la </w:t>
      </w:r>
      <w:r>
        <w:rPr>
          <w:spacing w:val="-3"/>
          <w:w w:val="95"/>
        </w:rPr>
        <w:t>frontera agrícola </w:t>
      </w:r>
      <w:r>
        <w:rPr>
          <w:w w:val="95"/>
        </w:rPr>
        <w:t>y </w:t>
      </w:r>
      <w:r>
        <w:rPr>
          <w:spacing w:val="-3"/>
          <w:w w:val="95"/>
        </w:rPr>
        <w:t>ganadera sobre </w:t>
      </w:r>
      <w:r>
        <w:rPr>
          <w:w w:val="95"/>
        </w:rPr>
        <w:t>los </w:t>
      </w:r>
      <w:r>
        <w:rPr>
          <w:spacing w:val="-4"/>
          <w:w w:val="95"/>
        </w:rPr>
        <w:t>terrenos </w:t>
      </w:r>
      <w:r>
        <w:rPr>
          <w:spacing w:val="-3"/>
          <w:w w:val="90"/>
        </w:rPr>
        <w:t>forestales, </w:t>
      </w:r>
      <w:r>
        <w:rPr>
          <w:w w:val="90"/>
        </w:rPr>
        <w:t>el </w:t>
      </w:r>
      <w:r>
        <w:rPr>
          <w:spacing w:val="-3"/>
          <w:w w:val="90"/>
        </w:rPr>
        <w:t>desequilibrio </w:t>
      </w:r>
      <w:r>
        <w:rPr>
          <w:spacing w:val="-4"/>
          <w:w w:val="90"/>
        </w:rPr>
        <w:t>entre </w:t>
      </w:r>
      <w:r>
        <w:rPr>
          <w:w w:val="90"/>
        </w:rPr>
        <w:t>la </w:t>
      </w:r>
      <w:r>
        <w:rPr>
          <w:spacing w:val="-3"/>
          <w:w w:val="90"/>
        </w:rPr>
        <w:t>conservación </w:t>
      </w:r>
      <w:r>
        <w:rPr>
          <w:w w:val="90"/>
        </w:rPr>
        <w:t>y la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producción,</w:t>
      </w:r>
      <w:r>
        <w:rPr>
          <w:spacing w:val="-7"/>
          <w:w w:val="90"/>
        </w:rPr>
        <w:t> </w:t>
      </w:r>
      <w:r>
        <w:rPr>
          <w:w w:val="90"/>
        </w:rPr>
        <w:t>y</w:t>
      </w:r>
      <w:r>
        <w:rPr>
          <w:spacing w:val="-7"/>
          <w:w w:val="90"/>
        </w:rPr>
        <w:t> </w:t>
      </w:r>
      <w:r>
        <w:rPr>
          <w:spacing w:val="-4"/>
          <w:w w:val="90"/>
        </w:rPr>
        <w:t>altos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costos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transacción</w:t>
      </w:r>
      <w:r>
        <w:rPr>
          <w:spacing w:val="-7"/>
          <w:w w:val="90"/>
        </w:rPr>
        <w:t> </w:t>
      </w:r>
      <w:r>
        <w:rPr>
          <w:w w:val="90"/>
        </w:rPr>
        <w:t>para</w:t>
      </w:r>
      <w:r>
        <w:rPr>
          <w:spacing w:val="-8"/>
          <w:w w:val="90"/>
        </w:rPr>
        <w:t> </w:t>
      </w:r>
      <w:r>
        <w:rPr>
          <w:w w:val="90"/>
        </w:rPr>
        <w:t>la </w:t>
      </w:r>
      <w:r>
        <w:rPr>
          <w:spacing w:val="-3"/>
        </w:rPr>
        <w:t>producción</w:t>
      </w:r>
      <w:r>
        <w:rPr>
          <w:spacing w:val="-12"/>
        </w:rPr>
        <w:t> </w:t>
      </w:r>
      <w:r>
        <w:rPr>
          <w:spacing w:val="-3"/>
        </w:rPr>
        <w:t>maderable.</w:t>
      </w:r>
    </w:p>
    <w:p>
      <w:pPr>
        <w:pStyle w:val="BodyText"/>
        <w:spacing w:line="249" w:lineRule="auto" w:before="6"/>
        <w:ind w:left="198" w:right="11279" w:firstLine="283"/>
        <w:jc w:val="both"/>
      </w:pP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w w:val="95"/>
        </w:rPr>
        <w:t>este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sentido,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toda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problemática</w:t>
      </w:r>
      <w:r>
        <w:rPr>
          <w:spacing w:val="-26"/>
          <w:w w:val="95"/>
        </w:rPr>
        <w:t> </w:t>
      </w:r>
      <w:r>
        <w:rPr>
          <w:w w:val="95"/>
        </w:rPr>
        <w:t>descrita </w:t>
      </w:r>
      <w:r>
        <w:rPr>
          <w:spacing w:val="-4"/>
          <w:w w:val="95"/>
        </w:rPr>
        <w:t>anteriormente</w:t>
      </w:r>
      <w:r>
        <w:rPr>
          <w:spacing w:val="-28"/>
          <w:w w:val="95"/>
        </w:rPr>
        <w:t> </w:t>
      </w:r>
      <w:r>
        <w:rPr>
          <w:w w:val="95"/>
        </w:rPr>
        <w:t>se</w:t>
      </w:r>
      <w:r>
        <w:rPr>
          <w:spacing w:val="-27"/>
          <w:w w:val="95"/>
        </w:rPr>
        <w:t> </w:t>
      </w:r>
      <w:r>
        <w:rPr>
          <w:w w:val="95"/>
        </w:rPr>
        <w:t>puede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resumir</w:t>
      </w:r>
      <w:r>
        <w:rPr>
          <w:spacing w:val="-27"/>
          <w:w w:val="95"/>
        </w:rPr>
        <w:t> </w:t>
      </w: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w w:val="95"/>
        </w:rPr>
        <w:t>los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siguientes </w:t>
      </w:r>
      <w:r>
        <w:rPr>
          <w:spacing w:val="-3"/>
          <w:w w:val="90"/>
        </w:rPr>
        <w:t>valores </w:t>
      </w:r>
      <w:r>
        <w:rPr>
          <w:w w:val="90"/>
        </w:rPr>
        <w:t>que </w:t>
      </w:r>
      <w:r>
        <w:rPr>
          <w:spacing w:val="-4"/>
          <w:w w:val="90"/>
        </w:rPr>
        <w:t>determinan </w:t>
      </w:r>
      <w:r>
        <w:rPr>
          <w:w w:val="90"/>
        </w:rPr>
        <w:t>los</w:t>
      </w:r>
      <w:r>
        <w:rPr>
          <w:spacing w:val="-33"/>
          <w:w w:val="90"/>
        </w:rPr>
        <w:t> </w:t>
      </w:r>
      <w:r>
        <w:rPr>
          <w:spacing w:val="-3"/>
          <w:w w:val="90"/>
        </w:rPr>
        <w:t>principales indicadores </w:t>
      </w:r>
      <w:r>
        <w:rPr/>
        <w:t>del Sector para</w:t>
      </w:r>
      <w:r>
        <w:rPr>
          <w:spacing w:val="-39"/>
        </w:rPr>
        <w:t> </w:t>
      </w:r>
      <w:r>
        <w:rPr/>
        <w:t>Oaxaca.</w:t>
      </w:r>
    </w:p>
    <w:p>
      <w:pPr>
        <w:pStyle w:val="ListParagraph"/>
        <w:numPr>
          <w:ilvl w:val="2"/>
          <w:numId w:val="6"/>
        </w:numPr>
        <w:tabs>
          <w:tab w:pos="639" w:val="left" w:leader="none"/>
        </w:tabs>
        <w:spacing w:line="249" w:lineRule="auto" w:before="3" w:after="0"/>
        <w:ind w:left="638" w:right="11280" w:hanging="200"/>
        <w:jc w:val="both"/>
        <w:rPr>
          <w:sz w:val="22"/>
        </w:rPr>
      </w:pPr>
      <w:r>
        <w:rPr>
          <w:w w:val="95"/>
          <w:sz w:val="22"/>
        </w:rPr>
        <w:t>La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tasa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deforestación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degradación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de </w:t>
      </w:r>
      <w:r>
        <w:rPr>
          <w:w w:val="90"/>
          <w:sz w:val="22"/>
        </w:rPr>
        <w:t>bosques y selvas, causada por cambio inde- </w:t>
      </w:r>
      <w:r>
        <w:rPr>
          <w:w w:val="95"/>
          <w:sz w:val="22"/>
        </w:rPr>
        <w:t>bido de uso del suelo; incendios, plagas y </w:t>
      </w:r>
      <w:r>
        <w:rPr>
          <w:w w:val="90"/>
          <w:sz w:val="22"/>
        </w:rPr>
        <w:t>enfermedades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forestales;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extracción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ilegal </w:t>
      </w:r>
      <w:r>
        <w:rPr>
          <w:w w:val="95"/>
          <w:sz w:val="22"/>
        </w:rPr>
        <w:t>de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productos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forestales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estado,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es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de</w:t>
      </w:r>
    </w:p>
    <w:p>
      <w:pPr>
        <w:pStyle w:val="BodyText"/>
        <w:spacing w:line="249" w:lineRule="auto" w:before="4"/>
        <w:ind w:left="638" w:right="11279"/>
        <w:jc w:val="both"/>
        <w:rPr>
          <w:sz w:val="13"/>
        </w:rPr>
      </w:pPr>
      <w:r>
        <w:rPr>
          <w:w w:val="95"/>
        </w:rPr>
        <w:t>-0.49%</w:t>
      </w:r>
      <w:r>
        <w:rPr>
          <w:spacing w:val="-17"/>
          <w:w w:val="95"/>
        </w:rPr>
        <w:t> </w:t>
      </w:r>
      <w:r>
        <w:rPr>
          <w:w w:val="95"/>
        </w:rPr>
        <w:t>anual</w:t>
      </w:r>
      <w:r>
        <w:rPr>
          <w:spacing w:val="-16"/>
          <w:w w:val="95"/>
        </w:rPr>
        <w:t> </w:t>
      </w:r>
      <w:r>
        <w:rPr>
          <w:w w:val="95"/>
        </w:rPr>
        <w:t>con</w:t>
      </w:r>
      <w:r>
        <w:rPr>
          <w:spacing w:val="-17"/>
          <w:w w:val="95"/>
        </w:rPr>
        <w:t> </w:t>
      </w:r>
      <w:r>
        <w:rPr>
          <w:w w:val="95"/>
        </w:rPr>
        <w:t>una</w:t>
      </w:r>
      <w:r>
        <w:rPr>
          <w:spacing w:val="-16"/>
          <w:w w:val="95"/>
        </w:rPr>
        <w:t> </w:t>
      </w:r>
      <w:r>
        <w:rPr>
          <w:w w:val="95"/>
        </w:rPr>
        <w:t>superficie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30,847 </w:t>
      </w:r>
      <w:r>
        <w:rPr>
          <w:w w:val="90"/>
        </w:rPr>
        <w:t>hectáreas</w:t>
      </w:r>
      <w:r>
        <w:rPr>
          <w:spacing w:val="-19"/>
          <w:w w:val="90"/>
        </w:rPr>
        <w:t> </w:t>
      </w:r>
      <w:r>
        <w:rPr>
          <w:w w:val="90"/>
        </w:rPr>
        <w:t>de</w:t>
      </w:r>
      <w:r>
        <w:rPr>
          <w:spacing w:val="-19"/>
          <w:w w:val="90"/>
        </w:rPr>
        <w:t> </w:t>
      </w:r>
      <w:r>
        <w:rPr>
          <w:w w:val="90"/>
        </w:rPr>
        <w:t>bosques</w:t>
      </w:r>
      <w:r>
        <w:rPr>
          <w:spacing w:val="-18"/>
          <w:w w:val="90"/>
        </w:rPr>
        <w:t> </w:t>
      </w:r>
      <w:r>
        <w:rPr>
          <w:w w:val="90"/>
        </w:rPr>
        <w:t>y</w:t>
      </w:r>
      <w:r>
        <w:rPr>
          <w:spacing w:val="-19"/>
          <w:w w:val="90"/>
        </w:rPr>
        <w:t> </w:t>
      </w:r>
      <w:r>
        <w:rPr>
          <w:w w:val="90"/>
        </w:rPr>
        <w:t>selvas</w:t>
      </w:r>
      <w:r>
        <w:rPr>
          <w:spacing w:val="-19"/>
          <w:w w:val="90"/>
        </w:rPr>
        <w:t> </w:t>
      </w:r>
      <w:r>
        <w:rPr>
          <w:w w:val="90"/>
        </w:rPr>
        <w:t>afectadas,</w:t>
      </w:r>
      <w:r>
        <w:rPr>
          <w:w w:val="90"/>
          <w:position w:val="8"/>
          <w:sz w:val="13"/>
        </w:rPr>
        <w:t>11 </w:t>
      </w:r>
      <w:r>
        <w:rPr>
          <w:w w:val="90"/>
        </w:rPr>
        <w:t>lo </w:t>
      </w:r>
      <w:r>
        <w:rPr>
          <w:w w:val="95"/>
        </w:rPr>
        <w:t>que</w:t>
      </w:r>
      <w:r>
        <w:rPr>
          <w:spacing w:val="-24"/>
          <w:w w:val="95"/>
        </w:rPr>
        <w:t> </w:t>
      </w:r>
      <w:r>
        <w:rPr>
          <w:w w:val="95"/>
        </w:rPr>
        <w:t>es</w:t>
      </w:r>
      <w:r>
        <w:rPr>
          <w:spacing w:val="-24"/>
          <w:w w:val="95"/>
        </w:rPr>
        <w:t> </w:t>
      </w:r>
      <w:r>
        <w:rPr>
          <w:w w:val="95"/>
        </w:rPr>
        <w:t>superior</w:t>
      </w:r>
      <w:r>
        <w:rPr>
          <w:spacing w:val="-23"/>
          <w:w w:val="95"/>
        </w:rPr>
        <w:t> </w:t>
      </w:r>
      <w:r>
        <w:rPr>
          <w:w w:val="95"/>
        </w:rPr>
        <w:t>a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tasa</w:t>
      </w:r>
      <w:r>
        <w:rPr>
          <w:spacing w:val="-23"/>
          <w:w w:val="95"/>
        </w:rPr>
        <w:t> </w:t>
      </w:r>
      <w:r>
        <w:rPr>
          <w:w w:val="95"/>
        </w:rPr>
        <w:t>nacional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5"/>
          <w:w w:val="95"/>
        </w:rPr>
        <w:t>-0.14% </w:t>
      </w:r>
      <w:r>
        <w:rPr>
          <w:w w:val="95"/>
        </w:rPr>
        <w:t>anual,</w:t>
      </w:r>
      <w:r>
        <w:rPr>
          <w:spacing w:val="-25"/>
          <w:w w:val="95"/>
        </w:rPr>
        <w:t> </w:t>
      </w:r>
      <w:r>
        <w:rPr>
          <w:w w:val="95"/>
        </w:rPr>
        <w:t>con</w:t>
      </w:r>
      <w:r>
        <w:rPr>
          <w:spacing w:val="-24"/>
          <w:w w:val="95"/>
        </w:rPr>
        <w:t> </w:t>
      </w:r>
      <w:r>
        <w:rPr>
          <w:w w:val="95"/>
        </w:rPr>
        <w:t>una</w:t>
      </w:r>
      <w:r>
        <w:rPr>
          <w:spacing w:val="-24"/>
          <w:w w:val="95"/>
        </w:rPr>
        <w:t> </w:t>
      </w:r>
      <w:r>
        <w:rPr>
          <w:w w:val="95"/>
        </w:rPr>
        <w:t>superficie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92,455.69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hec- </w:t>
      </w:r>
      <w:r>
        <w:rPr/>
        <w:t>táreas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bosques</w:t>
      </w:r>
      <w:r>
        <w:rPr>
          <w:spacing w:val="-29"/>
        </w:rPr>
        <w:t> </w:t>
      </w:r>
      <w:r>
        <w:rPr/>
        <w:t>y</w:t>
      </w:r>
      <w:r>
        <w:rPr>
          <w:spacing w:val="-28"/>
        </w:rPr>
        <w:t> </w:t>
      </w:r>
      <w:r>
        <w:rPr/>
        <w:t>selvas</w:t>
      </w:r>
      <w:r>
        <w:rPr>
          <w:spacing w:val="-29"/>
        </w:rPr>
        <w:t> </w:t>
      </w:r>
      <w:r>
        <w:rPr>
          <w:spacing w:val="-3"/>
        </w:rPr>
        <w:t>afectadas.</w:t>
      </w:r>
      <w:r>
        <w:rPr>
          <w:spacing w:val="-3"/>
          <w:position w:val="7"/>
          <w:sz w:val="13"/>
        </w:rPr>
        <w:t>12</w:t>
      </w:r>
    </w:p>
    <w:p>
      <w:pPr>
        <w:pStyle w:val="ListParagraph"/>
        <w:numPr>
          <w:ilvl w:val="2"/>
          <w:numId w:val="6"/>
        </w:numPr>
        <w:tabs>
          <w:tab w:pos="640" w:val="left" w:leader="none"/>
        </w:tabs>
        <w:spacing w:line="249" w:lineRule="auto" w:before="1" w:after="0"/>
        <w:ind w:left="639" w:right="11279" w:hanging="200"/>
        <w:jc w:val="both"/>
        <w:rPr>
          <w:sz w:val="13"/>
        </w:rPr>
      </w:pPr>
      <w:r>
        <w:rPr>
          <w:w w:val="95"/>
          <w:sz w:val="22"/>
        </w:rPr>
        <w:t>La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producción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forestal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maderable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tiene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un promedio anual en la entidad de </w:t>
      </w:r>
      <w:r>
        <w:rPr>
          <w:spacing w:val="-3"/>
          <w:w w:val="95"/>
          <w:sz w:val="22"/>
        </w:rPr>
        <w:t>402,798 </w:t>
      </w:r>
      <w:r>
        <w:rPr>
          <w:spacing w:val="-3"/>
          <w:w w:val="90"/>
          <w:sz w:val="22"/>
        </w:rPr>
        <w:t>m</w:t>
      </w:r>
      <w:r>
        <w:rPr>
          <w:spacing w:val="-3"/>
          <w:w w:val="90"/>
          <w:position w:val="7"/>
          <w:sz w:val="13"/>
        </w:rPr>
        <w:t>3</w:t>
      </w:r>
      <w:r>
        <w:rPr>
          <w:spacing w:val="-3"/>
          <w:w w:val="90"/>
          <w:sz w:val="22"/>
        </w:rPr>
        <w:t>r,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lo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que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corresponde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solamente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a</w:t>
      </w:r>
      <w:r>
        <w:rPr>
          <w:spacing w:val="-10"/>
          <w:w w:val="90"/>
          <w:sz w:val="22"/>
        </w:rPr>
        <w:t> 41.12% </w:t>
      </w:r>
      <w:r>
        <w:rPr>
          <w:w w:val="95"/>
          <w:sz w:val="22"/>
        </w:rPr>
        <w:t>del volumen autorizado. Esta producción </w:t>
      </w:r>
      <w:r>
        <w:rPr>
          <w:w w:val="90"/>
          <w:sz w:val="22"/>
        </w:rPr>
        <w:t>representa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6.8%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producción</w:t>
      </w:r>
      <w:r>
        <w:rPr>
          <w:spacing w:val="-14"/>
          <w:w w:val="90"/>
          <w:sz w:val="22"/>
        </w:rPr>
        <w:t> </w:t>
      </w:r>
      <w:r>
        <w:rPr>
          <w:spacing w:val="-4"/>
          <w:w w:val="90"/>
          <w:sz w:val="22"/>
        </w:rPr>
        <w:t>nacional.</w:t>
      </w:r>
      <w:r>
        <w:rPr>
          <w:spacing w:val="-4"/>
          <w:w w:val="90"/>
          <w:position w:val="7"/>
          <w:sz w:val="13"/>
        </w:rPr>
        <w:t>13</w:t>
      </w:r>
    </w:p>
    <w:p>
      <w:pPr>
        <w:spacing w:after="0" w:line="249" w:lineRule="auto"/>
        <w:jc w:val="both"/>
        <w:rPr>
          <w:sz w:val="13"/>
        </w:rPr>
        <w:sectPr>
          <w:pgSz w:w="20980" w:h="15880" w:orient="landscape"/>
          <w:pgMar w:top="900" w:bottom="280" w:left="0" w:right="0"/>
          <w:cols w:num="2" w:equalWidth="0">
            <w:col w:w="5522" w:space="40"/>
            <w:col w:w="1541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8"/>
        </w:rPr>
      </w:pPr>
    </w:p>
    <w:p>
      <w:pPr>
        <w:spacing w:line="188" w:lineRule="exact" w:before="88"/>
        <w:ind w:left="1587" w:right="0" w:firstLine="0"/>
        <w:jc w:val="left"/>
        <w:rPr>
          <w:sz w:val="16"/>
        </w:rPr>
      </w:pPr>
      <w:r>
        <w:rPr>
          <w:position w:val="5"/>
          <w:sz w:val="9"/>
        </w:rPr>
        <w:t>11 </w:t>
      </w:r>
      <w:r>
        <w:rPr>
          <w:sz w:val="16"/>
        </w:rPr>
        <w:t>Alianza México REDD+ 2017.</w:t>
      </w:r>
    </w:p>
    <w:p>
      <w:pPr>
        <w:spacing w:line="180" w:lineRule="exact" w:before="0"/>
        <w:ind w:left="1587" w:right="0" w:firstLine="0"/>
        <w:jc w:val="left"/>
        <w:rPr>
          <w:sz w:val="16"/>
        </w:rPr>
      </w:pPr>
      <w:r>
        <w:rPr>
          <w:position w:val="5"/>
          <w:sz w:val="9"/>
        </w:rPr>
        <w:t>12 </w:t>
      </w:r>
      <w:r>
        <w:rPr>
          <w:sz w:val="16"/>
        </w:rPr>
        <w:t>Consejo Nacional de Evaluación 2015-2016.</w:t>
      </w:r>
    </w:p>
    <w:p>
      <w:pPr>
        <w:spacing w:line="188" w:lineRule="exact" w:before="0"/>
        <w:ind w:left="1587" w:right="0" w:firstLine="0"/>
        <w:jc w:val="left"/>
        <w:rPr>
          <w:sz w:val="16"/>
        </w:rPr>
      </w:pPr>
      <w:r>
        <w:rPr>
          <w:position w:val="5"/>
          <w:sz w:val="9"/>
        </w:rPr>
        <w:t>13 </w:t>
      </w:r>
      <w:r>
        <w:rPr>
          <w:sz w:val="16"/>
        </w:rPr>
        <w:t>SEMARNAT. Sistema Nacional de Información Ambiental y Recursos Naturales. Periodo de 2011 a 2015.</w:t>
      </w:r>
    </w:p>
    <w:p>
      <w:pPr>
        <w:pStyle w:val="BodyText"/>
        <w:rPr>
          <w:sz w:val="25"/>
        </w:rPr>
      </w:pPr>
    </w:p>
    <w:p>
      <w:pPr>
        <w:spacing w:before="0"/>
        <w:ind w:left="2140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830272" from="100.475601pt,-4.752661pt" to="100.475601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78.365799pt;margin-top:-4.752661pt;width:17.3pt;height:16.9pt;mso-position-horizontal-relative:page;mso-position-vertical-relative:paragraph;z-index:251832320" coordorigin="1567,-95" coordsize="346,338">
            <v:shape style="position:absolute;left:1567;top:-96;width:346;height:338" type="#_x0000_t75" stroked="false">
              <v:imagedata r:id="rId14" o:title=""/>
            </v:shape>
            <v:shape style="position:absolute;left:1567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24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0"/>
          <w:sz w:val="14"/>
        </w:rPr>
        <w:t>Plan Estratégico Sectorial </w:t>
      </w:r>
      <w:r>
        <w:rPr>
          <w:b/>
          <w:w w:val="80"/>
          <w:sz w:val="14"/>
        </w:rPr>
        <w:t>Medio Ambiente</w:t>
      </w:r>
    </w:p>
    <w:p>
      <w:pPr>
        <w:spacing w:after="0"/>
        <w:jc w:val="left"/>
        <w:rPr>
          <w:sz w:val="14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Heading1"/>
        <w:numPr>
          <w:ilvl w:val="0"/>
          <w:numId w:val="3"/>
        </w:numPr>
        <w:tabs>
          <w:tab w:pos="11678" w:val="left" w:leader="none"/>
        </w:tabs>
        <w:spacing w:line="240" w:lineRule="auto" w:before="60" w:after="0"/>
        <w:ind w:left="11677" w:right="0" w:hanging="397"/>
        <w:jc w:val="left"/>
      </w:pPr>
      <w:r>
        <w:rPr>
          <w:color w:val="878787"/>
          <w:w w:val="85"/>
        </w:rPr>
        <w:t>Marco</w:t>
      </w:r>
      <w:r>
        <w:rPr>
          <w:color w:val="878787"/>
          <w:spacing w:val="-42"/>
          <w:w w:val="85"/>
        </w:rPr>
        <w:t> </w:t>
      </w:r>
      <w:r>
        <w:rPr>
          <w:color w:val="878787"/>
          <w:w w:val="85"/>
        </w:rPr>
        <w:t>Estratégico</w:t>
      </w: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17"/>
        </w:rPr>
      </w:pPr>
    </w:p>
    <w:p>
      <w:pPr>
        <w:spacing w:after="0"/>
        <w:rPr>
          <w:rFonts w:ascii="Gill Sans MT"/>
          <w:sz w:val="17"/>
        </w:rPr>
        <w:sectPr>
          <w:pgSz w:w="20980" w:h="15880" w:orient="landscape"/>
          <w:pgMar w:top="860" w:bottom="280" w:left="0" w:right="0"/>
        </w:sectPr>
      </w:pPr>
    </w:p>
    <w:p>
      <w:pPr>
        <w:pStyle w:val="BodyText"/>
        <w:spacing w:line="249" w:lineRule="auto" w:before="97"/>
        <w:ind w:left="11281" w:firstLine="207"/>
        <w:jc w:val="right"/>
      </w:pPr>
      <w:r>
        <w:rPr/>
        <w:drawing>
          <wp:anchor distT="0" distB="0" distL="0" distR="0" allowOverlap="1" layoutInCell="1" locked="0" behindDoc="0" simplePos="0" relativeHeight="251837440">
            <wp:simplePos x="0" y="0"/>
            <wp:positionH relativeFrom="page">
              <wp:posOffset>0</wp:posOffset>
            </wp:positionH>
            <wp:positionV relativeFrom="paragraph">
              <wp:posOffset>89837</wp:posOffset>
            </wp:positionV>
            <wp:extent cx="6659994" cy="4628850"/>
            <wp:effectExtent l="0" t="0" r="0" b="0"/>
            <wp:wrapNone/>
            <wp:docPr id="13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9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994" cy="462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62.249817pt;margin-top:-1.113479pt;width:12.55pt;height:38.4pt;mso-position-horizontal-relative:page;mso-position-vertical-relative:paragraph;z-index:-257013760" type="#_x0000_t202" filled="false" stroked="false">
            <v:textbox inset="0,0,0,0">
              <w:txbxContent>
                <w:p>
                  <w:pPr>
                    <w:spacing w:line="759" w:lineRule="exact" w:before="9"/>
                    <w:ind w:left="0" w:right="0" w:firstLine="0"/>
                    <w:jc w:val="left"/>
                    <w:rPr>
                      <w:b/>
                      <w:sz w:val="63"/>
                    </w:rPr>
                  </w:pPr>
                  <w:r>
                    <w:rPr>
                      <w:b/>
                      <w:color w:val="878787"/>
                      <w:w w:val="81"/>
                      <w:sz w:val="63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>
          <w:w w:val="95"/>
        </w:rPr>
        <w:t>l </w:t>
      </w:r>
      <w:r>
        <w:rPr>
          <w:spacing w:val="-4"/>
          <w:w w:val="95"/>
        </w:rPr>
        <w:t>presente </w:t>
      </w:r>
      <w:r>
        <w:rPr>
          <w:w w:val="95"/>
        </w:rPr>
        <w:t>apartado describe los</w:t>
      </w:r>
      <w:r>
        <w:rPr>
          <w:spacing w:val="20"/>
          <w:w w:val="95"/>
        </w:rPr>
        <w:t> </w:t>
      </w:r>
      <w:r>
        <w:rPr>
          <w:spacing w:val="-3"/>
          <w:w w:val="95"/>
        </w:rPr>
        <w:t>objetivos</w:t>
      </w:r>
      <w:r>
        <w:rPr>
          <w:spacing w:val="12"/>
          <w:w w:val="95"/>
        </w:rPr>
        <w:t> </w:t>
      </w:r>
      <w:r>
        <w:rPr>
          <w:w w:val="95"/>
        </w:rPr>
        <w:t>y</w:t>
      </w:r>
      <w:r>
        <w:rPr>
          <w:w w:val="89"/>
        </w:rPr>
        <w:t> </w:t>
      </w:r>
      <w:r>
        <w:rPr>
          <w:spacing w:val="-3"/>
          <w:w w:val="90"/>
        </w:rPr>
        <w:t>estrategias </w:t>
      </w:r>
      <w:r>
        <w:rPr>
          <w:w w:val="90"/>
        </w:rPr>
        <w:t>del </w:t>
      </w:r>
      <w:r>
        <w:rPr>
          <w:spacing w:val="-3"/>
          <w:w w:val="90"/>
        </w:rPr>
        <w:t>Plan Estratégico</w:t>
      </w:r>
      <w:r>
        <w:rPr>
          <w:spacing w:val="-1"/>
          <w:w w:val="90"/>
        </w:rPr>
        <w:t> </w:t>
      </w:r>
      <w:r>
        <w:rPr>
          <w:spacing w:val="-3"/>
          <w:w w:val="90"/>
        </w:rPr>
        <w:t>Sectorial</w:t>
      </w:r>
      <w:r>
        <w:rPr>
          <w:spacing w:val="-1"/>
          <w:w w:val="90"/>
        </w:rPr>
        <w:t> </w:t>
      </w:r>
      <w:r>
        <w:rPr>
          <w:w w:val="90"/>
        </w:rPr>
        <w:t>Medio</w:t>
      </w:r>
      <w:r>
        <w:rPr>
          <w:w w:val="90"/>
        </w:rPr>
        <w:t> </w:t>
      </w:r>
      <w:r>
        <w:rPr>
          <w:spacing w:val="-4"/>
          <w:w w:val="90"/>
        </w:rPr>
        <w:t>Ambiente </w:t>
      </w:r>
      <w:r>
        <w:rPr>
          <w:spacing w:val="-3"/>
          <w:w w:val="90"/>
        </w:rPr>
        <w:t>con una </w:t>
      </w:r>
      <w:r>
        <w:rPr>
          <w:w w:val="90"/>
        </w:rPr>
        <w:t>perspectiva de </w:t>
      </w:r>
      <w:r>
        <w:rPr>
          <w:spacing w:val="-3"/>
          <w:w w:val="90"/>
        </w:rPr>
        <w:t>mediano</w:t>
      </w:r>
      <w:r>
        <w:rPr>
          <w:spacing w:val="-24"/>
          <w:w w:val="90"/>
        </w:rPr>
        <w:t> </w:t>
      </w:r>
      <w:r>
        <w:rPr>
          <w:w w:val="90"/>
        </w:rPr>
        <w:t>y</w:t>
      </w:r>
      <w:r>
        <w:rPr>
          <w:spacing w:val="-5"/>
          <w:w w:val="90"/>
        </w:rPr>
        <w:t> </w:t>
      </w:r>
      <w:r>
        <w:rPr>
          <w:spacing w:val="-3"/>
          <w:w w:val="90"/>
        </w:rPr>
        <w:t>largo</w:t>
      </w:r>
      <w:r>
        <w:rPr>
          <w:w w:val="90"/>
        </w:rPr>
        <w:t> </w:t>
      </w:r>
      <w:r>
        <w:rPr>
          <w:spacing w:val="-3"/>
          <w:w w:val="95"/>
        </w:rPr>
        <w:t>plazos,</w:t>
      </w:r>
      <w:r>
        <w:rPr>
          <w:spacing w:val="-30"/>
          <w:w w:val="95"/>
        </w:rPr>
        <w:t> </w:t>
      </w:r>
      <w:r>
        <w:rPr>
          <w:w w:val="95"/>
        </w:rPr>
        <w:t>el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mismo</w:t>
      </w:r>
      <w:r>
        <w:rPr>
          <w:spacing w:val="-29"/>
          <w:w w:val="95"/>
        </w:rPr>
        <w:t> </w:t>
      </w:r>
      <w:r>
        <w:rPr>
          <w:w w:val="95"/>
        </w:rPr>
        <w:t>que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marca</w:t>
      </w:r>
      <w:r>
        <w:rPr>
          <w:spacing w:val="-30"/>
          <w:w w:val="95"/>
        </w:rPr>
        <w:t> </w:t>
      </w:r>
      <w:r>
        <w:rPr>
          <w:w w:val="95"/>
        </w:rPr>
        <w:t>el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sentido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estratégico</w:t>
      </w:r>
      <w:r>
        <w:rPr>
          <w:w w:val="90"/>
        </w:rPr>
        <w:t> </w:t>
      </w:r>
      <w:r>
        <w:rPr>
          <w:w w:val="95"/>
        </w:rPr>
        <w:t>que</w:t>
      </w:r>
      <w:r>
        <w:rPr>
          <w:spacing w:val="-16"/>
          <w:w w:val="95"/>
        </w:rPr>
        <w:t> </w:t>
      </w:r>
      <w:r>
        <w:rPr>
          <w:w w:val="95"/>
        </w:rPr>
        <w:t>debe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seguirse</w:t>
      </w:r>
      <w:r>
        <w:rPr>
          <w:spacing w:val="-15"/>
          <w:w w:val="95"/>
        </w:rPr>
        <w:t> </w:t>
      </w:r>
      <w:r>
        <w:rPr>
          <w:w w:val="95"/>
        </w:rPr>
        <w:t>para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cumplir</w:t>
      </w:r>
      <w:r>
        <w:rPr>
          <w:spacing w:val="-16"/>
          <w:w w:val="95"/>
        </w:rPr>
        <w:t> </w:t>
      </w:r>
      <w:r>
        <w:rPr>
          <w:w w:val="95"/>
        </w:rPr>
        <w:t>los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objetivos</w:t>
      </w:r>
      <w:r>
        <w:rPr>
          <w:spacing w:val="-15"/>
          <w:w w:val="95"/>
        </w:rPr>
        <w:t> </w:t>
      </w:r>
      <w:r>
        <w:rPr>
          <w:w w:val="95"/>
        </w:rPr>
        <w:t>del</w:t>
      </w:r>
      <w:r>
        <w:rPr>
          <w:w w:val="86"/>
        </w:rPr>
        <w:t> </w:t>
      </w:r>
      <w:r>
        <w:rPr>
          <w:spacing w:val="-3"/>
          <w:w w:val="95"/>
        </w:rPr>
        <w:t>Plan </w:t>
      </w:r>
      <w:r>
        <w:rPr>
          <w:w w:val="95"/>
        </w:rPr>
        <w:t>Estatal de </w:t>
      </w:r>
      <w:r>
        <w:rPr>
          <w:spacing w:val="-3"/>
          <w:w w:val="95"/>
        </w:rPr>
        <w:t>Desarrollo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Oaxaca</w:t>
      </w:r>
      <w:r>
        <w:rPr>
          <w:spacing w:val="-6"/>
          <w:w w:val="95"/>
        </w:rPr>
        <w:t> </w:t>
      </w:r>
      <w:r>
        <w:rPr>
          <w:spacing w:val="-7"/>
          <w:w w:val="95"/>
        </w:rPr>
        <w:t>2016-2022</w:t>
      </w:r>
      <w:r>
        <w:rPr>
          <w:w w:val="88"/>
        </w:rPr>
        <w:t> </w:t>
      </w:r>
      <w:r>
        <w:rPr>
          <w:spacing w:val="-4"/>
          <w:w w:val="90"/>
        </w:rPr>
        <w:t>(PED </w:t>
      </w:r>
      <w:r>
        <w:rPr>
          <w:spacing w:val="-7"/>
          <w:w w:val="90"/>
        </w:rPr>
        <w:t>2016-2022) </w:t>
      </w:r>
      <w:r>
        <w:rPr>
          <w:w w:val="90"/>
        </w:rPr>
        <w:t>en </w:t>
      </w:r>
      <w:r>
        <w:rPr>
          <w:spacing w:val="-3"/>
          <w:w w:val="90"/>
        </w:rPr>
        <w:t>su Eje </w:t>
      </w:r>
      <w:r>
        <w:rPr>
          <w:spacing w:val="-4"/>
          <w:w w:val="90"/>
        </w:rPr>
        <w:t>V: </w:t>
      </w:r>
      <w:r>
        <w:rPr>
          <w:spacing w:val="-3"/>
          <w:w w:val="90"/>
        </w:rPr>
        <w:t>“Oaxaca</w:t>
      </w:r>
      <w:r>
        <w:rPr>
          <w:spacing w:val="-2"/>
          <w:w w:val="90"/>
        </w:rPr>
        <w:t> </w:t>
      </w:r>
      <w:r>
        <w:rPr>
          <w:spacing w:val="-4"/>
          <w:w w:val="90"/>
        </w:rPr>
        <w:t>Sustentable”</w:t>
      </w:r>
    </w:p>
    <w:p>
      <w:pPr>
        <w:pStyle w:val="BodyText"/>
        <w:spacing w:before="5"/>
        <w:ind w:left="11281"/>
        <w:jc w:val="both"/>
      </w:pPr>
      <w:r>
        <w:rPr/>
        <w:t>para el tema de Medio Ambiente.</w:t>
      </w:r>
    </w:p>
    <w:p>
      <w:pPr>
        <w:pStyle w:val="BodyText"/>
        <w:spacing w:line="249" w:lineRule="auto" w:before="11"/>
        <w:ind w:left="11281" w:firstLine="283"/>
        <w:jc w:val="both"/>
      </w:pPr>
      <w:r>
        <w:rPr>
          <w:spacing w:val="-3"/>
          <w:w w:val="90"/>
        </w:rPr>
        <w:t>Para </w:t>
      </w:r>
      <w:r>
        <w:rPr>
          <w:w w:val="90"/>
        </w:rPr>
        <w:t>este efecto se </w:t>
      </w:r>
      <w:r>
        <w:rPr>
          <w:spacing w:val="-4"/>
          <w:w w:val="90"/>
        </w:rPr>
        <w:t>plantean </w:t>
      </w:r>
      <w:r>
        <w:rPr>
          <w:spacing w:val="-3"/>
          <w:w w:val="90"/>
        </w:rPr>
        <w:t>nueve programas </w:t>
      </w:r>
      <w:r>
        <w:rPr>
          <w:spacing w:val="-3"/>
          <w:w w:val="95"/>
        </w:rPr>
        <w:t>sectoriales </w:t>
      </w:r>
      <w:r>
        <w:rPr>
          <w:w w:val="95"/>
        </w:rPr>
        <w:t>que </w:t>
      </w:r>
      <w:r>
        <w:rPr>
          <w:spacing w:val="-3"/>
          <w:w w:val="95"/>
        </w:rPr>
        <w:t>dan respuesta </w:t>
      </w:r>
      <w:r>
        <w:rPr>
          <w:w w:val="95"/>
        </w:rPr>
        <w:t>a la </w:t>
      </w:r>
      <w:r>
        <w:rPr>
          <w:spacing w:val="-3"/>
          <w:w w:val="95"/>
        </w:rPr>
        <w:t>problemática </w:t>
      </w:r>
      <w:r>
        <w:rPr>
          <w:spacing w:val="-4"/>
        </w:rPr>
        <w:t>ambiental:</w:t>
      </w:r>
    </w:p>
    <w:p>
      <w:pPr>
        <w:pStyle w:val="ListParagraph"/>
        <w:numPr>
          <w:ilvl w:val="0"/>
          <w:numId w:val="9"/>
        </w:numPr>
        <w:tabs>
          <w:tab w:pos="11722" w:val="left" w:leader="none"/>
        </w:tabs>
        <w:spacing w:line="249" w:lineRule="auto" w:before="3" w:after="0"/>
        <w:ind w:left="11721" w:right="0" w:hanging="155"/>
        <w:jc w:val="left"/>
        <w:rPr>
          <w:sz w:val="22"/>
        </w:rPr>
      </w:pPr>
      <w:r>
        <w:rPr>
          <w:w w:val="90"/>
          <w:sz w:val="22"/>
        </w:rPr>
        <w:t>Conservación de Ecosistemas y Prevención </w:t>
      </w:r>
      <w:r>
        <w:rPr>
          <w:sz w:val="22"/>
        </w:rPr>
        <w:t>del Deterioro</w:t>
      </w:r>
      <w:r>
        <w:rPr>
          <w:spacing w:val="-23"/>
          <w:sz w:val="22"/>
        </w:rPr>
        <w:t> </w:t>
      </w:r>
      <w:r>
        <w:rPr>
          <w:sz w:val="22"/>
        </w:rPr>
        <w:t>Ambiental.</w:t>
      </w:r>
    </w:p>
    <w:p>
      <w:pPr>
        <w:pStyle w:val="ListParagraph"/>
        <w:numPr>
          <w:ilvl w:val="0"/>
          <w:numId w:val="9"/>
        </w:numPr>
        <w:tabs>
          <w:tab w:pos="11722" w:val="left" w:leader="none"/>
        </w:tabs>
        <w:spacing w:line="249" w:lineRule="auto" w:before="1" w:after="0"/>
        <w:ind w:left="11721" w:right="0" w:hanging="200"/>
        <w:jc w:val="left"/>
        <w:rPr>
          <w:sz w:val="22"/>
        </w:rPr>
      </w:pPr>
      <w:r>
        <w:rPr>
          <w:w w:val="90"/>
          <w:sz w:val="22"/>
        </w:rPr>
        <w:t>Administración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Acceso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a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Justicia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en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Ma- </w:t>
      </w:r>
      <w:r>
        <w:rPr>
          <w:sz w:val="22"/>
        </w:rPr>
        <w:t>teria</w:t>
      </w:r>
      <w:r>
        <w:rPr>
          <w:spacing w:val="-8"/>
          <w:sz w:val="22"/>
        </w:rPr>
        <w:t> </w:t>
      </w:r>
      <w:r>
        <w:rPr>
          <w:sz w:val="22"/>
        </w:rPr>
        <w:t>Ambiental.</w:t>
      </w:r>
    </w:p>
    <w:p>
      <w:pPr>
        <w:pStyle w:val="ListParagraph"/>
        <w:numPr>
          <w:ilvl w:val="0"/>
          <w:numId w:val="9"/>
        </w:numPr>
        <w:tabs>
          <w:tab w:pos="11722" w:val="left" w:leader="none"/>
        </w:tabs>
        <w:spacing w:line="240" w:lineRule="auto" w:before="2" w:after="0"/>
        <w:ind w:left="11721" w:right="0" w:hanging="201"/>
        <w:jc w:val="left"/>
        <w:rPr>
          <w:sz w:val="22"/>
        </w:rPr>
      </w:pPr>
      <w:r>
        <w:rPr>
          <w:sz w:val="22"/>
        </w:rPr>
        <w:t>Ordenamiento</w:t>
      </w:r>
      <w:r>
        <w:rPr>
          <w:spacing w:val="-28"/>
          <w:sz w:val="22"/>
        </w:rPr>
        <w:t> </w:t>
      </w:r>
      <w:r>
        <w:rPr>
          <w:sz w:val="22"/>
        </w:rPr>
        <w:t>Ecológico</w:t>
      </w:r>
      <w:r>
        <w:rPr>
          <w:spacing w:val="-27"/>
          <w:sz w:val="22"/>
        </w:rPr>
        <w:t> </w:t>
      </w:r>
      <w:r>
        <w:rPr>
          <w:sz w:val="22"/>
        </w:rPr>
        <w:t>Territorial.</w:t>
      </w:r>
    </w:p>
    <w:p>
      <w:pPr>
        <w:pStyle w:val="ListParagraph"/>
        <w:numPr>
          <w:ilvl w:val="0"/>
          <w:numId w:val="9"/>
        </w:numPr>
        <w:tabs>
          <w:tab w:pos="11722" w:val="left" w:leader="none"/>
        </w:tabs>
        <w:spacing w:line="240" w:lineRule="auto" w:before="11" w:after="0"/>
        <w:ind w:left="11721" w:right="0" w:hanging="201"/>
        <w:jc w:val="left"/>
        <w:rPr>
          <w:sz w:val="22"/>
        </w:rPr>
      </w:pPr>
      <w:r>
        <w:rPr>
          <w:sz w:val="22"/>
        </w:rPr>
        <w:t>Cambio</w:t>
      </w:r>
      <w:r>
        <w:rPr>
          <w:spacing w:val="-8"/>
          <w:sz w:val="22"/>
        </w:rPr>
        <w:t> </w:t>
      </w:r>
      <w:r>
        <w:rPr>
          <w:sz w:val="22"/>
        </w:rPr>
        <w:t>Climático.</w:t>
      </w:r>
    </w:p>
    <w:p>
      <w:pPr>
        <w:pStyle w:val="ListParagraph"/>
        <w:numPr>
          <w:ilvl w:val="0"/>
          <w:numId w:val="9"/>
        </w:numPr>
        <w:tabs>
          <w:tab w:pos="11722" w:val="left" w:leader="none"/>
        </w:tabs>
        <w:spacing w:line="240" w:lineRule="auto" w:before="12" w:after="0"/>
        <w:ind w:left="11721" w:right="0" w:hanging="201"/>
        <w:jc w:val="left"/>
        <w:rPr>
          <w:sz w:val="22"/>
        </w:rPr>
      </w:pPr>
      <w:r>
        <w:rPr>
          <w:sz w:val="22"/>
        </w:rPr>
        <w:t>Gestión</w:t>
      </w:r>
      <w:r>
        <w:rPr>
          <w:spacing w:val="-26"/>
          <w:sz w:val="22"/>
        </w:rPr>
        <w:t> </w:t>
      </w:r>
      <w:r>
        <w:rPr>
          <w:sz w:val="22"/>
        </w:rPr>
        <w:t>Integral</w:t>
      </w:r>
      <w:r>
        <w:rPr>
          <w:spacing w:val="-26"/>
          <w:sz w:val="22"/>
        </w:rPr>
        <w:t> </w:t>
      </w:r>
      <w:r>
        <w:rPr>
          <w:sz w:val="22"/>
        </w:rPr>
        <w:t>de</w:t>
      </w:r>
      <w:r>
        <w:rPr>
          <w:spacing w:val="-25"/>
          <w:sz w:val="22"/>
        </w:rPr>
        <w:t> </w:t>
      </w:r>
      <w:r>
        <w:rPr>
          <w:sz w:val="22"/>
        </w:rPr>
        <w:t>Residuos</w:t>
      </w:r>
      <w:r>
        <w:rPr>
          <w:spacing w:val="-26"/>
          <w:sz w:val="22"/>
        </w:rPr>
        <w:t> </w:t>
      </w:r>
      <w:r>
        <w:rPr>
          <w:sz w:val="22"/>
        </w:rPr>
        <w:t>Sólidos.</w:t>
      </w:r>
    </w:p>
    <w:p>
      <w:pPr>
        <w:pStyle w:val="ListParagraph"/>
        <w:numPr>
          <w:ilvl w:val="0"/>
          <w:numId w:val="9"/>
        </w:numPr>
        <w:tabs>
          <w:tab w:pos="440" w:val="left" w:leader="none"/>
        </w:tabs>
        <w:spacing w:line="249" w:lineRule="auto" w:before="83" w:after="0"/>
        <w:ind w:left="440" w:right="1585" w:hanging="200"/>
        <w:jc w:val="left"/>
        <w:rPr>
          <w:sz w:val="22"/>
        </w:rPr>
      </w:pPr>
      <w:r>
        <w:rPr>
          <w:spacing w:val="-3"/>
          <w:w w:val="89"/>
          <w:sz w:val="22"/>
        </w:rPr>
        <w:br w:type="column"/>
      </w:r>
      <w:r>
        <w:rPr>
          <w:w w:val="95"/>
          <w:sz w:val="22"/>
        </w:rPr>
        <w:t>Promoción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Inversión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Energías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Re- </w:t>
      </w:r>
      <w:r>
        <w:rPr>
          <w:sz w:val="22"/>
        </w:rPr>
        <w:t>novables.</w:t>
      </w:r>
    </w:p>
    <w:p>
      <w:pPr>
        <w:pStyle w:val="ListParagraph"/>
        <w:numPr>
          <w:ilvl w:val="0"/>
          <w:numId w:val="9"/>
        </w:numPr>
        <w:tabs>
          <w:tab w:pos="440" w:val="left" w:leader="none"/>
        </w:tabs>
        <w:spacing w:line="240" w:lineRule="auto" w:before="2" w:after="0"/>
        <w:ind w:left="440" w:right="0" w:hanging="200"/>
        <w:jc w:val="left"/>
        <w:rPr>
          <w:sz w:val="22"/>
        </w:rPr>
      </w:pPr>
      <w:r>
        <w:rPr>
          <w:sz w:val="22"/>
        </w:rPr>
        <w:t>Seguimiento</w:t>
      </w:r>
      <w:r>
        <w:rPr>
          <w:spacing w:val="-14"/>
          <w:sz w:val="22"/>
        </w:rPr>
        <w:t> </w:t>
      </w:r>
      <w:r>
        <w:rPr>
          <w:sz w:val="22"/>
        </w:rPr>
        <w:t>a</w:t>
      </w:r>
      <w:r>
        <w:rPr>
          <w:spacing w:val="-13"/>
          <w:sz w:val="22"/>
        </w:rPr>
        <w:t> </w:t>
      </w:r>
      <w:r>
        <w:rPr>
          <w:sz w:val="22"/>
        </w:rPr>
        <w:t>los</w:t>
      </w:r>
      <w:r>
        <w:rPr>
          <w:spacing w:val="-13"/>
          <w:sz w:val="22"/>
        </w:rPr>
        <w:t> </w:t>
      </w:r>
      <w:r>
        <w:rPr>
          <w:sz w:val="22"/>
        </w:rPr>
        <w:t>Proyectos</w:t>
      </w:r>
      <w:r>
        <w:rPr>
          <w:spacing w:val="-14"/>
          <w:sz w:val="22"/>
        </w:rPr>
        <w:t> </w:t>
      </w:r>
      <w:r>
        <w:rPr>
          <w:sz w:val="22"/>
        </w:rPr>
        <w:t>de</w:t>
      </w:r>
      <w:r>
        <w:rPr>
          <w:spacing w:val="-13"/>
          <w:sz w:val="22"/>
        </w:rPr>
        <w:t> </w:t>
      </w:r>
      <w:r>
        <w:rPr>
          <w:sz w:val="22"/>
        </w:rPr>
        <w:t>Inversión.</w:t>
      </w:r>
    </w:p>
    <w:p>
      <w:pPr>
        <w:pStyle w:val="ListParagraph"/>
        <w:numPr>
          <w:ilvl w:val="0"/>
          <w:numId w:val="9"/>
        </w:numPr>
        <w:tabs>
          <w:tab w:pos="440" w:val="left" w:leader="none"/>
        </w:tabs>
        <w:spacing w:line="249" w:lineRule="auto" w:before="11" w:after="0"/>
        <w:ind w:left="440" w:right="1585" w:hanging="200"/>
        <w:jc w:val="left"/>
        <w:rPr>
          <w:sz w:val="22"/>
        </w:rPr>
      </w:pPr>
      <w:r>
        <w:rPr>
          <w:w w:val="95"/>
          <w:sz w:val="22"/>
        </w:rPr>
        <w:t>Programa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Conservación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Restauración </w:t>
      </w:r>
      <w:r>
        <w:rPr>
          <w:sz w:val="22"/>
        </w:rPr>
        <w:t>Forestal.</w:t>
      </w:r>
    </w:p>
    <w:p>
      <w:pPr>
        <w:pStyle w:val="ListParagraph"/>
        <w:numPr>
          <w:ilvl w:val="0"/>
          <w:numId w:val="9"/>
        </w:numPr>
        <w:tabs>
          <w:tab w:pos="440" w:val="left" w:leader="none"/>
        </w:tabs>
        <w:spacing w:line="249" w:lineRule="auto" w:before="2" w:after="0"/>
        <w:ind w:left="440" w:right="1585" w:hanging="200"/>
        <w:jc w:val="left"/>
        <w:rPr>
          <w:sz w:val="22"/>
        </w:rPr>
      </w:pPr>
      <w:r>
        <w:rPr>
          <w:w w:val="95"/>
          <w:sz w:val="22"/>
        </w:rPr>
        <w:t>Programa de Producción y Productividad </w:t>
      </w:r>
      <w:r>
        <w:rPr>
          <w:sz w:val="22"/>
        </w:rPr>
        <w:t>Forestal</w:t>
      </w:r>
      <w:r>
        <w:rPr>
          <w:spacing w:val="-10"/>
          <w:sz w:val="22"/>
        </w:rPr>
        <w:t> </w:t>
      </w:r>
      <w:r>
        <w:rPr>
          <w:sz w:val="22"/>
        </w:rPr>
        <w:t>Sustentable.</w:t>
      </w:r>
    </w:p>
    <w:p>
      <w:pPr>
        <w:pStyle w:val="BodyText"/>
        <w:rPr>
          <w:sz w:val="23"/>
        </w:rPr>
      </w:pPr>
    </w:p>
    <w:p>
      <w:pPr>
        <w:pStyle w:val="BodyText"/>
        <w:spacing w:line="249" w:lineRule="auto" w:before="1"/>
        <w:ind w:right="1584"/>
        <w:jc w:val="both"/>
      </w:pP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atención</w:t>
      </w:r>
      <w:r>
        <w:rPr>
          <w:spacing w:val="-16"/>
          <w:w w:val="95"/>
        </w:rPr>
        <w:t> </w:t>
      </w:r>
      <w:r>
        <w:rPr>
          <w:w w:val="95"/>
        </w:rPr>
        <w:t>a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problemática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retos</w:t>
      </w:r>
      <w:r>
        <w:rPr>
          <w:spacing w:val="-16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materia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w w:val="90"/>
        </w:rPr>
        <w:t>medioambiente</w:t>
      </w:r>
      <w:r>
        <w:rPr>
          <w:spacing w:val="-12"/>
          <w:w w:val="90"/>
        </w:rPr>
        <w:t> </w:t>
      </w:r>
      <w:r>
        <w:rPr>
          <w:w w:val="90"/>
        </w:rPr>
        <w:t>y</w:t>
      </w:r>
      <w:r>
        <w:rPr>
          <w:spacing w:val="-12"/>
          <w:w w:val="90"/>
        </w:rPr>
        <w:t> </w:t>
      </w:r>
      <w:r>
        <w:rPr>
          <w:w w:val="90"/>
        </w:rPr>
        <w:t>biodiversidad,</w:t>
      </w:r>
      <w:r>
        <w:rPr>
          <w:spacing w:val="-12"/>
          <w:w w:val="90"/>
        </w:rPr>
        <w:t> </w:t>
      </w:r>
      <w:r>
        <w:rPr>
          <w:w w:val="90"/>
        </w:rPr>
        <w:t>se</w:t>
      </w:r>
      <w:r>
        <w:rPr>
          <w:spacing w:val="-12"/>
          <w:w w:val="90"/>
        </w:rPr>
        <w:t> </w:t>
      </w:r>
      <w:r>
        <w:rPr>
          <w:w w:val="90"/>
        </w:rPr>
        <w:t>establecie- ron</w:t>
      </w:r>
      <w:r>
        <w:rPr>
          <w:spacing w:val="-26"/>
          <w:w w:val="90"/>
        </w:rPr>
        <w:t> </w:t>
      </w:r>
      <w:r>
        <w:rPr>
          <w:w w:val="90"/>
        </w:rPr>
        <w:t>tres</w:t>
      </w:r>
      <w:r>
        <w:rPr>
          <w:spacing w:val="-25"/>
          <w:w w:val="90"/>
        </w:rPr>
        <w:t> </w:t>
      </w:r>
      <w:r>
        <w:rPr>
          <w:w w:val="90"/>
        </w:rPr>
        <w:t>objetivos</w:t>
      </w:r>
      <w:r>
        <w:rPr>
          <w:spacing w:val="-25"/>
          <w:w w:val="90"/>
        </w:rPr>
        <w:t> </w:t>
      </w:r>
      <w:r>
        <w:rPr>
          <w:w w:val="90"/>
        </w:rPr>
        <w:t>y</w:t>
      </w:r>
      <w:r>
        <w:rPr>
          <w:spacing w:val="-26"/>
          <w:w w:val="90"/>
        </w:rPr>
        <w:t> </w:t>
      </w:r>
      <w:r>
        <w:rPr>
          <w:spacing w:val="-3"/>
          <w:w w:val="90"/>
        </w:rPr>
        <w:t>sus</w:t>
      </w:r>
      <w:r>
        <w:rPr>
          <w:spacing w:val="-25"/>
          <w:w w:val="90"/>
        </w:rPr>
        <w:t> </w:t>
      </w:r>
      <w:r>
        <w:rPr>
          <w:w w:val="90"/>
        </w:rPr>
        <w:t>estrategias,</w:t>
      </w:r>
      <w:r>
        <w:rPr>
          <w:spacing w:val="-25"/>
          <w:w w:val="90"/>
        </w:rPr>
        <w:t> </w:t>
      </w:r>
      <w:r>
        <w:rPr>
          <w:w w:val="90"/>
        </w:rPr>
        <w:t>los</w:t>
      </w:r>
      <w:r>
        <w:rPr>
          <w:spacing w:val="-25"/>
          <w:w w:val="90"/>
        </w:rPr>
        <w:t> </w:t>
      </w:r>
      <w:r>
        <w:rPr>
          <w:w w:val="90"/>
        </w:rPr>
        <w:t>cuales</w:t>
      </w:r>
      <w:r>
        <w:rPr>
          <w:spacing w:val="-26"/>
          <w:w w:val="90"/>
        </w:rPr>
        <w:t> </w:t>
      </w:r>
      <w:r>
        <w:rPr>
          <w:w w:val="90"/>
        </w:rPr>
        <w:t>están alineados</w:t>
      </w:r>
      <w:r>
        <w:rPr>
          <w:spacing w:val="-19"/>
          <w:w w:val="90"/>
        </w:rPr>
        <w:t> </w:t>
      </w:r>
      <w:r>
        <w:rPr>
          <w:w w:val="90"/>
        </w:rPr>
        <w:t>al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PED</w:t>
      </w:r>
      <w:r>
        <w:rPr>
          <w:spacing w:val="-18"/>
          <w:w w:val="90"/>
        </w:rPr>
        <w:t> </w:t>
      </w:r>
      <w:r>
        <w:rPr>
          <w:spacing w:val="-5"/>
          <w:w w:val="90"/>
        </w:rPr>
        <w:t>2016-</w:t>
      </w:r>
      <w:r>
        <w:rPr>
          <w:spacing w:val="-19"/>
          <w:w w:val="90"/>
        </w:rPr>
        <w:t> </w:t>
      </w:r>
      <w:r>
        <w:rPr>
          <w:spacing w:val="-4"/>
          <w:w w:val="90"/>
        </w:rPr>
        <w:t>2022</w:t>
      </w:r>
      <w:r>
        <w:rPr>
          <w:spacing w:val="-19"/>
          <w:w w:val="90"/>
        </w:rPr>
        <w:t> </w:t>
      </w:r>
      <w:r>
        <w:rPr>
          <w:w w:val="90"/>
        </w:rPr>
        <w:t>y</w:t>
      </w:r>
      <w:r>
        <w:rPr>
          <w:spacing w:val="-18"/>
          <w:w w:val="90"/>
        </w:rPr>
        <w:t> </w:t>
      </w:r>
      <w:r>
        <w:rPr>
          <w:w w:val="90"/>
        </w:rPr>
        <w:t>orientados</w:t>
      </w:r>
      <w:r>
        <w:rPr>
          <w:spacing w:val="-19"/>
          <w:w w:val="90"/>
        </w:rPr>
        <w:t> </w:t>
      </w:r>
      <w:r>
        <w:rPr>
          <w:w w:val="90"/>
        </w:rPr>
        <w:t>a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atender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w w:val="90"/>
        </w:rPr>
        <w:t>manera</w:t>
      </w:r>
      <w:r>
        <w:rPr>
          <w:spacing w:val="-14"/>
          <w:w w:val="90"/>
        </w:rPr>
        <w:t> </w:t>
      </w:r>
      <w:r>
        <w:rPr>
          <w:w w:val="90"/>
        </w:rPr>
        <w:t>específica</w:t>
      </w:r>
      <w:r>
        <w:rPr>
          <w:spacing w:val="-15"/>
          <w:w w:val="90"/>
        </w:rPr>
        <w:t> </w:t>
      </w:r>
      <w:r>
        <w:rPr>
          <w:w w:val="90"/>
        </w:rPr>
        <w:t>la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protección</w:t>
      </w:r>
      <w:r>
        <w:rPr>
          <w:spacing w:val="-14"/>
          <w:w w:val="90"/>
        </w:rPr>
        <w:t> </w:t>
      </w:r>
      <w:r>
        <w:rPr>
          <w:w w:val="90"/>
        </w:rPr>
        <w:t>y</w:t>
      </w:r>
      <w:r>
        <w:rPr>
          <w:spacing w:val="-15"/>
          <w:w w:val="90"/>
        </w:rPr>
        <w:t> </w:t>
      </w:r>
      <w:r>
        <w:rPr>
          <w:w w:val="90"/>
        </w:rPr>
        <w:t>conservación de los recursos naturales de Oaxaca, la preserva- </w:t>
      </w:r>
      <w:r>
        <w:rPr>
          <w:w w:val="95"/>
        </w:rPr>
        <w:t>ción del equilibrio ecológico y la promoción</w:t>
      </w:r>
      <w:r>
        <w:rPr>
          <w:spacing w:val="-21"/>
          <w:w w:val="95"/>
        </w:rPr>
        <w:t> </w:t>
      </w:r>
      <w:r>
        <w:rPr>
          <w:w w:val="95"/>
        </w:rPr>
        <w:t>de una</w:t>
      </w:r>
      <w:r>
        <w:rPr>
          <w:spacing w:val="-23"/>
          <w:w w:val="95"/>
        </w:rPr>
        <w:t> </w:t>
      </w:r>
      <w:r>
        <w:rPr>
          <w:w w:val="95"/>
        </w:rPr>
        <w:t>cultura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ambiental,</w:t>
      </w:r>
      <w:r>
        <w:rPr>
          <w:spacing w:val="-23"/>
          <w:w w:val="95"/>
        </w:rPr>
        <w:t> </w:t>
      </w:r>
      <w:r>
        <w:rPr>
          <w:w w:val="95"/>
        </w:rPr>
        <w:t>como</w:t>
      </w:r>
      <w:r>
        <w:rPr>
          <w:spacing w:val="-22"/>
          <w:w w:val="95"/>
        </w:rPr>
        <w:t> </w:t>
      </w:r>
      <w:r>
        <w:rPr>
          <w:w w:val="95"/>
        </w:rPr>
        <w:t>se</w:t>
      </w:r>
      <w:r>
        <w:rPr>
          <w:spacing w:val="-23"/>
          <w:w w:val="95"/>
        </w:rPr>
        <w:t> </w:t>
      </w:r>
      <w:r>
        <w:rPr>
          <w:w w:val="95"/>
        </w:rPr>
        <w:t>describen</w:t>
      </w:r>
      <w:r>
        <w:rPr>
          <w:spacing w:val="-23"/>
          <w:w w:val="95"/>
        </w:rPr>
        <w:t> </w:t>
      </w:r>
      <w:r>
        <w:rPr>
          <w:w w:val="95"/>
        </w:rPr>
        <w:t>a</w:t>
      </w:r>
      <w:r>
        <w:rPr>
          <w:spacing w:val="-23"/>
          <w:w w:val="95"/>
        </w:rPr>
        <w:t> </w:t>
      </w:r>
      <w:r>
        <w:rPr>
          <w:w w:val="95"/>
        </w:rPr>
        <w:t>con- </w:t>
      </w:r>
      <w:r>
        <w:rPr/>
        <w:t>tinuación.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0"/>
          <w:cols w:num="2" w:equalWidth="0">
            <w:col w:w="15217" w:space="239"/>
            <w:col w:w="552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6"/>
        </w:rPr>
      </w:pPr>
    </w:p>
    <w:p>
      <w:pPr>
        <w:pStyle w:val="Heading3"/>
        <w:numPr>
          <w:ilvl w:val="1"/>
          <w:numId w:val="9"/>
        </w:numPr>
        <w:tabs>
          <w:tab w:pos="11472" w:val="left" w:leader="none"/>
        </w:tabs>
        <w:spacing w:line="240" w:lineRule="auto" w:before="85" w:after="0"/>
        <w:ind w:left="11471" w:right="0" w:hanging="191"/>
        <w:jc w:val="left"/>
      </w:pPr>
      <w:r>
        <w:rPr/>
        <w:t>Programa</w:t>
      </w:r>
      <w:r>
        <w:rPr>
          <w:spacing w:val="-14"/>
        </w:rPr>
        <w:t> </w:t>
      </w:r>
      <w:r>
        <w:rPr/>
        <w:t>Conservación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>
          <w:spacing w:val="-3"/>
        </w:rPr>
        <w:t>Ecosistemas</w:t>
      </w:r>
      <w:r>
        <w:rPr>
          <w:spacing w:val="-13"/>
        </w:rPr>
        <w:t> </w:t>
      </w:r>
      <w:r>
        <w:rPr/>
        <w:t>y</w:t>
      </w:r>
      <w:r>
        <w:rPr>
          <w:spacing w:val="-13"/>
        </w:rPr>
        <w:t> </w:t>
      </w:r>
      <w:r>
        <w:rPr>
          <w:spacing w:val="-3"/>
        </w:rPr>
        <w:t>Prevención</w:t>
      </w:r>
      <w:r>
        <w:rPr>
          <w:spacing w:val="-13"/>
        </w:rPr>
        <w:t> </w:t>
      </w:r>
      <w:r>
        <w:rPr/>
        <w:t>del</w:t>
      </w:r>
      <w:r>
        <w:rPr>
          <w:spacing w:val="-13"/>
        </w:rPr>
        <w:t> </w:t>
      </w:r>
      <w:r>
        <w:rPr/>
        <w:t>Deterioro</w:t>
      </w:r>
      <w:r>
        <w:rPr>
          <w:spacing w:val="-14"/>
        </w:rPr>
        <w:t> </w:t>
      </w:r>
      <w:r>
        <w:rPr/>
        <w:t>Ambiental</w:t>
      </w:r>
    </w:p>
    <w:p>
      <w:pPr>
        <w:pStyle w:val="BodyText"/>
        <w:spacing w:before="1" w:after="1"/>
        <w:rPr>
          <w:b/>
          <w:sz w:val="25"/>
        </w:rPr>
      </w:pPr>
    </w:p>
    <w:tbl>
      <w:tblPr>
        <w:tblCellSpacing w:w="20" w:type="dxa"/>
        <w:tblW w:w="0" w:type="auto"/>
        <w:jc w:val="left"/>
        <w:tblInd w:w="113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05"/>
        <w:gridCol w:w="1676"/>
        <w:gridCol w:w="1624"/>
        <w:gridCol w:w="3203"/>
      </w:tblGrid>
      <w:tr>
        <w:trPr>
          <w:trHeight w:val="406" w:hRule="atLeast"/>
        </w:trPr>
        <w:tc>
          <w:tcPr>
            <w:tcW w:w="3281" w:type="dxa"/>
            <w:gridSpan w:val="2"/>
            <w:tcBorders>
              <w:top w:val="nil"/>
              <w:left w:val="nil"/>
            </w:tcBorders>
            <w:shd w:val="clear" w:color="auto" w:fill="C2DBAF"/>
          </w:tcPr>
          <w:p>
            <w:pPr>
              <w:pStyle w:val="TableParagraph"/>
              <w:spacing w:before="125"/>
              <w:ind w:left="56"/>
              <w:rPr>
                <w:sz w:val="18"/>
              </w:rPr>
            </w:pPr>
            <w:r>
              <w:rPr>
                <w:sz w:val="18"/>
              </w:rPr>
              <w:t>Plan Estatal de Desarrollo 2016-2022</w:t>
            </w:r>
          </w:p>
        </w:tc>
        <w:tc>
          <w:tcPr>
            <w:tcW w:w="4827" w:type="dxa"/>
            <w:gridSpan w:val="2"/>
            <w:tcBorders>
              <w:top w:val="nil"/>
              <w:right w:val="nil"/>
            </w:tcBorders>
            <w:shd w:val="clear" w:color="auto" w:fill="C2DBAF"/>
          </w:tcPr>
          <w:p>
            <w:pPr>
              <w:pStyle w:val="TableParagraph"/>
              <w:spacing w:before="125"/>
              <w:ind w:left="140"/>
              <w:rPr>
                <w:sz w:val="18"/>
              </w:rPr>
            </w:pPr>
            <w:r>
              <w:rPr>
                <w:sz w:val="18"/>
              </w:rPr>
              <w:t>Plan Estratégico Sectorial</w:t>
            </w:r>
          </w:p>
        </w:tc>
      </w:tr>
      <w:tr>
        <w:trPr>
          <w:trHeight w:val="3267" w:hRule="atLeast"/>
        </w:trPr>
        <w:tc>
          <w:tcPr>
            <w:tcW w:w="1605" w:type="dxa"/>
            <w:tcBorders>
              <w:left w:val="nil"/>
              <w:bottom w:val="nil"/>
              <w:right w:val="nil"/>
            </w:tcBorders>
            <w:shd w:val="clear" w:color="auto" w:fill="F1F6EC"/>
          </w:tcPr>
          <w:p>
            <w:pPr>
              <w:pStyle w:val="TableParagraph"/>
              <w:spacing w:before="9"/>
              <w:ind w:left="35"/>
              <w:rPr>
                <w:sz w:val="16"/>
              </w:rPr>
            </w:pPr>
            <w:r>
              <w:rPr>
                <w:sz w:val="16"/>
              </w:rPr>
              <w:t>Objetivo 1.</w:t>
            </w:r>
          </w:p>
          <w:p>
            <w:pPr>
              <w:pStyle w:val="TableParagraph"/>
              <w:spacing w:line="244" w:lineRule="auto" w:before="5"/>
              <w:ind w:left="35"/>
              <w:rPr>
                <w:sz w:val="16"/>
              </w:rPr>
            </w:pPr>
            <w:r>
              <w:rPr>
                <w:sz w:val="16"/>
              </w:rPr>
              <w:t>Impulsar el desarrollo sustentable mediante </w:t>
            </w:r>
            <w:r>
              <w:rPr>
                <w:w w:val="95"/>
                <w:sz w:val="16"/>
              </w:rPr>
              <w:t>políticas públicas para la </w:t>
            </w:r>
            <w:r>
              <w:rPr>
                <w:sz w:val="16"/>
              </w:rPr>
              <w:t>protección y conser- vación de los recursos </w:t>
            </w:r>
            <w:r>
              <w:rPr>
                <w:w w:val="90"/>
                <w:sz w:val="16"/>
              </w:rPr>
              <w:t>naturales, la preservación </w:t>
            </w:r>
            <w:r>
              <w:rPr>
                <w:sz w:val="16"/>
              </w:rPr>
              <w:t>del equilibrio ecológico</w:t>
            </w:r>
          </w:p>
          <w:p>
            <w:pPr>
              <w:pStyle w:val="TableParagraph"/>
              <w:spacing w:line="244" w:lineRule="auto" w:before="5"/>
              <w:ind w:left="35"/>
              <w:rPr>
                <w:sz w:val="16"/>
              </w:rPr>
            </w:pPr>
            <w:r>
              <w:rPr>
                <w:sz w:val="16"/>
              </w:rPr>
              <w:t>y la promoción de una </w:t>
            </w:r>
            <w:r>
              <w:rPr>
                <w:w w:val="90"/>
                <w:sz w:val="16"/>
              </w:rPr>
              <w:t>cultura ambiental, consi- </w:t>
            </w:r>
            <w:r>
              <w:rPr>
                <w:w w:val="95"/>
                <w:sz w:val="16"/>
              </w:rPr>
              <w:t>derando la participación </w:t>
            </w:r>
            <w:r>
              <w:rPr>
                <w:sz w:val="16"/>
              </w:rPr>
              <w:t>social y respetando los </w:t>
            </w:r>
            <w:r>
              <w:rPr>
                <w:w w:val="95"/>
                <w:sz w:val="16"/>
              </w:rPr>
              <w:t>derechos de los pueblos </w:t>
            </w:r>
            <w:r>
              <w:rPr>
                <w:sz w:val="16"/>
              </w:rPr>
              <w:t>indígenas.</w:t>
            </w:r>
          </w:p>
        </w:tc>
        <w:tc>
          <w:tcPr>
            <w:tcW w:w="1676" w:type="dxa"/>
            <w:tcBorders>
              <w:left w:val="nil"/>
              <w:bottom w:val="nil"/>
            </w:tcBorders>
            <w:shd w:val="clear" w:color="auto" w:fill="F1F6EC"/>
          </w:tcPr>
          <w:p>
            <w:pPr>
              <w:pStyle w:val="TableParagraph"/>
              <w:spacing w:line="244" w:lineRule="auto" w:before="15"/>
              <w:ind w:left="51" w:right="49"/>
              <w:rPr>
                <w:sz w:val="16"/>
              </w:rPr>
            </w:pPr>
            <w:r>
              <w:rPr>
                <w:sz w:val="16"/>
              </w:rPr>
              <w:t>Estrategia 1.1. </w:t>
            </w:r>
            <w:r>
              <w:rPr>
                <w:w w:val="95"/>
                <w:sz w:val="16"/>
              </w:rPr>
              <w:t>Implementar acciones que promuevan el uso </w:t>
            </w:r>
            <w:r>
              <w:rPr>
                <w:sz w:val="16"/>
              </w:rPr>
              <w:t>sustentable de los </w:t>
            </w:r>
            <w:r>
              <w:rPr>
                <w:w w:val="95"/>
                <w:sz w:val="16"/>
              </w:rPr>
              <w:t>recursos naturales en</w:t>
            </w:r>
          </w:p>
          <w:p>
            <w:pPr>
              <w:pStyle w:val="TableParagraph"/>
              <w:spacing w:line="244" w:lineRule="auto" w:before="4"/>
              <w:ind w:left="51" w:right="23"/>
              <w:rPr>
                <w:sz w:val="16"/>
              </w:rPr>
            </w:pPr>
            <w:r>
              <w:rPr>
                <w:w w:val="95"/>
                <w:sz w:val="16"/>
              </w:rPr>
              <w:t>zonas con alta diversidad </w:t>
            </w:r>
            <w:r>
              <w:rPr>
                <w:sz w:val="16"/>
              </w:rPr>
              <w:t>biológica, mediante el impulso de actividades </w:t>
            </w:r>
            <w:r>
              <w:rPr>
                <w:w w:val="90"/>
                <w:sz w:val="16"/>
              </w:rPr>
              <w:t>productivas, preservando </w:t>
            </w:r>
            <w:r>
              <w:rPr>
                <w:w w:val="95"/>
                <w:sz w:val="16"/>
              </w:rPr>
              <w:t>el equilibrio ecológico; así </w:t>
            </w:r>
            <w:r>
              <w:rPr>
                <w:sz w:val="16"/>
              </w:rPr>
              <w:t>como garantizar la </w:t>
            </w:r>
            <w:r>
              <w:rPr>
                <w:w w:val="95"/>
                <w:sz w:val="16"/>
              </w:rPr>
              <w:t>preservación de las ANPs.</w:t>
            </w:r>
          </w:p>
        </w:tc>
        <w:tc>
          <w:tcPr>
            <w:tcW w:w="1624" w:type="dxa"/>
            <w:tcBorders>
              <w:bottom w:val="nil"/>
            </w:tcBorders>
            <w:shd w:val="clear" w:color="auto" w:fill="F1F6EC"/>
          </w:tcPr>
          <w:p>
            <w:pPr>
              <w:pStyle w:val="TableParagraph"/>
              <w:spacing w:before="30"/>
              <w:ind w:left="70"/>
              <w:rPr>
                <w:sz w:val="16"/>
              </w:rPr>
            </w:pPr>
            <w:r>
              <w:rPr>
                <w:sz w:val="16"/>
              </w:rPr>
              <w:t>Objetivo 1.</w:t>
            </w:r>
          </w:p>
          <w:p>
            <w:pPr>
              <w:pStyle w:val="TableParagraph"/>
              <w:spacing w:line="244" w:lineRule="auto" w:before="5"/>
              <w:ind w:left="34" w:right="13"/>
              <w:rPr>
                <w:sz w:val="16"/>
              </w:rPr>
            </w:pPr>
            <w:r>
              <w:rPr>
                <w:sz w:val="16"/>
              </w:rPr>
              <w:t>Conservar los ecosiste- </w:t>
            </w:r>
            <w:r>
              <w:rPr>
                <w:w w:val="95"/>
                <w:sz w:val="16"/>
              </w:rPr>
              <w:t>mas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prevenir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el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deterio- ro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ambiental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impulsar</w:t>
            </w:r>
            <w:r>
              <w:rPr>
                <w:spacing w:val="-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 </w:t>
            </w:r>
            <w:r>
              <w:rPr>
                <w:sz w:val="16"/>
              </w:rPr>
              <w:t>generación</w:t>
            </w:r>
            <w:r>
              <w:rPr>
                <w:spacing w:val="-26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14"/>
                <w:sz w:val="16"/>
              </w:rPr>
              <w:t> </w:t>
            </w:r>
            <w:r>
              <w:rPr>
                <w:sz w:val="16"/>
              </w:rPr>
              <w:t>ser-</w:t>
            </w:r>
            <w:r>
              <w:rPr>
                <w:spacing w:val="-25"/>
                <w:sz w:val="16"/>
              </w:rPr>
              <w:t> </w:t>
            </w:r>
            <w:r>
              <w:rPr>
                <w:sz w:val="16"/>
              </w:rPr>
              <w:t>vicios </w:t>
            </w:r>
            <w:r>
              <w:rPr>
                <w:w w:val="95"/>
                <w:sz w:val="16"/>
              </w:rPr>
              <w:t>ecosistémicos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calidad, </w:t>
            </w:r>
            <w:r>
              <w:rPr>
                <w:sz w:val="16"/>
              </w:rPr>
              <w:t>proporcionados por los </w:t>
            </w:r>
            <w:r>
              <w:rPr>
                <w:w w:val="95"/>
                <w:sz w:val="16"/>
              </w:rPr>
              <w:t>ecosistemas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entidad </w:t>
            </w:r>
            <w:r>
              <w:rPr>
                <w:sz w:val="16"/>
              </w:rPr>
              <w:t>para la población del estado de</w:t>
            </w:r>
            <w:r>
              <w:rPr>
                <w:spacing w:val="-21"/>
                <w:sz w:val="16"/>
              </w:rPr>
              <w:t> </w:t>
            </w:r>
            <w:r>
              <w:rPr>
                <w:sz w:val="16"/>
              </w:rPr>
              <w:t>Oaxaca.</w:t>
            </w:r>
          </w:p>
        </w:tc>
        <w:tc>
          <w:tcPr>
            <w:tcW w:w="3203" w:type="dxa"/>
            <w:tcBorders>
              <w:bottom w:val="nil"/>
              <w:right w:val="nil"/>
            </w:tcBorders>
            <w:shd w:val="clear" w:color="auto" w:fill="F1F6EC"/>
          </w:tcPr>
          <w:p>
            <w:pPr>
              <w:pStyle w:val="TableParagraph"/>
              <w:spacing w:before="15"/>
              <w:ind w:left="61"/>
              <w:rPr>
                <w:sz w:val="16"/>
              </w:rPr>
            </w:pPr>
            <w:r>
              <w:rPr>
                <w:sz w:val="16"/>
              </w:rPr>
              <w:t>Estrategia 1.1.</w:t>
            </w:r>
          </w:p>
          <w:p>
            <w:pPr>
              <w:pStyle w:val="TableParagraph"/>
              <w:spacing w:line="244" w:lineRule="auto" w:before="4"/>
              <w:ind w:left="61"/>
              <w:rPr>
                <w:sz w:val="16"/>
              </w:rPr>
            </w:pPr>
            <w:r>
              <w:rPr>
                <w:w w:val="95"/>
                <w:sz w:val="16"/>
              </w:rPr>
              <w:t>Implementar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acciones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para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gestión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conserva- </w:t>
            </w:r>
            <w:r>
              <w:rPr>
                <w:sz w:val="16"/>
              </w:rPr>
              <w:t>ción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los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recursos</w:t>
            </w:r>
            <w:r>
              <w:rPr>
                <w:spacing w:val="-14"/>
                <w:sz w:val="16"/>
              </w:rPr>
              <w:t> </w:t>
            </w:r>
            <w:r>
              <w:rPr>
                <w:sz w:val="16"/>
              </w:rPr>
              <w:t>naturales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del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estado.</w:t>
            </w:r>
          </w:p>
          <w:p>
            <w:pPr>
              <w:pStyle w:val="TableParagraph"/>
              <w:spacing w:before="7"/>
              <w:rPr>
                <w:b/>
                <w:sz w:val="16"/>
              </w:rPr>
            </w:pPr>
          </w:p>
          <w:p>
            <w:pPr>
              <w:pStyle w:val="TableParagraph"/>
              <w:ind w:left="61"/>
              <w:rPr>
                <w:sz w:val="16"/>
              </w:rPr>
            </w:pPr>
            <w:r>
              <w:rPr>
                <w:sz w:val="16"/>
              </w:rPr>
              <w:t>Estrategia 1.2.</w:t>
            </w:r>
          </w:p>
          <w:p>
            <w:pPr>
              <w:pStyle w:val="TableParagraph"/>
              <w:spacing w:before="4"/>
              <w:ind w:left="61"/>
              <w:rPr>
                <w:sz w:val="16"/>
              </w:rPr>
            </w:pPr>
            <w:r>
              <w:rPr>
                <w:sz w:val="16"/>
              </w:rPr>
              <w:t>Promover la educación y la cultura ambiental.</w:t>
            </w:r>
          </w:p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61"/>
              <w:rPr>
                <w:sz w:val="16"/>
              </w:rPr>
            </w:pPr>
            <w:r>
              <w:rPr>
                <w:sz w:val="16"/>
              </w:rPr>
              <w:t>Estrategia 1.3.</w:t>
            </w:r>
          </w:p>
          <w:p>
            <w:pPr>
              <w:pStyle w:val="TableParagraph"/>
              <w:spacing w:line="244" w:lineRule="auto" w:before="4"/>
              <w:ind w:left="61" w:right="63"/>
              <w:rPr>
                <w:sz w:val="16"/>
              </w:rPr>
            </w:pPr>
            <w:r>
              <w:rPr>
                <w:w w:val="90"/>
                <w:sz w:val="16"/>
              </w:rPr>
              <w:t>Implementar acciones para la sustentabilidad </w:t>
            </w:r>
            <w:r>
              <w:rPr>
                <w:sz w:val="16"/>
              </w:rPr>
              <w:t>hídrica del estado.</w:t>
            </w:r>
          </w:p>
          <w:p>
            <w:pPr>
              <w:pStyle w:val="TableParagraph"/>
              <w:spacing w:before="7"/>
              <w:rPr>
                <w:b/>
                <w:sz w:val="16"/>
              </w:rPr>
            </w:pPr>
          </w:p>
          <w:p>
            <w:pPr>
              <w:pStyle w:val="TableParagraph"/>
              <w:ind w:left="61"/>
              <w:rPr>
                <w:sz w:val="16"/>
              </w:rPr>
            </w:pPr>
            <w:r>
              <w:rPr>
                <w:sz w:val="16"/>
              </w:rPr>
              <w:t>Estrategia 1.4.</w:t>
            </w:r>
          </w:p>
          <w:p>
            <w:pPr>
              <w:pStyle w:val="TableParagraph"/>
              <w:spacing w:before="4"/>
              <w:ind w:left="61"/>
              <w:rPr>
                <w:sz w:val="16"/>
              </w:rPr>
            </w:pPr>
            <w:r>
              <w:rPr>
                <w:w w:val="95"/>
                <w:sz w:val="16"/>
              </w:rPr>
              <w:t>Gestionar</w:t>
            </w:r>
            <w:r>
              <w:rPr>
                <w:spacing w:val="-2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los</w:t>
            </w:r>
            <w:r>
              <w:rPr>
                <w:spacing w:val="-2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recursos</w:t>
            </w:r>
            <w:r>
              <w:rPr>
                <w:spacing w:val="-2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financieros</w:t>
            </w:r>
            <w:r>
              <w:rPr>
                <w:spacing w:val="-2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-2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administrativos.</w:t>
            </w:r>
          </w:p>
        </w:tc>
      </w:tr>
    </w:tbl>
    <w:p>
      <w:pPr>
        <w:pStyle w:val="BodyText"/>
        <w:spacing w:before="11"/>
        <w:rPr>
          <w:b/>
        </w:rPr>
      </w:pPr>
    </w:p>
    <w:p>
      <w:pPr>
        <w:spacing w:before="0"/>
        <w:ind w:left="0" w:right="2123" w:firstLine="0"/>
        <w:jc w:val="right"/>
        <w:rPr>
          <w:b/>
          <w:sz w:val="14"/>
        </w:rPr>
      </w:pPr>
      <w:r>
        <w:rPr/>
        <w:pict>
          <v:line style="position:absolute;mso-position-horizontal-relative:page;mso-position-vertical-relative:paragraph;z-index:251834368" from="948.04718pt,-4.752661pt" to="948.04718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52661pt;width:17.3pt;height:16.9pt;mso-position-horizontal-relative:page;mso-position-vertical-relative:paragraph;z-index:251836416" coordorigin="19043,-95" coordsize="346,338">
            <v:shape style="position:absolute;left:19043;top:-96;width:346;height:338" type="#_x0000_t75" stroked="false">
              <v:imagedata r:id="rId14" o:title=""/>
            </v:shape>
            <v:shape style="position:absolute;left:19043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27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70"/>
          <w:sz w:val="14"/>
        </w:rPr>
        <w:t>Plan Estratégico Sectorial </w:t>
      </w:r>
      <w:r>
        <w:rPr>
          <w:b/>
          <w:w w:val="70"/>
          <w:sz w:val="14"/>
        </w:rPr>
        <w:t>Medio Ambiente</w:t>
      </w:r>
    </w:p>
    <w:p>
      <w:pPr>
        <w:spacing w:after="0"/>
        <w:jc w:val="right"/>
        <w:rPr>
          <w:sz w:val="14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BodyText"/>
        <w:spacing w:line="249" w:lineRule="auto" w:before="62"/>
        <w:ind w:left="1587" w:firstLine="283"/>
        <w:jc w:val="both"/>
      </w:pPr>
      <w:r>
        <w:rPr>
          <w:spacing w:val="-3"/>
          <w:w w:val="90"/>
        </w:rPr>
        <w:t>Para cumplir con </w:t>
      </w:r>
      <w:r>
        <w:rPr>
          <w:w w:val="90"/>
        </w:rPr>
        <w:t>el </w:t>
      </w:r>
      <w:r>
        <w:rPr>
          <w:spacing w:val="-3"/>
          <w:w w:val="90"/>
        </w:rPr>
        <w:t>objetivo </w:t>
      </w:r>
      <w:r>
        <w:rPr>
          <w:w w:val="90"/>
        </w:rPr>
        <w:t>del </w:t>
      </w:r>
      <w:r>
        <w:rPr>
          <w:spacing w:val="-4"/>
          <w:w w:val="90"/>
        </w:rPr>
        <w:t>PED</w:t>
      </w:r>
      <w:r>
        <w:rPr>
          <w:spacing w:val="-30"/>
          <w:w w:val="90"/>
        </w:rPr>
        <w:t> </w:t>
      </w:r>
      <w:r>
        <w:rPr>
          <w:spacing w:val="-7"/>
          <w:w w:val="90"/>
        </w:rPr>
        <w:t>2016-2022 </w:t>
      </w:r>
      <w:r>
        <w:rPr>
          <w:w w:val="95"/>
        </w:rPr>
        <w:t>de </w:t>
      </w:r>
      <w:r>
        <w:rPr>
          <w:spacing w:val="-3"/>
          <w:w w:val="95"/>
        </w:rPr>
        <w:t>impulsar </w:t>
      </w:r>
      <w:r>
        <w:rPr>
          <w:w w:val="95"/>
        </w:rPr>
        <w:t>el </w:t>
      </w:r>
      <w:r>
        <w:rPr>
          <w:spacing w:val="-3"/>
          <w:w w:val="95"/>
        </w:rPr>
        <w:t>desarrollo </w:t>
      </w:r>
      <w:r>
        <w:rPr>
          <w:spacing w:val="-4"/>
          <w:w w:val="95"/>
        </w:rPr>
        <w:t>sustentable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Oaxaca </w:t>
      </w:r>
      <w:r>
        <w:rPr>
          <w:spacing w:val="-4"/>
          <w:w w:val="95"/>
        </w:rPr>
        <w:t>mediante </w:t>
      </w:r>
      <w:r>
        <w:rPr>
          <w:spacing w:val="-3"/>
          <w:w w:val="95"/>
        </w:rPr>
        <w:t>políticas públicas </w:t>
      </w:r>
      <w:r>
        <w:rPr>
          <w:w w:val="95"/>
        </w:rPr>
        <w:t>para la </w:t>
      </w:r>
      <w:r>
        <w:rPr>
          <w:spacing w:val="-4"/>
          <w:w w:val="95"/>
        </w:rPr>
        <w:t>protección </w:t>
      </w:r>
      <w:r>
        <w:rPr>
          <w:w w:val="95"/>
        </w:rPr>
        <w:t>y </w:t>
      </w:r>
      <w:r>
        <w:rPr>
          <w:spacing w:val="-3"/>
          <w:w w:val="90"/>
        </w:rPr>
        <w:t>conservación</w:t>
      </w:r>
      <w:r>
        <w:rPr>
          <w:spacing w:val="-27"/>
          <w:w w:val="90"/>
        </w:rPr>
        <w:t> </w:t>
      </w:r>
      <w:r>
        <w:rPr>
          <w:w w:val="90"/>
        </w:rPr>
        <w:t>de</w:t>
      </w:r>
      <w:r>
        <w:rPr>
          <w:spacing w:val="-27"/>
          <w:w w:val="90"/>
        </w:rPr>
        <w:t> </w:t>
      </w:r>
      <w:r>
        <w:rPr>
          <w:spacing w:val="-3"/>
          <w:w w:val="90"/>
        </w:rPr>
        <w:t>sus</w:t>
      </w:r>
      <w:r>
        <w:rPr>
          <w:spacing w:val="-27"/>
          <w:w w:val="90"/>
        </w:rPr>
        <w:t> </w:t>
      </w:r>
      <w:r>
        <w:rPr>
          <w:spacing w:val="-3"/>
          <w:w w:val="90"/>
        </w:rPr>
        <w:t>recursos</w:t>
      </w:r>
      <w:r>
        <w:rPr>
          <w:spacing w:val="-26"/>
          <w:w w:val="90"/>
        </w:rPr>
        <w:t> </w:t>
      </w:r>
      <w:r>
        <w:rPr>
          <w:spacing w:val="-3"/>
          <w:w w:val="90"/>
        </w:rPr>
        <w:t>naturales,</w:t>
      </w:r>
      <w:r>
        <w:rPr>
          <w:spacing w:val="-27"/>
          <w:w w:val="90"/>
        </w:rPr>
        <w:t> </w:t>
      </w:r>
      <w:r>
        <w:rPr>
          <w:w w:val="90"/>
        </w:rPr>
        <w:t>la</w:t>
      </w:r>
      <w:r>
        <w:rPr>
          <w:spacing w:val="-27"/>
          <w:w w:val="90"/>
        </w:rPr>
        <w:t> </w:t>
      </w:r>
      <w:r>
        <w:rPr>
          <w:w w:val="90"/>
        </w:rPr>
        <w:t>preserva- ción</w:t>
      </w:r>
      <w:r>
        <w:rPr>
          <w:spacing w:val="-10"/>
          <w:w w:val="90"/>
        </w:rPr>
        <w:t> </w:t>
      </w:r>
      <w:r>
        <w:rPr>
          <w:w w:val="90"/>
        </w:rPr>
        <w:t>del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equilibrio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ecológico</w:t>
      </w:r>
      <w:r>
        <w:rPr>
          <w:spacing w:val="-10"/>
          <w:w w:val="90"/>
        </w:rPr>
        <w:t> </w:t>
      </w:r>
      <w:r>
        <w:rPr>
          <w:w w:val="90"/>
        </w:rPr>
        <w:t>y</w:t>
      </w:r>
      <w:r>
        <w:rPr>
          <w:spacing w:val="-10"/>
          <w:w w:val="90"/>
        </w:rPr>
        <w:t> </w:t>
      </w:r>
      <w:r>
        <w:rPr>
          <w:w w:val="90"/>
        </w:rPr>
        <w:t>la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promoción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una cultura </w:t>
      </w:r>
      <w:r>
        <w:rPr>
          <w:spacing w:val="-4"/>
          <w:w w:val="90"/>
        </w:rPr>
        <w:t>ambiental, </w:t>
      </w:r>
      <w:r>
        <w:rPr>
          <w:spacing w:val="-3"/>
          <w:w w:val="90"/>
        </w:rPr>
        <w:t>considerando </w:t>
      </w:r>
      <w:r>
        <w:rPr>
          <w:w w:val="90"/>
        </w:rPr>
        <w:t>la participación </w:t>
      </w:r>
      <w:r>
        <w:rPr>
          <w:spacing w:val="-3"/>
          <w:w w:val="95"/>
        </w:rPr>
        <w:t>social </w:t>
      </w:r>
      <w:r>
        <w:rPr>
          <w:w w:val="95"/>
        </w:rPr>
        <w:t>y </w:t>
      </w:r>
      <w:r>
        <w:rPr>
          <w:spacing w:val="-3"/>
          <w:w w:val="95"/>
        </w:rPr>
        <w:t>respetando </w:t>
      </w:r>
      <w:r>
        <w:rPr>
          <w:w w:val="95"/>
        </w:rPr>
        <w:t>los </w:t>
      </w:r>
      <w:r>
        <w:rPr>
          <w:spacing w:val="-3"/>
          <w:w w:val="95"/>
        </w:rPr>
        <w:t>derechos </w:t>
      </w:r>
      <w:r>
        <w:rPr>
          <w:w w:val="95"/>
        </w:rPr>
        <w:t>de los </w:t>
      </w:r>
      <w:r>
        <w:rPr>
          <w:spacing w:val="-3"/>
          <w:w w:val="95"/>
        </w:rPr>
        <w:t>pueblos </w:t>
      </w:r>
      <w:r>
        <w:rPr>
          <w:spacing w:val="-3"/>
          <w:w w:val="90"/>
        </w:rPr>
        <w:t>indígenas,</w:t>
      </w:r>
      <w:r>
        <w:rPr>
          <w:spacing w:val="-9"/>
          <w:w w:val="90"/>
        </w:rPr>
        <w:t> </w:t>
      </w:r>
      <w:r>
        <w:rPr>
          <w:w w:val="90"/>
        </w:rPr>
        <w:t>se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creó</w:t>
      </w:r>
      <w:r>
        <w:rPr>
          <w:spacing w:val="-9"/>
          <w:w w:val="90"/>
        </w:rPr>
        <w:t> </w:t>
      </w:r>
      <w:r>
        <w:rPr>
          <w:w w:val="90"/>
        </w:rPr>
        <w:t>el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Programa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Conservación</w:t>
      </w:r>
      <w:r>
        <w:rPr>
          <w:spacing w:val="-9"/>
          <w:w w:val="90"/>
        </w:rPr>
        <w:t> </w:t>
      </w:r>
      <w:r>
        <w:rPr>
          <w:w w:val="90"/>
        </w:rPr>
        <w:t>de </w:t>
      </w:r>
      <w:r>
        <w:rPr>
          <w:spacing w:val="-4"/>
          <w:w w:val="95"/>
        </w:rPr>
        <w:t>Ecosistemas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Prevención</w:t>
      </w:r>
      <w:r>
        <w:rPr>
          <w:spacing w:val="-13"/>
          <w:w w:val="95"/>
        </w:rPr>
        <w:t> </w:t>
      </w:r>
      <w:r>
        <w:rPr>
          <w:w w:val="95"/>
        </w:rPr>
        <w:t>del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Deterioro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Ambien- tal,</w:t>
      </w:r>
      <w:r>
        <w:rPr>
          <w:spacing w:val="-27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cual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orienta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política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pública</w:t>
      </w:r>
      <w:r>
        <w:rPr>
          <w:spacing w:val="-27"/>
          <w:w w:val="95"/>
        </w:rPr>
        <w:t> </w:t>
      </w:r>
      <w:r>
        <w:rPr>
          <w:w w:val="95"/>
        </w:rPr>
        <w:t>a</w:t>
      </w:r>
      <w:r>
        <w:rPr>
          <w:spacing w:val="-26"/>
          <w:w w:val="95"/>
        </w:rPr>
        <w:t> </w:t>
      </w:r>
      <w:r>
        <w:rPr>
          <w:w w:val="95"/>
        </w:rPr>
        <w:t>preservar</w:t>
      </w:r>
      <w:r>
        <w:rPr>
          <w:spacing w:val="-27"/>
          <w:w w:val="95"/>
        </w:rPr>
        <w:t> </w:t>
      </w:r>
      <w:r>
        <w:rPr>
          <w:w w:val="95"/>
        </w:rPr>
        <w:t>la </w:t>
      </w:r>
      <w:r>
        <w:rPr>
          <w:spacing w:val="-3"/>
          <w:w w:val="95"/>
        </w:rPr>
        <w:t>calidad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w w:val="95"/>
        </w:rPr>
        <w:t>buen</w:t>
      </w:r>
      <w:r>
        <w:rPr>
          <w:spacing w:val="-23"/>
          <w:w w:val="95"/>
        </w:rPr>
        <w:t> </w:t>
      </w:r>
      <w:r>
        <w:rPr>
          <w:w w:val="95"/>
        </w:rPr>
        <w:t>estado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Áreas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Naturales</w:t>
      </w:r>
      <w:r>
        <w:rPr>
          <w:spacing w:val="-23"/>
          <w:w w:val="95"/>
        </w:rPr>
        <w:t> </w:t>
      </w:r>
      <w:r>
        <w:rPr>
          <w:w w:val="95"/>
        </w:rPr>
        <w:t>Pro- </w:t>
      </w:r>
      <w:r>
        <w:rPr>
          <w:spacing w:val="-3"/>
          <w:w w:val="95"/>
        </w:rPr>
        <w:t>tegidas</w:t>
      </w:r>
      <w:r>
        <w:rPr>
          <w:spacing w:val="-19"/>
          <w:w w:val="95"/>
        </w:rPr>
        <w:t> </w:t>
      </w:r>
      <w:r>
        <w:rPr>
          <w:spacing w:val="-5"/>
          <w:w w:val="95"/>
        </w:rPr>
        <w:t>(ANPs)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contrarrestar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degradación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el </w:t>
      </w:r>
      <w:r>
        <w:rPr>
          <w:w w:val="90"/>
        </w:rPr>
        <w:t>riesgo de afectación </w:t>
      </w:r>
      <w:r>
        <w:rPr>
          <w:spacing w:val="-3"/>
          <w:w w:val="90"/>
        </w:rPr>
        <w:t>sobre </w:t>
      </w:r>
      <w:r>
        <w:rPr>
          <w:w w:val="90"/>
        </w:rPr>
        <w:t>los </w:t>
      </w:r>
      <w:r>
        <w:rPr>
          <w:spacing w:val="-3"/>
          <w:w w:val="90"/>
        </w:rPr>
        <w:t>recursos naturales, </w:t>
      </w:r>
      <w:r>
        <w:rPr>
          <w:spacing w:val="-3"/>
          <w:w w:val="95"/>
        </w:rPr>
        <w:t>con </w:t>
      </w:r>
      <w:r>
        <w:rPr>
          <w:w w:val="95"/>
        </w:rPr>
        <w:t>el </w:t>
      </w:r>
      <w:r>
        <w:rPr>
          <w:spacing w:val="-3"/>
          <w:w w:val="95"/>
        </w:rPr>
        <w:t>propósito </w:t>
      </w:r>
      <w:r>
        <w:rPr>
          <w:w w:val="95"/>
        </w:rPr>
        <w:t>de que la </w:t>
      </w:r>
      <w:r>
        <w:rPr>
          <w:spacing w:val="-3"/>
          <w:w w:val="95"/>
        </w:rPr>
        <w:t>población </w:t>
      </w:r>
      <w:r>
        <w:rPr>
          <w:w w:val="95"/>
        </w:rPr>
        <w:t>del</w:t>
      </w:r>
      <w:r>
        <w:rPr>
          <w:spacing w:val="-21"/>
          <w:w w:val="95"/>
        </w:rPr>
        <w:t> </w:t>
      </w:r>
      <w:r>
        <w:rPr>
          <w:w w:val="95"/>
        </w:rPr>
        <w:t>estado </w:t>
      </w:r>
      <w:r>
        <w:rPr>
          <w:spacing w:val="-4"/>
        </w:rPr>
        <w:t>cuente </w:t>
      </w:r>
      <w:r>
        <w:rPr>
          <w:spacing w:val="-3"/>
        </w:rPr>
        <w:t>con </w:t>
      </w:r>
      <w:r>
        <w:rPr/>
        <w:t>servicios </w:t>
      </w:r>
      <w:r>
        <w:rPr>
          <w:spacing w:val="-4"/>
        </w:rPr>
        <w:t>ecosistémicos </w:t>
      </w:r>
      <w:r>
        <w:rPr/>
        <w:t>de</w:t>
      </w:r>
      <w:r>
        <w:rPr>
          <w:spacing w:val="-21"/>
        </w:rPr>
        <w:t> </w:t>
      </w:r>
      <w:r>
        <w:rPr>
          <w:spacing w:val="-3"/>
        </w:rPr>
        <w:t>calidad </w:t>
      </w:r>
      <w:r>
        <w:rPr>
          <w:spacing w:val="-3"/>
          <w:w w:val="90"/>
        </w:rPr>
        <w:t>proporcionados </w:t>
      </w:r>
      <w:r>
        <w:rPr>
          <w:w w:val="90"/>
        </w:rPr>
        <w:t>por los </w:t>
      </w:r>
      <w:r>
        <w:rPr>
          <w:spacing w:val="-4"/>
          <w:w w:val="90"/>
        </w:rPr>
        <w:t>ecosistemas </w:t>
      </w:r>
      <w:r>
        <w:rPr>
          <w:w w:val="90"/>
        </w:rPr>
        <w:t>de la </w:t>
      </w:r>
      <w:r>
        <w:rPr>
          <w:spacing w:val="-3"/>
          <w:w w:val="90"/>
        </w:rPr>
        <w:t>entidad. Para </w:t>
      </w:r>
      <w:r>
        <w:rPr>
          <w:spacing w:val="-2"/>
          <w:w w:val="90"/>
        </w:rPr>
        <w:t>tal </w:t>
      </w:r>
      <w:r>
        <w:rPr>
          <w:w w:val="90"/>
        </w:rPr>
        <w:t>efecto se </w:t>
      </w:r>
      <w:r>
        <w:rPr>
          <w:spacing w:val="-3"/>
          <w:w w:val="90"/>
        </w:rPr>
        <w:t>implementan las cuatro </w:t>
      </w:r>
      <w:r>
        <w:rPr>
          <w:w w:val="90"/>
        </w:rPr>
        <w:t>estrate- </w:t>
      </w:r>
      <w:r>
        <w:rPr>
          <w:spacing w:val="-3"/>
        </w:rPr>
        <w:t>gias</w:t>
      </w:r>
      <w:r>
        <w:rPr>
          <w:spacing w:val="-10"/>
        </w:rPr>
        <w:t> </w:t>
      </w:r>
      <w:r>
        <w:rPr>
          <w:spacing w:val="-4"/>
        </w:rPr>
        <w:t>siguientes.</w:t>
      </w:r>
    </w:p>
    <w:p>
      <w:pPr>
        <w:pStyle w:val="BodyText"/>
        <w:rPr>
          <w:sz w:val="24"/>
        </w:rPr>
      </w:pPr>
    </w:p>
    <w:p>
      <w:pPr>
        <w:pStyle w:val="BodyText"/>
        <w:spacing w:line="249" w:lineRule="auto"/>
        <w:ind w:left="1587"/>
        <w:jc w:val="both"/>
      </w:pPr>
      <w:r>
        <w:rPr>
          <w:spacing w:val="-6"/>
          <w:w w:val="95"/>
        </w:rPr>
        <w:t>1.</w:t>
      </w:r>
      <w:r>
        <w:rPr>
          <w:spacing w:val="-8"/>
          <w:w w:val="95"/>
        </w:rPr>
        <w:t> </w:t>
      </w:r>
      <w:r>
        <w:rPr>
          <w:w w:val="95"/>
        </w:rPr>
        <w:t>Gestión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w w:val="95"/>
        </w:rPr>
        <w:t>conservación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los</w:t>
      </w:r>
      <w:r>
        <w:rPr>
          <w:spacing w:val="-8"/>
          <w:w w:val="95"/>
        </w:rPr>
        <w:t> </w:t>
      </w:r>
      <w:r>
        <w:rPr>
          <w:w w:val="95"/>
        </w:rPr>
        <w:t>recursos</w:t>
      </w:r>
      <w:r>
        <w:rPr>
          <w:spacing w:val="-8"/>
          <w:w w:val="95"/>
        </w:rPr>
        <w:t> </w:t>
      </w:r>
      <w:r>
        <w:rPr>
          <w:w w:val="95"/>
        </w:rPr>
        <w:t>natu- rales del estado. </w:t>
      </w:r>
      <w:r>
        <w:rPr>
          <w:spacing w:val="-4"/>
          <w:w w:val="95"/>
        </w:rPr>
        <w:t>Contempla </w:t>
      </w:r>
      <w:r>
        <w:rPr>
          <w:w w:val="95"/>
        </w:rPr>
        <w:t>la </w:t>
      </w:r>
      <w:r>
        <w:rPr>
          <w:spacing w:val="-3"/>
          <w:w w:val="95"/>
        </w:rPr>
        <w:t>actualización </w:t>
      </w:r>
      <w:r>
        <w:rPr>
          <w:w w:val="95"/>
        </w:rPr>
        <w:t>de </w:t>
      </w:r>
      <w:r>
        <w:rPr>
          <w:w w:val="90"/>
        </w:rPr>
        <w:t>la </w:t>
      </w:r>
      <w:r>
        <w:rPr>
          <w:spacing w:val="-3"/>
          <w:w w:val="90"/>
        </w:rPr>
        <w:t>normatividad </w:t>
      </w:r>
      <w:r>
        <w:rPr>
          <w:spacing w:val="-4"/>
          <w:w w:val="90"/>
        </w:rPr>
        <w:t>ambiental, </w:t>
      </w:r>
      <w:r>
        <w:rPr>
          <w:w w:val="90"/>
        </w:rPr>
        <w:t>la gestión e</w:t>
      </w:r>
      <w:r>
        <w:rPr>
          <w:spacing w:val="-25"/>
          <w:w w:val="90"/>
        </w:rPr>
        <w:t> </w:t>
      </w:r>
      <w:r>
        <w:rPr>
          <w:spacing w:val="-3"/>
          <w:w w:val="90"/>
        </w:rPr>
        <w:t>implemen- </w:t>
      </w:r>
      <w:r>
        <w:rPr>
          <w:spacing w:val="-3"/>
          <w:w w:val="95"/>
        </w:rPr>
        <w:t>tación </w:t>
      </w:r>
      <w:r>
        <w:rPr>
          <w:w w:val="95"/>
        </w:rPr>
        <w:t>de </w:t>
      </w:r>
      <w:r>
        <w:rPr>
          <w:spacing w:val="-3"/>
          <w:w w:val="95"/>
        </w:rPr>
        <w:t>proyectos ambientales, </w:t>
      </w:r>
      <w:r>
        <w:rPr>
          <w:w w:val="95"/>
        </w:rPr>
        <w:t>la </w:t>
      </w:r>
      <w:r>
        <w:rPr>
          <w:spacing w:val="-3"/>
          <w:w w:val="95"/>
        </w:rPr>
        <w:t>verificación </w:t>
      </w:r>
      <w:r>
        <w:rPr>
          <w:w w:val="90"/>
        </w:rPr>
        <w:t>de </w:t>
      </w:r>
      <w:r>
        <w:rPr>
          <w:spacing w:val="-3"/>
          <w:w w:val="90"/>
        </w:rPr>
        <w:t>vehículos </w:t>
      </w:r>
      <w:r>
        <w:rPr>
          <w:spacing w:val="-4"/>
          <w:w w:val="90"/>
        </w:rPr>
        <w:t>automotores, </w:t>
      </w:r>
      <w:r>
        <w:rPr>
          <w:w w:val="90"/>
        </w:rPr>
        <w:t>el </w:t>
      </w:r>
      <w:r>
        <w:rPr>
          <w:spacing w:val="-3"/>
          <w:w w:val="90"/>
        </w:rPr>
        <w:t>monitoreo </w:t>
      </w:r>
      <w:r>
        <w:rPr>
          <w:w w:val="90"/>
        </w:rPr>
        <w:t>y reporte </w:t>
      </w:r>
      <w:r>
        <w:rPr/>
        <w:t>de la </w:t>
      </w:r>
      <w:r>
        <w:rPr>
          <w:spacing w:val="-3"/>
        </w:rPr>
        <w:t>calidad </w:t>
      </w:r>
      <w:r>
        <w:rPr/>
        <w:t>del </w:t>
      </w:r>
      <w:r>
        <w:rPr>
          <w:spacing w:val="-4"/>
        </w:rPr>
        <w:t>aire, </w:t>
      </w:r>
      <w:r>
        <w:rPr/>
        <w:t>la </w:t>
      </w:r>
      <w:r>
        <w:rPr>
          <w:spacing w:val="-3"/>
        </w:rPr>
        <w:t>evaluación</w:t>
      </w:r>
      <w:r>
        <w:rPr>
          <w:spacing w:val="-26"/>
        </w:rPr>
        <w:t> </w:t>
      </w:r>
      <w:r>
        <w:rPr>
          <w:spacing w:val="-3"/>
        </w:rPr>
        <w:t>ambiental </w:t>
      </w:r>
      <w:r>
        <w:rPr>
          <w:spacing w:val="-4"/>
          <w:w w:val="95"/>
        </w:rPr>
        <w:t>mediante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instrumentos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preventivos,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acciones</w:t>
      </w:r>
    </w:p>
    <w:p>
      <w:pPr>
        <w:pStyle w:val="BodyText"/>
        <w:spacing w:line="249" w:lineRule="auto" w:before="63"/>
        <w:ind w:left="199" w:right="1"/>
        <w:jc w:val="both"/>
      </w:pPr>
      <w:r>
        <w:rPr/>
        <w:br w:type="column"/>
      </w:r>
      <w:r>
        <w:rPr>
          <w:spacing w:val="-3"/>
          <w:w w:val="95"/>
        </w:rPr>
        <w:t>capacitación,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campañas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sensibilización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la </w:t>
      </w:r>
      <w:r>
        <w:rPr>
          <w:spacing w:val="-3"/>
        </w:rPr>
        <w:t>promoción</w:t>
      </w:r>
      <w:r>
        <w:rPr>
          <w:spacing w:val="-30"/>
        </w:rPr>
        <w:t> </w:t>
      </w:r>
      <w:r>
        <w:rPr/>
        <w:t>y</w:t>
      </w:r>
      <w:r>
        <w:rPr>
          <w:spacing w:val="-29"/>
        </w:rPr>
        <w:t> </w:t>
      </w:r>
      <w:r>
        <w:rPr>
          <w:spacing w:val="-3"/>
        </w:rPr>
        <w:t>difusión</w:t>
      </w:r>
      <w:r>
        <w:rPr>
          <w:spacing w:val="-29"/>
        </w:rPr>
        <w:t> </w:t>
      </w:r>
      <w:r>
        <w:rPr/>
        <w:t>en</w:t>
      </w:r>
      <w:r>
        <w:rPr>
          <w:spacing w:val="-29"/>
        </w:rPr>
        <w:t> </w:t>
      </w:r>
      <w:r>
        <w:rPr>
          <w:spacing w:val="-4"/>
        </w:rPr>
        <w:t>materia</w:t>
      </w:r>
      <w:r>
        <w:rPr>
          <w:spacing w:val="-30"/>
        </w:rPr>
        <w:t> </w:t>
      </w:r>
      <w:r>
        <w:rPr>
          <w:spacing w:val="-3"/>
        </w:rPr>
        <w:t>ambiental.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10"/>
        </w:numPr>
        <w:tabs>
          <w:tab w:pos="418" w:val="left" w:leader="none"/>
        </w:tabs>
        <w:spacing w:line="249" w:lineRule="auto" w:before="1" w:after="0"/>
        <w:ind w:left="199" w:right="0" w:firstLine="0"/>
        <w:jc w:val="both"/>
        <w:rPr>
          <w:sz w:val="22"/>
        </w:rPr>
      </w:pPr>
      <w:r>
        <w:rPr>
          <w:spacing w:val="-3"/>
          <w:sz w:val="22"/>
        </w:rPr>
        <w:t>Acciones</w:t>
      </w:r>
      <w:r>
        <w:rPr>
          <w:spacing w:val="-15"/>
          <w:sz w:val="22"/>
        </w:rPr>
        <w:t> </w:t>
      </w:r>
      <w:r>
        <w:rPr>
          <w:sz w:val="22"/>
        </w:rPr>
        <w:t>para</w:t>
      </w:r>
      <w:r>
        <w:rPr>
          <w:spacing w:val="-15"/>
          <w:sz w:val="22"/>
        </w:rPr>
        <w:t> </w:t>
      </w:r>
      <w:r>
        <w:rPr>
          <w:sz w:val="22"/>
        </w:rPr>
        <w:t>la</w:t>
      </w:r>
      <w:r>
        <w:rPr>
          <w:spacing w:val="-15"/>
          <w:sz w:val="22"/>
        </w:rPr>
        <w:t> </w:t>
      </w:r>
      <w:r>
        <w:rPr>
          <w:spacing w:val="-3"/>
          <w:sz w:val="22"/>
        </w:rPr>
        <w:t>sustentabilidad</w:t>
      </w:r>
      <w:r>
        <w:rPr>
          <w:spacing w:val="-14"/>
          <w:sz w:val="22"/>
        </w:rPr>
        <w:t> </w:t>
      </w:r>
      <w:r>
        <w:rPr>
          <w:sz w:val="22"/>
        </w:rPr>
        <w:t>hídrica</w:t>
      </w:r>
      <w:r>
        <w:rPr>
          <w:spacing w:val="-15"/>
          <w:sz w:val="22"/>
        </w:rPr>
        <w:t> </w:t>
      </w:r>
      <w:r>
        <w:rPr>
          <w:sz w:val="22"/>
        </w:rPr>
        <w:t>del </w:t>
      </w:r>
      <w:r>
        <w:rPr>
          <w:w w:val="90"/>
          <w:sz w:val="22"/>
        </w:rPr>
        <w:t>estado.</w:t>
      </w:r>
      <w:r>
        <w:rPr>
          <w:spacing w:val="-17"/>
          <w:w w:val="90"/>
          <w:sz w:val="22"/>
        </w:rPr>
        <w:t> </w:t>
      </w:r>
      <w:r>
        <w:rPr>
          <w:spacing w:val="-3"/>
          <w:w w:val="90"/>
          <w:sz w:val="22"/>
        </w:rPr>
        <w:t>Incluye</w:t>
      </w:r>
      <w:r>
        <w:rPr>
          <w:spacing w:val="-17"/>
          <w:w w:val="90"/>
          <w:sz w:val="22"/>
        </w:rPr>
        <w:t> </w:t>
      </w:r>
      <w:r>
        <w:rPr>
          <w:spacing w:val="-3"/>
          <w:w w:val="90"/>
          <w:sz w:val="22"/>
        </w:rPr>
        <w:t>las</w:t>
      </w:r>
      <w:r>
        <w:rPr>
          <w:spacing w:val="-16"/>
          <w:w w:val="90"/>
          <w:sz w:val="22"/>
        </w:rPr>
        <w:t> </w:t>
      </w:r>
      <w:r>
        <w:rPr>
          <w:w w:val="90"/>
          <w:sz w:val="22"/>
        </w:rPr>
        <w:t>actividades</w:t>
      </w:r>
      <w:r>
        <w:rPr>
          <w:spacing w:val="-17"/>
          <w:w w:val="90"/>
          <w:sz w:val="22"/>
        </w:rPr>
        <w:t> </w:t>
      </w:r>
      <w:r>
        <w:rPr>
          <w:spacing w:val="-3"/>
          <w:w w:val="90"/>
          <w:sz w:val="22"/>
        </w:rPr>
        <w:t>relativas</w:t>
      </w:r>
      <w:r>
        <w:rPr>
          <w:spacing w:val="-17"/>
          <w:w w:val="90"/>
          <w:sz w:val="22"/>
        </w:rPr>
        <w:t> </w:t>
      </w:r>
      <w:r>
        <w:rPr>
          <w:w w:val="90"/>
          <w:sz w:val="22"/>
        </w:rPr>
        <w:t>a</w:t>
      </w:r>
      <w:r>
        <w:rPr>
          <w:spacing w:val="-16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17"/>
          <w:w w:val="90"/>
          <w:sz w:val="22"/>
        </w:rPr>
        <w:t> </w:t>
      </w:r>
      <w:r>
        <w:rPr>
          <w:spacing w:val="-4"/>
          <w:w w:val="90"/>
          <w:sz w:val="22"/>
        </w:rPr>
        <w:t>conser- </w:t>
      </w:r>
      <w:r>
        <w:rPr>
          <w:spacing w:val="-3"/>
          <w:w w:val="95"/>
          <w:sz w:val="22"/>
        </w:rPr>
        <w:t>vación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9"/>
          <w:w w:val="95"/>
          <w:sz w:val="22"/>
        </w:rPr>
        <w:t> </w:t>
      </w:r>
      <w:r>
        <w:rPr>
          <w:spacing w:val="-4"/>
          <w:w w:val="95"/>
          <w:sz w:val="22"/>
        </w:rPr>
        <w:t>mantos</w:t>
      </w:r>
      <w:r>
        <w:rPr>
          <w:spacing w:val="-9"/>
          <w:w w:val="95"/>
          <w:sz w:val="22"/>
        </w:rPr>
        <w:t> </w:t>
      </w:r>
      <w:r>
        <w:rPr>
          <w:spacing w:val="-3"/>
          <w:w w:val="95"/>
          <w:sz w:val="22"/>
        </w:rPr>
        <w:t>acuíferos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0"/>
          <w:w w:val="95"/>
          <w:sz w:val="22"/>
        </w:rPr>
        <w:t> </w:t>
      </w:r>
      <w:r>
        <w:rPr>
          <w:spacing w:val="-3"/>
          <w:w w:val="95"/>
          <w:sz w:val="22"/>
        </w:rPr>
        <w:t>regeneración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de ríos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5"/>
          <w:w w:val="95"/>
          <w:sz w:val="22"/>
        </w:rPr>
        <w:t> </w:t>
      </w:r>
      <w:r>
        <w:rPr>
          <w:spacing w:val="-3"/>
          <w:w w:val="95"/>
          <w:sz w:val="22"/>
        </w:rPr>
        <w:t>arroyos,</w:t>
      </w:r>
      <w:r>
        <w:rPr>
          <w:spacing w:val="-26"/>
          <w:w w:val="95"/>
          <w:sz w:val="22"/>
        </w:rPr>
        <w:t> </w:t>
      </w:r>
      <w:r>
        <w:rPr>
          <w:spacing w:val="-3"/>
          <w:w w:val="95"/>
          <w:sz w:val="22"/>
        </w:rPr>
        <w:t>acciones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6"/>
          <w:w w:val="95"/>
          <w:sz w:val="22"/>
        </w:rPr>
        <w:t> </w:t>
      </w:r>
      <w:r>
        <w:rPr>
          <w:spacing w:val="-3"/>
          <w:w w:val="95"/>
          <w:sz w:val="22"/>
        </w:rPr>
        <w:t>cultura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26"/>
          <w:w w:val="95"/>
          <w:sz w:val="22"/>
        </w:rPr>
        <w:t> </w:t>
      </w:r>
      <w:r>
        <w:rPr>
          <w:spacing w:val="-3"/>
          <w:w w:val="95"/>
          <w:sz w:val="22"/>
        </w:rPr>
        <w:t>agua,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6"/>
          <w:w w:val="95"/>
          <w:sz w:val="22"/>
        </w:rPr>
        <w:t> </w:t>
      </w:r>
      <w:r>
        <w:rPr>
          <w:spacing w:val="-4"/>
          <w:w w:val="95"/>
          <w:sz w:val="22"/>
        </w:rPr>
        <w:t>for- talecimiento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2"/>
          <w:w w:val="95"/>
          <w:sz w:val="22"/>
        </w:rPr>
        <w:t> </w:t>
      </w:r>
      <w:r>
        <w:rPr>
          <w:spacing w:val="-4"/>
          <w:w w:val="95"/>
          <w:sz w:val="22"/>
        </w:rPr>
        <w:t>gerencias</w:t>
      </w:r>
      <w:r>
        <w:rPr>
          <w:spacing w:val="-22"/>
          <w:w w:val="95"/>
          <w:sz w:val="22"/>
        </w:rPr>
        <w:t> </w:t>
      </w:r>
      <w:r>
        <w:rPr>
          <w:spacing w:val="-3"/>
          <w:w w:val="95"/>
          <w:sz w:val="22"/>
        </w:rPr>
        <w:t>operativas,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al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pago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por servicios</w:t>
      </w:r>
      <w:r>
        <w:rPr>
          <w:spacing w:val="-27"/>
          <w:w w:val="95"/>
          <w:sz w:val="22"/>
        </w:rPr>
        <w:t> </w:t>
      </w:r>
      <w:r>
        <w:rPr>
          <w:spacing w:val="-3"/>
          <w:w w:val="95"/>
          <w:sz w:val="22"/>
        </w:rPr>
        <w:t>ambientales,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6"/>
          <w:w w:val="95"/>
          <w:sz w:val="22"/>
        </w:rPr>
        <w:t> </w:t>
      </w:r>
      <w:r>
        <w:rPr>
          <w:spacing w:val="-3"/>
          <w:w w:val="95"/>
          <w:sz w:val="22"/>
        </w:rPr>
        <w:t>promoción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7"/>
          <w:w w:val="95"/>
          <w:sz w:val="22"/>
        </w:rPr>
        <w:t> </w:t>
      </w:r>
      <w:r>
        <w:rPr>
          <w:spacing w:val="-3"/>
          <w:w w:val="95"/>
          <w:sz w:val="22"/>
        </w:rPr>
        <w:t>difusión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de </w:t>
      </w:r>
      <w:r>
        <w:rPr>
          <w:spacing w:val="-3"/>
          <w:w w:val="90"/>
          <w:sz w:val="22"/>
        </w:rPr>
        <w:t>programas</w:t>
      </w:r>
      <w:r>
        <w:rPr>
          <w:spacing w:val="-10"/>
          <w:w w:val="90"/>
          <w:sz w:val="22"/>
        </w:rPr>
        <w:t> </w:t>
      </w:r>
      <w:r>
        <w:rPr>
          <w:spacing w:val="-3"/>
          <w:w w:val="90"/>
          <w:sz w:val="22"/>
        </w:rPr>
        <w:t>hídricos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10"/>
          <w:w w:val="90"/>
          <w:sz w:val="22"/>
        </w:rPr>
        <w:t> </w:t>
      </w:r>
      <w:r>
        <w:rPr>
          <w:spacing w:val="-3"/>
          <w:w w:val="90"/>
          <w:sz w:val="22"/>
        </w:rPr>
        <w:t>reducción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10"/>
          <w:w w:val="90"/>
          <w:sz w:val="22"/>
        </w:rPr>
        <w:t> </w:t>
      </w:r>
      <w:r>
        <w:rPr>
          <w:spacing w:val="-4"/>
          <w:w w:val="90"/>
          <w:sz w:val="22"/>
        </w:rPr>
        <w:t>contamina- </w:t>
      </w:r>
      <w:r>
        <w:rPr>
          <w:sz w:val="22"/>
        </w:rPr>
        <w:t>ción</w:t>
      </w:r>
      <w:r>
        <w:rPr>
          <w:spacing w:val="-19"/>
          <w:sz w:val="22"/>
        </w:rPr>
        <w:t> </w:t>
      </w:r>
      <w:r>
        <w:rPr>
          <w:sz w:val="22"/>
        </w:rPr>
        <w:t>en</w:t>
      </w:r>
      <w:r>
        <w:rPr>
          <w:spacing w:val="-18"/>
          <w:sz w:val="22"/>
        </w:rPr>
        <w:t> </w:t>
      </w:r>
      <w:r>
        <w:rPr>
          <w:spacing w:val="-3"/>
          <w:sz w:val="22"/>
        </w:rPr>
        <w:t>afluentes</w:t>
      </w:r>
      <w:r>
        <w:rPr>
          <w:spacing w:val="-18"/>
          <w:sz w:val="22"/>
        </w:rPr>
        <w:t> </w:t>
      </w:r>
      <w:r>
        <w:rPr>
          <w:sz w:val="22"/>
        </w:rPr>
        <w:t>y</w:t>
      </w:r>
      <w:r>
        <w:rPr>
          <w:spacing w:val="-19"/>
          <w:sz w:val="22"/>
        </w:rPr>
        <w:t> </w:t>
      </w:r>
      <w:r>
        <w:rPr>
          <w:sz w:val="22"/>
        </w:rPr>
        <w:t>cuerpos</w:t>
      </w:r>
      <w:r>
        <w:rPr>
          <w:spacing w:val="-18"/>
          <w:sz w:val="22"/>
        </w:rPr>
        <w:t> </w:t>
      </w:r>
      <w:r>
        <w:rPr>
          <w:sz w:val="22"/>
        </w:rPr>
        <w:t>de</w:t>
      </w:r>
      <w:r>
        <w:rPr>
          <w:spacing w:val="-18"/>
          <w:sz w:val="22"/>
        </w:rPr>
        <w:t> </w:t>
      </w:r>
      <w:r>
        <w:rPr>
          <w:spacing w:val="-3"/>
          <w:sz w:val="22"/>
        </w:rPr>
        <w:t>agua.</w:t>
      </w: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0"/>
          <w:numId w:val="10"/>
        </w:numPr>
        <w:tabs>
          <w:tab w:pos="394" w:val="left" w:leader="none"/>
        </w:tabs>
        <w:spacing w:line="249" w:lineRule="auto" w:before="0" w:after="0"/>
        <w:ind w:left="199" w:right="0" w:firstLine="0"/>
        <w:jc w:val="both"/>
        <w:rPr>
          <w:sz w:val="22"/>
        </w:rPr>
      </w:pPr>
      <w:r>
        <w:rPr>
          <w:w w:val="95"/>
          <w:sz w:val="22"/>
        </w:rPr>
        <w:t>Gestión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recursos</w:t>
      </w:r>
      <w:r>
        <w:rPr>
          <w:spacing w:val="-13"/>
          <w:w w:val="95"/>
          <w:sz w:val="22"/>
        </w:rPr>
        <w:t> </w:t>
      </w:r>
      <w:r>
        <w:rPr>
          <w:spacing w:val="-3"/>
          <w:w w:val="95"/>
          <w:sz w:val="22"/>
        </w:rPr>
        <w:t>financieros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administra- </w:t>
      </w:r>
      <w:r>
        <w:rPr>
          <w:spacing w:val="-3"/>
          <w:w w:val="90"/>
          <w:sz w:val="22"/>
        </w:rPr>
        <w:t>tivos. </w:t>
      </w:r>
      <w:r>
        <w:rPr>
          <w:spacing w:val="-4"/>
          <w:w w:val="90"/>
          <w:sz w:val="22"/>
        </w:rPr>
        <w:t>Contempla </w:t>
      </w:r>
      <w:r>
        <w:rPr>
          <w:spacing w:val="-3"/>
          <w:w w:val="90"/>
          <w:sz w:val="22"/>
        </w:rPr>
        <w:t>las </w:t>
      </w:r>
      <w:r>
        <w:rPr>
          <w:w w:val="90"/>
          <w:sz w:val="22"/>
        </w:rPr>
        <w:t>actividades </w:t>
      </w:r>
      <w:r>
        <w:rPr>
          <w:spacing w:val="-3"/>
          <w:w w:val="90"/>
          <w:sz w:val="22"/>
        </w:rPr>
        <w:t>relacionadas </w:t>
      </w:r>
      <w:r>
        <w:rPr>
          <w:spacing w:val="-4"/>
          <w:w w:val="90"/>
          <w:sz w:val="22"/>
        </w:rPr>
        <w:t>con </w:t>
      </w:r>
      <w:r>
        <w:rPr>
          <w:spacing w:val="-3"/>
          <w:w w:val="95"/>
          <w:sz w:val="22"/>
        </w:rPr>
        <w:t>una eficiente </w:t>
      </w:r>
      <w:r>
        <w:rPr>
          <w:w w:val="95"/>
          <w:sz w:val="22"/>
        </w:rPr>
        <w:t>gestión </w:t>
      </w:r>
      <w:r>
        <w:rPr>
          <w:spacing w:val="-3"/>
          <w:w w:val="95"/>
          <w:sz w:val="22"/>
        </w:rPr>
        <w:t>administrativa </w:t>
      </w:r>
      <w:r>
        <w:rPr>
          <w:w w:val="95"/>
          <w:sz w:val="22"/>
        </w:rPr>
        <w:t>y</w:t>
      </w:r>
      <w:r>
        <w:rPr>
          <w:spacing w:val="-35"/>
          <w:w w:val="95"/>
          <w:sz w:val="22"/>
        </w:rPr>
        <w:t> </w:t>
      </w:r>
      <w:r>
        <w:rPr>
          <w:spacing w:val="-3"/>
          <w:w w:val="95"/>
          <w:sz w:val="22"/>
        </w:rPr>
        <w:t>financiera </w:t>
      </w:r>
      <w:r>
        <w:rPr>
          <w:w w:val="90"/>
          <w:sz w:val="22"/>
        </w:rPr>
        <w:t>de </w:t>
      </w:r>
      <w:r>
        <w:rPr>
          <w:spacing w:val="-3"/>
          <w:w w:val="90"/>
          <w:sz w:val="22"/>
        </w:rPr>
        <w:t>las entidades gubernamentales estatales</w:t>
      </w:r>
      <w:r>
        <w:rPr>
          <w:spacing w:val="-20"/>
          <w:w w:val="90"/>
          <w:sz w:val="22"/>
        </w:rPr>
        <w:t> </w:t>
      </w:r>
      <w:r>
        <w:rPr>
          <w:spacing w:val="-4"/>
          <w:w w:val="90"/>
          <w:sz w:val="22"/>
        </w:rPr>
        <w:t>encar- </w:t>
      </w:r>
      <w:r>
        <w:rPr>
          <w:spacing w:val="-3"/>
          <w:sz w:val="22"/>
        </w:rPr>
        <w:t>gadas</w:t>
      </w:r>
      <w:r>
        <w:rPr>
          <w:spacing w:val="-14"/>
          <w:sz w:val="22"/>
        </w:rPr>
        <w:t> </w:t>
      </w:r>
      <w:r>
        <w:rPr>
          <w:sz w:val="22"/>
        </w:rPr>
        <w:t>de</w:t>
      </w:r>
      <w:r>
        <w:rPr>
          <w:spacing w:val="-14"/>
          <w:sz w:val="22"/>
        </w:rPr>
        <w:t> </w:t>
      </w:r>
      <w:r>
        <w:rPr>
          <w:sz w:val="22"/>
        </w:rPr>
        <w:t>la</w:t>
      </w:r>
      <w:r>
        <w:rPr>
          <w:spacing w:val="-14"/>
          <w:sz w:val="22"/>
        </w:rPr>
        <w:t> </w:t>
      </w:r>
      <w:r>
        <w:rPr>
          <w:spacing w:val="-3"/>
          <w:sz w:val="22"/>
        </w:rPr>
        <w:t>agenda</w:t>
      </w:r>
      <w:r>
        <w:rPr>
          <w:spacing w:val="-14"/>
          <w:sz w:val="22"/>
        </w:rPr>
        <w:t> </w:t>
      </w:r>
      <w:r>
        <w:rPr>
          <w:spacing w:val="-3"/>
          <w:sz w:val="22"/>
        </w:rPr>
        <w:t>ambiental.</w:t>
      </w:r>
    </w:p>
    <w:p>
      <w:pPr>
        <w:pStyle w:val="BodyText"/>
        <w:spacing w:before="2"/>
        <w:rPr>
          <w:sz w:val="23"/>
        </w:rPr>
      </w:pPr>
    </w:p>
    <w:p>
      <w:pPr>
        <w:pStyle w:val="Heading3"/>
        <w:spacing w:before="1"/>
        <w:ind w:left="199"/>
      </w:pPr>
      <w:r>
        <w:rPr/>
        <w:t>Prospectiva</w:t>
      </w:r>
    </w:p>
    <w:p>
      <w:pPr>
        <w:pStyle w:val="BodyText"/>
        <w:spacing w:line="249" w:lineRule="auto" w:before="11"/>
        <w:ind w:left="199"/>
        <w:jc w:val="both"/>
      </w:pPr>
      <w:r>
        <w:rPr/>
        <w:t>Se </w:t>
      </w:r>
      <w:r>
        <w:rPr>
          <w:spacing w:val="-3"/>
        </w:rPr>
        <w:t>estima que, </w:t>
      </w:r>
      <w:r>
        <w:rPr/>
        <w:t>al </w:t>
      </w:r>
      <w:r>
        <w:rPr>
          <w:spacing w:val="-4"/>
        </w:rPr>
        <w:t>concluir </w:t>
      </w:r>
      <w:r>
        <w:rPr/>
        <w:t>este periodo de </w:t>
      </w:r>
      <w:r>
        <w:rPr>
          <w:spacing w:val="-3"/>
          <w:w w:val="95"/>
        </w:rPr>
        <w:t>Gobierno, con </w:t>
      </w:r>
      <w:r>
        <w:rPr>
          <w:w w:val="95"/>
        </w:rPr>
        <w:t>la </w:t>
      </w:r>
      <w:r>
        <w:rPr>
          <w:spacing w:val="-3"/>
          <w:w w:val="95"/>
        </w:rPr>
        <w:t>implementación </w:t>
      </w:r>
      <w:r>
        <w:rPr>
          <w:w w:val="95"/>
        </w:rPr>
        <w:t>del </w:t>
      </w:r>
      <w:r>
        <w:rPr>
          <w:spacing w:val="-3"/>
          <w:w w:val="95"/>
        </w:rPr>
        <w:t>Programa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Conservación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Ecosistemas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Prevención</w:t>
      </w:r>
      <w:r>
        <w:rPr>
          <w:spacing w:val="-25"/>
          <w:w w:val="95"/>
        </w:rPr>
        <w:t> </w:t>
      </w:r>
      <w:r>
        <w:rPr>
          <w:w w:val="95"/>
        </w:rPr>
        <w:t>del </w:t>
      </w:r>
      <w:r>
        <w:rPr>
          <w:spacing w:val="-3"/>
          <w:w w:val="90"/>
        </w:rPr>
        <w:t>Deterioro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Ambiental,</w:t>
      </w:r>
      <w:r>
        <w:rPr>
          <w:spacing w:val="-12"/>
          <w:w w:val="90"/>
        </w:rPr>
        <w:t> </w:t>
      </w:r>
      <w:r>
        <w:rPr>
          <w:w w:val="90"/>
        </w:rPr>
        <w:t>se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incrementará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significativa- </w:t>
      </w:r>
      <w:r>
        <w:rPr>
          <w:spacing w:val="-4"/>
          <w:w w:val="95"/>
        </w:rPr>
        <w:t>mente</w:t>
      </w:r>
      <w:r>
        <w:rPr>
          <w:spacing w:val="-33"/>
          <w:w w:val="95"/>
        </w:rPr>
        <w:t> </w:t>
      </w:r>
      <w:r>
        <w:rPr>
          <w:w w:val="95"/>
        </w:rPr>
        <w:t>el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valor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w w:val="95"/>
        </w:rPr>
        <w:t>la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producción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w w:val="95"/>
        </w:rPr>
        <w:t>los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bienes</w:t>
      </w:r>
      <w:r>
        <w:rPr>
          <w:spacing w:val="-33"/>
          <w:w w:val="95"/>
        </w:rPr>
        <w:t> </w:t>
      </w:r>
      <w:r>
        <w:rPr>
          <w:w w:val="95"/>
        </w:rPr>
        <w:t>y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ser- </w:t>
      </w:r>
      <w:r>
        <w:rPr>
          <w:spacing w:val="-3"/>
          <w:w w:val="90"/>
        </w:rPr>
        <w:t>vicios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ambientales</w:t>
      </w:r>
      <w:r>
        <w:rPr>
          <w:spacing w:val="-15"/>
          <w:w w:val="90"/>
        </w:rPr>
        <w:t> </w:t>
      </w:r>
      <w:r>
        <w:rPr>
          <w:w w:val="90"/>
        </w:rPr>
        <w:t>y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ecosistémicos</w:t>
      </w:r>
      <w:r>
        <w:rPr>
          <w:spacing w:val="-15"/>
          <w:w w:val="90"/>
        </w:rPr>
        <w:t> </w:t>
      </w:r>
      <w:r>
        <w:rPr>
          <w:w w:val="90"/>
        </w:rPr>
        <w:t>que</w:t>
      </w:r>
      <w:r>
        <w:rPr>
          <w:spacing w:val="-15"/>
          <w:w w:val="90"/>
        </w:rPr>
        <w:t> </w:t>
      </w:r>
      <w:r>
        <w:rPr>
          <w:w w:val="90"/>
        </w:rPr>
        <w:t>los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recursos </w:t>
      </w:r>
      <w:r>
        <w:rPr>
          <w:spacing w:val="-3"/>
          <w:w w:val="95"/>
        </w:rPr>
        <w:t>naturales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entidad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proveen,</w:t>
      </w:r>
      <w:r>
        <w:rPr>
          <w:spacing w:val="-30"/>
          <w:w w:val="95"/>
        </w:rPr>
        <w:t> </w:t>
      </w:r>
      <w:r>
        <w:rPr>
          <w:w w:val="95"/>
        </w:rPr>
        <w:t>lo</w:t>
      </w:r>
      <w:r>
        <w:rPr>
          <w:spacing w:val="-29"/>
          <w:w w:val="95"/>
        </w:rPr>
        <w:t> </w:t>
      </w:r>
      <w:r>
        <w:rPr>
          <w:w w:val="95"/>
        </w:rPr>
        <w:t>que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implica</w:t>
      </w:r>
      <w:r>
        <w:rPr>
          <w:spacing w:val="-29"/>
          <w:w w:val="95"/>
        </w:rPr>
        <w:t> </w:t>
      </w:r>
      <w:r>
        <w:rPr>
          <w:w w:val="95"/>
        </w:rPr>
        <w:t>un</w:t>
      </w:r>
    </w:p>
    <w:p>
      <w:pPr>
        <w:pStyle w:val="BodyText"/>
        <w:spacing w:line="249" w:lineRule="auto" w:before="62"/>
        <w:ind w:left="1546"/>
        <w:jc w:val="both"/>
      </w:pPr>
      <w:r>
        <w:rPr/>
        <w:br w:type="column"/>
      </w:r>
      <w:r>
        <w:rPr>
          <w:w w:val="95"/>
        </w:rPr>
        <w:t>En</w:t>
      </w:r>
      <w:r>
        <w:rPr>
          <w:spacing w:val="-28"/>
          <w:w w:val="95"/>
        </w:rPr>
        <w:t> </w:t>
      </w:r>
      <w:r>
        <w:rPr>
          <w:w w:val="95"/>
        </w:rPr>
        <w:t>otro</w:t>
      </w:r>
      <w:r>
        <w:rPr>
          <w:spacing w:val="-27"/>
          <w:w w:val="95"/>
        </w:rPr>
        <w:t> </w:t>
      </w:r>
      <w:r>
        <w:rPr>
          <w:w w:val="95"/>
        </w:rPr>
        <w:t>aspecto,</w:t>
      </w:r>
      <w:r>
        <w:rPr>
          <w:spacing w:val="-28"/>
          <w:w w:val="95"/>
        </w:rPr>
        <w:t> </w:t>
      </w:r>
      <w:r>
        <w:rPr>
          <w:w w:val="95"/>
        </w:rPr>
        <w:t>con</w:t>
      </w:r>
      <w:r>
        <w:rPr>
          <w:spacing w:val="-27"/>
          <w:w w:val="95"/>
        </w:rPr>
        <w:t> </w:t>
      </w: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w w:val="95"/>
        </w:rPr>
        <w:t>Programa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Administra- </w:t>
      </w:r>
      <w:r>
        <w:rPr>
          <w:w w:val="90"/>
        </w:rPr>
        <w:t>ción</w:t>
      </w:r>
      <w:r>
        <w:rPr>
          <w:spacing w:val="-12"/>
          <w:w w:val="90"/>
        </w:rPr>
        <w:t> </w:t>
      </w:r>
      <w:r>
        <w:rPr>
          <w:w w:val="90"/>
        </w:rPr>
        <w:t>y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Acceso</w:t>
      </w:r>
      <w:r>
        <w:rPr>
          <w:spacing w:val="-12"/>
          <w:w w:val="90"/>
        </w:rPr>
        <w:t> </w:t>
      </w:r>
      <w:r>
        <w:rPr>
          <w:w w:val="90"/>
        </w:rPr>
        <w:t>a</w:t>
      </w:r>
      <w:r>
        <w:rPr>
          <w:spacing w:val="-11"/>
          <w:w w:val="90"/>
        </w:rPr>
        <w:t> </w:t>
      </w:r>
      <w:r>
        <w:rPr>
          <w:w w:val="90"/>
        </w:rPr>
        <w:t>la</w:t>
      </w:r>
      <w:r>
        <w:rPr>
          <w:spacing w:val="-12"/>
          <w:w w:val="90"/>
        </w:rPr>
        <w:t> </w:t>
      </w:r>
      <w:r>
        <w:rPr>
          <w:w w:val="90"/>
        </w:rPr>
        <w:t>Justicia</w:t>
      </w:r>
      <w:r>
        <w:rPr>
          <w:spacing w:val="-11"/>
          <w:w w:val="90"/>
        </w:rPr>
        <w:t> </w:t>
      </w:r>
      <w:r>
        <w:rPr>
          <w:w w:val="90"/>
        </w:rPr>
        <w:t>en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Materia</w:t>
      </w:r>
      <w:r>
        <w:rPr>
          <w:spacing w:val="-12"/>
          <w:w w:val="90"/>
        </w:rPr>
        <w:t> </w:t>
      </w:r>
      <w:r>
        <w:rPr>
          <w:w w:val="90"/>
        </w:rPr>
        <w:t>Ambiental</w:t>
      </w:r>
      <w:r>
        <w:rPr>
          <w:spacing w:val="-11"/>
          <w:w w:val="90"/>
        </w:rPr>
        <w:t> </w:t>
      </w:r>
      <w:r>
        <w:rPr>
          <w:w w:val="90"/>
        </w:rPr>
        <w:t>se contribuye</w:t>
      </w:r>
      <w:r>
        <w:rPr>
          <w:spacing w:val="-27"/>
          <w:w w:val="90"/>
        </w:rPr>
        <w:t> </w:t>
      </w:r>
      <w:r>
        <w:rPr>
          <w:w w:val="90"/>
        </w:rPr>
        <w:t>al</w:t>
      </w:r>
      <w:r>
        <w:rPr>
          <w:spacing w:val="-26"/>
          <w:w w:val="90"/>
        </w:rPr>
        <w:t> </w:t>
      </w:r>
      <w:r>
        <w:rPr>
          <w:w w:val="90"/>
        </w:rPr>
        <w:t>desarrollo</w:t>
      </w:r>
      <w:r>
        <w:rPr>
          <w:spacing w:val="-27"/>
          <w:w w:val="90"/>
        </w:rPr>
        <w:t> </w:t>
      </w:r>
      <w:r>
        <w:rPr>
          <w:spacing w:val="-3"/>
          <w:w w:val="90"/>
        </w:rPr>
        <w:t>sustentable,</w:t>
      </w:r>
      <w:r>
        <w:rPr>
          <w:spacing w:val="-26"/>
          <w:w w:val="90"/>
        </w:rPr>
        <w:t> </w:t>
      </w:r>
      <w:r>
        <w:rPr>
          <w:w w:val="90"/>
        </w:rPr>
        <w:t>fortaleciendo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aplicación</w:t>
      </w:r>
      <w:r>
        <w:rPr>
          <w:spacing w:val="-21"/>
          <w:w w:val="95"/>
        </w:rPr>
        <w:t> </w:t>
      </w:r>
      <w:r>
        <w:rPr>
          <w:w w:val="95"/>
        </w:rPr>
        <w:t>del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marco</w:t>
      </w:r>
      <w:r>
        <w:rPr>
          <w:spacing w:val="-21"/>
          <w:w w:val="95"/>
        </w:rPr>
        <w:t> </w:t>
      </w:r>
      <w:r>
        <w:rPr>
          <w:w w:val="95"/>
        </w:rPr>
        <w:t>legal</w:t>
      </w:r>
      <w:r>
        <w:rPr>
          <w:spacing w:val="-20"/>
          <w:w w:val="95"/>
        </w:rPr>
        <w:t> </w:t>
      </w:r>
      <w:r>
        <w:rPr>
          <w:w w:val="95"/>
        </w:rPr>
        <w:t>en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materia</w:t>
      </w:r>
      <w:r>
        <w:rPr>
          <w:spacing w:val="-21"/>
          <w:w w:val="95"/>
        </w:rPr>
        <w:t> </w:t>
      </w:r>
      <w:r>
        <w:rPr>
          <w:w w:val="95"/>
        </w:rPr>
        <w:t>ambien- </w:t>
      </w:r>
      <w:r>
        <w:rPr>
          <w:w w:val="90"/>
        </w:rPr>
        <w:t>tal</w:t>
      </w:r>
      <w:r>
        <w:rPr>
          <w:spacing w:val="-6"/>
          <w:w w:val="90"/>
        </w:rPr>
        <w:t> </w:t>
      </w:r>
      <w:r>
        <w:rPr>
          <w:w w:val="90"/>
        </w:rPr>
        <w:t>para</w:t>
      </w:r>
      <w:r>
        <w:rPr>
          <w:spacing w:val="-5"/>
          <w:w w:val="90"/>
        </w:rPr>
        <w:t> </w:t>
      </w:r>
      <w:r>
        <w:rPr>
          <w:spacing w:val="-2"/>
          <w:w w:val="90"/>
        </w:rPr>
        <w:t>proteger</w:t>
      </w:r>
      <w:r>
        <w:rPr>
          <w:spacing w:val="-5"/>
          <w:w w:val="90"/>
        </w:rPr>
        <w:t> </w:t>
      </w:r>
      <w:r>
        <w:rPr>
          <w:w w:val="90"/>
        </w:rPr>
        <w:t>y</w:t>
      </w:r>
      <w:r>
        <w:rPr>
          <w:spacing w:val="-5"/>
          <w:w w:val="90"/>
        </w:rPr>
        <w:t> </w:t>
      </w:r>
      <w:r>
        <w:rPr>
          <w:w w:val="90"/>
        </w:rPr>
        <w:t>conservar</w:t>
      </w:r>
      <w:r>
        <w:rPr>
          <w:spacing w:val="-5"/>
          <w:w w:val="90"/>
        </w:rPr>
        <w:t> </w:t>
      </w:r>
      <w:r>
        <w:rPr>
          <w:w w:val="90"/>
        </w:rPr>
        <w:t>el</w:t>
      </w:r>
      <w:r>
        <w:rPr>
          <w:spacing w:val="-5"/>
          <w:w w:val="90"/>
        </w:rPr>
        <w:t> </w:t>
      </w:r>
      <w:r>
        <w:rPr>
          <w:w w:val="90"/>
        </w:rPr>
        <w:t>acervo</w:t>
      </w:r>
      <w:r>
        <w:rPr>
          <w:spacing w:val="-5"/>
          <w:w w:val="90"/>
        </w:rPr>
        <w:t> </w:t>
      </w:r>
      <w:r>
        <w:rPr>
          <w:w w:val="90"/>
        </w:rPr>
        <w:t>natural</w:t>
      </w:r>
      <w:r>
        <w:rPr>
          <w:spacing w:val="-5"/>
          <w:w w:val="90"/>
        </w:rPr>
        <w:t> </w:t>
      </w:r>
      <w:r>
        <w:rPr>
          <w:w w:val="90"/>
        </w:rPr>
        <w:t>en beneficio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w w:val="90"/>
        </w:rPr>
        <w:t>la</w:t>
      </w:r>
      <w:r>
        <w:rPr>
          <w:spacing w:val="-12"/>
          <w:w w:val="90"/>
        </w:rPr>
        <w:t> </w:t>
      </w:r>
      <w:r>
        <w:rPr>
          <w:w w:val="90"/>
        </w:rPr>
        <w:t>población</w:t>
      </w:r>
      <w:r>
        <w:rPr>
          <w:spacing w:val="-11"/>
          <w:w w:val="90"/>
        </w:rPr>
        <w:t> </w:t>
      </w:r>
      <w:r>
        <w:rPr>
          <w:w w:val="90"/>
        </w:rPr>
        <w:t>del</w:t>
      </w:r>
      <w:r>
        <w:rPr>
          <w:spacing w:val="-12"/>
          <w:w w:val="90"/>
        </w:rPr>
        <w:t> </w:t>
      </w:r>
      <w:r>
        <w:rPr>
          <w:w w:val="90"/>
        </w:rPr>
        <w:t>estado,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mediante</w:t>
      </w:r>
      <w:r>
        <w:rPr>
          <w:spacing w:val="-11"/>
          <w:w w:val="90"/>
        </w:rPr>
        <w:t> </w:t>
      </w:r>
      <w:r>
        <w:rPr>
          <w:w w:val="90"/>
        </w:rPr>
        <w:t>las </w:t>
      </w:r>
      <w:r>
        <w:rPr>
          <w:spacing w:val="-3"/>
        </w:rPr>
        <w:t>siguientes</w:t>
      </w:r>
      <w:r>
        <w:rPr>
          <w:spacing w:val="-11"/>
        </w:rPr>
        <w:t> </w:t>
      </w:r>
      <w:r>
        <w:rPr/>
        <w:t>estrategias: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1"/>
          <w:numId w:val="10"/>
        </w:numPr>
        <w:tabs>
          <w:tab w:pos="1730" w:val="left" w:leader="none"/>
        </w:tabs>
        <w:spacing w:line="249" w:lineRule="auto" w:before="0" w:after="0"/>
        <w:ind w:left="1546" w:right="0" w:firstLine="0"/>
        <w:jc w:val="both"/>
        <w:rPr>
          <w:sz w:val="22"/>
        </w:rPr>
      </w:pPr>
      <w:r>
        <w:rPr>
          <w:spacing w:val="-3"/>
          <w:w w:val="95"/>
          <w:sz w:val="22"/>
        </w:rPr>
        <w:t>Integrar </w:t>
      </w:r>
      <w:r>
        <w:rPr>
          <w:w w:val="95"/>
          <w:sz w:val="22"/>
        </w:rPr>
        <w:t>expedientes de </w:t>
      </w:r>
      <w:r>
        <w:rPr>
          <w:spacing w:val="-3"/>
          <w:w w:val="95"/>
          <w:sz w:val="22"/>
        </w:rPr>
        <w:t>denuncia </w:t>
      </w:r>
      <w:r>
        <w:rPr>
          <w:w w:val="95"/>
          <w:sz w:val="22"/>
        </w:rPr>
        <w:t>popular</w:t>
      </w:r>
      <w:r>
        <w:rPr>
          <w:spacing w:val="-34"/>
          <w:w w:val="95"/>
          <w:sz w:val="22"/>
        </w:rPr>
        <w:t> </w:t>
      </w:r>
      <w:r>
        <w:rPr>
          <w:w w:val="95"/>
          <w:sz w:val="22"/>
        </w:rPr>
        <w:t>en </w:t>
      </w:r>
      <w:r>
        <w:rPr>
          <w:spacing w:val="-3"/>
          <w:w w:val="95"/>
          <w:sz w:val="22"/>
        </w:rPr>
        <w:t>materia</w:t>
      </w:r>
      <w:r>
        <w:rPr>
          <w:spacing w:val="-36"/>
          <w:w w:val="95"/>
          <w:sz w:val="22"/>
        </w:rPr>
        <w:t> </w:t>
      </w:r>
      <w:r>
        <w:rPr>
          <w:spacing w:val="-3"/>
          <w:w w:val="95"/>
          <w:sz w:val="22"/>
        </w:rPr>
        <w:t>ambiental.</w:t>
      </w:r>
      <w:r>
        <w:rPr>
          <w:spacing w:val="-35"/>
          <w:w w:val="95"/>
          <w:sz w:val="22"/>
        </w:rPr>
        <w:t> </w:t>
      </w:r>
      <w:r>
        <w:rPr>
          <w:spacing w:val="-4"/>
          <w:w w:val="95"/>
          <w:sz w:val="22"/>
        </w:rPr>
        <w:t>Contempla</w:t>
      </w:r>
      <w:r>
        <w:rPr>
          <w:spacing w:val="-35"/>
          <w:w w:val="95"/>
          <w:sz w:val="22"/>
        </w:rPr>
        <w:t> </w:t>
      </w:r>
      <w:r>
        <w:rPr>
          <w:spacing w:val="-4"/>
          <w:w w:val="95"/>
          <w:sz w:val="22"/>
        </w:rPr>
        <w:t>atender</w:t>
      </w:r>
      <w:r>
        <w:rPr>
          <w:spacing w:val="-36"/>
          <w:w w:val="95"/>
          <w:sz w:val="22"/>
        </w:rPr>
        <w:t> </w:t>
      </w:r>
      <w:r>
        <w:rPr>
          <w:spacing w:val="-3"/>
          <w:w w:val="95"/>
          <w:sz w:val="22"/>
        </w:rPr>
        <w:t>las</w:t>
      </w:r>
      <w:r>
        <w:rPr>
          <w:spacing w:val="-35"/>
          <w:w w:val="95"/>
          <w:sz w:val="22"/>
        </w:rPr>
        <w:t> </w:t>
      </w:r>
      <w:r>
        <w:rPr>
          <w:spacing w:val="-3"/>
          <w:w w:val="95"/>
          <w:sz w:val="22"/>
        </w:rPr>
        <w:t>denun- </w:t>
      </w:r>
      <w:r>
        <w:rPr>
          <w:spacing w:val="-3"/>
          <w:sz w:val="22"/>
        </w:rPr>
        <w:t>cias</w:t>
      </w:r>
      <w:r>
        <w:rPr>
          <w:spacing w:val="-21"/>
          <w:sz w:val="22"/>
        </w:rPr>
        <w:t> </w:t>
      </w:r>
      <w:r>
        <w:rPr>
          <w:spacing w:val="-3"/>
          <w:sz w:val="22"/>
        </w:rPr>
        <w:t>ciudadanas</w:t>
      </w:r>
      <w:r>
        <w:rPr>
          <w:spacing w:val="-20"/>
          <w:sz w:val="22"/>
        </w:rPr>
        <w:t> </w:t>
      </w:r>
      <w:r>
        <w:rPr>
          <w:sz w:val="22"/>
        </w:rPr>
        <w:t>en</w:t>
      </w:r>
      <w:r>
        <w:rPr>
          <w:spacing w:val="-21"/>
          <w:sz w:val="22"/>
        </w:rPr>
        <w:t> </w:t>
      </w:r>
      <w:r>
        <w:rPr>
          <w:spacing w:val="-4"/>
          <w:sz w:val="22"/>
        </w:rPr>
        <w:t>materia</w:t>
      </w:r>
      <w:r>
        <w:rPr>
          <w:spacing w:val="-20"/>
          <w:sz w:val="22"/>
        </w:rPr>
        <w:t> </w:t>
      </w:r>
      <w:r>
        <w:rPr>
          <w:spacing w:val="-4"/>
          <w:sz w:val="22"/>
        </w:rPr>
        <w:t>ambiental.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1"/>
          <w:numId w:val="10"/>
        </w:numPr>
        <w:tabs>
          <w:tab w:pos="1781" w:val="left" w:leader="none"/>
        </w:tabs>
        <w:spacing w:line="249" w:lineRule="auto" w:before="0" w:after="0"/>
        <w:ind w:left="1546" w:right="0" w:firstLine="0"/>
        <w:jc w:val="both"/>
        <w:rPr>
          <w:sz w:val="22"/>
        </w:rPr>
      </w:pPr>
      <w:r>
        <w:rPr>
          <w:spacing w:val="-3"/>
          <w:sz w:val="22"/>
        </w:rPr>
        <w:t>Implementar </w:t>
      </w:r>
      <w:r>
        <w:rPr>
          <w:sz w:val="22"/>
        </w:rPr>
        <w:t>el </w:t>
      </w:r>
      <w:r>
        <w:rPr>
          <w:spacing w:val="-3"/>
          <w:sz w:val="22"/>
        </w:rPr>
        <w:t>Programa </w:t>
      </w:r>
      <w:r>
        <w:rPr>
          <w:sz w:val="22"/>
        </w:rPr>
        <w:t>Estatal de </w:t>
      </w:r>
      <w:r>
        <w:rPr>
          <w:spacing w:val="-3"/>
          <w:sz w:val="22"/>
        </w:rPr>
        <w:t>Audi- </w:t>
      </w:r>
      <w:r>
        <w:rPr>
          <w:spacing w:val="-3"/>
          <w:w w:val="95"/>
          <w:sz w:val="22"/>
        </w:rPr>
        <w:t>toría</w:t>
      </w:r>
      <w:r>
        <w:rPr>
          <w:spacing w:val="-11"/>
          <w:w w:val="95"/>
          <w:sz w:val="22"/>
        </w:rPr>
        <w:t> </w:t>
      </w:r>
      <w:r>
        <w:rPr>
          <w:spacing w:val="-3"/>
          <w:w w:val="95"/>
          <w:sz w:val="22"/>
        </w:rPr>
        <w:t>Ambiental.</w:t>
      </w:r>
      <w:r>
        <w:rPr>
          <w:spacing w:val="-10"/>
          <w:w w:val="95"/>
          <w:sz w:val="22"/>
        </w:rPr>
        <w:t> </w:t>
      </w:r>
      <w:r>
        <w:rPr>
          <w:spacing w:val="-4"/>
          <w:w w:val="95"/>
          <w:sz w:val="22"/>
        </w:rPr>
        <w:t>Considera</w:t>
      </w:r>
      <w:r>
        <w:rPr>
          <w:spacing w:val="-10"/>
          <w:w w:val="95"/>
          <w:sz w:val="22"/>
        </w:rPr>
        <w:t> </w:t>
      </w:r>
      <w:r>
        <w:rPr>
          <w:spacing w:val="-3"/>
          <w:w w:val="95"/>
          <w:sz w:val="22"/>
        </w:rPr>
        <w:t>elaborar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9"/>
          <w:w w:val="95"/>
          <w:sz w:val="22"/>
        </w:rPr>
        <w:t> </w:t>
      </w:r>
      <w:r>
        <w:rPr>
          <w:spacing w:val="-3"/>
          <w:w w:val="95"/>
          <w:sz w:val="22"/>
        </w:rPr>
        <w:t>publicar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la </w:t>
      </w:r>
      <w:r>
        <w:rPr>
          <w:spacing w:val="-3"/>
          <w:w w:val="90"/>
          <w:sz w:val="22"/>
        </w:rPr>
        <w:t>instrumentación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del</w:t>
      </w:r>
      <w:r>
        <w:rPr>
          <w:spacing w:val="-10"/>
          <w:w w:val="90"/>
          <w:sz w:val="22"/>
        </w:rPr>
        <w:t> </w:t>
      </w:r>
      <w:r>
        <w:rPr>
          <w:spacing w:val="-3"/>
          <w:w w:val="90"/>
          <w:sz w:val="22"/>
        </w:rPr>
        <w:t>Programa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Estatal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0"/>
          <w:w w:val="90"/>
          <w:sz w:val="22"/>
        </w:rPr>
        <w:t> </w:t>
      </w:r>
      <w:r>
        <w:rPr>
          <w:spacing w:val="-4"/>
          <w:w w:val="90"/>
          <w:sz w:val="22"/>
        </w:rPr>
        <w:t>Auditoría </w:t>
      </w:r>
      <w:r>
        <w:rPr>
          <w:spacing w:val="-4"/>
          <w:w w:val="95"/>
          <w:sz w:val="22"/>
        </w:rPr>
        <w:t>Ambiental, </w:t>
      </w:r>
      <w:r>
        <w:rPr>
          <w:spacing w:val="-3"/>
          <w:w w:val="95"/>
          <w:sz w:val="22"/>
        </w:rPr>
        <w:t>así como </w:t>
      </w:r>
      <w:r>
        <w:rPr>
          <w:w w:val="95"/>
          <w:sz w:val="22"/>
        </w:rPr>
        <w:t>la </w:t>
      </w:r>
      <w:r>
        <w:rPr>
          <w:spacing w:val="-3"/>
          <w:w w:val="95"/>
          <w:sz w:val="22"/>
        </w:rPr>
        <w:t>promoción </w:t>
      </w:r>
      <w:r>
        <w:rPr>
          <w:w w:val="95"/>
          <w:sz w:val="22"/>
        </w:rPr>
        <w:t>y </w:t>
      </w:r>
      <w:r>
        <w:rPr>
          <w:spacing w:val="-3"/>
          <w:w w:val="95"/>
          <w:sz w:val="22"/>
        </w:rPr>
        <w:t>difusión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del </w:t>
      </w:r>
      <w:r>
        <w:rPr>
          <w:spacing w:val="-4"/>
          <w:w w:val="90"/>
          <w:sz w:val="22"/>
        </w:rPr>
        <w:t>mismo,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en</w:t>
      </w:r>
      <w:r>
        <w:rPr>
          <w:spacing w:val="-13"/>
          <w:w w:val="90"/>
          <w:sz w:val="22"/>
        </w:rPr>
        <w:t> </w:t>
      </w:r>
      <w:r>
        <w:rPr>
          <w:spacing w:val="-4"/>
          <w:w w:val="90"/>
          <w:sz w:val="22"/>
        </w:rPr>
        <w:t>tanto</w:t>
      </w:r>
      <w:r>
        <w:rPr>
          <w:spacing w:val="-13"/>
          <w:w w:val="90"/>
          <w:sz w:val="22"/>
        </w:rPr>
        <w:t> </w:t>
      </w:r>
      <w:r>
        <w:rPr>
          <w:spacing w:val="-3"/>
          <w:w w:val="90"/>
          <w:sz w:val="22"/>
        </w:rPr>
        <w:t>mecanismo</w:t>
      </w:r>
      <w:r>
        <w:rPr>
          <w:spacing w:val="-13"/>
          <w:w w:val="90"/>
          <w:sz w:val="22"/>
        </w:rPr>
        <w:t> </w:t>
      </w:r>
      <w:r>
        <w:rPr>
          <w:spacing w:val="-3"/>
          <w:w w:val="90"/>
          <w:sz w:val="22"/>
        </w:rPr>
        <w:t>voluntario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3"/>
          <w:w w:val="90"/>
          <w:sz w:val="22"/>
        </w:rPr>
        <w:t> </w:t>
      </w:r>
      <w:r>
        <w:rPr>
          <w:spacing w:val="-3"/>
          <w:w w:val="90"/>
          <w:sz w:val="22"/>
        </w:rPr>
        <w:t>autorre- </w:t>
      </w:r>
      <w:r>
        <w:rPr>
          <w:spacing w:val="-3"/>
          <w:sz w:val="22"/>
        </w:rPr>
        <w:t>gulación</w:t>
      </w:r>
      <w:r>
        <w:rPr>
          <w:spacing w:val="-19"/>
          <w:sz w:val="22"/>
        </w:rPr>
        <w:t> </w:t>
      </w:r>
      <w:r>
        <w:rPr>
          <w:spacing w:val="-3"/>
          <w:sz w:val="22"/>
        </w:rPr>
        <w:t>ambiental</w:t>
      </w:r>
      <w:r>
        <w:rPr>
          <w:spacing w:val="-18"/>
          <w:sz w:val="22"/>
        </w:rPr>
        <w:t> </w:t>
      </w:r>
      <w:r>
        <w:rPr>
          <w:sz w:val="22"/>
        </w:rPr>
        <w:t>de</w:t>
      </w:r>
      <w:r>
        <w:rPr>
          <w:spacing w:val="-18"/>
          <w:sz w:val="22"/>
        </w:rPr>
        <w:t> </w:t>
      </w:r>
      <w:r>
        <w:rPr>
          <w:spacing w:val="-3"/>
          <w:sz w:val="22"/>
        </w:rPr>
        <w:t>las</w:t>
      </w:r>
      <w:r>
        <w:rPr>
          <w:spacing w:val="-18"/>
          <w:sz w:val="22"/>
        </w:rPr>
        <w:t> </w:t>
      </w:r>
      <w:r>
        <w:rPr>
          <w:spacing w:val="-3"/>
          <w:sz w:val="22"/>
        </w:rPr>
        <w:t>empresas.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1"/>
          <w:numId w:val="10"/>
        </w:numPr>
        <w:tabs>
          <w:tab w:pos="1774" w:val="left" w:leader="none"/>
        </w:tabs>
        <w:spacing w:line="249" w:lineRule="auto" w:before="0" w:after="0"/>
        <w:ind w:left="1546" w:right="0" w:firstLine="0"/>
        <w:jc w:val="both"/>
        <w:rPr>
          <w:sz w:val="22"/>
        </w:rPr>
      </w:pPr>
      <w:r>
        <w:rPr>
          <w:sz w:val="22"/>
        </w:rPr>
        <w:t>Ejecutar el </w:t>
      </w:r>
      <w:r>
        <w:rPr>
          <w:spacing w:val="-3"/>
          <w:sz w:val="22"/>
        </w:rPr>
        <w:t>Programa </w:t>
      </w:r>
      <w:r>
        <w:rPr>
          <w:sz w:val="22"/>
        </w:rPr>
        <w:t>de </w:t>
      </w:r>
      <w:r>
        <w:rPr>
          <w:spacing w:val="-3"/>
          <w:sz w:val="22"/>
        </w:rPr>
        <w:t>Inspección </w:t>
      </w:r>
      <w:r>
        <w:rPr>
          <w:sz w:val="22"/>
        </w:rPr>
        <w:t>y Vigi- </w:t>
      </w:r>
      <w:r>
        <w:rPr>
          <w:spacing w:val="-3"/>
          <w:sz w:val="22"/>
        </w:rPr>
        <w:t>lancia </w:t>
      </w:r>
      <w:r>
        <w:rPr>
          <w:sz w:val="22"/>
        </w:rPr>
        <w:t>en </w:t>
      </w:r>
      <w:r>
        <w:rPr>
          <w:spacing w:val="-3"/>
          <w:sz w:val="22"/>
        </w:rPr>
        <w:t>Materia Ambiental. Incluye </w:t>
      </w:r>
      <w:r>
        <w:rPr>
          <w:spacing w:val="-4"/>
          <w:sz w:val="22"/>
        </w:rPr>
        <w:t>realizar </w:t>
      </w:r>
      <w:r>
        <w:rPr>
          <w:spacing w:val="-3"/>
          <w:sz w:val="22"/>
        </w:rPr>
        <w:t>visitas</w:t>
      </w:r>
      <w:r>
        <w:rPr>
          <w:spacing w:val="-15"/>
          <w:sz w:val="22"/>
        </w:rPr>
        <w:t> </w:t>
      </w:r>
      <w:r>
        <w:rPr>
          <w:sz w:val="22"/>
        </w:rPr>
        <w:t>de</w:t>
      </w:r>
      <w:r>
        <w:rPr>
          <w:spacing w:val="-14"/>
          <w:sz w:val="22"/>
        </w:rPr>
        <w:t> </w:t>
      </w:r>
      <w:r>
        <w:rPr>
          <w:spacing w:val="-3"/>
          <w:sz w:val="22"/>
        </w:rPr>
        <w:t>inspección</w:t>
      </w:r>
      <w:r>
        <w:rPr>
          <w:spacing w:val="-14"/>
          <w:sz w:val="22"/>
        </w:rPr>
        <w:t> </w:t>
      </w:r>
      <w:r>
        <w:rPr>
          <w:sz w:val="22"/>
        </w:rPr>
        <w:t>y</w:t>
      </w:r>
      <w:r>
        <w:rPr>
          <w:spacing w:val="-15"/>
          <w:sz w:val="22"/>
        </w:rPr>
        <w:t> </w:t>
      </w:r>
      <w:r>
        <w:rPr>
          <w:spacing w:val="-3"/>
          <w:sz w:val="22"/>
        </w:rPr>
        <w:t>vigilancia</w:t>
      </w:r>
      <w:r>
        <w:rPr>
          <w:spacing w:val="-14"/>
          <w:sz w:val="22"/>
        </w:rPr>
        <w:t> </w:t>
      </w:r>
      <w:r>
        <w:rPr>
          <w:spacing w:val="-4"/>
          <w:sz w:val="22"/>
        </w:rPr>
        <w:t>ambiental,</w:t>
      </w:r>
      <w:r>
        <w:rPr>
          <w:spacing w:val="-14"/>
          <w:sz w:val="22"/>
        </w:rPr>
        <w:t> </w:t>
      </w:r>
      <w:r>
        <w:rPr>
          <w:spacing w:val="-3"/>
          <w:sz w:val="22"/>
        </w:rPr>
        <w:t>así </w:t>
      </w:r>
      <w:r>
        <w:rPr>
          <w:spacing w:val="-3"/>
          <w:w w:val="95"/>
          <w:sz w:val="22"/>
        </w:rPr>
        <w:t>como</w:t>
      </w:r>
      <w:r>
        <w:rPr>
          <w:spacing w:val="-24"/>
          <w:w w:val="95"/>
          <w:sz w:val="22"/>
        </w:rPr>
        <w:t> </w:t>
      </w:r>
      <w:r>
        <w:rPr>
          <w:spacing w:val="-3"/>
          <w:w w:val="95"/>
          <w:sz w:val="22"/>
        </w:rPr>
        <w:t>verificar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4"/>
          <w:w w:val="95"/>
          <w:sz w:val="22"/>
        </w:rPr>
        <w:t> </w:t>
      </w:r>
      <w:r>
        <w:rPr>
          <w:spacing w:val="-4"/>
          <w:w w:val="95"/>
          <w:sz w:val="22"/>
        </w:rPr>
        <w:t>cumplimiento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4"/>
          <w:w w:val="95"/>
          <w:sz w:val="22"/>
        </w:rPr>
        <w:t> </w:t>
      </w:r>
      <w:r>
        <w:rPr>
          <w:spacing w:val="-3"/>
          <w:w w:val="95"/>
          <w:sz w:val="22"/>
        </w:rPr>
        <w:t>las</w:t>
      </w:r>
      <w:r>
        <w:rPr>
          <w:spacing w:val="-24"/>
          <w:w w:val="95"/>
          <w:sz w:val="22"/>
        </w:rPr>
        <w:t> </w:t>
      </w:r>
      <w:r>
        <w:rPr>
          <w:spacing w:val="-3"/>
          <w:w w:val="95"/>
          <w:sz w:val="22"/>
        </w:rPr>
        <w:t>medidas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de </w:t>
      </w:r>
      <w:r>
        <w:rPr>
          <w:spacing w:val="-3"/>
          <w:w w:val="90"/>
          <w:sz w:val="22"/>
        </w:rPr>
        <w:t>seguridad</w:t>
      </w:r>
      <w:r>
        <w:rPr>
          <w:spacing w:val="-13"/>
          <w:w w:val="90"/>
          <w:sz w:val="22"/>
        </w:rPr>
        <w:t> </w:t>
      </w:r>
      <w:r>
        <w:rPr>
          <w:spacing w:val="-3"/>
          <w:w w:val="90"/>
          <w:sz w:val="22"/>
        </w:rPr>
        <w:t>ordenadas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12"/>
          <w:w w:val="90"/>
          <w:sz w:val="22"/>
        </w:rPr>
        <w:t> </w:t>
      </w:r>
      <w:r>
        <w:rPr>
          <w:spacing w:val="-4"/>
          <w:w w:val="90"/>
          <w:sz w:val="22"/>
        </w:rPr>
        <w:t>atender</w:t>
      </w:r>
      <w:r>
        <w:rPr>
          <w:spacing w:val="-12"/>
          <w:w w:val="90"/>
          <w:sz w:val="22"/>
        </w:rPr>
        <w:t> </w:t>
      </w:r>
      <w:r>
        <w:rPr>
          <w:spacing w:val="-3"/>
          <w:w w:val="90"/>
          <w:sz w:val="22"/>
        </w:rPr>
        <w:t>las</w:t>
      </w:r>
      <w:r>
        <w:rPr>
          <w:spacing w:val="-12"/>
          <w:w w:val="90"/>
          <w:sz w:val="22"/>
        </w:rPr>
        <w:t> </w:t>
      </w:r>
      <w:r>
        <w:rPr>
          <w:spacing w:val="-3"/>
          <w:w w:val="90"/>
          <w:sz w:val="22"/>
        </w:rPr>
        <w:t>visitas</w:t>
      </w:r>
      <w:r>
        <w:rPr>
          <w:spacing w:val="-12"/>
          <w:w w:val="90"/>
          <w:sz w:val="22"/>
        </w:rPr>
        <w:t> </w:t>
      </w:r>
      <w:r>
        <w:rPr>
          <w:spacing w:val="-3"/>
          <w:w w:val="90"/>
          <w:sz w:val="22"/>
        </w:rPr>
        <w:t>derivadas </w:t>
      </w:r>
      <w:r>
        <w:rPr>
          <w:sz w:val="22"/>
        </w:rPr>
        <w:t>de</w:t>
      </w:r>
      <w:r>
        <w:rPr>
          <w:spacing w:val="-26"/>
          <w:sz w:val="22"/>
        </w:rPr>
        <w:t> </w:t>
      </w:r>
      <w:r>
        <w:rPr>
          <w:spacing w:val="-3"/>
          <w:sz w:val="22"/>
        </w:rPr>
        <w:t>las</w:t>
      </w:r>
      <w:r>
        <w:rPr>
          <w:spacing w:val="-26"/>
          <w:sz w:val="22"/>
        </w:rPr>
        <w:t> </w:t>
      </w:r>
      <w:r>
        <w:rPr>
          <w:spacing w:val="-3"/>
          <w:sz w:val="22"/>
        </w:rPr>
        <w:t>denuncias</w:t>
      </w:r>
      <w:r>
        <w:rPr>
          <w:spacing w:val="-26"/>
          <w:sz w:val="22"/>
        </w:rPr>
        <w:t> </w:t>
      </w:r>
      <w:r>
        <w:rPr>
          <w:spacing w:val="-3"/>
          <w:sz w:val="22"/>
        </w:rPr>
        <w:t>ciudadanas</w:t>
      </w:r>
      <w:r>
        <w:rPr>
          <w:spacing w:val="-26"/>
          <w:sz w:val="22"/>
        </w:rPr>
        <w:t> </w:t>
      </w:r>
      <w:r>
        <w:rPr>
          <w:sz w:val="22"/>
        </w:rPr>
        <w:t>en</w:t>
      </w:r>
      <w:r>
        <w:rPr>
          <w:spacing w:val="-26"/>
          <w:sz w:val="22"/>
        </w:rPr>
        <w:t> </w:t>
      </w:r>
      <w:r>
        <w:rPr>
          <w:sz w:val="22"/>
        </w:rPr>
        <w:t>la</w:t>
      </w:r>
      <w:r>
        <w:rPr>
          <w:spacing w:val="-26"/>
          <w:sz w:val="22"/>
        </w:rPr>
        <w:t> </w:t>
      </w:r>
      <w:r>
        <w:rPr>
          <w:spacing w:val="-4"/>
          <w:sz w:val="22"/>
        </w:rPr>
        <w:t>materia.</w:t>
      </w:r>
    </w:p>
    <w:p>
      <w:pPr>
        <w:pStyle w:val="ListParagraph"/>
        <w:numPr>
          <w:ilvl w:val="1"/>
          <w:numId w:val="10"/>
        </w:numPr>
        <w:tabs>
          <w:tab w:pos="495" w:val="left" w:leader="none"/>
        </w:tabs>
        <w:spacing w:line="249" w:lineRule="auto" w:before="63" w:after="0"/>
        <w:ind w:left="199" w:right="1584" w:firstLine="0"/>
        <w:jc w:val="both"/>
        <w:rPr>
          <w:sz w:val="22"/>
        </w:rPr>
      </w:pPr>
      <w:r>
        <w:rPr>
          <w:spacing w:val="-2"/>
          <w:w w:val="90"/>
          <w:sz w:val="22"/>
        </w:rPr>
        <w:br w:type="column"/>
      </w:r>
      <w:r>
        <w:rPr>
          <w:sz w:val="22"/>
        </w:rPr>
        <w:t>Integrar expedientes administrativos en </w:t>
      </w:r>
      <w:r>
        <w:rPr>
          <w:w w:val="95"/>
          <w:sz w:val="22"/>
        </w:rPr>
        <w:t>materia ambiental. </w:t>
      </w:r>
      <w:r>
        <w:rPr>
          <w:spacing w:val="-3"/>
          <w:w w:val="95"/>
          <w:sz w:val="22"/>
        </w:rPr>
        <w:t>Contempla </w:t>
      </w:r>
      <w:r>
        <w:rPr>
          <w:w w:val="95"/>
          <w:sz w:val="22"/>
        </w:rPr>
        <w:t>emitir órdenes </w:t>
      </w:r>
      <w:r>
        <w:rPr>
          <w:w w:val="90"/>
          <w:sz w:val="22"/>
        </w:rPr>
        <w:t>de inspección </w:t>
      </w:r>
      <w:r>
        <w:rPr>
          <w:spacing w:val="-3"/>
          <w:w w:val="90"/>
          <w:sz w:val="22"/>
        </w:rPr>
        <w:t>ambiental, </w:t>
      </w:r>
      <w:r>
        <w:rPr>
          <w:w w:val="90"/>
          <w:sz w:val="22"/>
        </w:rPr>
        <w:t>ejecutarlas a través del </w:t>
      </w:r>
      <w:r>
        <w:rPr>
          <w:spacing w:val="-3"/>
          <w:w w:val="90"/>
          <w:sz w:val="22"/>
        </w:rPr>
        <w:t>levantamiento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actas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inspección,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así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como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la </w:t>
      </w:r>
      <w:r>
        <w:rPr>
          <w:spacing w:val="-3"/>
          <w:w w:val="90"/>
          <w:sz w:val="22"/>
        </w:rPr>
        <w:t>emisión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acuerdos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administrativos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en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los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que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se ordenen medidas de seguridad para </w:t>
      </w:r>
      <w:r>
        <w:rPr>
          <w:spacing w:val="-3"/>
          <w:w w:val="90"/>
          <w:sz w:val="22"/>
        </w:rPr>
        <w:t>concluir </w:t>
      </w:r>
      <w:r>
        <w:rPr>
          <w:w w:val="90"/>
          <w:sz w:val="22"/>
        </w:rPr>
        <w:t>con </w:t>
      </w:r>
      <w:r>
        <w:rPr>
          <w:w w:val="95"/>
          <w:sz w:val="22"/>
        </w:rPr>
        <w:t>el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dictado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resoluciones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administrativas.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ind w:left="199"/>
      </w:pPr>
      <w:r>
        <w:rPr/>
        <w:t>Prospectiva</w:t>
      </w:r>
    </w:p>
    <w:p>
      <w:pPr>
        <w:pStyle w:val="BodyText"/>
        <w:spacing w:line="249" w:lineRule="auto" w:before="11"/>
        <w:ind w:left="199" w:right="1584"/>
        <w:jc w:val="both"/>
      </w:pPr>
      <w:r>
        <w:rPr>
          <w:w w:val="90"/>
        </w:rPr>
        <w:t>Se</w:t>
      </w:r>
      <w:r>
        <w:rPr>
          <w:spacing w:val="-26"/>
          <w:w w:val="90"/>
        </w:rPr>
        <w:t> </w:t>
      </w:r>
      <w:r>
        <w:rPr>
          <w:spacing w:val="-3"/>
          <w:w w:val="90"/>
        </w:rPr>
        <w:t>estima</w:t>
      </w:r>
      <w:r>
        <w:rPr>
          <w:spacing w:val="-25"/>
          <w:w w:val="90"/>
        </w:rPr>
        <w:t> </w:t>
      </w:r>
      <w:r>
        <w:rPr>
          <w:spacing w:val="-3"/>
          <w:w w:val="90"/>
        </w:rPr>
        <w:t>que,</w:t>
      </w:r>
      <w:r>
        <w:rPr>
          <w:spacing w:val="-26"/>
          <w:w w:val="90"/>
        </w:rPr>
        <w:t> </w:t>
      </w:r>
      <w:r>
        <w:rPr>
          <w:w w:val="90"/>
        </w:rPr>
        <w:t>al</w:t>
      </w:r>
      <w:r>
        <w:rPr>
          <w:spacing w:val="-25"/>
          <w:w w:val="90"/>
        </w:rPr>
        <w:t> </w:t>
      </w:r>
      <w:r>
        <w:rPr>
          <w:spacing w:val="-4"/>
          <w:w w:val="90"/>
        </w:rPr>
        <w:t>concluir</w:t>
      </w:r>
      <w:r>
        <w:rPr>
          <w:spacing w:val="-26"/>
          <w:w w:val="90"/>
        </w:rPr>
        <w:t> </w:t>
      </w:r>
      <w:r>
        <w:rPr>
          <w:w w:val="90"/>
        </w:rPr>
        <w:t>este</w:t>
      </w:r>
      <w:r>
        <w:rPr>
          <w:spacing w:val="-25"/>
          <w:w w:val="90"/>
        </w:rPr>
        <w:t> </w:t>
      </w:r>
      <w:r>
        <w:rPr>
          <w:spacing w:val="-4"/>
          <w:w w:val="90"/>
        </w:rPr>
        <w:t>ejercicio</w:t>
      </w:r>
      <w:r>
        <w:rPr>
          <w:spacing w:val="-25"/>
          <w:w w:val="90"/>
        </w:rPr>
        <w:t> </w:t>
      </w:r>
      <w:r>
        <w:rPr>
          <w:w w:val="90"/>
        </w:rPr>
        <w:t>de</w:t>
      </w:r>
      <w:r>
        <w:rPr>
          <w:spacing w:val="-26"/>
          <w:w w:val="90"/>
        </w:rPr>
        <w:t> </w:t>
      </w:r>
      <w:r>
        <w:rPr>
          <w:spacing w:val="-3"/>
          <w:w w:val="90"/>
        </w:rPr>
        <w:t>Gobierno, </w:t>
      </w:r>
      <w:r>
        <w:rPr>
          <w:spacing w:val="-3"/>
          <w:w w:val="95"/>
        </w:rPr>
        <w:t>con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implementación</w:t>
      </w:r>
      <w:r>
        <w:rPr>
          <w:spacing w:val="-24"/>
          <w:w w:val="95"/>
        </w:rPr>
        <w:t> </w:t>
      </w:r>
      <w:r>
        <w:rPr>
          <w:w w:val="95"/>
        </w:rPr>
        <w:t>del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Programa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Adminis- </w:t>
      </w:r>
      <w:r>
        <w:rPr>
          <w:spacing w:val="-3"/>
          <w:w w:val="90"/>
        </w:rPr>
        <w:t>tración</w:t>
      </w:r>
      <w:r>
        <w:rPr>
          <w:spacing w:val="-9"/>
          <w:w w:val="90"/>
        </w:rPr>
        <w:t> </w:t>
      </w:r>
      <w:r>
        <w:rPr>
          <w:w w:val="90"/>
        </w:rPr>
        <w:t>y</w:t>
      </w:r>
      <w:r>
        <w:rPr>
          <w:spacing w:val="-8"/>
          <w:w w:val="90"/>
        </w:rPr>
        <w:t> </w:t>
      </w:r>
      <w:r>
        <w:rPr>
          <w:spacing w:val="-4"/>
          <w:w w:val="90"/>
        </w:rPr>
        <w:t>Acceso</w:t>
      </w:r>
      <w:r>
        <w:rPr>
          <w:spacing w:val="-8"/>
          <w:w w:val="90"/>
        </w:rPr>
        <w:t> </w:t>
      </w:r>
      <w:r>
        <w:rPr>
          <w:w w:val="90"/>
        </w:rPr>
        <w:t>a</w:t>
      </w:r>
      <w:r>
        <w:rPr>
          <w:spacing w:val="-8"/>
          <w:w w:val="90"/>
        </w:rPr>
        <w:t> </w:t>
      </w:r>
      <w:r>
        <w:rPr>
          <w:w w:val="90"/>
        </w:rPr>
        <w:t>la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Justicia</w:t>
      </w:r>
      <w:r>
        <w:rPr>
          <w:spacing w:val="-8"/>
          <w:w w:val="90"/>
        </w:rPr>
        <w:t> </w:t>
      </w:r>
      <w:r>
        <w:rPr>
          <w:w w:val="90"/>
        </w:rPr>
        <w:t>en</w:t>
      </w:r>
      <w:r>
        <w:rPr>
          <w:spacing w:val="-8"/>
          <w:w w:val="90"/>
        </w:rPr>
        <w:t> </w:t>
      </w:r>
      <w:r>
        <w:rPr>
          <w:spacing w:val="-4"/>
          <w:w w:val="90"/>
        </w:rPr>
        <w:t>Materia</w:t>
      </w:r>
      <w:r>
        <w:rPr>
          <w:spacing w:val="-8"/>
          <w:w w:val="90"/>
        </w:rPr>
        <w:t> </w:t>
      </w:r>
      <w:r>
        <w:rPr>
          <w:spacing w:val="-4"/>
          <w:w w:val="90"/>
        </w:rPr>
        <w:t>Ambiental, </w:t>
      </w:r>
      <w:r>
        <w:rPr>
          <w:w w:val="95"/>
        </w:rPr>
        <w:t>se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tengan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consolidados</w:t>
      </w:r>
      <w:r>
        <w:rPr>
          <w:spacing w:val="-10"/>
          <w:w w:val="95"/>
        </w:rPr>
        <w:t> </w:t>
      </w:r>
      <w:r>
        <w:rPr>
          <w:w w:val="95"/>
        </w:rPr>
        <w:t>los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procesos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administra- </w:t>
      </w:r>
      <w:r>
        <w:rPr>
          <w:spacing w:val="-3"/>
        </w:rPr>
        <w:t>tivos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>
          <w:spacing w:val="-3"/>
        </w:rPr>
        <w:t>justicia</w:t>
      </w:r>
      <w:r>
        <w:rPr>
          <w:spacing w:val="-18"/>
        </w:rPr>
        <w:t> </w:t>
      </w:r>
      <w:r>
        <w:rPr>
          <w:spacing w:val="-3"/>
        </w:rPr>
        <w:t>ambiental</w:t>
      </w:r>
      <w:r>
        <w:rPr>
          <w:spacing w:val="-18"/>
        </w:rPr>
        <w:t> </w:t>
      </w:r>
      <w:r>
        <w:rPr/>
        <w:t>y</w:t>
      </w:r>
      <w:r>
        <w:rPr>
          <w:spacing w:val="-18"/>
        </w:rPr>
        <w:t> </w:t>
      </w:r>
      <w:r>
        <w:rPr/>
        <w:t>se</w:t>
      </w:r>
      <w:r>
        <w:rPr>
          <w:spacing w:val="-18"/>
        </w:rPr>
        <w:t> </w:t>
      </w:r>
      <w:r>
        <w:rPr>
          <w:spacing w:val="-3"/>
        </w:rPr>
        <w:t>habrán</w:t>
      </w:r>
      <w:r>
        <w:rPr>
          <w:spacing w:val="-18"/>
        </w:rPr>
        <w:t> </w:t>
      </w:r>
      <w:r>
        <w:rPr>
          <w:spacing w:val="-3"/>
        </w:rPr>
        <w:t>elevado </w:t>
      </w:r>
      <w:r>
        <w:rPr>
          <w:spacing w:val="-3"/>
          <w:w w:val="95"/>
        </w:rPr>
        <w:t>significativamente </w:t>
      </w:r>
      <w:r>
        <w:rPr>
          <w:w w:val="95"/>
        </w:rPr>
        <w:t>los </w:t>
      </w:r>
      <w:r>
        <w:rPr>
          <w:spacing w:val="-3"/>
          <w:w w:val="95"/>
        </w:rPr>
        <w:t>niveles </w:t>
      </w:r>
      <w:r>
        <w:rPr>
          <w:w w:val="95"/>
        </w:rPr>
        <w:t>de </w:t>
      </w:r>
      <w:r>
        <w:rPr>
          <w:spacing w:val="-3"/>
          <w:w w:val="95"/>
        </w:rPr>
        <w:t>observancia </w:t>
      </w:r>
      <w:r>
        <w:rPr>
          <w:w w:val="95"/>
        </w:rPr>
        <w:t>y </w:t>
      </w:r>
      <w:r>
        <w:rPr>
          <w:spacing w:val="-3"/>
          <w:w w:val="95"/>
        </w:rPr>
        <w:t>vigilancia</w:t>
      </w:r>
      <w:r>
        <w:rPr>
          <w:spacing w:val="-26"/>
          <w:w w:val="95"/>
        </w:rPr>
        <w:t> </w:t>
      </w:r>
      <w:r>
        <w:rPr>
          <w:w w:val="95"/>
        </w:rPr>
        <w:t>a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legislación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ambiental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aplicable</w:t>
      </w:r>
      <w:r>
        <w:rPr>
          <w:spacing w:val="-26"/>
          <w:w w:val="95"/>
        </w:rPr>
        <w:t> </w:t>
      </w:r>
      <w:r>
        <w:rPr>
          <w:w w:val="95"/>
        </w:rPr>
        <w:t>en</w:t>
      </w:r>
      <w:r>
        <w:rPr>
          <w:spacing w:val="-25"/>
          <w:w w:val="95"/>
        </w:rPr>
        <w:t> </w:t>
      </w:r>
      <w:r>
        <w:rPr>
          <w:w w:val="95"/>
        </w:rPr>
        <w:t>el </w:t>
      </w:r>
      <w:r>
        <w:rPr>
          <w:w w:val="90"/>
        </w:rPr>
        <w:t>estado de </w:t>
      </w:r>
      <w:r>
        <w:rPr>
          <w:spacing w:val="-3"/>
          <w:w w:val="90"/>
        </w:rPr>
        <w:t>Oaxaca; </w:t>
      </w:r>
      <w:r>
        <w:rPr>
          <w:w w:val="90"/>
        </w:rPr>
        <w:t>esto </w:t>
      </w:r>
      <w:r>
        <w:rPr>
          <w:spacing w:val="-3"/>
          <w:w w:val="90"/>
        </w:rPr>
        <w:t>permitirá </w:t>
      </w:r>
      <w:r>
        <w:rPr>
          <w:w w:val="90"/>
        </w:rPr>
        <w:t>que se </w:t>
      </w:r>
      <w:r>
        <w:rPr>
          <w:spacing w:val="-3"/>
          <w:w w:val="90"/>
        </w:rPr>
        <w:t>detecten </w:t>
      </w:r>
      <w:r>
        <w:rPr>
          <w:spacing w:val="-3"/>
          <w:w w:val="95"/>
        </w:rPr>
        <w:t>con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prontitud</w:t>
      </w:r>
      <w:r>
        <w:rPr>
          <w:spacing w:val="-13"/>
          <w:w w:val="95"/>
        </w:rPr>
        <w:t> </w:t>
      </w:r>
      <w:r>
        <w:rPr>
          <w:w w:val="95"/>
        </w:rPr>
        <w:t>los</w:t>
      </w:r>
      <w:r>
        <w:rPr>
          <w:spacing w:val="-14"/>
          <w:w w:val="95"/>
        </w:rPr>
        <w:t> </w:t>
      </w:r>
      <w:r>
        <w:rPr>
          <w:w w:val="95"/>
        </w:rPr>
        <w:t>actos</w:t>
      </w:r>
      <w:r>
        <w:rPr>
          <w:spacing w:val="-13"/>
          <w:w w:val="95"/>
        </w:rPr>
        <w:t> </w:t>
      </w: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contra</w:t>
      </w:r>
      <w:r>
        <w:rPr>
          <w:spacing w:val="-14"/>
          <w:w w:val="95"/>
        </w:rPr>
        <w:t> </w:t>
      </w:r>
      <w:r>
        <w:rPr>
          <w:w w:val="95"/>
        </w:rPr>
        <w:t>del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ambiente</w:t>
      </w:r>
      <w:r>
        <w:rPr>
          <w:spacing w:val="-14"/>
          <w:w w:val="95"/>
        </w:rPr>
        <w:t> </w:t>
      </w:r>
      <w:r>
        <w:rPr>
          <w:w w:val="95"/>
        </w:rPr>
        <w:t>y </w:t>
      </w:r>
      <w:r>
        <w:rPr>
          <w:w w:val="90"/>
        </w:rPr>
        <w:t>se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instauren</w:t>
      </w:r>
      <w:r>
        <w:rPr>
          <w:spacing w:val="-11"/>
          <w:w w:val="90"/>
        </w:rPr>
        <w:t> </w:t>
      </w:r>
      <w:r>
        <w:rPr>
          <w:w w:val="90"/>
        </w:rPr>
        <w:t>los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procedimientos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administrativos</w:t>
      </w:r>
      <w:r>
        <w:rPr>
          <w:spacing w:val="-11"/>
          <w:w w:val="90"/>
        </w:rPr>
        <w:t> </w:t>
      </w:r>
      <w:r>
        <w:rPr>
          <w:w w:val="90"/>
        </w:rPr>
        <w:t>en </w:t>
      </w:r>
      <w:r>
        <w:rPr>
          <w:spacing w:val="-3"/>
          <w:w w:val="90"/>
        </w:rPr>
        <w:t>contra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w w:val="90"/>
        </w:rPr>
        <w:t>los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infractores,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disminuyendo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ello</w:t>
      </w:r>
      <w:r>
        <w:rPr>
          <w:spacing w:val="-14"/>
          <w:w w:val="90"/>
        </w:rPr>
        <w:t> </w:t>
      </w:r>
      <w:r>
        <w:rPr>
          <w:w w:val="90"/>
        </w:rPr>
        <w:t>los actos</w:t>
      </w:r>
      <w:r>
        <w:rPr>
          <w:spacing w:val="-15"/>
          <w:w w:val="90"/>
        </w:rPr>
        <w:t> </w:t>
      </w:r>
      <w:r>
        <w:rPr>
          <w:w w:val="90"/>
        </w:rPr>
        <w:t>que</w:t>
      </w:r>
      <w:r>
        <w:rPr>
          <w:spacing w:val="-15"/>
          <w:w w:val="90"/>
        </w:rPr>
        <w:t> </w:t>
      </w:r>
      <w:r>
        <w:rPr>
          <w:w w:val="90"/>
        </w:rPr>
        <w:t>afecten</w:t>
      </w:r>
      <w:r>
        <w:rPr>
          <w:spacing w:val="-15"/>
          <w:w w:val="90"/>
        </w:rPr>
        <w:t> </w:t>
      </w:r>
      <w:r>
        <w:rPr>
          <w:w w:val="90"/>
        </w:rPr>
        <w:t>los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recursos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naturales</w:t>
      </w:r>
      <w:r>
        <w:rPr>
          <w:spacing w:val="-15"/>
          <w:w w:val="90"/>
        </w:rPr>
        <w:t> </w:t>
      </w:r>
      <w:r>
        <w:rPr>
          <w:w w:val="90"/>
        </w:rPr>
        <w:t>y</w:t>
      </w:r>
      <w:r>
        <w:rPr>
          <w:spacing w:val="-14"/>
          <w:w w:val="90"/>
        </w:rPr>
        <w:t> </w:t>
      </w:r>
      <w:r>
        <w:rPr>
          <w:w w:val="90"/>
        </w:rPr>
        <w:t>la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conta- minación </w:t>
      </w:r>
      <w:r>
        <w:rPr>
          <w:spacing w:val="-4"/>
          <w:w w:val="90"/>
        </w:rPr>
        <w:t>ambiental, </w:t>
      </w:r>
      <w:r>
        <w:rPr>
          <w:w w:val="90"/>
        </w:rPr>
        <w:t>a </w:t>
      </w:r>
      <w:r>
        <w:rPr>
          <w:spacing w:val="-3"/>
          <w:w w:val="90"/>
        </w:rPr>
        <w:t>favor </w:t>
      </w:r>
      <w:r>
        <w:rPr>
          <w:w w:val="90"/>
        </w:rPr>
        <w:t>del </w:t>
      </w:r>
      <w:r>
        <w:rPr>
          <w:spacing w:val="-3"/>
          <w:w w:val="90"/>
        </w:rPr>
        <w:t>desarrollo susten- </w:t>
      </w:r>
      <w:r>
        <w:rPr/>
        <w:t>table del</w:t>
      </w:r>
      <w:r>
        <w:rPr>
          <w:spacing w:val="-22"/>
        </w:rPr>
        <w:t> </w:t>
      </w:r>
      <w:r>
        <w:rPr/>
        <w:t>estado.</w:t>
      </w:r>
    </w:p>
    <w:p>
      <w:pPr>
        <w:spacing w:after="0" w:line="249" w:lineRule="auto"/>
        <w:jc w:val="both"/>
        <w:sectPr>
          <w:pgSz w:w="20980" w:h="15880" w:orient="landscape"/>
          <w:pgMar w:top="900" w:bottom="280" w:left="0" w:right="0"/>
          <w:cols w:num="4" w:equalWidth="0">
            <w:col w:w="5522" w:space="40"/>
            <w:col w:w="4134" w:space="39"/>
            <w:col w:w="5481" w:space="40"/>
            <w:col w:w="5724"/>
          </w:cols>
        </w:sectPr>
      </w:pPr>
    </w:p>
    <w:p>
      <w:pPr>
        <w:pStyle w:val="BodyText"/>
        <w:spacing w:line="249" w:lineRule="auto" w:before="5"/>
        <w:ind w:left="1587"/>
        <w:jc w:val="both"/>
      </w:pPr>
      <w:r>
        <w:rPr>
          <w:w w:val="90"/>
        </w:rPr>
        <w:t>para</w:t>
      </w:r>
      <w:r>
        <w:rPr>
          <w:spacing w:val="-11"/>
          <w:w w:val="90"/>
        </w:rPr>
        <w:t> </w:t>
      </w:r>
      <w:r>
        <w:rPr>
          <w:w w:val="90"/>
        </w:rPr>
        <w:t>la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conservación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w w:val="90"/>
        </w:rPr>
        <w:t>la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biodiversidad</w:t>
      </w:r>
      <w:r>
        <w:rPr>
          <w:spacing w:val="-10"/>
          <w:w w:val="90"/>
        </w:rPr>
        <w:t> </w:t>
      </w:r>
      <w:r>
        <w:rPr>
          <w:w w:val="90"/>
        </w:rPr>
        <w:t>en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territo- </w:t>
      </w:r>
      <w:r>
        <w:rPr>
          <w:w w:val="95"/>
        </w:rPr>
        <w:t>rios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municipales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conservación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colección </w:t>
      </w:r>
      <w:r>
        <w:rPr/>
        <w:t>de</w:t>
      </w:r>
      <w:r>
        <w:rPr>
          <w:spacing w:val="-12"/>
        </w:rPr>
        <w:t> </w:t>
      </w:r>
      <w:r>
        <w:rPr>
          <w:spacing w:val="-3"/>
        </w:rPr>
        <w:t>las</w:t>
      </w:r>
      <w:r>
        <w:rPr>
          <w:spacing w:val="-11"/>
        </w:rPr>
        <w:t> </w:t>
      </w:r>
      <w:r>
        <w:rPr>
          <w:spacing w:val="-3"/>
        </w:rPr>
        <w:t>plantas</w:t>
      </w:r>
      <w:r>
        <w:rPr>
          <w:spacing w:val="-12"/>
        </w:rPr>
        <w:t> </w:t>
      </w:r>
      <w:r>
        <w:rPr/>
        <w:t>ex</w:t>
      </w:r>
      <w:r>
        <w:rPr>
          <w:spacing w:val="-11"/>
        </w:rPr>
        <w:t> </w:t>
      </w:r>
      <w:r>
        <w:rPr>
          <w:spacing w:val="-3"/>
        </w:rPr>
        <w:t>situ.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2"/>
          <w:numId w:val="10"/>
        </w:numPr>
        <w:tabs>
          <w:tab w:pos="1855" w:val="left" w:leader="none"/>
        </w:tabs>
        <w:spacing w:line="249" w:lineRule="auto" w:before="0" w:after="0"/>
        <w:ind w:left="1587" w:right="0" w:firstLine="0"/>
        <w:jc w:val="left"/>
        <w:rPr>
          <w:sz w:val="22"/>
        </w:rPr>
      </w:pPr>
      <w:r>
        <w:rPr>
          <w:spacing w:val="-3"/>
          <w:sz w:val="22"/>
        </w:rPr>
        <w:t>Promoción </w:t>
      </w:r>
      <w:r>
        <w:rPr>
          <w:sz w:val="22"/>
        </w:rPr>
        <w:t>de la educación y la </w:t>
      </w:r>
      <w:r>
        <w:rPr>
          <w:spacing w:val="-3"/>
          <w:sz w:val="22"/>
        </w:rPr>
        <w:t>cultura </w:t>
      </w:r>
      <w:r>
        <w:rPr>
          <w:spacing w:val="-3"/>
          <w:w w:val="95"/>
          <w:sz w:val="22"/>
        </w:rPr>
        <w:t>ambiental.</w:t>
      </w:r>
      <w:r>
        <w:rPr>
          <w:spacing w:val="-28"/>
          <w:w w:val="95"/>
          <w:sz w:val="22"/>
        </w:rPr>
        <w:t> </w:t>
      </w:r>
      <w:r>
        <w:rPr>
          <w:spacing w:val="-3"/>
          <w:w w:val="95"/>
          <w:sz w:val="22"/>
        </w:rPr>
        <w:t>Considera</w:t>
      </w:r>
      <w:r>
        <w:rPr>
          <w:spacing w:val="-27"/>
          <w:w w:val="95"/>
          <w:sz w:val="22"/>
        </w:rPr>
        <w:t> </w:t>
      </w:r>
      <w:r>
        <w:rPr>
          <w:spacing w:val="-3"/>
          <w:w w:val="95"/>
          <w:sz w:val="22"/>
        </w:rPr>
        <w:t>las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actividades</w:t>
      </w:r>
      <w:r>
        <w:rPr>
          <w:spacing w:val="-27"/>
          <w:w w:val="95"/>
          <w:sz w:val="22"/>
        </w:rPr>
        <w:t> </w:t>
      </w:r>
      <w:r>
        <w:rPr>
          <w:spacing w:val="-3"/>
          <w:w w:val="95"/>
          <w:sz w:val="22"/>
        </w:rPr>
        <w:t>relativas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27"/>
          <w:w w:val="95"/>
          <w:sz w:val="22"/>
        </w:rPr>
        <w:t> </w:t>
      </w:r>
      <w:r>
        <w:rPr>
          <w:spacing w:val="-4"/>
          <w:w w:val="95"/>
          <w:sz w:val="22"/>
        </w:rPr>
        <w:t>la</w:t>
      </w:r>
    </w:p>
    <w:p>
      <w:pPr>
        <w:pStyle w:val="BodyText"/>
        <w:spacing w:line="249" w:lineRule="auto" w:before="6"/>
        <w:ind w:left="199"/>
        <w:jc w:val="both"/>
      </w:pPr>
      <w:r>
        <w:rPr/>
        <w:br w:type="column"/>
      </w:r>
      <w:r>
        <w:rPr>
          <w:spacing w:val="-4"/>
          <w:w w:val="95"/>
        </w:rPr>
        <w:t>aumento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inversión</w:t>
      </w:r>
      <w:r>
        <w:rPr>
          <w:spacing w:val="-13"/>
          <w:w w:val="95"/>
        </w:rPr>
        <w:t> </w:t>
      </w:r>
      <w:r>
        <w:rPr>
          <w:w w:val="95"/>
        </w:rPr>
        <w:t>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nivel</w:t>
      </w:r>
      <w:r>
        <w:rPr>
          <w:spacing w:val="-13"/>
          <w:w w:val="95"/>
        </w:rPr>
        <w:t> </w:t>
      </w:r>
      <w:r>
        <w:rPr>
          <w:w w:val="95"/>
        </w:rPr>
        <w:t>estatal</w:t>
      </w:r>
      <w:r>
        <w:rPr>
          <w:spacing w:val="-13"/>
          <w:w w:val="95"/>
        </w:rPr>
        <w:t> </w:t>
      </w:r>
      <w:r>
        <w:rPr>
          <w:w w:val="95"/>
        </w:rPr>
        <w:t>para</w:t>
      </w:r>
      <w:r>
        <w:rPr>
          <w:spacing w:val="-13"/>
          <w:w w:val="95"/>
        </w:rPr>
        <w:t> </w:t>
      </w:r>
      <w:r>
        <w:rPr>
          <w:w w:val="95"/>
        </w:rPr>
        <w:t>pro- </w:t>
      </w:r>
      <w:r>
        <w:rPr>
          <w:spacing w:val="-5"/>
          <w:w w:val="95"/>
        </w:rPr>
        <w:t>mover, </w:t>
      </w:r>
      <w:r>
        <w:rPr>
          <w:spacing w:val="-3"/>
          <w:w w:val="95"/>
        </w:rPr>
        <w:t>gestionar </w:t>
      </w:r>
      <w:r>
        <w:rPr>
          <w:w w:val="95"/>
        </w:rPr>
        <w:t>y </w:t>
      </w:r>
      <w:r>
        <w:rPr>
          <w:spacing w:val="-3"/>
          <w:w w:val="95"/>
        </w:rPr>
        <w:t>proteger </w:t>
      </w:r>
      <w:r>
        <w:rPr>
          <w:w w:val="95"/>
        </w:rPr>
        <w:t>el medio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ambiente, </w:t>
      </w:r>
      <w:r>
        <w:rPr>
          <w:spacing w:val="-3"/>
          <w:w w:val="90"/>
        </w:rPr>
        <w:t>así como </w:t>
      </w:r>
      <w:r>
        <w:rPr>
          <w:w w:val="90"/>
        </w:rPr>
        <w:t>para </w:t>
      </w:r>
      <w:r>
        <w:rPr>
          <w:spacing w:val="-5"/>
          <w:w w:val="90"/>
        </w:rPr>
        <w:t>prevenir, </w:t>
      </w:r>
      <w:r>
        <w:rPr>
          <w:spacing w:val="-4"/>
          <w:w w:val="90"/>
        </w:rPr>
        <w:t>medir, </w:t>
      </w:r>
      <w:r>
        <w:rPr>
          <w:spacing w:val="-5"/>
          <w:w w:val="90"/>
        </w:rPr>
        <w:t>controlar, </w:t>
      </w:r>
      <w:r>
        <w:rPr>
          <w:spacing w:val="-4"/>
          <w:w w:val="90"/>
        </w:rPr>
        <w:t>disminuir </w:t>
      </w:r>
      <w:r>
        <w:rPr/>
        <w:t>o</w:t>
      </w:r>
      <w:r>
        <w:rPr>
          <w:spacing w:val="-18"/>
        </w:rPr>
        <w:t> </w:t>
      </w:r>
      <w:r>
        <w:rPr>
          <w:spacing w:val="-3"/>
        </w:rPr>
        <w:t>resarcir</w:t>
      </w:r>
      <w:r>
        <w:rPr>
          <w:spacing w:val="-17"/>
        </w:rPr>
        <w:t> </w:t>
      </w:r>
      <w:r>
        <w:rPr/>
        <w:t>la</w:t>
      </w:r>
      <w:r>
        <w:rPr>
          <w:spacing w:val="-17"/>
        </w:rPr>
        <w:t> </w:t>
      </w:r>
      <w:r>
        <w:rPr>
          <w:spacing w:val="-4"/>
        </w:rPr>
        <w:t>contaminación</w:t>
      </w:r>
      <w:r>
        <w:rPr>
          <w:spacing w:val="-17"/>
        </w:rPr>
        <w:t> </w:t>
      </w:r>
      <w:r>
        <w:rPr/>
        <w:t>o</w:t>
      </w:r>
      <w:r>
        <w:rPr>
          <w:spacing w:val="-17"/>
        </w:rPr>
        <w:t> </w:t>
      </w:r>
      <w:r>
        <w:rPr>
          <w:spacing w:val="-3"/>
        </w:rPr>
        <w:t>cualquier</w:t>
      </w:r>
      <w:r>
        <w:rPr>
          <w:spacing w:val="-17"/>
        </w:rPr>
        <w:t> </w:t>
      </w:r>
      <w:r>
        <w:rPr/>
        <w:t>tipo</w:t>
      </w:r>
      <w:r>
        <w:rPr>
          <w:spacing w:val="-17"/>
        </w:rPr>
        <w:t> </w:t>
      </w:r>
      <w:r>
        <w:rPr/>
        <w:t>de </w:t>
      </w:r>
      <w:r>
        <w:rPr>
          <w:spacing w:val="-3"/>
        </w:rPr>
        <w:t>degradación</w:t>
      </w:r>
      <w:r>
        <w:rPr>
          <w:spacing w:val="-12"/>
        </w:rPr>
        <w:t> </w:t>
      </w:r>
      <w:r>
        <w:rPr>
          <w:spacing w:val="-4"/>
        </w:rPr>
        <w:t>ambiental.</w:t>
      </w:r>
    </w:p>
    <w:p>
      <w:pPr>
        <w:pStyle w:val="Heading3"/>
        <w:numPr>
          <w:ilvl w:val="2"/>
          <w:numId w:val="10"/>
        </w:numPr>
        <w:tabs>
          <w:tab w:pos="1739" w:val="left" w:leader="none"/>
        </w:tabs>
        <w:spacing w:line="240" w:lineRule="auto" w:before="5" w:after="0"/>
        <w:ind w:left="1738" w:right="0" w:hanging="197"/>
        <w:jc w:val="left"/>
      </w:pPr>
      <w:r>
        <w:rPr>
          <w:spacing w:val="-3"/>
          <w:w w:val="97"/>
        </w:rPr>
        <w:br w:type="column"/>
      </w:r>
      <w:r>
        <w:rPr/>
        <w:t>Programa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Ordenamiento</w:t>
      </w:r>
      <w:r>
        <w:rPr>
          <w:spacing w:val="-11"/>
        </w:rPr>
        <w:t> </w:t>
      </w:r>
      <w:r>
        <w:rPr>
          <w:spacing w:val="-3"/>
        </w:rPr>
        <w:t>Ecológico</w:t>
      </w:r>
      <w:r>
        <w:rPr>
          <w:spacing w:val="-11"/>
        </w:rPr>
        <w:t> </w:t>
      </w:r>
      <w:r>
        <w:rPr>
          <w:spacing w:val="-3"/>
        </w:rPr>
        <w:t>Territorial</w:t>
      </w:r>
    </w:p>
    <w:p>
      <w:pPr>
        <w:spacing w:after="0" w:line="240" w:lineRule="auto"/>
        <w:jc w:val="left"/>
        <w:sectPr>
          <w:type w:val="continuous"/>
          <w:pgSz w:w="20980" w:h="15880" w:orient="landscape"/>
          <w:pgMar w:top="1500" w:bottom="280" w:left="0" w:right="0"/>
          <w:cols w:num="3" w:equalWidth="0">
            <w:col w:w="5522" w:space="40"/>
            <w:col w:w="4134" w:space="39"/>
            <w:col w:w="11245"/>
          </w:cols>
        </w:sectPr>
      </w:pPr>
    </w:p>
    <w:p>
      <w:pPr>
        <w:pStyle w:val="BodyText"/>
        <w:spacing w:before="2"/>
        <w:rPr>
          <w:b/>
          <w:sz w:val="16"/>
        </w:rPr>
      </w:pPr>
    </w:p>
    <w:p>
      <w:pPr>
        <w:spacing w:before="85"/>
        <w:ind w:left="1587" w:right="0" w:firstLine="0"/>
        <w:jc w:val="left"/>
        <w:rPr>
          <w:b/>
          <w:sz w:val="22"/>
        </w:rPr>
      </w:pPr>
      <w:r>
        <w:rPr/>
        <w:pict>
          <v:shape style="position:absolute;margin-left:564.330017pt;margin-top:-67.915154pt;width:405.4pt;height:200.3pt;mso-position-horizontal-relative:page;mso-position-vertical-relative:paragraph;z-index:251845632" type="#_x0000_t202" filled="false" stroked="false">
            <v:textbox inset="0,0,0,0">
              <w:txbxContent>
                <w:tbl>
                  <w:tblPr>
                    <w:tblCellSpacing w:w="21" w:type="dxa"/>
                    <w:tblW w:w="0" w:type="auto"/>
                    <w:jc w:val="left"/>
                    <w:tblInd w:w="29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05"/>
                    <w:gridCol w:w="1676"/>
                    <w:gridCol w:w="1626"/>
                    <w:gridCol w:w="3199"/>
                  </w:tblGrid>
                  <w:tr>
                    <w:trPr>
                      <w:trHeight w:val="402" w:hRule="atLeast"/>
                    </w:trPr>
                    <w:tc>
                      <w:tcPr>
                        <w:tcW w:w="3281" w:type="dxa"/>
                        <w:gridSpan w:val="2"/>
                        <w:tcBorders>
                          <w:top w:val="nil"/>
                          <w:left w:val="nil"/>
                        </w:tcBorders>
                        <w:shd w:val="clear" w:color="auto" w:fill="C2DBAF"/>
                      </w:tcPr>
                      <w:p>
                        <w:pPr>
                          <w:pStyle w:val="TableParagraph"/>
                          <w:spacing w:before="125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Plan Estatal de Desarrollo 2016-2022</w:t>
                        </w:r>
                      </w:p>
                    </w:tc>
                    <w:tc>
                      <w:tcPr>
                        <w:tcW w:w="4825" w:type="dxa"/>
                        <w:gridSpan w:val="2"/>
                        <w:tcBorders>
                          <w:top w:val="nil"/>
                          <w:right w:val="nil"/>
                        </w:tcBorders>
                        <w:shd w:val="clear" w:color="auto" w:fill="C2DBAF"/>
                      </w:tcPr>
                      <w:p>
                        <w:pPr>
                          <w:pStyle w:val="TableParagraph"/>
                          <w:spacing w:before="125"/>
                          <w:ind w:left="14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Plan Estratégico Sectorial</w:t>
                        </w:r>
                      </w:p>
                    </w:tc>
                  </w:tr>
                  <w:tr>
                    <w:trPr>
                      <w:trHeight w:val="3469" w:hRule="atLeast"/>
                    </w:trPr>
                    <w:tc>
                      <w:tcPr>
                        <w:tcW w:w="1605" w:type="dxa"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F1F6EC"/>
                      </w:tcPr>
                      <w:p>
                        <w:pPr>
                          <w:pStyle w:val="TableParagraph"/>
                          <w:spacing w:before="15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Objetivo 3.</w:t>
                        </w:r>
                      </w:p>
                      <w:p>
                        <w:pPr>
                          <w:pStyle w:val="TableParagraph"/>
                          <w:spacing w:line="244" w:lineRule="auto" w:before="5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Regular o inducir el uso </w:t>
                        </w:r>
                        <w:r>
                          <w:rPr>
                            <w:w w:val="95"/>
                            <w:sz w:val="16"/>
                          </w:rPr>
                          <w:t>del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suelo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las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actividades </w:t>
                        </w:r>
                        <w:r>
                          <w:rPr>
                            <w:sz w:val="16"/>
                          </w:rPr>
                          <w:t>productivas</w:t>
                        </w:r>
                        <w:r>
                          <w:rPr>
                            <w:spacing w:val="-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mediante</w:t>
                        </w:r>
                      </w:p>
                      <w:p>
                        <w:pPr>
                          <w:pStyle w:val="TableParagraph"/>
                          <w:spacing w:line="244" w:lineRule="auto" w:before="2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la implementación de </w:t>
                        </w:r>
                        <w:r>
                          <w:rPr>
                            <w:w w:val="95"/>
                            <w:sz w:val="16"/>
                          </w:rPr>
                          <w:t>instrumentos de política </w:t>
                        </w:r>
                        <w:r>
                          <w:rPr>
                            <w:sz w:val="16"/>
                          </w:rPr>
                          <w:t>ambiental, con el fin</w:t>
                        </w:r>
                      </w:p>
                      <w:p>
                        <w:pPr>
                          <w:pStyle w:val="TableParagraph"/>
                          <w:spacing w:line="244" w:lineRule="auto" w:before="2"/>
                          <w:ind w:left="35" w:right="4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de lograr la protección del medio ambiente, la </w:t>
                        </w:r>
                        <w:r>
                          <w:rPr>
                            <w:w w:val="95"/>
                            <w:sz w:val="16"/>
                          </w:rPr>
                          <w:t>preservación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el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aprove- </w:t>
                        </w:r>
                        <w:r>
                          <w:rPr>
                            <w:sz w:val="16"/>
                          </w:rPr>
                          <w:t>chamiento sustentable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los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recursos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naturales, a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partir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del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análisis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las tendencias de deterioro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las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potencialidades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 </w:t>
                        </w:r>
                        <w:r>
                          <w:rPr>
                            <w:w w:val="95"/>
                            <w:sz w:val="16"/>
                          </w:rPr>
                          <w:t>aprovechamiento de los </w:t>
                        </w:r>
                        <w:r>
                          <w:rPr>
                            <w:sz w:val="16"/>
                          </w:rPr>
                          <w:t>mismos.</w:t>
                        </w:r>
                      </w:p>
                    </w:tc>
                    <w:tc>
                      <w:tcPr>
                        <w:tcW w:w="1676" w:type="dxa"/>
                        <w:tcBorders>
                          <w:left w:val="nil"/>
                          <w:bottom w:val="nil"/>
                        </w:tcBorders>
                        <w:shd w:val="clear" w:color="auto" w:fill="F1F6EC"/>
                      </w:tcPr>
                      <w:p>
                        <w:pPr>
                          <w:pStyle w:val="TableParagraph"/>
                          <w:spacing w:before="15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 3.1.</w:t>
                        </w:r>
                      </w:p>
                      <w:p>
                        <w:pPr>
                          <w:pStyle w:val="TableParagraph"/>
                          <w:spacing w:line="244" w:lineRule="auto" w:before="4"/>
                          <w:ind w:left="51" w:right="23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Impulsar la elaboración y ejecución de progra- mas </w:t>
                        </w:r>
                        <w:r>
                          <w:rPr>
                            <w:sz w:val="16"/>
                          </w:rPr>
                          <w:t>de ordenamiento ecológicos en regiones </w:t>
                        </w:r>
                        <w:r>
                          <w:rPr>
                            <w:w w:val="95"/>
                            <w:sz w:val="16"/>
                          </w:rPr>
                          <w:t>prioritarias y municipios </w:t>
                        </w:r>
                        <w:r>
                          <w:rPr>
                            <w:sz w:val="16"/>
                          </w:rPr>
                          <w:t>que puedan presen-</w:t>
                        </w:r>
                      </w:p>
                      <w:p>
                        <w:pPr>
                          <w:pStyle w:val="TableParagraph"/>
                          <w:spacing w:line="244" w:lineRule="auto" w:before="5"/>
                          <w:ind w:left="51" w:right="4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tar impactos severos debido</w:t>
                        </w:r>
                        <w:r>
                          <w:rPr>
                            <w:spacing w:val="-2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los</w:t>
                        </w:r>
                        <w:r>
                          <w:rPr>
                            <w:spacing w:val="-2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sectores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con </w:t>
                        </w:r>
                        <w:r>
                          <w:rPr>
                            <w:w w:val="95"/>
                            <w:sz w:val="16"/>
                          </w:rPr>
                          <w:t>actividades productivas y </w:t>
                        </w:r>
                        <w:r>
                          <w:rPr>
                            <w:w w:val="90"/>
                            <w:sz w:val="16"/>
                          </w:rPr>
                          <w:t>asentamientos humanos, </w:t>
                        </w:r>
                        <w:r>
                          <w:rPr>
                            <w:sz w:val="16"/>
                          </w:rPr>
                          <w:t>para garantizar el </w:t>
                        </w:r>
                        <w:r>
                          <w:rPr>
                            <w:w w:val="95"/>
                            <w:sz w:val="16"/>
                          </w:rPr>
                          <w:t>equilibrio ecológico en el </w:t>
                        </w:r>
                        <w:r>
                          <w:rPr>
                            <w:sz w:val="16"/>
                          </w:rPr>
                          <w:t>territorio</w:t>
                        </w:r>
                        <w:r>
                          <w:rPr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estatal.</w:t>
                        </w:r>
                      </w:p>
                    </w:tc>
                    <w:tc>
                      <w:tcPr>
                        <w:tcW w:w="1626" w:type="dxa"/>
                        <w:tcBorders>
                          <w:bottom w:val="nil"/>
                          <w:right w:val="nil"/>
                        </w:tcBorders>
                        <w:shd w:val="clear" w:color="auto" w:fill="F1F6EC"/>
                      </w:tcPr>
                      <w:p>
                        <w:pPr>
                          <w:pStyle w:val="TableParagraph"/>
                          <w:spacing w:before="15"/>
                          <w:ind w:left="3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Objetivo 3.</w:t>
                        </w:r>
                      </w:p>
                      <w:p>
                        <w:pPr>
                          <w:pStyle w:val="TableParagraph"/>
                          <w:spacing w:line="244" w:lineRule="auto" w:before="5"/>
                          <w:ind w:left="34" w:right="9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Proteger, preservar y </w:t>
                        </w:r>
                        <w:r>
                          <w:rPr>
                            <w:w w:val="90"/>
                            <w:sz w:val="16"/>
                          </w:rPr>
                          <w:t>aprovechar sustentable- </w:t>
                        </w:r>
                        <w:r>
                          <w:rPr>
                            <w:sz w:val="16"/>
                          </w:rPr>
                          <w:t>mente los ecosistemas de Oaxaca, mediante</w:t>
                        </w:r>
                      </w:p>
                      <w:p>
                        <w:pPr>
                          <w:pStyle w:val="TableParagraph"/>
                          <w:spacing w:line="244" w:lineRule="auto" w:before="3"/>
                          <w:ind w:left="34" w:right="366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la implementación de instrumentos de</w:t>
                        </w:r>
                      </w:p>
                      <w:p>
                        <w:pPr>
                          <w:pStyle w:val="TableParagraph"/>
                          <w:spacing w:line="244" w:lineRule="auto" w:before="1"/>
                          <w:ind w:left="34" w:right="17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planeación del territorio, </w:t>
                        </w:r>
                        <w:r>
                          <w:rPr>
                            <w:sz w:val="16"/>
                          </w:rPr>
                          <w:t>que permitan la distri- bución de actividades productivas de acuerdo </w:t>
                        </w:r>
                        <w:r>
                          <w:rPr>
                            <w:w w:val="95"/>
                            <w:sz w:val="16"/>
                          </w:rPr>
                          <w:t>con</w:t>
                        </w:r>
                        <w:r>
                          <w:rPr>
                            <w:spacing w:val="-1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1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vocación</w:t>
                        </w:r>
                        <w:r>
                          <w:rPr>
                            <w:spacing w:val="-1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del</w:t>
                        </w:r>
                        <w:r>
                          <w:rPr>
                            <w:spacing w:val="-1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suelo,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con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ello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tomar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mejores </w:t>
                        </w:r>
                        <w:r>
                          <w:rPr>
                            <w:w w:val="95"/>
                            <w:sz w:val="16"/>
                          </w:rPr>
                          <w:t>decisiones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en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inversión </w:t>
                        </w:r>
                        <w:r>
                          <w:rPr>
                            <w:sz w:val="16"/>
                          </w:rPr>
                          <w:t>pública</w:t>
                        </w:r>
                        <w:r>
                          <w:rPr>
                            <w:spacing w:val="-2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</w:t>
                        </w:r>
                        <w:r>
                          <w:rPr>
                            <w:spacing w:val="-1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privada</w:t>
                        </w:r>
                        <w:r>
                          <w:rPr>
                            <w:spacing w:val="-1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que</w:t>
                        </w:r>
                        <w:r>
                          <w:rPr>
                            <w:spacing w:val="-1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se pretenda</w:t>
                        </w:r>
                        <w:r>
                          <w:rPr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realizar.</w:t>
                        </w:r>
                      </w:p>
                    </w:tc>
                    <w:tc>
                      <w:tcPr>
                        <w:tcW w:w="3199" w:type="dxa"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F1F6EC"/>
                      </w:tcPr>
                      <w:p>
                        <w:pPr>
                          <w:pStyle w:val="TableParagraph"/>
                          <w:spacing w:before="15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 3.1.</w:t>
                        </w:r>
                      </w:p>
                      <w:p>
                        <w:pPr>
                          <w:pStyle w:val="TableParagraph"/>
                          <w:spacing w:line="244" w:lineRule="auto" w:before="4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Implementar Programas de Ordenamientos Ecoló- </w:t>
                        </w:r>
                        <w:r>
                          <w:rPr>
                            <w:sz w:val="16"/>
                          </w:rPr>
                          <w:t>gicos Regionales en el estado de Oaxaca.</w:t>
                        </w:r>
                      </w:p>
                      <w:p>
                        <w:pPr>
                          <w:pStyle w:val="TableParagraph"/>
                          <w:spacing w:before="6"/>
                          <w:rPr>
                            <w:b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 3.2.</w:t>
                        </w:r>
                      </w:p>
                      <w:p>
                        <w:pPr>
                          <w:pStyle w:val="TableParagraph"/>
                          <w:spacing w:line="244" w:lineRule="auto" w:before="4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Implementar Programas de Ordenamientos Ecoló- </w:t>
                        </w:r>
                        <w:r>
                          <w:rPr>
                            <w:sz w:val="16"/>
                          </w:rPr>
                          <w:t>gicos Municipales en el estado de Oaxaca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sz w:val="22"/>
        </w:rPr>
        <w:t>2. Programa Administración de Justicia en Materia Ambiental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0"/>
        </w:rPr>
      </w:pPr>
    </w:p>
    <w:p>
      <w:pPr>
        <w:spacing w:after="0"/>
        <w:rPr>
          <w:sz w:val="20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spacing w:before="8"/>
        <w:rPr>
          <w:b/>
          <w:sz w:val="14"/>
        </w:rPr>
      </w:pPr>
    </w:p>
    <w:p>
      <w:pPr>
        <w:spacing w:before="0"/>
        <w:ind w:left="2140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840512" from="100.475601pt,-4.752661pt" to="100.475601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78.365799pt;margin-top:-4.752661pt;width:17.3pt;height:16.9pt;mso-position-horizontal-relative:page;mso-position-vertical-relative:paragraph;z-index:251844608" coordorigin="1567,-95" coordsize="346,338">
            <v:shape style="position:absolute;left:1567;top:-96;width:346;height:338" type="#_x0000_t75" stroked="false">
              <v:imagedata r:id="rId14" o:title=""/>
            </v:shape>
            <v:shape style="position:absolute;left:1567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28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79.370003pt;margin-top:-191.175568pt;width:405.4pt;height:180.45pt;mso-position-horizontal-relative:page;mso-position-vertical-relative:paragraph;z-index:251846656" type="#_x0000_t202" filled="false" stroked="false">
            <v:textbox inset="0,0,0,0">
              <w:txbxContent>
                <w:tbl>
                  <w:tblPr>
                    <w:tblCellSpacing w:w="21" w:type="dxa"/>
                    <w:tblW w:w="0" w:type="auto"/>
                    <w:jc w:val="left"/>
                    <w:tblInd w:w="29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05"/>
                    <w:gridCol w:w="1676"/>
                    <w:gridCol w:w="1626"/>
                    <w:gridCol w:w="3199"/>
                  </w:tblGrid>
                  <w:tr>
                    <w:trPr>
                      <w:trHeight w:val="402" w:hRule="atLeast"/>
                    </w:trPr>
                    <w:tc>
                      <w:tcPr>
                        <w:tcW w:w="3281" w:type="dxa"/>
                        <w:gridSpan w:val="2"/>
                        <w:tcBorders>
                          <w:top w:val="nil"/>
                          <w:left w:val="nil"/>
                        </w:tcBorders>
                        <w:shd w:val="clear" w:color="auto" w:fill="C2DBAF"/>
                      </w:tcPr>
                      <w:p>
                        <w:pPr>
                          <w:pStyle w:val="TableParagraph"/>
                          <w:spacing w:before="125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Plan Estatal de Desarrollo 2016-2022</w:t>
                        </w:r>
                      </w:p>
                    </w:tc>
                    <w:tc>
                      <w:tcPr>
                        <w:tcW w:w="4825" w:type="dxa"/>
                        <w:gridSpan w:val="2"/>
                        <w:tcBorders>
                          <w:top w:val="nil"/>
                          <w:right w:val="nil"/>
                        </w:tcBorders>
                        <w:shd w:val="clear" w:color="auto" w:fill="C2DBAF"/>
                      </w:tcPr>
                      <w:p>
                        <w:pPr>
                          <w:pStyle w:val="TableParagraph"/>
                          <w:spacing w:before="125"/>
                          <w:ind w:left="14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Plan Estratégico Sectorial</w:t>
                        </w:r>
                      </w:p>
                    </w:tc>
                  </w:tr>
                  <w:tr>
                    <w:trPr>
                      <w:trHeight w:val="3073" w:hRule="atLeast"/>
                    </w:trPr>
                    <w:tc>
                      <w:tcPr>
                        <w:tcW w:w="1605" w:type="dxa"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F1F6EC"/>
                      </w:tcPr>
                      <w:p>
                        <w:pPr>
                          <w:pStyle w:val="TableParagraph"/>
                          <w:spacing w:before="15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Objetivo 1.</w:t>
                        </w:r>
                      </w:p>
                      <w:p>
                        <w:pPr>
                          <w:pStyle w:val="TableParagraph"/>
                          <w:spacing w:line="244" w:lineRule="auto" w:before="5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Impulsar el desarrollo sustentable mediante </w:t>
                        </w:r>
                        <w:r>
                          <w:rPr>
                            <w:w w:val="95"/>
                            <w:sz w:val="16"/>
                          </w:rPr>
                          <w:t>políticas públicas para la </w:t>
                        </w:r>
                        <w:r>
                          <w:rPr>
                            <w:sz w:val="16"/>
                          </w:rPr>
                          <w:t>protección y conser- vación de los recursos </w:t>
                        </w:r>
                        <w:r>
                          <w:rPr>
                            <w:w w:val="90"/>
                            <w:sz w:val="16"/>
                          </w:rPr>
                          <w:t>naturales, la preservación </w:t>
                        </w:r>
                        <w:r>
                          <w:rPr>
                            <w:sz w:val="16"/>
                          </w:rPr>
                          <w:t>del equilibrio ecológico</w:t>
                        </w:r>
                      </w:p>
                      <w:p>
                        <w:pPr>
                          <w:pStyle w:val="TableParagraph"/>
                          <w:spacing w:line="244" w:lineRule="auto" w:before="5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y la promoción de una </w:t>
                        </w:r>
                        <w:r>
                          <w:rPr>
                            <w:w w:val="90"/>
                            <w:sz w:val="16"/>
                          </w:rPr>
                          <w:t>cultura ambiental, consi- </w:t>
                        </w:r>
                        <w:r>
                          <w:rPr>
                            <w:w w:val="95"/>
                            <w:sz w:val="16"/>
                          </w:rPr>
                          <w:t>derando la participación </w:t>
                        </w:r>
                        <w:r>
                          <w:rPr>
                            <w:sz w:val="16"/>
                          </w:rPr>
                          <w:t>social y respetando los </w:t>
                        </w:r>
                        <w:r>
                          <w:rPr>
                            <w:w w:val="95"/>
                            <w:sz w:val="16"/>
                          </w:rPr>
                          <w:t>derechos de los pueblos </w:t>
                        </w:r>
                        <w:r>
                          <w:rPr>
                            <w:sz w:val="16"/>
                          </w:rPr>
                          <w:t>indígenas.</w:t>
                        </w:r>
                      </w:p>
                    </w:tc>
                    <w:tc>
                      <w:tcPr>
                        <w:tcW w:w="1676" w:type="dxa"/>
                        <w:tcBorders>
                          <w:left w:val="nil"/>
                          <w:bottom w:val="nil"/>
                        </w:tcBorders>
                        <w:shd w:val="clear" w:color="auto" w:fill="F1F6EC"/>
                      </w:tcPr>
                      <w:p>
                        <w:pPr>
                          <w:pStyle w:val="TableParagraph"/>
                          <w:spacing w:line="244" w:lineRule="auto" w:before="15"/>
                          <w:ind w:left="51" w:right="23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Estrategia 1.4. Fortalecer </w:t>
                        </w:r>
                        <w:r>
                          <w:rPr>
                            <w:sz w:val="16"/>
                          </w:rPr>
                          <w:t>el marco normativo y </w:t>
                        </w:r>
                        <w:r>
                          <w:rPr>
                            <w:w w:val="90"/>
                            <w:sz w:val="16"/>
                          </w:rPr>
                          <w:t>jurídico estatal en materia </w:t>
                        </w:r>
                        <w:r>
                          <w:rPr>
                            <w:sz w:val="16"/>
                          </w:rPr>
                          <w:t>de medio ambiente, cambio climático y energía,</w:t>
                        </w:r>
                      </w:p>
                      <w:p>
                        <w:pPr>
                          <w:pStyle w:val="TableParagraph"/>
                          <w:spacing w:line="244" w:lineRule="auto" w:before="4"/>
                          <w:ind w:left="51" w:right="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y dar seguimiento al cumplimento de los </w:t>
                        </w:r>
                        <w:r>
                          <w:rPr>
                            <w:w w:val="95"/>
                            <w:sz w:val="16"/>
                          </w:rPr>
                          <w:t>compromisos adquiridos </w:t>
                        </w:r>
                        <w:r>
                          <w:rPr>
                            <w:sz w:val="16"/>
                          </w:rPr>
                          <w:t>por el Estado en materia </w:t>
                        </w:r>
                        <w:r>
                          <w:rPr>
                            <w:w w:val="95"/>
                            <w:sz w:val="16"/>
                          </w:rPr>
                          <w:t>ambiental a través de los </w:t>
                        </w:r>
                        <w:r>
                          <w:rPr>
                            <w:sz w:val="16"/>
                          </w:rPr>
                          <w:t>instrumentos jurídicos </w:t>
                        </w:r>
                        <w:r>
                          <w:rPr>
                            <w:w w:val="95"/>
                            <w:sz w:val="16"/>
                          </w:rPr>
                          <w:t>nacionales e internacio- </w:t>
                        </w:r>
                        <w:r>
                          <w:rPr>
                            <w:sz w:val="16"/>
                          </w:rPr>
                          <w:t>nales suscritos.</w:t>
                        </w:r>
                      </w:p>
                    </w:tc>
                    <w:tc>
                      <w:tcPr>
                        <w:tcW w:w="1626" w:type="dxa"/>
                        <w:tcBorders>
                          <w:bottom w:val="nil"/>
                          <w:right w:val="nil"/>
                        </w:tcBorders>
                        <w:shd w:val="clear" w:color="auto" w:fill="F1F6EC"/>
                      </w:tcPr>
                      <w:p>
                        <w:pPr>
                          <w:pStyle w:val="TableParagraph"/>
                          <w:spacing w:before="15"/>
                          <w:ind w:left="3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Objetivo 2.</w:t>
                        </w:r>
                      </w:p>
                      <w:p>
                        <w:pPr>
                          <w:pStyle w:val="TableParagraph"/>
                          <w:spacing w:line="244" w:lineRule="auto" w:before="5"/>
                          <w:ind w:left="34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Beneficiar a la población </w:t>
                        </w:r>
                        <w:r>
                          <w:rPr>
                            <w:sz w:val="16"/>
                          </w:rPr>
                          <w:t>de Oaxaca con políticas públicas en materia de protección y conserva- ción del ambiente.</w:t>
                        </w:r>
                      </w:p>
                    </w:tc>
                    <w:tc>
                      <w:tcPr>
                        <w:tcW w:w="3199" w:type="dxa"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F1F6EC"/>
                      </w:tcPr>
                      <w:p>
                        <w:pPr>
                          <w:pStyle w:val="TableParagraph"/>
                          <w:spacing w:before="15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 2.1.</w:t>
                        </w:r>
                      </w:p>
                      <w:p>
                        <w:pPr>
                          <w:pStyle w:val="TableParagraph"/>
                          <w:spacing w:line="244" w:lineRule="auto" w:before="4"/>
                          <w:ind w:left="52" w:right="348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Integrar expedientes de denuncia popular en </w:t>
                        </w:r>
                        <w:r>
                          <w:rPr>
                            <w:sz w:val="16"/>
                          </w:rPr>
                          <w:t>materia ambiental.</w:t>
                        </w:r>
                      </w:p>
                      <w:p>
                        <w:pPr>
                          <w:pStyle w:val="TableParagraph"/>
                          <w:spacing w:before="6"/>
                          <w:rPr>
                            <w:b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 2.2.</w:t>
                        </w:r>
                      </w:p>
                      <w:p>
                        <w:pPr>
                          <w:pStyle w:val="TableParagraph"/>
                          <w:spacing w:line="244" w:lineRule="auto" w:before="4"/>
                          <w:ind w:left="52" w:right="408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Implementar</w:t>
                        </w:r>
                        <w:r>
                          <w:rPr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el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Programa</w:t>
                        </w:r>
                        <w:r>
                          <w:rPr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Estatal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Auditoría </w:t>
                        </w:r>
                        <w:r>
                          <w:rPr>
                            <w:sz w:val="16"/>
                          </w:rPr>
                          <w:t>Ambiental.</w:t>
                        </w:r>
                      </w:p>
                      <w:p>
                        <w:pPr>
                          <w:pStyle w:val="TableParagraph"/>
                          <w:spacing w:before="6"/>
                          <w:rPr>
                            <w:b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 2.3.</w:t>
                        </w:r>
                      </w:p>
                      <w:p>
                        <w:pPr>
                          <w:pStyle w:val="TableParagraph"/>
                          <w:spacing w:line="244" w:lineRule="auto" w:before="4"/>
                          <w:ind w:left="52" w:right="60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Implementar el Programa de Inspección y Vigilan- </w:t>
                        </w:r>
                        <w:r>
                          <w:rPr>
                            <w:sz w:val="16"/>
                          </w:rPr>
                          <w:t>cia en Materia Ambiental.</w:t>
                        </w:r>
                      </w:p>
                      <w:p>
                        <w:pPr>
                          <w:pStyle w:val="TableParagraph"/>
                          <w:spacing w:before="6"/>
                          <w:rPr>
                            <w:b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 2.4.</w:t>
                        </w:r>
                      </w:p>
                      <w:p>
                        <w:pPr>
                          <w:pStyle w:val="TableParagraph"/>
                          <w:spacing w:line="244" w:lineRule="auto" w:before="5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Integrar expedientes administrativos en materia </w:t>
                        </w:r>
                        <w:r>
                          <w:rPr>
                            <w:sz w:val="16"/>
                          </w:rPr>
                          <w:t>ambiental.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 w:hAnsi="Arial"/>
          <w:w w:val="75"/>
          <w:sz w:val="14"/>
        </w:rPr>
        <w:t>Plan Estratégico Sectorial </w:t>
      </w:r>
      <w:r>
        <w:rPr>
          <w:b/>
          <w:w w:val="75"/>
          <w:sz w:val="14"/>
        </w:rPr>
        <w:t>Medio Ambiente</w:t>
      </w:r>
    </w:p>
    <w:p>
      <w:pPr>
        <w:pStyle w:val="BodyText"/>
        <w:spacing w:line="249" w:lineRule="auto" w:before="83"/>
        <w:ind w:left="2140" w:firstLine="283"/>
        <w:jc w:val="both"/>
      </w:pPr>
      <w:r>
        <w:rPr/>
        <w:br w:type="column"/>
      </w:r>
      <w:r>
        <w:rPr>
          <w:w w:val="90"/>
        </w:rPr>
        <w:t>Con el Programa de Ordenamiento Ecológico Territorial se potencia el desarrollo sustentable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los</w:t>
      </w:r>
      <w:r>
        <w:rPr>
          <w:spacing w:val="-20"/>
          <w:w w:val="95"/>
        </w:rPr>
        <w:t> </w:t>
      </w:r>
      <w:r>
        <w:rPr>
          <w:w w:val="95"/>
        </w:rPr>
        <w:t>sectores</w:t>
      </w:r>
      <w:r>
        <w:rPr>
          <w:spacing w:val="-20"/>
          <w:w w:val="95"/>
        </w:rPr>
        <w:t> </w:t>
      </w:r>
      <w:r>
        <w:rPr>
          <w:w w:val="95"/>
        </w:rPr>
        <w:t>productivos</w:t>
      </w:r>
      <w:r>
        <w:rPr>
          <w:spacing w:val="-20"/>
          <w:w w:val="95"/>
        </w:rPr>
        <w:t> </w:t>
      </w:r>
      <w:r>
        <w:rPr>
          <w:w w:val="95"/>
        </w:rPr>
        <w:t>al</w:t>
      </w:r>
      <w:r>
        <w:rPr>
          <w:spacing w:val="-21"/>
          <w:w w:val="95"/>
        </w:rPr>
        <w:t> </w:t>
      </w:r>
      <w:r>
        <w:rPr>
          <w:w w:val="95"/>
        </w:rPr>
        <w:t>contar</w:t>
      </w:r>
      <w:r>
        <w:rPr>
          <w:spacing w:val="-20"/>
          <w:w w:val="95"/>
        </w:rPr>
        <w:t> </w:t>
      </w:r>
      <w:r>
        <w:rPr>
          <w:w w:val="95"/>
        </w:rPr>
        <w:t>con</w:t>
      </w:r>
      <w:r>
        <w:rPr>
          <w:spacing w:val="-20"/>
          <w:w w:val="95"/>
        </w:rPr>
        <w:t> </w:t>
      </w:r>
      <w:r>
        <w:rPr>
          <w:w w:val="95"/>
        </w:rPr>
        <w:t>instru- mentos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política</w:t>
      </w:r>
      <w:r>
        <w:rPr>
          <w:spacing w:val="-24"/>
          <w:w w:val="95"/>
        </w:rPr>
        <w:t> </w:t>
      </w:r>
      <w:r>
        <w:rPr>
          <w:w w:val="95"/>
        </w:rPr>
        <w:t>ambiental</w:t>
      </w:r>
      <w:r>
        <w:rPr>
          <w:spacing w:val="-25"/>
          <w:w w:val="95"/>
        </w:rPr>
        <w:t> </w:t>
      </w:r>
      <w:r>
        <w:rPr>
          <w:w w:val="95"/>
        </w:rPr>
        <w:t>que</w:t>
      </w:r>
      <w:r>
        <w:rPr>
          <w:spacing w:val="-25"/>
          <w:w w:val="95"/>
        </w:rPr>
        <w:t> </w:t>
      </w:r>
      <w:r>
        <w:rPr>
          <w:w w:val="95"/>
        </w:rPr>
        <w:t>proporcionen elementos</w:t>
      </w:r>
      <w:r>
        <w:rPr>
          <w:spacing w:val="-17"/>
          <w:w w:val="95"/>
        </w:rPr>
        <w:t> </w:t>
      </w:r>
      <w:r>
        <w:rPr>
          <w:w w:val="95"/>
        </w:rPr>
        <w:t>técnicos</w:t>
      </w:r>
      <w:r>
        <w:rPr>
          <w:spacing w:val="-17"/>
          <w:w w:val="95"/>
        </w:rPr>
        <w:t> </w:t>
      </w:r>
      <w:r>
        <w:rPr>
          <w:w w:val="95"/>
        </w:rPr>
        <w:t>sobre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aptitud</w:t>
      </w:r>
      <w:r>
        <w:rPr>
          <w:spacing w:val="-17"/>
          <w:w w:val="95"/>
        </w:rPr>
        <w:t> </w:t>
      </w:r>
      <w:r>
        <w:rPr>
          <w:w w:val="95"/>
        </w:rPr>
        <w:t>del</w:t>
      </w:r>
      <w:r>
        <w:rPr>
          <w:spacing w:val="-16"/>
          <w:w w:val="95"/>
        </w:rPr>
        <w:t> </w:t>
      </w:r>
      <w:r>
        <w:rPr>
          <w:w w:val="95"/>
        </w:rPr>
        <w:t>recurso</w:t>
      </w:r>
    </w:p>
    <w:p>
      <w:pPr>
        <w:pStyle w:val="BodyText"/>
        <w:spacing w:line="249" w:lineRule="auto" w:before="83"/>
        <w:ind w:left="198" w:right="1580"/>
        <w:jc w:val="both"/>
      </w:pPr>
      <w:r>
        <w:rPr/>
        <w:br w:type="column"/>
      </w:r>
      <w:r>
        <w:rPr>
          <w:w w:val="95"/>
        </w:rPr>
        <w:t>suelo,</w:t>
      </w:r>
      <w:r>
        <w:rPr>
          <w:spacing w:val="-12"/>
          <w:w w:val="95"/>
        </w:rPr>
        <w:t> </w:t>
      </w:r>
      <w:r>
        <w:rPr>
          <w:w w:val="95"/>
        </w:rPr>
        <w:t>favoreciendo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toma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decisiones</w:t>
      </w:r>
      <w:r>
        <w:rPr>
          <w:spacing w:val="-11"/>
          <w:w w:val="95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w w:val="95"/>
        </w:rPr>
        <w:t>la ejecución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proyectos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w w:val="95"/>
        </w:rPr>
        <w:t>dando</w:t>
      </w:r>
      <w:r>
        <w:rPr>
          <w:spacing w:val="-29"/>
          <w:w w:val="95"/>
        </w:rPr>
        <w:t> </w:t>
      </w:r>
      <w:r>
        <w:rPr>
          <w:w w:val="95"/>
        </w:rPr>
        <w:t>certidumbre</w:t>
      </w:r>
      <w:r>
        <w:rPr>
          <w:spacing w:val="-29"/>
          <w:w w:val="95"/>
        </w:rPr>
        <w:t> </w:t>
      </w:r>
      <w:r>
        <w:rPr>
          <w:w w:val="95"/>
        </w:rPr>
        <w:t>a</w:t>
      </w:r>
      <w:r>
        <w:rPr>
          <w:spacing w:val="-29"/>
          <w:w w:val="95"/>
        </w:rPr>
        <w:t> </w:t>
      </w:r>
      <w:r>
        <w:rPr>
          <w:w w:val="95"/>
        </w:rPr>
        <w:t>la </w:t>
      </w:r>
      <w:r>
        <w:rPr>
          <w:w w:val="90"/>
        </w:rPr>
        <w:t>inversión de los diferentes sectores, sin compro- </w:t>
      </w:r>
      <w:r>
        <w:rPr>
          <w:w w:val="95"/>
        </w:rPr>
        <w:t>meter</w:t>
      </w:r>
      <w:r>
        <w:rPr>
          <w:spacing w:val="-23"/>
          <w:w w:val="95"/>
        </w:rPr>
        <w:t> </w:t>
      </w:r>
      <w:r>
        <w:rPr>
          <w:w w:val="95"/>
        </w:rPr>
        <w:t>los</w:t>
      </w:r>
      <w:r>
        <w:rPr>
          <w:spacing w:val="-22"/>
          <w:w w:val="95"/>
        </w:rPr>
        <w:t> </w:t>
      </w:r>
      <w:r>
        <w:rPr>
          <w:w w:val="95"/>
        </w:rPr>
        <w:t>recursos</w:t>
      </w:r>
      <w:r>
        <w:rPr>
          <w:spacing w:val="-23"/>
          <w:w w:val="95"/>
        </w:rPr>
        <w:t> </w:t>
      </w:r>
      <w:r>
        <w:rPr>
          <w:w w:val="95"/>
        </w:rPr>
        <w:t>naturales</w:t>
      </w:r>
      <w:r>
        <w:rPr>
          <w:spacing w:val="-22"/>
          <w:w w:val="95"/>
        </w:rPr>
        <w:t> </w:t>
      </w:r>
      <w:r>
        <w:rPr>
          <w:w w:val="95"/>
        </w:rPr>
        <w:t>para</w:t>
      </w:r>
      <w:r>
        <w:rPr>
          <w:spacing w:val="-22"/>
          <w:w w:val="95"/>
        </w:rPr>
        <w:t> </w:t>
      </w:r>
      <w:r>
        <w:rPr>
          <w:w w:val="95"/>
        </w:rPr>
        <w:t>las</w:t>
      </w:r>
      <w:r>
        <w:rPr>
          <w:spacing w:val="-23"/>
          <w:w w:val="95"/>
        </w:rPr>
        <w:t> </w:t>
      </w:r>
      <w:r>
        <w:rPr>
          <w:w w:val="95"/>
        </w:rPr>
        <w:t>generacio- </w:t>
      </w:r>
      <w:r>
        <w:rPr/>
        <w:t>nes</w:t>
      </w:r>
      <w:r>
        <w:rPr>
          <w:spacing w:val="-6"/>
        </w:rPr>
        <w:t> </w:t>
      </w:r>
      <w:r>
        <w:rPr/>
        <w:t>futuras.</w:t>
      </w:r>
    </w:p>
    <w:p>
      <w:pPr>
        <w:pStyle w:val="BodyText"/>
        <w:spacing w:before="6"/>
        <w:rPr>
          <w:sz w:val="21"/>
        </w:rPr>
      </w:pPr>
    </w:p>
    <w:p>
      <w:pPr>
        <w:spacing w:before="0"/>
        <w:ind w:left="1598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839488" from="948.04718pt,-4.752661pt" to="948.04718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52661pt;width:17.3pt;height:16.9pt;mso-position-horizontal-relative:page;mso-position-vertical-relative:paragraph;z-index:251842560" coordorigin="19043,-95" coordsize="346,338">
            <v:shape style="position:absolute;left:19043;top:-96;width:346;height:338" type="#_x0000_t75" stroked="false">
              <v:imagedata r:id="rId14" o:title=""/>
            </v:shape>
            <v:shape style="position:absolute;left:19043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29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0"/>
          <w:sz w:val="14"/>
        </w:rPr>
        <w:t>Plan Estratégico Sectorial </w:t>
      </w:r>
      <w:r>
        <w:rPr>
          <w:b/>
          <w:w w:val="80"/>
          <w:sz w:val="14"/>
        </w:rPr>
        <w:t>Medio Ambiente</w:t>
      </w:r>
    </w:p>
    <w:p>
      <w:pPr>
        <w:spacing w:after="0"/>
        <w:jc w:val="left"/>
        <w:rPr>
          <w:sz w:val="14"/>
        </w:rPr>
        <w:sectPr>
          <w:type w:val="continuous"/>
          <w:pgSz w:w="20980" w:h="15880" w:orient="landscape"/>
          <w:pgMar w:top="1500" w:bottom="280" w:left="0" w:right="0"/>
          <w:cols w:num="3" w:equalWidth="0">
            <w:col w:w="4176" w:space="4966"/>
            <w:col w:w="6075" w:space="39"/>
            <w:col w:w="5724"/>
          </w:cols>
        </w:sectPr>
      </w:pPr>
    </w:p>
    <w:p>
      <w:pPr>
        <w:pStyle w:val="BodyText"/>
        <w:spacing w:line="249" w:lineRule="auto" w:before="62"/>
        <w:ind w:left="1587" w:firstLine="283"/>
        <w:jc w:val="both"/>
      </w:pPr>
      <w:r>
        <w:rPr>
          <w:spacing w:val="-3"/>
          <w:w w:val="95"/>
        </w:rPr>
        <w:t>Su propósito </w:t>
      </w:r>
      <w:r>
        <w:rPr>
          <w:w w:val="95"/>
        </w:rPr>
        <w:t>es que la </w:t>
      </w:r>
      <w:r>
        <w:rPr>
          <w:spacing w:val="-3"/>
          <w:w w:val="95"/>
        </w:rPr>
        <w:t>población oaxaqueña </w:t>
      </w:r>
      <w:r>
        <w:rPr>
          <w:spacing w:val="-4"/>
          <w:w w:val="95"/>
        </w:rPr>
        <w:t>cuente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31"/>
          <w:w w:val="95"/>
        </w:rPr>
        <w:t> </w:t>
      </w:r>
      <w:r>
        <w:rPr>
          <w:w w:val="95"/>
        </w:rPr>
        <w:t>un</w:t>
      </w:r>
      <w:r>
        <w:rPr>
          <w:spacing w:val="-30"/>
          <w:w w:val="95"/>
        </w:rPr>
        <w:t> </w:t>
      </w:r>
      <w:r>
        <w:rPr>
          <w:w w:val="95"/>
        </w:rPr>
        <w:t>medio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ambiente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protegido</w:t>
      </w:r>
      <w:r>
        <w:rPr>
          <w:spacing w:val="-30"/>
          <w:w w:val="95"/>
        </w:rPr>
        <w:t> </w:t>
      </w:r>
      <w:r>
        <w:rPr>
          <w:w w:val="95"/>
        </w:rPr>
        <w:t>a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través </w:t>
      </w:r>
      <w:r>
        <w:rPr/>
        <w:t>de </w:t>
      </w:r>
      <w:r>
        <w:rPr>
          <w:spacing w:val="-3"/>
        </w:rPr>
        <w:t>Programas </w:t>
      </w:r>
      <w:r>
        <w:rPr/>
        <w:t>de </w:t>
      </w:r>
      <w:r>
        <w:rPr>
          <w:spacing w:val="-4"/>
        </w:rPr>
        <w:t>Ordenamientos Ecológicos, </w:t>
      </w:r>
      <w:r>
        <w:rPr>
          <w:spacing w:val="-3"/>
          <w:w w:val="90"/>
        </w:rPr>
        <w:t>regionales </w:t>
      </w:r>
      <w:r>
        <w:rPr>
          <w:w w:val="90"/>
        </w:rPr>
        <w:t>y </w:t>
      </w:r>
      <w:r>
        <w:rPr>
          <w:spacing w:val="-3"/>
          <w:w w:val="90"/>
        </w:rPr>
        <w:t>locales, contando con </w:t>
      </w:r>
      <w:r>
        <w:rPr>
          <w:w w:val="90"/>
        </w:rPr>
        <w:t>la participación </w:t>
      </w:r>
      <w:r>
        <w:rPr>
          <w:spacing w:val="-3"/>
          <w:w w:val="95"/>
        </w:rPr>
        <w:t>plural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legítima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spacing w:val="-2"/>
          <w:w w:val="95"/>
        </w:rPr>
        <w:t>sociedad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los</w:t>
      </w:r>
      <w:r>
        <w:rPr>
          <w:spacing w:val="-9"/>
          <w:w w:val="95"/>
        </w:rPr>
        <w:t> </w:t>
      </w:r>
      <w:r>
        <w:rPr>
          <w:w w:val="95"/>
        </w:rPr>
        <w:t>sectores </w:t>
      </w:r>
      <w:r>
        <w:rPr>
          <w:spacing w:val="-3"/>
        </w:rPr>
        <w:t>involucrados</w:t>
      </w:r>
      <w:r>
        <w:rPr>
          <w:spacing w:val="-15"/>
        </w:rPr>
        <w:t> </w:t>
      </w:r>
      <w:r>
        <w:rPr/>
        <w:t>en</w:t>
      </w:r>
      <w:r>
        <w:rPr>
          <w:spacing w:val="-14"/>
        </w:rPr>
        <w:t> </w:t>
      </w:r>
      <w:r>
        <w:rPr/>
        <w:t>el</w:t>
      </w:r>
      <w:r>
        <w:rPr>
          <w:spacing w:val="-14"/>
        </w:rPr>
        <w:t> </w:t>
      </w:r>
      <w:r>
        <w:rPr>
          <w:spacing w:val="-2"/>
        </w:rPr>
        <w:t>uso</w:t>
      </w:r>
      <w:r>
        <w:rPr>
          <w:spacing w:val="-14"/>
        </w:rPr>
        <w:t> </w:t>
      </w:r>
      <w:r>
        <w:rPr/>
        <w:t>del</w:t>
      </w:r>
      <w:r>
        <w:rPr>
          <w:spacing w:val="-14"/>
        </w:rPr>
        <w:t> </w:t>
      </w:r>
      <w:r>
        <w:rPr>
          <w:spacing w:val="-4"/>
        </w:rPr>
        <w:t>territorio,</w:t>
      </w:r>
      <w:r>
        <w:rPr>
          <w:spacing w:val="-15"/>
        </w:rPr>
        <w:t> </w:t>
      </w:r>
      <w:r>
        <w:rPr/>
        <w:t>para</w:t>
      </w:r>
      <w:r>
        <w:rPr>
          <w:spacing w:val="-14"/>
        </w:rPr>
        <w:t> </w:t>
      </w:r>
      <w:r>
        <w:rPr/>
        <w:t>ase- </w:t>
      </w:r>
      <w:r>
        <w:rPr>
          <w:spacing w:val="-3"/>
          <w:w w:val="95"/>
        </w:rPr>
        <w:t>gurar</w:t>
      </w:r>
      <w:r>
        <w:rPr>
          <w:spacing w:val="-18"/>
          <w:w w:val="95"/>
        </w:rPr>
        <w:t> </w:t>
      </w: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desarrollo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económico,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social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ambiental </w:t>
      </w:r>
      <w:r>
        <w:rPr>
          <w:spacing w:val="-4"/>
          <w:w w:val="95"/>
        </w:rPr>
        <w:t>sustentable </w:t>
      </w:r>
      <w:r>
        <w:rPr>
          <w:w w:val="95"/>
        </w:rPr>
        <w:t>en la </w:t>
      </w:r>
      <w:r>
        <w:rPr>
          <w:spacing w:val="-3"/>
          <w:w w:val="95"/>
        </w:rPr>
        <w:t>entidad. Los instrumentos </w:t>
      </w:r>
      <w:r>
        <w:rPr>
          <w:w w:val="95"/>
        </w:rPr>
        <w:t>de </w:t>
      </w:r>
      <w:r>
        <w:rPr>
          <w:spacing w:val="-3"/>
          <w:w w:val="95"/>
        </w:rPr>
        <w:t>planeación </w:t>
      </w:r>
      <w:r>
        <w:rPr>
          <w:w w:val="95"/>
        </w:rPr>
        <w:t>del </w:t>
      </w:r>
      <w:r>
        <w:rPr>
          <w:spacing w:val="-3"/>
          <w:w w:val="95"/>
        </w:rPr>
        <w:t>territorio </w:t>
      </w:r>
      <w:r>
        <w:rPr>
          <w:w w:val="95"/>
        </w:rPr>
        <w:t>son </w:t>
      </w:r>
      <w:r>
        <w:rPr>
          <w:spacing w:val="-3"/>
          <w:w w:val="95"/>
        </w:rPr>
        <w:t>necesarios porque permitirán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orientar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política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pública</w:t>
      </w:r>
      <w:r>
        <w:rPr>
          <w:spacing w:val="-11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uso</w:t>
      </w:r>
      <w:r>
        <w:rPr>
          <w:spacing w:val="-11"/>
          <w:w w:val="95"/>
        </w:rPr>
        <w:t> </w:t>
      </w:r>
      <w:r>
        <w:rPr>
          <w:w w:val="95"/>
        </w:rPr>
        <w:t>y </w:t>
      </w:r>
      <w:r>
        <w:rPr>
          <w:spacing w:val="-3"/>
          <w:w w:val="95"/>
        </w:rPr>
        <w:t>manejo</w:t>
      </w:r>
      <w:r>
        <w:rPr>
          <w:spacing w:val="-18"/>
          <w:w w:val="95"/>
        </w:rPr>
        <w:t> </w:t>
      </w:r>
      <w:r>
        <w:rPr>
          <w:w w:val="95"/>
        </w:rPr>
        <w:t>del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suelo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acorde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aptitud,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toda</w:t>
      </w:r>
      <w:r>
        <w:rPr>
          <w:spacing w:val="-17"/>
          <w:w w:val="95"/>
        </w:rPr>
        <w:t> </w:t>
      </w:r>
      <w:r>
        <w:rPr>
          <w:w w:val="95"/>
        </w:rPr>
        <w:t>vez </w:t>
      </w:r>
      <w:r>
        <w:rPr>
          <w:w w:val="90"/>
        </w:rPr>
        <w:t>que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1"/>
          <w:w w:val="90"/>
        </w:rPr>
        <w:t> </w:t>
      </w:r>
      <w:r>
        <w:rPr>
          <w:w w:val="90"/>
        </w:rPr>
        <w:t>actividades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antropogénicas</w:t>
      </w:r>
      <w:r>
        <w:rPr>
          <w:spacing w:val="-11"/>
          <w:w w:val="90"/>
        </w:rPr>
        <w:t> </w:t>
      </w:r>
      <w:r>
        <w:rPr>
          <w:w w:val="90"/>
        </w:rPr>
        <w:t>no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planificadas </w:t>
      </w:r>
      <w:r>
        <w:rPr>
          <w:spacing w:val="-3"/>
          <w:w w:val="95"/>
        </w:rPr>
        <w:t>ocasionan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graves</w:t>
      </w:r>
      <w:r>
        <w:rPr>
          <w:spacing w:val="-27"/>
          <w:w w:val="95"/>
        </w:rPr>
        <w:t> </w:t>
      </w:r>
      <w:r>
        <w:rPr>
          <w:w w:val="95"/>
        </w:rPr>
        <w:t>afectaciones</w:t>
      </w:r>
      <w:r>
        <w:rPr>
          <w:spacing w:val="-27"/>
          <w:w w:val="95"/>
        </w:rPr>
        <w:t> </w:t>
      </w:r>
      <w:r>
        <w:rPr>
          <w:w w:val="95"/>
        </w:rPr>
        <w:t>a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disposición</w:t>
      </w:r>
      <w:r>
        <w:rPr>
          <w:spacing w:val="-27"/>
          <w:w w:val="95"/>
        </w:rPr>
        <w:t> </w:t>
      </w:r>
      <w:r>
        <w:rPr>
          <w:w w:val="95"/>
        </w:rPr>
        <w:t>de </w:t>
      </w:r>
      <w:r>
        <w:rPr>
          <w:spacing w:val="-3"/>
          <w:w w:val="95"/>
        </w:rPr>
        <w:t>recursos naturales </w:t>
      </w:r>
      <w:r>
        <w:rPr>
          <w:w w:val="95"/>
        </w:rPr>
        <w:t>y al medio </w:t>
      </w:r>
      <w:r>
        <w:rPr>
          <w:spacing w:val="-4"/>
          <w:w w:val="95"/>
        </w:rPr>
        <w:t>ambiente. </w:t>
      </w:r>
      <w:r>
        <w:rPr>
          <w:spacing w:val="-3"/>
          <w:w w:val="95"/>
        </w:rPr>
        <w:t>Dichas </w:t>
      </w:r>
      <w:r>
        <w:rPr>
          <w:spacing w:val="-3"/>
        </w:rPr>
        <w:t>estrategias </w:t>
      </w:r>
      <w:r>
        <w:rPr/>
        <w:t>son</w:t>
      </w:r>
      <w:r>
        <w:rPr>
          <w:spacing w:val="-38"/>
        </w:rPr>
        <w:t> </w:t>
      </w:r>
      <w:r>
        <w:rPr>
          <w:spacing w:val="-3"/>
        </w:rPr>
        <w:t>las </w:t>
      </w:r>
      <w:r>
        <w:rPr>
          <w:spacing w:val="-4"/>
        </w:rPr>
        <w:t>siguientes: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0"/>
          <w:numId w:val="11"/>
        </w:numPr>
        <w:tabs>
          <w:tab w:pos="1881" w:val="left" w:leader="none"/>
        </w:tabs>
        <w:spacing w:line="249" w:lineRule="auto" w:before="0" w:after="0"/>
        <w:ind w:left="1587" w:right="0" w:firstLine="0"/>
        <w:jc w:val="both"/>
        <w:rPr>
          <w:sz w:val="22"/>
        </w:rPr>
      </w:pPr>
      <w:r>
        <w:rPr>
          <w:spacing w:val="-3"/>
          <w:w w:val="95"/>
          <w:sz w:val="22"/>
        </w:rPr>
        <w:t>Implementar Programas </w:t>
      </w:r>
      <w:r>
        <w:rPr>
          <w:w w:val="95"/>
          <w:sz w:val="22"/>
        </w:rPr>
        <w:t>de </w:t>
      </w:r>
      <w:r>
        <w:rPr>
          <w:spacing w:val="-3"/>
          <w:w w:val="95"/>
          <w:sz w:val="22"/>
        </w:rPr>
        <w:t>Ordenamientos Ecológicos </w:t>
      </w:r>
      <w:r>
        <w:rPr>
          <w:w w:val="95"/>
          <w:sz w:val="22"/>
        </w:rPr>
        <w:t>Regionales. </w:t>
      </w:r>
      <w:r>
        <w:rPr>
          <w:spacing w:val="-3"/>
          <w:w w:val="95"/>
          <w:sz w:val="22"/>
        </w:rPr>
        <w:t>Para promover </w:t>
      </w:r>
      <w:r>
        <w:rPr>
          <w:w w:val="95"/>
          <w:sz w:val="22"/>
        </w:rPr>
        <w:t>la imple- </w:t>
      </w:r>
      <w:r>
        <w:rPr>
          <w:spacing w:val="-3"/>
          <w:w w:val="90"/>
          <w:sz w:val="22"/>
        </w:rPr>
        <w:t>mentación</w:t>
      </w:r>
      <w:r>
        <w:rPr>
          <w:spacing w:val="-33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33"/>
          <w:w w:val="90"/>
          <w:sz w:val="22"/>
        </w:rPr>
        <w:t> </w:t>
      </w:r>
      <w:r>
        <w:rPr>
          <w:w w:val="90"/>
          <w:sz w:val="22"/>
        </w:rPr>
        <w:t>los</w:t>
      </w:r>
      <w:r>
        <w:rPr>
          <w:spacing w:val="-32"/>
          <w:w w:val="90"/>
          <w:sz w:val="22"/>
        </w:rPr>
        <w:t> </w:t>
      </w:r>
      <w:r>
        <w:rPr>
          <w:spacing w:val="-3"/>
          <w:w w:val="90"/>
          <w:sz w:val="22"/>
        </w:rPr>
        <w:t>Programas</w:t>
      </w:r>
      <w:r>
        <w:rPr>
          <w:spacing w:val="-33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33"/>
          <w:w w:val="90"/>
          <w:sz w:val="22"/>
        </w:rPr>
        <w:t> </w:t>
      </w:r>
      <w:r>
        <w:rPr>
          <w:spacing w:val="-4"/>
          <w:w w:val="90"/>
          <w:sz w:val="22"/>
        </w:rPr>
        <w:t>Ordenamientos</w:t>
      </w:r>
      <w:r>
        <w:rPr>
          <w:spacing w:val="-32"/>
          <w:w w:val="90"/>
          <w:sz w:val="22"/>
        </w:rPr>
        <w:t> </w:t>
      </w:r>
      <w:r>
        <w:rPr>
          <w:w w:val="90"/>
          <w:sz w:val="22"/>
        </w:rPr>
        <w:t>Eco- </w:t>
      </w:r>
      <w:r>
        <w:rPr>
          <w:spacing w:val="-3"/>
          <w:w w:val="95"/>
          <w:sz w:val="22"/>
        </w:rPr>
        <w:t>lógicos</w:t>
      </w:r>
      <w:r>
        <w:rPr>
          <w:spacing w:val="-18"/>
          <w:w w:val="95"/>
          <w:sz w:val="22"/>
        </w:rPr>
        <w:t> </w:t>
      </w:r>
      <w:r>
        <w:rPr>
          <w:spacing w:val="-3"/>
          <w:w w:val="95"/>
          <w:sz w:val="22"/>
        </w:rPr>
        <w:t>Regionales</w:t>
      </w:r>
      <w:r>
        <w:rPr>
          <w:spacing w:val="-17"/>
          <w:w w:val="95"/>
          <w:sz w:val="22"/>
        </w:rPr>
        <w:t> </w:t>
      </w:r>
      <w:r>
        <w:rPr>
          <w:spacing w:val="-3"/>
          <w:w w:val="95"/>
          <w:sz w:val="22"/>
        </w:rPr>
        <w:t>con</w:t>
      </w:r>
      <w:r>
        <w:rPr>
          <w:spacing w:val="-17"/>
          <w:w w:val="95"/>
          <w:sz w:val="22"/>
        </w:rPr>
        <w:t> </w:t>
      </w:r>
      <w:r>
        <w:rPr>
          <w:spacing w:val="-3"/>
          <w:w w:val="95"/>
          <w:sz w:val="22"/>
        </w:rPr>
        <w:t>instituciones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7"/>
          <w:w w:val="95"/>
          <w:sz w:val="22"/>
        </w:rPr>
        <w:t> </w:t>
      </w:r>
      <w:r>
        <w:rPr>
          <w:spacing w:val="-3"/>
          <w:w w:val="95"/>
          <w:sz w:val="22"/>
        </w:rPr>
        <w:t>Gobierno </w:t>
      </w:r>
      <w:r>
        <w:rPr>
          <w:spacing w:val="-3"/>
          <w:w w:val="90"/>
          <w:sz w:val="22"/>
        </w:rPr>
        <w:t>responsables</w:t>
      </w:r>
      <w:r>
        <w:rPr>
          <w:spacing w:val="-16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6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16"/>
          <w:w w:val="90"/>
          <w:sz w:val="22"/>
        </w:rPr>
        <w:t> </w:t>
      </w:r>
      <w:r>
        <w:rPr>
          <w:spacing w:val="-3"/>
          <w:w w:val="90"/>
          <w:sz w:val="22"/>
        </w:rPr>
        <w:t>política</w:t>
      </w:r>
      <w:r>
        <w:rPr>
          <w:spacing w:val="-16"/>
          <w:w w:val="90"/>
          <w:sz w:val="22"/>
        </w:rPr>
        <w:t> </w:t>
      </w:r>
      <w:r>
        <w:rPr>
          <w:spacing w:val="-3"/>
          <w:w w:val="90"/>
          <w:sz w:val="22"/>
        </w:rPr>
        <w:t>pública,</w:t>
      </w:r>
      <w:r>
        <w:rPr>
          <w:spacing w:val="-16"/>
          <w:w w:val="90"/>
          <w:sz w:val="22"/>
        </w:rPr>
        <w:t> </w:t>
      </w:r>
      <w:r>
        <w:rPr>
          <w:spacing w:val="-3"/>
          <w:w w:val="90"/>
          <w:sz w:val="22"/>
        </w:rPr>
        <w:t>así</w:t>
      </w:r>
      <w:r>
        <w:rPr>
          <w:spacing w:val="-16"/>
          <w:w w:val="90"/>
          <w:sz w:val="22"/>
        </w:rPr>
        <w:t> </w:t>
      </w:r>
      <w:r>
        <w:rPr>
          <w:spacing w:val="-3"/>
          <w:w w:val="90"/>
          <w:sz w:val="22"/>
        </w:rPr>
        <w:t>como</w:t>
      </w:r>
      <w:r>
        <w:rPr>
          <w:spacing w:val="-16"/>
          <w:w w:val="90"/>
          <w:sz w:val="22"/>
        </w:rPr>
        <w:t> </w:t>
      </w:r>
      <w:r>
        <w:rPr>
          <w:spacing w:val="-3"/>
          <w:w w:val="90"/>
          <w:sz w:val="22"/>
        </w:rPr>
        <w:t>con</w:t>
      </w:r>
      <w:r>
        <w:rPr>
          <w:spacing w:val="-16"/>
          <w:w w:val="90"/>
          <w:sz w:val="22"/>
        </w:rPr>
        <w:t> </w:t>
      </w:r>
      <w:r>
        <w:rPr>
          <w:w w:val="90"/>
          <w:sz w:val="22"/>
        </w:rPr>
        <w:t>los </w:t>
      </w:r>
      <w:r>
        <w:rPr>
          <w:spacing w:val="-4"/>
          <w:w w:val="95"/>
          <w:sz w:val="22"/>
        </w:rPr>
        <w:t>diferentes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sectores</w:t>
      </w:r>
      <w:r>
        <w:rPr>
          <w:spacing w:val="-24"/>
          <w:w w:val="95"/>
          <w:sz w:val="22"/>
        </w:rPr>
        <w:t> </w:t>
      </w:r>
      <w:r>
        <w:rPr>
          <w:spacing w:val="-3"/>
          <w:w w:val="95"/>
          <w:sz w:val="22"/>
        </w:rPr>
        <w:t>productivos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estado.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0"/>
          <w:numId w:val="11"/>
        </w:numPr>
        <w:tabs>
          <w:tab w:pos="1828" w:val="left" w:leader="none"/>
        </w:tabs>
        <w:spacing w:line="249" w:lineRule="auto" w:before="0" w:after="0"/>
        <w:ind w:left="1587" w:right="0" w:firstLine="0"/>
        <w:jc w:val="both"/>
        <w:rPr>
          <w:sz w:val="22"/>
        </w:rPr>
      </w:pPr>
      <w:r>
        <w:rPr>
          <w:spacing w:val="-3"/>
          <w:w w:val="95"/>
          <w:sz w:val="22"/>
        </w:rPr>
        <w:t>Implementar Programas </w:t>
      </w:r>
      <w:r>
        <w:rPr>
          <w:w w:val="95"/>
          <w:sz w:val="22"/>
        </w:rPr>
        <w:t>de </w:t>
      </w:r>
      <w:r>
        <w:rPr>
          <w:spacing w:val="-3"/>
          <w:w w:val="95"/>
          <w:sz w:val="22"/>
        </w:rPr>
        <w:t>Ordenamientos </w:t>
      </w:r>
      <w:r>
        <w:rPr>
          <w:spacing w:val="-3"/>
          <w:sz w:val="22"/>
        </w:rPr>
        <w:t>Ecológicos </w:t>
      </w:r>
      <w:r>
        <w:rPr>
          <w:spacing w:val="-4"/>
          <w:sz w:val="22"/>
        </w:rPr>
        <w:t>Locales.</w:t>
      </w:r>
      <w:r>
        <w:rPr>
          <w:spacing w:val="-4"/>
          <w:position w:val="7"/>
          <w:sz w:val="13"/>
        </w:rPr>
        <w:t>14 </w:t>
      </w:r>
      <w:r>
        <w:rPr>
          <w:spacing w:val="-3"/>
          <w:sz w:val="22"/>
        </w:rPr>
        <w:t>Para promover </w:t>
      </w:r>
      <w:r>
        <w:rPr>
          <w:sz w:val="22"/>
        </w:rPr>
        <w:t>la imple- </w:t>
      </w:r>
      <w:r>
        <w:rPr>
          <w:spacing w:val="-3"/>
          <w:w w:val="95"/>
          <w:sz w:val="22"/>
        </w:rPr>
        <w:t>mentación </w:t>
      </w:r>
      <w:r>
        <w:rPr>
          <w:w w:val="95"/>
          <w:sz w:val="22"/>
        </w:rPr>
        <w:t>de los </w:t>
      </w:r>
      <w:r>
        <w:rPr>
          <w:spacing w:val="-3"/>
          <w:w w:val="95"/>
          <w:sz w:val="22"/>
        </w:rPr>
        <w:t>Programas </w:t>
      </w:r>
      <w:r>
        <w:rPr>
          <w:w w:val="95"/>
          <w:sz w:val="22"/>
        </w:rPr>
        <w:t>de</w:t>
      </w:r>
      <w:r>
        <w:rPr>
          <w:spacing w:val="-12"/>
          <w:w w:val="95"/>
          <w:sz w:val="22"/>
        </w:rPr>
        <w:t> </w:t>
      </w:r>
      <w:r>
        <w:rPr>
          <w:spacing w:val="-4"/>
          <w:w w:val="95"/>
          <w:sz w:val="22"/>
        </w:rPr>
        <w:t>Ordenamientos </w:t>
      </w:r>
      <w:r>
        <w:rPr>
          <w:spacing w:val="-4"/>
          <w:w w:val="90"/>
          <w:sz w:val="22"/>
        </w:rPr>
        <w:t>Ecológicos </w:t>
      </w:r>
      <w:r>
        <w:rPr>
          <w:spacing w:val="-3"/>
          <w:w w:val="90"/>
          <w:sz w:val="22"/>
        </w:rPr>
        <w:t>Municipales, </w:t>
      </w:r>
      <w:r>
        <w:rPr>
          <w:spacing w:val="-4"/>
          <w:w w:val="90"/>
          <w:sz w:val="22"/>
        </w:rPr>
        <w:t>principalmente </w:t>
      </w:r>
      <w:r>
        <w:rPr>
          <w:w w:val="90"/>
          <w:sz w:val="22"/>
        </w:rPr>
        <w:t>en </w:t>
      </w:r>
      <w:r>
        <w:rPr>
          <w:spacing w:val="-3"/>
          <w:w w:val="90"/>
          <w:sz w:val="22"/>
        </w:rPr>
        <w:t>munici- </w:t>
      </w:r>
      <w:r>
        <w:rPr>
          <w:w w:val="95"/>
          <w:sz w:val="22"/>
        </w:rPr>
        <w:t>pios</w:t>
      </w:r>
      <w:r>
        <w:rPr>
          <w:spacing w:val="-25"/>
          <w:w w:val="95"/>
          <w:sz w:val="22"/>
        </w:rPr>
        <w:t> </w:t>
      </w:r>
      <w:r>
        <w:rPr>
          <w:spacing w:val="-3"/>
          <w:w w:val="95"/>
          <w:sz w:val="22"/>
        </w:rPr>
        <w:t>estratégicos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4"/>
          <w:w w:val="95"/>
          <w:sz w:val="22"/>
        </w:rPr>
        <w:t> </w:t>
      </w:r>
      <w:r>
        <w:rPr>
          <w:spacing w:val="-3"/>
          <w:w w:val="95"/>
          <w:sz w:val="22"/>
        </w:rPr>
        <w:t>Sector,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fin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5"/>
          <w:w w:val="95"/>
          <w:sz w:val="22"/>
        </w:rPr>
        <w:t> </w:t>
      </w:r>
      <w:r>
        <w:rPr>
          <w:spacing w:val="-4"/>
          <w:w w:val="95"/>
          <w:sz w:val="22"/>
        </w:rPr>
        <w:t>disminuir </w:t>
      </w:r>
      <w:r>
        <w:rPr>
          <w:w w:val="95"/>
          <w:sz w:val="22"/>
        </w:rPr>
        <w:t>el </w:t>
      </w:r>
      <w:r>
        <w:rPr>
          <w:spacing w:val="-3"/>
          <w:w w:val="95"/>
          <w:sz w:val="22"/>
        </w:rPr>
        <w:t>impacto ambiental causado </w:t>
      </w:r>
      <w:r>
        <w:rPr>
          <w:w w:val="95"/>
          <w:sz w:val="22"/>
        </w:rPr>
        <w:t>por la </w:t>
      </w:r>
      <w:r>
        <w:rPr>
          <w:spacing w:val="-3"/>
          <w:w w:val="95"/>
          <w:sz w:val="22"/>
        </w:rPr>
        <w:t>ejecución </w:t>
      </w:r>
      <w:r>
        <w:rPr>
          <w:sz w:val="22"/>
        </w:rPr>
        <w:t>de </w:t>
      </w:r>
      <w:r>
        <w:rPr>
          <w:spacing w:val="-3"/>
          <w:sz w:val="22"/>
        </w:rPr>
        <w:t>proyectos </w:t>
      </w:r>
      <w:r>
        <w:rPr>
          <w:sz w:val="22"/>
        </w:rPr>
        <w:t>que </w:t>
      </w:r>
      <w:r>
        <w:rPr>
          <w:spacing w:val="-3"/>
          <w:sz w:val="22"/>
        </w:rPr>
        <w:t>pudieran generar</w:t>
      </w:r>
      <w:r>
        <w:rPr>
          <w:spacing w:val="-27"/>
          <w:sz w:val="22"/>
        </w:rPr>
        <w:t> </w:t>
      </w:r>
      <w:r>
        <w:rPr>
          <w:spacing w:val="-3"/>
          <w:sz w:val="22"/>
        </w:rPr>
        <w:t>conflictos </w:t>
      </w:r>
      <w:r>
        <w:rPr>
          <w:spacing w:val="-3"/>
          <w:w w:val="95"/>
          <w:sz w:val="22"/>
        </w:rPr>
        <w:t>ambientales</w:t>
      </w:r>
      <w:r>
        <w:rPr>
          <w:spacing w:val="-24"/>
          <w:w w:val="95"/>
          <w:sz w:val="22"/>
        </w:rPr>
        <w:t> </w:t>
      </w:r>
      <w:r>
        <w:rPr>
          <w:spacing w:val="-3"/>
          <w:w w:val="95"/>
          <w:sz w:val="22"/>
        </w:rPr>
        <w:t>con</w:t>
      </w:r>
      <w:r>
        <w:rPr>
          <w:spacing w:val="-24"/>
          <w:w w:val="95"/>
          <w:sz w:val="22"/>
        </w:rPr>
        <w:t> </w:t>
      </w:r>
      <w:r>
        <w:rPr>
          <w:spacing w:val="-3"/>
          <w:w w:val="95"/>
          <w:sz w:val="22"/>
        </w:rPr>
        <w:t>otros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sectores</w:t>
      </w:r>
      <w:r>
        <w:rPr>
          <w:spacing w:val="-24"/>
          <w:w w:val="95"/>
          <w:sz w:val="22"/>
        </w:rPr>
        <w:t> </w:t>
      </w:r>
      <w:r>
        <w:rPr>
          <w:spacing w:val="-3"/>
          <w:w w:val="95"/>
          <w:sz w:val="22"/>
        </w:rPr>
        <w:t>productivos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la </w:t>
      </w:r>
      <w:r>
        <w:rPr>
          <w:spacing w:val="-4"/>
          <w:sz w:val="22"/>
        </w:rPr>
        <w:t>misma</w:t>
      </w:r>
      <w:r>
        <w:rPr>
          <w:spacing w:val="-11"/>
          <w:sz w:val="22"/>
        </w:rPr>
        <w:t> </w:t>
      </w:r>
      <w:r>
        <w:rPr>
          <w:spacing w:val="-3"/>
          <w:sz w:val="22"/>
        </w:rPr>
        <w:t>jurisdicción.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ind w:left="1587"/>
      </w:pPr>
      <w:r>
        <w:rPr/>
        <w:t>Prospectiva</w:t>
      </w:r>
    </w:p>
    <w:p>
      <w:pPr>
        <w:pStyle w:val="BodyText"/>
        <w:spacing w:line="249" w:lineRule="auto" w:before="12"/>
        <w:ind w:left="1587"/>
        <w:jc w:val="both"/>
      </w:pPr>
      <w:r>
        <w:rPr>
          <w:w w:val="95"/>
        </w:rPr>
        <w:t>Se</w:t>
      </w:r>
      <w:r>
        <w:rPr>
          <w:spacing w:val="-15"/>
          <w:w w:val="95"/>
        </w:rPr>
        <w:t> </w:t>
      </w:r>
      <w:r>
        <w:rPr>
          <w:w w:val="95"/>
        </w:rPr>
        <w:t>proyecta</w:t>
      </w:r>
      <w:r>
        <w:rPr>
          <w:spacing w:val="-14"/>
          <w:w w:val="95"/>
        </w:rPr>
        <w:t> </w:t>
      </w:r>
      <w:r>
        <w:rPr>
          <w:w w:val="95"/>
        </w:rPr>
        <w:t>que</w:t>
      </w:r>
      <w:r>
        <w:rPr>
          <w:spacing w:val="-15"/>
          <w:w w:val="95"/>
        </w:rPr>
        <w:t> </w:t>
      </w:r>
      <w:r>
        <w:rPr>
          <w:w w:val="95"/>
        </w:rPr>
        <w:t>al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término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presente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Admi- nistración </w:t>
      </w:r>
      <w:r>
        <w:rPr>
          <w:w w:val="95"/>
        </w:rPr>
        <w:t>se </w:t>
      </w:r>
      <w:r>
        <w:rPr>
          <w:spacing w:val="-4"/>
          <w:w w:val="95"/>
        </w:rPr>
        <w:t>cuente </w:t>
      </w:r>
      <w:r>
        <w:rPr>
          <w:spacing w:val="-3"/>
          <w:w w:val="95"/>
        </w:rPr>
        <w:t>con Programas </w:t>
      </w:r>
      <w:r>
        <w:rPr>
          <w:w w:val="95"/>
        </w:rPr>
        <w:t>d 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Ordena- </w:t>
      </w:r>
      <w:r>
        <w:rPr>
          <w:spacing w:val="-4"/>
          <w:w w:val="95"/>
        </w:rPr>
        <w:t>mientos Ecológicos </w:t>
      </w:r>
      <w:r>
        <w:rPr>
          <w:spacing w:val="-3"/>
          <w:w w:val="95"/>
        </w:rPr>
        <w:t>Regionales </w:t>
      </w:r>
      <w:r>
        <w:rPr>
          <w:w w:val="95"/>
        </w:rPr>
        <w:t>y </w:t>
      </w:r>
      <w:r>
        <w:rPr>
          <w:spacing w:val="-3"/>
          <w:w w:val="95"/>
        </w:rPr>
        <w:t>Programas</w:t>
      </w:r>
      <w:r>
        <w:rPr>
          <w:spacing w:val="-23"/>
          <w:w w:val="95"/>
        </w:rPr>
        <w:t> </w:t>
      </w:r>
      <w:r>
        <w:rPr>
          <w:w w:val="95"/>
        </w:rPr>
        <w:t>de</w:t>
      </w:r>
    </w:p>
    <w:p>
      <w:pPr>
        <w:pStyle w:val="BodyText"/>
        <w:spacing w:line="249" w:lineRule="auto" w:before="62"/>
        <w:ind w:left="199"/>
        <w:jc w:val="both"/>
      </w:pPr>
      <w:r>
        <w:rPr/>
        <w:br w:type="column"/>
      </w:r>
      <w:r>
        <w:rPr>
          <w:spacing w:val="-4"/>
          <w:w w:val="95"/>
        </w:rPr>
        <w:t>Ordenamientos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Ecológicos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Locales,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formulados</w:t>
      </w:r>
      <w:r>
        <w:rPr>
          <w:spacing w:val="-19"/>
          <w:w w:val="95"/>
        </w:rPr>
        <w:t> </w:t>
      </w:r>
      <w:r>
        <w:rPr>
          <w:w w:val="95"/>
        </w:rPr>
        <w:t>e </w:t>
      </w:r>
      <w:r>
        <w:rPr>
          <w:spacing w:val="-3"/>
          <w:w w:val="90"/>
        </w:rPr>
        <w:t>implementados </w:t>
      </w:r>
      <w:r>
        <w:rPr>
          <w:w w:val="90"/>
        </w:rPr>
        <w:t>en </w:t>
      </w:r>
      <w:r>
        <w:rPr>
          <w:spacing w:val="-3"/>
          <w:w w:val="90"/>
        </w:rPr>
        <w:t>zonas estratégicas </w:t>
      </w:r>
      <w:r>
        <w:rPr>
          <w:w w:val="90"/>
        </w:rPr>
        <w:t>del</w:t>
      </w:r>
      <w:r>
        <w:rPr>
          <w:spacing w:val="-30"/>
          <w:w w:val="90"/>
        </w:rPr>
        <w:t> </w:t>
      </w:r>
      <w:r>
        <w:rPr>
          <w:w w:val="90"/>
        </w:rPr>
        <w:t>estado.</w:t>
      </w:r>
    </w:p>
    <w:p>
      <w:pPr>
        <w:pStyle w:val="BodyText"/>
        <w:spacing w:line="249" w:lineRule="auto" w:before="1"/>
        <w:ind w:left="199" w:firstLine="283"/>
        <w:jc w:val="both"/>
      </w:pPr>
      <w:r>
        <w:rPr>
          <w:spacing w:val="-3"/>
          <w:w w:val="95"/>
        </w:rPr>
        <w:t>Con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elaboración</w:t>
      </w:r>
      <w:r>
        <w:rPr>
          <w:spacing w:val="-28"/>
          <w:w w:val="95"/>
        </w:rPr>
        <w:t> </w:t>
      </w:r>
      <w:r>
        <w:rPr>
          <w:w w:val="95"/>
        </w:rPr>
        <w:t>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implementación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estos </w:t>
      </w:r>
      <w:r>
        <w:rPr>
          <w:spacing w:val="-3"/>
          <w:w w:val="90"/>
        </w:rPr>
        <w:t>instrumentos </w:t>
      </w:r>
      <w:r>
        <w:rPr>
          <w:w w:val="90"/>
        </w:rPr>
        <w:t>de </w:t>
      </w:r>
      <w:r>
        <w:rPr>
          <w:spacing w:val="-3"/>
          <w:w w:val="90"/>
        </w:rPr>
        <w:t>política </w:t>
      </w:r>
      <w:r>
        <w:rPr>
          <w:spacing w:val="-4"/>
          <w:w w:val="90"/>
        </w:rPr>
        <w:t>ambiental, gradualmente </w:t>
      </w:r>
      <w:r>
        <w:rPr/>
        <w:t>se</w:t>
      </w:r>
      <w:r>
        <w:rPr>
          <w:spacing w:val="-11"/>
        </w:rPr>
        <w:t> </w:t>
      </w:r>
      <w:r>
        <w:rPr/>
        <w:t>podrá</w:t>
      </w:r>
      <w:r>
        <w:rPr>
          <w:spacing w:val="-10"/>
        </w:rPr>
        <w:t> </w:t>
      </w:r>
      <w:r>
        <w:rPr>
          <w:spacing w:val="-4"/>
        </w:rPr>
        <w:t>disminuir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tasa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>
          <w:spacing w:val="-3"/>
        </w:rPr>
        <w:t>degradación</w:t>
      </w:r>
      <w:r>
        <w:rPr>
          <w:spacing w:val="-10"/>
        </w:rPr>
        <w:t> </w:t>
      </w:r>
      <w:r>
        <w:rPr/>
        <w:t>y</w:t>
      </w:r>
      <w:r>
        <w:rPr>
          <w:spacing w:val="-11"/>
        </w:rPr>
        <w:t> </w:t>
      </w:r>
      <w:r>
        <w:rPr/>
        <w:t>el </w:t>
      </w:r>
      <w:r>
        <w:rPr>
          <w:spacing w:val="-3"/>
          <w:w w:val="95"/>
        </w:rPr>
        <w:t>cambio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uso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suelo</w:t>
      </w:r>
      <w:r>
        <w:rPr>
          <w:spacing w:val="-13"/>
          <w:w w:val="95"/>
        </w:rPr>
        <w:t> </w:t>
      </w: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regiones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munici- </w:t>
      </w:r>
      <w:r>
        <w:rPr>
          <w:w w:val="95"/>
        </w:rPr>
        <w:t>pios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oaxaqueños,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30"/>
          <w:w w:val="95"/>
        </w:rPr>
        <w:t> </w:t>
      </w:r>
      <w:r>
        <w:rPr>
          <w:w w:val="95"/>
        </w:rPr>
        <w:t>lo</w:t>
      </w:r>
      <w:r>
        <w:rPr>
          <w:spacing w:val="-29"/>
          <w:w w:val="95"/>
        </w:rPr>
        <w:t> </w:t>
      </w:r>
      <w:r>
        <w:rPr>
          <w:w w:val="95"/>
        </w:rPr>
        <w:t>que</w:t>
      </w:r>
      <w:r>
        <w:rPr>
          <w:spacing w:val="-29"/>
          <w:w w:val="95"/>
        </w:rPr>
        <w:t> </w:t>
      </w:r>
      <w:r>
        <w:rPr>
          <w:w w:val="95"/>
        </w:rPr>
        <w:t>se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sentarán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9"/>
          <w:w w:val="95"/>
        </w:rPr>
        <w:t> </w:t>
      </w:r>
      <w:r>
        <w:rPr>
          <w:w w:val="95"/>
        </w:rPr>
        <w:t>bases para la </w:t>
      </w:r>
      <w:r>
        <w:rPr>
          <w:spacing w:val="-4"/>
          <w:w w:val="95"/>
        </w:rPr>
        <w:t>reconversión </w:t>
      </w:r>
      <w:r>
        <w:rPr>
          <w:w w:val="95"/>
        </w:rPr>
        <w:t>de </w:t>
      </w:r>
      <w:r>
        <w:rPr>
          <w:spacing w:val="-4"/>
          <w:w w:val="95"/>
        </w:rPr>
        <w:t>áreas </w:t>
      </w:r>
      <w:r>
        <w:rPr>
          <w:spacing w:val="-3"/>
          <w:w w:val="95"/>
        </w:rPr>
        <w:t>degradadas hacia </w:t>
      </w:r>
      <w:r>
        <w:rPr>
          <w:spacing w:val="-3"/>
          <w:w w:val="90"/>
        </w:rPr>
        <w:t>Unidades </w:t>
      </w:r>
      <w:r>
        <w:rPr>
          <w:w w:val="90"/>
        </w:rPr>
        <w:t>de Gestión </w:t>
      </w:r>
      <w:r>
        <w:rPr>
          <w:spacing w:val="-3"/>
          <w:w w:val="90"/>
        </w:rPr>
        <w:t>Ambiental </w:t>
      </w:r>
      <w:r>
        <w:rPr>
          <w:spacing w:val="-5"/>
          <w:w w:val="90"/>
        </w:rPr>
        <w:t>(UGAs</w:t>
      </w:r>
      <w:r>
        <w:rPr>
          <w:spacing w:val="-5"/>
          <w:w w:val="90"/>
          <w:position w:val="7"/>
          <w:sz w:val="13"/>
        </w:rPr>
        <w:t>15</w:t>
      </w:r>
      <w:r>
        <w:rPr>
          <w:spacing w:val="-5"/>
          <w:w w:val="90"/>
        </w:rPr>
        <w:t>) </w:t>
      </w:r>
      <w:r>
        <w:rPr>
          <w:spacing w:val="-3"/>
          <w:w w:val="90"/>
        </w:rPr>
        <w:t>con </w:t>
      </w:r>
      <w:r>
        <w:rPr>
          <w:w w:val="90"/>
        </w:rPr>
        <w:t>acti- </w:t>
      </w:r>
      <w:r>
        <w:rPr>
          <w:spacing w:val="-3"/>
          <w:w w:val="90"/>
        </w:rPr>
        <w:t>vidades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restauración</w:t>
      </w:r>
      <w:r>
        <w:rPr>
          <w:spacing w:val="-9"/>
          <w:w w:val="90"/>
        </w:rPr>
        <w:t> </w:t>
      </w:r>
      <w:r>
        <w:rPr>
          <w:spacing w:val="-7"/>
          <w:w w:val="90"/>
        </w:rPr>
        <w:t>y,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posteriormente,</w:t>
      </w:r>
      <w:r>
        <w:rPr>
          <w:spacing w:val="-9"/>
          <w:w w:val="90"/>
        </w:rPr>
        <w:t> </w:t>
      </w:r>
      <w:r>
        <w:rPr>
          <w:w w:val="90"/>
        </w:rPr>
        <w:t>a</w:t>
      </w:r>
      <w:r>
        <w:rPr>
          <w:spacing w:val="-9"/>
          <w:w w:val="90"/>
        </w:rPr>
        <w:t> </w:t>
      </w:r>
      <w:r>
        <w:rPr>
          <w:w w:val="90"/>
        </w:rPr>
        <w:t>UGAs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conservación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protección,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permitiendo</w:t>
      </w:r>
      <w:r>
        <w:rPr>
          <w:spacing w:val="-16"/>
          <w:w w:val="95"/>
        </w:rPr>
        <w:t> </w:t>
      </w:r>
      <w:r>
        <w:rPr>
          <w:w w:val="95"/>
        </w:rPr>
        <w:t>recu- </w:t>
      </w:r>
      <w:r>
        <w:rPr>
          <w:w w:val="90"/>
        </w:rPr>
        <w:t>perar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áreas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capacitad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brindar</w:t>
      </w:r>
      <w:r>
        <w:rPr>
          <w:spacing w:val="-13"/>
          <w:w w:val="90"/>
        </w:rPr>
        <w:t> </w:t>
      </w:r>
      <w:r>
        <w:rPr>
          <w:w w:val="90"/>
        </w:rPr>
        <w:t>servicios</w:t>
      </w:r>
      <w:r>
        <w:rPr>
          <w:spacing w:val="-12"/>
          <w:w w:val="90"/>
        </w:rPr>
        <w:t> </w:t>
      </w:r>
      <w:r>
        <w:rPr>
          <w:w w:val="90"/>
        </w:rPr>
        <w:t>eco- </w:t>
      </w:r>
      <w:r>
        <w:rPr>
          <w:spacing w:val="-4"/>
          <w:w w:val="95"/>
        </w:rPr>
        <w:t>sistémicos</w:t>
      </w:r>
      <w:r>
        <w:rPr>
          <w:spacing w:val="-15"/>
          <w:w w:val="95"/>
        </w:rPr>
        <w:t> </w:t>
      </w:r>
      <w:r>
        <w:rPr>
          <w:w w:val="95"/>
        </w:rPr>
        <w:t>a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población,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contribuyendo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así</w:t>
      </w:r>
      <w:r>
        <w:rPr>
          <w:spacing w:val="-15"/>
          <w:w w:val="95"/>
        </w:rPr>
        <w:t> </w:t>
      </w:r>
      <w:r>
        <w:rPr>
          <w:w w:val="95"/>
        </w:rPr>
        <w:t>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las </w:t>
      </w:r>
      <w:r>
        <w:rPr>
          <w:w w:val="95"/>
        </w:rPr>
        <w:t>metas</w:t>
      </w:r>
      <w:r>
        <w:rPr>
          <w:spacing w:val="-21"/>
          <w:w w:val="95"/>
        </w:rPr>
        <w:t> </w:t>
      </w:r>
      <w:r>
        <w:rPr>
          <w:w w:val="95"/>
        </w:rPr>
        <w:t>propuestas</w:t>
      </w:r>
      <w:r>
        <w:rPr>
          <w:spacing w:val="-20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w w:val="95"/>
        </w:rPr>
        <w:t>los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Objetivos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Desarrollo </w:t>
      </w:r>
      <w:r>
        <w:rPr>
          <w:spacing w:val="-3"/>
        </w:rPr>
        <w:t>Sostenible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la</w:t>
      </w:r>
      <w:r>
        <w:rPr>
          <w:spacing w:val="-21"/>
        </w:rPr>
        <w:t> </w:t>
      </w:r>
      <w:r>
        <w:rPr>
          <w:spacing w:val="-3"/>
        </w:rPr>
        <w:t>Agenda</w:t>
      </w:r>
      <w:r>
        <w:rPr>
          <w:spacing w:val="-22"/>
        </w:rPr>
        <w:t> </w:t>
      </w:r>
      <w:r>
        <w:rPr>
          <w:spacing w:val="-5"/>
        </w:rPr>
        <w:t>2030</w:t>
      </w:r>
      <w:r>
        <w:rPr>
          <w:spacing w:val="-21"/>
        </w:rPr>
        <w:t> </w:t>
      </w:r>
      <w:r>
        <w:rPr/>
        <w:t>de</w:t>
      </w:r>
      <w:r>
        <w:rPr>
          <w:spacing w:val="-22"/>
        </w:rPr>
        <w:t> </w:t>
      </w:r>
      <w:r>
        <w:rPr/>
        <w:t>la</w:t>
      </w:r>
      <w:r>
        <w:rPr>
          <w:spacing w:val="-21"/>
        </w:rPr>
        <w:t> </w:t>
      </w:r>
      <w:r>
        <w:rPr>
          <w:spacing w:val="-3"/>
        </w:rPr>
        <w:t>ONU.</w:t>
      </w:r>
    </w:p>
    <w:p>
      <w:pPr>
        <w:pStyle w:val="BodyText"/>
        <w:spacing w:line="249" w:lineRule="auto" w:before="10"/>
        <w:ind w:left="199" w:firstLine="283"/>
        <w:jc w:val="both"/>
      </w:pPr>
      <w:r>
        <w:rPr>
          <w:spacing w:val="-4"/>
          <w:w w:val="90"/>
        </w:rPr>
        <w:t>Asimismo, </w:t>
      </w:r>
      <w:r>
        <w:rPr>
          <w:w w:val="90"/>
        </w:rPr>
        <w:t>se logrará la </w:t>
      </w:r>
      <w:r>
        <w:rPr>
          <w:spacing w:val="-3"/>
          <w:w w:val="90"/>
        </w:rPr>
        <w:t>integración, operación </w:t>
      </w:r>
      <w:r>
        <w:rPr>
          <w:w w:val="90"/>
        </w:rPr>
        <w:t>y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mantenimiento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w w:val="90"/>
        </w:rPr>
        <w:t>la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Bitácora</w:t>
      </w:r>
      <w:r>
        <w:rPr>
          <w:spacing w:val="-13"/>
          <w:w w:val="90"/>
        </w:rPr>
        <w:t> </w:t>
      </w:r>
      <w:r>
        <w:rPr>
          <w:spacing w:val="-5"/>
          <w:w w:val="90"/>
        </w:rPr>
        <w:t>Ambiental,</w:t>
      </w:r>
      <w:r>
        <w:rPr>
          <w:spacing w:val="-5"/>
          <w:w w:val="90"/>
          <w:position w:val="7"/>
          <w:sz w:val="13"/>
        </w:rPr>
        <w:t>16 </w:t>
      </w:r>
      <w:r>
        <w:rPr>
          <w:w w:val="90"/>
        </w:rPr>
        <w:t>la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cual </w:t>
      </w:r>
      <w:r>
        <w:rPr>
          <w:w w:val="95"/>
        </w:rPr>
        <w:t>es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5"/>
          <w:w w:val="95"/>
        </w:rPr>
        <w:t> </w:t>
      </w:r>
      <w:r>
        <w:rPr>
          <w:spacing w:val="-3"/>
          <w:w w:val="95"/>
        </w:rPr>
        <w:t>herramienta</w:t>
      </w:r>
      <w:r>
        <w:rPr>
          <w:spacing w:val="-6"/>
          <w:w w:val="95"/>
        </w:rPr>
        <w:t> </w:t>
      </w:r>
      <w:r>
        <w:rPr>
          <w:w w:val="95"/>
        </w:rPr>
        <w:t>que</w:t>
      </w:r>
      <w:r>
        <w:rPr>
          <w:spacing w:val="-5"/>
          <w:w w:val="95"/>
        </w:rPr>
        <w:t> </w:t>
      </w:r>
      <w:r>
        <w:rPr>
          <w:w w:val="95"/>
        </w:rPr>
        <w:t>se</w:t>
      </w:r>
      <w:r>
        <w:rPr>
          <w:spacing w:val="-5"/>
          <w:w w:val="95"/>
        </w:rPr>
        <w:t> </w:t>
      </w:r>
      <w:r>
        <w:rPr>
          <w:spacing w:val="-3"/>
          <w:w w:val="95"/>
        </w:rPr>
        <w:t>encuentra</w:t>
      </w:r>
      <w:r>
        <w:rPr>
          <w:spacing w:val="-6"/>
          <w:w w:val="95"/>
        </w:rPr>
        <w:t> </w:t>
      </w:r>
      <w:r>
        <w:rPr>
          <w:w w:val="95"/>
        </w:rPr>
        <w:t>en</w:t>
      </w:r>
      <w:r>
        <w:rPr>
          <w:spacing w:val="-5"/>
          <w:w w:val="95"/>
        </w:rPr>
        <w:t> </w:t>
      </w:r>
      <w:r>
        <w:rPr>
          <w:w w:val="95"/>
        </w:rPr>
        <w:t>el</w:t>
      </w:r>
      <w:r>
        <w:rPr>
          <w:spacing w:val="-5"/>
          <w:w w:val="95"/>
        </w:rPr>
        <w:t> </w:t>
      </w:r>
      <w:r>
        <w:rPr>
          <w:w w:val="95"/>
        </w:rPr>
        <w:t>portal </w:t>
      </w:r>
      <w:r>
        <w:rPr>
          <w:spacing w:val="-3"/>
          <w:w w:val="90"/>
        </w:rPr>
        <w:t>electrónico</w:t>
      </w:r>
      <w:r>
        <w:rPr>
          <w:spacing w:val="-23"/>
          <w:w w:val="90"/>
        </w:rPr>
        <w:t> </w:t>
      </w:r>
      <w:r>
        <w:rPr>
          <w:w w:val="90"/>
        </w:rPr>
        <w:t>en</w:t>
      </w:r>
      <w:r>
        <w:rPr>
          <w:spacing w:val="-23"/>
          <w:w w:val="90"/>
        </w:rPr>
        <w:t> </w:t>
      </w:r>
      <w:r>
        <w:rPr>
          <w:spacing w:val="-4"/>
          <w:w w:val="90"/>
        </w:rPr>
        <w:t>internet</w:t>
      </w:r>
      <w:r>
        <w:rPr>
          <w:spacing w:val="-23"/>
          <w:w w:val="90"/>
        </w:rPr>
        <w:t> </w:t>
      </w:r>
      <w:r>
        <w:rPr>
          <w:w w:val="90"/>
        </w:rPr>
        <w:t>para</w:t>
      </w:r>
      <w:r>
        <w:rPr>
          <w:spacing w:val="-23"/>
          <w:w w:val="90"/>
        </w:rPr>
        <w:t> </w:t>
      </w:r>
      <w:r>
        <w:rPr>
          <w:spacing w:val="-3"/>
          <w:w w:val="90"/>
        </w:rPr>
        <w:t>registrar</w:t>
      </w:r>
      <w:r>
        <w:rPr>
          <w:spacing w:val="-22"/>
          <w:w w:val="90"/>
        </w:rPr>
        <w:t> </w:t>
      </w:r>
      <w:r>
        <w:rPr>
          <w:w w:val="90"/>
        </w:rPr>
        <w:t>los</w:t>
      </w:r>
      <w:r>
        <w:rPr>
          <w:spacing w:val="-23"/>
          <w:w w:val="90"/>
        </w:rPr>
        <w:t> </w:t>
      </w:r>
      <w:r>
        <w:rPr>
          <w:spacing w:val="-3"/>
          <w:w w:val="90"/>
        </w:rPr>
        <w:t>avances</w:t>
      </w:r>
      <w:r>
        <w:rPr>
          <w:spacing w:val="-23"/>
          <w:w w:val="90"/>
        </w:rPr>
        <w:t> </w:t>
      </w:r>
      <w:r>
        <w:rPr>
          <w:w w:val="90"/>
        </w:rPr>
        <w:t>de </w:t>
      </w:r>
      <w:r>
        <w:rPr>
          <w:w w:val="95"/>
        </w:rPr>
        <w:t>los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procesos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los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Ordenamientos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Ecológicos</w:t>
      </w:r>
      <w:r>
        <w:rPr>
          <w:spacing w:val="-20"/>
          <w:w w:val="95"/>
        </w:rPr>
        <w:t> </w:t>
      </w:r>
      <w:r>
        <w:rPr>
          <w:w w:val="95"/>
        </w:rPr>
        <w:t>en la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entidad,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resultado</w:t>
      </w:r>
      <w:r>
        <w:rPr>
          <w:spacing w:val="-15"/>
          <w:w w:val="95"/>
        </w:rPr>
        <w:t> </w:t>
      </w:r>
      <w:r>
        <w:rPr>
          <w:w w:val="95"/>
        </w:rPr>
        <w:t>del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acompañamiento </w:t>
      </w:r>
      <w:r>
        <w:rPr>
          <w:spacing w:val="-4"/>
          <w:w w:val="90"/>
        </w:rPr>
        <w:t>técnico </w:t>
      </w:r>
      <w:r>
        <w:rPr>
          <w:w w:val="90"/>
        </w:rPr>
        <w:t>a los </w:t>
      </w:r>
      <w:r>
        <w:rPr>
          <w:spacing w:val="-4"/>
          <w:w w:val="90"/>
        </w:rPr>
        <w:t>diferentes </w:t>
      </w:r>
      <w:r>
        <w:rPr>
          <w:w w:val="90"/>
        </w:rPr>
        <w:t>sectores </w:t>
      </w:r>
      <w:r>
        <w:rPr>
          <w:spacing w:val="-3"/>
          <w:w w:val="90"/>
        </w:rPr>
        <w:t>productivos para </w:t>
      </w:r>
      <w:r>
        <w:rPr>
          <w:w w:val="90"/>
        </w:rPr>
        <w:t>la </w:t>
      </w:r>
      <w:r>
        <w:rPr>
          <w:spacing w:val="-3"/>
          <w:w w:val="90"/>
        </w:rPr>
        <w:t>implementación </w:t>
      </w:r>
      <w:r>
        <w:rPr>
          <w:w w:val="90"/>
        </w:rPr>
        <w:t>de </w:t>
      </w:r>
      <w:r>
        <w:rPr>
          <w:spacing w:val="-3"/>
          <w:w w:val="90"/>
        </w:rPr>
        <w:t>dichos instrumentos </w:t>
      </w:r>
      <w:r>
        <w:rPr>
          <w:w w:val="90"/>
        </w:rPr>
        <w:t>de pla- </w:t>
      </w:r>
      <w:r>
        <w:rPr>
          <w:spacing w:val="-3"/>
        </w:rPr>
        <w:t>neación</w:t>
      </w:r>
      <w:r>
        <w:rPr>
          <w:spacing w:val="-12"/>
        </w:rPr>
        <w:t> </w:t>
      </w:r>
      <w:r>
        <w:rPr>
          <w:spacing w:val="-4"/>
        </w:rPr>
        <w:t>territorial.</w:t>
      </w: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2"/>
          <w:numId w:val="10"/>
        </w:numPr>
        <w:tabs>
          <w:tab w:pos="383" w:val="left" w:leader="none"/>
        </w:tabs>
        <w:spacing w:line="240" w:lineRule="auto" w:before="0" w:after="0"/>
        <w:ind w:left="382" w:right="0" w:hanging="184"/>
        <w:jc w:val="both"/>
        <w:rPr>
          <w:sz w:val="22"/>
        </w:rPr>
      </w:pPr>
      <w:r>
        <w:rPr>
          <w:spacing w:val="-3"/>
          <w:sz w:val="22"/>
        </w:rPr>
        <w:t>Programa </w:t>
      </w:r>
      <w:r>
        <w:rPr>
          <w:sz w:val="22"/>
        </w:rPr>
        <w:t>Cambio</w:t>
      </w:r>
      <w:r>
        <w:rPr>
          <w:spacing w:val="-26"/>
          <w:sz w:val="22"/>
        </w:rPr>
        <w:t> </w:t>
      </w:r>
      <w:r>
        <w:rPr>
          <w:spacing w:val="-3"/>
          <w:sz w:val="22"/>
        </w:rPr>
        <w:t>Climático</w:t>
      </w:r>
    </w:p>
    <w:p>
      <w:pPr>
        <w:pStyle w:val="BodyText"/>
        <w:spacing w:line="249" w:lineRule="auto" w:before="11"/>
        <w:ind w:left="199"/>
        <w:jc w:val="both"/>
      </w:pPr>
      <w:r>
        <w:rPr>
          <w:w w:val="90"/>
        </w:rPr>
        <w:t>En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atención</w:t>
      </w:r>
      <w:r>
        <w:rPr>
          <w:spacing w:val="-13"/>
          <w:w w:val="90"/>
        </w:rPr>
        <w:t> </w:t>
      </w:r>
      <w:r>
        <w:rPr>
          <w:w w:val="90"/>
        </w:rPr>
        <w:t>a</w:t>
      </w:r>
      <w:r>
        <w:rPr>
          <w:spacing w:val="-13"/>
          <w:w w:val="90"/>
        </w:rPr>
        <w:t> </w:t>
      </w:r>
      <w:r>
        <w:rPr>
          <w:w w:val="90"/>
        </w:rPr>
        <w:t>la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problemática</w:t>
      </w:r>
      <w:r>
        <w:rPr>
          <w:spacing w:val="-13"/>
          <w:w w:val="90"/>
        </w:rPr>
        <w:t> </w:t>
      </w:r>
      <w:r>
        <w:rPr>
          <w:w w:val="90"/>
        </w:rPr>
        <w:t>y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retos</w:t>
      </w:r>
      <w:r>
        <w:rPr>
          <w:spacing w:val="-13"/>
          <w:w w:val="90"/>
        </w:rPr>
        <w:t> </w:t>
      </w:r>
      <w:r>
        <w:rPr>
          <w:w w:val="90"/>
        </w:rPr>
        <w:t>en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materia</w:t>
      </w:r>
      <w:r>
        <w:rPr>
          <w:spacing w:val="-13"/>
          <w:w w:val="90"/>
        </w:rPr>
        <w:t> </w:t>
      </w:r>
      <w:r>
        <w:rPr>
          <w:w w:val="90"/>
        </w:rPr>
        <w:t>de </w:t>
      </w:r>
      <w:r>
        <w:rPr>
          <w:spacing w:val="-3"/>
          <w:w w:val="90"/>
        </w:rPr>
        <w:t>cambio </w:t>
      </w:r>
      <w:r>
        <w:rPr>
          <w:spacing w:val="-4"/>
          <w:w w:val="90"/>
        </w:rPr>
        <w:t>climático, </w:t>
      </w:r>
      <w:r>
        <w:rPr>
          <w:w w:val="90"/>
        </w:rPr>
        <w:t>esta </w:t>
      </w:r>
      <w:r>
        <w:rPr>
          <w:spacing w:val="-3"/>
          <w:w w:val="90"/>
        </w:rPr>
        <w:t>Administración </w:t>
      </w:r>
      <w:r>
        <w:rPr>
          <w:w w:val="90"/>
        </w:rPr>
        <w:t>estableció un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objetivo</w:t>
      </w:r>
      <w:r>
        <w:rPr>
          <w:spacing w:val="-13"/>
          <w:w w:val="90"/>
        </w:rPr>
        <w:t> </w:t>
      </w:r>
      <w:r>
        <w:rPr>
          <w:w w:val="90"/>
        </w:rPr>
        <w:t>y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sus</w:t>
      </w:r>
      <w:r>
        <w:rPr>
          <w:spacing w:val="-13"/>
          <w:w w:val="90"/>
        </w:rPr>
        <w:t> </w:t>
      </w:r>
      <w:r>
        <w:rPr>
          <w:w w:val="90"/>
        </w:rPr>
        <w:t>respectivas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estrategias,</w:t>
      </w:r>
      <w:r>
        <w:rPr>
          <w:spacing w:val="-13"/>
          <w:w w:val="90"/>
        </w:rPr>
        <w:t> </w:t>
      </w:r>
      <w:r>
        <w:rPr>
          <w:w w:val="90"/>
        </w:rPr>
        <w:t>los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cuales </w:t>
      </w:r>
      <w:r>
        <w:rPr>
          <w:w w:val="95"/>
        </w:rPr>
        <w:t>están </w:t>
      </w:r>
      <w:r>
        <w:rPr>
          <w:spacing w:val="-3"/>
          <w:w w:val="95"/>
        </w:rPr>
        <w:t>alineados </w:t>
      </w:r>
      <w:r>
        <w:rPr>
          <w:w w:val="95"/>
        </w:rPr>
        <w:t>al </w:t>
      </w:r>
      <w:r>
        <w:rPr>
          <w:spacing w:val="-4"/>
          <w:w w:val="95"/>
        </w:rPr>
        <w:t>PED </w:t>
      </w:r>
      <w:r>
        <w:rPr>
          <w:spacing w:val="-7"/>
          <w:w w:val="95"/>
        </w:rPr>
        <w:t>2016-2022 </w:t>
      </w:r>
      <w:r>
        <w:rPr>
          <w:w w:val="95"/>
        </w:rPr>
        <w:t>y </w:t>
      </w:r>
      <w:r>
        <w:rPr>
          <w:spacing w:val="-3"/>
          <w:w w:val="95"/>
        </w:rPr>
        <w:t>orientados </w:t>
      </w:r>
      <w:r>
        <w:rPr>
          <w:spacing w:val="-4"/>
          <w:w w:val="95"/>
        </w:rPr>
        <w:t>tanto</w:t>
      </w:r>
      <w:r>
        <w:rPr>
          <w:spacing w:val="-26"/>
          <w:w w:val="95"/>
        </w:rPr>
        <w:t> </w:t>
      </w:r>
      <w:r>
        <w:rPr>
          <w:w w:val="95"/>
        </w:rPr>
        <w:t>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mitigar</w:t>
      </w:r>
      <w:r>
        <w:rPr>
          <w:spacing w:val="-25"/>
          <w:w w:val="95"/>
        </w:rPr>
        <w:t> </w:t>
      </w:r>
      <w:r>
        <w:rPr>
          <w:w w:val="95"/>
        </w:rPr>
        <w:t>los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impactos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negativos</w:t>
      </w:r>
      <w:r>
        <w:rPr>
          <w:spacing w:val="-25"/>
          <w:w w:val="95"/>
        </w:rPr>
        <w:t> </w:t>
      </w:r>
      <w:r>
        <w:rPr>
          <w:w w:val="95"/>
        </w:rPr>
        <w:t>del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cambio </w:t>
      </w:r>
      <w:r>
        <w:rPr>
          <w:spacing w:val="-4"/>
          <w:w w:val="95"/>
        </w:rPr>
        <w:t>climático</w:t>
      </w:r>
      <w:r>
        <w:rPr>
          <w:spacing w:val="-28"/>
          <w:w w:val="95"/>
        </w:rPr>
        <w:t> </w:t>
      </w:r>
      <w:r>
        <w:rPr>
          <w:w w:val="95"/>
        </w:rPr>
        <w:t>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través</w:t>
      </w:r>
      <w:r>
        <w:rPr>
          <w:spacing w:val="-27"/>
          <w:w w:val="95"/>
        </w:rPr>
        <w:t> </w:t>
      </w:r>
      <w:r>
        <w:rPr>
          <w:w w:val="95"/>
        </w:rPr>
        <w:t>del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control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emisiones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gases </w:t>
      </w:r>
      <w:r>
        <w:rPr>
          <w:w w:val="90"/>
        </w:rPr>
        <w:t>de efecto </w:t>
      </w:r>
      <w:r>
        <w:rPr>
          <w:spacing w:val="-4"/>
          <w:w w:val="90"/>
        </w:rPr>
        <w:t>invernadero, </w:t>
      </w:r>
      <w:r>
        <w:rPr>
          <w:spacing w:val="-3"/>
          <w:w w:val="90"/>
        </w:rPr>
        <w:t>como </w:t>
      </w:r>
      <w:r>
        <w:rPr>
          <w:w w:val="90"/>
        </w:rPr>
        <w:t>a </w:t>
      </w:r>
      <w:r>
        <w:rPr>
          <w:spacing w:val="-3"/>
          <w:w w:val="90"/>
        </w:rPr>
        <w:t>establecer </w:t>
      </w:r>
      <w:r>
        <w:rPr>
          <w:w w:val="90"/>
        </w:rPr>
        <w:t>y</w:t>
      </w:r>
      <w:r>
        <w:rPr>
          <w:spacing w:val="-31"/>
          <w:w w:val="90"/>
        </w:rPr>
        <w:t> </w:t>
      </w:r>
      <w:r>
        <w:rPr>
          <w:spacing w:val="-3"/>
          <w:w w:val="90"/>
        </w:rPr>
        <w:t>aplicar mecanismos </w:t>
      </w:r>
      <w:r>
        <w:rPr>
          <w:w w:val="90"/>
        </w:rPr>
        <w:t>de </w:t>
      </w:r>
      <w:r>
        <w:rPr>
          <w:spacing w:val="-3"/>
          <w:w w:val="90"/>
        </w:rPr>
        <w:t>adaptación </w:t>
      </w:r>
      <w:r>
        <w:rPr>
          <w:w w:val="90"/>
        </w:rPr>
        <w:t>en los sectores estra- </w:t>
      </w:r>
      <w:r>
        <w:rPr>
          <w:spacing w:val="-4"/>
          <w:w w:val="95"/>
        </w:rPr>
        <w:t>tégicos</w:t>
      </w:r>
      <w:r>
        <w:rPr>
          <w:spacing w:val="-17"/>
          <w:w w:val="95"/>
        </w:rPr>
        <w:t> </w:t>
      </w:r>
      <w:r>
        <w:rPr>
          <w:w w:val="95"/>
        </w:rPr>
        <w:t>del</w:t>
      </w:r>
      <w:r>
        <w:rPr>
          <w:spacing w:val="-16"/>
          <w:w w:val="95"/>
        </w:rPr>
        <w:t> </w:t>
      </w:r>
      <w:r>
        <w:rPr>
          <w:w w:val="95"/>
        </w:rPr>
        <w:t>estado,</w:t>
      </w:r>
      <w:r>
        <w:rPr>
          <w:spacing w:val="-16"/>
          <w:w w:val="95"/>
        </w:rPr>
        <w:t> </w:t>
      </w:r>
      <w:r>
        <w:rPr>
          <w:w w:val="95"/>
        </w:rPr>
        <w:t>los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cuales</w:t>
      </w:r>
      <w:r>
        <w:rPr>
          <w:spacing w:val="-16"/>
          <w:w w:val="95"/>
        </w:rPr>
        <w:t> </w:t>
      </w:r>
      <w:r>
        <w:rPr>
          <w:w w:val="95"/>
        </w:rPr>
        <w:t>se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describen</w:t>
      </w:r>
      <w:r>
        <w:rPr>
          <w:spacing w:val="-16"/>
          <w:w w:val="95"/>
        </w:rPr>
        <w:t> </w:t>
      </w:r>
      <w:r>
        <w:rPr>
          <w:w w:val="95"/>
        </w:rPr>
        <w:t>a</w:t>
      </w:r>
      <w:r>
        <w:rPr>
          <w:spacing w:val="-17"/>
          <w:w w:val="95"/>
        </w:rPr>
        <w:t> </w:t>
      </w:r>
      <w:r>
        <w:rPr>
          <w:w w:val="95"/>
        </w:rPr>
        <w:t>con- </w:t>
      </w:r>
      <w:r>
        <w:rPr>
          <w:spacing w:val="-3"/>
        </w:rPr>
        <w:t>tinuación.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line="249" w:lineRule="auto" w:before="173"/>
        <w:ind w:left="1542" w:firstLine="283"/>
        <w:jc w:val="both"/>
      </w:pPr>
      <w:r>
        <w:rPr/>
        <w:pict>
          <v:shape style="position:absolute;margin-left:563.622009pt;margin-top:-185.126175pt;width:405.4pt;height:162.1pt;mso-position-horizontal-relative:page;mso-position-vertical-relative:paragraph;z-index:251853824" type="#_x0000_t202" filled="false" stroked="false">
            <v:textbox inset="0,0,0,0">
              <w:txbxContent>
                <w:tbl>
                  <w:tblPr>
                    <w:tblCellSpacing w:w="21" w:type="dxa"/>
                    <w:tblW w:w="0" w:type="auto"/>
                    <w:jc w:val="left"/>
                    <w:tblInd w:w="29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05"/>
                    <w:gridCol w:w="1676"/>
                    <w:gridCol w:w="1626"/>
                    <w:gridCol w:w="3199"/>
                  </w:tblGrid>
                  <w:tr>
                    <w:trPr>
                      <w:trHeight w:val="402" w:hRule="atLeast"/>
                    </w:trPr>
                    <w:tc>
                      <w:tcPr>
                        <w:tcW w:w="3281" w:type="dxa"/>
                        <w:gridSpan w:val="2"/>
                        <w:tcBorders>
                          <w:top w:val="nil"/>
                          <w:left w:val="nil"/>
                        </w:tcBorders>
                        <w:shd w:val="clear" w:color="auto" w:fill="C2DBAF"/>
                      </w:tcPr>
                      <w:p>
                        <w:pPr>
                          <w:pStyle w:val="TableParagraph"/>
                          <w:spacing w:before="125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Plan Estatal de Desarollo 2016-2022</w:t>
                        </w:r>
                      </w:p>
                    </w:tc>
                    <w:tc>
                      <w:tcPr>
                        <w:tcW w:w="4825" w:type="dxa"/>
                        <w:gridSpan w:val="2"/>
                        <w:tcBorders>
                          <w:top w:val="nil"/>
                          <w:right w:val="nil"/>
                        </w:tcBorders>
                        <w:shd w:val="clear" w:color="auto" w:fill="C2DBAF"/>
                      </w:tcPr>
                      <w:p>
                        <w:pPr>
                          <w:pStyle w:val="TableParagraph"/>
                          <w:spacing w:before="125"/>
                          <w:ind w:left="14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Plan Estratégico Sectorial</w:t>
                        </w:r>
                      </w:p>
                    </w:tc>
                  </w:tr>
                  <w:tr>
                    <w:trPr>
                      <w:trHeight w:val="2706" w:hRule="atLeast"/>
                    </w:trPr>
                    <w:tc>
                      <w:tcPr>
                        <w:tcW w:w="1605" w:type="dxa"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F1F6EC"/>
                      </w:tcPr>
                      <w:p>
                        <w:pPr>
                          <w:pStyle w:val="TableParagraph"/>
                          <w:spacing w:before="15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Objetivo 2.</w:t>
                        </w:r>
                      </w:p>
                      <w:p>
                        <w:pPr>
                          <w:pStyle w:val="TableParagraph"/>
                          <w:spacing w:line="244" w:lineRule="auto" w:before="5"/>
                          <w:ind w:left="35" w:right="4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Desarrollar y promover una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política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pública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que permita mitigar los im- </w:t>
                        </w:r>
                        <w:r>
                          <w:rPr>
                            <w:w w:val="95"/>
                            <w:sz w:val="16"/>
                          </w:rPr>
                          <w:t>pactos</w:t>
                        </w:r>
                        <w:r>
                          <w:rPr>
                            <w:spacing w:val="-1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del</w:t>
                        </w:r>
                        <w:r>
                          <w:rPr>
                            <w:spacing w:val="-1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cambio</w:t>
                        </w:r>
                        <w:r>
                          <w:rPr>
                            <w:spacing w:val="-1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climá- </w:t>
                        </w:r>
                        <w:r>
                          <w:rPr>
                            <w:sz w:val="16"/>
                          </w:rPr>
                          <w:t>tico</w:t>
                        </w:r>
                        <w:r>
                          <w:rPr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</w:t>
                        </w:r>
                        <w:r>
                          <w:rPr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través</w:t>
                        </w:r>
                        <w:r>
                          <w:rPr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del</w:t>
                        </w:r>
                        <w:r>
                          <w:rPr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control de</w:t>
                        </w:r>
                        <w:r>
                          <w:rPr>
                            <w:spacing w:val="-1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emisiones</w:t>
                        </w:r>
                        <w:r>
                          <w:rPr>
                            <w:spacing w:val="-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gases</w:t>
                        </w:r>
                      </w:p>
                      <w:p>
                        <w:pPr>
                          <w:pStyle w:val="TableParagraph"/>
                          <w:spacing w:line="244" w:lineRule="auto" w:before="4"/>
                          <w:ind w:left="35" w:right="47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de efecto invernadero,</w:t>
                        </w:r>
                        <w:r>
                          <w:rPr>
                            <w:spacing w:val="-23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así </w:t>
                        </w:r>
                        <w:r>
                          <w:rPr>
                            <w:sz w:val="16"/>
                          </w:rPr>
                          <w:t>como a establecer y aplicar mecanismos de </w:t>
                        </w:r>
                        <w:r>
                          <w:rPr>
                            <w:w w:val="95"/>
                            <w:sz w:val="16"/>
                          </w:rPr>
                          <w:t>adaptación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en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los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spacing w:val="2"/>
                            <w:w w:val="95"/>
                            <w:sz w:val="16"/>
                          </w:rPr>
                          <w:t>secto- </w:t>
                        </w:r>
                        <w:r>
                          <w:rPr>
                            <w:w w:val="95"/>
                            <w:sz w:val="16"/>
                          </w:rPr>
                          <w:t>res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social,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ambiental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 </w:t>
                        </w:r>
                        <w:r>
                          <w:rPr>
                            <w:sz w:val="16"/>
                          </w:rPr>
                          <w:t>desarrollo</w:t>
                        </w:r>
                        <w:r>
                          <w:rPr>
                            <w:spacing w:val="-1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del</w:t>
                        </w:r>
                        <w:r>
                          <w:rPr>
                            <w:spacing w:val="-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estado.</w:t>
                        </w:r>
                      </w:p>
                    </w:tc>
                    <w:tc>
                      <w:tcPr>
                        <w:tcW w:w="1676" w:type="dxa"/>
                        <w:tcBorders>
                          <w:left w:val="nil"/>
                          <w:bottom w:val="nil"/>
                        </w:tcBorders>
                        <w:shd w:val="clear" w:color="auto" w:fill="F1F6EC"/>
                      </w:tcPr>
                      <w:p>
                        <w:pPr>
                          <w:pStyle w:val="TableParagraph"/>
                          <w:spacing w:line="244" w:lineRule="auto" w:before="15"/>
                          <w:ind w:left="51" w:right="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 2.1. Implementar los instru- </w:t>
                        </w:r>
                        <w:r>
                          <w:rPr>
                            <w:w w:val="95"/>
                            <w:sz w:val="16"/>
                          </w:rPr>
                          <w:t>mentos de política públi- </w:t>
                        </w:r>
                        <w:r>
                          <w:rPr>
                            <w:sz w:val="16"/>
                          </w:rPr>
                          <w:t>ca en materia de cambio climático para reducir</w:t>
                        </w:r>
                      </w:p>
                      <w:p>
                        <w:pPr>
                          <w:pStyle w:val="TableParagraph"/>
                          <w:spacing w:line="244" w:lineRule="auto" w:before="4"/>
                          <w:ind w:left="51" w:right="2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el riesgo de los diversos </w:t>
                        </w:r>
                        <w:r>
                          <w:rPr>
                            <w:w w:val="95"/>
                            <w:sz w:val="16"/>
                          </w:rPr>
                          <w:t>sectores más vulnerables </w:t>
                        </w:r>
                        <w:r>
                          <w:rPr>
                            <w:sz w:val="16"/>
                          </w:rPr>
                          <w:t>ante los efectos de este </w:t>
                        </w:r>
                        <w:r>
                          <w:rPr>
                            <w:w w:val="95"/>
                            <w:sz w:val="16"/>
                          </w:rPr>
                          <w:t>problema, considerando el conocimiento intercul- </w:t>
                        </w:r>
                        <w:r>
                          <w:rPr>
                            <w:sz w:val="16"/>
                          </w:rPr>
                          <w:t>tural y con enfoque de género.</w:t>
                        </w:r>
                      </w:p>
                    </w:tc>
                    <w:tc>
                      <w:tcPr>
                        <w:tcW w:w="1626" w:type="dxa"/>
                        <w:tcBorders>
                          <w:bottom w:val="nil"/>
                          <w:right w:val="nil"/>
                        </w:tcBorders>
                        <w:shd w:val="clear" w:color="auto" w:fill="F1F6EC"/>
                      </w:tcPr>
                      <w:p>
                        <w:pPr>
                          <w:pStyle w:val="TableParagraph"/>
                          <w:spacing w:line="244" w:lineRule="auto" w:before="15"/>
                          <w:ind w:left="34" w:right="9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Objetivo 4. </w:t>
                        </w:r>
                        <w:r>
                          <w:rPr>
                            <w:w w:val="95"/>
                            <w:sz w:val="16"/>
                          </w:rPr>
                          <w:t>Implementar políticas públicas para enfrentar </w:t>
                        </w:r>
                        <w:r>
                          <w:rPr>
                            <w:sz w:val="16"/>
                          </w:rPr>
                          <w:t>los riesgos e impactos negativos del cambio</w:t>
                        </w:r>
                      </w:p>
                      <w:p>
                        <w:pPr>
                          <w:pStyle w:val="TableParagraph"/>
                          <w:spacing w:line="244" w:lineRule="auto" w:before="4"/>
                          <w:ind w:left="34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climático en beneficio de </w:t>
                        </w:r>
                        <w:r>
                          <w:rPr>
                            <w:sz w:val="16"/>
                          </w:rPr>
                          <w:t>la sociedad oaxaqueña.</w:t>
                        </w:r>
                      </w:p>
                    </w:tc>
                    <w:tc>
                      <w:tcPr>
                        <w:tcW w:w="3199" w:type="dxa"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F1F6EC"/>
                      </w:tcPr>
                      <w:p>
                        <w:pPr>
                          <w:pStyle w:val="TableParagraph"/>
                          <w:spacing w:before="15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 4.1.</w:t>
                        </w:r>
                      </w:p>
                      <w:p>
                        <w:pPr>
                          <w:pStyle w:val="TableParagraph"/>
                          <w:spacing w:line="244" w:lineRule="auto" w:before="4"/>
                          <w:ind w:left="52" w:right="107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Implementar medidas de mitigación en el estado </w:t>
                        </w:r>
                        <w:r>
                          <w:rPr>
                            <w:sz w:val="16"/>
                          </w:rPr>
                          <w:t>de Oaxaca.</w:t>
                        </w:r>
                      </w:p>
                      <w:p>
                        <w:pPr>
                          <w:pStyle w:val="TableParagraph"/>
                          <w:spacing w:before="6"/>
                          <w:rPr>
                            <w:b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 4.2.</w:t>
                        </w:r>
                      </w:p>
                      <w:p>
                        <w:pPr>
                          <w:pStyle w:val="TableParagraph"/>
                          <w:spacing w:line="244" w:lineRule="auto" w:before="4"/>
                          <w:ind w:left="52" w:right="64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Implementar medidas de adaptación en el estado </w:t>
                        </w:r>
                        <w:r>
                          <w:rPr>
                            <w:sz w:val="16"/>
                          </w:rPr>
                          <w:t>de Oaxaca.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pacing w:val="-3"/>
          <w:w w:val="90"/>
        </w:rPr>
        <w:t>Para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contribuir</w:t>
      </w:r>
      <w:r>
        <w:rPr>
          <w:spacing w:val="-12"/>
          <w:w w:val="90"/>
        </w:rPr>
        <w:t> </w:t>
      </w:r>
      <w:r>
        <w:rPr>
          <w:w w:val="90"/>
        </w:rPr>
        <w:t>a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mitigar</w:t>
      </w:r>
      <w:r>
        <w:rPr>
          <w:spacing w:val="-12"/>
          <w:w w:val="90"/>
        </w:rPr>
        <w:t> </w:t>
      </w:r>
      <w:r>
        <w:rPr>
          <w:w w:val="90"/>
        </w:rPr>
        <w:t>los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impactos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negativos </w:t>
      </w:r>
      <w:r>
        <w:rPr>
          <w:w w:val="95"/>
        </w:rPr>
        <w:t>del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cambio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climático</w:t>
      </w:r>
      <w:r>
        <w:rPr>
          <w:spacing w:val="-16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w w:val="95"/>
        </w:rPr>
        <w:t>estado</w:t>
      </w:r>
      <w:r>
        <w:rPr>
          <w:spacing w:val="-16"/>
          <w:w w:val="95"/>
        </w:rPr>
        <w:t> </w:t>
      </w:r>
      <w:r>
        <w:rPr>
          <w:w w:val="95"/>
        </w:rPr>
        <w:t>se</w:t>
      </w:r>
      <w:r>
        <w:rPr>
          <w:spacing w:val="-16"/>
          <w:w w:val="95"/>
        </w:rPr>
        <w:t> </w:t>
      </w:r>
      <w:r>
        <w:rPr>
          <w:w w:val="95"/>
        </w:rPr>
        <w:t>ha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creado</w:t>
      </w:r>
      <w:r>
        <w:rPr>
          <w:spacing w:val="-16"/>
          <w:w w:val="95"/>
        </w:rPr>
        <w:t> </w:t>
      </w:r>
      <w:r>
        <w:rPr>
          <w:w w:val="95"/>
        </w:rPr>
        <w:t>el </w:t>
      </w:r>
      <w:r>
        <w:rPr>
          <w:spacing w:val="-3"/>
          <w:w w:val="95"/>
        </w:rPr>
        <w:t>Programa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Cambio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Climático,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cuyo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propósito</w:t>
      </w:r>
      <w:r>
        <w:rPr>
          <w:spacing w:val="-28"/>
          <w:w w:val="95"/>
        </w:rPr>
        <w:t> </w:t>
      </w:r>
      <w:r>
        <w:rPr>
          <w:w w:val="95"/>
        </w:rPr>
        <w:t>es </w:t>
      </w:r>
      <w:r>
        <w:rPr>
          <w:spacing w:val="-3"/>
          <w:w w:val="90"/>
        </w:rPr>
        <w:t>instrumentar</w:t>
      </w:r>
      <w:r>
        <w:rPr>
          <w:spacing w:val="-11"/>
          <w:w w:val="90"/>
        </w:rPr>
        <w:t> </w:t>
      </w:r>
      <w:r>
        <w:rPr>
          <w:w w:val="90"/>
        </w:rPr>
        <w:t>la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política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pública</w:t>
      </w:r>
      <w:r>
        <w:rPr>
          <w:spacing w:val="-11"/>
          <w:w w:val="90"/>
        </w:rPr>
        <w:t> </w:t>
      </w:r>
      <w:r>
        <w:rPr>
          <w:w w:val="90"/>
        </w:rPr>
        <w:t>en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materia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w w:val="90"/>
        </w:rPr>
        <w:t>cam- </w:t>
      </w:r>
      <w:r>
        <w:rPr>
          <w:w w:val="95"/>
        </w:rPr>
        <w:t>bio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climático</w:t>
      </w:r>
      <w:r>
        <w:rPr>
          <w:spacing w:val="-30"/>
          <w:w w:val="95"/>
        </w:rPr>
        <w:t> </w:t>
      </w:r>
      <w:r>
        <w:rPr>
          <w:w w:val="95"/>
        </w:rPr>
        <w:t>en</w:t>
      </w:r>
      <w:r>
        <w:rPr>
          <w:spacing w:val="-30"/>
          <w:w w:val="95"/>
        </w:rPr>
        <w:t> </w:t>
      </w:r>
      <w:r>
        <w:rPr>
          <w:w w:val="95"/>
        </w:rPr>
        <w:t>Oaxaca</w:t>
      </w:r>
      <w:r>
        <w:rPr>
          <w:spacing w:val="-31"/>
          <w:w w:val="95"/>
        </w:rPr>
        <w:t> </w:t>
      </w:r>
      <w:r>
        <w:rPr>
          <w:w w:val="95"/>
        </w:rPr>
        <w:t>para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coadyuvar</w:t>
      </w:r>
      <w:r>
        <w:rPr>
          <w:spacing w:val="-30"/>
          <w:w w:val="95"/>
        </w:rPr>
        <w:t> </w:t>
      </w:r>
      <w:r>
        <w:rPr>
          <w:w w:val="95"/>
        </w:rPr>
        <w:t>a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30"/>
          <w:w w:val="95"/>
        </w:rPr>
        <w:t> </w:t>
      </w:r>
      <w:r>
        <w:rPr>
          <w:w w:val="95"/>
        </w:rPr>
        <w:t>vez</w:t>
      </w:r>
      <w:r>
        <w:rPr>
          <w:spacing w:val="-30"/>
          <w:w w:val="95"/>
        </w:rPr>
        <w:t> </w:t>
      </w:r>
      <w:r>
        <w:rPr>
          <w:w w:val="95"/>
        </w:rPr>
        <w:t>al </w:t>
      </w:r>
      <w:r>
        <w:rPr>
          <w:spacing w:val="-3"/>
          <w:w w:val="90"/>
        </w:rPr>
        <w:t>desarrollo económico </w:t>
      </w:r>
      <w:r>
        <w:rPr>
          <w:w w:val="90"/>
        </w:rPr>
        <w:t>bajo en carbono y </w:t>
      </w:r>
      <w:r>
        <w:rPr>
          <w:spacing w:val="-3"/>
          <w:w w:val="90"/>
        </w:rPr>
        <w:t>propiciar </w:t>
      </w:r>
      <w:r>
        <w:rPr>
          <w:spacing w:val="-3"/>
          <w:w w:val="95"/>
        </w:rPr>
        <w:t>condiciones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resiliencia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ante</w:t>
      </w:r>
      <w:r>
        <w:rPr>
          <w:spacing w:val="-16"/>
          <w:w w:val="95"/>
        </w:rPr>
        <w:t> </w:t>
      </w:r>
      <w:r>
        <w:rPr>
          <w:w w:val="95"/>
        </w:rPr>
        <w:t>los</w:t>
      </w:r>
      <w:r>
        <w:rPr>
          <w:spacing w:val="-17"/>
          <w:w w:val="95"/>
        </w:rPr>
        <w:t> </w:t>
      </w:r>
      <w:r>
        <w:rPr>
          <w:w w:val="95"/>
        </w:rPr>
        <w:t>efectos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adver- </w:t>
      </w:r>
      <w:r>
        <w:rPr>
          <w:w w:val="95"/>
        </w:rPr>
        <w:t>sos</w:t>
      </w:r>
      <w:r>
        <w:rPr>
          <w:spacing w:val="-28"/>
          <w:w w:val="95"/>
        </w:rPr>
        <w:t> </w:t>
      </w:r>
      <w:r>
        <w:rPr>
          <w:w w:val="95"/>
        </w:rPr>
        <w:t>del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cambio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climático</w:t>
      </w:r>
      <w:r>
        <w:rPr>
          <w:spacing w:val="-28"/>
          <w:w w:val="95"/>
        </w:rPr>
        <w:t> </w:t>
      </w:r>
      <w:r>
        <w:rPr>
          <w:w w:val="95"/>
        </w:rPr>
        <w:t>en</w:t>
      </w:r>
      <w:r>
        <w:rPr>
          <w:spacing w:val="-28"/>
          <w:w w:val="95"/>
        </w:rPr>
        <w:t> </w:t>
      </w:r>
      <w:r>
        <w:rPr>
          <w:w w:val="95"/>
        </w:rPr>
        <w:t>sectores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productivos, social</w:t>
      </w:r>
      <w:r>
        <w:rPr>
          <w:spacing w:val="-30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ambiental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entidad.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ello</w:t>
      </w:r>
      <w:r>
        <w:rPr>
          <w:spacing w:val="-30"/>
          <w:w w:val="95"/>
        </w:rPr>
        <w:t> </w:t>
      </w:r>
      <w:r>
        <w:rPr>
          <w:w w:val="95"/>
        </w:rPr>
        <w:t>se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contri- </w:t>
      </w:r>
      <w:r>
        <w:rPr>
          <w:spacing w:val="-3"/>
          <w:w w:val="90"/>
        </w:rPr>
        <w:t>buirá</w:t>
      </w:r>
      <w:r>
        <w:rPr>
          <w:spacing w:val="-15"/>
          <w:w w:val="90"/>
        </w:rPr>
        <w:t> </w:t>
      </w:r>
      <w:r>
        <w:rPr>
          <w:w w:val="90"/>
        </w:rPr>
        <w:t>a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conservar</w:t>
      </w:r>
      <w:r>
        <w:rPr>
          <w:spacing w:val="-15"/>
          <w:w w:val="90"/>
        </w:rPr>
        <w:t> </w:t>
      </w:r>
      <w:r>
        <w:rPr>
          <w:w w:val="90"/>
        </w:rPr>
        <w:t>el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capital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natural</w:t>
      </w:r>
      <w:r>
        <w:rPr>
          <w:spacing w:val="-15"/>
          <w:w w:val="90"/>
        </w:rPr>
        <w:t> </w:t>
      </w:r>
      <w:r>
        <w:rPr>
          <w:w w:val="90"/>
        </w:rPr>
        <w:t>y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reducir</w:t>
      </w:r>
      <w:r>
        <w:rPr>
          <w:spacing w:val="-15"/>
          <w:w w:val="90"/>
        </w:rPr>
        <w:t> </w:t>
      </w:r>
      <w:r>
        <w:rPr>
          <w:w w:val="90"/>
        </w:rPr>
        <w:t>riesgos </w:t>
      </w:r>
      <w:r>
        <w:rPr>
          <w:w w:val="95"/>
        </w:rPr>
        <w:t>a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población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vulnerable;</w:t>
      </w:r>
      <w:r>
        <w:rPr>
          <w:spacing w:val="-26"/>
          <w:w w:val="95"/>
        </w:rPr>
        <w:t> </w:t>
      </w:r>
      <w:r>
        <w:rPr>
          <w:w w:val="95"/>
        </w:rPr>
        <w:t>esto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6"/>
          <w:w w:val="95"/>
        </w:rPr>
        <w:t> </w:t>
      </w:r>
      <w:r>
        <w:rPr>
          <w:w w:val="95"/>
        </w:rPr>
        <w:t>un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enfoque</w:t>
      </w:r>
      <w:r>
        <w:rPr>
          <w:spacing w:val="-26"/>
          <w:w w:val="95"/>
        </w:rPr>
        <w:t> </w:t>
      </w:r>
      <w:r>
        <w:rPr>
          <w:w w:val="95"/>
        </w:rPr>
        <w:t>de </w:t>
      </w:r>
      <w:r>
        <w:rPr>
          <w:spacing w:val="-3"/>
          <w:w w:val="95"/>
        </w:rPr>
        <w:t>equidad </w:t>
      </w:r>
      <w:r>
        <w:rPr>
          <w:w w:val="95"/>
        </w:rPr>
        <w:t>de </w:t>
      </w:r>
      <w:r>
        <w:rPr>
          <w:spacing w:val="-4"/>
          <w:w w:val="95"/>
        </w:rPr>
        <w:t>género, </w:t>
      </w:r>
      <w:r>
        <w:rPr>
          <w:spacing w:val="-3"/>
          <w:w w:val="95"/>
        </w:rPr>
        <w:t>igualdad </w:t>
      </w:r>
      <w:r>
        <w:rPr>
          <w:w w:val="95"/>
        </w:rPr>
        <w:t>e </w:t>
      </w:r>
      <w:r>
        <w:rPr>
          <w:spacing w:val="-4"/>
          <w:w w:val="95"/>
        </w:rPr>
        <w:t>interculturalidad. </w:t>
      </w:r>
      <w:r>
        <w:rPr>
          <w:spacing w:val="-3"/>
        </w:rPr>
        <w:t>Para</w:t>
      </w:r>
      <w:r>
        <w:rPr>
          <w:spacing w:val="-22"/>
        </w:rPr>
        <w:t> </w:t>
      </w:r>
      <w:r>
        <w:rPr>
          <w:spacing w:val="-3"/>
        </w:rPr>
        <w:t>ello</w:t>
      </w:r>
      <w:r>
        <w:rPr>
          <w:spacing w:val="-22"/>
        </w:rPr>
        <w:t> </w:t>
      </w:r>
      <w:r>
        <w:rPr/>
        <w:t>se</w:t>
      </w:r>
      <w:r>
        <w:rPr>
          <w:spacing w:val="-22"/>
        </w:rPr>
        <w:t> </w:t>
      </w:r>
      <w:r>
        <w:rPr>
          <w:spacing w:val="-4"/>
        </w:rPr>
        <w:t>consideran</w:t>
      </w:r>
      <w:r>
        <w:rPr>
          <w:spacing w:val="-21"/>
        </w:rPr>
        <w:t> </w:t>
      </w:r>
      <w:r>
        <w:rPr/>
        <w:t>dos</w:t>
      </w:r>
      <w:r>
        <w:rPr>
          <w:spacing w:val="-22"/>
        </w:rPr>
        <w:t> </w:t>
      </w:r>
      <w:r>
        <w:rPr>
          <w:spacing w:val="-3"/>
        </w:rPr>
        <w:t>estrategias: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3"/>
          <w:numId w:val="10"/>
        </w:numPr>
        <w:tabs>
          <w:tab w:pos="1777" w:val="left" w:leader="none"/>
        </w:tabs>
        <w:spacing w:line="249" w:lineRule="auto" w:before="0" w:after="0"/>
        <w:ind w:left="1541" w:right="0" w:firstLine="0"/>
        <w:jc w:val="both"/>
        <w:rPr>
          <w:sz w:val="22"/>
        </w:rPr>
      </w:pPr>
      <w:r>
        <w:rPr>
          <w:sz w:val="22"/>
        </w:rPr>
        <w:t>Implementar medidas de mitigación en</w:t>
      </w:r>
      <w:r>
        <w:rPr>
          <w:spacing w:val="-14"/>
          <w:sz w:val="22"/>
        </w:rPr>
        <w:t> </w:t>
      </w:r>
      <w:r>
        <w:rPr>
          <w:sz w:val="22"/>
        </w:rPr>
        <w:t>el </w:t>
      </w:r>
      <w:r>
        <w:rPr>
          <w:w w:val="95"/>
          <w:sz w:val="22"/>
        </w:rPr>
        <w:t>estado de Oaxaca. Para impulsar acciones que </w:t>
      </w:r>
      <w:r>
        <w:rPr>
          <w:spacing w:val="-3"/>
          <w:w w:val="95"/>
          <w:sz w:val="22"/>
        </w:rPr>
        <w:t>disminuyan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4"/>
          <w:w w:val="95"/>
          <w:sz w:val="22"/>
        </w:rPr>
        <w:t> </w:t>
      </w:r>
      <w:r>
        <w:rPr>
          <w:spacing w:val="-3"/>
          <w:w w:val="95"/>
          <w:sz w:val="22"/>
        </w:rPr>
        <w:t>consumo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3"/>
          <w:w w:val="95"/>
          <w:sz w:val="22"/>
        </w:rPr>
        <w:t> </w:t>
      </w:r>
      <w:r>
        <w:rPr>
          <w:spacing w:val="-3"/>
          <w:w w:val="95"/>
          <w:sz w:val="22"/>
        </w:rPr>
        <w:t>energía</w:t>
      </w:r>
      <w:r>
        <w:rPr>
          <w:spacing w:val="-24"/>
          <w:w w:val="95"/>
          <w:sz w:val="22"/>
        </w:rPr>
        <w:t> </w:t>
      </w:r>
      <w:r>
        <w:rPr>
          <w:spacing w:val="-3"/>
          <w:w w:val="95"/>
          <w:sz w:val="22"/>
        </w:rPr>
        <w:t>convencional, </w:t>
      </w:r>
      <w:r>
        <w:rPr>
          <w:w w:val="95"/>
          <w:sz w:val="22"/>
        </w:rPr>
        <w:t>promoviendo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generación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3"/>
          <w:w w:val="95"/>
          <w:sz w:val="22"/>
        </w:rPr>
        <w:t> </w:t>
      </w:r>
      <w:r>
        <w:rPr>
          <w:spacing w:val="-3"/>
          <w:w w:val="95"/>
          <w:sz w:val="22"/>
        </w:rPr>
        <w:t>energías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alterna- </w:t>
      </w:r>
      <w:r>
        <w:rPr>
          <w:w w:val="90"/>
          <w:sz w:val="22"/>
        </w:rPr>
        <w:t>tivas y tecnologías menos </w:t>
      </w:r>
      <w:r>
        <w:rPr>
          <w:spacing w:val="-3"/>
          <w:w w:val="90"/>
          <w:sz w:val="22"/>
        </w:rPr>
        <w:t>intensivas </w:t>
      </w:r>
      <w:r>
        <w:rPr>
          <w:w w:val="90"/>
          <w:sz w:val="22"/>
        </w:rPr>
        <w:t>en carbono; reducir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las</w:t>
      </w:r>
      <w:r>
        <w:rPr>
          <w:spacing w:val="-7"/>
          <w:w w:val="90"/>
          <w:sz w:val="22"/>
        </w:rPr>
        <w:t> </w:t>
      </w:r>
      <w:r>
        <w:rPr>
          <w:spacing w:val="-3"/>
          <w:w w:val="90"/>
          <w:sz w:val="22"/>
        </w:rPr>
        <w:t>emisiones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del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carbono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negro</w:t>
      </w:r>
      <w:r>
        <w:rPr>
          <w:spacing w:val="-8"/>
          <w:w w:val="90"/>
          <w:sz w:val="22"/>
        </w:rPr>
        <w:t> </w:t>
      </w:r>
      <w:r>
        <w:rPr>
          <w:spacing w:val="-3"/>
          <w:w w:val="90"/>
          <w:sz w:val="22"/>
        </w:rPr>
        <w:t>mediante </w:t>
      </w:r>
      <w:r>
        <w:rPr>
          <w:w w:val="90"/>
          <w:sz w:val="22"/>
        </w:rPr>
        <w:t>acciones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mejora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combustión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biomasa, </w:t>
      </w:r>
      <w:r>
        <w:rPr>
          <w:spacing w:val="-3"/>
          <w:w w:val="95"/>
          <w:sz w:val="22"/>
        </w:rPr>
        <w:t>controlar emisiones </w:t>
      </w:r>
      <w:r>
        <w:rPr>
          <w:w w:val="95"/>
          <w:sz w:val="22"/>
        </w:rPr>
        <w:t>derivadas de vehículos de </w:t>
      </w:r>
      <w:r>
        <w:rPr>
          <w:w w:val="90"/>
          <w:sz w:val="22"/>
        </w:rPr>
        <w:t>combustión</w:t>
      </w:r>
      <w:r>
        <w:rPr>
          <w:spacing w:val="-18"/>
          <w:w w:val="90"/>
          <w:sz w:val="22"/>
        </w:rPr>
        <w:t> </w:t>
      </w:r>
      <w:r>
        <w:rPr>
          <w:spacing w:val="-3"/>
          <w:w w:val="90"/>
          <w:sz w:val="22"/>
        </w:rPr>
        <w:t>interna</w:t>
      </w:r>
      <w:r>
        <w:rPr>
          <w:spacing w:val="-18"/>
          <w:w w:val="90"/>
          <w:sz w:val="22"/>
        </w:rPr>
        <w:t> </w:t>
      </w:r>
      <w:r>
        <w:rPr>
          <w:w w:val="90"/>
          <w:sz w:val="22"/>
        </w:rPr>
        <w:t>a</w:t>
      </w:r>
      <w:r>
        <w:rPr>
          <w:spacing w:val="-18"/>
          <w:w w:val="90"/>
          <w:sz w:val="22"/>
        </w:rPr>
        <w:t> </w:t>
      </w:r>
      <w:r>
        <w:rPr>
          <w:w w:val="90"/>
          <w:sz w:val="22"/>
        </w:rPr>
        <w:t>diésel</w:t>
      </w:r>
      <w:r>
        <w:rPr>
          <w:spacing w:val="-18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18"/>
          <w:w w:val="90"/>
          <w:sz w:val="22"/>
        </w:rPr>
        <w:t> </w:t>
      </w:r>
      <w:r>
        <w:rPr>
          <w:w w:val="90"/>
          <w:sz w:val="22"/>
        </w:rPr>
        <w:t>reducir</w:t>
      </w:r>
      <w:r>
        <w:rPr>
          <w:spacing w:val="-18"/>
          <w:w w:val="90"/>
          <w:sz w:val="22"/>
        </w:rPr>
        <w:t> </w:t>
      </w:r>
      <w:r>
        <w:rPr>
          <w:w w:val="90"/>
          <w:sz w:val="22"/>
        </w:rPr>
        <w:t>las</w:t>
      </w:r>
      <w:r>
        <w:rPr>
          <w:spacing w:val="-17"/>
          <w:w w:val="90"/>
          <w:sz w:val="22"/>
        </w:rPr>
        <w:t> </w:t>
      </w:r>
      <w:r>
        <w:rPr>
          <w:spacing w:val="-3"/>
          <w:w w:val="90"/>
          <w:sz w:val="22"/>
        </w:rPr>
        <w:t>emisiones </w:t>
      </w:r>
      <w:r>
        <w:rPr>
          <w:sz w:val="22"/>
        </w:rPr>
        <w:t>del sector</w:t>
      </w:r>
      <w:r>
        <w:rPr>
          <w:spacing w:val="-20"/>
          <w:sz w:val="22"/>
        </w:rPr>
        <w:t> </w:t>
      </w:r>
      <w:r>
        <w:rPr>
          <w:sz w:val="22"/>
        </w:rPr>
        <w:t>primario.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ListParagraph"/>
        <w:numPr>
          <w:ilvl w:val="3"/>
          <w:numId w:val="10"/>
        </w:numPr>
        <w:tabs>
          <w:tab w:pos="445" w:val="left" w:leader="none"/>
        </w:tabs>
        <w:spacing w:line="249" w:lineRule="auto" w:before="173" w:after="0"/>
        <w:ind w:left="198" w:right="1580" w:firstLine="0"/>
        <w:jc w:val="both"/>
        <w:rPr>
          <w:sz w:val="22"/>
        </w:rPr>
      </w:pPr>
      <w:r>
        <w:rPr>
          <w:w w:val="95"/>
          <w:sz w:val="22"/>
        </w:rPr>
        <w:t>Implementar medidas de adaptación en el </w:t>
      </w:r>
      <w:r>
        <w:rPr>
          <w:w w:val="90"/>
          <w:sz w:val="22"/>
        </w:rPr>
        <w:t>estado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Oaxaca.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Para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promover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el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desarrollo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de </w:t>
      </w:r>
      <w:r>
        <w:rPr>
          <w:w w:val="85"/>
          <w:sz w:val="22"/>
        </w:rPr>
        <w:t>instrumentos</w:t>
      </w:r>
      <w:r>
        <w:rPr>
          <w:spacing w:val="-14"/>
          <w:w w:val="85"/>
          <w:sz w:val="22"/>
        </w:rPr>
        <w:t> </w:t>
      </w:r>
      <w:r>
        <w:rPr>
          <w:w w:val="85"/>
          <w:sz w:val="22"/>
        </w:rPr>
        <w:t>jurídico-administrativos</w:t>
      </w:r>
      <w:r>
        <w:rPr>
          <w:spacing w:val="-13"/>
          <w:w w:val="85"/>
          <w:sz w:val="22"/>
        </w:rPr>
        <w:t> </w:t>
      </w:r>
      <w:r>
        <w:rPr>
          <w:w w:val="85"/>
          <w:sz w:val="22"/>
        </w:rPr>
        <w:t>de</w:t>
      </w:r>
      <w:r>
        <w:rPr>
          <w:spacing w:val="-14"/>
          <w:w w:val="85"/>
          <w:sz w:val="22"/>
        </w:rPr>
        <w:t> </w:t>
      </w:r>
      <w:r>
        <w:rPr>
          <w:w w:val="85"/>
          <w:sz w:val="22"/>
        </w:rPr>
        <w:t>planeación de</w:t>
      </w:r>
      <w:r>
        <w:rPr>
          <w:spacing w:val="-6"/>
          <w:w w:val="85"/>
          <w:sz w:val="22"/>
        </w:rPr>
        <w:t> </w:t>
      </w:r>
      <w:r>
        <w:rPr>
          <w:w w:val="85"/>
          <w:sz w:val="22"/>
        </w:rPr>
        <w:t>uso</w:t>
      </w:r>
      <w:r>
        <w:rPr>
          <w:spacing w:val="-5"/>
          <w:w w:val="85"/>
          <w:sz w:val="22"/>
        </w:rPr>
        <w:t> </w:t>
      </w:r>
      <w:r>
        <w:rPr>
          <w:w w:val="85"/>
          <w:sz w:val="22"/>
        </w:rPr>
        <w:t>del</w:t>
      </w:r>
      <w:r>
        <w:rPr>
          <w:spacing w:val="-5"/>
          <w:w w:val="85"/>
          <w:sz w:val="22"/>
        </w:rPr>
        <w:t> </w:t>
      </w:r>
      <w:r>
        <w:rPr>
          <w:w w:val="85"/>
          <w:sz w:val="22"/>
        </w:rPr>
        <w:t>suelo</w:t>
      </w:r>
      <w:r>
        <w:rPr>
          <w:spacing w:val="-5"/>
          <w:w w:val="85"/>
          <w:sz w:val="22"/>
        </w:rPr>
        <w:t> </w:t>
      </w:r>
      <w:r>
        <w:rPr>
          <w:w w:val="85"/>
          <w:sz w:val="22"/>
        </w:rPr>
        <w:t>con</w:t>
      </w:r>
      <w:r>
        <w:rPr>
          <w:spacing w:val="-5"/>
          <w:w w:val="85"/>
          <w:sz w:val="22"/>
        </w:rPr>
        <w:t> </w:t>
      </w:r>
      <w:r>
        <w:rPr>
          <w:w w:val="85"/>
          <w:sz w:val="22"/>
        </w:rPr>
        <w:t>adaptación</w:t>
      </w:r>
      <w:r>
        <w:rPr>
          <w:spacing w:val="-5"/>
          <w:w w:val="85"/>
          <w:sz w:val="22"/>
        </w:rPr>
        <w:t> </w:t>
      </w:r>
      <w:r>
        <w:rPr>
          <w:w w:val="85"/>
          <w:sz w:val="22"/>
        </w:rPr>
        <w:t>al</w:t>
      </w:r>
      <w:r>
        <w:rPr>
          <w:spacing w:val="-5"/>
          <w:w w:val="85"/>
          <w:sz w:val="22"/>
        </w:rPr>
        <w:t> </w:t>
      </w:r>
      <w:r>
        <w:rPr>
          <w:w w:val="85"/>
          <w:sz w:val="22"/>
        </w:rPr>
        <w:t>cambio</w:t>
      </w:r>
      <w:r>
        <w:rPr>
          <w:spacing w:val="-5"/>
          <w:w w:val="85"/>
          <w:sz w:val="22"/>
        </w:rPr>
        <w:t> </w:t>
      </w:r>
      <w:r>
        <w:rPr>
          <w:spacing w:val="-3"/>
          <w:w w:val="85"/>
          <w:sz w:val="22"/>
        </w:rPr>
        <w:t>climático; </w:t>
      </w:r>
      <w:r>
        <w:rPr>
          <w:w w:val="90"/>
          <w:sz w:val="22"/>
        </w:rPr>
        <w:t>reducir</w:t>
      </w:r>
      <w:r>
        <w:rPr>
          <w:spacing w:val="-26"/>
          <w:w w:val="90"/>
          <w:sz w:val="22"/>
        </w:rPr>
        <w:t> </w:t>
      </w:r>
      <w:r>
        <w:rPr>
          <w:w w:val="90"/>
          <w:sz w:val="22"/>
        </w:rPr>
        <w:t>los</w:t>
      </w:r>
      <w:r>
        <w:rPr>
          <w:spacing w:val="-25"/>
          <w:w w:val="90"/>
          <w:sz w:val="22"/>
        </w:rPr>
        <w:t> </w:t>
      </w:r>
      <w:r>
        <w:rPr>
          <w:w w:val="90"/>
          <w:sz w:val="22"/>
        </w:rPr>
        <w:t>riesgos</w:t>
      </w:r>
      <w:r>
        <w:rPr>
          <w:spacing w:val="-25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25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25"/>
          <w:w w:val="90"/>
          <w:sz w:val="22"/>
        </w:rPr>
        <w:t> </w:t>
      </w:r>
      <w:r>
        <w:rPr>
          <w:w w:val="90"/>
          <w:sz w:val="22"/>
        </w:rPr>
        <w:t>población</w:t>
      </w:r>
      <w:r>
        <w:rPr>
          <w:spacing w:val="-25"/>
          <w:w w:val="90"/>
          <w:sz w:val="22"/>
        </w:rPr>
        <w:t> </w:t>
      </w:r>
      <w:r>
        <w:rPr>
          <w:w w:val="90"/>
          <w:sz w:val="22"/>
        </w:rPr>
        <w:t>e</w:t>
      </w:r>
      <w:r>
        <w:rPr>
          <w:spacing w:val="-25"/>
          <w:w w:val="90"/>
          <w:sz w:val="22"/>
        </w:rPr>
        <w:t> </w:t>
      </w:r>
      <w:r>
        <w:rPr>
          <w:w w:val="90"/>
          <w:sz w:val="22"/>
        </w:rPr>
        <w:t>incrementar</w:t>
      </w:r>
      <w:r>
        <w:rPr>
          <w:spacing w:val="-25"/>
          <w:w w:val="90"/>
          <w:sz w:val="22"/>
        </w:rPr>
        <w:t> </w:t>
      </w:r>
      <w:r>
        <w:rPr>
          <w:w w:val="90"/>
          <w:sz w:val="22"/>
        </w:rPr>
        <w:t>su </w:t>
      </w:r>
      <w:r>
        <w:rPr>
          <w:w w:val="85"/>
          <w:sz w:val="22"/>
        </w:rPr>
        <w:t>capacidad de respuesta </w:t>
      </w:r>
      <w:r>
        <w:rPr>
          <w:spacing w:val="-3"/>
          <w:w w:val="85"/>
          <w:sz w:val="22"/>
        </w:rPr>
        <w:t>ante </w:t>
      </w:r>
      <w:r>
        <w:rPr>
          <w:w w:val="85"/>
          <w:sz w:val="22"/>
        </w:rPr>
        <w:t>los impactos derivados </w:t>
      </w:r>
      <w:r>
        <w:rPr>
          <w:w w:val="90"/>
          <w:sz w:val="22"/>
        </w:rPr>
        <w:t>de fenómenos hidrometeorológicos; e impulsar la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conservación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restauración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los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ecosistemas </w:t>
      </w:r>
      <w:r>
        <w:rPr>
          <w:w w:val="85"/>
          <w:sz w:val="22"/>
        </w:rPr>
        <w:t>como forma de adaptación al cambio </w:t>
      </w:r>
      <w:r>
        <w:rPr>
          <w:spacing w:val="-3"/>
          <w:w w:val="85"/>
          <w:sz w:val="22"/>
        </w:rPr>
        <w:t>climático, </w:t>
      </w:r>
      <w:r>
        <w:rPr>
          <w:w w:val="85"/>
          <w:sz w:val="22"/>
        </w:rPr>
        <w:t>pre- </w:t>
      </w:r>
      <w:r>
        <w:rPr>
          <w:w w:val="90"/>
          <w:sz w:val="22"/>
        </w:rPr>
        <w:t>servando</w:t>
      </w:r>
      <w:r>
        <w:rPr>
          <w:spacing w:val="-16"/>
          <w:w w:val="90"/>
          <w:sz w:val="22"/>
        </w:rPr>
        <w:t> </w:t>
      </w:r>
      <w:r>
        <w:rPr>
          <w:spacing w:val="-7"/>
          <w:w w:val="90"/>
          <w:sz w:val="22"/>
        </w:rPr>
        <w:t>y/o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mejorando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los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servicios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ambientales </w:t>
      </w:r>
      <w:r>
        <w:rPr>
          <w:w w:val="95"/>
          <w:sz w:val="22"/>
        </w:rPr>
        <w:t>que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prestan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sistemas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ecológicos.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ind w:left="198"/>
      </w:pPr>
      <w:r>
        <w:rPr/>
        <w:t>Prospectiva</w:t>
      </w:r>
    </w:p>
    <w:p>
      <w:pPr>
        <w:pStyle w:val="BodyText"/>
        <w:spacing w:line="249" w:lineRule="auto" w:before="12"/>
        <w:ind w:left="198" w:right="1580"/>
        <w:jc w:val="both"/>
      </w:pPr>
      <w:r>
        <w:rPr>
          <w:w w:val="90"/>
        </w:rPr>
        <w:t>Con</w:t>
      </w:r>
      <w:r>
        <w:rPr>
          <w:spacing w:val="-26"/>
          <w:w w:val="90"/>
        </w:rPr>
        <w:t> </w:t>
      </w:r>
      <w:r>
        <w:rPr>
          <w:w w:val="90"/>
        </w:rPr>
        <w:t>la</w:t>
      </w:r>
      <w:r>
        <w:rPr>
          <w:spacing w:val="-26"/>
          <w:w w:val="90"/>
        </w:rPr>
        <w:t> </w:t>
      </w:r>
      <w:r>
        <w:rPr>
          <w:w w:val="90"/>
        </w:rPr>
        <w:t>publicación</w:t>
      </w:r>
      <w:r>
        <w:rPr>
          <w:spacing w:val="-25"/>
          <w:w w:val="90"/>
        </w:rPr>
        <w:t> </w:t>
      </w:r>
      <w:r>
        <w:rPr>
          <w:w w:val="90"/>
        </w:rPr>
        <w:t>e</w:t>
      </w:r>
      <w:r>
        <w:rPr>
          <w:spacing w:val="-26"/>
          <w:w w:val="90"/>
        </w:rPr>
        <w:t> </w:t>
      </w:r>
      <w:r>
        <w:rPr>
          <w:w w:val="90"/>
        </w:rPr>
        <w:t>implementación</w:t>
      </w:r>
      <w:r>
        <w:rPr>
          <w:spacing w:val="-25"/>
          <w:w w:val="90"/>
        </w:rPr>
        <w:t> </w:t>
      </w:r>
      <w:r>
        <w:rPr>
          <w:w w:val="90"/>
        </w:rPr>
        <w:t>del</w:t>
      </w:r>
      <w:r>
        <w:rPr>
          <w:spacing w:val="-26"/>
          <w:w w:val="90"/>
        </w:rPr>
        <w:t> </w:t>
      </w:r>
      <w:r>
        <w:rPr>
          <w:w w:val="90"/>
        </w:rPr>
        <w:t>Programa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Cambio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Climático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instalación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operación </w:t>
      </w:r>
      <w:r>
        <w:rPr>
          <w:w w:val="85"/>
        </w:rPr>
        <w:t>de la </w:t>
      </w:r>
      <w:r>
        <w:rPr>
          <w:spacing w:val="-3"/>
          <w:w w:val="85"/>
        </w:rPr>
        <w:t>Comisión </w:t>
      </w:r>
      <w:r>
        <w:rPr>
          <w:w w:val="85"/>
        </w:rPr>
        <w:t>Intersecretarial de Cambio </w:t>
      </w:r>
      <w:r>
        <w:rPr>
          <w:spacing w:val="-3"/>
          <w:w w:val="85"/>
        </w:rPr>
        <w:t>Climático </w:t>
      </w:r>
      <w:r>
        <w:rPr>
          <w:spacing w:val="-4"/>
          <w:w w:val="85"/>
        </w:rPr>
        <w:t>(CICC), </w:t>
      </w:r>
      <w:r>
        <w:rPr>
          <w:w w:val="85"/>
        </w:rPr>
        <w:t>se revisarán y evaluarán las políticas públicas </w:t>
      </w:r>
      <w:r>
        <w:rPr>
          <w:w w:val="90"/>
        </w:rPr>
        <w:t>y</w:t>
      </w:r>
      <w:r>
        <w:rPr>
          <w:spacing w:val="-23"/>
          <w:w w:val="90"/>
        </w:rPr>
        <w:t> </w:t>
      </w:r>
      <w:r>
        <w:rPr>
          <w:w w:val="90"/>
        </w:rPr>
        <w:t>se</w:t>
      </w:r>
      <w:r>
        <w:rPr>
          <w:spacing w:val="-23"/>
          <w:w w:val="90"/>
        </w:rPr>
        <w:t> </w:t>
      </w:r>
      <w:r>
        <w:rPr>
          <w:w w:val="90"/>
        </w:rPr>
        <w:t>impulsarán</w:t>
      </w:r>
      <w:r>
        <w:rPr>
          <w:spacing w:val="-22"/>
          <w:w w:val="90"/>
        </w:rPr>
        <w:t> </w:t>
      </w:r>
      <w:r>
        <w:rPr>
          <w:w w:val="90"/>
        </w:rPr>
        <w:t>acciones</w:t>
      </w:r>
      <w:r>
        <w:rPr>
          <w:spacing w:val="-23"/>
          <w:w w:val="90"/>
        </w:rPr>
        <w:t> </w:t>
      </w:r>
      <w:r>
        <w:rPr>
          <w:w w:val="90"/>
        </w:rPr>
        <w:t>ordenadas</w:t>
      </w:r>
      <w:r>
        <w:rPr>
          <w:spacing w:val="-22"/>
          <w:w w:val="90"/>
        </w:rPr>
        <w:t> </w:t>
      </w:r>
      <w:r>
        <w:rPr>
          <w:w w:val="90"/>
        </w:rPr>
        <w:t>que</w:t>
      </w:r>
      <w:r>
        <w:rPr>
          <w:spacing w:val="-23"/>
          <w:w w:val="90"/>
        </w:rPr>
        <w:t> </w:t>
      </w:r>
      <w:r>
        <w:rPr>
          <w:w w:val="90"/>
        </w:rPr>
        <w:t>generen</w:t>
      </w:r>
      <w:r>
        <w:rPr>
          <w:spacing w:val="-22"/>
          <w:w w:val="90"/>
        </w:rPr>
        <w:t> </w:t>
      </w:r>
      <w:r>
        <w:rPr>
          <w:w w:val="90"/>
        </w:rPr>
        <w:t>e </w:t>
      </w:r>
      <w:r>
        <w:rPr>
          <w:spacing w:val="-3"/>
          <w:w w:val="90"/>
        </w:rPr>
        <w:t>incrementen</w:t>
      </w:r>
      <w:r>
        <w:rPr>
          <w:spacing w:val="-17"/>
          <w:w w:val="90"/>
        </w:rPr>
        <w:t> </w:t>
      </w:r>
      <w:r>
        <w:rPr>
          <w:w w:val="90"/>
        </w:rPr>
        <w:t>la</w:t>
      </w:r>
      <w:r>
        <w:rPr>
          <w:spacing w:val="-17"/>
          <w:w w:val="90"/>
        </w:rPr>
        <w:t> </w:t>
      </w:r>
      <w:r>
        <w:rPr>
          <w:w w:val="90"/>
        </w:rPr>
        <w:t>capacidad</w:t>
      </w:r>
      <w:r>
        <w:rPr>
          <w:spacing w:val="-17"/>
          <w:w w:val="90"/>
        </w:rPr>
        <w:t> </w:t>
      </w:r>
      <w:r>
        <w:rPr>
          <w:w w:val="90"/>
        </w:rPr>
        <w:t>para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frenar,</w:t>
      </w:r>
      <w:r>
        <w:rPr>
          <w:spacing w:val="-17"/>
          <w:w w:val="90"/>
        </w:rPr>
        <w:t> </w:t>
      </w:r>
      <w:r>
        <w:rPr>
          <w:w w:val="90"/>
        </w:rPr>
        <w:t>a</w:t>
      </w:r>
      <w:r>
        <w:rPr>
          <w:spacing w:val="-17"/>
          <w:w w:val="90"/>
        </w:rPr>
        <w:t> </w:t>
      </w:r>
      <w:r>
        <w:rPr>
          <w:w w:val="90"/>
        </w:rPr>
        <w:t>nivel</w:t>
      </w:r>
      <w:r>
        <w:rPr>
          <w:spacing w:val="-17"/>
          <w:w w:val="90"/>
        </w:rPr>
        <w:t> </w:t>
      </w:r>
      <w:r>
        <w:rPr>
          <w:w w:val="90"/>
        </w:rPr>
        <w:t>local, los</w:t>
      </w:r>
      <w:r>
        <w:rPr>
          <w:spacing w:val="-17"/>
          <w:w w:val="90"/>
        </w:rPr>
        <w:t> </w:t>
      </w:r>
      <w:r>
        <w:rPr>
          <w:w w:val="90"/>
        </w:rPr>
        <w:t>impactos</w:t>
      </w:r>
      <w:r>
        <w:rPr>
          <w:spacing w:val="-16"/>
          <w:w w:val="90"/>
        </w:rPr>
        <w:t> </w:t>
      </w:r>
      <w:r>
        <w:rPr>
          <w:w w:val="90"/>
        </w:rPr>
        <w:t>negativos</w:t>
      </w:r>
      <w:r>
        <w:rPr>
          <w:spacing w:val="-16"/>
          <w:w w:val="90"/>
        </w:rPr>
        <w:t> </w:t>
      </w:r>
      <w:r>
        <w:rPr>
          <w:w w:val="90"/>
        </w:rPr>
        <w:t>del</w:t>
      </w:r>
      <w:r>
        <w:rPr>
          <w:spacing w:val="-16"/>
          <w:w w:val="90"/>
        </w:rPr>
        <w:t> </w:t>
      </w:r>
      <w:r>
        <w:rPr>
          <w:w w:val="90"/>
        </w:rPr>
        <w:t>cambio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climático,</w:t>
      </w:r>
      <w:r>
        <w:rPr>
          <w:spacing w:val="-16"/>
          <w:w w:val="90"/>
        </w:rPr>
        <w:t> </w:t>
      </w:r>
      <w:r>
        <w:rPr>
          <w:w w:val="90"/>
        </w:rPr>
        <w:t>redu- ciendo</w:t>
      </w:r>
      <w:r>
        <w:rPr>
          <w:spacing w:val="-19"/>
          <w:w w:val="90"/>
        </w:rPr>
        <w:t> </w:t>
      </w:r>
      <w:r>
        <w:rPr>
          <w:w w:val="90"/>
        </w:rPr>
        <w:t>el</w:t>
      </w:r>
      <w:r>
        <w:rPr>
          <w:spacing w:val="-18"/>
          <w:w w:val="90"/>
        </w:rPr>
        <w:t> </w:t>
      </w:r>
      <w:r>
        <w:rPr>
          <w:w w:val="90"/>
        </w:rPr>
        <w:t>riesgo</w:t>
      </w:r>
      <w:r>
        <w:rPr>
          <w:spacing w:val="-19"/>
          <w:w w:val="90"/>
        </w:rPr>
        <w:t> </w:t>
      </w:r>
      <w:r>
        <w:rPr>
          <w:w w:val="90"/>
        </w:rPr>
        <w:t>y</w:t>
      </w:r>
      <w:r>
        <w:rPr>
          <w:spacing w:val="-18"/>
          <w:w w:val="90"/>
        </w:rPr>
        <w:t> </w:t>
      </w:r>
      <w:r>
        <w:rPr>
          <w:w w:val="90"/>
        </w:rPr>
        <w:t>la</w:t>
      </w:r>
      <w:r>
        <w:rPr>
          <w:spacing w:val="-19"/>
          <w:w w:val="90"/>
        </w:rPr>
        <w:t> </w:t>
      </w:r>
      <w:r>
        <w:rPr>
          <w:w w:val="90"/>
        </w:rPr>
        <w:t>vulnerabilidad</w:t>
      </w:r>
      <w:r>
        <w:rPr>
          <w:spacing w:val="-18"/>
          <w:w w:val="90"/>
        </w:rPr>
        <w:t> </w:t>
      </w:r>
      <w:r>
        <w:rPr>
          <w:w w:val="90"/>
        </w:rPr>
        <w:t>en</w:t>
      </w:r>
      <w:r>
        <w:rPr>
          <w:spacing w:val="-19"/>
          <w:w w:val="90"/>
        </w:rPr>
        <w:t> </w:t>
      </w:r>
      <w:r>
        <w:rPr>
          <w:w w:val="90"/>
        </w:rPr>
        <w:t>diversos</w:t>
      </w:r>
      <w:r>
        <w:rPr>
          <w:spacing w:val="-18"/>
          <w:w w:val="90"/>
        </w:rPr>
        <w:t> </w:t>
      </w:r>
      <w:r>
        <w:rPr>
          <w:spacing w:val="-5"/>
          <w:w w:val="90"/>
        </w:rPr>
        <w:t>sec- </w:t>
      </w:r>
      <w:r>
        <w:rPr>
          <w:w w:val="85"/>
        </w:rPr>
        <w:t>tores</w:t>
      </w:r>
      <w:r>
        <w:rPr>
          <w:spacing w:val="-13"/>
          <w:w w:val="85"/>
        </w:rPr>
        <w:t> </w:t>
      </w:r>
      <w:r>
        <w:rPr>
          <w:w w:val="85"/>
        </w:rPr>
        <w:t>del</w:t>
      </w:r>
      <w:r>
        <w:rPr>
          <w:spacing w:val="-12"/>
          <w:w w:val="85"/>
        </w:rPr>
        <w:t> </w:t>
      </w:r>
      <w:r>
        <w:rPr>
          <w:w w:val="85"/>
        </w:rPr>
        <w:t>estado</w:t>
      </w:r>
      <w:r>
        <w:rPr>
          <w:spacing w:val="-12"/>
          <w:w w:val="85"/>
        </w:rPr>
        <w:t> </w:t>
      </w:r>
      <w:r>
        <w:rPr>
          <w:w w:val="85"/>
        </w:rPr>
        <w:t>y</w:t>
      </w:r>
      <w:r>
        <w:rPr>
          <w:spacing w:val="-12"/>
          <w:w w:val="85"/>
        </w:rPr>
        <w:t> </w:t>
      </w:r>
      <w:r>
        <w:rPr>
          <w:w w:val="85"/>
        </w:rPr>
        <w:t>contribuyendo</w:t>
      </w:r>
      <w:r>
        <w:rPr>
          <w:spacing w:val="-12"/>
          <w:w w:val="85"/>
        </w:rPr>
        <w:t> </w:t>
      </w:r>
      <w:r>
        <w:rPr>
          <w:w w:val="85"/>
        </w:rPr>
        <w:t>a</w:t>
      </w:r>
      <w:r>
        <w:rPr>
          <w:spacing w:val="-13"/>
          <w:w w:val="85"/>
        </w:rPr>
        <w:t> </w:t>
      </w:r>
      <w:r>
        <w:rPr>
          <w:w w:val="85"/>
        </w:rPr>
        <w:t>la</w:t>
      </w:r>
      <w:r>
        <w:rPr>
          <w:spacing w:val="-12"/>
          <w:w w:val="85"/>
        </w:rPr>
        <w:t> </w:t>
      </w:r>
      <w:r>
        <w:rPr>
          <w:w w:val="85"/>
        </w:rPr>
        <w:t>disminución</w:t>
      </w:r>
      <w:r>
        <w:rPr>
          <w:spacing w:val="-12"/>
          <w:w w:val="85"/>
        </w:rPr>
        <w:t> </w:t>
      </w:r>
      <w:r>
        <w:rPr>
          <w:w w:val="85"/>
        </w:rPr>
        <w:t>de </w:t>
      </w:r>
      <w:r>
        <w:rPr>
          <w:w w:val="95"/>
        </w:rPr>
        <w:t>emisiones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gases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efecto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invernadero.</w:t>
      </w:r>
    </w:p>
    <w:p>
      <w:pPr>
        <w:spacing w:after="0" w:line="249" w:lineRule="auto"/>
        <w:jc w:val="both"/>
        <w:sectPr>
          <w:pgSz w:w="20980" w:h="15880" w:orient="landscape"/>
          <w:pgMar w:top="900" w:bottom="280" w:left="0" w:right="0"/>
          <w:cols w:num="4" w:equalWidth="0">
            <w:col w:w="5522" w:space="40"/>
            <w:col w:w="4134" w:space="39"/>
            <w:col w:w="5487" w:space="40"/>
            <w:col w:w="571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spacing w:line="220" w:lineRule="auto" w:before="100"/>
        <w:ind w:left="1595" w:right="39" w:hanging="1"/>
        <w:jc w:val="both"/>
        <w:rPr>
          <w:sz w:val="16"/>
        </w:rPr>
      </w:pPr>
      <w:r>
        <w:rPr>
          <w:w w:val="95"/>
          <w:position w:val="5"/>
          <w:sz w:val="9"/>
        </w:rPr>
        <w:t>14</w:t>
      </w:r>
      <w:r>
        <w:rPr>
          <w:spacing w:val="-8"/>
          <w:w w:val="95"/>
          <w:position w:val="5"/>
          <w:sz w:val="9"/>
        </w:rPr>
        <w:t> </w:t>
      </w:r>
      <w:r>
        <w:rPr>
          <w:w w:val="95"/>
          <w:sz w:val="16"/>
        </w:rPr>
        <w:t>Los</w:t>
      </w:r>
      <w:r>
        <w:rPr>
          <w:spacing w:val="-22"/>
          <w:w w:val="95"/>
          <w:sz w:val="16"/>
        </w:rPr>
        <w:t> </w:t>
      </w:r>
      <w:r>
        <w:rPr>
          <w:w w:val="95"/>
          <w:sz w:val="16"/>
        </w:rPr>
        <w:t>Programas</w:t>
      </w:r>
      <w:r>
        <w:rPr>
          <w:spacing w:val="-22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-22"/>
          <w:w w:val="95"/>
          <w:sz w:val="16"/>
        </w:rPr>
        <w:t> </w:t>
      </w:r>
      <w:r>
        <w:rPr>
          <w:w w:val="95"/>
          <w:sz w:val="16"/>
        </w:rPr>
        <w:t>Ordenamiento</w:t>
      </w:r>
      <w:r>
        <w:rPr>
          <w:spacing w:val="-22"/>
          <w:w w:val="95"/>
          <w:sz w:val="16"/>
        </w:rPr>
        <w:t> </w:t>
      </w:r>
      <w:r>
        <w:rPr>
          <w:w w:val="95"/>
          <w:sz w:val="16"/>
        </w:rPr>
        <w:t>Ecológico</w:t>
      </w:r>
      <w:r>
        <w:rPr>
          <w:spacing w:val="-22"/>
          <w:w w:val="95"/>
          <w:sz w:val="16"/>
        </w:rPr>
        <w:t> </w:t>
      </w:r>
      <w:r>
        <w:rPr>
          <w:w w:val="95"/>
          <w:sz w:val="16"/>
        </w:rPr>
        <w:t>Local</w:t>
      </w:r>
      <w:r>
        <w:rPr>
          <w:spacing w:val="-22"/>
          <w:w w:val="95"/>
          <w:sz w:val="16"/>
        </w:rPr>
        <w:t> </w:t>
      </w:r>
      <w:r>
        <w:rPr>
          <w:w w:val="95"/>
          <w:sz w:val="16"/>
        </w:rPr>
        <w:t>son</w:t>
      </w:r>
      <w:r>
        <w:rPr>
          <w:spacing w:val="-22"/>
          <w:w w:val="95"/>
          <w:sz w:val="16"/>
        </w:rPr>
        <w:t> </w:t>
      </w:r>
      <w:r>
        <w:rPr>
          <w:w w:val="95"/>
          <w:sz w:val="16"/>
        </w:rPr>
        <w:t>expedidos</w:t>
      </w:r>
      <w:r>
        <w:rPr>
          <w:spacing w:val="-22"/>
          <w:w w:val="95"/>
          <w:sz w:val="16"/>
        </w:rPr>
        <w:t> </w:t>
      </w:r>
      <w:r>
        <w:rPr>
          <w:w w:val="95"/>
          <w:sz w:val="16"/>
        </w:rPr>
        <w:t>por</w:t>
      </w:r>
      <w:r>
        <w:rPr>
          <w:spacing w:val="-22"/>
          <w:w w:val="95"/>
          <w:sz w:val="16"/>
        </w:rPr>
        <w:t> </w:t>
      </w:r>
      <w:r>
        <w:rPr>
          <w:w w:val="95"/>
          <w:sz w:val="16"/>
        </w:rPr>
        <w:t>las</w:t>
      </w:r>
      <w:r>
        <w:rPr>
          <w:spacing w:val="-22"/>
          <w:w w:val="95"/>
          <w:sz w:val="16"/>
        </w:rPr>
        <w:t> </w:t>
      </w:r>
      <w:r>
        <w:rPr>
          <w:w w:val="95"/>
          <w:sz w:val="16"/>
        </w:rPr>
        <w:t>autoridades</w:t>
      </w:r>
      <w:r>
        <w:rPr>
          <w:spacing w:val="-22"/>
          <w:w w:val="95"/>
          <w:sz w:val="16"/>
        </w:rPr>
        <w:t> </w:t>
      </w:r>
      <w:r>
        <w:rPr>
          <w:w w:val="95"/>
          <w:sz w:val="16"/>
        </w:rPr>
        <w:t>municipales</w:t>
      </w:r>
      <w:r>
        <w:rPr>
          <w:spacing w:val="-22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-22"/>
          <w:w w:val="95"/>
          <w:sz w:val="16"/>
        </w:rPr>
        <w:t> </w:t>
      </w:r>
      <w:r>
        <w:rPr>
          <w:w w:val="95"/>
          <w:sz w:val="16"/>
        </w:rPr>
        <w:t>acuerdo</w:t>
      </w:r>
      <w:r>
        <w:rPr>
          <w:spacing w:val="-21"/>
          <w:w w:val="95"/>
          <w:sz w:val="16"/>
        </w:rPr>
        <w:t> </w:t>
      </w:r>
      <w:r>
        <w:rPr>
          <w:w w:val="95"/>
          <w:sz w:val="16"/>
        </w:rPr>
        <w:t>al</w:t>
      </w:r>
      <w:r>
        <w:rPr>
          <w:spacing w:val="-22"/>
          <w:w w:val="95"/>
          <w:sz w:val="16"/>
        </w:rPr>
        <w:t> </w:t>
      </w:r>
      <w:r>
        <w:rPr>
          <w:w w:val="95"/>
          <w:sz w:val="16"/>
        </w:rPr>
        <w:t>Artículo</w:t>
      </w:r>
      <w:r>
        <w:rPr>
          <w:spacing w:val="-22"/>
          <w:w w:val="95"/>
          <w:sz w:val="16"/>
        </w:rPr>
        <w:t> </w:t>
      </w:r>
      <w:r>
        <w:rPr>
          <w:w w:val="95"/>
          <w:sz w:val="16"/>
        </w:rPr>
        <w:t>20</w:t>
      </w:r>
      <w:r>
        <w:rPr>
          <w:spacing w:val="-22"/>
          <w:w w:val="95"/>
          <w:sz w:val="16"/>
        </w:rPr>
        <w:t> </w:t>
      </w:r>
      <w:r>
        <w:rPr>
          <w:w w:val="95"/>
          <w:sz w:val="16"/>
        </w:rPr>
        <w:t>BIS</w:t>
      </w:r>
      <w:r>
        <w:rPr>
          <w:spacing w:val="-22"/>
          <w:w w:val="95"/>
          <w:sz w:val="16"/>
        </w:rPr>
        <w:t> </w:t>
      </w:r>
      <w:r>
        <w:rPr>
          <w:w w:val="95"/>
          <w:sz w:val="16"/>
        </w:rPr>
        <w:t>4,</w:t>
      </w:r>
      <w:r>
        <w:rPr>
          <w:spacing w:val="-22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-22"/>
          <w:w w:val="95"/>
          <w:sz w:val="16"/>
        </w:rPr>
        <w:t> </w:t>
      </w:r>
      <w:r>
        <w:rPr>
          <w:w w:val="95"/>
          <w:sz w:val="16"/>
        </w:rPr>
        <w:t>la</w:t>
      </w:r>
      <w:r>
        <w:rPr>
          <w:spacing w:val="-22"/>
          <w:w w:val="95"/>
          <w:sz w:val="16"/>
        </w:rPr>
        <w:t> </w:t>
      </w:r>
      <w:r>
        <w:rPr>
          <w:w w:val="95"/>
          <w:sz w:val="16"/>
        </w:rPr>
        <w:t>Ley </w:t>
      </w:r>
      <w:r>
        <w:rPr>
          <w:sz w:val="16"/>
        </w:rPr>
        <w:t>General</w:t>
      </w:r>
      <w:r>
        <w:rPr>
          <w:spacing w:val="-12"/>
          <w:sz w:val="16"/>
        </w:rPr>
        <w:t> </w:t>
      </w:r>
      <w:r>
        <w:rPr>
          <w:sz w:val="16"/>
        </w:rPr>
        <w:t>del</w:t>
      </w:r>
      <w:r>
        <w:rPr>
          <w:spacing w:val="-12"/>
          <w:sz w:val="16"/>
        </w:rPr>
        <w:t> </w:t>
      </w:r>
      <w:r>
        <w:rPr>
          <w:sz w:val="16"/>
        </w:rPr>
        <w:t>Equilibrio</w:t>
      </w:r>
      <w:r>
        <w:rPr>
          <w:spacing w:val="-12"/>
          <w:sz w:val="16"/>
        </w:rPr>
        <w:t> </w:t>
      </w:r>
      <w:r>
        <w:rPr>
          <w:sz w:val="16"/>
        </w:rPr>
        <w:t>Ecológico</w:t>
      </w:r>
      <w:r>
        <w:rPr>
          <w:spacing w:val="-12"/>
          <w:sz w:val="16"/>
        </w:rPr>
        <w:t> </w:t>
      </w:r>
      <w:r>
        <w:rPr>
          <w:sz w:val="16"/>
        </w:rPr>
        <w:t>y</w:t>
      </w:r>
      <w:r>
        <w:rPr>
          <w:spacing w:val="-12"/>
          <w:sz w:val="16"/>
        </w:rPr>
        <w:t> </w:t>
      </w:r>
      <w:r>
        <w:rPr>
          <w:sz w:val="16"/>
        </w:rPr>
        <w:t>Protección</w:t>
      </w:r>
      <w:r>
        <w:rPr>
          <w:spacing w:val="-12"/>
          <w:sz w:val="16"/>
        </w:rPr>
        <w:t> </w:t>
      </w:r>
      <w:r>
        <w:rPr>
          <w:sz w:val="16"/>
        </w:rPr>
        <w:t>al</w:t>
      </w:r>
      <w:r>
        <w:rPr>
          <w:spacing w:val="-12"/>
          <w:sz w:val="16"/>
        </w:rPr>
        <w:t> </w:t>
      </w:r>
      <w:r>
        <w:rPr>
          <w:sz w:val="16"/>
        </w:rPr>
        <w:t>Ambiente.</w:t>
      </w:r>
      <w:r>
        <w:rPr>
          <w:spacing w:val="-12"/>
          <w:sz w:val="16"/>
        </w:rPr>
        <w:t> </w:t>
      </w:r>
      <w:r>
        <w:rPr>
          <w:sz w:val="16"/>
        </w:rPr>
        <w:t>Última</w:t>
      </w:r>
      <w:r>
        <w:rPr>
          <w:spacing w:val="-11"/>
          <w:sz w:val="16"/>
        </w:rPr>
        <w:t> </w:t>
      </w:r>
      <w:r>
        <w:rPr>
          <w:sz w:val="16"/>
        </w:rPr>
        <w:t>Reforma</w:t>
      </w:r>
      <w:r>
        <w:rPr>
          <w:spacing w:val="-12"/>
          <w:sz w:val="16"/>
        </w:rPr>
        <w:t> </w:t>
      </w:r>
      <w:r>
        <w:rPr>
          <w:sz w:val="16"/>
        </w:rPr>
        <w:t>DOF</w:t>
      </w:r>
      <w:r>
        <w:rPr>
          <w:spacing w:val="-12"/>
          <w:sz w:val="16"/>
        </w:rPr>
        <w:t> </w:t>
      </w:r>
      <w:r>
        <w:rPr>
          <w:spacing w:val="-5"/>
          <w:sz w:val="16"/>
        </w:rPr>
        <w:t>24-01-2017.</w:t>
      </w:r>
    </w:p>
    <w:p>
      <w:pPr>
        <w:spacing w:line="220" w:lineRule="auto" w:before="0"/>
        <w:ind w:left="1595" w:right="38" w:firstLine="0"/>
        <w:jc w:val="both"/>
        <w:rPr>
          <w:sz w:val="16"/>
        </w:rPr>
      </w:pPr>
      <w:r>
        <w:rPr>
          <w:spacing w:val="-3"/>
          <w:w w:val="90"/>
          <w:position w:val="5"/>
          <w:sz w:val="9"/>
        </w:rPr>
        <w:t>15</w:t>
      </w:r>
      <w:r>
        <w:rPr>
          <w:spacing w:val="7"/>
          <w:w w:val="90"/>
          <w:position w:val="5"/>
          <w:sz w:val="9"/>
        </w:rPr>
        <w:t> </w:t>
      </w:r>
      <w:r>
        <w:rPr>
          <w:w w:val="90"/>
          <w:sz w:val="16"/>
        </w:rPr>
        <w:t>Unidad</w:t>
      </w:r>
      <w:r>
        <w:rPr>
          <w:spacing w:val="-7"/>
          <w:w w:val="90"/>
          <w:sz w:val="16"/>
        </w:rPr>
        <w:t> </w:t>
      </w:r>
      <w:r>
        <w:rPr>
          <w:w w:val="90"/>
          <w:sz w:val="16"/>
        </w:rPr>
        <w:t>de</w:t>
      </w:r>
      <w:r>
        <w:rPr>
          <w:spacing w:val="-8"/>
          <w:w w:val="90"/>
          <w:sz w:val="16"/>
        </w:rPr>
        <w:t> </w:t>
      </w:r>
      <w:r>
        <w:rPr>
          <w:w w:val="90"/>
          <w:sz w:val="16"/>
        </w:rPr>
        <w:t>Gestión</w:t>
      </w:r>
      <w:r>
        <w:rPr>
          <w:spacing w:val="-7"/>
          <w:w w:val="90"/>
          <w:sz w:val="16"/>
        </w:rPr>
        <w:t> </w:t>
      </w:r>
      <w:r>
        <w:rPr>
          <w:w w:val="90"/>
          <w:sz w:val="16"/>
        </w:rPr>
        <w:t>Ambiental</w:t>
      </w:r>
      <w:r>
        <w:rPr>
          <w:spacing w:val="-7"/>
          <w:w w:val="90"/>
          <w:sz w:val="16"/>
        </w:rPr>
        <w:t> </w:t>
      </w:r>
      <w:r>
        <w:rPr>
          <w:w w:val="90"/>
          <w:sz w:val="16"/>
        </w:rPr>
        <w:t>(UGA).</w:t>
      </w:r>
      <w:r>
        <w:rPr>
          <w:spacing w:val="-7"/>
          <w:w w:val="90"/>
          <w:sz w:val="16"/>
        </w:rPr>
        <w:t> </w:t>
      </w:r>
      <w:r>
        <w:rPr>
          <w:w w:val="90"/>
          <w:sz w:val="16"/>
        </w:rPr>
        <w:t>Unidad</w:t>
      </w:r>
      <w:r>
        <w:rPr>
          <w:spacing w:val="-8"/>
          <w:w w:val="90"/>
          <w:sz w:val="16"/>
        </w:rPr>
        <w:t> </w:t>
      </w:r>
      <w:r>
        <w:rPr>
          <w:w w:val="90"/>
          <w:sz w:val="16"/>
        </w:rPr>
        <w:t>mínima</w:t>
      </w:r>
      <w:r>
        <w:rPr>
          <w:spacing w:val="-7"/>
          <w:w w:val="90"/>
          <w:sz w:val="16"/>
        </w:rPr>
        <w:t> </w:t>
      </w:r>
      <w:r>
        <w:rPr>
          <w:w w:val="90"/>
          <w:sz w:val="16"/>
        </w:rPr>
        <w:t>del</w:t>
      </w:r>
      <w:r>
        <w:rPr>
          <w:spacing w:val="-7"/>
          <w:w w:val="90"/>
          <w:sz w:val="16"/>
        </w:rPr>
        <w:t> </w:t>
      </w:r>
      <w:r>
        <w:rPr>
          <w:w w:val="90"/>
          <w:sz w:val="16"/>
        </w:rPr>
        <w:t>territorio</w:t>
      </w:r>
      <w:r>
        <w:rPr>
          <w:spacing w:val="-8"/>
          <w:w w:val="90"/>
          <w:sz w:val="16"/>
        </w:rPr>
        <w:t> </w:t>
      </w:r>
      <w:r>
        <w:rPr>
          <w:w w:val="90"/>
          <w:sz w:val="16"/>
        </w:rPr>
        <w:t>a</w:t>
      </w:r>
      <w:r>
        <w:rPr>
          <w:spacing w:val="-7"/>
          <w:w w:val="90"/>
          <w:sz w:val="16"/>
        </w:rPr>
        <w:t> </w:t>
      </w:r>
      <w:r>
        <w:rPr>
          <w:w w:val="90"/>
          <w:sz w:val="16"/>
        </w:rPr>
        <w:t>la</w:t>
      </w:r>
      <w:r>
        <w:rPr>
          <w:spacing w:val="-7"/>
          <w:w w:val="90"/>
          <w:sz w:val="16"/>
        </w:rPr>
        <w:t> </w:t>
      </w:r>
      <w:r>
        <w:rPr>
          <w:w w:val="90"/>
          <w:sz w:val="16"/>
        </w:rPr>
        <w:t>que</w:t>
      </w:r>
      <w:r>
        <w:rPr>
          <w:spacing w:val="-7"/>
          <w:w w:val="90"/>
          <w:sz w:val="16"/>
        </w:rPr>
        <w:t> </w:t>
      </w:r>
      <w:r>
        <w:rPr>
          <w:w w:val="90"/>
          <w:sz w:val="16"/>
        </w:rPr>
        <w:t>se</w:t>
      </w:r>
      <w:r>
        <w:rPr>
          <w:spacing w:val="-8"/>
          <w:w w:val="90"/>
          <w:sz w:val="16"/>
        </w:rPr>
        <w:t> </w:t>
      </w:r>
      <w:r>
        <w:rPr>
          <w:w w:val="90"/>
          <w:sz w:val="16"/>
        </w:rPr>
        <w:t>asignan</w:t>
      </w:r>
      <w:r>
        <w:rPr>
          <w:spacing w:val="-7"/>
          <w:w w:val="90"/>
          <w:sz w:val="16"/>
        </w:rPr>
        <w:t> </w:t>
      </w:r>
      <w:r>
        <w:rPr>
          <w:w w:val="90"/>
          <w:sz w:val="16"/>
        </w:rPr>
        <w:t>determinados</w:t>
      </w:r>
      <w:r>
        <w:rPr>
          <w:spacing w:val="-7"/>
          <w:w w:val="90"/>
          <w:sz w:val="16"/>
        </w:rPr>
        <w:t> </w:t>
      </w:r>
      <w:r>
        <w:rPr>
          <w:w w:val="90"/>
          <w:sz w:val="16"/>
        </w:rPr>
        <w:t>lineamientos</w:t>
      </w:r>
      <w:r>
        <w:rPr>
          <w:spacing w:val="-8"/>
          <w:w w:val="90"/>
          <w:sz w:val="16"/>
        </w:rPr>
        <w:t> </w:t>
      </w:r>
      <w:r>
        <w:rPr>
          <w:w w:val="90"/>
          <w:sz w:val="16"/>
        </w:rPr>
        <w:t>y</w:t>
      </w:r>
      <w:r>
        <w:rPr>
          <w:spacing w:val="-7"/>
          <w:w w:val="90"/>
          <w:sz w:val="16"/>
        </w:rPr>
        <w:t> </w:t>
      </w:r>
      <w:r>
        <w:rPr>
          <w:w w:val="90"/>
          <w:sz w:val="16"/>
        </w:rPr>
        <w:t>estrategias</w:t>
      </w:r>
      <w:r>
        <w:rPr>
          <w:spacing w:val="-7"/>
          <w:w w:val="90"/>
          <w:sz w:val="16"/>
        </w:rPr>
        <w:t> </w:t>
      </w:r>
      <w:r>
        <w:rPr>
          <w:w w:val="90"/>
          <w:sz w:val="16"/>
        </w:rPr>
        <w:t>ecológicas. Este concepto tiene sus orígenes en la identificación de unidades homogéneas que compartan características naturales, sociales y produc- </w:t>
      </w:r>
      <w:r>
        <w:rPr>
          <w:w w:val="95"/>
          <w:sz w:val="16"/>
        </w:rPr>
        <w:t>tivas,</w:t>
      </w:r>
      <w:r>
        <w:rPr>
          <w:spacing w:val="-18"/>
          <w:w w:val="95"/>
          <w:sz w:val="16"/>
        </w:rPr>
        <w:t> </w:t>
      </w:r>
      <w:r>
        <w:rPr>
          <w:w w:val="95"/>
          <w:sz w:val="16"/>
        </w:rPr>
        <w:t>así</w:t>
      </w:r>
      <w:r>
        <w:rPr>
          <w:spacing w:val="-17"/>
          <w:w w:val="95"/>
          <w:sz w:val="16"/>
        </w:rPr>
        <w:t> </w:t>
      </w:r>
      <w:r>
        <w:rPr>
          <w:w w:val="95"/>
          <w:sz w:val="16"/>
        </w:rPr>
        <w:t>como</w:t>
      </w:r>
      <w:r>
        <w:rPr>
          <w:spacing w:val="-17"/>
          <w:w w:val="95"/>
          <w:sz w:val="16"/>
        </w:rPr>
        <w:t> </w:t>
      </w:r>
      <w:r>
        <w:rPr>
          <w:w w:val="95"/>
          <w:sz w:val="16"/>
        </w:rPr>
        <w:t>una</w:t>
      </w:r>
      <w:r>
        <w:rPr>
          <w:spacing w:val="-18"/>
          <w:w w:val="95"/>
          <w:sz w:val="16"/>
        </w:rPr>
        <w:t> </w:t>
      </w:r>
      <w:r>
        <w:rPr>
          <w:w w:val="95"/>
          <w:sz w:val="16"/>
        </w:rPr>
        <w:t>problemática</w:t>
      </w:r>
      <w:r>
        <w:rPr>
          <w:spacing w:val="-17"/>
          <w:w w:val="95"/>
          <w:sz w:val="16"/>
        </w:rPr>
        <w:t> </w:t>
      </w:r>
      <w:r>
        <w:rPr>
          <w:w w:val="95"/>
          <w:sz w:val="16"/>
        </w:rPr>
        <w:t>ambiental</w:t>
      </w:r>
      <w:r>
        <w:rPr>
          <w:spacing w:val="-17"/>
          <w:w w:val="95"/>
          <w:sz w:val="16"/>
        </w:rPr>
        <w:t> </w:t>
      </w:r>
      <w:r>
        <w:rPr>
          <w:w w:val="95"/>
          <w:sz w:val="16"/>
        </w:rPr>
        <w:t>actual.</w:t>
      </w:r>
      <w:r>
        <w:rPr>
          <w:spacing w:val="-18"/>
          <w:w w:val="95"/>
          <w:sz w:val="16"/>
        </w:rPr>
        <w:t> </w:t>
      </w:r>
      <w:r>
        <w:rPr>
          <w:w w:val="95"/>
          <w:sz w:val="16"/>
        </w:rPr>
        <w:t>Esto</w:t>
      </w:r>
      <w:r>
        <w:rPr>
          <w:spacing w:val="-17"/>
          <w:w w:val="95"/>
          <w:sz w:val="16"/>
        </w:rPr>
        <w:t> </w:t>
      </w:r>
      <w:r>
        <w:rPr>
          <w:w w:val="95"/>
          <w:sz w:val="16"/>
        </w:rPr>
        <w:t>con</w:t>
      </w:r>
      <w:r>
        <w:rPr>
          <w:spacing w:val="-17"/>
          <w:w w:val="95"/>
          <w:sz w:val="16"/>
        </w:rPr>
        <w:t> </w:t>
      </w:r>
      <w:r>
        <w:rPr>
          <w:w w:val="95"/>
          <w:sz w:val="16"/>
        </w:rPr>
        <w:t>la</w:t>
      </w:r>
      <w:r>
        <w:rPr>
          <w:spacing w:val="-18"/>
          <w:w w:val="95"/>
          <w:sz w:val="16"/>
        </w:rPr>
        <w:t> </w:t>
      </w:r>
      <w:r>
        <w:rPr>
          <w:w w:val="95"/>
          <w:sz w:val="16"/>
        </w:rPr>
        <w:t>finalidad</w:t>
      </w:r>
      <w:r>
        <w:rPr>
          <w:spacing w:val="-17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-17"/>
          <w:w w:val="95"/>
          <w:sz w:val="16"/>
        </w:rPr>
        <w:t> </w:t>
      </w:r>
      <w:r>
        <w:rPr>
          <w:w w:val="95"/>
          <w:sz w:val="16"/>
        </w:rPr>
        <w:t>orientarlas</w:t>
      </w:r>
      <w:r>
        <w:rPr>
          <w:spacing w:val="-18"/>
          <w:w w:val="95"/>
          <w:sz w:val="16"/>
        </w:rPr>
        <w:t> </w:t>
      </w:r>
      <w:r>
        <w:rPr>
          <w:w w:val="95"/>
          <w:sz w:val="16"/>
        </w:rPr>
        <w:t>hacia</w:t>
      </w:r>
      <w:r>
        <w:rPr>
          <w:spacing w:val="-17"/>
          <w:w w:val="95"/>
          <w:sz w:val="16"/>
        </w:rPr>
        <w:t> </w:t>
      </w:r>
      <w:r>
        <w:rPr>
          <w:w w:val="95"/>
          <w:sz w:val="16"/>
        </w:rPr>
        <w:t>una</w:t>
      </w:r>
      <w:r>
        <w:rPr>
          <w:spacing w:val="-17"/>
          <w:w w:val="95"/>
          <w:sz w:val="16"/>
        </w:rPr>
        <w:t> </w:t>
      </w:r>
      <w:r>
        <w:rPr>
          <w:w w:val="95"/>
          <w:sz w:val="16"/>
        </w:rPr>
        <w:t>aplicación</w:t>
      </w:r>
      <w:r>
        <w:rPr>
          <w:spacing w:val="-18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-17"/>
          <w:w w:val="95"/>
          <w:sz w:val="16"/>
        </w:rPr>
        <w:t> </w:t>
      </w:r>
      <w:r>
        <w:rPr>
          <w:w w:val="95"/>
          <w:sz w:val="16"/>
        </w:rPr>
        <w:t>la</w:t>
      </w:r>
      <w:r>
        <w:rPr>
          <w:spacing w:val="-17"/>
          <w:w w:val="95"/>
          <w:sz w:val="16"/>
        </w:rPr>
        <w:t> </w:t>
      </w:r>
      <w:r>
        <w:rPr>
          <w:w w:val="95"/>
          <w:sz w:val="16"/>
        </w:rPr>
        <w:t>política</w:t>
      </w:r>
      <w:r>
        <w:rPr>
          <w:spacing w:val="-17"/>
          <w:w w:val="95"/>
          <w:sz w:val="16"/>
        </w:rPr>
        <w:t> </w:t>
      </w:r>
      <w:r>
        <w:rPr>
          <w:w w:val="95"/>
          <w:sz w:val="16"/>
        </w:rPr>
        <w:t>territorial.</w:t>
      </w:r>
    </w:p>
    <w:p>
      <w:pPr>
        <w:spacing w:line="220" w:lineRule="auto" w:before="1"/>
        <w:ind w:left="1595" w:right="39" w:firstLine="0"/>
        <w:jc w:val="both"/>
        <w:rPr>
          <w:sz w:val="16"/>
        </w:rPr>
      </w:pPr>
      <w:r>
        <w:rPr>
          <w:w w:val="95"/>
          <w:position w:val="5"/>
          <w:sz w:val="9"/>
        </w:rPr>
        <w:t>16</w:t>
      </w:r>
      <w:r>
        <w:rPr>
          <w:spacing w:val="4"/>
          <w:w w:val="95"/>
          <w:position w:val="5"/>
          <w:sz w:val="9"/>
        </w:rPr>
        <w:t> </w:t>
      </w:r>
      <w:r>
        <w:rPr>
          <w:w w:val="95"/>
          <w:sz w:val="16"/>
        </w:rPr>
        <w:t>La</w:t>
      </w:r>
      <w:r>
        <w:rPr>
          <w:spacing w:val="-10"/>
          <w:w w:val="95"/>
          <w:sz w:val="16"/>
        </w:rPr>
        <w:t> </w:t>
      </w:r>
      <w:r>
        <w:rPr>
          <w:w w:val="95"/>
          <w:sz w:val="16"/>
        </w:rPr>
        <w:t>información</w:t>
      </w:r>
      <w:r>
        <w:rPr>
          <w:spacing w:val="-10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-10"/>
          <w:w w:val="95"/>
          <w:sz w:val="16"/>
        </w:rPr>
        <w:t> </w:t>
      </w:r>
      <w:r>
        <w:rPr>
          <w:w w:val="95"/>
          <w:sz w:val="16"/>
        </w:rPr>
        <w:t>los</w:t>
      </w:r>
      <w:r>
        <w:rPr>
          <w:spacing w:val="-10"/>
          <w:w w:val="95"/>
          <w:sz w:val="16"/>
        </w:rPr>
        <w:t> </w:t>
      </w:r>
      <w:r>
        <w:rPr>
          <w:w w:val="95"/>
          <w:sz w:val="16"/>
        </w:rPr>
        <w:t>programas</w:t>
      </w:r>
      <w:r>
        <w:rPr>
          <w:spacing w:val="-10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-10"/>
          <w:w w:val="95"/>
          <w:sz w:val="16"/>
        </w:rPr>
        <w:t> </w:t>
      </w:r>
      <w:r>
        <w:rPr>
          <w:w w:val="95"/>
          <w:sz w:val="16"/>
        </w:rPr>
        <w:t>ordenamientos</w:t>
      </w:r>
      <w:r>
        <w:rPr>
          <w:spacing w:val="-10"/>
          <w:w w:val="95"/>
          <w:sz w:val="16"/>
        </w:rPr>
        <w:t> </w:t>
      </w:r>
      <w:r>
        <w:rPr>
          <w:w w:val="95"/>
          <w:sz w:val="16"/>
        </w:rPr>
        <w:t>ecológicos</w:t>
      </w:r>
      <w:r>
        <w:rPr>
          <w:spacing w:val="-10"/>
          <w:w w:val="95"/>
          <w:sz w:val="16"/>
        </w:rPr>
        <w:t> </w:t>
      </w:r>
      <w:r>
        <w:rPr>
          <w:w w:val="95"/>
          <w:sz w:val="16"/>
        </w:rPr>
        <w:t>territoriales</w:t>
      </w:r>
      <w:r>
        <w:rPr>
          <w:spacing w:val="-10"/>
          <w:w w:val="95"/>
          <w:sz w:val="16"/>
        </w:rPr>
        <w:t> </w:t>
      </w:r>
      <w:r>
        <w:rPr>
          <w:w w:val="95"/>
          <w:sz w:val="16"/>
        </w:rPr>
        <w:t>decretados</w:t>
      </w:r>
      <w:r>
        <w:rPr>
          <w:spacing w:val="-11"/>
          <w:w w:val="95"/>
          <w:sz w:val="16"/>
        </w:rPr>
        <w:t> </w:t>
      </w:r>
      <w:r>
        <w:rPr>
          <w:w w:val="95"/>
          <w:sz w:val="16"/>
        </w:rPr>
        <w:t>hasta</w:t>
      </w:r>
      <w:r>
        <w:rPr>
          <w:spacing w:val="-10"/>
          <w:w w:val="95"/>
          <w:sz w:val="16"/>
        </w:rPr>
        <w:t> </w:t>
      </w:r>
      <w:r>
        <w:rPr>
          <w:w w:val="95"/>
          <w:sz w:val="16"/>
        </w:rPr>
        <w:t>el</w:t>
      </w:r>
      <w:r>
        <w:rPr>
          <w:spacing w:val="-10"/>
          <w:w w:val="95"/>
          <w:sz w:val="16"/>
        </w:rPr>
        <w:t> </w:t>
      </w:r>
      <w:r>
        <w:rPr>
          <w:w w:val="95"/>
          <w:sz w:val="16"/>
        </w:rPr>
        <w:t>momento</w:t>
      </w:r>
      <w:r>
        <w:rPr>
          <w:spacing w:val="-10"/>
          <w:w w:val="95"/>
          <w:sz w:val="16"/>
        </w:rPr>
        <w:t> </w:t>
      </w:r>
      <w:r>
        <w:rPr>
          <w:w w:val="95"/>
          <w:sz w:val="16"/>
        </w:rPr>
        <w:t>en</w:t>
      </w:r>
      <w:r>
        <w:rPr>
          <w:spacing w:val="-10"/>
          <w:w w:val="95"/>
          <w:sz w:val="16"/>
        </w:rPr>
        <w:t> </w:t>
      </w:r>
      <w:r>
        <w:rPr>
          <w:w w:val="95"/>
          <w:sz w:val="16"/>
        </w:rPr>
        <w:t>el</w:t>
      </w:r>
      <w:r>
        <w:rPr>
          <w:spacing w:val="-10"/>
          <w:w w:val="95"/>
          <w:sz w:val="16"/>
        </w:rPr>
        <w:t> </w:t>
      </w:r>
      <w:r>
        <w:rPr>
          <w:w w:val="95"/>
          <w:sz w:val="16"/>
        </w:rPr>
        <w:t>estado</w:t>
      </w:r>
      <w:r>
        <w:rPr>
          <w:spacing w:val="-10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-10"/>
          <w:w w:val="95"/>
          <w:sz w:val="16"/>
        </w:rPr>
        <w:t> </w:t>
      </w:r>
      <w:r>
        <w:rPr>
          <w:w w:val="95"/>
          <w:sz w:val="16"/>
        </w:rPr>
        <w:t>Oaxaca</w:t>
      </w:r>
      <w:r>
        <w:rPr>
          <w:spacing w:val="-10"/>
          <w:w w:val="95"/>
          <w:sz w:val="16"/>
        </w:rPr>
        <w:t> </w:t>
      </w:r>
      <w:r>
        <w:rPr>
          <w:w w:val="95"/>
          <w:sz w:val="16"/>
        </w:rPr>
        <w:t>se </w:t>
      </w:r>
      <w:r>
        <w:rPr>
          <w:sz w:val="16"/>
        </w:rPr>
        <w:t>encuentra</w:t>
      </w:r>
      <w:r>
        <w:rPr>
          <w:spacing w:val="-13"/>
          <w:sz w:val="16"/>
        </w:rPr>
        <w:t> </w:t>
      </w:r>
      <w:r>
        <w:rPr>
          <w:sz w:val="16"/>
        </w:rPr>
        <w:t>en</w:t>
      </w:r>
      <w:r>
        <w:rPr>
          <w:spacing w:val="-12"/>
          <w:sz w:val="16"/>
        </w:rPr>
        <w:t> </w:t>
      </w:r>
      <w:r>
        <w:rPr>
          <w:sz w:val="16"/>
        </w:rPr>
        <w:t>la</w:t>
      </w:r>
      <w:r>
        <w:rPr>
          <w:spacing w:val="-12"/>
          <w:sz w:val="16"/>
        </w:rPr>
        <w:t> </w:t>
      </w:r>
      <w:r>
        <w:rPr>
          <w:sz w:val="16"/>
        </w:rPr>
        <w:t>siguiente</w:t>
      </w:r>
      <w:r>
        <w:rPr>
          <w:spacing w:val="-13"/>
          <w:sz w:val="16"/>
        </w:rPr>
        <w:t> </w:t>
      </w:r>
      <w:r>
        <w:rPr>
          <w:sz w:val="16"/>
        </w:rPr>
        <w:t>página</w:t>
      </w:r>
      <w:r>
        <w:rPr>
          <w:spacing w:val="-12"/>
          <w:sz w:val="16"/>
        </w:rPr>
        <w:t> </w:t>
      </w:r>
      <w:r>
        <w:rPr>
          <w:sz w:val="16"/>
        </w:rPr>
        <w:t>web:</w:t>
      </w:r>
      <w:r>
        <w:rPr>
          <w:spacing w:val="-12"/>
          <w:sz w:val="16"/>
        </w:rPr>
        <w:t> </w:t>
      </w:r>
      <w:hyperlink r:id="rId38">
        <w:r>
          <w:rPr>
            <w:sz w:val="16"/>
          </w:rPr>
          <w:t>http://www.ordenamientoecologico.oaxaca.gob.mx/</w:t>
        </w:r>
      </w:hyperlink>
    </w:p>
    <w:p>
      <w:pPr>
        <w:pStyle w:val="BodyText"/>
        <w:spacing w:before="7"/>
      </w:pPr>
    </w:p>
    <w:p>
      <w:pPr>
        <w:spacing w:before="0"/>
        <w:ind w:left="2140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848704" from="100.475601pt,-4.752661pt" to="100.475601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78.365799pt;margin-top:-4.752661pt;width:17.3pt;height:16.9pt;mso-position-horizontal-relative:page;mso-position-vertical-relative:paragraph;z-index:251852800" coordorigin="1567,-95" coordsize="346,338">
            <v:shape style="position:absolute;left:1567;top:-96;width:346;height:338" type="#_x0000_t75" stroked="false">
              <v:imagedata r:id="rId14" o:title=""/>
            </v:shape>
            <v:shape style="position:absolute;left:1567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30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0"/>
          <w:sz w:val="14"/>
        </w:rPr>
        <w:t>Plan Estratégico Sectorial </w:t>
      </w:r>
      <w:r>
        <w:rPr>
          <w:b/>
          <w:w w:val="80"/>
          <w:sz w:val="14"/>
        </w:rPr>
        <w:t>Medio Ambiente</w:t>
      </w:r>
    </w:p>
    <w:p>
      <w:pPr>
        <w:pStyle w:val="BodyText"/>
        <w:rPr>
          <w:b/>
          <w:sz w:val="16"/>
        </w:rPr>
      </w:pPr>
      <w:r>
        <w:rPr/>
        <w:br w:type="column"/>
      </w:r>
      <w:r>
        <w:rPr>
          <w:b/>
          <w:sz w:val="16"/>
        </w:rPr>
      </w: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spacing w:before="11"/>
        <w:rPr>
          <w:b/>
          <w:sz w:val="21"/>
        </w:rPr>
      </w:pPr>
    </w:p>
    <w:p>
      <w:pPr>
        <w:spacing w:before="0"/>
        <w:ind w:left="1595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847680" from="948.04718pt,-4.752661pt" to="948.04718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52661pt;width:17.3pt;height:16.9pt;mso-position-horizontal-relative:page;mso-position-vertical-relative:paragraph;z-index:251850752" coordorigin="19043,-95" coordsize="346,338">
            <v:shape style="position:absolute;left:19043;top:-96;width:346;height:338" type="#_x0000_t75" stroked="false">
              <v:imagedata r:id="rId14" o:title=""/>
            </v:shape>
            <v:shape style="position:absolute;left:19043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31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0"/>
          <w:sz w:val="14"/>
        </w:rPr>
        <w:t>Plan Estratégico Sectorial </w:t>
      </w:r>
      <w:r>
        <w:rPr>
          <w:b/>
          <w:w w:val="80"/>
          <w:sz w:val="14"/>
        </w:rPr>
        <w:t>Medio Ambiente</w:t>
      </w:r>
    </w:p>
    <w:p>
      <w:pPr>
        <w:spacing w:after="0"/>
        <w:jc w:val="left"/>
        <w:rPr>
          <w:sz w:val="14"/>
        </w:rPr>
        <w:sectPr>
          <w:type w:val="continuous"/>
          <w:pgSz w:w="20980" w:h="15880" w:orient="landscape"/>
          <w:pgMar w:top="1500" w:bottom="280" w:left="0" w:right="0"/>
          <w:cols w:num="2" w:equalWidth="0">
            <w:col w:w="9735" w:space="5525"/>
            <w:col w:w="5720"/>
          </w:cols>
        </w:sectPr>
      </w:pPr>
    </w:p>
    <w:p>
      <w:pPr>
        <w:pStyle w:val="Heading3"/>
        <w:numPr>
          <w:ilvl w:val="4"/>
          <w:numId w:val="10"/>
        </w:numPr>
        <w:tabs>
          <w:tab w:pos="1779" w:val="left" w:leader="none"/>
        </w:tabs>
        <w:spacing w:line="240" w:lineRule="auto" w:before="81" w:after="0"/>
        <w:ind w:left="1778" w:right="0" w:hanging="197"/>
        <w:jc w:val="left"/>
      </w:pPr>
      <w:r>
        <w:rPr/>
        <w:t>Programa</w:t>
      </w:r>
      <w:r>
        <w:rPr>
          <w:spacing w:val="-34"/>
        </w:rPr>
        <w:t> </w:t>
      </w:r>
      <w:r>
        <w:rPr/>
        <w:t>Gestión</w:t>
      </w:r>
      <w:r>
        <w:rPr>
          <w:spacing w:val="-33"/>
        </w:rPr>
        <w:t> </w:t>
      </w:r>
      <w:r>
        <w:rPr/>
        <w:t>Integral</w:t>
      </w:r>
      <w:r>
        <w:rPr>
          <w:spacing w:val="-34"/>
        </w:rPr>
        <w:t> </w:t>
      </w:r>
      <w:r>
        <w:rPr/>
        <w:t>de</w:t>
      </w:r>
      <w:r>
        <w:rPr>
          <w:spacing w:val="-33"/>
        </w:rPr>
        <w:t> </w:t>
      </w:r>
      <w:r>
        <w:rPr/>
        <w:t>los</w:t>
      </w:r>
      <w:r>
        <w:rPr>
          <w:spacing w:val="-34"/>
        </w:rPr>
        <w:t> </w:t>
      </w:r>
      <w:r>
        <w:rPr/>
        <w:t>Residuos</w:t>
      </w:r>
      <w:r>
        <w:rPr>
          <w:spacing w:val="-33"/>
        </w:rPr>
        <w:t> </w:t>
      </w:r>
      <w:r>
        <w:rPr/>
        <w:t>Sólidos</w:t>
      </w:r>
    </w:p>
    <w:p>
      <w:pPr>
        <w:pStyle w:val="BodyText"/>
        <w:spacing w:line="249" w:lineRule="auto" w:before="62"/>
        <w:ind w:left="1582" w:right="-12"/>
      </w:pPr>
      <w:r>
        <w:rPr/>
        <w:br w:type="column"/>
      </w:r>
      <w:r>
        <w:rPr>
          <w:w w:val="90"/>
        </w:rPr>
        <w:t>tión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Integral</w:t>
      </w:r>
      <w:r>
        <w:rPr>
          <w:spacing w:val="-22"/>
          <w:w w:val="90"/>
        </w:rPr>
        <w:t> </w:t>
      </w:r>
      <w:r>
        <w:rPr>
          <w:w w:val="90"/>
        </w:rPr>
        <w:t>de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Residuos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Sólidos,</w:t>
      </w:r>
      <w:r>
        <w:rPr>
          <w:spacing w:val="-22"/>
          <w:w w:val="90"/>
        </w:rPr>
        <w:t> </w:t>
      </w:r>
      <w:r>
        <w:rPr>
          <w:w w:val="90"/>
        </w:rPr>
        <w:t>que</w:t>
      </w:r>
      <w:r>
        <w:rPr>
          <w:spacing w:val="-22"/>
          <w:w w:val="90"/>
        </w:rPr>
        <w:t> </w:t>
      </w:r>
      <w:r>
        <w:rPr>
          <w:spacing w:val="-4"/>
          <w:w w:val="90"/>
        </w:rPr>
        <w:t>disminuirán</w:t>
      </w:r>
      <w:r>
        <w:rPr>
          <w:spacing w:val="-22"/>
          <w:w w:val="90"/>
        </w:rPr>
        <w:t> </w:t>
      </w:r>
      <w:r>
        <w:rPr>
          <w:w w:val="90"/>
        </w:rPr>
        <w:t>la </w:t>
      </w:r>
      <w:r>
        <w:rPr>
          <w:spacing w:val="-3"/>
          <w:w w:val="90"/>
        </w:rPr>
        <w:t>generación</w:t>
      </w:r>
      <w:r>
        <w:rPr>
          <w:spacing w:val="-24"/>
          <w:w w:val="90"/>
        </w:rPr>
        <w:t> </w:t>
      </w:r>
      <w:r>
        <w:rPr>
          <w:w w:val="90"/>
        </w:rPr>
        <w:t>de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residuos</w:t>
      </w:r>
      <w:r>
        <w:rPr>
          <w:spacing w:val="-23"/>
          <w:w w:val="90"/>
        </w:rPr>
        <w:t> </w:t>
      </w:r>
      <w:r>
        <w:rPr>
          <w:spacing w:val="-3"/>
          <w:w w:val="90"/>
        </w:rPr>
        <w:t>per-cápita</w:t>
      </w:r>
      <w:r>
        <w:rPr>
          <w:spacing w:val="-24"/>
          <w:w w:val="90"/>
        </w:rPr>
        <w:t> </w:t>
      </w:r>
      <w:r>
        <w:rPr>
          <w:w w:val="90"/>
        </w:rPr>
        <w:t>a</w:t>
      </w:r>
      <w:r>
        <w:rPr>
          <w:spacing w:val="-23"/>
          <w:w w:val="90"/>
        </w:rPr>
        <w:t> </w:t>
      </w:r>
      <w:r>
        <w:rPr>
          <w:spacing w:val="-3"/>
          <w:w w:val="90"/>
        </w:rPr>
        <w:t>nivel</w:t>
      </w:r>
      <w:r>
        <w:rPr>
          <w:spacing w:val="-24"/>
          <w:w w:val="90"/>
        </w:rPr>
        <w:t> </w:t>
      </w:r>
      <w:r>
        <w:rPr>
          <w:w w:val="90"/>
        </w:rPr>
        <w:t>estatal.</w:t>
      </w:r>
    </w:p>
    <w:p>
      <w:pPr>
        <w:pStyle w:val="BodyText"/>
        <w:rPr>
          <w:sz w:val="23"/>
        </w:rPr>
      </w:pPr>
    </w:p>
    <w:p>
      <w:pPr>
        <w:pStyle w:val="Heading3"/>
        <w:numPr>
          <w:ilvl w:val="4"/>
          <w:numId w:val="10"/>
        </w:numPr>
        <w:tabs>
          <w:tab w:pos="1782" w:val="left" w:leader="none"/>
        </w:tabs>
        <w:spacing w:line="249" w:lineRule="auto" w:before="0" w:after="0"/>
        <w:ind w:left="1582" w:right="310" w:firstLine="0"/>
        <w:jc w:val="left"/>
      </w:pPr>
      <w:r>
        <w:rPr/>
        <w:pict>
          <v:shape style="position:absolute;margin-left:79.606003pt;margin-top:-15.102182pt;width:405.4pt;height:158.3pt;mso-position-horizontal-relative:page;mso-position-vertical-relative:paragraph;z-index:251862016" type="#_x0000_t202" filled="false" stroked="false">
            <v:textbox inset="0,0,0,0">
              <w:txbxContent>
                <w:tbl>
                  <w:tblPr>
                    <w:tblCellSpacing w:w="21" w:type="dxa"/>
                    <w:tblW w:w="0" w:type="auto"/>
                    <w:jc w:val="left"/>
                    <w:tblInd w:w="29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05"/>
                    <w:gridCol w:w="1676"/>
                    <w:gridCol w:w="1626"/>
                    <w:gridCol w:w="3199"/>
                  </w:tblGrid>
                  <w:tr>
                    <w:trPr>
                      <w:trHeight w:val="402" w:hRule="atLeast"/>
                    </w:trPr>
                    <w:tc>
                      <w:tcPr>
                        <w:tcW w:w="3281" w:type="dxa"/>
                        <w:gridSpan w:val="2"/>
                        <w:tcBorders>
                          <w:top w:val="nil"/>
                          <w:left w:val="nil"/>
                        </w:tcBorders>
                        <w:shd w:val="clear" w:color="auto" w:fill="C2DBAF"/>
                      </w:tcPr>
                      <w:p>
                        <w:pPr>
                          <w:pStyle w:val="TableParagraph"/>
                          <w:spacing w:before="125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Plan Estatal de Desarrollo 2016-2022</w:t>
                        </w:r>
                      </w:p>
                    </w:tc>
                    <w:tc>
                      <w:tcPr>
                        <w:tcW w:w="4825" w:type="dxa"/>
                        <w:gridSpan w:val="2"/>
                        <w:tcBorders>
                          <w:top w:val="nil"/>
                          <w:right w:val="nil"/>
                        </w:tcBorders>
                        <w:shd w:val="clear" w:color="auto" w:fill="C2DBAF"/>
                      </w:tcPr>
                      <w:p>
                        <w:pPr>
                          <w:pStyle w:val="TableParagraph"/>
                          <w:spacing w:before="125"/>
                          <w:ind w:left="14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Plan Estratégico Sectorial</w:t>
                        </w:r>
                      </w:p>
                    </w:tc>
                  </w:tr>
                  <w:tr>
                    <w:trPr>
                      <w:trHeight w:val="2629" w:hRule="atLeast"/>
                    </w:trPr>
                    <w:tc>
                      <w:tcPr>
                        <w:tcW w:w="1605" w:type="dxa"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F1F6EC"/>
                      </w:tcPr>
                      <w:p>
                        <w:pPr>
                          <w:pStyle w:val="TableParagraph"/>
                          <w:spacing w:before="15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Objetivo 1.</w:t>
                        </w:r>
                      </w:p>
                      <w:p>
                        <w:pPr>
                          <w:pStyle w:val="TableParagraph"/>
                          <w:spacing w:line="244" w:lineRule="auto" w:before="5"/>
                          <w:ind w:left="35" w:right="27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Actualizar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implementar el Programa Estatal para </w:t>
                        </w:r>
                        <w:r>
                          <w:rPr>
                            <w:sz w:val="16"/>
                          </w:rPr>
                          <w:t>la Prevención y Gestión </w:t>
                        </w:r>
                        <w:r>
                          <w:rPr>
                            <w:w w:val="95"/>
                            <w:sz w:val="16"/>
                          </w:rPr>
                          <w:t>Integral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Residuos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Sóli- dos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Urbanos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Manejo </w:t>
                        </w:r>
                        <w:r>
                          <w:rPr>
                            <w:sz w:val="16"/>
                          </w:rPr>
                          <w:t>Especial del </w:t>
                        </w:r>
                        <w:r>
                          <w:rPr>
                            <w:spacing w:val="2"/>
                            <w:sz w:val="16"/>
                          </w:rPr>
                          <w:t>Estado </w:t>
                        </w:r>
                        <w:r>
                          <w:rPr>
                            <w:sz w:val="16"/>
                          </w:rPr>
                          <w:t>de Oaxaca.</w:t>
                        </w:r>
                      </w:p>
                    </w:tc>
                    <w:tc>
                      <w:tcPr>
                        <w:tcW w:w="1676" w:type="dxa"/>
                        <w:tcBorders>
                          <w:left w:val="nil"/>
                          <w:bottom w:val="nil"/>
                        </w:tcBorders>
                        <w:shd w:val="clear" w:color="auto" w:fill="F1F6EC"/>
                      </w:tcPr>
                      <w:p>
                        <w:pPr>
                          <w:pStyle w:val="TableParagraph"/>
                          <w:spacing w:before="15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 1.1.</w:t>
                        </w:r>
                      </w:p>
                      <w:p>
                        <w:pPr>
                          <w:pStyle w:val="TableParagraph"/>
                          <w:spacing w:line="244" w:lineRule="auto" w:before="4"/>
                          <w:ind w:left="51" w:right="2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Promover proyectos </w:t>
                        </w:r>
                        <w:r>
                          <w:rPr>
                            <w:w w:val="95"/>
                            <w:sz w:val="16"/>
                          </w:rPr>
                          <w:t>regionales e intermunici- pales de manejo integral </w:t>
                        </w:r>
                        <w:r>
                          <w:rPr>
                            <w:sz w:val="16"/>
                          </w:rPr>
                          <w:t>de residuos sólidos urbanos y de manejo especial, con criterios</w:t>
                        </w:r>
                      </w:p>
                      <w:p>
                        <w:pPr>
                          <w:pStyle w:val="TableParagraph"/>
                          <w:spacing w:line="244" w:lineRule="auto" w:before="5"/>
                          <w:ind w:left="51" w:right="-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de sustentabilidad en su </w:t>
                        </w:r>
                        <w:r>
                          <w:rPr>
                            <w:w w:val="95"/>
                            <w:sz w:val="16"/>
                          </w:rPr>
                          <w:t>tecnología, que incentive </w:t>
                        </w:r>
                        <w:r>
                          <w:rPr>
                            <w:sz w:val="16"/>
                          </w:rPr>
                          <w:t>la minimización de los </w:t>
                        </w:r>
                        <w:r>
                          <w:rPr>
                            <w:w w:val="95"/>
                            <w:sz w:val="16"/>
                          </w:rPr>
                          <w:t>residuos, su valorización y </w:t>
                        </w:r>
                        <w:r>
                          <w:rPr>
                            <w:sz w:val="16"/>
                          </w:rPr>
                          <w:t>que sea rentable en su fase de operación.</w:t>
                        </w:r>
                      </w:p>
                    </w:tc>
                    <w:tc>
                      <w:tcPr>
                        <w:tcW w:w="1626" w:type="dxa"/>
                        <w:tcBorders>
                          <w:bottom w:val="nil"/>
                          <w:right w:val="nil"/>
                        </w:tcBorders>
                        <w:shd w:val="clear" w:color="auto" w:fill="F1F6EC"/>
                      </w:tcPr>
                      <w:p>
                        <w:pPr>
                          <w:pStyle w:val="TableParagraph"/>
                          <w:spacing w:line="244" w:lineRule="auto" w:before="15"/>
                          <w:ind w:left="34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Objetivo 5. Implementar políticas públicas para el </w:t>
                        </w:r>
                        <w:r>
                          <w:rPr>
                            <w:sz w:val="16"/>
                          </w:rPr>
                          <w:t>manejo integral de los residuos</w:t>
                        </w:r>
                      </w:p>
                      <w:p>
                        <w:pPr>
                          <w:pStyle w:val="TableParagraph"/>
                          <w:spacing w:line="244" w:lineRule="auto" w:before="3"/>
                          <w:ind w:left="34" w:right="15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sólidos en beneficio de la </w:t>
                        </w:r>
                        <w:r>
                          <w:rPr>
                            <w:sz w:val="16"/>
                          </w:rPr>
                          <w:t>sociedad oaxaqueña.</w:t>
                        </w:r>
                      </w:p>
                    </w:tc>
                    <w:tc>
                      <w:tcPr>
                        <w:tcW w:w="3199" w:type="dxa"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F1F6EC"/>
                      </w:tcPr>
                      <w:p>
                        <w:pPr>
                          <w:pStyle w:val="TableParagraph"/>
                          <w:spacing w:before="15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 5.1.</w:t>
                        </w:r>
                      </w:p>
                      <w:p>
                        <w:pPr>
                          <w:pStyle w:val="TableParagraph"/>
                          <w:spacing w:line="244" w:lineRule="auto" w:before="4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Validar los instrumentos de planeación para el </w:t>
                        </w:r>
                        <w:r>
                          <w:rPr>
                            <w:w w:val="95"/>
                            <w:sz w:val="16"/>
                          </w:rPr>
                          <w:t>fortalecimiento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del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manejo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integral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los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residuos </w:t>
                        </w:r>
                        <w:r>
                          <w:rPr>
                            <w:sz w:val="16"/>
                          </w:rPr>
                          <w:t>sólidos</w:t>
                        </w:r>
                        <w:r>
                          <w:rPr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urbanos</w:t>
                        </w:r>
                        <w:r>
                          <w:rPr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manejo</w:t>
                        </w:r>
                        <w:r>
                          <w:rPr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especial.</w:t>
                        </w:r>
                      </w:p>
                      <w:p>
                        <w:pPr>
                          <w:pStyle w:val="TableParagraph"/>
                          <w:spacing w:before="7"/>
                          <w:rPr>
                            <w:b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52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 5.2.</w:t>
                        </w:r>
                      </w:p>
                      <w:p>
                        <w:pPr>
                          <w:pStyle w:val="TableParagraph"/>
                          <w:spacing w:line="244" w:lineRule="auto" w:before="5"/>
                          <w:ind w:left="52" w:right="205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Implementar</w:t>
                        </w:r>
                        <w:r>
                          <w:rPr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acciones</w:t>
                        </w:r>
                        <w:r>
                          <w:rPr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para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el</w:t>
                        </w:r>
                        <w:r>
                          <w:rPr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fortalecimiento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del manejo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integral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los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residuos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sólidos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urbanos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 </w:t>
                        </w:r>
                        <w:r>
                          <w:rPr>
                            <w:sz w:val="16"/>
                          </w:rPr>
                          <w:t>de manejo</w:t>
                        </w:r>
                        <w:r>
                          <w:rPr>
                            <w:spacing w:val="-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especial.</w:t>
                        </w:r>
                      </w:p>
                      <w:p>
                        <w:pPr>
                          <w:pStyle w:val="TableParagraph"/>
                          <w:spacing w:before="7"/>
                          <w:rPr>
                            <w:b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52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 5.3.</w:t>
                        </w:r>
                      </w:p>
                      <w:p>
                        <w:pPr>
                          <w:pStyle w:val="TableParagraph"/>
                          <w:spacing w:line="244" w:lineRule="auto" w:before="5"/>
                          <w:ind w:left="52" w:right="231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Instalar la infraestructura para la disposición final </w:t>
                        </w:r>
                        <w:r>
                          <w:rPr>
                            <w:sz w:val="16"/>
                          </w:rPr>
                          <w:t>adecuada de los residuos sólidos.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Programa</w:t>
      </w:r>
      <w:r>
        <w:rPr>
          <w:spacing w:val="-32"/>
        </w:rPr>
        <w:t> </w:t>
      </w:r>
      <w:r>
        <w:rPr/>
        <w:t>Promoción</w:t>
      </w:r>
      <w:r>
        <w:rPr>
          <w:spacing w:val="-32"/>
        </w:rPr>
        <w:t> </w:t>
      </w:r>
      <w:r>
        <w:rPr/>
        <w:t>de</w:t>
      </w:r>
      <w:r>
        <w:rPr>
          <w:spacing w:val="-31"/>
        </w:rPr>
        <w:t> </w:t>
      </w:r>
      <w:r>
        <w:rPr/>
        <w:t>la</w:t>
      </w:r>
      <w:r>
        <w:rPr>
          <w:spacing w:val="-32"/>
        </w:rPr>
        <w:t> </w:t>
      </w:r>
      <w:r>
        <w:rPr>
          <w:spacing w:val="-3"/>
        </w:rPr>
        <w:t>Inversión</w:t>
      </w:r>
      <w:r>
        <w:rPr>
          <w:spacing w:val="-32"/>
        </w:rPr>
        <w:t> </w:t>
      </w:r>
      <w:r>
        <w:rPr/>
        <w:t>en Energías</w:t>
      </w:r>
      <w:r>
        <w:rPr>
          <w:spacing w:val="-12"/>
        </w:rPr>
        <w:t> </w:t>
      </w:r>
      <w:r>
        <w:rPr/>
        <w:t>Renovables</w:t>
      </w:r>
    </w:p>
    <w:p>
      <w:pPr>
        <w:pStyle w:val="BodyText"/>
        <w:spacing w:line="249" w:lineRule="auto" w:before="2"/>
        <w:ind w:left="1582" w:right="-14"/>
      </w:pPr>
      <w:r>
        <w:rPr/>
        <w:pict>
          <v:shape style="position:absolute;margin-left:479.188599pt;margin-top:6.645236pt;width:5.8pt;height:14.45pt;mso-position-horizontal-relative:page;mso-position-vertical-relative:paragraph;z-index:-256997376" type="#_x0000_t202" filled="false" stroked="false">
            <v:textbox inset="0,0,0,0">
              <w:txbxContent>
                <w:p>
                  <w:pPr>
                    <w:spacing w:line="124" w:lineRule="exact" w:before="0"/>
                    <w:ind w:left="0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w w:val="107"/>
                      <w:sz w:val="24"/>
                    </w:rPr>
                    <w:t>v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4.093994pt;margin-top:47.266838pt;width:405.4pt;height:179.1pt;mso-position-horizontal-relative:page;mso-position-vertical-relative:paragraph;z-index:251863040" type="#_x0000_t202" filled="false" stroked="false">
            <v:textbox inset="0,0,0,0">
              <w:txbxContent>
                <w:tbl>
                  <w:tblPr>
                    <w:tblCellSpacing w:w="21" w:type="dxa"/>
                    <w:tblW w:w="0" w:type="auto"/>
                    <w:jc w:val="left"/>
                    <w:tblInd w:w="29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05"/>
                    <w:gridCol w:w="1676"/>
                    <w:gridCol w:w="1626"/>
                    <w:gridCol w:w="3199"/>
                  </w:tblGrid>
                  <w:tr>
                    <w:trPr>
                      <w:trHeight w:val="402" w:hRule="atLeast"/>
                    </w:trPr>
                    <w:tc>
                      <w:tcPr>
                        <w:tcW w:w="3281" w:type="dxa"/>
                        <w:gridSpan w:val="2"/>
                        <w:tcBorders>
                          <w:top w:val="nil"/>
                          <w:left w:val="nil"/>
                        </w:tcBorders>
                        <w:shd w:val="clear" w:color="auto" w:fill="C2DBAF"/>
                      </w:tcPr>
                      <w:p>
                        <w:pPr>
                          <w:pStyle w:val="TableParagraph"/>
                          <w:spacing w:before="125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Plan Estatal de Desarollo 2016-2022</w:t>
                        </w:r>
                      </w:p>
                    </w:tc>
                    <w:tc>
                      <w:tcPr>
                        <w:tcW w:w="4825" w:type="dxa"/>
                        <w:gridSpan w:val="2"/>
                        <w:tcBorders>
                          <w:top w:val="nil"/>
                          <w:right w:val="nil"/>
                        </w:tcBorders>
                        <w:shd w:val="clear" w:color="auto" w:fill="C2DBAF"/>
                      </w:tcPr>
                      <w:p>
                        <w:pPr>
                          <w:pStyle w:val="TableParagraph"/>
                          <w:spacing w:before="125"/>
                          <w:ind w:left="14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Plan Estratégico Sectorial</w:t>
                        </w:r>
                      </w:p>
                    </w:tc>
                  </w:tr>
                  <w:tr>
                    <w:trPr>
                      <w:trHeight w:val="3045" w:hRule="atLeast"/>
                    </w:trPr>
                    <w:tc>
                      <w:tcPr>
                        <w:tcW w:w="1605" w:type="dxa"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F1F6EC"/>
                      </w:tcPr>
                      <w:p>
                        <w:pPr>
                          <w:pStyle w:val="TableParagraph"/>
                          <w:spacing w:before="15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Objetivo 1.</w:t>
                        </w:r>
                      </w:p>
                      <w:p>
                        <w:pPr>
                          <w:pStyle w:val="TableParagraph"/>
                          <w:spacing w:line="244" w:lineRule="auto" w:before="5"/>
                          <w:ind w:left="35" w:firstLine="3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Impulsar el aprove- chamiento de energías </w:t>
                        </w:r>
                        <w:r>
                          <w:rPr>
                            <w:w w:val="95"/>
                            <w:sz w:val="16"/>
                          </w:rPr>
                          <w:t>alternativas potenciales </w:t>
                        </w:r>
                        <w:r>
                          <w:rPr>
                            <w:sz w:val="16"/>
                          </w:rPr>
                          <w:t>con pleno derecho y respeto a los pueblos y </w:t>
                        </w:r>
                        <w:r>
                          <w:rPr>
                            <w:w w:val="90"/>
                            <w:sz w:val="16"/>
                          </w:rPr>
                          <w:t>comunidades indígenas, </w:t>
                        </w:r>
                        <w:r>
                          <w:rPr>
                            <w:w w:val="95"/>
                            <w:sz w:val="16"/>
                          </w:rPr>
                          <w:t>contribuyendo a mitigar </w:t>
                        </w:r>
                        <w:r>
                          <w:rPr>
                            <w:sz w:val="16"/>
                          </w:rPr>
                          <w:t>los efectos negativos</w:t>
                        </w:r>
                      </w:p>
                      <w:p>
                        <w:pPr>
                          <w:pStyle w:val="TableParagraph"/>
                          <w:spacing w:line="244" w:lineRule="auto" w:before="6"/>
                          <w:ind w:left="35" w:right="14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al</w:t>
                        </w:r>
                        <w:r>
                          <w:rPr>
                            <w:spacing w:val="-2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ambiente,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generan- do con ello empleo e ingresos</w:t>
                        </w:r>
                        <w:r>
                          <w:rPr>
                            <w:spacing w:val="-2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para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mejorar la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calidad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vida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las y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los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oaxaqueños</w:t>
                        </w:r>
                        <w:r>
                          <w:rPr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sus familias.</w:t>
                        </w:r>
                      </w:p>
                    </w:tc>
                    <w:tc>
                      <w:tcPr>
                        <w:tcW w:w="1676" w:type="dxa"/>
                        <w:tcBorders>
                          <w:left w:val="nil"/>
                          <w:bottom w:val="nil"/>
                        </w:tcBorders>
                        <w:shd w:val="clear" w:color="auto" w:fill="F1F6EC"/>
                      </w:tcPr>
                      <w:p>
                        <w:pPr>
                          <w:pStyle w:val="TableParagraph"/>
                          <w:spacing w:line="244" w:lineRule="auto" w:before="15"/>
                          <w:ind w:left="51" w:right="2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 1.1. </w:t>
                        </w:r>
                        <w:r>
                          <w:rPr>
                            <w:w w:val="95"/>
                            <w:sz w:val="16"/>
                          </w:rPr>
                          <w:t>Promocionar el potencial </w:t>
                        </w:r>
                        <w:r>
                          <w:rPr>
                            <w:sz w:val="16"/>
                          </w:rPr>
                          <w:t>disponible en el estado </w:t>
                        </w:r>
                        <w:r>
                          <w:rPr>
                            <w:w w:val="95"/>
                            <w:sz w:val="16"/>
                          </w:rPr>
                          <w:t>en materia de fuentes de </w:t>
                        </w:r>
                        <w:r>
                          <w:rPr>
                            <w:sz w:val="16"/>
                          </w:rPr>
                          <w:t>energías renovables.</w:t>
                        </w:r>
                      </w:p>
                      <w:p>
                        <w:pPr>
                          <w:pStyle w:val="TableParagraph"/>
                          <w:spacing w:before="8"/>
                          <w:rPr>
                            <w:b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 1.2.</w:t>
                        </w:r>
                      </w:p>
                      <w:p>
                        <w:pPr>
                          <w:pStyle w:val="TableParagraph"/>
                          <w:spacing w:line="244" w:lineRule="auto" w:before="5"/>
                          <w:ind w:left="51" w:right="4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Procurar la equidad y </w:t>
                        </w:r>
                        <w:r>
                          <w:rPr>
                            <w:w w:val="95"/>
                            <w:sz w:val="16"/>
                          </w:rPr>
                          <w:t>mitigar el impacto social en la implementación de </w:t>
                        </w:r>
                        <w:r>
                          <w:rPr>
                            <w:sz w:val="16"/>
                          </w:rPr>
                          <w:t>proyectos de inversión para la generación de </w:t>
                        </w:r>
                        <w:r>
                          <w:rPr>
                            <w:w w:val="95"/>
                            <w:sz w:val="16"/>
                          </w:rPr>
                          <w:t>energía eléctrica aprove- </w:t>
                        </w:r>
                        <w:r>
                          <w:rPr>
                            <w:sz w:val="16"/>
                          </w:rPr>
                          <w:t>chando la vocación del territorio.</w:t>
                        </w:r>
                      </w:p>
                    </w:tc>
                    <w:tc>
                      <w:tcPr>
                        <w:tcW w:w="1626" w:type="dxa"/>
                        <w:tcBorders>
                          <w:bottom w:val="nil"/>
                          <w:right w:val="nil"/>
                        </w:tcBorders>
                        <w:shd w:val="clear" w:color="auto" w:fill="F1F6EC"/>
                      </w:tcPr>
                      <w:p>
                        <w:pPr>
                          <w:pStyle w:val="TableParagraph"/>
                          <w:spacing w:before="15"/>
                          <w:ind w:left="3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Objetivo 6.</w:t>
                        </w:r>
                      </w:p>
                      <w:p>
                        <w:pPr>
                          <w:pStyle w:val="TableParagraph"/>
                          <w:spacing w:line="244" w:lineRule="auto" w:before="5"/>
                          <w:ind w:left="34" w:right="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Promover la inversión </w:t>
                        </w:r>
                        <w:r>
                          <w:rPr>
                            <w:w w:val="95"/>
                            <w:sz w:val="16"/>
                          </w:rPr>
                          <w:t>para el aprovechamiento </w:t>
                        </w:r>
                        <w:r>
                          <w:rPr>
                            <w:sz w:val="16"/>
                          </w:rPr>
                          <w:t>de energías renovables en beneficio de la socie- dad oaxaqueña.</w:t>
                        </w:r>
                      </w:p>
                    </w:tc>
                    <w:tc>
                      <w:tcPr>
                        <w:tcW w:w="3199" w:type="dxa"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F1F6EC"/>
                      </w:tcPr>
                      <w:p>
                        <w:pPr>
                          <w:pStyle w:val="TableParagraph"/>
                          <w:spacing w:before="15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 6.1.</w:t>
                        </w:r>
                      </w:p>
                      <w:p>
                        <w:pPr>
                          <w:pStyle w:val="TableParagraph"/>
                          <w:spacing w:line="244" w:lineRule="auto" w:before="4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Dar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seguimiento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consulta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previa,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libre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infor- </w:t>
                        </w:r>
                        <w:r>
                          <w:rPr>
                            <w:sz w:val="16"/>
                          </w:rPr>
                          <w:t>mada</w:t>
                        </w:r>
                        <w:r>
                          <w:rPr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las</w:t>
                        </w:r>
                        <w:r>
                          <w:rPr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comunidades</w:t>
                        </w:r>
                        <w:r>
                          <w:rPr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indígenas.</w:t>
                        </w:r>
                      </w:p>
                      <w:p>
                        <w:pPr>
                          <w:pStyle w:val="TableParagraph"/>
                          <w:spacing w:before="6"/>
                          <w:rPr>
                            <w:b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 6.2.</w:t>
                        </w:r>
                      </w:p>
                      <w:p>
                        <w:pPr>
                          <w:pStyle w:val="TableParagraph"/>
                          <w:spacing w:line="244" w:lineRule="auto" w:before="4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Investigar</w:t>
                        </w:r>
                        <w:r>
                          <w:rPr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el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potencial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territorial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energético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del </w:t>
                        </w:r>
                        <w:r>
                          <w:rPr>
                            <w:sz w:val="16"/>
                          </w:rPr>
                          <w:t>estado.</w:t>
                        </w:r>
                      </w:p>
                      <w:p>
                        <w:pPr>
                          <w:pStyle w:val="TableParagraph"/>
                          <w:spacing w:before="6"/>
                          <w:rPr>
                            <w:b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 6.3.</w:t>
                        </w:r>
                      </w:p>
                      <w:p>
                        <w:pPr>
                          <w:pStyle w:val="TableParagraph"/>
                          <w:spacing w:line="244" w:lineRule="auto" w:before="4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Evaluar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dictaminar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los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riesgos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en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proyectos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 </w:t>
                        </w:r>
                        <w:r>
                          <w:rPr>
                            <w:sz w:val="16"/>
                          </w:rPr>
                          <w:t>energía.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En </w:t>
      </w:r>
      <w:r>
        <w:rPr>
          <w:spacing w:val="-4"/>
        </w:rPr>
        <w:t>atención </w:t>
      </w:r>
      <w:r>
        <w:rPr/>
        <w:t>a los </w:t>
      </w:r>
      <w:r>
        <w:rPr>
          <w:spacing w:val="-4"/>
        </w:rPr>
        <w:t>retos planteados </w:t>
      </w:r>
      <w:r>
        <w:rPr/>
        <w:t>por este </w:t>
      </w:r>
      <w:r>
        <w:rPr>
          <w:w w:val="95"/>
        </w:rPr>
        <w:t>Gobierno</w:t>
      </w:r>
      <w:r>
        <w:rPr>
          <w:spacing w:val="-32"/>
          <w:w w:val="95"/>
        </w:rPr>
        <w:t> </w:t>
      </w:r>
      <w:r>
        <w:rPr>
          <w:w w:val="95"/>
        </w:rPr>
        <w:t>en</w:t>
      </w:r>
      <w:r>
        <w:rPr>
          <w:spacing w:val="-32"/>
          <w:w w:val="95"/>
        </w:rPr>
        <w:t> </w:t>
      </w:r>
      <w:r>
        <w:rPr>
          <w:w w:val="95"/>
        </w:rPr>
        <w:t>el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PED</w:t>
      </w:r>
      <w:r>
        <w:rPr>
          <w:spacing w:val="-32"/>
          <w:w w:val="95"/>
        </w:rPr>
        <w:t> </w:t>
      </w:r>
      <w:r>
        <w:rPr>
          <w:spacing w:val="-7"/>
          <w:w w:val="95"/>
        </w:rPr>
        <w:t>2016-2022,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relativos</w:t>
      </w:r>
      <w:r>
        <w:rPr>
          <w:spacing w:val="-31"/>
          <w:w w:val="95"/>
        </w:rPr>
        <w:t> </w:t>
      </w:r>
      <w:r>
        <w:rPr>
          <w:w w:val="95"/>
        </w:rPr>
        <w:t>a</w:t>
      </w:r>
      <w:r>
        <w:rPr>
          <w:spacing w:val="-32"/>
          <w:w w:val="95"/>
        </w:rPr>
        <w:t> </w:t>
      </w:r>
      <w:r>
        <w:rPr>
          <w:w w:val="95"/>
        </w:rPr>
        <w:t>la</w:t>
      </w:r>
      <w:r>
        <w:rPr>
          <w:spacing w:val="-32"/>
          <w:w w:val="95"/>
        </w:rPr>
        <w:t> </w:t>
      </w:r>
      <w:r>
        <w:rPr>
          <w:w w:val="95"/>
        </w:rPr>
        <w:t>gene-</w:t>
      </w:r>
    </w:p>
    <w:p>
      <w:pPr>
        <w:pStyle w:val="BodyText"/>
        <w:spacing w:line="249" w:lineRule="auto" w:before="62"/>
        <w:ind w:left="202" w:right="1608"/>
        <w:jc w:val="both"/>
      </w:pPr>
      <w:r>
        <w:rPr/>
        <w:br w:type="column"/>
      </w:r>
      <w:r>
        <w:rPr>
          <w:spacing w:val="-3"/>
          <w:w w:val="90"/>
        </w:rPr>
        <w:t>ración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energía</w:t>
      </w:r>
      <w:r>
        <w:rPr>
          <w:spacing w:val="-13"/>
          <w:w w:val="90"/>
        </w:rPr>
        <w:t> </w:t>
      </w:r>
      <w:r>
        <w:rPr>
          <w:w w:val="90"/>
        </w:rPr>
        <w:t>eléctrica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mediante</w:t>
      </w:r>
      <w:r>
        <w:rPr>
          <w:spacing w:val="-13"/>
          <w:w w:val="90"/>
        </w:rPr>
        <w:t> </w:t>
      </w:r>
      <w:r>
        <w:rPr>
          <w:w w:val="90"/>
        </w:rPr>
        <w:t>el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aprovecha- </w:t>
      </w:r>
      <w:r>
        <w:rPr>
          <w:spacing w:val="-4"/>
          <w:w w:val="95"/>
        </w:rPr>
        <w:t>miento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fuentes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limpias</w:t>
      </w:r>
      <w:r>
        <w:rPr>
          <w:spacing w:val="-25"/>
          <w:w w:val="95"/>
        </w:rPr>
        <w:t> </w:t>
      </w:r>
      <w:r>
        <w:rPr>
          <w:w w:val="95"/>
        </w:rPr>
        <w:t>para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reducir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emisión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los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gases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efecto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invernadero</w:t>
      </w:r>
      <w:r>
        <w:rPr>
          <w:spacing w:val="-21"/>
          <w:w w:val="95"/>
        </w:rPr>
        <w:t> </w:t>
      </w:r>
      <w:r>
        <w:rPr>
          <w:spacing w:val="-7"/>
          <w:w w:val="95"/>
        </w:rPr>
        <w:t>y,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ello,</w:t>
      </w:r>
      <w:r>
        <w:rPr>
          <w:spacing w:val="-21"/>
          <w:w w:val="95"/>
        </w:rPr>
        <w:t> </w:t>
      </w:r>
      <w:r>
        <w:rPr>
          <w:w w:val="95"/>
        </w:rPr>
        <w:t>los efectos </w:t>
      </w:r>
      <w:r>
        <w:rPr>
          <w:spacing w:val="-3"/>
          <w:w w:val="95"/>
        </w:rPr>
        <w:t>negativos </w:t>
      </w:r>
      <w:r>
        <w:rPr>
          <w:w w:val="95"/>
        </w:rPr>
        <w:t>del </w:t>
      </w:r>
      <w:r>
        <w:rPr>
          <w:spacing w:val="-3"/>
          <w:w w:val="95"/>
        </w:rPr>
        <w:t>cambio </w:t>
      </w:r>
      <w:r>
        <w:rPr>
          <w:spacing w:val="-4"/>
          <w:w w:val="95"/>
        </w:rPr>
        <w:t>climático, </w:t>
      </w:r>
      <w:r>
        <w:rPr>
          <w:w w:val="95"/>
        </w:rPr>
        <w:t>se</w:t>
      </w:r>
      <w:r>
        <w:rPr>
          <w:spacing w:val="-34"/>
          <w:w w:val="95"/>
        </w:rPr>
        <w:t> </w:t>
      </w:r>
      <w:r>
        <w:rPr>
          <w:w w:val="95"/>
        </w:rPr>
        <w:t>esta- </w:t>
      </w:r>
      <w:r>
        <w:rPr>
          <w:spacing w:val="-3"/>
          <w:w w:val="95"/>
        </w:rPr>
        <w:t>blecen</w:t>
      </w:r>
      <w:r>
        <w:rPr>
          <w:spacing w:val="-30"/>
          <w:w w:val="95"/>
        </w:rPr>
        <w:t> </w:t>
      </w:r>
      <w:r>
        <w:rPr>
          <w:w w:val="95"/>
        </w:rPr>
        <w:t>en</w:t>
      </w:r>
      <w:r>
        <w:rPr>
          <w:spacing w:val="-29"/>
          <w:w w:val="95"/>
        </w:rPr>
        <w:t> </w:t>
      </w:r>
      <w:r>
        <w:rPr>
          <w:w w:val="95"/>
        </w:rPr>
        <w:t>este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Plan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Sectorial</w:t>
      </w:r>
      <w:r>
        <w:rPr>
          <w:spacing w:val="-30"/>
          <w:w w:val="95"/>
        </w:rPr>
        <w:t> </w:t>
      </w:r>
      <w:r>
        <w:rPr>
          <w:w w:val="95"/>
        </w:rPr>
        <w:t>un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objetivo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sus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res- </w:t>
      </w:r>
      <w:r>
        <w:rPr>
          <w:w w:val="95"/>
        </w:rPr>
        <w:t>pectivas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estrategias.</w:t>
      </w:r>
    </w:p>
    <w:p>
      <w:pPr>
        <w:spacing w:after="0" w:line="249" w:lineRule="auto"/>
        <w:jc w:val="both"/>
        <w:sectPr>
          <w:pgSz w:w="20980" w:h="15880" w:orient="landscape"/>
          <w:pgMar w:top="900" w:bottom="280" w:left="0" w:right="0"/>
          <w:cols w:num="3" w:equalWidth="0">
            <w:col w:w="6169" w:space="3527"/>
            <w:col w:w="5517" w:space="40"/>
            <w:col w:w="572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BodyText"/>
        <w:spacing w:line="249" w:lineRule="auto" w:before="83"/>
        <w:ind w:left="1595" w:firstLine="283"/>
        <w:jc w:val="both"/>
      </w:pPr>
      <w:r>
        <w:rPr>
          <w:spacing w:val="-3"/>
          <w:w w:val="95"/>
        </w:rPr>
        <w:t>Para</w:t>
      </w:r>
      <w:r>
        <w:rPr>
          <w:spacing w:val="-25"/>
          <w:w w:val="95"/>
        </w:rPr>
        <w:t> </w:t>
      </w:r>
      <w:r>
        <w:rPr>
          <w:w w:val="95"/>
        </w:rPr>
        <w:t>un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manejo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integral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residuos,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así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como contar con sitios </w:t>
      </w:r>
      <w:r>
        <w:rPr>
          <w:w w:val="95"/>
        </w:rPr>
        <w:t>de </w:t>
      </w:r>
      <w:r>
        <w:rPr>
          <w:spacing w:val="-3"/>
          <w:w w:val="95"/>
        </w:rPr>
        <w:t>disposición final adecuados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mitigar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así</w:t>
      </w:r>
      <w:r>
        <w:rPr>
          <w:spacing w:val="-11"/>
          <w:w w:val="95"/>
        </w:rPr>
        <w:t> </w:t>
      </w:r>
      <w:r>
        <w:rPr>
          <w:w w:val="95"/>
        </w:rPr>
        <w:t>los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impactos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negativos</w:t>
      </w:r>
      <w:r>
        <w:rPr>
          <w:spacing w:val="-10"/>
          <w:w w:val="95"/>
        </w:rPr>
        <w:t> </w:t>
      </w:r>
      <w:r>
        <w:rPr>
          <w:w w:val="95"/>
        </w:rPr>
        <w:t>al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ambiente, </w:t>
      </w:r>
      <w:r>
        <w:rPr/>
        <w:t>se</w:t>
      </w:r>
      <w:r>
        <w:rPr>
          <w:spacing w:val="-16"/>
        </w:rPr>
        <w:t> </w:t>
      </w:r>
      <w:r>
        <w:rPr>
          <w:spacing w:val="-3"/>
        </w:rPr>
        <w:t>creó</w:t>
      </w:r>
      <w:r>
        <w:rPr>
          <w:spacing w:val="-16"/>
        </w:rPr>
        <w:t> </w:t>
      </w:r>
      <w:r>
        <w:rPr/>
        <w:t>el</w:t>
      </w:r>
      <w:r>
        <w:rPr>
          <w:spacing w:val="-16"/>
        </w:rPr>
        <w:t> </w:t>
      </w:r>
      <w:r>
        <w:rPr>
          <w:spacing w:val="-3"/>
        </w:rPr>
        <w:t>Programa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Gestión</w:t>
      </w:r>
      <w:r>
        <w:rPr>
          <w:spacing w:val="-16"/>
        </w:rPr>
        <w:t> </w:t>
      </w:r>
      <w:r>
        <w:rPr>
          <w:spacing w:val="-3"/>
        </w:rPr>
        <w:t>Integral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los </w:t>
      </w:r>
      <w:r>
        <w:rPr>
          <w:spacing w:val="-3"/>
        </w:rPr>
        <w:t>Residuos</w:t>
      </w:r>
      <w:r>
        <w:rPr>
          <w:spacing w:val="-15"/>
        </w:rPr>
        <w:t> </w:t>
      </w:r>
      <w:r>
        <w:rPr>
          <w:spacing w:val="-3"/>
        </w:rPr>
        <w:t>Sólidos,</w:t>
      </w:r>
      <w:r>
        <w:rPr>
          <w:spacing w:val="-15"/>
        </w:rPr>
        <w:t> </w:t>
      </w:r>
      <w:r>
        <w:rPr/>
        <w:t>que</w:t>
      </w:r>
      <w:r>
        <w:rPr>
          <w:spacing w:val="-14"/>
        </w:rPr>
        <w:t> </w:t>
      </w:r>
      <w:r>
        <w:rPr>
          <w:spacing w:val="-3"/>
        </w:rPr>
        <w:t>tiene</w:t>
      </w:r>
      <w:r>
        <w:rPr>
          <w:spacing w:val="-15"/>
        </w:rPr>
        <w:t> </w:t>
      </w:r>
      <w:r>
        <w:rPr>
          <w:spacing w:val="-3"/>
        </w:rPr>
        <w:t>como</w:t>
      </w:r>
      <w:r>
        <w:rPr>
          <w:spacing w:val="-14"/>
        </w:rPr>
        <w:t> </w:t>
      </w:r>
      <w:r>
        <w:rPr>
          <w:spacing w:val="-3"/>
        </w:rPr>
        <w:t>propósito</w:t>
      </w:r>
      <w:r>
        <w:rPr>
          <w:spacing w:val="-15"/>
        </w:rPr>
        <w:t> </w:t>
      </w:r>
      <w:r>
        <w:rPr/>
        <w:t>la </w:t>
      </w:r>
      <w:r>
        <w:rPr>
          <w:spacing w:val="-3"/>
          <w:w w:val="95"/>
        </w:rPr>
        <w:t>implementación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políticas públicas con </w:t>
      </w:r>
      <w:r>
        <w:rPr>
          <w:w w:val="95"/>
        </w:rPr>
        <w:t>apego a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normatividad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ambiental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vigente</w:t>
      </w:r>
      <w:r>
        <w:rPr>
          <w:spacing w:val="-17"/>
          <w:w w:val="95"/>
        </w:rPr>
        <w:t> </w:t>
      </w:r>
      <w:r>
        <w:rPr>
          <w:w w:val="95"/>
        </w:rPr>
        <w:t>a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través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tres </w:t>
      </w:r>
      <w:r>
        <w:rPr>
          <w:spacing w:val="-3"/>
        </w:rPr>
        <w:t>estrategias: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49" w:lineRule="auto" w:before="1"/>
        <w:ind w:left="1595"/>
        <w:jc w:val="both"/>
      </w:pPr>
      <w:r>
        <w:rPr>
          <w:spacing w:val="-6"/>
        </w:rPr>
        <w:t>1.</w:t>
      </w:r>
      <w:r>
        <w:rPr>
          <w:spacing w:val="-21"/>
        </w:rPr>
        <w:t> </w:t>
      </w:r>
      <w:r>
        <w:rPr>
          <w:spacing w:val="-4"/>
        </w:rPr>
        <w:t>Validar</w:t>
      </w:r>
      <w:r>
        <w:rPr>
          <w:spacing w:val="-20"/>
        </w:rPr>
        <w:t> </w:t>
      </w:r>
      <w:r>
        <w:rPr/>
        <w:t>los</w:t>
      </w:r>
      <w:r>
        <w:rPr>
          <w:spacing w:val="-20"/>
        </w:rPr>
        <w:t> </w:t>
      </w:r>
      <w:r>
        <w:rPr>
          <w:spacing w:val="-3"/>
        </w:rPr>
        <w:t>instrumentos</w:t>
      </w:r>
      <w:r>
        <w:rPr>
          <w:spacing w:val="-20"/>
        </w:rPr>
        <w:t> </w:t>
      </w:r>
      <w:r>
        <w:rPr/>
        <w:t>de</w:t>
      </w:r>
      <w:r>
        <w:rPr>
          <w:spacing w:val="-21"/>
        </w:rPr>
        <w:t> </w:t>
      </w:r>
      <w:r>
        <w:rPr>
          <w:spacing w:val="-3"/>
        </w:rPr>
        <w:t>planeación</w:t>
      </w:r>
      <w:r>
        <w:rPr>
          <w:spacing w:val="-20"/>
        </w:rPr>
        <w:t> </w:t>
      </w:r>
      <w:r>
        <w:rPr/>
        <w:t>para el fortalecimiento del </w:t>
      </w:r>
      <w:r>
        <w:rPr>
          <w:spacing w:val="-3"/>
        </w:rPr>
        <w:t>manejo integral </w:t>
      </w:r>
      <w:r>
        <w:rPr/>
        <w:t>de los </w:t>
      </w:r>
      <w:r>
        <w:rPr>
          <w:spacing w:val="-3"/>
          <w:w w:val="95"/>
        </w:rPr>
        <w:t>residuos </w:t>
      </w:r>
      <w:r>
        <w:rPr>
          <w:w w:val="95"/>
        </w:rPr>
        <w:t>sólidos urbanos y de </w:t>
      </w:r>
      <w:r>
        <w:rPr>
          <w:spacing w:val="-3"/>
          <w:w w:val="95"/>
        </w:rPr>
        <w:t>manejo especial. </w:t>
      </w:r>
      <w:r>
        <w:rPr>
          <w:spacing w:val="-4"/>
          <w:w w:val="90"/>
        </w:rPr>
        <w:t>Contempla</w:t>
      </w:r>
      <w:r>
        <w:rPr>
          <w:spacing w:val="-13"/>
          <w:w w:val="90"/>
        </w:rPr>
        <w:t> </w:t>
      </w:r>
      <w:r>
        <w:rPr>
          <w:w w:val="90"/>
        </w:rPr>
        <w:t>la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evaluación</w:t>
      </w:r>
      <w:r>
        <w:rPr>
          <w:spacing w:val="-12"/>
          <w:w w:val="90"/>
        </w:rPr>
        <w:t> </w:t>
      </w:r>
      <w:r>
        <w:rPr>
          <w:w w:val="90"/>
        </w:rPr>
        <w:t>y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validación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técnica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w w:val="90"/>
        </w:rPr>
        <w:t>los </w:t>
      </w:r>
      <w:r>
        <w:rPr>
          <w:spacing w:val="-3"/>
          <w:w w:val="95"/>
        </w:rPr>
        <w:t>Programas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Municipales</w:t>
      </w:r>
      <w:r>
        <w:rPr>
          <w:spacing w:val="-26"/>
          <w:w w:val="95"/>
        </w:rPr>
        <w:t> </w:t>
      </w:r>
      <w:r>
        <w:rPr>
          <w:w w:val="95"/>
        </w:rPr>
        <w:t>para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Prevención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w w:val="95"/>
        </w:rPr>
        <w:t>Ges- tión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Integral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los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Residuos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Sólidos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Urbanos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w w:val="95"/>
        </w:rPr>
        <w:t>de </w:t>
      </w:r>
      <w:r>
        <w:rPr>
          <w:spacing w:val="-3"/>
          <w:w w:val="90"/>
        </w:rPr>
        <w:t>Manejo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Especial;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Planes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Manejo</w:t>
      </w:r>
      <w:r>
        <w:rPr>
          <w:spacing w:val="-8"/>
          <w:w w:val="90"/>
        </w:rPr>
        <w:t> </w:t>
      </w:r>
      <w:r>
        <w:rPr>
          <w:w w:val="90"/>
        </w:rPr>
        <w:t>para</w:t>
      </w:r>
      <w:r>
        <w:rPr>
          <w:spacing w:val="-8"/>
          <w:w w:val="90"/>
        </w:rPr>
        <w:t> </w:t>
      </w:r>
      <w:r>
        <w:rPr>
          <w:w w:val="90"/>
        </w:rPr>
        <w:t>los</w:t>
      </w:r>
      <w:r>
        <w:rPr>
          <w:spacing w:val="-8"/>
          <w:w w:val="90"/>
        </w:rPr>
        <w:t> </w:t>
      </w:r>
      <w:r>
        <w:rPr>
          <w:w w:val="90"/>
        </w:rPr>
        <w:t>Gene- radores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Residuos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Manejo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Especial;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Planes</w:t>
      </w:r>
      <w:r>
        <w:rPr>
          <w:spacing w:val="-14"/>
          <w:w w:val="90"/>
        </w:rPr>
        <w:t> </w:t>
      </w:r>
      <w:r>
        <w:rPr>
          <w:w w:val="90"/>
        </w:rPr>
        <w:t>de </w:t>
      </w:r>
      <w:r>
        <w:rPr>
          <w:spacing w:val="-3"/>
          <w:w w:val="90"/>
        </w:rPr>
        <w:t>Manejo </w:t>
      </w:r>
      <w:r>
        <w:rPr>
          <w:w w:val="90"/>
        </w:rPr>
        <w:t>para la </w:t>
      </w:r>
      <w:r>
        <w:rPr>
          <w:spacing w:val="-3"/>
          <w:w w:val="90"/>
        </w:rPr>
        <w:t>Recolección, </w:t>
      </w:r>
      <w:r>
        <w:rPr>
          <w:spacing w:val="-4"/>
          <w:w w:val="90"/>
        </w:rPr>
        <w:t>Transporte, </w:t>
      </w:r>
      <w:r>
        <w:rPr>
          <w:spacing w:val="-3"/>
          <w:w w:val="90"/>
        </w:rPr>
        <w:t>Acopio </w:t>
      </w:r>
      <w:r>
        <w:rPr>
          <w:w w:val="90"/>
        </w:rPr>
        <w:t>y </w:t>
      </w:r>
      <w:r>
        <w:rPr>
          <w:spacing w:val="-4"/>
          <w:w w:val="95"/>
        </w:rPr>
        <w:t>Almacenamiento </w:t>
      </w:r>
      <w:r>
        <w:rPr>
          <w:w w:val="95"/>
        </w:rPr>
        <w:t>de </w:t>
      </w:r>
      <w:r>
        <w:rPr>
          <w:spacing w:val="-3"/>
          <w:w w:val="95"/>
        </w:rPr>
        <w:t>Residuos </w:t>
      </w:r>
      <w:r>
        <w:rPr>
          <w:w w:val="95"/>
        </w:rPr>
        <w:t>de </w:t>
      </w:r>
      <w:r>
        <w:rPr>
          <w:spacing w:val="-3"/>
          <w:w w:val="95"/>
        </w:rPr>
        <w:t>Manejo</w:t>
      </w:r>
      <w:r>
        <w:rPr>
          <w:spacing w:val="38"/>
          <w:w w:val="95"/>
        </w:rPr>
        <w:t> </w:t>
      </w:r>
      <w:r>
        <w:rPr>
          <w:w w:val="95"/>
        </w:rPr>
        <w:t>Espe-</w:t>
      </w:r>
    </w:p>
    <w:p>
      <w:pPr>
        <w:pStyle w:val="BodyText"/>
        <w:spacing w:line="249" w:lineRule="auto" w:before="83"/>
        <w:ind w:left="199"/>
        <w:jc w:val="both"/>
      </w:pPr>
      <w:r>
        <w:rPr/>
        <w:br w:type="column"/>
      </w:r>
      <w:r>
        <w:rPr>
          <w:spacing w:val="-3"/>
          <w:w w:val="95"/>
        </w:rPr>
        <w:t>asesorías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técnicas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realizadas</w:t>
      </w:r>
      <w:r>
        <w:rPr>
          <w:spacing w:val="-15"/>
          <w:w w:val="95"/>
        </w:rPr>
        <w:t> </w:t>
      </w:r>
      <w:r>
        <w:rPr>
          <w:w w:val="95"/>
        </w:rPr>
        <w:t>a</w:t>
      </w:r>
      <w:r>
        <w:rPr>
          <w:spacing w:val="-14"/>
          <w:w w:val="95"/>
        </w:rPr>
        <w:t> </w:t>
      </w:r>
      <w:r>
        <w:rPr>
          <w:w w:val="95"/>
        </w:rPr>
        <w:t>los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municipios</w:t>
      </w:r>
      <w:r>
        <w:rPr>
          <w:spacing w:val="-14"/>
          <w:w w:val="95"/>
        </w:rPr>
        <w:t> </w:t>
      </w:r>
      <w:r>
        <w:rPr>
          <w:w w:val="95"/>
        </w:rPr>
        <w:t>del estado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empresas</w:t>
      </w:r>
      <w:r>
        <w:rPr>
          <w:spacing w:val="-28"/>
          <w:w w:val="95"/>
        </w:rPr>
        <w:t> </w:t>
      </w:r>
      <w:r>
        <w:rPr>
          <w:w w:val="95"/>
        </w:rPr>
        <w:t>para</w:t>
      </w:r>
      <w:r>
        <w:rPr>
          <w:spacing w:val="-28"/>
          <w:w w:val="95"/>
        </w:rPr>
        <w:t> </w:t>
      </w:r>
      <w:r>
        <w:rPr>
          <w:w w:val="95"/>
        </w:rPr>
        <w:t>el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correcto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manejo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los </w:t>
      </w:r>
      <w:r>
        <w:rPr>
          <w:spacing w:val="-3"/>
          <w:w w:val="90"/>
        </w:rPr>
        <w:t>residuos,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así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como</w:t>
      </w:r>
      <w:r>
        <w:rPr>
          <w:spacing w:val="-11"/>
          <w:w w:val="90"/>
        </w:rPr>
        <w:t> </w:t>
      </w:r>
      <w:r>
        <w:rPr>
          <w:w w:val="90"/>
        </w:rPr>
        <w:t>en</w:t>
      </w:r>
      <w:r>
        <w:rPr>
          <w:spacing w:val="-11"/>
          <w:w w:val="90"/>
        </w:rPr>
        <w:t> </w:t>
      </w:r>
      <w:r>
        <w:rPr>
          <w:w w:val="90"/>
        </w:rPr>
        <w:t>la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formulación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sus</w:t>
      </w:r>
      <w:r>
        <w:rPr>
          <w:spacing w:val="-11"/>
          <w:w w:val="90"/>
        </w:rPr>
        <w:t> </w:t>
      </w:r>
      <w:r>
        <w:rPr>
          <w:spacing w:val="-5"/>
          <w:w w:val="90"/>
        </w:rPr>
        <w:t>respec- </w:t>
      </w:r>
      <w:r>
        <w:rPr>
          <w:spacing w:val="-3"/>
          <w:w w:val="95"/>
        </w:rPr>
        <w:t>tivos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instrumentos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planeación;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elaboración </w:t>
      </w:r>
      <w:r>
        <w:rPr>
          <w:w w:val="90"/>
        </w:rPr>
        <w:t>de</w:t>
      </w:r>
      <w:r>
        <w:rPr>
          <w:spacing w:val="-20"/>
          <w:w w:val="90"/>
        </w:rPr>
        <w:t> </w:t>
      </w:r>
      <w:r>
        <w:rPr>
          <w:w w:val="90"/>
        </w:rPr>
        <w:t>los</w:t>
      </w:r>
      <w:r>
        <w:rPr>
          <w:spacing w:val="-19"/>
          <w:w w:val="90"/>
        </w:rPr>
        <w:t> </w:t>
      </w:r>
      <w:r>
        <w:rPr>
          <w:w w:val="90"/>
        </w:rPr>
        <w:t>dictámenes</w:t>
      </w:r>
      <w:r>
        <w:rPr>
          <w:spacing w:val="-20"/>
          <w:w w:val="90"/>
        </w:rPr>
        <w:t> </w:t>
      </w:r>
      <w:r>
        <w:rPr>
          <w:w w:val="90"/>
        </w:rPr>
        <w:t>de</w:t>
      </w:r>
      <w:r>
        <w:rPr>
          <w:spacing w:val="-19"/>
          <w:w w:val="90"/>
        </w:rPr>
        <w:t> </w:t>
      </w:r>
      <w:r>
        <w:rPr>
          <w:w w:val="90"/>
        </w:rPr>
        <w:t>pre-factibilidad</w:t>
      </w:r>
      <w:r>
        <w:rPr>
          <w:spacing w:val="-19"/>
          <w:w w:val="90"/>
        </w:rPr>
        <w:t> </w:t>
      </w:r>
      <w:r>
        <w:rPr>
          <w:w w:val="90"/>
        </w:rPr>
        <w:t>de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sitios</w:t>
      </w:r>
      <w:r>
        <w:rPr>
          <w:spacing w:val="-19"/>
          <w:w w:val="90"/>
        </w:rPr>
        <w:t> </w:t>
      </w:r>
      <w:r>
        <w:rPr>
          <w:w w:val="90"/>
        </w:rPr>
        <w:t>con- forme a la </w:t>
      </w:r>
      <w:r>
        <w:rPr>
          <w:spacing w:val="-5"/>
          <w:w w:val="90"/>
        </w:rPr>
        <w:t>NOM-083-SEMARNAT-2003, </w:t>
      </w:r>
      <w:r>
        <w:rPr>
          <w:w w:val="90"/>
        </w:rPr>
        <w:t>para la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ins- talación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w w:val="90"/>
        </w:rPr>
        <w:t>infraestructura</w:t>
      </w:r>
      <w:r>
        <w:rPr>
          <w:spacing w:val="-12"/>
          <w:w w:val="90"/>
        </w:rPr>
        <w:t> </w:t>
      </w:r>
      <w:r>
        <w:rPr>
          <w:w w:val="90"/>
        </w:rPr>
        <w:t>para</w:t>
      </w:r>
      <w:r>
        <w:rPr>
          <w:spacing w:val="-12"/>
          <w:w w:val="90"/>
        </w:rPr>
        <w:t> </w:t>
      </w:r>
      <w:r>
        <w:rPr>
          <w:w w:val="90"/>
        </w:rPr>
        <w:t>la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disposición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final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los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residuos;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w w:val="95"/>
        </w:rPr>
        <w:t>gestión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equipamiento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para </w:t>
      </w:r>
      <w:r>
        <w:rPr>
          <w:w w:val="95"/>
        </w:rPr>
        <w:t>el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manejo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correcto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los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residuos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sólidos</w:t>
      </w:r>
      <w:r>
        <w:rPr>
          <w:spacing w:val="-8"/>
          <w:w w:val="95"/>
        </w:rPr>
        <w:t> </w:t>
      </w:r>
      <w:r>
        <w:rPr>
          <w:spacing w:val="-4"/>
          <w:w w:val="95"/>
        </w:rPr>
        <w:t>(vehí- </w:t>
      </w:r>
      <w:r>
        <w:rPr>
          <w:spacing w:val="-3"/>
        </w:rPr>
        <w:t>culos</w:t>
      </w:r>
      <w:r>
        <w:rPr>
          <w:spacing w:val="-27"/>
        </w:rPr>
        <w:t> </w:t>
      </w:r>
      <w:r>
        <w:rPr>
          <w:spacing w:val="-3"/>
        </w:rPr>
        <w:t>recolectores,</w:t>
      </w:r>
      <w:r>
        <w:rPr>
          <w:spacing w:val="-27"/>
        </w:rPr>
        <w:t> </w:t>
      </w:r>
      <w:r>
        <w:rPr>
          <w:spacing w:val="-3"/>
        </w:rPr>
        <w:t>maquinaria</w:t>
      </w:r>
      <w:r>
        <w:rPr>
          <w:spacing w:val="-27"/>
        </w:rPr>
        <w:t> </w:t>
      </w:r>
      <w:r>
        <w:rPr/>
        <w:t>y</w:t>
      </w:r>
      <w:r>
        <w:rPr>
          <w:spacing w:val="-27"/>
        </w:rPr>
        <w:t> </w:t>
      </w:r>
      <w:r>
        <w:rPr>
          <w:spacing w:val="-4"/>
        </w:rPr>
        <w:t>equipos).</w:t>
      </w:r>
    </w:p>
    <w:p>
      <w:pPr>
        <w:pStyle w:val="BodyText"/>
        <w:spacing w:before="6"/>
        <w:rPr>
          <w:sz w:val="23"/>
        </w:rPr>
      </w:pPr>
    </w:p>
    <w:p>
      <w:pPr>
        <w:pStyle w:val="ListParagraph"/>
        <w:numPr>
          <w:ilvl w:val="3"/>
          <w:numId w:val="10"/>
        </w:numPr>
        <w:tabs>
          <w:tab w:pos="413" w:val="left" w:leader="none"/>
        </w:tabs>
        <w:spacing w:line="249" w:lineRule="auto" w:before="0" w:after="0"/>
        <w:ind w:left="199" w:right="0" w:firstLine="0"/>
        <w:jc w:val="both"/>
        <w:rPr>
          <w:sz w:val="22"/>
        </w:rPr>
      </w:pPr>
      <w:r>
        <w:rPr>
          <w:spacing w:val="-3"/>
          <w:w w:val="95"/>
          <w:sz w:val="22"/>
        </w:rPr>
        <w:t>Instalar </w:t>
      </w:r>
      <w:r>
        <w:rPr>
          <w:w w:val="95"/>
          <w:sz w:val="22"/>
        </w:rPr>
        <w:t>la infraestructura para la </w:t>
      </w:r>
      <w:r>
        <w:rPr>
          <w:spacing w:val="-3"/>
          <w:w w:val="95"/>
          <w:sz w:val="22"/>
        </w:rPr>
        <w:t>disposición </w:t>
      </w:r>
      <w:r>
        <w:rPr>
          <w:sz w:val="22"/>
        </w:rPr>
        <w:t>final adecuada de los </w:t>
      </w:r>
      <w:r>
        <w:rPr>
          <w:spacing w:val="-3"/>
          <w:sz w:val="22"/>
        </w:rPr>
        <w:t>residuos </w:t>
      </w:r>
      <w:r>
        <w:rPr>
          <w:sz w:val="22"/>
        </w:rPr>
        <w:t>sólidos. Com- </w:t>
      </w:r>
      <w:r>
        <w:rPr>
          <w:spacing w:val="-3"/>
          <w:w w:val="90"/>
          <w:sz w:val="22"/>
        </w:rPr>
        <w:t>prende</w:t>
      </w:r>
      <w:r>
        <w:rPr>
          <w:spacing w:val="-17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16"/>
          <w:w w:val="90"/>
          <w:sz w:val="22"/>
        </w:rPr>
        <w:t> </w:t>
      </w:r>
      <w:r>
        <w:rPr>
          <w:spacing w:val="-3"/>
          <w:w w:val="90"/>
          <w:sz w:val="22"/>
        </w:rPr>
        <w:t>construcción</w:t>
      </w:r>
      <w:r>
        <w:rPr>
          <w:spacing w:val="-17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6"/>
          <w:w w:val="90"/>
          <w:sz w:val="22"/>
        </w:rPr>
        <w:t> </w:t>
      </w:r>
      <w:r>
        <w:rPr>
          <w:w w:val="90"/>
          <w:sz w:val="22"/>
        </w:rPr>
        <w:t>obras</w:t>
      </w:r>
      <w:r>
        <w:rPr>
          <w:spacing w:val="-16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7"/>
          <w:w w:val="90"/>
          <w:sz w:val="22"/>
        </w:rPr>
        <w:t> </w:t>
      </w:r>
      <w:r>
        <w:rPr>
          <w:w w:val="90"/>
          <w:sz w:val="22"/>
        </w:rPr>
        <w:t>infraestructura </w:t>
      </w:r>
      <w:r>
        <w:rPr>
          <w:w w:val="95"/>
          <w:sz w:val="22"/>
        </w:rPr>
        <w:t>para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1"/>
          <w:w w:val="95"/>
          <w:sz w:val="22"/>
        </w:rPr>
        <w:t> </w:t>
      </w:r>
      <w:r>
        <w:rPr>
          <w:spacing w:val="-3"/>
          <w:w w:val="95"/>
          <w:sz w:val="22"/>
        </w:rPr>
        <w:t>disposición</w:t>
      </w:r>
      <w:r>
        <w:rPr>
          <w:spacing w:val="-21"/>
          <w:w w:val="95"/>
          <w:sz w:val="22"/>
        </w:rPr>
        <w:t> </w:t>
      </w:r>
      <w:r>
        <w:rPr>
          <w:spacing w:val="-3"/>
          <w:w w:val="95"/>
          <w:sz w:val="22"/>
        </w:rPr>
        <w:t>final</w:t>
      </w:r>
      <w:r>
        <w:rPr>
          <w:spacing w:val="-22"/>
          <w:w w:val="95"/>
          <w:sz w:val="22"/>
        </w:rPr>
        <w:t> </w:t>
      </w:r>
      <w:r>
        <w:rPr>
          <w:spacing w:val="-3"/>
          <w:w w:val="95"/>
          <w:sz w:val="22"/>
        </w:rPr>
        <w:t>adecuada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22"/>
          <w:w w:val="95"/>
          <w:sz w:val="22"/>
        </w:rPr>
        <w:t> </w:t>
      </w:r>
      <w:r>
        <w:rPr>
          <w:spacing w:val="-3"/>
          <w:w w:val="95"/>
          <w:sz w:val="22"/>
        </w:rPr>
        <w:t>residuos </w:t>
      </w:r>
      <w:r>
        <w:rPr>
          <w:spacing w:val="-4"/>
          <w:w w:val="90"/>
          <w:sz w:val="22"/>
        </w:rPr>
        <w:t>(rellenos </w:t>
      </w:r>
      <w:r>
        <w:rPr>
          <w:spacing w:val="-3"/>
          <w:w w:val="90"/>
          <w:sz w:val="22"/>
        </w:rPr>
        <w:t>sanitarios, </w:t>
      </w:r>
      <w:r>
        <w:rPr>
          <w:spacing w:val="-4"/>
          <w:w w:val="90"/>
          <w:sz w:val="22"/>
        </w:rPr>
        <w:t>centros </w:t>
      </w:r>
      <w:r>
        <w:rPr>
          <w:w w:val="90"/>
          <w:sz w:val="22"/>
        </w:rPr>
        <w:t>de </w:t>
      </w:r>
      <w:r>
        <w:rPr>
          <w:spacing w:val="-4"/>
          <w:w w:val="90"/>
          <w:sz w:val="22"/>
        </w:rPr>
        <w:t>acopio, </w:t>
      </w:r>
      <w:r>
        <w:rPr>
          <w:spacing w:val="-3"/>
          <w:w w:val="90"/>
          <w:sz w:val="22"/>
        </w:rPr>
        <w:t>plantas </w:t>
      </w:r>
      <w:r>
        <w:rPr>
          <w:w w:val="90"/>
          <w:sz w:val="22"/>
        </w:rPr>
        <w:t>tra- </w:t>
      </w:r>
      <w:r>
        <w:rPr>
          <w:w w:val="95"/>
          <w:sz w:val="22"/>
        </w:rPr>
        <w:t>tadoras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4"/>
          <w:w w:val="95"/>
          <w:sz w:val="22"/>
        </w:rPr>
        <w:t> </w:t>
      </w:r>
      <w:r>
        <w:rPr>
          <w:spacing w:val="-5"/>
          <w:w w:val="95"/>
          <w:sz w:val="22"/>
        </w:rPr>
        <w:t>residuos).</w:t>
      </w:r>
      <w:r>
        <w:rPr>
          <w:spacing w:val="-25"/>
          <w:w w:val="95"/>
          <w:sz w:val="22"/>
        </w:rPr>
        <w:t> </w:t>
      </w:r>
      <w:r>
        <w:rPr>
          <w:spacing w:val="-3"/>
          <w:w w:val="95"/>
          <w:sz w:val="22"/>
        </w:rPr>
        <w:t>Los</w:t>
      </w:r>
      <w:r>
        <w:rPr>
          <w:spacing w:val="-24"/>
          <w:w w:val="95"/>
          <w:sz w:val="22"/>
        </w:rPr>
        <w:t> </w:t>
      </w:r>
      <w:r>
        <w:rPr>
          <w:spacing w:val="-4"/>
          <w:w w:val="95"/>
          <w:sz w:val="22"/>
        </w:rPr>
        <w:t>Valles</w:t>
      </w:r>
      <w:r>
        <w:rPr>
          <w:spacing w:val="-25"/>
          <w:w w:val="95"/>
          <w:sz w:val="22"/>
        </w:rPr>
        <w:t> </w:t>
      </w:r>
      <w:r>
        <w:rPr>
          <w:spacing w:val="-4"/>
          <w:w w:val="95"/>
          <w:sz w:val="22"/>
        </w:rPr>
        <w:t>Centrales,</w:t>
      </w:r>
      <w:r>
        <w:rPr>
          <w:spacing w:val="-24"/>
          <w:w w:val="95"/>
          <w:sz w:val="22"/>
        </w:rPr>
        <w:t> </w:t>
      </w:r>
      <w:r>
        <w:rPr>
          <w:spacing w:val="-3"/>
          <w:w w:val="95"/>
          <w:sz w:val="22"/>
        </w:rPr>
        <w:t>Costa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e Istmo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son</w:t>
      </w:r>
      <w:r>
        <w:rPr>
          <w:spacing w:val="-29"/>
          <w:w w:val="95"/>
          <w:sz w:val="22"/>
        </w:rPr>
        <w:t> </w:t>
      </w:r>
      <w:r>
        <w:rPr>
          <w:spacing w:val="-3"/>
          <w:w w:val="95"/>
          <w:sz w:val="22"/>
        </w:rPr>
        <w:t>las</w:t>
      </w:r>
      <w:r>
        <w:rPr>
          <w:spacing w:val="-29"/>
          <w:w w:val="95"/>
          <w:sz w:val="22"/>
        </w:rPr>
        <w:t> </w:t>
      </w:r>
      <w:r>
        <w:rPr>
          <w:spacing w:val="-3"/>
          <w:w w:val="95"/>
          <w:sz w:val="22"/>
        </w:rPr>
        <w:t>regiones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donde</w:t>
      </w:r>
      <w:r>
        <w:rPr>
          <w:spacing w:val="-30"/>
          <w:w w:val="95"/>
          <w:sz w:val="22"/>
        </w:rPr>
        <w:t> </w:t>
      </w:r>
      <w:r>
        <w:rPr>
          <w:spacing w:val="-3"/>
          <w:w w:val="95"/>
          <w:sz w:val="22"/>
        </w:rPr>
        <w:t>primero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29"/>
          <w:w w:val="95"/>
          <w:sz w:val="22"/>
        </w:rPr>
        <w:t> </w:t>
      </w:r>
      <w:r>
        <w:rPr>
          <w:spacing w:val="-3"/>
          <w:w w:val="95"/>
          <w:sz w:val="22"/>
        </w:rPr>
        <w:t>iniciarán </w:t>
      </w:r>
      <w:r>
        <w:rPr>
          <w:w w:val="95"/>
          <w:sz w:val="22"/>
        </w:rPr>
        <w:t>estudios para los </w:t>
      </w:r>
      <w:r>
        <w:rPr>
          <w:spacing w:val="-3"/>
          <w:w w:val="95"/>
          <w:sz w:val="22"/>
        </w:rPr>
        <w:t>proyectos ejecutivos dada</w:t>
      </w:r>
      <w:r>
        <w:rPr>
          <w:spacing w:val="16"/>
          <w:w w:val="95"/>
          <w:sz w:val="22"/>
        </w:rPr>
        <w:t> </w:t>
      </w:r>
      <w:r>
        <w:rPr>
          <w:w w:val="95"/>
          <w:sz w:val="22"/>
        </w:rPr>
        <w:t>la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3"/>
      </w:pPr>
    </w:p>
    <w:p>
      <w:pPr>
        <w:pStyle w:val="BodyText"/>
        <w:spacing w:line="249" w:lineRule="auto"/>
        <w:ind w:left="1547" w:firstLine="283"/>
        <w:jc w:val="both"/>
      </w:pP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w w:val="95"/>
        </w:rPr>
        <w:t>Programa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Promoción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Inversión</w:t>
      </w:r>
      <w:r>
        <w:rPr>
          <w:spacing w:val="-20"/>
          <w:w w:val="95"/>
        </w:rPr>
        <w:t> </w:t>
      </w:r>
      <w:r>
        <w:rPr>
          <w:w w:val="95"/>
        </w:rPr>
        <w:t>en </w:t>
      </w:r>
      <w:r>
        <w:rPr>
          <w:spacing w:val="-3"/>
          <w:w w:val="95"/>
        </w:rPr>
        <w:t>Energías</w:t>
      </w:r>
      <w:r>
        <w:rPr>
          <w:spacing w:val="-20"/>
          <w:w w:val="95"/>
        </w:rPr>
        <w:t> </w:t>
      </w:r>
      <w:r>
        <w:rPr>
          <w:w w:val="95"/>
        </w:rPr>
        <w:t>Renovables</w:t>
      </w:r>
      <w:r>
        <w:rPr>
          <w:spacing w:val="-20"/>
          <w:w w:val="95"/>
        </w:rPr>
        <w:t> </w:t>
      </w:r>
      <w:r>
        <w:rPr>
          <w:w w:val="95"/>
        </w:rPr>
        <w:t>busca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coordinar</w:t>
      </w:r>
      <w:r>
        <w:rPr>
          <w:spacing w:val="-20"/>
          <w:w w:val="95"/>
        </w:rPr>
        <w:t> </w:t>
      </w:r>
      <w:r>
        <w:rPr>
          <w:w w:val="95"/>
        </w:rPr>
        <w:t>a</w:t>
      </w:r>
      <w:r>
        <w:rPr>
          <w:spacing w:val="-20"/>
          <w:w w:val="95"/>
        </w:rPr>
        <w:t> </w:t>
      </w:r>
      <w:r>
        <w:rPr>
          <w:w w:val="95"/>
        </w:rPr>
        <w:t>los</w:t>
      </w:r>
      <w:r>
        <w:rPr>
          <w:spacing w:val="-20"/>
          <w:w w:val="95"/>
        </w:rPr>
        <w:t> </w:t>
      </w:r>
      <w:r>
        <w:rPr>
          <w:w w:val="95"/>
        </w:rPr>
        <w:t>parti- </w:t>
      </w:r>
      <w:r>
        <w:rPr>
          <w:w w:val="90"/>
        </w:rPr>
        <w:t>culares,</w:t>
      </w:r>
      <w:r>
        <w:rPr>
          <w:spacing w:val="-19"/>
          <w:w w:val="90"/>
        </w:rPr>
        <w:t> </w:t>
      </w:r>
      <w:r>
        <w:rPr>
          <w:w w:val="90"/>
        </w:rPr>
        <w:t>autoridades</w:t>
      </w:r>
      <w:r>
        <w:rPr>
          <w:spacing w:val="-19"/>
          <w:w w:val="90"/>
        </w:rPr>
        <w:t> </w:t>
      </w:r>
      <w:r>
        <w:rPr>
          <w:w w:val="90"/>
        </w:rPr>
        <w:t>federales,</w:t>
      </w:r>
      <w:r>
        <w:rPr>
          <w:spacing w:val="-19"/>
          <w:w w:val="90"/>
        </w:rPr>
        <w:t> </w:t>
      </w:r>
      <w:r>
        <w:rPr>
          <w:w w:val="90"/>
        </w:rPr>
        <w:t>estatales</w:t>
      </w:r>
      <w:r>
        <w:rPr>
          <w:spacing w:val="-19"/>
          <w:w w:val="90"/>
        </w:rPr>
        <w:t> </w:t>
      </w:r>
      <w:r>
        <w:rPr>
          <w:w w:val="90"/>
        </w:rPr>
        <w:t>y</w:t>
      </w:r>
      <w:r>
        <w:rPr>
          <w:spacing w:val="-18"/>
          <w:w w:val="90"/>
        </w:rPr>
        <w:t> </w:t>
      </w:r>
      <w:r>
        <w:rPr>
          <w:w w:val="90"/>
        </w:rPr>
        <w:t>munici- pales,</w:t>
      </w:r>
      <w:r>
        <w:rPr>
          <w:spacing w:val="-14"/>
          <w:w w:val="90"/>
        </w:rPr>
        <w:t> </w:t>
      </w:r>
      <w:r>
        <w:rPr>
          <w:w w:val="90"/>
        </w:rPr>
        <w:t>con</w:t>
      </w:r>
      <w:r>
        <w:rPr>
          <w:spacing w:val="-13"/>
          <w:w w:val="90"/>
        </w:rPr>
        <w:t> </w:t>
      </w:r>
      <w:r>
        <w:rPr>
          <w:w w:val="90"/>
        </w:rPr>
        <w:t>el</w:t>
      </w:r>
      <w:r>
        <w:rPr>
          <w:spacing w:val="-13"/>
          <w:w w:val="90"/>
        </w:rPr>
        <w:t> </w:t>
      </w:r>
      <w:r>
        <w:rPr>
          <w:w w:val="90"/>
        </w:rPr>
        <w:t>fin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w w:val="90"/>
        </w:rPr>
        <w:t>realizar</w:t>
      </w:r>
      <w:r>
        <w:rPr>
          <w:spacing w:val="-13"/>
          <w:w w:val="90"/>
        </w:rPr>
        <w:t> </w:t>
      </w:r>
      <w:r>
        <w:rPr>
          <w:w w:val="90"/>
        </w:rPr>
        <w:t>las</w:t>
      </w:r>
      <w:r>
        <w:rPr>
          <w:spacing w:val="-13"/>
          <w:w w:val="90"/>
        </w:rPr>
        <w:t> </w:t>
      </w:r>
      <w:r>
        <w:rPr>
          <w:w w:val="90"/>
        </w:rPr>
        <w:t>acciones</w:t>
      </w:r>
      <w:r>
        <w:rPr>
          <w:spacing w:val="-13"/>
          <w:w w:val="90"/>
        </w:rPr>
        <w:t> </w:t>
      </w:r>
      <w:r>
        <w:rPr>
          <w:w w:val="90"/>
        </w:rPr>
        <w:t>necesarias </w:t>
      </w:r>
      <w:r>
        <w:rPr>
          <w:w w:val="95"/>
        </w:rPr>
        <w:t>para brindar certeza jurídica a las partes invo- lucradas y coadyuvar a la </w:t>
      </w:r>
      <w:r>
        <w:rPr>
          <w:spacing w:val="-3"/>
          <w:w w:val="95"/>
        </w:rPr>
        <w:t>inversión </w:t>
      </w:r>
      <w:r>
        <w:rPr>
          <w:w w:val="95"/>
        </w:rPr>
        <w:t>en </w:t>
      </w:r>
      <w:r>
        <w:rPr>
          <w:spacing w:val="-3"/>
          <w:w w:val="95"/>
        </w:rPr>
        <w:t>energías </w:t>
      </w:r>
      <w:r>
        <w:rPr>
          <w:w w:val="90"/>
        </w:rPr>
        <w:t>renovables</w:t>
      </w:r>
      <w:r>
        <w:rPr>
          <w:spacing w:val="-8"/>
          <w:w w:val="90"/>
        </w:rPr>
        <w:t> </w:t>
      </w:r>
      <w:r>
        <w:rPr>
          <w:w w:val="90"/>
        </w:rPr>
        <w:t>en</w:t>
      </w:r>
      <w:r>
        <w:rPr>
          <w:spacing w:val="-8"/>
          <w:w w:val="90"/>
        </w:rPr>
        <w:t> </w:t>
      </w:r>
      <w:r>
        <w:rPr>
          <w:w w:val="90"/>
        </w:rPr>
        <w:t>el</w:t>
      </w:r>
      <w:r>
        <w:rPr>
          <w:spacing w:val="-8"/>
          <w:w w:val="90"/>
        </w:rPr>
        <w:t> </w:t>
      </w:r>
      <w:r>
        <w:rPr>
          <w:w w:val="90"/>
        </w:rPr>
        <w:t>estado,</w:t>
      </w:r>
      <w:r>
        <w:rPr>
          <w:spacing w:val="-8"/>
          <w:w w:val="90"/>
        </w:rPr>
        <w:t> </w:t>
      </w:r>
      <w:r>
        <w:rPr>
          <w:w w:val="90"/>
        </w:rPr>
        <w:t>a</w:t>
      </w:r>
      <w:r>
        <w:rPr>
          <w:spacing w:val="-7"/>
          <w:w w:val="90"/>
        </w:rPr>
        <w:t> </w:t>
      </w:r>
      <w:r>
        <w:rPr>
          <w:w w:val="90"/>
        </w:rPr>
        <w:t>través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las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siguientes </w:t>
      </w:r>
      <w:r>
        <w:rPr/>
        <w:t>estrategias:</w:t>
      </w: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0"/>
          <w:numId w:val="12"/>
        </w:numPr>
        <w:tabs>
          <w:tab w:pos="1752" w:val="left" w:leader="none"/>
        </w:tabs>
        <w:spacing w:line="249" w:lineRule="auto" w:before="0" w:after="0"/>
        <w:ind w:left="1547" w:right="0" w:firstLine="0"/>
        <w:jc w:val="left"/>
        <w:rPr>
          <w:sz w:val="22"/>
        </w:rPr>
      </w:pPr>
      <w:r>
        <w:rPr>
          <w:sz w:val="22"/>
        </w:rPr>
        <w:t>Dar</w:t>
      </w:r>
      <w:r>
        <w:rPr>
          <w:spacing w:val="-15"/>
          <w:sz w:val="22"/>
        </w:rPr>
        <w:t> </w:t>
      </w:r>
      <w:r>
        <w:rPr>
          <w:spacing w:val="-3"/>
          <w:sz w:val="22"/>
        </w:rPr>
        <w:t>seguimiento</w:t>
      </w:r>
      <w:r>
        <w:rPr>
          <w:spacing w:val="-14"/>
          <w:sz w:val="22"/>
        </w:rPr>
        <w:t> </w:t>
      </w:r>
      <w:r>
        <w:rPr>
          <w:sz w:val="22"/>
        </w:rPr>
        <w:t>a</w:t>
      </w:r>
      <w:r>
        <w:rPr>
          <w:spacing w:val="-15"/>
          <w:sz w:val="22"/>
        </w:rPr>
        <w:t> </w:t>
      </w:r>
      <w:r>
        <w:rPr>
          <w:sz w:val="22"/>
        </w:rPr>
        <w:t>la</w:t>
      </w:r>
      <w:r>
        <w:rPr>
          <w:spacing w:val="-14"/>
          <w:sz w:val="22"/>
        </w:rPr>
        <w:t> </w:t>
      </w:r>
      <w:r>
        <w:rPr>
          <w:spacing w:val="-3"/>
          <w:sz w:val="22"/>
        </w:rPr>
        <w:t>consulta</w:t>
      </w:r>
      <w:r>
        <w:rPr>
          <w:spacing w:val="-15"/>
          <w:sz w:val="22"/>
        </w:rPr>
        <w:t> </w:t>
      </w:r>
      <w:r>
        <w:rPr>
          <w:spacing w:val="-3"/>
          <w:sz w:val="22"/>
        </w:rPr>
        <w:t>previa,</w:t>
      </w:r>
      <w:r>
        <w:rPr>
          <w:spacing w:val="-14"/>
          <w:sz w:val="22"/>
        </w:rPr>
        <w:t> </w:t>
      </w:r>
      <w:r>
        <w:rPr>
          <w:spacing w:val="-3"/>
          <w:sz w:val="22"/>
        </w:rPr>
        <w:t>libre</w:t>
      </w:r>
      <w:r>
        <w:rPr>
          <w:spacing w:val="-15"/>
          <w:sz w:val="22"/>
        </w:rPr>
        <w:t> </w:t>
      </w:r>
      <w:r>
        <w:rPr>
          <w:sz w:val="22"/>
        </w:rPr>
        <w:t>e </w:t>
      </w:r>
      <w:r>
        <w:rPr>
          <w:spacing w:val="-3"/>
          <w:w w:val="95"/>
          <w:sz w:val="22"/>
        </w:rPr>
        <w:t>informada </w:t>
      </w:r>
      <w:r>
        <w:rPr>
          <w:w w:val="95"/>
          <w:sz w:val="22"/>
        </w:rPr>
        <w:t>de las </w:t>
      </w:r>
      <w:r>
        <w:rPr>
          <w:spacing w:val="-3"/>
          <w:w w:val="95"/>
          <w:sz w:val="22"/>
        </w:rPr>
        <w:t>comunidades indígenas.</w:t>
      </w:r>
      <w:r>
        <w:rPr>
          <w:spacing w:val="12"/>
          <w:w w:val="95"/>
          <w:sz w:val="22"/>
        </w:rPr>
        <w:t> </w:t>
      </w:r>
      <w:r>
        <w:rPr>
          <w:w w:val="95"/>
          <w:sz w:val="22"/>
        </w:rPr>
        <w:t>Con-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3"/>
      </w:pPr>
    </w:p>
    <w:p>
      <w:pPr>
        <w:pStyle w:val="ListParagraph"/>
        <w:numPr>
          <w:ilvl w:val="0"/>
          <w:numId w:val="12"/>
        </w:numPr>
        <w:tabs>
          <w:tab w:pos="443" w:val="left" w:leader="none"/>
        </w:tabs>
        <w:spacing w:line="249" w:lineRule="auto" w:before="0" w:after="0"/>
        <w:ind w:left="202" w:right="1584" w:firstLine="0"/>
        <w:jc w:val="both"/>
        <w:rPr>
          <w:sz w:val="22"/>
        </w:rPr>
      </w:pPr>
      <w:r>
        <w:rPr>
          <w:spacing w:val="-3"/>
          <w:sz w:val="22"/>
        </w:rPr>
        <w:t>Investigar </w:t>
      </w:r>
      <w:r>
        <w:rPr>
          <w:sz w:val="22"/>
        </w:rPr>
        <w:t>el </w:t>
      </w:r>
      <w:r>
        <w:rPr>
          <w:spacing w:val="-3"/>
          <w:sz w:val="22"/>
        </w:rPr>
        <w:t>potencial territorial </w:t>
      </w:r>
      <w:r>
        <w:rPr>
          <w:sz w:val="22"/>
        </w:rPr>
        <w:t>y energé- </w:t>
      </w:r>
      <w:r>
        <w:rPr>
          <w:spacing w:val="-3"/>
          <w:w w:val="95"/>
          <w:sz w:val="22"/>
        </w:rPr>
        <w:t>tico </w:t>
      </w:r>
      <w:r>
        <w:rPr>
          <w:w w:val="95"/>
          <w:sz w:val="22"/>
        </w:rPr>
        <w:t>del estado. </w:t>
      </w:r>
      <w:r>
        <w:rPr>
          <w:spacing w:val="-4"/>
          <w:w w:val="95"/>
          <w:sz w:val="22"/>
        </w:rPr>
        <w:t>Considera </w:t>
      </w:r>
      <w:r>
        <w:rPr>
          <w:w w:val="95"/>
          <w:sz w:val="22"/>
        </w:rPr>
        <w:t>la </w:t>
      </w:r>
      <w:r>
        <w:rPr>
          <w:spacing w:val="-3"/>
          <w:w w:val="95"/>
          <w:sz w:val="22"/>
        </w:rPr>
        <w:t>generación </w:t>
      </w:r>
      <w:r>
        <w:rPr>
          <w:w w:val="95"/>
          <w:sz w:val="22"/>
        </w:rPr>
        <w:t>de vín- </w:t>
      </w:r>
      <w:r>
        <w:rPr>
          <w:spacing w:val="-3"/>
          <w:w w:val="95"/>
          <w:sz w:val="22"/>
        </w:rPr>
        <w:t>culos con instituciones </w:t>
      </w:r>
      <w:r>
        <w:rPr>
          <w:w w:val="95"/>
          <w:sz w:val="22"/>
        </w:rPr>
        <w:t>de </w:t>
      </w:r>
      <w:r>
        <w:rPr>
          <w:spacing w:val="-3"/>
          <w:w w:val="95"/>
          <w:sz w:val="22"/>
        </w:rPr>
        <w:t>investigación</w:t>
      </w:r>
      <w:r>
        <w:rPr>
          <w:spacing w:val="-19"/>
          <w:w w:val="95"/>
          <w:sz w:val="22"/>
        </w:rPr>
        <w:t> </w:t>
      </w:r>
      <w:r>
        <w:rPr>
          <w:spacing w:val="-3"/>
          <w:w w:val="95"/>
          <w:sz w:val="22"/>
        </w:rPr>
        <w:t>públicas </w:t>
      </w:r>
      <w:r>
        <w:rPr>
          <w:w w:val="90"/>
          <w:sz w:val="22"/>
        </w:rPr>
        <w:t>o </w:t>
      </w:r>
      <w:r>
        <w:rPr>
          <w:spacing w:val="-3"/>
          <w:w w:val="90"/>
          <w:sz w:val="22"/>
        </w:rPr>
        <w:t>privadas </w:t>
      </w:r>
      <w:r>
        <w:rPr>
          <w:w w:val="90"/>
          <w:sz w:val="22"/>
        </w:rPr>
        <w:t>para </w:t>
      </w:r>
      <w:r>
        <w:rPr>
          <w:spacing w:val="-3"/>
          <w:w w:val="90"/>
          <w:sz w:val="22"/>
        </w:rPr>
        <w:t>generar información </w:t>
      </w:r>
      <w:r>
        <w:rPr>
          <w:w w:val="90"/>
          <w:sz w:val="22"/>
        </w:rPr>
        <w:t>que permita </w:t>
      </w:r>
      <w:r>
        <w:rPr>
          <w:spacing w:val="-3"/>
          <w:w w:val="90"/>
          <w:sz w:val="22"/>
        </w:rPr>
        <w:t>conocer</w:t>
      </w:r>
      <w:r>
        <w:rPr>
          <w:spacing w:val="-17"/>
          <w:w w:val="90"/>
          <w:sz w:val="22"/>
        </w:rPr>
        <w:t> </w:t>
      </w:r>
      <w:r>
        <w:rPr>
          <w:spacing w:val="-3"/>
          <w:w w:val="90"/>
          <w:sz w:val="22"/>
        </w:rPr>
        <w:t>las</w:t>
      </w:r>
      <w:r>
        <w:rPr>
          <w:spacing w:val="-16"/>
          <w:w w:val="90"/>
          <w:sz w:val="22"/>
        </w:rPr>
        <w:t> </w:t>
      </w:r>
      <w:r>
        <w:rPr>
          <w:spacing w:val="-3"/>
          <w:w w:val="90"/>
          <w:sz w:val="22"/>
        </w:rPr>
        <w:t>diversas</w:t>
      </w:r>
      <w:r>
        <w:rPr>
          <w:spacing w:val="-17"/>
          <w:w w:val="90"/>
          <w:sz w:val="22"/>
        </w:rPr>
        <w:t> </w:t>
      </w:r>
      <w:r>
        <w:rPr>
          <w:spacing w:val="-4"/>
          <w:w w:val="90"/>
          <w:sz w:val="22"/>
        </w:rPr>
        <w:t>potencialidades</w:t>
      </w:r>
      <w:r>
        <w:rPr>
          <w:spacing w:val="-16"/>
          <w:w w:val="90"/>
          <w:sz w:val="22"/>
        </w:rPr>
        <w:t> </w:t>
      </w:r>
      <w:r>
        <w:rPr>
          <w:spacing w:val="-3"/>
          <w:w w:val="90"/>
          <w:sz w:val="22"/>
        </w:rPr>
        <w:t>energéticas</w:t>
      </w:r>
      <w:r>
        <w:rPr>
          <w:spacing w:val="-17"/>
          <w:w w:val="90"/>
          <w:sz w:val="22"/>
        </w:rPr>
        <w:t> </w:t>
      </w:r>
      <w:r>
        <w:rPr>
          <w:w w:val="90"/>
          <w:sz w:val="22"/>
        </w:rPr>
        <w:t>de </w:t>
      </w:r>
      <w:r>
        <w:rPr>
          <w:spacing w:val="-3"/>
          <w:w w:val="95"/>
          <w:sz w:val="22"/>
        </w:rPr>
        <w:t>las</w:t>
      </w:r>
      <w:r>
        <w:rPr>
          <w:spacing w:val="-29"/>
          <w:w w:val="95"/>
          <w:sz w:val="22"/>
        </w:rPr>
        <w:t> </w:t>
      </w:r>
      <w:r>
        <w:rPr>
          <w:spacing w:val="-3"/>
          <w:w w:val="95"/>
          <w:sz w:val="22"/>
        </w:rPr>
        <w:t>zonas</w:t>
      </w:r>
      <w:r>
        <w:rPr>
          <w:spacing w:val="-29"/>
          <w:w w:val="95"/>
          <w:sz w:val="22"/>
        </w:rPr>
        <w:t> </w:t>
      </w:r>
      <w:r>
        <w:rPr>
          <w:spacing w:val="-3"/>
          <w:w w:val="95"/>
          <w:sz w:val="22"/>
        </w:rPr>
        <w:t>estratégicas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estado,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28"/>
          <w:w w:val="95"/>
          <w:sz w:val="22"/>
        </w:rPr>
        <w:t> </w:t>
      </w:r>
      <w:r>
        <w:rPr>
          <w:spacing w:val="-3"/>
          <w:w w:val="95"/>
          <w:sz w:val="22"/>
        </w:rPr>
        <w:t>favor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8"/>
          <w:w w:val="95"/>
          <w:sz w:val="22"/>
        </w:rPr>
        <w:t> </w:t>
      </w:r>
      <w:r>
        <w:rPr>
          <w:spacing w:val="-3"/>
          <w:w w:val="95"/>
          <w:sz w:val="22"/>
        </w:rPr>
        <w:t>su </w:t>
      </w:r>
      <w:r>
        <w:rPr>
          <w:spacing w:val="-3"/>
          <w:w w:val="90"/>
          <w:sz w:val="22"/>
        </w:rPr>
        <w:t>promoción,</w:t>
      </w:r>
      <w:r>
        <w:rPr>
          <w:spacing w:val="-12"/>
          <w:w w:val="90"/>
          <w:sz w:val="22"/>
        </w:rPr>
        <w:t> </w:t>
      </w:r>
      <w:r>
        <w:rPr>
          <w:spacing w:val="-3"/>
          <w:w w:val="90"/>
          <w:sz w:val="22"/>
        </w:rPr>
        <w:t>vinculación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12"/>
          <w:w w:val="90"/>
          <w:sz w:val="22"/>
        </w:rPr>
        <w:t> </w:t>
      </w:r>
      <w:r>
        <w:rPr>
          <w:spacing w:val="-3"/>
          <w:w w:val="90"/>
          <w:sz w:val="22"/>
        </w:rPr>
        <w:t>futuro</w:t>
      </w:r>
      <w:r>
        <w:rPr>
          <w:spacing w:val="-11"/>
          <w:w w:val="90"/>
          <w:sz w:val="22"/>
        </w:rPr>
        <w:t> </w:t>
      </w:r>
      <w:r>
        <w:rPr>
          <w:spacing w:val="-4"/>
          <w:w w:val="90"/>
          <w:sz w:val="22"/>
        </w:rPr>
        <w:t>aprovechamiento.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0"/>
          <w:numId w:val="12"/>
        </w:numPr>
        <w:tabs>
          <w:tab w:pos="399" w:val="left" w:leader="none"/>
        </w:tabs>
        <w:spacing w:line="249" w:lineRule="auto" w:before="1" w:after="0"/>
        <w:ind w:left="202" w:right="1585" w:firstLine="0"/>
        <w:jc w:val="both"/>
        <w:rPr>
          <w:sz w:val="22"/>
        </w:rPr>
      </w:pPr>
      <w:r>
        <w:rPr>
          <w:spacing w:val="-3"/>
          <w:w w:val="95"/>
          <w:sz w:val="22"/>
        </w:rPr>
        <w:t>Evaluar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dictaminar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riesgos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proyectos de</w:t>
      </w:r>
      <w:r>
        <w:rPr>
          <w:spacing w:val="-17"/>
          <w:w w:val="95"/>
          <w:sz w:val="22"/>
        </w:rPr>
        <w:t> </w:t>
      </w:r>
      <w:r>
        <w:rPr>
          <w:spacing w:val="-3"/>
          <w:w w:val="95"/>
          <w:sz w:val="22"/>
        </w:rPr>
        <w:t>energía.</w:t>
      </w:r>
      <w:r>
        <w:rPr>
          <w:spacing w:val="-17"/>
          <w:w w:val="95"/>
          <w:sz w:val="22"/>
        </w:rPr>
        <w:t> </w:t>
      </w:r>
      <w:r>
        <w:rPr>
          <w:spacing w:val="-4"/>
          <w:w w:val="95"/>
          <w:sz w:val="22"/>
        </w:rPr>
        <w:t>Consiste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6"/>
          <w:w w:val="95"/>
          <w:sz w:val="22"/>
        </w:rPr>
        <w:t> </w:t>
      </w:r>
      <w:r>
        <w:rPr>
          <w:spacing w:val="-3"/>
          <w:w w:val="95"/>
          <w:sz w:val="22"/>
        </w:rPr>
        <w:t>evaluar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riesgos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los </w:t>
      </w:r>
      <w:r>
        <w:rPr>
          <w:spacing w:val="-3"/>
          <w:w w:val="90"/>
          <w:sz w:val="22"/>
        </w:rPr>
        <w:t>parques</w:t>
      </w:r>
      <w:r>
        <w:rPr>
          <w:spacing w:val="-10"/>
          <w:w w:val="90"/>
          <w:sz w:val="22"/>
        </w:rPr>
        <w:t> </w:t>
      </w:r>
      <w:r>
        <w:rPr>
          <w:spacing w:val="-3"/>
          <w:w w:val="90"/>
          <w:sz w:val="22"/>
        </w:rPr>
        <w:t>eólicos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o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en</w:t>
      </w:r>
      <w:r>
        <w:rPr>
          <w:spacing w:val="-9"/>
          <w:w w:val="90"/>
          <w:sz w:val="22"/>
        </w:rPr>
        <w:t> </w:t>
      </w:r>
      <w:r>
        <w:rPr>
          <w:spacing w:val="-3"/>
          <w:w w:val="90"/>
          <w:sz w:val="22"/>
        </w:rPr>
        <w:t>las</w:t>
      </w:r>
      <w:r>
        <w:rPr>
          <w:spacing w:val="-10"/>
          <w:w w:val="90"/>
          <w:sz w:val="22"/>
        </w:rPr>
        <w:t> </w:t>
      </w:r>
      <w:r>
        <w:rPr>
          <w:spacing w:val="-3"/>
          <w:w w:val="90"/>
          <w:sz w:val="22"/>
        </w:rPr>
        <w:t>instalaciones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en</w:t>
      </w:r>
      <w:r>
        <w:rPr>
          <w:spacing w:val="-9"/>
          <w:w w:val="90"/>
          <w:sz w:val="22"/>
        </w:rPr>
        <w:t> </w:t>
      </w:r>
      <w:r>
        <w:rPr>
          <w:spacing w:val="-3"/>
          <w:w w:val="90"/>
          <w:sz w:val="22"/>
        </w:rPr>
        <w:t>operación</w:t>
      </w:r>
    </w:p>
    <w:p>
      <w:pPr>
        <w:spacing w:after="0" w:line="249" w:lineRule="auto"/>
        <w:jc w:val="both"/>
        <w:rPr>
          <w:sz w:val="22"/>
        </w:rPr>
        <w:sectPr>
          <w:type w:val="continuous"/>
          <w:pgSz w:w="20980" w:h="15880" w:orient="landscape"/>
          <w:pgMar w:top="1500" w:bottom="280" w:left="0" w:right="0"/>
          <w:cols w:num="4" w:equalWidth="0">
            <w:col w:w="5522" w:space="40"/>
            <w:col w:w="4134" w:space="39"/>
            <w:col w:w="5479" w:space="39"/>
            <w:col w:w="5727"/>
          </w:cols>
        </w:sectPr>
      </w:pPr>
    </w:p>
    <w:p>
      <w:pPr>
        <w:pStyle w:val="BodyText"/>
        <w:spacing w:line="249" w:lineRule="auto" w:before="2"/>
        <w:ind w:left="1595"/>
        <w:jc w:val="both"/>
      </w:pPr>
      <w:r>
        <w:rPr>
          <w:spacing w:val="-4"/>
          <w:w w:val="95"/>
        </w:rPr>
        <w:t>cial;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Planes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Regularización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Tiraderos</w:t>
      </w:r>
      <w:r>
        <w:rPr>
          <w:spacing w:val="-24"/>
          <w:w w:val="95"/>
        </w:rPr>
        <w:t> </w:t>
      </w:r>
      <w:r>
        <w:rPr>
          <w:w w:val="95"/>
        </w:rPr>
        <w:t>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Cielo </w:t>
      </w:r>
      <w:r>
        <w:rPr>
          <w:w w:val="95"/>
        </w:rPr>
        <w:t>Abierto </w:t>
      </w:r>
      <w:r>
        <w:rPr>
          <w:spacing w:val="-3"/>
          <w:w w:val="95"/>
        </w:rPr>
        <w:t>conforme </w:t>
      </w:r>
      <w:r>
        <w:rPr>
          <w:w w:val="95"/>
        </w:rPr>
        <w:t>a la Norma Oficial Mexicana </w:t>
      </w:r>
      <w:r>
        <w:rPr>
          <w:spacing w:val="-5"/>
          <w:w w:val="90"/>
        </w:rPr>
        <w:t>NOM-083-SEMARNAT-2003 </w:t>
      </w:r>
      <w:r>
        <w:rPr>
          <w:w w:val="90"/>
        </w:rPr>
        <w:t>y; gestión y </w:t>
      </w:r>
      <w:r>
        <w:rPr>
          <w:spacing w:val="-3"/>
          <w:w w:val="90"/>
        </w:rPr>
        <w:t>validación técnica </w:t>
      </w:r>
      <w:r>
        <w:rPr>
          <w:w w:val="90"/>
        </w:rPr>
        <w:t>de </w:t>
      </w:r>
      <w:r>
        <w:rPr>
          <w:spacing w:val="-3"/>
          <w:w w:val="90"/>
        </w:rPr>
        <w:t>proyectos encaminados </w:t>
      </w:r>
      <w:r>
        <w:rPr>
          <w:w w:val="90"/>
        </w:rPr>
        <w:t>al </w:t>
      </w:r>
      <w:r>
        <w:rPr>
          <w:spacing w:val="-3"/>
          <w:w w:val="90"/>
        </w:rPr>
        <w:t>manejo inte- </w:t>
      </w:r>
      <w:r>
        <w:rPr>
          <w:w w:val="90"/>
        </w:rPr>
        <w:t>gral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residuos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(estudios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factibilidad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ambiental conforme </w:t>
      </w:r>
      <w:r>
        <w:rPr>
          <w:w w:val="90"/>
        </w:rPr>
        <w:t>a la </w:t>
      </w:r>
      <w:r>
        <w:rPr>
          <w:spacing w:val="-5"/>
          <w:w w:val="90"/>
        </w:rPr>
        <w:t>NOM-083-SEMARNAT-2003, </w:t>
      </w:r>
      <w:r>
        <w:rPr>
          <w:w w:val="90"/>
        </w:rPr>
        <w:t>aseso- </w:t>
      </w:r>
      <w:r>
        <w:rPr>
          <w:spacing w:val="-3"/>
          <w:w w:val="95"/>
        </w:rPr>
        <w:t>rías estratégicas </w:t>
      </w:r>
      <w:r>
        <w:rPr>
          <w:w w:val="95"/>
        </w:rPr>
        <w:t>para la </w:t>
      </w:r>
      <w:r>
        <w:rPr>
          <w:spacing w:val="-3"/>
          <w:w w:val="95"/>
        </w:rPr>
        <w:t>creación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organismos </w:t>
      </w:r>
      <w:r>
        <w:rPr>
          <w:spacing w:val="-3"/>
          <w:w w:val="95"/>
        </w:rPr>
        <w:t>operadores </w:t>
      </w:r>
      <w:r>
        <w:rPr>
          <w:w w:val="95"/>
        </w:rPr>
        <w:t>y </w:t>
      </w:r>
      <w:r>
        <w:rPr>
          <w:spacing w:val="-3"/>
          <w:w w:val="95"/>
        </w:rPr>
        <w:t>proyectos ejecutivos </w:t>
      </w:r>
      <w:r>
        <w:rPr>
          <w:w w:val="95"/>
        </w:rPr>
        <w:t>de </w:t>
      </w:r>
      <w:r>
        <w:rPr>
          <w:spacing w:val="-3"/>
          <w:w w:val="95"/>
        </w:rPr>
        <w:t>rellenos </w:t>
      </w:r>
      <w:r>
        <w:rPr>
          <w:spacing w:val="-3"/>
          <w:w w:val="90"/>
        </w:rPr>
        <w:t>sanitarios,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spacing w:val="-4"/>
          <w:w w:val="90"/>
        </w:rPr>
        <w:t>centros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acopio</w:t>
      </w:r>
      <w:r>
        <w:rPr>
          <w:spacing w:val="-8"/>
          <w:w w:val="90"/>
        </w:rPr>
        <w:t> </w:t>
      </w:r>
      <w:r>
        <w:rPr>
          <w:w w:val="90"/>
        </w:rPr>
        <w:t>o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plantas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w w:val="90"/>
        </w:rPr>
        <w:t>trata- </w:t>
      </w:r>
      <w:r>
        <w:rPr>
          <w:spacing w:val="-4"/>
        </w:rPr>
        <w:t>miento </w:t>
      </w:r>
      <w:r>
        <w:rPr/>
        <w:t>de</w:t>
      </w:r>
      <w:r>
        <w:rPr>
          <w:spacing w:val="-19"/>
        </w:rPr>
        <w:t> </w:t>
      </w:r>
      <w:r>
        <w:rPr>
          <w:spacing w:val="-5"/>
        </w:rPr>
        <w:t>residuos).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249" w:lineRule="auto"/>
        <w:ind w:left="1595"/>
        <w:jc w:val="both"/>
      </w:pPr>
      <w:r>
        <w:rPr>
          <w:w w:val="95"/>
        </w:rPr>
        <w:t>2.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Implementar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acciones</w:t>
      </w:r>
      <w:r>
        <w:rPr>
          <w:spacing w:val="-21"/>
          <w:w w:val="95"/>
        </w:rPr>
        <w:t> </w:t>
      </w:r>
      <w:r>
        <w:rPr>
          <w:w w:val="95"/>
        </w:rPr>
        <w:t>para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w w:val="95"/>
        </w:rPr>
        <w:t>fortalecimiento </w:t>
      </w:r>
      <w:r>
        <w:rPr/>
        <w:t>del </w:t>
      </w:r>
      <w:r>
        <w:rPr>
          <w:spacing w:val="-3"/>
        </w:rPr>
        <w:t>manejo integral </w:t>
      </w:r>
      <w:r>
        <w:rPr/>
        <w:t>de los </w:t>
      </w:r>
      <w:r>
        <w:rPr>
          <w:spacing w:val="-3"/>
        </w:rPr>
        <w:t>residuos </w:t>
      </w:r>
      <w:r>
        <w:rPr/>
        <w:t>sólidos urbanos y de </w:t>
      </w:r>
      <w:r>
        <w:rPr>
          <w:spacing w:val="-3"/>
        </w:rPr>
        <w:t>manejo especial. Considera</w:t>
      </w:r>
      <w:r>
        <w:rPr>
          <w:spacing w:val="17"/>
        </w:rPr>
        <w:t> </w:t>
      </w:r>
      <w:r>
        <w:rPr>
          <w:spacing w:val="-3"/>
        </w:rPr>
        <w:t>las</w:t>
      </w:r>
    </w:p>
    <w:p>
      <w:pPr>
        <w:pStyle w:val="BodyText"/>
        <w:spacing w:before="4"/>
        <w:rPr>
          <w:sz w:val="21"/>
        </w:rPr>
      </w:pPr>
    </w:p>
    <w:p>
      <w:pPr>
        <w:spacing w:before="1"/>
        <w:ind w:left="2140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856896" from="100.475601pt,-4.702661pt" to="100.475601pt,12.16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78.365799pt;margin-top:-4.702661pt;width:17.3pt;height:16.9pt;mso-position-horizontal-relative:page;mso-position-vertical-relative:paragraph;z-index:251860992" coordorigin="1567,-94" coordsize="346,338">
            <v:shape style="position:absolute;left:1567;top:-95;width:346;height:338" type="#_x0000_t75" stroked="false">
              <v:imagedata r:id="rId14" o:title=""/>
            </v:shape>
            <v:shape style="position:absolute;left:1567;top:-95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32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0"/>
          <w:sz w:val="14"/>
        </w:rPr>
        <w:t>Plan Estratégico Sectorial </w:t>
      </w:r>
      <w:r>
        <w:rPr>
          <w:b/>
          <w:w w:val="80"/>
          <w:sz w:val="14"/>
        </w:rPr>
        <w:t>Medio Ambiente</w:t>
      </w:r>
    </w:p>
    <w:p>
      <w:pPr>
        <w:pStyle w:val="BodyText"/>
        <w:spacing w:before="2"/>
        <w:ind w:left="199"/>
      </w:pPr>
      <w:r>
        <w:rPr/>
        <w:br w:type="column"/>
      </w:r>
      <w:r>
        <w:rPr>
          <w:spacing w:val="-3"/>
        </w:rPr>
        <w:t>mayor</w:t>
      </w:r>
      <w:r>
        <w:rPr>
          <w:spacing w:val="-34"/>
        </w:rPr>
        <w:t> </w:t>
      </w:r>
      <w:r>
        <w:rPr>
          <w:spacing w:val="-3"/>
        </w:rPr>
        <w:t>generación</w:t>
      </w:r>
      <w:r>
        <w:rPr>
          <w:spacing w:val="-34"/>
        </w:rPr>
        <w:t> </w:t>
      </w:r>
      <w:r>
        <w:rPr/>
        <w:t>de</w:t>
      </w:r>
      <w:r>
        <w:rPr>
          <w:spacing w:val="-34"/>
        </w:rPr>
        <w:t> </w:t>
      </w:r>
      <w:r>
        <w:rPr>
          <w:spacing w:val="-3"/>
        </w:rPr>
        <w:t>residuos</w:t>
      </w:r>
      <w:r>
        <w:rPr>
          <w:spacing w:val="-34"/>
        </w:rPr>
        <w:t> </w:t>
      </w:r>
      <w:r>
        <w:rPr/>
        <w:t>que</w:t>
      </w:r>
      <w:r>
        <w:rPr>
          <w:spacing w:val="-34"/>
        </w:rPr>
        <w:t> </w:t>
      </w:r>
      <w:r>
        <w:rPr>
          <w:spacing w:val="-4"/>
        </w:rPr>
        <w:t>producen.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before="1"/>
        <w:ind w:left="199"/>
      </w:pPr>
      <w:r>
        <w:rPr/>
        <w:t>Prospectiva</w:t>
      </w:r>
    </w:p>
    <w:p>
      <w:pPr>
        <w:pStyle w:val="BodyText"/>
        <w:spacing w:line="249" w:lineRule="auto" w:before="11"/>
        <w:ind w:left="199"/>
        <w:jc w:val="both"/>
      </w:pPr>
      <w:r>
        <w:rPr>
          <w:w w:val="90"/>
        </w:rPr>
        <w:t>Se</w:t>
      </w:r>
      <w:r>
        <w:rPr>
          <w:spacing w:val="-25"/>
          <w:w w:val="90"/>
        </w:rPr>
        <w:t> </w:t>
      </w:r>
      <w:r>
        <w:rPr>
          <w:spacing w:val="-3"/>
          <w:w w:val="90"/>
        </w:rPr>
        <w:t>estima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que,</w:t>
      </w:r>
      <w:r>
        <w:rPr>
          <w:spacing w:val="-24"/>
          <w:w w:val="90"/>
        </w:rPr>
        <w:t> </w:t>
      </w:r>
      <w:r>
        <w:rPr>
          <w:w w:val="90"/>
        </w:rPr>
        <w:t>al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concluir</w:t>
      </w:r>
      <w:r>
        <w:rPr>
          <w:spacing w:val="-24"/>
          <w:w w:val="90"/>
        </w:rPr>
        <w:t> </w:t>
      </w:r>
      <w:r>
        <w:rPr>
          <w:w w:val="90"/>
        </w:rPr>
        <w:t>este</w:t>
      </w:r>
      <w:r>
        <w:rPr>
          <w:spacing w:val="-24"/>
          <w:w w:val="90"/>
        </w:rPr>
        <w:t> </w:t>
      </w:r>
      <w:r>
        <w:rPr>
          <w:w w:val="90"/>
        </w:rPr>
        <w:t>periodo</w:t>
      </w:r>
      <w:r>
        <w:rPr>
          <w:spacing w:val="-24"/>
          <w:w w:val="90"/>
        </w:rPr>
        <w:t> </w:t>
      </w:r>
      <w:r>
        <w:rPr>
          <w:w w:val="90"/>
        </w:rPr>
        <w:t>de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Gobierno, </w:t>
      </w:r>
      <w:r>
        <w:rPr>
          <w:spacing w:val="-3"/>
          <w:w w:val="85"/>
        </w:rPr>
        <w:t>con</w:t>
      </w:r>
      <w:r>
        <w:rPr>
          <w:spacing w:val="-7"/>
          <w:w w:val="85"/>
        </w:rPr>
        <w:t> </w:t>
      </w:r>
      <w:r>
        <w:rPr>
          <w:w w:val="85"/>
        </w:rPr>
        <w:t>la</w:t>
      </w:r>
      <w:r>
        <w:rPr>
          <w:spacing w:val="-7"/>
          <w:w w:val="85"/>
        </w:rPr>
        <w:t> </w:t>
      </w:r>
      <w:r>
        <w:rPr>
          <w:spacing w:val="-3"/>
          <w:w w:val="85"/>
        </w:rPr>
        <w:t>implementación</w:t>
      </w:r>
      <w:r>
        <w:rPr>
          <w:spacing w:val="-7"/>
          <w:w w:val="85"/>
        </w:rPr>
        <w:t> </w:t>
      </w:r>
      <w:r>
        <w:rPr>
          <w:w w:val="85"/>
        </w:rPr>
        <w:t>del</w:t>
      </w:r>
      <w:r>
        <w:rPr>
          <w:spacing w:val="-7"/>
          <w:w w:val="85"/>
        </w:rPr>
        <w:t> </w:t>
      </w:r>
      <w:r>
        <w:rPr>
          <w:spacing w:val="-3"/>
          <w:w w:val="85"/>
        </w:rPr>
        <w:t>Programa</w:t>
      </w:r>
      <w:r>
        <w:rPr>
          <w:spacing w:val="-7"/>
          <w:w w:val="85"/>
        </w:rPr>
        <w:t> </w:t>
      </w:r>
      <w:r>
        <w:rPr>
          <w:w w:val="85"/>
        </w:rPr>
        <w:t>de</w:t>
      </w:r>
      <w:r>
        <w:rPr>
          <w:spacing w:val="-7"/>
          <w:w w:val="85"/>
        </w:rPr>
        <w:t> </w:t>
      </w:r>
      <w:r>
        <w:rPr>
          <w:w w:val="85"/>
        </w:rPr>
        <w:t>Gestión</w:t>
      </w:r>
      <w:r>
        <w:rPr>
          <w:spacing w:val="-7"/>
          <w:w w:val="85"/>
        </w:rPr>
        <w:t> </w:t>
      </w:r>
      <w:r>
        <w:rPr>
          <w:spacing w:val="-3"/>
          <w:w w:val="85"/>
        </w:rPr>
        <w:t>Inte- </w:t>
      </w:r>
      <w:r>
        <w:rPr>
          <w:w w:val="85"/>
        </w:rPr>
        <w:t>gral</w:t>
      </w:r>
      <w:r>
        <w:rPr>
          <w:spacing w:val="-14"/>
          <w:w w:val="85"/>
        </w:rPr>
        <w:t> </w:t>
      </w:r>
      <w:r>
        <w:rPr>
          <w:w w:val="85"/>
        </w:rPr>
        <w:t>de</w:t>
      </w:r>
      <w:r>
        <w:rPr>
          <w:spacing w:val="-13"/>
          <w:w w:val="85"/>
        </w:rPr>
        <w:t> </w:t>
      </w:r>
      <w:r>
        <w:rPr>
          <w:spacing w:val="-3"/>
          <w:w w:val="85"/>
        </w:rPr>
        <w:t>Residuos</w:t>
      </w:r>
      <w:r>
        <w:rPr>
          <w:spacing w:val="-14"/>
          <w:w w:val="85"/>
        </w:rPr>
        <w:t> </w:t>
      </w:r>
      <w:r>
        <w:rPr>
          <w:spacing w:val="-3"/>
          <w:w w:val="85"/>
        </w:rPr>
        <w:t>Sólidos</w:t>
      </w:r>
      <w:r>
        <w:rPr>
          <w:spacing w:val="-13"/>
          <w:w w:val="85"/>
        </w:rPr>
        <w:t> </w:t>
      </w:r>
      <w:r>
        <w:rPr>
          <w:w w:val="85"/>
        </w:rPr>
        <w:t>se</w:t>
      </w:r>
      <w:r>
        <w:rPr>
          <w:spacing w:val="-13"/>
          <w:w w:val="85"/>
        </w:rPr>
        <w:t> </w:t>
      </w:r>
      <w:r>
        <w:rPr>
          <w:spacing w:val="-3"/>
          <w:w w:val="85"/>
        </w:rPr>
        <w:t>habrá</w:t>
      </w:r>
      <w:r>
        <w:rPr>
          <w:spacing w:val="-14"/>
          <w:w w:val="85"/>
        </w:rPr>
        <w:t> </w:t>
      </w:r>
      <w:r>
        <w:rPr>
          <w:spacing w:val="-3"/>
          <w:w w:val="85"/>
        </w:rPr>
        <w:t>incrementado</w:t>
      </w:r>
      <w:r>
        <w:rPr>
          <w:spacing w:val="-13"/>
          <w:w w:val="85"/>
        </w:rPr>
        <w:t> </w:t>
      </w:r>
      <w:r>
        <w:rPr>
          <w:w w:val="85"/>
        </w:rPr>
        <w:t>el</w:t>
      </w:r>
      <w:r>
        <w:rPr>
          <w:spacing w:val="-13"/>
          <w:w w:val="85"/>
        </w:rPr>
        <w:t> </w:t>
      </w:r>
      <w:r>
        <w:rPr>
          <w:w w:val="85"/>
        </w:rPr>
        <w:t>tra- </w:t>
      </w:r>
      <w:r>
        <w:rPr>
          <w:spacing w:val="-3"/>
          <w:w w:val="85"/>
        </w:rPr>
        <w:t>tamiento </w:t>
      </w:r>
      <w:r>
        <w:rPr>
          <w:w w:val="85"/>
        </w:rPr>
        <w:t>o </w:t>
      </w:r>
      <w:r>
        <w:rPr>
          <w:spacing w:val="-4"/>
          <w:w w:val="85"/>
        </w:rPr>
        <w:t>confinamiento </w:t>
      </w:r>
      <w:r>
        <w:rPr>
          <w:w w:val="85"/>
        </w:rPr>
        <w:t>adecuado de los </w:t>
      </w:r>
      <w:r>
        <w:rPr>
          <w:spacing w:val="-3"/>
          <w:w w:val="85"/>
        </w:rPr>
        <w:t>residuos sólidos</w:t>
      </w:r>
      <w:r>
        <w:rPr>
          <w:spacing w:val="-15"/>
          <w:w w:val="85"/>
        </w:rPr>
        <w:t> </w:t>
      </w:r>
      <w:r>
        <w:rPr>
          <w:spacing w:val="-3"/>
          <w:w w:val="85"/>
        </w:rPr>
        <w:t>generados</w:t>
      </w:r>
      <w:r>
        <w:rPr>
          <w:spacing w:val="-15"/>
          <w:w w:val="85"/>
        </w:rPr>
        <w:t> </w:t>
      </w:r>
      <w:r>
        <w:rPr>
          <w:w w:val="85"/>
        </w:rPr>
        <w:t>por</w:t>
      </w:r>
      <w:r>
        <w:rPr>
          <w:spacing w:val="-15"/>
          <w:w w:val="85"/>
        </w:rPr>
        <w:t> </w:t>
      </w:r>
      <w:r>
        <w:rPr>
          <w:w w:val="85"/>
        </w:rPr>
        <w:t>la</w:t>
      </w:r>
      <w:r>
        <w:rPr>
          <w:spacing w:val="-15"/>
          <w:w w:val="85"/>
        </w:rPr>
        <w:t> </w:t>
      </w:r>
      <w:r>
        <w:rPr>
          <w:spacing w:val="-3"/>
          <w:w w:val="85"/>
        </w:rPr>
        <w:t>población,</w:t>
      </w:r>
      <w:r>
        <w:rPr>
          <w:spacing w:val="-15"/>
          <w:w w:val="85"/>
        </w:rPr>
        <w:t> </w:t>
      </w:r>
      <w:r>
        <w:rPr>
          <w:spacing w:val="-3"/>
          <w:w w:val="85"/>
        </w:rPr>
        <w:t>mediante</w:t>
      </w:r>
      <w:r>
        <w:rPr>
          <w:spacing w:val="-15"/>
          <w:w w:val="85"/>
        </w:rPr>
        <w:t> </w:t>
      </w:r>
      <w:r>
        <w:rPr>
          <w:spacing w:val="-3"/>
          <w:w w:val="85"/>
        </w:rPr>
        <w:t>las</w:t>
      </w:r>
      <w:r>
        <w:rPr>
          <w:spacing w:val="-16"/>
          <w:w w:val="85"/>
        </w:rPr>
        <w:t> </w:t>
      </w:r>
      <w:r>
        <w:rPr>
          <w:spacing w:val="-3"/>
          <w:w w:val="85"/>
        </w:rPr>
        <w:t>cons- trucciones</w:t>
      </w:r>
      <w:r>
        <w:rPr>
          <w:spacing w:val="-24"/>
          <w:w w:val="85"/>
        </w:rPr>
        <w:t> </w:t>
      </w:r>
      <w:r>
        <w:rPr>
          <w:w w:val="85"/>
        </w:rPr>
        <w:t>de</w:t>
      </w:r>
      <w:r>
        <w:rPr>
          <w:spacing w:val="-24"/>
          <w:w w:val="85"/>
        </w:rPr>
        <w:t> </w:t>
      </w:r>
      <w:r>
        <w:rPr>
          <w:spacing w:val="-4"/>
          <w:w w:val="85"/>
        </w:rPr>
        <w:t>centros</w:t>
      </w:r>
      <w:r>
        <w:rPr>
          <w:spacing w:val="-23"/>
          <w:w w:val="85"/>
        </w:rPr>
        <w:t> </w:t>
      </w:r>
      <w:r>
        <w:rPr>
          <w:spacing w:val="-3"/>
          <w:w w:val="85"/>
        </w:rPr>
        <w:t>intermunicipales</w:t>
      </w:r>
      <w:r>
        <w:rPr>
          <w:spacing w:val="-24"/>
          <w:w w:val="85"/>
        </w:rPr>
        <w:t> </w:t>
      </w:r>
      <w:r>
        <w:rPr>
          <w:w w:val="85"/>
        </w:rPr>
        <w:t>de</w:t>
      </w:r>
      <w:r>
        <w:rPr>
          <w:spacing w:val="-23"/>
          <w:w w:val="85"/>
        </w:rPr>
        <w:t> </w:t>
      </w:r>
      <w:r>
        <w:rPr>
          <w:spacing w:val="-3"/>
          <w:w w:val="85"/>
        </w:rPr>
        <w:t>tratamiento, con una capacidad aproximada </w:t>
      </w:r>
      <w:r>
        <w:rPr>
          <w:w w:val="85"/>
        </w:rPr>
        <w:t>para </w:t>
      </w:r>
      <w:r>
        <w:rPr>
          <w:spacing w:val="-3"/>
          <w:w w:val="85"/>
        </w:rPr>
        <w:t>tratar </w:t>
      </w:r>
      <w:r>
        <w:rPr>
          <w:w w:val="85"/>
        </w:rPr>
        <w:t>y </w:t>
      </w:r>
      <w:r>
        <w:rPr>
          <w:spacing w:val="-3"/>
          <w:w w:val="85"/>
        </w:rPr>
        <w:t>confinar </w:t>
      </w:r>
      <w:r>
        <w:rPr>
          <w:spacing w:val="-8"/>
          <w:w w:val="85"/>
        </w:rPr>
        <w:t>1,312.3 </w:t>
      </w:r>
      <w:r>
        <w:rPr>
          <w:spacing w:val="-3"/>
          <w:w w:val="85"/>
        </w:rPr>
        <w:t>toneladas, </w:t>
      </w:r>
      <w:r>
        <w:rPr>
          <w:w w:val="85"/>
        </w:rPr>
        <w:t>que </w:t>
      </w:r>
      <w:r>
        <w:rPr>
          <w:spacing w:val="-3"/>
          <w:w w:val="85"/>
        </w:rPr>
        <w:t>representan 34.28% </w:t>
      </w:r>
      <w:r>
        <w:rPr>
          <w:w w:val="85"/>
        </w:rPr>
        <w:t>del </w:t>
      </w:r>
      <w:r>
        <w:rPr>
          <w:spacing w:val="-3"/>
          <w:w w:val="85"/>
        </w:rPr>
        <w:t>total </w:t>
      </w:r>
      <w:r>
        <w:rPr>
          <w:w w:val="90"/>
        </w:rPr>
        <w:t>de</w:t>
      </w:r>
      <w:r>
        <w:rPr>
          <w:spacing w:val="-23"/>
          <w:w w:val="90"/>
        </w:rPr>
        <w:t> </w:t>
      </w:r>
      <w:r>
        <w:rPr>
          <w:w w:val="90"/>
        </w:rPr>
        <w:t>este</w:t>
      </w:r>
      <w:r>
        <w:rPr>
          <w:spacing w:val="-22"/>
          <w:w w:val="90"/>
        </w:rPr>
        <w:t> </w:t>
      </w:r>
      <w:r>
        <w:rPr>
          <w:w w:val="90"/>
        </w:rPr>
        <w:t>tipo</w:t>
      </w:r>
      <w:r>
        <w:rPr>
          <w:spacing w:val="-22"/>
          <w:w w:val="90"/>
        </w:rPr>
        <w:t> </w:t>
      </w:r>
      <w:r>
        <w:rPr>
          <w:w w:val="90"/>
        </w:rPr>
        <w:t>de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residuos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generados</w:t>
      </w:r>
      <w:r>
        <w:rPr>
          <w:spacing w:val="-23"/>
          <w:w w:val="90"/>
        </w:rPr>
        <w:t> </w:t>
      </w:r>
      <w:r>
        <w:rPr>
          <w:w w:val="90"/>
        </w:rPr>
        <w:t>en</w:t>
      </w:r>
      <w:r>
        <w:rPr>
          <w:spacing w:val="-22"/>
          <w:w w:val="90"/>
        </w:rPr>
        <w:t> </w:t>
      </w:r>
      <w:r>
        <w:rPr>
          <w:w w:val="90"/>
        </w:rPr>
        <w:t>la</w:t>
      </w:r>
      <w:r>
        <w:rPr>
          <w:spacing w:val="-22"/>
          <w:w w:val="90"/>
        </w:rPr>
        <w:t> </w:t>
      </w:r>
      <w:r>
        <w:rPr>
          <w:spacing w:val="-4"/>
          <w:w w:val="90"/>
        </w:rPr>
        <w:t>entidad;</w:t>
      </w:r>
      <w:r>
        <w:rPr>
          <w:spacing w:val="-22"/>
          <w:w w:val="90"/>
        </w:rPr>
        <w:t> </w:t>
      </w:r>
      <w:r>
        <w:rPr>
          <w:w w:val="90"/>
        </w:rPr>
        <w:t>de </w:t>
      </w:r>
      <w:r>
        <w:rPr>
          <w:spacing w:val="-3"/>
          <w:w w:val="85"/>
        </w:rPr>
        <w:t>igual </w:t>
      </w:r>
      <w:r>
        <w:rPr>
          <w:w w:val="85"/>
        </w:rPr>
        <w:t>forma se fortalecerá a los </w:t>
      </w:r>
      <w:r>
        <w:rPr>
          <w:spacing w:val="-3"/>
          <w:w w:val="85"/>
        </w:rPr>
        <w:t>municipios mediante </w:t>
      </w:r>
      <w:r>
        <w:rPr>
          <w:w w:val="85"/>
        </w:rPr>
        <w:t>los </w:t>
      </w:r>
      <w:r>
        <w:rPr>
          <w:spacing w:val="-3"/>
          <w:w w:val="85"/>
        </w:rPr>
        <w:t>Programas Municipales </w:t>
      </w:r>
      <w:r>
        <w:rPr>
          <w:w w:val="85"/>
        </w:rPr>
        <w:t>para la </w:t>
      </w:r>
      <w:r>
        <w:rPr>
          <w:spacing w:val="-3"/>
          <w:w w:val="85"/>
        </w:rPr>
        <w:t>Prevención </w:t>
      </w:r>
      <w:r>
        <w:rPr>
          <w:w w:val="85"/>
        </w:rPr>
        <w:t>y</w:t>
      </w:r>
      <w:r>
        <w:rPr>
          <w:spacing w:val="24"/>
          <w:w w:val="85"/>
        </w:rPr>
        <w:t> </w:t>
      </w:r>
      <w:r>
        <w:rPr>
          <w:w w:val="85"/>
        </w:rPr>
        <w:t>Ges-</w:t>
      </w:r>
    </w:p>
    <w:p>
      <w:pPr>
        <w:pStyle w:val="BodyText"/>
        <w:spacing w:line="249" w:lineRule="auto" w:before="2"/>
        <w:ind w:left="1547"/>
        <w:jc w:val="both"/>
      </w:pPr>
      <w:r>
        <w:rPr/>
        <w:br w:type="column"/>
      </w:r>
      <w:r>
        <w:rPr>
          <w:spacing w:val="-4"/>
        </w:rPr>
        <w:t>siste</w:t>
      </w:r>
      <w:r>
        <w:rPr>
          <w:spacing w:val="-10"/>
        </w:rPr>
        <w:t> </w:t>
      </w:r>
      <w:r>
        <w:rPr/>
        <w:t>en</w:t>
      </w:r>
      <w:r>
        <w:rPr>
          <w:spacing w:val="-9"/>
        </w:rPr>
        <w:t> </w:t>
      </w:r>
      <w:r>
        <w:rPr>
          <w:spacing w:val="-3"/>
        </w:rPr>
        <w:t>acompañar</w:t>
      </w:r>
      <w:r>
        <w:rPr>
          <w:spacing w:val="-10"/>
        </w:rPr>
        <w:t> </w:t>
      </w:r>
      <w:r>
        <w:rPr/>
        <w:t>a</w:t>
      </w:r>
      <w:r>
        <w:rPr>
          <w:spacing w:val="-9"/>
        </w:rPr>
        <w:t> </w:t>
      </w:r>
      <w:r>
        <w:rPr/>
        <w:t>la</w:t>
      </w:r>
      <w:r>
        <w:rPr>
          <w:spacing w:val="-10"/>
        </w:rPr>
        <w:t> </w:t>
      </w:r>
      <w:r>
        <w:rPr>
          <w:spacing w:val="-3"/>
        </w:rPr>
        <w:t>Secretaría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>
          <w:spacing w:val="-4"/>
        </w:rPr>
        <w:t>Energía, </w:t>
      </w:r>
      <w:r>
        <w:rPr>
          <w:spacing w:val="-3"/>
          <w:w w:val="95"/>
        </w:rPr>
        <w:t>como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órgano</w:t>
      </w:r>
      <w:r>
        <w:rPr>
          <w:spacing w:val="-15"/>
          <w:w w:val="95"/>
        </w:rPr>
        <w:t> </w:t>
      </w:r>
      <w:r>
        <w:rPr>
          <w:w w:val="95"/>
        </w:rPr>
        <w:t>rector</w:t>
      </w:r>
      <w:r>
        <w:rPr>
          <w:spacing w:val="-15"/>
          <w:w w:val="95"/>
        </w:rPr>
        <w:t> </w:t>
      </w:r>
      <w:r>
        <w:rPr>
          <w:w w:val="95"/>
        </w:rPr>
        <w:t>del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ramo,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vigilar</w:t>
      </w:r>
      <w:r>
        <w:rPr>
          <w:spacing w:val="-15"/>
          <w:w w:val="95"/>
        </w:rPr>
        <w:t> </w:t>
      </w:r>
      <w:r>
        <w:rPr>
          <w:w w:val="95"/>
        </w:rPr>
        <w:t>el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cumpli- </w:t>
      </w:r>
      <w:r>
        <w:rPr>
          <w:spacing w:val="-4"/>
          <w:w w:val="95"/>
        </w:rPr>
        <w:t>miento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los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acuerdos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emanados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cada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30"/>
          <w:w w:val="95"/>
        </w:rPr>
        <w:t> </w:t>
      </w:r>
      <w:r>
        <w:rPr>
          <w:w w:val="95"/>
        </w:rPr>
        <w:t>de </w:t>
      </w:r>
      <w:r>
        <w:rPr>
          <w:spacing w:val="-3"/>
          <w:w w:val="95"/>
        </w:rPr>
        <w:t>las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etapas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consulta</w:t>
      </w:r>
      <w:r>
        <w:rPr>
          <w:spacing w:val="-22"/>
          <w:w w:val="95"/>
        </w:rPr>
        <w:t> </w:t>
      </w:r>
      <w:r>
        <w:rPr>
          <w:w w:val="95"/>
        </w:rPr>
        <w:t>para</w:t>
      </w:r>
      <w:r>
        <w:rPr>
          <w:spacing w:val="-22"/>
          <w:w w:val="95"/>
        </w:rPr>
        <w:t> </w:t>
      </w:r>
      <w:r>
        <w:rPr>
          <w:w w:val="95"/>
        </w:rPr>
        <w:t>el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consentimiento</w:t>
      </w:r>
      <w:r>
        <w:rPr>
          <w:spacing w:val="-22"/>
          <w:w w:val="95"/>
        </w:rPr>
        <w:t> </w:t>
      </w:r>
      <w:r>
        <w:rPr>
          <w:w w:val="95"/>
        </w:rPr>
        <w:t>y </w:t>
      </w:r>
      <w:r>
        <w:rPr>
          <w:spacing w:val="-3"/>
          <w:w w:val="95"/>
        </w:rPr>
        <w:t>aprobación</w:t>
      </w:r>
      <w:r>
        <w:rPr>
          <w:spacing w:val="-23"/>
          <w:w w:val="95"/>
        </w:rPr>
        <w:t> </w:t>
      </w:r>
      <w:r>
        <w:rPr>
          <w:w w:val="95"/>
        </w:rPr>
        <w:t>por</w:t>
      </w:r>
      <w:r>
        <w:rPr>
          <w:spacing w:val="-23"/>
          <w:w w:val="95"/>
        </w:rPr>
        <w:t> </w:t>
      </w:r>
      <w:r>
        <w:rPr>
          <w:w w:val="95"/>
        </w:rPr>
        <w:t>parte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comunidades</w:t>
      </w:r>
      <w:r>
        <w:rPr>
          <w:spacing w:val="-23"/>
          <w:w w:val="95"/>
        </w:rPr>
        <w:t> </w:t>
      </w:r>
      <w:r>
        <w:rPr>
          <w:w w:val="95"/>
        </w:rPr>
        <w:t>para</w:t>
      </w:r>
      <w:r>
        <w:rPr>
          <w:spacing w:val="-23"/>
          <w:w w:val="95"/>
        </w:rPr>
        <w:t> </w:t>
      </w:r>
      <w:r>
        <w:rPr>
          <w:w w:val="95"/>
        </w:rPr>
        <w:t>el </w:t>
      </w:r>
      <w:r>
        <w:rPr>
          <w:spacing w:val="-3"/>
          <w:w w:val="90"/>
        </w:rPr>
        <w:t>establecimiento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w w:val="90"/>
        </w:rPr>
        <w:t>los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proyectos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generación</w:t>
      </w:r>
      <w:r>
        <w:rPr>
          <w:spacing w:val="-13"/>
          <w:w w:val="90"/>
        </w:rPr>
        <w:t> </w:t>
      </w:r>
      <w:r>
        <w:rPr>
          <w:w w:val="90"/>
        </w:rPr>
        <w:t>de </w:t>
      </w:r>
      <w:r>
        <w:rPr>
          <w:spacing w:val="-4"/>
          <w:w w:val="95"/>
        </w:rPr>
        <w:t>energía.</w:t>
      </w:r>
      <w:r>
        <w:rPr>
          <w:spacing w:val="-28"/>
          <w:w w:val="95"/>
        </w:rPr>
        <w:t> </w:t>
      </w:r>
      <w:r>
        <w:rPr>
          <w:w w:val="95"/>
        </w:rPr>
        <w:t>Es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importante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mencionar</w:t>
      </w:r>
      <w:r>
        <w:rPr>
          <w:spacing w:val="-28"/>
          <w:w w:val="95"/>
        </w:rPr>
        <w:t> </w:t>
      </w:r>
      <w:r>
        <w:rPr>
          <w:spacing w:val="-2"/>
          <w:w w:val="95"/>
        </w:rPr>
        <w:t>que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consulta </w:t>
      </w:r>
      <w:r>
        <w:rPr>
          <w:spacing w:val="-3"/>
          <w:w w:val="95"/>
        </w:rPr>
        <w:t>previa</w:t>
      </w:r>
      <w:r>
        <w:rPr>
          <w:spacing w:val="-21"/>
          <w:w w:val="95"/>
        </w:rPr>
        <w:t> </w:t>
      </w:r>
      <w:r>
        <w:rPr>
          <w:w w:val="95"/>
        </w:rPr>
        <w:t>es</w:t>
      </w:r>
      <w:r>
        <w:rPr>
          <w:spacing w:val="-21"/>
          <w:w w:val="95"/>
        </w:rPr>
        <w:t> </w:t>
      </w:r>
      <w:r>
        <w:rPr>
          <w:w w:val="95"/>
        </w:rPr>
        <w:t>un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diálogo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intercultural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entre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autori- </w:t>
      </w:r>
      <w:r>
        <w:rPr>
          <w:w w:val="90"/>
        </w:rPr>
        <w:t>dades </w:t>
      </w:r>
      <w:r>
        <w:rPr>
          <w:spacing w:val="-3"/>
          <w:w w:val="90"/>
        </w:rPr>
        <w:t>tradicionales </w:t>
      </w:r>
      <w:r>
        <w:rPr>
          <w:w w:val="90"/>
        </w:rPr>
        <w:t>de </w:t>
      </w:r>
      <w:r>
        <w:rPr>
          <w:spacing w:val="-3"/>
          <w:w w:val="90"/>
        </w:rPr>
        <w:t>las comunidades indígenas </w:t>
      </w:r>
      <w:r>
        <w:rPr>
          <w:w w:val="95"/>
        </w:rPr>
        <w:t>y </w:t>
      </w:r>
      <w:r>
        <w:rPr>
          <w:spacing w:val="-3"/>
          <w:w w:val="95"/>
        </w:rPr>
        <w:t>las autoridades gubernamentales, </w:t>
      </w:r>
      <w:r>
        <w:rPr>
          <w:w w:val="95"/>
        </w:rPr>
        <w:t>donde</w:t>
      </w:r>
      <w:r>
        <w:rPr>
          <w:spacing w:val="-14"/>
          <w:w w:val="95"/>
        </w:rPr>
        <w:t> </w:t>
      </w:r>
      <w:r>
        <w:rPr>
          <w:w w:val="95"/>
        </w:rPr>
        <w:t>con- </w:t>
      </w:r>
      <w:r>
        <w:rPr>
          <w:spacing w:val="-3"/>
          <w:w w:val="95"/>
        </w:rPr>
        <w:t>fluyen</w:t>
      </w:r>
      <w:r>
        <w:rPr>
          <w:spacing w:val="-19"/>
          <w:w w:val="95"/>
        </w:rPr>
        <w:t> </w:t>
      </w:r>
      <w:r>
        <w:rPr>
          <w:w w:val="95"/>
        </w:rPr>
        <w:t>razones,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información,</w:t>
      </w:r>
      <w:r>
        <w:rPr>
          <w:spacing w:val="-18"/>
          <w:w w:val="95"/>
        </w:rPr>
        <w:t> </w:t>
      </w:r>
      <w:r>
        <w:rPr>
          <w:w w:val="95"/>
        </w:rPr>
        <w:t>perspectivas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w w:val="95"/>
        </w:rPr>
        <w:t>pre- </w:t>
      </w:r>
      <w:r>
        <w:rPr>
          <w:spacing w:val="-3"/>
          <w:w w:val="95"/>
        </w:rPr>
        <w:t>ocupaciones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legítimas</w:t>
      </w:r>
      <w:r>
        <w:rPr>
          <w:spacing w:val="-25"/>
          <w:w w:val="95"/>
        </w:rPr>
        <w:t> </w:t>
      </w:r>
      <w:r>
        <w:rPr>
          <w:w w:val="95"/>
        </w:rPr>
        <w:t>respecto</w:t>
      </w:r>
      <w:r>
        <w:rPr>
          <w:spacing w:val="-24"/>
          <w:w w:val="95"/>
        </w:rPr>
        <w:t> </w:t>
      </w:r>
      <w:r>
        <w:rPr>
          <w:w w:val="95"/>
        </w:rPr>
        <w:t>del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desarrollo</w:t>
      </w:r>
      <w:r>
        <w:rPr>
          <w:spacing w:val="-24"/>
          <w:w w:val="95"/>
        </w:rPr>
        <w:t> </w:t>
      </w:r>
      <w:r>
        <w:rPr>
          <w:w w:val="95"/>
        </w:rPr>
        <w:t>de </w:t>
      </w:r>
      <w:r>
        <w:rPr>
          <w:spacing w:val="-3"/>
          <w:w w:val="95"/>
        </w:rPr>
        <w:t>proyectos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posibles</w:t>
      </w:r>
      <w:r>
        <w:rPr>
          <w:spacing w:val="-29"/>
          <w:w w:val="95"/>
        </w:rPr>
        <w:t> </w:t>
      </w:r>
      <w:r>
        <w:rPr>
          <w:w w:val="95"/>
        </w:rPr>
        <w:t>efectos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negativos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positivos </w:t>
      </w:r>
      <w:r>
        <w:rPr/>
        <w:t>en </w:t>
      </w:r>
      <w:r>
        <w:rPr>
          <w:spacing w:val="-3"/>
        </w:rPr>
        <w:t>las</w:t>
      </w:r>
      <w:r>
        <w:rPr>
          <w:spacing w:val="-22"/>
        </w:rPr>
        <w:t> </w:t>
      </w:r>
      <w:r>
        <w:rPr>
          <w:spacing w:val="-3"/>
        </w:rPr>
        <w:t>localidades.</w:t>
      </w:r>
    </w:p>
    <w:p>
      <w:pPr>
        <w:pStyle w:val="BodyText"/>
        <w:spacing w:before="2"/>
        <w:ind w:left="202"/>
      </w:pPr>
      <w:r>
        <w:rPr/>
        <w:br w:type="column"/>
      </w:r>
      <w:r>
        <w:rPr/>
        <w:t>para prevenir accidentes y daños al ambiente.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202"/>
      </w:pPr>
      <w:r>
        <w:rPr/>
        <w:t>Prospectiva</w:t>
      </w:r>
    </w:p>
    <w:p>
      <w:pPr>
        <w:pStyle w:val="BodyText"/>
        <w:spacing w:line="249" w:lineRule="auto" w:before="12"/>
        <w:ind w:left="202" w:right="1584"/>
        <w:jc w:val="both"/>
      </w:pPr>
      <w:r>
        <w:rPr>
          <w:spacing w:val="-3"/>
          <w:w w:val="95"/>
        </w:rPr>
        <w:t>Los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problemas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sociales,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derivados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23"/>
          <w:w w:val="95"/>
        </w:rPr>
        <w:t> </w:t>
      </w:r>
      <w:r>
        <w:rPr>
          <w:w w:val="95"/>
        </w:rPr>
        <w:t>falta</w:t>
      </w:r>
      <w:r>
        <w:rPr>
          <w:spacing w:val="-23"/>
          <w:w w:val="95"/>
        </w:rPr>
        <w:t> </w:t>
      </w:r>
      <w:r>
        <w:rPr>
          <w:w w:val="95"/>
        </w:rPr>
        <w:t>de </w:t>
      </w:r>
      <w:r>
        <w:rPr>
          <w:spacing w:val="-3"/>
          <w:w w:val="95"/>
        </w:rPr>
        <w:t>información </w:t>
      </w:r>
      <w:r>
        <w:rPr>
          <w:spacing w:val="-4"/>
          <w:w w:val="95"/>
        </w:rPr>
        <w:t>suficiente </w:t>
      </w:r>
      <w:r>
        <w:rPr>
          <w:spacing w:val="-3"/>
          <w:w w:val="95"/>
        </w:rPr>
        <w:t>sobre </w:t>
      </w:r>
      <w:r>
        <w:rPr>
          <w:w w:val="95"/>
        </w:rPr>
        <w:t>los </w:t>
      </w:r>
      <w:r>
        <w:rPr>
          <w:spacing w:val="-3"/>
          <w:w w:val="95"/>
        </w:rPr>
        <w:t>proyectos </w:t>
      </w:r>
      <w:r>
        <w:rPr>
          <w:w w:val="95"/>
        </w:rPr>
        <w:t>y los </w:t>
      </w:r>
      <w:r>
        <w:rPr>
          <w:spacing w:val="-3"/>
          <w:w w:val="95"/>
        </w:rPr>
        <w:t>beneficios</w:t>
      </w:r>
      <w:r>
        <w:rPr>
          <w:spacing w:val="-20"/>
          <w:w w:val="95"/>
        </w:rPr>
        <w:t> </w:t>
      </w:r>
      <w:r>
        <w:rPr>
          <w:w w:val="95"/>
        </w:rPr>
        <w:t>que</w:t>
      </w:r>
      <w:r>
        <w:rPr>
          <w:spacing w:val="-19"/>
          <w:w w:val="95"/>
        </w:rPr>
        <w:t> </w:t>
      </w:r>
      <w:r>
        <w:rPr>
          <w:w w:val="95"/>
        </w:rPr>
        <w:t>se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obtienen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los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mismos,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dismi- nuirán </w:t>
      </w:r>
      <w:r>
        <w:rPr>
          <w:spacing w:val="-4"/>
          <w:w w:val="95"/>
        </w:rPr>
        <w:t>considerablemente mediante </w:t>
      </w:r>
      <w:r>
        <w:rPr>
          <w:w w:val="95"/>
        </w:rPr>
        <w:t>la correcta </w:t>
      </w:r>
      <w:r>
        <w:rPr>
          <w:spacing w:val="-3"/>
        </w:rPr>
        <w:t>implementación </w:t>
      </w:r>
      <w:r>
        <w:rPr/>
        <w:t>de la </w:t>
      </w:r>
      <w:r>
        <w:rPr>
          <w:spacing w:val="-4"/>
        </w:rPr>
        <w:t>consulta libre, </w:t>
      </w:r>
      <w:r>
        <w:rPr>
          <w:spacing w:val="-3"/>
        </w:rPr>
        <w:t>previa </w:t>
      </w:r>
      <w:r>
        <w:rPr/>
        <w:t>e </w:t>
      </w:r>
      <w:r>
        <w:rPr>
          <w:spacing w:val="-3"/>
          <w:w w:val="95"/>
        </w:rPr>
        <w:t>informada</w:t>
      </w:r>
      <w:r>
        <w:rPr>
          <w:spacing w:val="-15"/>
          <w:w w:val="95"/>
        </w:rPr>
        <w:t> </w:t>
      </w:r>
      <w:r>
        <w:rPr>
          <w:w w:val="95"/>
        </w:rPr>
        <w:t>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comunidades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indígenas.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ello </w:t>
      </w:r>
      <w:r>
        <w:rPr>
          <w:w w:val="95"/>
        </w:rPr>
        <w:t>se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garantiza</w:t>
      </w:r>
      <w:r>
        <w:rPr>
          <w:spacing w:val="-28"/>
          <w:w w:val="95"/>
        </w:rPr>
        <w:t> </w:t>
      </w:r>
      <w:r>
        <w:rPr>
          <w:w w:val="95"/>
        </w:rPr>
        <w:t>el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respeto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protección</w:t>
      </w:r>
      <w:r>
        <w:rPr>
          <w:spacing w:val="-28"/>
          <w:w w:val="95"/>
        </w:rPr>
        <w:t> </w:t>
      </w:r>
      <w:r>
        <w:rPr>
          <w:w w:val="95"/>
        </w:rPr>
        <w:t>del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derecho </w:t>
      </w:r>
      <w:r>
        <w:rPr>
          <w:w w:val="95"/>
        </w:rPr>
        <w:t>de </w:t>
      </w:r>
      <w:r>
        <w:rPr>
          <w:spacing w:val="-3"/>
          <w:w w:val="95"/>
        </w:rPr>
        <w:t>las comunidades indígenas </w:t>
      </w:r>
      <w:r>
        <w:rPr>
          <w:w w:val="95"/>
        </w:rPr>
        <w:t>a </w:t>
      </w:r>
      <w:r>
        <w:rPr>
          <w:spacing w:val="-2"/>
          <w:w w:val="95"/>
        </w:rPr>
        <w:t>ser </w:t>
      </w:r>
      <w:r>
        <w:rPr>
          <w:spacing w:val="-4"/>
          <w:w w:val="95"/>
        </w:rPr>
        <w:t>consultadas </w:t>
      </w:r>
      <w:r>
        <w:rPr>
          <w:w w:val="95"/>
        </w:rPr>
        <w:t>de forma </w:t>
      </w:r>
      <w:r>
        <w:rPr>
          <w:spacing w:val="-3"/>
          <w:w w:val="95"/>
        </w:rPr>
        <w:t>previa </w:t>
      </w:r>
      <w:r>
        <w:rPr>
          <w:w w:val="95"/>
        </w:rPr>
        <w:t>a la </w:t>
      </w:r>
      <w:r>
        <w:rPr>
          <w:spacing w:val="-3"/>
          <w:w w:val="95"/>
        </w:rPr>
        <w:t>realización </w:t>
      </w:r>
      <w:r>
        <w:rPr>
          <w:w w:val="95"/>
        </w:rPr>
        <w:t>de un </w:t>
      </w:r>
      <w:r>
        <w:rPr>
          <w:spacing w:val="-3"/>
          <w:w w:val="95"/>
        </w:rPr>
        <w:t>proyecto </w:t>
      </w:r>
      <w:r>
        <w:rPr>
          <w:w w:val="95"/>
        </w:rPr>
        <w:t>que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pudiera</w:t>
      </w:r>
      <w:r>
        <w:rPr>
          <w:spacing w:val="-13"/>
          <w:w w:val="95"/>
        </w:rPr>
        <w:t> </w:t>
      </w:r>
      <w:r>
        <w:rPr>
          <w:w w:val="95"/>
        </w:rPr>
        <w:t>afectar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entorno,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cumpliendo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con </w:t>
      </w:r>
      <w:r>
        <w:rPr>
          <w:w w:val="95"/>
        </w:rPr>
        <w:t>los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convenios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internacionales</w:t>
      </w:r>
      <w:r>
        <w:rPr>
          <w:spacing w:val="-23"/>
          <w:w w:val="95"/>
        </w:rPr>
        <w:t> </w:t>
      </w:r>
      <w:r>
        <w:rPr>
          <w:spacing w:val="-5"/>
          <w:w w:val="95"/>
        </w:rPr>
        <w:t>(Convenio</w:t>
      </w:r>
      <w:r>
        <w:rPr>
          <w:spacing w:val="-22"/>
          <w:w w:val="95"/>
        </w:rPr>
        <w:t> </w:t>
      </w:r>
      <w:r>
        <w:rPr>
          <w:spacing w:val="-6"/>
          <w:w w:val="95"/>
        </w:rPr>
        <w:t>169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la</w:t>
      </w:r>
    </w:p>
    <w:p>
      <w:pPr>
        <w:pStyle w:val="BodyText"/>
        <w:spacing w:before="10"/>
        <w:rPr>
          <w:sz w:val="21"/>
        </w:rPr>
      </w:pPr>
    </w:p>
    <w:p>
      <w:pPr>
        <w:spacing w:before="0"/>
        <w:ind w:left="1602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855872" from="948.04718pt,-4.752661pt" to="948.04718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52661pt;width:17.3pt;height:16.9pt;mso-position-horizontal-relative:page;mso-position-vertical-relative:paragraph;z-index:251858944" coordorigin="19043,-95" coordsize="346,338">
            <v:shape style="position:absolute;left:19043;top:-96;width:346;height:338" type="#_x0000_t75" stroked="false">
              <v:imagedata r:id="rId14" o:title=""/>
            </v:shape>
            <v:shape style="position:absolute;left:19043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33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0"/>
          <w:sz w:val="14"/>
        </w:rPr>
        <w:t>Plan Estratégico Sectorial </w:t>
      </w:r>
      <w:r>
        <w:rPr>
          <w:b/>
          <w:w w:val="80"/>
          <w:sz w:val="14"/>
        </w:rPr>
        <w:t>Medio Ambiente</w:t>
      </w:r>
    </w:p>
    <w:p>
      <w:pPr>
        <w:spacing w:after="0"/>
        <w:jc w:val="left"/>
        <w:rPr>
          <w:sz w:val="14"/>
        </w:rPr>
        <w:sectPr>
          <w:type w:val="continuous"/>
          <w:pgSz w:w="20980" w:h="15880" w:orient="landscape"/>
          <w:pgMar w:top="1500" w:bottom="280" w:left="0" w:right="0"/>
          <w:cols w:num="4" w:equalWidth="0">
            <w:col w:w="5522" w:space="40"/>
            <w:col w:w="4134" w:space="39"/>
            <w:col w:w="5479" w:space="39"/>
            <w:col w:w="5727"/>
          </w:cols>
        </w:sectPr>
      </w:pPr>
    </w:p>
    <w:p>
      <w:pPr>
        <w:pStyle w:val="BodyText"/>
        <w:spacing w:line="249" w:lineRule="auto" w:before="71"/>
        <w:ind w:left="1587"/>
        <w:jc w:val="both"/>
      </w:pPr>
      <w:r>
        <w:rPr>
          <w:w w:val="90"/>
        </w:rPr>
        <w:t>OIT)</w:t>
      </w:r>
      <w:r>
        <w:rPr>
          <w:spacing w:val="-15"/>
          <w:w w:val="90"/>
        </w:rPr>
        <w:t> </w:t>
      </w:r>
      <w:r>
        <w:rPr>
          <w:w w:val="90"/>
        </w:rPr>
        <w:t>en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materia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atención</w:t>
      </w:r>
      <w:r>
        <w:rPr>
          <w:spacing w:val="-14"/>
          <w:w w:val="90"/>
        </w:rPr>
        <w:t> </w:t>
      </w:r>
      <w:r>
        <w:rPr>
          <w:w w:val="90"/>
        </w:rPr>
        <w:t>a</w:t>
      </w:r>
      <w:r>
        <w:rPr>
          <w:spacing w:val="-15"/>
          <w:w w:val="90"/>
        </w:rPr>
        <w:t> </w:t>
      </w:r>
      <w:r>
        <w:rPr>
          <w:w w:val="90"/>
        </w:rPr>
        <w:t>los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derechos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w w:val="90"/>
        </w:rPr>
        <w:t>los </w:t>
      </w:r>
      <w:r>
        <w:rPr>
          <w:spacing w:val="-3"/>
          <w:w w:val="95"/>
        </w:rPr>
        <w:t>pueblos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originarios,</w:t>
      </w:r>
      <w:r>
        <w:rPr>
          <w:spacing w:val="-15"/>
          <w:w w:val="95"/>
        </w:rPr>
        <w:t> </w:t>
      </w:r>
      <w:r>
        <w:rPr>
          <w:w w:val="95"/>
        </w:rPr>
        <w:t>para</w:t>
      </w:r>
      <w:r>
        <w:rPr>
          <w:spacing w:val="-15"/>
          <w:w w:val="95"/>
        </w:rPr>
        <w:t> </w:t>
      </w:r>
      <w:r>
        <w:rPr>
          <w:w w:val="95"/>
        </w:rPr>
        <w:t>que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comunidades indígenas </w:t>
      </w:r>
      <w:r>
        <w:rPr>
          <w:spacing w:val="-4"/>
          <w:w w:val="95"/>
        </w:rPr>
        <w:t>tengan </w:t>
      </w:r>
      <w:r>
        <w:rPr>
          <w:spacing w:val="-3"/>
          <w:w w:val="95"/>
        </w:rPr>
        <w:t>todos </w:t>
      </w:r>
      <w:r>
        <w:rPr>
          <w:w w:val="95"/>
        </w:rPr>
        <w:t>los</w:t>
      </w:r>
      <w:r>
        <w:rPr>
          <w:spacing w:val="-36"/>
          <w:w w:val="95"/>
        </w:rPr>
        <w:t> </w:t>
      </w:r>
      <w:r>
        <w:rPr>
          <w:spacing w:val="-4"/>
          <w:w w:val="95"/>
        </w:rPr>
        <w:t>elementos </w:t>
      </w:r>
      <w:r>
        <w:rPr>
          <w:w w:val="95"/>
        </w:rPr>
        <w:t>necesa- rios</w:t>
      </w:r>
      <w:r>
        <w:rPr>
          <w:spacing w:val="-15"/>
          <w:w w:val="95"/>
        </w:rPr>
        <w:t> </w:t>
      </w:r>
      <w:r>
        <w:rPr>
          <w:w w:val="95"/>
        </w:rPr>
        <w:t>para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toma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decisiones.</w:t>
      </w:r>
      <w:r>
        <w:rPr>
          <w:spacing w:val="-15"/>
          <w:w w:val="95"/>
        </w:rPr>
        <w:t> </w:t>
      </w:r>
      <w:r>
        <w:rPr>
          <w:w w:val="95"/>
        </w:rPr>
        <w:t>Esto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permitirá </w:t>
      </w:r>
      <w:r>
        <w:rPr>
          <w:w w:val="90"/>
        </w:rPr>
        <w:t>un </w:t>
      </w:r>
      <w:r>
        <w:rPr>
          <w:spacing w:val="-3"/>
          <w:w w:val="90"/>
        </w:rPr>
        <w:t>mejor </w:t>
      </w:r>
      <w:r>
        <w:rPr>
          <w:spacing w:val="-4"/>
          <w:w w:val="90"/>
        </w:rPr>
        <w:t>entendimiento entre </w:t>
      </w:r>
      <w:r>
        <w:rPr>
          <w:spacing w:val="-3"/>
          <w:w w:val="90"/>
        </w:rPr>
        <w:t>las comunidades indígenas, las instancias implementadoras </w:t>
      </w:r>
      <w:r>
        <w:rPr>
          <w:w w:val="90"/>
        </w:rPr>
        <w:t>de</w:t>
      </w:r>
      <w:r>
        <w:rPr>
          <w:spacing w:val="-28"/>
          <w:w w:val="90"/>
        </w:rPr>
        <w:t> </w:t>
      </w:r>
      <w:r>
        <w:rPr>
          <w:w w:val="90"/>
        </w:rPr>
        <w:t>los </w:t>
      </w:r>
      <w:r>
        <w:rPr>
          <w:spacing w:val="-3"/>
        </w:rPr>
        <w:t>proyectos</w:t>
      </w:r>
      <w:r>
        <w:rPr>
          <w:spacing w:val="-20"/>
        </w:rPr>
        <w:t> </w:t>
      </w:r>
      <w:r>
        <w:rPr/>
        <w:t>y</w:t>
      </w:r>
      <w:r>
        <w:rPr>
          <w:spacing w:val="-20"/>
        </w:rPr>
        <w:t> </w:t>
      </w:r>
      <w:r>
        <w:rPr/>
        <w:t>el</w:t>
      </w:r>
      <w:r>
        <w:rPr>
          <w:spacing w:val="-20"/>
        </w:rPr>
        <w:t> </w:t>
      </w:r>
      <w:r>
        <w:rPr/>
        <w:t>Gobierno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/>
        <w:t>Oaxaca.</w:t>
      </w:r>
    </w:p>
    <w:p>
      <w:pPr>
        <w:pStyle w:val="BodyText"/>
        <w:spacing w:line="249" w:lineRule="auto" w:before="5"/>
        <w:ind w:left="1587" w:firstLine="283"/>
        <w:jc w:val="both"/>
      </w:pPr>
      <w:r>
        <w:rPr>
          <w:w w:val="90"/>
        </w:rPr>
        <w:t>Se </w:t>
      </w:r>
      <w:r>
        <w:rPr>
          <w:spacing w:val="-3"/>
          <w:w w:val="90"/>
        </w:rPr>
        <w:t>tendrá información técnica, generada </w:t>
      </w:r>
      <w:r>
        <w:rPr>
          <w:w w:val="90"/>
        </w:rPr>
        <w:t>por </w:t>
      </w:r>
      <w:r>
        <w:rPr>
          <w:spacing w:val="-3"/>
          <w:w w:val="90"/>
        </w:rPr>
        <w:t>las instituciones pertinentes, </w:t>
      </w:r>
      <w:r>
        <w:rPr>
          <w:w w:val="90"/>
        </w:rPr>
        <w:t>estableciendo los </w:t>
      </w:r>
      <w:r>
        <w:rPr>
          <w:spacing w:val="-3"/>
          <w:w w:val="90"/>
        </w:rPr>
        <w:t>indicadores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energéticos,</w:t>
      </w:r>
      <w:r>
        <w:rPr>
          <w:spacing w:val="-22"/>
          <w:w w:val="90"/>
        </w:rPr>
        <w:t> </w:t>
      </w:r>
      <w:r>
        <w:rPr>
          <w:w w:val="90"/>
        </w:rPr>
        <w:t>que</w:t>
      </w:r>
      <w:r>
        <w:rPr>
          <w:spacing w:val="-22"/>
          <w:w w:val="90"/>
        </w:rPr>
        <w:t> </w:t>
      </w:r>
      <w:r>
        <w:rPr>
          <w:spacing w:val="-2"/>
          <w:w w:val="90"/>
        </w:rPr>
        <w:t>permitirá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una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mejor </w:t>
      </w:r>
      <w:r>
        <w:rPr>
          <w:spacing w:val="-3"/>
          <w:w w:val="85"/>
        </w:rPr>
        <w:t>toma </w:t>
      </w:r>
      <w:r>
        <w:rPr>
          <w:w w:val="85"/>
        </w:rPr>
        <w:t>de </w:t>
      </w:r>
      <w:r>
        <w:rPr>
          <w:spacing w:val="-3"/>
          <w:w w:val="85"/>
        </w:rPr>
        <w:t>decisiones </w:t>
      </w:r>
      <w:r>
        <w:rPr>
          <w:w w:val="85"/>
        </w:rPr>
        <w:t>para el </w:t>
      </w:r>
      <w:r>
        <w:rPr>
          <w:spacing w:val="-4"/>
          <w:w w:val="85"/>
        </w:rPr>
        <w:t>aprovechamiento </w:t>
      </w:r>
      <w:r>
        <w:rPr>
          <w:w w:val="85"/>
        </w:rPr>
        <w:t>de</w:t>
      </w:r>
      <w:r>
        <w:rPr>
          <w:spacing w:val="-26"/>
          <w:w w:val="85"/>
        </w:rPr>
        <w:t> </w:t>
      </w:r>
      <w:r>
        <w:rPr>
          <w:spacing w:val="-3"/>
          <w:w w:val="85"/>
        </w:rPr>
        <w:t>las </w:t>
      </w:r>
      <w:r>
        <w:rPr>
          <w:spacing w:val="-3"/>
          <w:w w:val="90"/>
        </w:rPr>
        <w:t>energías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renovables</w:t>
      </w:r>
      <w:r>
        <w:rPr>
          <w:spacing w:val="-24"/>
          <w:w w:val="90"/>
        </w:rPr>
        <w:t> </w:t>
      </w:r>
      <w:r>
        <w:rPr>
          <w:w w:val="90"/>
        </w:rPr>
        <w:t>y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limpias</w:t>
      </w:r>
      <w:r>
        <w:rPr>
          <w:spacing w:val="-23"/>
          <w:w w:val="90"/>
        </w:rPr>
        <w:t> </w:t>
      </w:r>
      <w:r>
        <w:rPr>
          <w:spacing w:val="-3"/>
          <w:w w:val="90"/>
        </w:rPr>
        <w:t>dentro</w:t>
      </w:r>
      <w:r>
        <w:rPr>
          <w:spacing w:val="-24"/>
          <w:w w:val="90"/>
        </w:rPr>
        <w:t> </w:t>
      </w:r>
      <w:r>
        <w:rPr>
          <w:w w:val="90"/>
        </w:rPr>
        <w:t>del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territorio estatal,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contribuyendo</w:t>
      </w:r>
      <w:r>
        <w:rPr>
          <w:spacing w:val="-14"/>
          <w:w w:val="90"/>
        </w:rPr>
        <w:t> </w:t>
      </w:r>
      <w:r>
        <w:rPr>
          <w:w w:val="90"/>
        </w:rPr>
        <w:t>a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mitigar</w:t>
      </w:r>
      <w:r>
        <w:rPr>
          <w:spacing w:val="-14"/>
          <w:w w:val="90"/>
        </w:rPr>
        <w:t> </w:t>
      </w:r>
      <w:r>
        <w:rPr>
          <w:w w:val="90"/>
        </w:rPr>
        <w:t>la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emisión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w w:val="90"/>
        </w:rPr>
        <w:t>los </w:t>
      </w:r>
      <w:r>
        <w:rPr>
          <w:spacing w:val="-3"/>
          <w:w w:val="90"/>
        </w:rPr>
        <w:t>gases</w:t>
      </w:r>
      <w:r>
        <w:rPr>
          <w:spacing w:val="-27"/>
          <w:w w:val="90"/>
        </w:rPr>
        <w:t> </w:t>
      </w:r>
      <w:r>
        <w:rPr>
          <w:w w:val="90"/>
        </w:rPr>
        <w:t>de</w:t>
      </w:r>
      <w:r>
        <w:rPr>
          <w:spacing w:val="-27"/>
          <w:w w:val="90"/>
        </w:rPr>
        <w:t> </w:t>
      </w:r>
      <w:r>
        <w:rPr>
          <w:w w:val="90"/>
        </w:rPr>
        <w:t>efecto</w:t>
      </w:r>
      <w:r>
        <w:rPr>
          <w:spacing w:val="-27"/>
          <w:w w:val="90"/>
        </w:rPr>
        <w:t> </w:t>
      </w:r>
      <w:r>
        <w:rPr>
          <w:spacing w:val="-4"/>
          <w:w w:val="90"/>
        </w:rPr>
        <w:t>invernadero</w:t>
      </w:r>
      <w:r>
        <w:rPr>
          <w:spacing w:val="-27"/>
          <w:w w:val="90"/>
        </w:rPr>
        <w:t> </w:t>
      </w:r>
      <w:r>
        <w:rPr>
          <w:w w:val="90"/>
        </w:rPr>
        <w:t>y</w:t>
      </w:r>
      <w:r>
        <w:rPr>
          <w:spacing w:val="-27"/>
          <w:w w:val="90"/>
        </w:rPr>
        <w:t> </w:t>
      </w:r>
      <w:r>
        <w:rPr>
          <w:spacing w:val="-3"/>
          <w:w w:val="90"/>
        </w:rPr>
        <w:t>coadyuvando</w:t>
      </w:r>
      <w:r>
        <w:rPr>
          <w:spacing w:val="-27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27"/>
          <w:w w:val="90"/>
        </w:rPr>
        <w:t> </w:t>
      </w:r>
      <w:r>
        <w:rPr>
          <w:w w:val="90"/>
        </w:rPr>
        <w:t>la</w:t>
      </w:r>
    </w:p>
    <w:p>
      <w:pPr>
        <w:pStyle w:val="BodyText"/>
        <w:spacing w:line="249" w:lineRule="auto" w:before="71"/>
        <w:ind w:left="365"/>
        <w:jc w:val="both"/>
      </w:pPr>
      <w:r>
        <w:rPr/>
        <w:br w:type="column"/>
      </w:r>
      <w:r>
        <w:rPr>
          <w:spacing w:val="-3"/>
          <w:w w:val="85"/>
        </w:rPr>
        <w:t>Federación </w:t>
      </w:r>
      <w:r>
        <w:rPr>
          <w:w w:val="85"/>
        </w:rPr>
        <w:t>a </w:t>
      </w:r>
      <w:r>
        <w:rPr>
          <w:spacing w:val="-3"/>
          <w:w w:val="85"/>
        </w:rPr>
        <w:t>cumplir </w:t>
      </w:r>
      <w:r>
        <w:rPr>
          <w:w w:val="85"/>
        </w:rPr>
        <w:t>los </w:t>
      </w:r>
      <w:r>
        <w:rPr>
          <w:spacing w:val="-3"/>
          <w:w w:val="85"/>
        </w:rPr>
        <w:t>compromisos internaciona- </w:t>
      </w:r>
      <w:r>
        <w:rPr>
          <w:w w:val="90"/>
        </w:rPr>
        <w:t>les</w:t>
      </w:r>
      <w:r>
        <w:rPr>
          <w:spacing w:val="-13"/>
          <w:w w:val="90"/>
        </w:rPr>
        <w:t> </w:t>
      </w:r>
      <w:r>
        <w:rPr>
          <w:w w:val="90"/>
        </w:rPr>
        <w:t>pactados</w:t>
      </w:r>
      <w:r>
        <w:rPr>
          <w:spacing w:val="-12"/>
          <w:w w:val="90"/>
        </w:rPr>
        <w:t> </w:t>
      </w:r>
      <w:r>
        <w:rPr>
          <w:w w:val="90"/>
        </w:rPr>
        <w:t>en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materia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cambio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climático,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entre otros</w:t>
      </w:r>
      <w:r>
        <w:rPr>
          <w:spacing w:val="-7"/>
          <w:w w:val="90"/>
        </w:rPr>
        <w:t> </w:t>
      </w:r>
      <w:r>
        <w:rPr>
          <w:w w:val="90"/>
        </w:rPr>
        <w:t>el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generar</w:t>
      </w:r>
      <w:r>
        <w:rPr>
          <w:spacing w:val="-7"/>
          <w:w w:val="90"/>
        </w:rPr>
        <w:t> </w:t>
      </w:r>
      <w:r>
        <w:rPr>
          <w:spacing w:val="-5"/>
          <w:w w:val="90"/>
        </w:rPr>
        <w:t>35%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w w:val="90"/>
        </w:rPr>
        <w:t>electricidad</w:t>
      </w:r>
      <w:r>
        <w:rPr>
          <w:spacing w:val="-7"/>
          <w:w w:val="90"/>
        </w:rPr>
        <w:t> </w:t>
      </w:r>
      <w:r>
        <w:rPr>
          <w:w w:val="90"/>
        </w:rPr>
        <w:t>a</w:t>
      </w:r>
      <w:r>
        <w:rPr>
          <w:spacing w:val="-7"/>
          <w:w w:val="90"/>
        </w:rPr>
        <w:t> </w:t>
      </w:r>
      <w:r>
        <w:rPr>
          <w:w w:val="90"/>
        </w:rPr>
        <w:t>partir</w:t>
      </w:r>
      <w:r>
        <w:rPr>
          <w:spacing w:val="-7"/>
          <w:w w:val="90"/>
        </w:rPr>
        <w:t> </w:t>
      </w:r>
      <w:r>
        <w:rPr>
          <w:w w:val="90"/>
        </w:rPr>
        <w:t>de </w:t>
      </w:r>
      <w:r>
        <w:rPr>
          <w:spacing w:val="-3"/>
          <w:w w:val="95"/>
        </w:rPr>
        <w:t>energías limpias </w:t>
      </w:r>
      <w:r>
        <w:rPr>
          <w:w w:val="95"/>
        </w:rPr>
        <w:t>en</w:t>
      </w:r>
      <w:r>
        <w:rPr>
          <w:spacing w:val="-31"/>
          <w:w w:val="95"/>
        </w:rPr>
        <w:t> </w:t>
      </w:r>
      <w:r>
        <w:rPr>
          <w:spacing w:val="-6"/>
          <w:w w:val="95"/>
        </w:rPr>
        <w:t>2024.</w:t>
      </w:r>
    </w:p>
    <w:p>
      <w:pPr>
        <w:pStyle w:val="BodyText"/>
        <w:spacing w:line="249" w:lineRule="auto" w:before="2"/>
        <w:ind w:left="365" w:firstLine="283"/>
        <w:jc w:val="both"/>
      </w:pPr>
      <w:r>
        <w:rPr>
          <w:spacing w:val="-3"/>
          <w:w w:val="95"/>
        </w:rPr>
        <w:t>Lo </w:t>
      </w:r>
      <w:r>
        <w:rPr>
          <w:spacing w:val="-4"/>
          <w:w w:val="95"/>
        </w:rPr>
        <w:t>anterior </w:t>
      </w:r>
      <w:r>
        <w:rPr>
          <w:spacing w:val="-3"/>
          <w:w w:val="95"/>
        </w:rPr>
        <w:t>fomentará </w:t>
      </w:r>
      <w:r>
        <w:rPr>
          <w:w w:val="95"/>
        </w:rPr>
        <w:t>e </w:t>
      </w:r>
      <w:r>
        <w:rPr>
          <w:spacing w:val="-3"/>
          <w:w w:val="95"/>
        </w:rPr>
        <w:t>impulsará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empresas </w:t>
      </w:r>
      <w:r>
        <w:rPr>
          <w:spacing w:val="-2"/>
          <w:w w:val="95"/>
        </w:rPr>
        <w:t>que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realicen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inversión</w:t>
      </w:r>
      <w:r>
        <w:rPr>
          <w:spacing w:val="-21"/>
          <w:w w:val="95"/>
        </w:rPr>
        <w:t> </w:t>
      </w:r>
      <w:r>
        <w:rPr>
          <w:w w:val="95"/>
        </w:rPr>
        <w:t>en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territorio</w:t>
      </w:r>
      <w:r>
        <w:rPr>
          <w:spacing w:val="-21"/>
          <w:w w:val="95"/>
        </w:rPr>
        <w:t> </w:t>
      </w:r>
      <w:r>
        <w:rPr>
          <w:w w:val="95"/>
        </w:rPr>
        <w:t>oaxaqueño para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producir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energía</w:t>
      </w:r>
      <w:r>
        <w:rPr>
          <w:spacing w:val="-22"/>
          <w:w w:val="95"/>
        </w:rPr>
        <w:t> </w:t>
      </w:r>
      <w:r>
        <w:rPr>
          <w:w w:val="95"/>
        </w:rPr>
        <w:t>eléctrica</w:t>
      </w:r>
      <w:r>
        <w:rPr>
          <w:spacing w:val="-21"/>
          <w:w w:val="95"/>
        </w:rPr>
        <w:t> </w:t>
      </w:r>
      <w:r>
        <w:rPr>
          <w:w w:val="95"/>
        </w:rPr>
        <w:t>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través</w:t>
      </w:r>
      <w:r>
        <w:rPr>
          <w:spacing w:val="-22"/>
          <w:w w:val="95"/>
        </w:rPr>
        <w:t> </w:t>
      </w:r>
      <w:r>
        <w:rPr>
          <w:w w:val="95"/>
        </w:rPr>
        <w:t>del</w:t>
      </w:r>
      <w:r>
        <w:rPr>
          <w:spacing w:val="-21"/>
          <w:w w:val="95"/>
        </w:rPr>
        <w:t> </w:t>
      </w:r>
      <w:r>
        <w:rPr>
          <w:w w:val="95"/>
        </w:rPr>
        <w:t>apro- </w:t>
      </w:r>
      <w:r>
        <w:rPr>
          <w:spacing w:val="-4"/>
          <w:w w:val="95"/>
        </w:rPr>
        <w:t>vechamiento </w:t>
      </w:r>
      <w:r>
        <w:rPr>
          <w:w w:val="95"/>
        </w:rPr>
        <w:t>de </w:t>
      </w:r>
      <w:r>
        <w:rPr>
          <w:spacing w:val="-3"/>
          <w:w w:val="95"/>
        </w:rPr>
        <w:t>las fuevntes renovables identi- </w:t>
      </w:r>
      <w:r>
        <w:rPr>
          <w:w w:val="95"/>
        </w:rPr>
        <w:t>ficadas</w:t>
      </w:r>
      <w:r>
        <w:rPr>
          <w:spacing w:val="-18"/>
          <w:w w:val="95"/>
        </w:rPr>
        <w:t> </w:t>
      </w:r>
      <w:r>
        <w:rPr>
          <w:w w:val="95"/>
        </w:rPr>
        <w:t>e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incrementar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cantidad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energía</w:t>
      </w:r>
      <w:r>
        <w:rPr>
          <w:spacing w:val="-18"/>
          <w:w w:val="95"/>
        </w:rPr>
        <w:t> </w:t>
      </w:r>
      <w:r>
        <w:rPr>
          <w:w w:val="95"/>
        </w:rPr>
        <w:t>que se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produce,</w:t>
      </w:r>
      <w:r>
        <w:rPr>
          <w:spacing w:val="-10"/>
          <w:w w:val="95"/>
        </w:rPr>
        <w:t> </w:t>
      </w:r>
      <w:r>
        <w:rPr>
          <w:w w:val="95"/>
        </w:rPr>
        <w:t>impactando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forma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positiva</w:t>
      </w:r>
      <w:r>
        <w:rPr>
          <w:spacing w:val="-9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la </w:t>
      </w:r>
      <w:r>
        <w:rPr>
          <w:spacing w:val="-3"/>
          <w:w w:val="95"/>
        </w:rPr>
        <w:t>mitigación </w:t>
      </w:r>
      <w:r>
        <w:rPr>
          <w:w w:val="95"/>
        </w:rPr>
        <w:t>de los </w:t>
      </w:r>
      <w:r>
        <w:rPr>
          <w:spacing w:val="-3"/>
          <w:w w:val="95"/>
        </w:rPr>
        <w:t>gases </w:t>
      </w:r>
      <w:r>
        <w:rPr>
          <w:w w:val="95"/>
        </w:rPr>
        <w:t>de efecto </w:t>
      </w:r>
      <w:r>
        <w:rPr>
          <w:spacing w:val="-4"/>
          <w:w w:val="95"/>
        </w:rPr>
        <w:t>invernadero</w:t>
      </w:r>
      <w:r>
        <w:rPr>
          <w:spacing w:val="-19"/>
          <w:w w:val="95"/>
        </w:rPr>
        <w:t> </w:t>
      </w:r>
      <w:r>
        <w:rPr>
          <w:w w:val="95"/>
        </w:rPr>
        <w:t>a </w:t>
      </w:r>
      <w:r>
        <w:rPr>
          <w:spacing w:val="-3"/>
          <w:w w:val="95"/>
        </w:rPr>
        <w:t>nivel</w:t>
      </w:r>
      <w:r>
        <w:rPr>
          <w:spacing w:val="-9"/>
          <w:w w:val="95"/>
        </w:rPr>
        <w:t> </w:t>
      </w:r>
      <w:r>
        <w:rPr>
          <w:w w:val="95"/>
        </w:rPr>
        <w:t>estatal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nacional,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beneficiando</w:t>
      </w:r>
      <w:r>
        <w:rPr>
          <w:spacing w:val="-9"/>
          <w:w w:val="95"/>
        </w:rPr>
        <w:t> </w:t>
      </w:r>
      <w:r>
        <w:rPr>
          <w:w w:val="95"/>
        </w:rPr>
        <w:t>a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pobla- ción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oaxaqueña</w:t>
      </w:r>
      <w:r>
        <w:rPr>
          <w:spacing w:val="-32"/>
          <w:w w:val="95"/>
        </w:rPr>
        <w:t> </w:t>
      </w:r>
      <w:r>
        <w:rPr>
          <w:w w:val="95"/>
        </w:rPr>
        <w:t>y</w:t>
      </w:r>
      <w:r>
        <w:rPr>
          <w:spacing w:val="-31"/>
          <w:w w:val="95"/>
        </w:rPr>
        <w:t> </w:t>
      </w:r>
      <w:r>
        <w:rPr>
          <w:w w:val="95"/>
        </w:rPr>
        <w:t>a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todos</w:t>
      </w:r>
      <w:r>
        <w:rPr>
          <w:spacing w:val="-32"/>
          <w:w w:val="95"/>
        </w:rPr>
        <w:t> </w:t>
      </w:r>
      <w:r>
        <w:rPr>
          <w:w w:val="95"/>
        </w:rPr>
        <w:t>los</w:t>
      </w:r>
      <w:r>
        <w:rPr>
          <w:spacing w:val="-31"/>
          <w:w w:val="95"/>
        </w:rPr>
        <w:t> </w:t>
      </w:r>
      <w:r>
        <w:rPr>
          <w:w w:val="95"/>
        </w:rPr>
        <w:t>sectores</w:t>
      </w:r>
      <w:r>
        <w:rPr>
          <w:spacing w:val="-32"/>
          <w:w w:val="95"/>
        </w:rPr>
        <w:t> </w:t>
      </w:r>
      <w:r>
        <w:rPr>
          <w:w w:val="95"/>
        </w:rPr>
        <w:t>que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utilizan </w:t>
      </w:r>
      <w:r>
        <w:rPr/>
        <w:t>la</w:t>
      </w:r>
      <w:r>
        <w:rPr>
          <w:spacing w:val="-17"/>
        </w:rPr>
        <w:t> </w:t>
      </w:r>
      <w:r>
        <w:rPr>
          <w:spacing w:val="-4"/>
        </w:rPr>
        <w:t>energía</w:t>
      </w:r>
      <w:r>
        <w:rPr>
          <w:spacing w:val="-16"/>
        </w:rPr>
        <w:t> </w:t>
      </w:r>
      <w:r>
        <w:rPr>
          <w:spacing w:val="-3"/>
        </w:rPr>
        <w:t>generada</w:t>
      </w:r>
      <w:r>
        <w:rPr>
          <w:spacing w:val="-16"/>
        </w:rPr>
        <w:t> </w:t>
      </w:r>
      <w:r>
        <w:rPr/>
        <w:t>en</w:t>
      </w:r>
      <w:r>
        <w:rPr>
          <w:spacing w:val="-17"/>
        </w:rPr>
        <w:t> </w:t>
      </w:r>
      <w:r>
        <w:rPr/>
        <w:t>el</w:t>
      </w:r>
      <w:r>
        <w:rPr>
          <w:spacing w:val="-16"/>
        </w:rPr>
        <w:t> </w:t>
      </w:r>
      <w:r>
        <w:rPr/>
        <w:t>estado.</w:t>
      </w:r>
    </w:p>
    <w:p>
      <w:pPr>
        <w:pStyle w:val="BodyText"/>
        <w:spacing w:line="249" w:lineRule="auto" w:before="71"/>
        <w:ind w:left="1554"/>
        <w:jc w:val="both"/>
      </w:pPr>
      <w:r>
        <w:rPr/>
        <w:br w:type="column"/>
      </w:r>
      <w:r>
        <w:rPr>
          <w:spacing w:val="-6"/>
          <w:w w:val="95"/>
        </w:rPr>
        <w:t>especialistas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spacing w:val="-6"/>
          <w:w w:val="95"/>
        </w:rPr>
        <w:t>consultores</w:t>
      </w:r>
      <w:r>
        <w:rPr>
          <w:spacing w:val="-20"/>
          <w:w w:val="95"/>
        </w:rPr>
        <w:t> </w:t>
      </w:r>
      <w:r>
        <w:rPr>
          <w:spacing w:val="-6"/>
          <w:w w:val="95"/>
        </w:rPr>
        <w:t>especializados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desa- </w:t>
      </w:r>
      <w:r>
        <w:rPr>
          <w:spacing w:val="-5"/>
          <w:w w:val="90"/>
        </w:rPr>
        <w:t>rrollo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de</w:t>
      </w:r>
      <w:r>
        <w:rPr>
          <w:spacing w:val="-12"/>
          <w:w w:val="90"/>
        </w:rPr>
        <w:t> </w:t>
      </w:r>
      <w:r>
        <w:rPr>
          <w:spacing w:val="-6"/>
          <w:w w:val="90"/>
        </w:rPr>
        <w:t>proyectos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de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gran</w:t>
      </w:r>
      <w:r>
        <w:rPr>
          <w:spacing w:val="-12"/>
          <w:w w:val="90"/>
        </w:rPr>
        <w:t> </w:t>
      </w:r>
      <w:r>
        <w:rPr>
          <w:spacing w:val="-5"/>
          <w:w w:val="90"/>
        </w:rPr>
        <w:t>impacto,</w:t>
      </w:r>
      <w:r>
        <w:rPr>
          <w:spacing w:val="-11"/>
          <w:w w:val="90"/>
        </w:rPr>
        <w:t> </w:t>
      </w:r>
      <w:r>
        <w:rPr>
          <w:spacing w:val="-5"/>
          <w:w w:val="90"/>
        </w:rPr>
        <w:t>además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de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que sea </w:t>
      </w:r>
      <w:r>
        <w:rPr>
          <w:spacing w:val="-6"/>
          <w:w w:val="90"/>
        </w:rPr>
        <w:t>posible </w:t>
      </w:r>
      <w:r>
        <w:rPr>
          <w:spacing w:val="-3"/>
          <w:w w:val="90"/>
        </w:rPr>
        <w:t>el </w:t>
      </w:r>
      <w:r>
        <w:rPr>
          <w:spacing w:val="-7"/>
          <w:w w:val="90"/>
        </w:rPr>
        <w:t>acercamiento </w:t>
      </w:r>
      <w:r>
        <w:rPr>
          <w:spacing w:val="-5"/>
          <w:w w:val="90"/>
        </w:rPr>
        <w:t>con las diversas empre- </w:t>
      </w:r>
      <w:r>
        <w:rPr>
          <w:spacing w:val="-4"/>
          <w:w w:val="95"/>
        </w:rPr>
        <w:t>sas</w:t>
      </w:r>
      <w:r>
        <w:rPr>
          <w:spacing w:val="-34"/>
          <w:w w:val="95"/>
        </w:rPr>
        <w:t> </w:t>
      </w:r>
      <w:r>
        <w:rPr>
          <w:spacing w:val="-6"/>
          <w:w w:val="95"/>
        </w:rPr>
        <w:t>interesadas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33"/>
          <w:w w:val="95"/>
        </w:rPr>
        <w:t> </w:t>
      </w:r>
      <w:r>
        <w:rPr>
          <w:spacing w:val="-5"/>
          <w:w w:val="95"/>
        </w:rPr>
        <w:t>invertir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33"/>
          <w:w w:val="95"/>
        </w:rPr>
        <w:t> </w:t>
      </w:r>
      <w:r>
        <w:rPr>
          <w:spacing w:val="-6"/>
          <w:w w:val="95"/>
        </w:rPr>
        <w:t>energías</w:t>
      </w:r>
      <w:r>
        <w:rPr>
          <w:spacing w:val="-34"/>
          <w:w w:val="95"/>
        </w:rPr>
        <w:t> </w:t>
      </w:r>
      <w:r>
        <w:rPr>
          <w:spacing w:val="-6"/>
          <w:w w:val="95"/>
        </w:rPr>
        <w:t>renovables.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before="1"/>
        <w:ind w:left="1554"/>
      </w:pPr>
      <w:r>
        <w:rPr/>
        <w:t>Prospectiva</w:t>
      </w:r>
    </w:p>
    <w:p>
      <w:pPr>
        <w:pStyle w:val="BodyText"/>
        <w:spacing w:line="249" w:lineRule="auto" w:before="11"/>
        <w:ind w:left="1554"/>
        <w:jc w:val="both"/>
      </w:pPr>
      <w:r>
        <w:rPr>
          <w:spacing w:val="-3"/>
          <w:w w:val="95"/>
        </w:rPr>
        <w:t>Con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implementación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este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programa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Oaxaca </w:t>
      </w:r>
      <w:r>
        <w:rPr>
          <w:w w:val="90"/>
        </w:rPr>
        <w:t>habrá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incrementado</w:t>
      </w:r>
      <w:r>
        <w:rPr>
          <w:spacing w:val="-8"/>
          <w:w w:val="90"/>
        </w:rPr>
        <w:t> </w:t>
      </w:r>
      <w:r>
        <w:rPr>
          <w:w w:val="90"/>
        </w:rPr>
        <w:t>el</w:t>
      </w:r>
      <w:r>
        <w:rPr>
          <w:spacing w:val="-9"/>
          <w:w w:val="90"/>
        </w:rPr>
        <w:t> </w:t>
      </w:r>
      <w:r>
        <w:rPr>
          <w:spacing w:val="-4"/>
          <w:w w:val="90"/>
        </w:rPr>
        <w:t>potencial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generación</w:t>
      </w:r>
      <w:r>
        <w:rPr>
          <w:spacing w:val="-9"/>
          <w:w w:val="90"/>
        </w:rPr>
        <w:t> </w:t>
      </w:r>
      <w:r>
        <w:rPr>
          <w:w w:val="90"/>
        </w:rPr>
        <w:t>de </w:t>
      </w:r>
      <w:r>
        <w:rPr>
          <w:spacing w:val="-4"/>
          <w:w w:val="90"/>
        </w:rPr>
        <w:t>energía </w:t>
      </w:r>
      <w:r>
        <w:rPr>
          <w:w w:val="90"/>
        </w:rPr>
        <w:t>eléctrica </w:t>
      </w:r>
      <w:r>
        <w:rPr>
          <w:spacing w:val="-4"/>
          <w:w w:val="90"/>
        </w:rPr>
        <w:t>mediante </w:t>
      </w:r>
      <w:r>
        <w:rPr>
          <w:w w:val="90"/>
        </w:rPr>
        <w:t>el </w:t>
      </w:r>
      <w:r>
        <w:rPr>
          <w:spacing w:val="-4"/>
          <w:w w:val="90"/>
        </w:rPr>
        <w:t>aprovechamiento </w:t>
      </w:r>
      <w:r>
        <w:rPr>
          <w:w w:val="90"/>
        </w:rPr>
        <w:t>de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energía</w:t>
      </w:r>
      <w:r>
        <w:rPr>
          <w:spacing w:val="-17"/>
          <w:w w:val="95"/>
        </w:rPr>
        <w:t> </w:t>
      </w:r>
      <w:r>
        <w:rPr>
          <w:w w:val="95"/>
        </w:rPr>
        <w:t>eólica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entre</w:t>
      </w:r>
      <w:r>
        <w:rPr>
          <w:spacing w:val="-17"/>
          <w:w w:val="95"/>
        </w:rPr>
        <w:t> </w:t>
      </w:r>
      <w:r>
        <w:rPr>
          <w:w w:val="95"/>
        </w:rPr>
        <w:t>25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30%</w:t>
      </w:r>
      <w:r>
        <w:rPr>
          <w:spacing w:val="-17"/>
          <w:w w:val="95"/>
        </w:rPr>
        <w:t> </w:t>
      </w:r>
      <w:r>
        <w:rPr>
          <w:w w:val="95"/>
        </w:rPr>
        <w:t>al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final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pre- </w:t>
      </w:r>
      <w:r>
        <w:rPr>
          <w:spacing w:val="-4"/>
          <w:w w:val="90"/>
        </w:rPr>
        <w:t>sente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Administración.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Como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resultado,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comuni- </w:t>
      </w:r>
      <w:r>
        <w:rPr>
          <w:w w:val="90"/>
        </w:rPr>
        <w:t>dades</w:t>
      </w:r>
      <w:r>
        <w:rPr>
          <w:spacing w:val="-12"/>
          <w:w w:val="90"/>
        </w:rPr>
        <w:t> </w:t>
      </w:r>
      <w:r>
        <w:rPr>
          <w:w w:val="90"/>
        </w:rPr>
        <w:t>que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tengan</w:t>
      </w:r>
      <w:r>
        <w:rPr>
          <w:spacing w:val="-12"/>
          <w:w w:val="90"/>
        </w:rPr>
        <w:t> </w:t>
      </w:r>
      <w:r>
        <w:rPr>
          <w:w w:val="90"/>
        </w:rPr>
        <w:t>en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su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territorio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dichos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proyectos </w:t>
      </w:r>
      <w:r>
        <w:rPr>
          <w:w w:val="90"/>
        </w:rPr>
        <w:t>de </w:t>
      </w:r>
      <w:r>
        <w:rPr>
          <w:spacing w:val="-4"/>
          <w:w w:val="90"/>
        </w:rPr>
        <w:t>inversión, </w:t>
      </w:r>
      <w:r>
        <w:rPr>
          <w:w w:val="90"/>
        </w:rPr>
        <w:t>se </w:t>
      </w:r>
      <w:r>
        <w:rPr>
          <w:spacing w:val="-3"/>
          <w:w w:val="90"/>
        </w:rPr>
        <w:t>beneficiarán </w:t>
      </w:r>
      <w:r>
        <w:rPr>
          <w:w w:val="90"/>
        </w:rPr>
        <w:t>de </w:t>
      </w:r>
      <w:r>
        <w:rPr>
          <w:spacing w:val="-3"/>
          <w:w w:val="90"/>
        </w:rPr>
        <w:t>las distintas </w:t>
      </w:r>
      <w:r>
        <w:rPr>
          <w:w w:val="90"/>
        </w:rPr>
        <w:t>obras de </w:t>
      </w:r>
      <w:r>
        <w:rPr>
          <w:spacing w:val="-3"/>
          <w:w w:val="90"/>
        </w:rPr>
        <w:t>carácter social (pavimentación </w:t>
      </w:r>
      <w:r>
        <w:rPr>
          <w:w w:val="90"/>
        </w:rPr>
        <w:t>de </w:t>
      </w:r>
      <w:r>
        <w:rPr>
          <w:spacing w:val="-3"/>
          <w:w w:val="90"/>
        </w:rPr>
        <w:t>sus vías </w:t>
      </w:r>
      <w:r>
        <w:rPr>
          <w:w w:val="90"/>
        </w:rPr>
        <w:t>prin- </w:t>
      </w:r>
      <w:r>
        <w:rPr>
          <w:spacing w:val="-3"/>
          <w:w w:val="90"/>
        </w:rPr>
        <w:t>cipales,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hospitales,</w:t>
      </w:r>
      <w:r>
        <w:rPr>
          <w:spacing w:val="-14"/>
          <w:w w:val="90"/>
        </w:rPr>
        <w:t> </w:t>
      </w:r>
      <w:r>
        <w:rPr>
          <w:w w:val="90"/>
        </w:rPr>
        <w:t>casas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asistencia</w:t>
      </w:r>
      <w:r>
        <w:rPr>
          <w:spacing w:val="-14"/>
          <w:w w:val="90"/>
        </w:rPr>
        <w:t> </w:t>
      </w:r>
      <w:r>
        <w:rPr>
          <w:w w:val="90"/>
        </w:rPr>
        <w:t>para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adultos </w:t>
      </w:r>
      <w:r>
        <w:rPr>
          <w:spacing w:val="-4"/>
          <w:w w:val="95"/>
        </w:rPr>
        <w:t>mayores, </w:t>
      </w:r>
      <w:r>
        <w:rPr>
          <w:spacing w:val="-3"/>
          <w:w w:val="95"/>
        </w:rPr>
        <w:t>educación, alumbrado </w:t>
      </w:r>
      <w:r>
        <w:rPr>
          <w:spacing w:val="-4"/>
          <w:w w:val="95"/>
        </w:rPr>
        <w:t>público,</w:t>
      </w:r>
      <w:r>
        <w:rPr>
          <w:spacing w:val="18"/>
          <w:w w:val="95"/>
        </w:rPr>
        <w:t> </w:t>
      </w:r>
      <w:r>
        <w:rPr>
          <w:spacing w:val="-3"/>
          <w:w w:val="95"/>
        </w:rPr>
        <w:t>agua</w:t>
      </w:r>
    </w:p>
    <w:p>
      <w:pPr>
        <w:pStyle w:val="BodyText"/>
        <w:spacing w:line="249" w:lineRule="auto" w:before="83"/>
        <w:ind w:left="207" w:right="1584"/>
        <w:jc w:val="both"/>
      </w:pPr>
      <w:r>
        <w:rPr/>
        <w:br w:type="column"/>
      </w:r>
      <w:r>
        <w:rPr>
          <w:spacing w:val="-3"/>
          <w:w w:val="95"/>
        </w:rPr>
        <w:t>ampliación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w w:val="95"/>
        </w:rPr>
        <w:t>oferta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empleo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desarrollo </w:t>
      </w:r>
      <w:r>
        <w:rPr>
          <w:spacing w:val="-3"/>
          <w:w w:val="90"/>
        </w:rPr>
        <w:t>empresarial </w:t>
      </w:r>
      <w:r>
        <w:rPr>
          <w:w w:val="90"/>
        </w:rPr>
        <w:t>para la </w:t>
      </w:r>
      <w:r>
        <w:rPr>
          <w:spacing w:val="-3"/>
          <w:w w:val="90"/>
        </w:rPr>
        <w:t>población </w:t>
      </w:r>
      <w:r>
        <w:rPr>
          <w:w w:val="90"/>
        </w:rPr>
        <w:t>en </w:t>
      </w:r>
      <w:r>
        <w:rPr>
          <w:spacing w:val="-3"/>
          <w:w w:val="90"/>
        </w:rPr>
        <w:t>general. Además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w w:val="95"/>
        </w:rPr>
        <w:t>los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beneficios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directos</w:t>
      </w:r>
      <w:r>
        <w:rPr>
          <w:spacing w:val="-31"/>
          <w:w w:val="95"/>
        </w:rPr>
        <w:t> </w:t>
      </w:r>
      <w:r>
        <w:rPr>
          <w:w w:val="95"/>
        </w:rPr>
        <w:t>por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concepto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la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renta </w:t>
      </w:r>
      <w:r>
        <w:rPr>
          <w:w w:val="95"/>
        </w:rPr>
        <w:t>que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tendrán</w:t>
      </w:r>
      <w:r>
        <w:rPr>
          <w:spacing w:val="-31"/>
          <w:w w:val="95"/>
        </w:rPr>
        <w:t> </w:t>
      </w:r>
      <w:r>
        <w:rPr>
          <w:w w:val="95"/>
        </w:rPr>
        <w:t>los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propietarios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los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predios</w:t>
      </w:r>
      <w:r>
        <w:rPr>
          <w:spacing w:val="-31"/>
          <w:w w:val="95"/>
        </w:rPr>
        <w:t> </w:t>
      </w:r>
      <w:r>
        <w:rPr>
          <w:w w:val="95"/>
        </w:rPr>
        <w:t>que</w:t>
      </w:r>
      <w:r>
        <w:rPr>
          <w:spacing w:val="-30"/>
          <w:w w:val="95"/>
        </w:rPr>
        <w:t> </w:t>
      </w:r>
      <w:r>
        <w:rPr>
          <w:w w:val="95"/>
        </w:rPr>
        <w:t>se </w:t>
      </w:r>
      <w:r>
        <w:rPr>
          <w:spacing w:val="-3"/>
          <w:w w:val="95"/>
        </w:rPr>
        <w:t>encuentran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dentro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los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polígonos</w:t>
      </w:r>
      <w:r>
        <w:rPr>
          <w:spacing w:val="-25"/>
          <w:w w:val="95"/>
        </w:rPr>
        <w:t> </w:t>
      </w:r>
      <w:r>
        <w:rPr>
          <w:w w:val="95"/>
        </w:rPr>
        <w:t>donde</w:t>
      </w:r>
      <w:r>
        <w:rPr>
          <w:spacing w:val="-26"/>
          <w:w w:val="95"/>
        </w:rPr>
        <w:t> </w:t>
      </w:r>
      <w:r>
        <w:rPr>
          <w:w w:val="95"/>
        </w:rPr>
        <w:t>se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ins- </w:t>
      </w:r>
      <w:r>
        <w:rPr>
          <w:spacing w:val="-3"/>
        </w:rPr>
        <w:t>tale</w:t>
      </w:r>
      <w:r>
        <w:rPr>
          <w:spacing w:val="-18"/>
        </w:rPr>
        <w:t> </w:t>
      </w:r>
      <w:r>
        <w:rPr/>
        <w:t>la</w:t>
      </w:r>
      <w:r>
        <w:rPr>
          <w:spacing w:val="-18"/>
        </w:rPr>
        <w:t> </w:t>
      </w:r>
      <w:r>
        <w:rPr/>
        <w:t>infraestructura</w:t>
      </w:r>
      <w:r>
        <w:rPr>
          <w:spacing w:val="-18"/>
        </w:rPr>
        <w:t> </w:t>
      </w:r>
      <w:r>
        <w:rPr>
          <w:spacing w:val="-3"/>
        </w:rPr>
        <w:t>necesaria.</w:t>
      </w:r>
    </w:p>
    <w:p>
      <w:pPr>
        <w:pStyle w:val="BodyText"/>
        <w:spacing w:line="249" w:lineRule="auto" w:before="5"/>
        <w:ind w:left="207" w:right="1585" w:firstLine="283"/>
        <w:jc w:val="both"/>
      </w:pPr>
      <w:r>
        <w:rPr>
          <w:w w:val="95"/>
        </w:rPr>
        <w:t>Es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importante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mencionar</w:t>
      </w:r>
      <w:r>
        <w:rPr>
          <w:spacing w:val="-16"/>
          <w:w w:val="95"/>
        </w:rPr>
        <w:t> </w:t>
      </w:r>
      <w:r>
        <w:rPr>
          <w:w w:val="95"/>
        </w:rPr>
        <w:t>que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energía</w:t>
      </w:r>
      <w:r>
        <w:rPr>
          <w:spacing w:val="-16"/>
          <w:w w:val="95"/>
        </w:rPr>
        <w:t> </w:t>
      </w:r>
      <w:r>
        <w:rPr>
          <w:spacing w:val="-6"/>
          <w:w w:val="95"/>
        </w:rPr>
        <w:t>eléc- </w:t>
      </w:r>
      <w:r>
        <w:rPr>
          <w:w w:val="95"/>
        </w:rPr>
        <w:t>trica </w:t>
      </w:r>
      <w:r>
        <w:rPr>
          <w:spacing w:val="-3"/>
          <w:w w:val="95"/>
        </w:rPr>
        <w:t>generada </w:t>
      </w:r>
      <w:r>
        <w:rPr>
          <w:w w:val="95"/>
        </w:rPr>
        <w:t>en el estado </w:t>
      </w:r>
      <w:r>
        <w:rPr>
          <w:spacing w:val="-4"/>
          <w:w w:val="95"/>
        </w:rPr>
        <w:t>mediante energías </w:t>
      </w:r>
      <w:r>
        <w:rPr>
          <w:spacing w:val="-3"/>
          <w:w w:val="95"/>
        </w:rPr>
        <w:t>renovables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proyectos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específicos</w:t>
      </w:r>
      <w:r>
        <w:rPr>
          <w:spacing w:val="-13"/>
          <w:w w:val="95"/>
        </w:rPr>
        <w:t> </w:t>
      </w: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w w:val="95"/>
        </w:rPr>
        <w:t>ese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rubro, coadyuvará con </w:t>
      </w:r>
      <w:r>
        <w:rPr>
          <w:w w:val="95"/>
        </w:rPr>
        <w:t>la </w:t>
      </w:r>
      <w:r>
        <w:rPr>
          <w:spacing w:val="-3"/>
          <w:w w:val="95"/>
        </w:rPr>
        <w:t>Federación </w:t>
      </w:r>
      <w:r>
        <w:rPr>
          <w:w w:val="95"/>
        </w:rPr>
        <w:t>a </w:t>
      </w:r>
      <w:r>
        <w:rPr>
          <w:spacing w:val="-3"/>
          <w:w w:val="95"/>
        </w:rPr>
        <w:t>cumplir con </w:t>
      </w:r>
      <w:r>
        <w:rPr>
          <w:w w:val="95"/>
        </w:rPr>
        <w:t>los </w:t>
      </w:r>
      <w:r>
        <w:rPr>
          <w:spacing w:val="-4"/>
          <w:w w:val="90"/>
        </w:rPr>
        <w:t>compromisos internacionales </w:t>
      </w:r>
      <w:r>
        <w:rPr>
          <w:spacing w:val="-3"/>
          <w:w w:val="90"/>
        </w:rPr>
        <w:t>adquiridos </w:t>
      </w:r>
      <w:r>
        <w:rPr>
          <w:w w:val="90"/>
        </w:rPr>
        <w:t>en </w:t>
      </w:r>
      <w:r>
        <w:rPr>
          <w:spacing w:val="-3"/>
          <w:w w:val="90"/>
        </w:rPr>
        <w:t>mate- </w:t>
      </w:r>
      <w:r>
        <w:rPr>
          <w:spacing w:val="-3"/>
        </w:rPr>
        <w:t>ria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>
          <w:spacing w:val="-3"/>
        </w:rPr>
        <w:t>cambio</w:t>
      </w:r>
      <w:r>
        <w:rPr>
          <w:spacing w:val="-15"/>
        </w:rPr>
        <w:t> </w:t>
      </w:r>
      <w:r>
        <w:rPr>
          <w:spacing w:val="-4"/>
        </w:rPr>
        <w:t>climático</w:t>
      </w:r>
      <w:r>
        <w:rPr>
          <w:spacing w:val="-15"/>
        </w:rPr>
        <w:t> </w:t>
      </w:r>
      <w:r>
        <w:rPr>
          <w:spacing w:val="-5"/>
        </w:rPr>
        <w:t>(COP</w:t>
      </w:r>
      <w:r>
        <w:rPr>
          <w:spacing w:val="-15"/>
        </w:rPr>
        <w:t> </w:t>
      </w:r>
      <w:r>
        <w:rPr>
          <w:spacing w:val="-6"/>
        </w:rPr>
        <w:t>22).</w:t>
      </w:r>
    </w:p>
    <w:p>
      <w:pPr>
        <w:pStyle w:val="BodyText"/>
        <w:spacing w:line="249" w:lineRule="auto" w:before="4"/>
        <w:ind w:left="207" w:right="1585" w:firstLine="283"/>
        <w:jc w:val="both"/>
      </w:pPr>
      <w:r>
        <w:rPr>
          <w:spacing w:val="-4"/>
          <w:w w:val="95"/>
        </w:rPr>
        <w:t>Asimismo, </w:t>
      </w:r>
      <w:r>
        <w:rPr>
          <w:spacing w:val="-3"/>
          <w:w w:val="95"/>
        </w:rPr>
        <w:t>con </w:t>
      </w:r>
      <w:r>
        <w:rPr>
          <w:w w:val="95"/>
        </w:rPr>
        <w:t>la </w:t>
      </w:r>
      <w:r>
        <w:rPr>
          <w:spacing w:val="-3"/>
          <w:w w:val="95"/>
        </w:rPr>
        <w:t>promoción </w:t>
      </w:r>
      <w:r>
        <w:rPr>
          <w:w w:val="95"/>
        </w:rPr>
        <w:t>de </w:t>
      </w:r>
      <w:r>
        <w:rPr>
          <w:spacing w:val="-3"/>
          <w:w w:val="95"/>
        </w:rPr>
        <w:t>otras </w:t>
      </w:r>
      <w:r>
        <w:rPr>
          <w:w w:val="95"/>
        </w:rPr>
        <w:t>tecno- </w:t>
      </w:r>
      <w:r>
        <w:rPr>
          <w:spacing w:val="-3"/>
          <w:w w:val="95"/>
        </w:rPr>
        <w:t>logías, como </w:t>
      </w:r>
      <w:r>
        <w:rPr>
          <w:w w:val="95"/>
        </w:rPr>
        <w:t>la </w:t>
      </w:r>
      <w:r>
        <w:rPr>
          <w:spacing w:val="-3"/>
          <w:w w:val="95"/>
        </w:rPr>
        <w:t>solar </w:t>
      </w:r>
      <w:r>
        <w:rPr>
          <w:spacing w:val="-4"/>
          <w:w w:val="95"/>
        </w:rPr>
        <w:t>fotovoltaica </w:t>
      </w:r>
      <w:r>
        <w:rPr>
          <w:w w:val="95"/>
        </w:rPr>
        <w:t>y la </w:t>
      </w:r>
      <w:r>
        <w:rPr>
          <w:spacing w:val="-3"/>
          <w:w w:val="95"/>
        </w:rPr>
        <w:t>solar foto- térmica,</w:t>
      </w:r>
      <w:r>
        <w:rPr>
          <w:spacing w:val="-26"/>
          <w:w w:val="95"/>
        </w:rPr>
        <w:t> </w:t>
      </w:r>
      <w:r>
        <w:rPr>
          <w:w w:val="95"/>
        </w:rPr>
        <w:t>se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incrementará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w w:val="95"/>
        </w:rPr>
        <w:t>adopción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energías limpias</w:t>
      </w:r>
      <w:r>
        <w:rPr>
          <w:spacing w:val="-19"/>
          <w:w w:val="95"/>
        </w:rPr>
        <w:t> </w:t>
      </w:r>
      <w:r>
        <w:rPr>
          <w:w w:val="95"/>
        </w:rPr>
        <w:t>por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spacing w:val="-2"/>
          <w:w w:val="95"/>
        </w:rPr>
        <w:t>sociedad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civil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los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gobiernos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muni-</w:t>
      </w:r>
    </w:p>
    <w:p>
      <w:pPr>
        <w:spacing w:after="0" w:line="249" w:lineRule="auto"/>
        <w:jc w:val="both"/>
        <w:sectPr>
          <w:pgSz w:w="20980" w:h="15880" w:orient="landscape"/>
          <w:pgMar w:top="880" w:bottom="280" w:left="0" w:right="0"/>
          <w:cols w:num="4" w:equalWidth="0">
            <w:col w:w="5356" w:space="40"/>
            <w:col w:w="4292" w:space="39"/>
            <w:col w:w="5481" w:space="39"/>
            <w:col w:w="5733"/>
          </w:cols>
        </w:sectPr>
      </w:pPr>
    </w:p>
    <w:p>
      <w:pPr>
        <w:pStyle w:val="Heading3"/>
        <w:numPr>
          <w:ilvl w:val="0"/>
          <w:numId w:val="13"/>
        </w:numPr>
        <w:tabs>
          <w:tab w:pos="1762" w:val="left" w:leader="none"/>
        </w:tabs>
        <w:spacing w:line="240" w:lineRule="auto" w:before="1" w:after="0"/>
        <w:ind w:left="1761" w:right="0" w:hanging="180"/>
        <w:jc w:val="left"/>
      </w:pPr>
      <w:r>
        <w:rPr/>
        <w:pict>
          <v:shape style="position:absolute;margin-left:79.606003pt;margin-top:25.983723pt;width:405.4pt;height:132.5pt;mso-position-horizontal-relative:page;mso-position-vertical-relative:paragraph;z-index:251872256" type="#_x0000_t202" filled="false" stroked="false">
            <v:textbox inset="0,0,0,0">
              <w:txbxContent>
                <w:tbl>
                  <w:tblPr>
                    <w:tblCellSpacing w:w="21" w:type="dxa"/>
                    <w:tblW w:w="0" w:type="auto"/>
                    <w:jc w:val="left"/>
                    <w:tblInd w:w="29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05"/>
                    <w:gridCol w:w="1676"/>
                    <w:gridCol w:w="1626"/>
                    <w:gridCol w:w="3199"/>
                  </w:tblGrid>
                  <w:tr>
                    <w:trPr>
                      <w:trHeight w:val="402" w:hRule="atLeast"/>
                    </w:trPr>
                    <w:tc>
                      <w:tcPr>
                        <w:tcW w:w="3281" w:type="dxa"/>
                        <w:gridSpan w:val="2"/>
                        <w:tcBorders>
                          <w:top w:val="nil"/>
                          <w:left w:val="nil"/>
                        </w:tcBorders>
                        <w:shd w:val="clear" w:color="auto" w:fill="C2DBAF"/>
                      </w:tcPr>
                      <w:p>
                        <w:pPr>
                          <w:pStyle w:val="TableParagraph"/>
                          <w:spacing w:before="125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Plan Estatal de Desarrollo 2016-2022</w:t>
                        </w:r>
                      </w:p>
                    </w:tc>
                    <w:tc>
                      <w:tcPr>
                        <w:tcW w:w="4825" w:type="dxa"/>
                        <w:gridSpan w:val="2"/>
                        <w:tcBorders>
                          <w:top w:val="nil"/>
                          <w:right w:val="nil"/>
                        </w:tcBorders>
                        <w:shd w:val="clear" w:color="auto" w:fill="C2DBAF"/>
                      </w:tcPr>
                      <w:p>
                        <w:pPr>
                          <w:pStyle w:val="TableParagraph"/>
                          <w:spacing w:before="125"/>
                          <w:ind w:left="14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Plan Estratégico Sectorial</w:t>
                        </w:r>
                      </w:p>
                    </w:tc>
                  </w:tr>
                  <w:tr>
                    <w:trPr>
                      <w:trHeight w:val="2113" w:hRule="atLeast"/>
                    </w:trPr>
                    <w:tc>
                      <w:tcPr>
                        <w:tcW w:w="1605" w:type="dxa"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F1F6EC"/>
                      </w:tcPr>
                      <w:p>
                        <w:pPr>
                          <w:pStyle w:val="TableParagraph"/>
                          <w:spacing w:before="15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Objetivo 2.</w:t>
                        </w:r>
                      </w:p>
                      <w:p>
                        <w:pPr>
                          <w:pStyle w:val="TableParagraph"/>
                          <w:spacing w:line="244" w:lineRule="auto" w:before="5"/>
                          <w:ind w:left="35" w:right="22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Contribuir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mitigación </w:t>
                        </w:r>
                        <w:r>
                          <w:rPr>
                            <w:sz w:val="16"/>
                          </w:rPr>
                          <w:t>del cambio climático a </w:t>
                        </w:r>
                        <w:r>
                          <w:rPr>
                            <w:w w:val="95"/>
                            <w:sz w:val="16"/>
                          </w:rPr>
                          <w:t>través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del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incremento</w:t>
                        </w:r>
                        <w:r>
                          <w:rPr>
                            <w:spacing w:val="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 </w:t>
                        </w:r>
                        <w:r>
                          <w:rPr>
                            <w:sz w:val="16"/>
                          </w:rPr>
                          <w:t>generación de energía </w:t>
                        </w:r>
                        <w:r>
                          <w:rPr>
                            <w:w w:val="95"/>
                            <w:sz w:val="16"/>
                          </w:rPr>
                          <w:t>eléctrica mediante fuen- tes limpias y renovables, para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reducir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emisión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 </w:t>
                        </w:r>
                        <w:r>
                          <w:rPr>
                            <w:sz w:val="16"/>
                          </w:rPr>
                          <w:t>los gases de efecto invernadero.</w:t>
                        </w:r>
                      </w:p>
                    </w:tc>
                    <w:tc>
                      <w:tcPr>
                        <w:tcW w:w="1676" w:type="dxa"/>
                        <w:tcBorders>
                          <w:left w:val="nil"/>
                          <w:bottom w:val="nil"/>
                        </w:tcBorders>
                        <w:shd w:val="clear" w:color="auto" w:fill="F1F6EC"/>
                      </w:tcPr>
                      <w:p>
                        <w:pPr>
                          <w:pStyle w:val="TableParagraph"/>
                          <w:spacing w:line="244" w:lineRule="auto" w:before="15"/>
                          <w:ind w:left="51" w:right="24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Estrategia 2.2. Coadyuvar con las instituciones y los </w:t>
                        </w:r>
                        <w:r>
                          <w:rPr>
                            <w:sz w:val="16"/>
                          </w:rPr>
                          <w:t>par- ticulares en los procesos y/o procedimientos </w:t>
                        </w:r>
                        <w:r>
                          <w:rPr>
                            <w:w w:val="95"/>
                            <w:sz w:val="16"/>
                          </w:rPr>
                          <w:t>necesarios a nivel estatal </w:t>
                        </w:r>
                        <w:r>
                          <w:rPr>
                            <w:sz w:val="16"/>
                          </w:rPr>
                          <w:t>y municipal, para incre- mentar la generación de energía por medio de fuentes renovables.</w:t>
                        </w:r>
                      </w:p>
                    </w:tc>
                    <w:tc>
                      <w:tcPr>
                        <w:tcW w:w="1626" w:type="dxa"/>
                        <w:tcBorders>
                          <w:bottom w:val="nil"/>
                          <w:right w:val="nil"/>
                        </w:tcBorders>
                        <w:shd w:val="clear" w:color="auto" w:fill="F1F6EC"/>
                      </w:tcPr>
                      <w:p>
                        <w:pPr>
                          <w:pStyle w:val="TableParagraph"/>
                          <w:spacing w:before="15"/>
                          <w:ind w:left="3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Objetivo 7.</w:t>
                        </w:r>
                      </w:p>
                      <w:p>
                        <w:pPr>
                          <w:pStyle w:val="TableParagraph"/>
                          <w:spacing w:line="244" w:lineRule="auto" w:before="5"/>
                          <w:ind w:left="34" w:right="1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Promover proyectos de </w:t>
                        </w:r>
                        <w:r>
                          <w:rPr>
                            <w:w w:val="95"/>
                            <w:sz w:val="16"/>
                          </w:rPr>
                          <w:t>energías renovables para </w:t>
                        </w:r>
                        <w:r>
                          <w:rPr>
                            <w:sz w:val="16"/>
                          </w:rPr>
                          <w:t>el mejoramiento am- </w:t>
                        </w:r>
                        <w:r>
                          <w:rPr>
                            <w:w w:val="95"/>
                            <w:sz w:val="16"/>
                          </w:rPr>
                          <w:t>biental en beneficio de la </w:t>
                        </w:r>
                        <w:r>
                          <w:rPr>
                            <w:sz w:val="16"/>
                          </w:rPr>
                          <w:t>sociedad oaxaqueña.</w:t>
                        </w:r>
                      </w:p>
                    </w:tc>
                    <w:tc>
                      <w:tcPr>
                        <w:tcW w:w="3199" w:type="dxa"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F1F6EC"/>
                      </w:tcPr>
                      <w:p>
                        <w:pPr>
                          <w:pStyle w:val="TableParagraph"/>
                          <w:spacing w:before="15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 7.1.</w:t>
                        </w:r>
                      </w:p>
                      <w:p>
                        <w:pPr>
                          <w:pStyle w:val="TableParagraph"/>
                          <w:spacing w:line="244" w:lineRule="auto" w:before="4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Generar energía eléctrica mediante energías </w:t>
                        </w:r>
                        <w:r>
                          <w:rPr>
                            <w:sz w:val="16"/>
                          </w:rPr>
                          <w:t>renovables.</w:t>
                        </w:r>
                      </w:p>
                      <w:p>
                        <w:pPr>
                          <w:pStyle w:val="TableParagraph"/>
                          <w:spacing w:before="6"/>
                          <w:rPr>
                            <w:b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 7.2.</w:t>
                        </w:r>
                      </w:p>
                      <w:p>
                        <w:pPr>
                          <w:pStyle w:val="TableParagraph"/>
                          <w:spacing w:line="244" w:lineRule="auto" w:before="4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Realizar proyectos específicos de energías renova- </w:t>
                        </w:r>
                        <w:r>
                          <w:rPr>
                            <w:sz w:val="16"/>
                          </w:rPr>
                          <w:t>bles y limpias.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Programa</w:t>
      </w:r>
      <w:r>
        <w:rPr>
          <w:spacing w:val="-32"/>
        </w:rPr>
        <w:t> </w:t>
      </w:r>
      <w:r>
        <w:rPr/>
        <w:t>Seguimiento</w:t>
      </w:r>
      <w:r>
        <w:rPr>
          <w:spacing w:val="-31"/>
        </w:rPr>
        <w:t> </w:t>
      </w:r>
      <w:r>
        <w:rPr/>
        <w:t>a</w:t>
      </w:r>
      <w:r>
        <w:rPr>
          <w:spacing w:val="-31"/>
        </w:rPr>
        <w:t> </w:t>
      </w:r>
      <w:r>
        <w:rPr/>
        <w:t>los</w:t>
      </w:r>
      <w:r>
        <w:rPr>
          <w:spacing w:val="-31"/>
        </w:rPr>
        <w:t> </w:t>
      </w:r>
      <w:r>
        <w:rPr/>
        <w:t>Proyectos</w:t>
      </w:r>
      <w:r>
        <w:rPr>
          <w:spacing w:val="-31"/>
        </w:rPr>
        <w:t> </w:t>
      </w:r>
      <w:r>
        <w:rPr/>
        <w:t>de</w:t>
      </w:r>
      <w:r>
        <w:rPr>
          <w:spacing w:val="-32"/>
        </w:rPr>
        <w:t> </w:t>
      </w:r>
      <w:r>
        <w:rPr>
          <w:spacing w:val="-3"/>
        </w:rPr>
        <w:t>Inversión</w:t>
      </w:r>
    </w:p>
    <w:p>
      <w:pPr>
        <w:pStyle w:val="BodyText"/>
        <w:spacing w:line="249" w:lineRule="auto"/>
        <w:ind w:left="1582"/>
        <w:jc w:val="both"/>
      </w:pPr>
      <w:r>
        <w:rPr/>
        <w:br w:type="column"/>
      </w:r>
      <w:r>
        <w:rPr>
          <w:spacing w:val="-3"/>
          <w:w w:val="95"/>
        </w:rPr>
        <w:t>potable, </w:t>
      </w:r>
      <w:r>
        <w:rPr>
          <w:spacing w:val="-4"/>
          <w:w w:val="95"/>
        </w:rPr>
        <w:t>drenaje, principalmente), </w:t>
      </w:r>
      <w:r>
        <w:rPr>
          <w:w w:val="95"/>
        </w:rPr>
        <w:t>que </w:t>
      </w:r>
      <w:r>
        <w:rPr>
          <w:spacing w:val="-4"/>
          <w:w w:val="95"/>
        </w:rPr>
        <w:t>tendrán </w:t>
      </w:r>
      <w:r>
        <w:rPr/>
        <w:t>un</w:t>
      </w:r>
      <w:r>
        <w:rPr>
          <w:spacing w:val="-24"/>
        </w:rPr>
        <w:t> </w:t>
      </w:r>
      <w:r>
        <w:rPr>
          <w:spacing w:val="-3"/>
        </w:rPr>
        <w:t>impacto</w:t>
      </w:r>
      <w:r>
        <w:rPr>
          <w:spacing w:val="-23"/>
        </w:rPr>
        <w:t> </w:t>
      </w:r>
      <w:r>
        <w:rPr>
          <w:spacing w:val="-3"/>
        </w:rPr>
        <w:t>positivo</w:t>
      </w:r>
      <w:r>
        <w:rPr>
          <w:spacing w:val="-24"/>
        </w:rPr>
        <w:t> </w:t>
      </w:r>
      <w:r>
        <w:rPr/>
        <w:t>en</w:t>
      </w:r>
      <w:r>
        <w:rPr>
          <w:spacing w:val="-23"/>
        </w:rPr>
        <w:t> </w:t>
      </w:r>
      <w:r>
        <w:rPr/>
        <w:t>la</w:t>
      </w:r>
      <w:r>
        <w:rPr>
          <w:spacing w:val="-24"/>
        </w:rPr>
        <w:t> </w:t>
      </w:r>
      <w:r>
        <w:rPr>
          <w:spacing w:val="-3"/>
        </w:rPr>
        <w:t>calidad</w:t>
      </w:r>
      <w:r>
        <w:rPr>
          <w:spacing w:val="-23"/>
        </w:rPr>
        <w:t> </w:t>
      </w:r>
      <w:r>
        <w:rPr/>
        <w:t>de</w:t>
      </w:r>
      <w:r>
        <w:rPr>
          <w:spacing w:val="-24"/>
        </w:rPr>
        <w:t> </w:t>
      </w:r>
      <w:r>
        <w:rPr>
          <w:spacing w:val="-3"/>
        </w:rPr>
        <w:t>vida</w:t>
      </w:r>
      <w:r>
        <w:rPr>
          <w:spacing w:val="-23"/>
        </w:rPr>
        <w:t> </w:t>
      </w:r>
      <w:r>
        <w:rPr/>
        <w:t>de</w:t>
      </w:r>
      <w:r>
        <w:rPr>
          <w:spacing w:val="-24"/>
        </w:rPr>
        <w:t> </w:t>
      </w:r>
      <w:r>
        <w:rPr/>
        <w:t>los </w:t>
      </w:r>
      <w:r>
        <w:rPr>
          <w:spacing w:val="-3"/>
          <w:w w:val="95"/>
        </w:rPr>
        <w:t>habitantes </w:t>
      </w:r>
      <w:r>
        <w:rPr>
          <w:w w:val="95"/>
        </w:rPr>
        <w:t>de esas </w:t>
      </w:r>
      <w:r>
        <w:rPr>
          <w:spacing w:val="-3"/>
          <w:w w:val="95"/>
        </w:rPr>
        <w:t>comunidades, así como</w:t>
      </w:r>
      <w:r>
        <w:rPr>
          <w:spacing w:val="38"/>
          <w:w w:val="95"/>
        </w:rPr>
        <w:t> </w:t>
      </w:r>
      <w:r>
        <w:rPr>
          <w:spacing w:val="-3"/>
          <w:w w:val="95"/>
        </w:rPr>
        <w:t>una</w:t>
      </w:r>
    </w:p>
    <w:p>
      <w:pPr>
        <w:pStyle w:val="BodyText"/>
        <w:spacing w:line="249" w:lineRule="auto" w:before="4"/>
        <w:ind w:left="207" w:right="1585"/>
        <w:jc w:val="both"/>
      </w:pPr>
      <w:r>
        <w:rPr/>
        <w:br w:type="column"/>
      </w:r>
      <w:r>
        <w:rPr>
          <w:spacing w:val="-3"/>
          <w:w w:val="95"/>
        </w:rPr>
        <w:t>cipales</w:t>
      </w:r>
      <w:r>
        <w:rPr>
          <w:spacing w:val="-15"/>
          <w:w w:val="95"/>
        </w:rPr>
        <w:t> </w:t>
      </w:r>
      <w:r>
        <w:rPr>
          <w:w w:val="95"/>
        </w:rPr>
        <w:t>para</w:t>
      </w:r>
      <w:r>
        <w:rPr>
          <w:spacing w:val="-14"/>
          <w:w w:val="95"/>
        </w:rPr>
        <w:t> </w:t>
      </w: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uso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residencial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comercial,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dismi- nuyendo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facturación</w:t>
      </w:r>
      <w:r>
        <w:rPr>
          <w:spacing w:val="-11"/>
          <w:w w:val="95"/>
        </w:rPr>
        <w:t> </w:t>
      </w:r>
      <w:r>
        <w:rPr>
          <w:w w:val="95"/>
        </w:rPr>
        <w:t>por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concepto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energía </w:t>
      </w:r>
      <w:r>
        <w:rPr/>
        <w:t>eléctrica y </w:t>
      </w:r>
      <w:r>
        <w:rPr>
          <w:spacing w:val="-3"/>
        </w:rPr>
        <w:t>gas</w:t>
      </w:r>
      <w:r>
        <w:rPr>
          <w:spacing w:val="-32"/>
        </w:rPr>
        <w:t> </w:t>
      </w:r>
      <w:r>
        <w:rPr>
          <w:spacing w:val="-11"/>
        </w:rPr>
        <w:t>LP.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0"/>
          <w:cols w:num="3" w:equalWidth="0">
            <w:col w:w="6261" w:space="3438"/>
            <w:col w:w="5509" w:space="40"/>
            <w:col w:w="5732"/>
          </w:cols>
        </w:sectPr>
      </w:pPr>
    </w:p>
    <w:p>
      <w:pPr>
        <w:pStyle w:val="BodyText"/>
        <w:spacing w:before="3"/>
        <w:rPr>
          <w:sz w:val="29"/>
        </w:rPr>
      </w:pPr>
    </w:p>
    <w:p>
      <w:pPr>
        <w:pStyle w:val="Heading3"/>
        <w:numPr>
          <w:ilvl w:val="0"/>
          <w:numId w:val="13"/>
        </w:numPr>
        <w:tabs>
          <w:tab w:pos="11492" w:val="left" w:leader="none"/>
        </w:tabs>
        <w:spacing w:line="240" w:lineRule="auto" w:before="86" w:after="0"/>
        <w:ind w:left="11491" w:right="0" w:hanging="201"/>
        <w:jc w:val="left"/>
      </w:pPr>
      <w:r>
        <w:rPr/>
        <w:pict>
          <v:shape style="position:absolute;margin-left:479.188599pt;margin-top:14.812328pt;width:5.8pt;height:14.45pt;mso-position-horizontal-relative:page;mso-position-vertical-relative:paragraph;z-index:-256988160" type="#_x0000_t202" filled="false" stroked="false">
            <v:textbox inset="0,0,0,0">
              <w:txbxContent>
                <w:p>
                  <w:pPr>
                    <w:spacing w:line="124" w:lineRule="exact" w:before="0"/>
                    <w:ind w:left="0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w w:val="107"/>
                      <w:sz w:val="24"/>
                    </w:rPr>
                    <w:t>v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64.621704pt;margin-top:78.980331pt;width:5.8pt;height:14.45pt;mso-position-horizontal-relative:page;mso-position-vertical-relative:paragraph;z-index:-256987136" type="#_x0000_t202" filled="false" stroked="false">
            <v:textbox inset="0,0,0,0">
              <w:txbxContent>
                <w:p>
                  <w:pPr>
                    <w:spacing w:line="124" w:lineRule="exact" w:before="0"/>
                    <w:ind w:left="0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w w:val="107"/>
                      <w:sz w:val="24"/>
                    </w:rPr>
                    <w:t>v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5.039001pt;margin-top:30.239729pt;width:405.4pt;height:150.1pt;mso-position-horizontal-relative:page;mso-position-vertical-relative:paragraph;z-index:251873280" type="#_x0000_t202" filled="false" stroked="false">
            <v:textbox inset="0,0,0,0">
              <w:txbxContent>
                <w:tbl>
                  <w:tblPr>
                    <w:tblCellSpacing w:w="21" w:type="dxa"/>
                    <w:tblW w:w="0" w:type="auto"/>
                    <w:jc w:val="left"/>
                    <w:tblInd w:w="29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05"/>
                    <w:gridCol w:w="1676"/>
                    <w:gridCol w:w="1626"/>
                    <w:gridCol w:w="3199"/>
                  </w:tblGrid>
                  <w:tr>
                    <w:trPr>
                      <w:trHeight w:val="402" w:hRule="atLeast"/>
                    </w:trPr>
                    <w:tc>
                      <w:tcPr>
                        <w:tcW w:w="3281" w:type="dxa"/>
                        <w:gridSpan w:val="2"/>
                        <w:tcBorders>
                          <w:top w:val="nil"/>
                          <w:left w:val="nil"/>
                        </w:tcBorders>
                        <w:shd w:val="clear" w:color="auto" w:fill="C2DBAF"/>
                      </w:tcPr>
                      <w:p>
                        <w:pPr>
                          <w:pStyle w:val="TableParagraph"/>
                          <w:spacing w:before="125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Plan Estatal de Desarrollo 2016-2022</w:t>
                        </w:r>
                      </w:p>
                    </w:tc>
                    <w:tc>
                      <w:tcPr>
                        <w:tcW w:w="4825" w:type="dxa"/>
                        <w:gridSpan w:val="2"/>
                        <w:tcBorders>
                          <w:top w:val="nil"/>
                          <w:right w:val="nil"/>
                        </w:tcBorders>
                        <w:shd w:val="clear" w:color="auto" w:fill="C2DBAF"/>
                      </w:tcPr>
                      <w:p>
                        <w:pPr>
                          <w:pStyle w:val="TableParagraph"/>
                          <w:spacing w:before="125"/>
                          <w:ind w:left="14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Plan Estratégico Sectorial</w:t>
                        </w:r>
                      </w:p>
                    </w:tc>
                  </w:tr>
                  <w:tr>
                    <w:trPr>
                      <w:trHeight w:val="2466" w:hRule="atLeast"/>
                    </w:trPr>
                    <w:tc>
                      <w:tcPr>
                        <w:tcW w:w="1605" w:type="dxa"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F1F6EC"/>
                      </w:tcPr>
                      <w:p>
                        <w:pPr>
                          <w:pStyle w:val="TableParagraph"/>
                          <w:spacing w:before="15"/>
                          <w:ind w:left="10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Objetivo 1.</w:t>
                        </w:r>
                      </w:p>
                      <w:p>
                        <w:pPr>
                          <w:pStyle w:val="TableParagraph"/>
                          <w:spacing w:line="244" w:lineRule="auto" w:before="5"/>
                          <w:ind w:left="108" w:right="141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Reducir la deforesta- </w:t>
                        </w:r>
                        <w:r>
                          <w:rPr>
                            <w:sz w:val="16"/>
                          </w:rPr>
                          <w:t>ción y degradación de los ecosistemas</w:t>
                        </w:r>
                      </w:p>
                      <w:p>
                        <w:pPr>
                          <w:pStyle w:val="TableParagraph"/>
                          <w:spacing w:line="244" w:lineRule="auto" w:before="2"/>
                          <w:ind w:left="108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forestales, mediante su </w:t>
                        </w:r>
                        <w:r>
                          <w:rPr>
                            <w:w w:val="95"/>
                            <w:sz w:val="16"/>
                          </w:rPr>
                          <w:t>restauración y protec- </w:t>
                        </w:r>
                        <w:r>
                          <w:rPr>
                            <w:sz w:val="16"/>
                          </w:rPr>
                          <w:t>ción, contribuyendo</w:t>
                        </w:r>
                      </w:p>
                      <w:p>
                        <w:pPr>
                          <w:pStyle w:val="TableParagraph"/>
                          <w:spacing w:line="244" w:lineRule="auto" w:before="2"/>
                          <w:ind w:left="108" w:right="4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 su equilibrio y uso </w:t>
                        </w:r>
                        <w:r>
                          <w:rPr>
                            <w:w w:val="90"/>
                            <w:sz w:val="16"/>
                          </w:rPr>
                          <w:t>sustentable, así como a </w:t>
                        </w:r>
                        <w:r>
                          <w:rPr>
                            <w:sz w:val="16"/>
                          </w:rPr>
                          <w:t>la conservación de la biodiversidad.</w:t>
                        </w:r>
                      </w:p>
                    </w:tc>
                    <w:tc>
                      <w:tcPr>
                        <w:tcW w:w="1676" w:type="dxa"/>
                        <w:tcBorders>
                          <w:left w:val="nil"/>
                          <w:bottom w:val="nil"/>
                        </w:tcBorders>
                        <w:shd w:val="clear" w:color="auto" w:fill="F1F6EC"/>
                      </w:tcPr>
                      <w:p>
                        <w:pPr>
                          <w:pStyle w:val="TableParagraph"/>
                          <w:spacing w:line="244" w:lineRule="auto" w:before="15"/>
                          <w:ind w:left="51" w:right="49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Estrategia </w:t>
                        </w:r>
                        <w:r>
                          <w:rPr>
                            <w:spacing w:val="-6"/>
                            <w:w w:val="95"/>
                            <w:sz w:val="16"/>
                          </w:rPr>
                          <w:t>1.1.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Desarrollar </w:t>
                        </w:r>
                        <w:r>
                          <w:rPr>
                            <w:w w:val="90"/>
                            <w:sz w:val="16"/>
                          </w:rPr>
                          <w:t>acciones de restauración y </w:t>
                        </w:r>
                        <w:r>
                          <w:rPr>
                            <w:w w:val="95"/>
                            <w:sz w:val="16"/>
                          </w:rPr>
                          <w:t>protección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los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bosques </w:t>
                        </w:r>
                        <w:r>
                          <w:rPr>
                            <w:sz w:val="16"/>
                          </w:rPr>
                          <w:t>y selvas del estado, a efecto de revertir el </w:t>
                        </w:r>
                        <w:r>
                          <w:rPr>
                            <w:w w:val="95"/>
                            <w:sz w:val="16"/>
                          </w:rPr>
                          <w:t>proceso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spacing w:val="2"/>
                            <w:w w:val="95"/>
                            <w:sz w:val="16"/>
                          </w:rPr>
                          <w:t>de-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terioro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por </w:t>
                        </w:r>
                        <w:r>
                          <w:rPr>
                            <w:sz w:val="16"/>
                          </w:rPr>
                          <w:t>deforestación y degradación de los ecosistemas</w:t>
                        </w:r>
                        <w:r>
                          <w:rPr>
                            <w:spacing w:val="-2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forestales.</w:t>
                        </w:r>
                      </w:p>
                    </w:tc>
                    <w:tc>
                      <w:tcPr>
                        <w:tcW w:w="1626" w:type="dxa"/>
                        <w:tcBorders>
                          <w:bottom w:val="nil"/>
                          <w:right w:val="nil"/>
                        </w:tcBorders>
                        <w:shd w:val="clear" w:color="auto" w:fill="F1F6EC"/>
                      </w:tcPr>
                      <w:p>
                        <w:pPr>
                          <w:pStyle w:val="TableParagraph"/>
                          <w:spacing w:before="15"/>
                          <w:ind w:left="3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Objetivo 8.</w:t>
                        </w:r>
                      </w:p>
                      <w:p>
                        <w:pPr>
                          <w:pStyle w:val="TableParagraph"/>
                          <w:spacing w:line="244" w:lineRule="auto" w:before="5"/>
                          <w:ind w:left="34" w:right="-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Ecosistemas forestales </w:t>
                        </w:r>
                        <w:r>
                          <w:rPr>
                            <w:w w:val="95"/>
                            <w:sz w:val="16"/>
                          </w:rPr>
                          <w:t>restaurados y protegidos.</w:t>
                        </w:r>
                      </w:p>
                    </w:tc>
                    <w:tc>
                      <w:tcPr>
                        <w:tcW w:w="3199" w:type="dxa"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F1F6EC"/>
                      </w:tcPr>
                      <w:p>
                        <w:pPr>
                          <w:pStyle w:val="TableParagraph"/>
                          <w:spacing w:before="15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 8.1.</w:t>
                        </w:r>
                      </w:p>
                      <w:p>
                        <w:pPr>
                          <w:pStyle w:val="TableParagraph"/>
                          <w:spacing w:before="4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Restauración de ecosistemas forestales.</w:t>
                        </w:r>
                      </w:p>
                      <w:p>
                        <w:pPr>
                          <w:pStyle w:val="TableParagraph"/>
                          <w:spacing w:before="10"/>
                          <w:rPr>
                            <w:b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 8.2.</w:t>
                        </w:r>
                      </w:p>
                      <w:p>
                        <w:pPr>
                          <w:pStyle w:val="TableParagraph"/>
                          <w:spacing w:before="4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Protección de la superficie forestal.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Programa</w:t>
      </w:r>
      <w:r>
        <w:rPr>
          <w:spacing w:val="-12"/>
        </w:rPr>
        <w:t> </w:t>
      </w:r>
      <w:r>
        <w:rPr/>
        <w:t>Conservación</w:t>
      </w:r>
      <w:r>
        <w:rPr>
          <w:spacing w:val="-11"/>
        </w:rPr>
        <w:t> </w:t>
      </w:r>
      <w:r>
        <w:rPr/>
        <w:t>y</w:t>
      </w:r>
      <w:r>
        <w:rPr>
          <w:spacing w:val="-12"/>
        </w:rPr>
        <w:t> </w:t>
      </w:r>
      <w:r>
        <w:rPr/>
        <w:t>Restauración</w:t>
      </w:r>
      <w:r>
        <w:rPr>
          <w:spacing w:val="-11"/>
        </w:rPr>
        <w:t> </w:t>
      </w:r>
      <w:r>
        <w:rPr/>
        <w:t>Forestal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4"/>
        </w:rPr>
      </w:pPr>
    </w:p>
    <w:p>
      <w:pPr>
        <w:spacing w:after="0"/>
        <w:rPr>
          <w:sz w:val="24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BodyText"/>
        <w:spacing w:line="249" w:lineRule="auto" w:before="83"/>
        <w:ind w:left="1578" w:firstLine="283"/>
        <w:jc w:val="both"/>
      </w:pPr>
      <w:r>
        <w:rPr>
          <w:spacing w:val="-3"/>
          <w:w w:val="95"/>
        </w:rPr>
        <w:t>Para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cumplir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32"/>
          <w:w w:val="95"/>
        </w:rPr>
        <w:t> </w:t>
      </w:r>
      <w:r>
        <w:rPr>
          <w:w w:val="95"/>
        </w:rPr>
        <w:t>el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objetivo</w:t>
      </w:r>
      <w:r>
        <w:rPr>
          <w:spacing w:val="-33"/>
          <w:w w:val="95"/>
        </w:rPr>
        <w:t> </w:t>
      </w:r>
      <w:r>
        <w:rPr>
          <w:w w:val="95"/>
        </w:rPr>
        <w:t>del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PED</w:t>
      </w:r>
      <w:r>
        <w:rPr>
          <w:spacing w:val="-33"/>
          <w:w w:val="95"/>
        </w:rPr>
        <w:t> </w:t>
      </w:r>
      <w:r>
        <w:rPr>
          <w:spacing w:val="-7"/>
          <w:w w:val="95"/>
        </w:rPr>
        <w:t>2016-2022 </w:t>
      </w:r>
      <w:r>
        <w:rPr>
          <w:w w:val="95"/>
        </w:rPr>
        <w:t>que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refiere</w:t>
      </w:r>
      <w:r>
        <w:rPr>
          <w:spacing w:val="-10"/>
          <w:w w:val="95"/>
        </w:rPr>
        <w:t> </w:t>
      </w:r>
      <w:r>
        <w:rPr>
          <w:w w:val="95"/>
        </w:rPr>
        <w:t>a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contribución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mitigación</w:t>
      </w:r>
      <w:r>
        <w:rPr>
          <w:spacing w:val="-10"/>
          <w:w w:val="95"/>
        </w:rPr>
        <w:t> </w:t>
      </w:r>
      <w:r>
        <w:rPr>
          <w:w w:val="95"/>
        </w:rPr>
        <w:t>del </w:t>
      </w:r>
      <w:r>
        <w:rPr>
          <w:spacing w:val="-3"/>
          <w:w w:val="95"/>
        </w:rPr>
        <w:t>cambio </w:t>
      </w:r>
      <w:r>
        <w:rPr>
          <w:spacing w:val="-4"/>
          <w:w w:val="95"/>
        </w:rPr>
        <w:t>climático, </w:t>
      </w:r>
      <w:r>
        <w:rPr>
          <w:w w:val="95"/>
        </w:rPr>
        <w:t>a </w:t>
      </w:r>
      <w:r>
        <w:rPr>
          <w:spacing w:val="-3"/>
          <w:w w:val="95"/>
        </w:rPr>
        <w:t>través </w:t>
      </w:r>
      <w:r>
        <w:rPr>
          <w:w w:val="95"/>
        </w:rPr>
        <w:t>del </w:t>
      </w:r>
      <w:r>
        <w:rPr>
          <w:spacing w:val="-4"/>
          <w:w w:val="95"/>
        </w:rPr>
        <w:t>incremento </w:t>
      </w:r>
      <w:r>
        <w:rPr>
          <w:w w:val="95"/>
        </w:rPr>
        <w:t>de la </w:t>
      </w:r>
      <w:r>
        <w:rPr>
          <w:spacing w:val="-3"/>
          <w:w w:val="95"/>
        </w:rPr>
        <w:t>generación </w:t>
      </w:r>
      <w:r>
        <w:rPr>
          <w:w w:val="95"/>
        </w:rPr>
        <w:t>de </w:t>
      </w:r>
      <w:r>
        <w:rPr>
          <w:spacing w:val="-4"/>
          <w:w w:val="95"/>
        </w:rPr>
        <w:t>energía </w:t>
      </w:r>
      <w:r>
        <w:rPr>
          <w:w w:val="95"/>
        </w:rPr>
        <w:t>eléctrica </w:t>
      </w:r>
      <w:r>
        <w:rPr>
          <w:spacing w:val="-4"/>
          <w:w w:val="95"/>
        </w:rPr>
        <w:t>mediante </w:t>
      </w:r>
      <w:r>
        <w:rPr>
          <w:w w:val="95"/>
        </w:rPr>
        <w:t>fuen- </w:t>
      </w:r>
      <w:r>
        <w:rPr>
          <w:spacing w:val="-3"/>
          <w:w w:val="95"/>
        </w:rPr>
        <w:t>tes </w:t>
      </w:r>
      <w:r>
        <w:rPr>
          <w:spacing w:val="-4"/>
          <w:w w:val="95"/>
        </w:rPr>
        <w:t>limpias </w:t>
      </w:r>
      <w:r>
        <w:rPr>
          <w:w w:val="95"/>
        </w:rPr>
        <w:t>y </w:t>
      </w:r>
      <w:r>
        <w:rPr>
          <w:spacing w:val="-3"/>
          <w:w w:val="95"/>
        </w:rPr>
        <w:t>renovables, </w:t>
      </w:r>
      <w:r>
        <w:rPr>
          <w:w w:val="95"/>
        </w:rPr>
        <w:t>se </w:t>
      </w:r>
      <w:r>
        <w:rPr>
          <w:spacing w:val="-3"/>
          <w:w w:val="95"/>
        </w:rPr>
        <w:t>creó </w:t>
      </w:r>
      <w:r>
        <w:rPr>
          <w:w w:val="95"/>
        </w:rPr>
        <w:t>el </w:t>
      </w:r>
      <w:r>
        <w:rPr>
          <w:spacing w:val="-3"/>
          <w:w w:val="95"/>
        </w:rPr>
        <w:t>Programa</w:t>
      </w:r>
      <w:r>
        <w:rPr>
          <w:spacing w:val="-27"/>
          <w:w w:val="95"/>
        </w:rPr>
        <w:t> </w:t>
      </w:r>
      <w:r>
        <w:rPr>
          <w:w w:val="95"/>
        </w:rPr>
        <w:t>de </w:t>
      </w:r>
      <w:r>
        <w:rPr>
          <w:spacing w:val="-4"/>
        </w:rPr>
        <w:t>Seguimiento</w:t>
      </w:r>
      <w:r>
        <w:rPr>
          <w:spacing w:val="-10"/>
        </w:rPr>
        <w:t> </w:t>
      </w:r>
      <w:r>
        <w:rPr/>
        <w:t>a</w:t>
      </w:r>
      <w:r>
        <w:rPr>
          <w:spacing w:val="-11"/>
        </w:rPr>
        <w:t> </w:t>
      </w:r>
      <w:r>
        <w:rPr/>
        <w:t>los</w:t>
      </w:r>
      <w:r>
        <w:rPr>
          <w:spacing w:val="-10"/>
        </w:rPr>
        <w:t> </w:t>
      </w:r>
      <w:r>
        <w:rPr>
          <w:spacing w:val="-3"/>
        </w:rPr>
        <w:t>Proyectos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>
          <w:spacing w:val="-4"/>
        </w:rPr>
        <w:t>Inversión,</w:t>
      </w:r>
      <w:r>
        <w:rPr>
          <w:spacing w:val="-10"/>
        </w:rPr>
        <w:t> </w:t>
      </w:r>
      <w:r>
        <w:rPr/>
        <w:t>que </w:t>
      </w:r>
      <w:r>
        <w:rPr>
          <w:spacing w:val="-3"/>
          <w:w w:val="90"/>
        </w:rPr>
        <w:t>promoverá proyectos </w:t>
      </w:r>
      <w:r>
        <w:rPr>
          <w:w w:val="90"/>
        </w:rPr>
        <w:t>de </w:t>
      </w:r>
      <w:r>
        <w:rPr>
          <w:spacing w:val="-4"/>
          <w:w w:val="90"/>
        </w:rPr>
        <w:t>inversión </w:t>
      </w:r>
      <w:r>
        <w:rPr>
          <w:w w:val="90"/>
        </w:rPr>
        <w:t>para la genera- ción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energía</w:t>
      </w:r>
      <w:r>
        <w:rPr>
          <w:spacing w:val="-11"/>
          <w:w w:val="90"/>
        </w:rPr>
        <w:t> </w:t>
      </w:r>
      <w:r>
        <w:rPr>
          <w:w w:val="90"/>
        </w:rPr>
        <w:t>eléctrica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diversas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posibilidades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aprovechamiento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energías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renovables</w:t>
      </w:r>
      <w:r>
        <w:rPr>
          <w:spacing w:val="-21"/>
          <w:w w:val="95"/>
        </w:rPr>
        <w:t> </w:t>
      </w:r>
      <w:r>
        <w:rPr>
          <w:w w:val="95"/>
        </w:rPr>
        <w:t>y </w:t>
      </w:r>
      <w:r>
        <w:rPr>
          <w:spacing w:val="-4"/>
          <w:w w:val="95"/>
        </w:rPr>
        <w:t>limpias, </w:t>
      </w:r>
      <w:r>
        <w:rPr>
          <w:spacing w:val="-3"/>
          <w:w w:val="95"/>
        </w:rPr>
        <w:t>incrementando </w:t>
      </w:r>
      <w:r>
        <w:rPr>
          <w:w w:val="95"/>
        </w:rPr>
        <w:t>la </w:t>
      </w:r>
      <w:r>
        <w:rPr>
          <w:spacing w:val="-3"/>
          <w:w w:val="95"/>
        </w:rPr>
        <w:t>capacidad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genera- ción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energía</w:t>
      </w:r>
      <w:r>
        <w:rPr>
          <w:spacing w:val="-26"/>
          <w:w w:val="95"/>
        </w:rPr>
        <w:t> </w:t>
      </w:r>
      <w:r>
        <w:rPr>
          <w:w w:val="95"/>
        </w:rPr>
        <w:t>eléctrica</w:t>
      </w:r>
      <w:r>
        <w:rPr>
          <w:spacing w:val="-26"/>
          <w:w w:val="95"/>
        </w:rPr>
        <w:t> </w:t>
      </w:r>
      <w:r>
        <w:rPr>
          <w:spacing w:val="-7"/>
          <w:w w:val="95"/>
        </w:rPr>
        <w:t>y,</w:t>
      </w:r>
      <w:r>
        <w:rPr>
          <w:spacing w:val="-26"/>
          <w:w w:val="95"/>
        </w:rPr>
        <w:t> </w:t>
      </w:r>
      <w:r>
        <w:rPr>
          <w:w w:val="95"/>
        </w:rPr>
        <w:t>a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spacing w:val="-5"/>
          <w:w w:val="95"/>
        </w:rPr>
        <w:t>par,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mejorando</w:t>
      </w:r>
      <w:r>
        <w:rPr>
          <w:spacing w:val="-26"/>
          <w:w w:val="95"/>
        </w:rPr>
        <w:t> </w:t>
      </w:r>
      <w:r>
        <w:rPr>
          <w:w w:val="95"/>
        </w:rPr>
        <w:t>los </w:t>
      </w:r>
      <w:r>
        <w:rPr>
          <w:spacing w:val="-3"/>
          <w:w w:val="95"/>
        </w:rPr>
        <w:t>indicadores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ambientales</w:t>
      </w:r>
      <w:r>
        <w:rPr>
          <w:spacing w:val="-22"/>
          <w:w w:val="95"/>
        </w:rPr>
        <w:t> </w:t>
      </w:r>
      <w:r>
        <w:rPr>
          <w:w w:val="95"/>
        </w:rPr>
        <w:t>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través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mitigación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w w:val="90"/>
        </w:rPr>
        <w:t>los</w:t>
      </w:r>
      <w:r>
        <w:rPr>
          <w:spacing w:val="-6"/>
          <w:w w:val="90"/>
        </w:rPr>
        <w:t> </w:t>
      </w:r>
      <w:r>
        <w:rPr>
          <w:spacing w:val="-3"/>
          <w:w w:val="90"/>
        </w:rPr>
        <w:t>gases</w:t>
      </w:r>
      <w:r>
        <w:rPr>
          <w:spacing w:val="-6"/>
          <w:w w:val="90"/>
        </w:rPr>
        <w:t> </w:t>
      </w:r>
      <w:r>
        <w:rPr>
          <w:w w:val="90"/>
        </w:rPr>
        <w:t>de</w:t>
      </w:r>
      <w:r>
        <w:rPr>
          <w:spacing w:val="-6"/>
          <w:w w:val="90"/>
        </w:rPr>
        <w:t> </w:t>
      </w:r>
      <w:r>
        <w:rPr>
          <w:w w:val="90"/>
        </w:rPr>
        <w:t>efecto</w:t>
      </w:r>
      <w:r>
        <w:rPr>
          <w:spacing w:val="-7"/>
          <w:w w:val="90"/>
        </w:rPr>
        <w:t> </w:t>
      </w:r>
      <w:r>
        <w:rPr>
          <w:spacing w:val="-4"/>
          <w:w w:val="90"/>
        </w:rPr>
        <w:t>invernadero.</w:t>
      </w:r>
      <w:r>
        <w:rPr>
          <w:spacing w:val="-6"/>
          <w:w w:val="90"/>
        </w:rPr>
        <w:t> </w:t>
      </w:r>
      <w:r>
        <w:rPr>
          <w:w w:val="90"/>
        </w:rPr>
        <w:t>Las</w:t>
      </w:r>
      <w:r>
        <w:rPr>
          <w:spacing w:val="-6"/>
          <w:w w:val="90"/>
        </w:rPr>
        <w:t> </w:t>
      </w:r>
      <w:r>
        <w:rPr>
          <w:spacing w:val="-3"/>
          <w:w w:val="90"/>
        </w:rPr>
        <w:t>estrategias </w:t>
      </w:r>
      <w:r>
        <w:rPr>
          <w:w w:val="95"/>
        </w:rPr>
        <w:t>para</w:t>
      </w:r>
      <w:r>
        <w:rPr>
          <w:spacing w:val="-19"/>
          <w:w w:val="95"/>
        </w:rPr>
        <w:t> </w:t>
      </w:r>
      <w:r>
        <w:rPr>
          <w:w w:val="95"/>
        </w:rPr>
        <w:t>lograr</w:t>
      </w:r>
      <w:r>
        <w:rPr>
          <w:spacing w:val="-18"/>
          <w:w w:val="95"/>
        </w:rPr>
        <w:t> </w:t>
      </w:r>
      <w:r>
        <w:rPr>
          <w:w w:val="95"/>
        </w:rPr>
        <w:t>lo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anterior</w:t>
      </w:r>
      <w:r>
        <w:rPr>
          <w:spacing w:val="-18"/>
          <w:w w:val="95"/>
        </w:rPr>
        <w:t> </w:t>
      </w:r>
      <w:r>
        <w:rPr>
          <w:w w:val="95"/>
        </w:rPr>
        <w:t>son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8"/>
          <w:w w:val="95"/>
        </w:rPr>
        <w:t> </w:t>
      </w:r>
      <w:r>
        <w:rPr>
          <w:w w:val="95"/>
        </w:rPr>
        <w:t>que</w:t>
      </w:r>
      <w:r>
        <w:rPr>
          <w:spacing w:val="-18"/>
          <w:w w:val="95"/>
        </w:rPr>
        <w:t> </w:t>
      </w:r>
      <w:r>
        <w:rPr>
          <w:w w:val="95"/>
        </w:rPr>
        <w:t>a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continuación </w:t>
      </w:r>
      <w:r>
        <w:rPr/>
        <w:t>se</w:t>
      </w:r>
      <w:r>
        <w:rPr>
          <w:spacing w:val="-10"/>
        </w:rPr>
        <w:t> </w:t>
      </w:r>
      <w:r>
        <w:rPr>
          <w:spacing w:val="-3"/>
        </w:rPr>
        <w:t>detallan.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0"/>
          <w:numId w:val="14"/>
        </w:numPr>
        <w:tabs>
          <w:tab w:pos="1813" w:val="left" w:leader="none"/>
        </w:tabs>
        <w:spacing w:line="249" w:lineRule="auto" w:before="0" w:after="0"/>
        <w:ind w:left="1577" w:right="0" w:firstLine="0"/>
        <w:jc w:val="both"/>
        <w:rPr>
          <w:sz w:val="22"/>
        </w:rPr>
      </w:pPr>
      <w:r>
        <w:rPr>
          <w:w w:val="95"/>
          <w:sz w:val="22"/>
        </w:rPr>
        <w:t>Generar </w:t>
      </w:r>
      <w:r>
        <w:rPr>
          <w:spacing w:val="-3"/>
          <w:w w:val="95"/>
          <w:sz w:val="22"/>
        </w:rPr>
        <w:t>energía </w:t>
      </w:r>
      <w:r>
        <w:rPr>
          <w:w w:val="95"/>
          <w:sz w:val="22"/>
        </w:rPr>
        <w:t>eléctrica </w:t>
      </w:r>
      <w:r>
        <w:rPr>
          <w:spacing w:val="-3"/>
          <w:w w:val="95"/>
          <w:sz w:val="22"/>
        </w:rPr>
        <w:t>mediante energías </w:t>
      </w:r>
      <w:r>
        <w:rPr>
          <w:w w:val="90"/>
          <w:sz w:val="22"/>
        </w:rPr>
        <w:t>renovables. </w:t>
      </w:r>
      <w:r>
        <w:rPr>
          <w:spacing w:val="-4"/>
          <w:w w:val="90"/>
          <w:sz w:val="22"/>
        </w:rPr>
        <w:t>Consiste </w:t>
      </w:r>
      <w:r>
        <w:rPr>
          <w:w w:val="90"/>
          <w:sz w:val="22"/>
        </w:rPr>
        <w:t>en </w:t>
      </w:r>
      <w:r>
        <w:rPr>
          <w:spacing w:val="-3"/>
          <w:w w:val="90"/>
          <w:sz w:val="22"/>
        </w:rPr>
        <w:t>fomentar </w:t>
      </w:r>
      <w:r>
        <w:rPr>
          <w:w w:val="90"/>
          <w:sz w:val="22"/>
        </w:rPr>
        <w:t>y </w:t>
      </w:r>
      <w:r>
        <w:rPr>
          <w:spacing w:val="-3"/>
          <w:w w:val="90"/>
          <w:sz w:val="22"/>
        </w:rPr>
        <w:t>coadyuvar </w:t>
      </w:r>
      <w:r>
        <w:rPr>
          <w:w w:val="90"/>
          <w:sz w:val="22"/>
        </w:rPr>
        <w:t>en </w:t>
      </w:r>
      <w:r>
        <w:rPr>
          <w:spacing w:val="-3"/>
          <w:w w:val="85"/>
          <w:sz w:val="22"/>
        </w:rPr>
        <w:t>diversos proyectos eólicos, </w:t>
      </w:r>
      <w:r>
        <w:rPr>
          <w:spacing w:val="-4"/>
          <w:w w:val="85"/>
          <w:sz w:val="22"/>
        </w:rPr>
        <w:t>fotovoltaicos </w:t>
      </w:r>
      <w:r>
        <w:rPr>
          <w:w w:val="85"/>
          <w:sz w:val="22"/>
        </w:rPr>
        <w:t>e</w:t>
      </w:r>
      <w:r>
        <w:rPr>
          <w:spacing w:val="-32"/>
          <w:w w:val="85"/>
          <w:sz w:val="22"/>
        </w:rPr>
        <w:t> </w:t>
      </w:r>
      <w:r>
        <w:rPr>
          <w:spacing w:val="-3"/>
          <w:w w:val="85"/>
          <w:sz w:val="22"/>
        </w:rPr>
        <w:t>hidráulicos,</w:t>
      </w:r>
    </w:p>
    <w:p>
      <w:pPr>
        <w:pStyle w:val="BodyText"/>
        <w:spacing w:before="5"/>
        <w:rPr>
          <w:sz w:val="21"/>
        </w:rPr>
      </w:pPr>
    </w:p>
    <w:p>
      <w:pPr>
        <w:spacing w:before="0"/>
        <w:ind w:left="2140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867136" from="100.475601pt,-4.752661pt" to="100.475601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78.365799pt;margin-top:-4.752661pt;width:17.3pt;height:16.9pt;mso-position-horizontal-relative:page;mso-position-vertical-relative:paragraph;z-index:251871232" coordorigin="1567,-95" coordsize="346,338">
            <v:shape style="position:absolute;left:1567;top:-96;width:346;height:338" type="#_x0000_t75" stroked="false">
              <v:imagedata r:id="rId14" o:title=""/>
            </v:shape>
            <v:shape style="position:absolute;left:1567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34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spacing w:val="2"/>
          <w:w w:val="70"/>
          <w:sz w:val="14"/>
        </w:rPr>
        <w:t>Plan Estratégico Sectorial </w:t>
      </w:r>
      <w:r>
        <w:rPr>
          <w:rFonts w:ascii="Arial" w:hAnsi="Arial"/>
          <w:spacing w:val="31"/>
          <w:w w:val="70"/>
          <w:sz w:val="14"/>
        </w:rPr>
        <w:t> </w:t>
      </w:r>
      <w:r>
        <w:rPr>
          <w:b/>
          <w:spacing w:val="2"/>
          <w:w w:val="70"/>
          <w:sz w:val="14"/>
        </w:rPr>
        <w:t>Medio</w:t>
      </w:r>
      <w:r>
        <w:rPr>
          <w:b/>
          <w:spacing w:val="3"/>
          <w:w w:val="70"/>
          <w:sz w:val="14"/>
        </w:rPr>
        <w:t> </w:t>
      </w:r>
      <w:r>
        <w:rPr>
          <w:b/>
          <w:spacing w:val="2"/>
          <w:w w:val="70"/>
          <w:sz w:val="14"/>
        </w:rPr>
        <w:t>Ambiente</w:t>
      </w:r>
    </w:p>
    <w:p>
      <w:pPr>
        <w:pStyle w:val="BodyText"/>
        <w:spacing w:line="249" w:lineRule="auto" w:before="83"/>
        <w:ind w:left="198"/>
        <w:jc w:val="both"/>
      </w:pPr>
      <w:r>
        <w:rPr/>
        <w:br w:type="column"/>
      </w:r>
      <w:r>
        <w:rPr>
          <w:spacing w:val="-3"/>
          <w:w w:val="85"/>
        </w:rPr>
        <w:t>contribuyendo </w:t>
      </w:r>
      <w:r>
        <w:rPr>
          <w:w w:val="85"/>
        </w:rPr>
        <w:t>a la </w:t>
      </w:r>
      <w:r>
        <w:rPr>
          <w:spacing w:val="-3"/>
          <w:w w:val="85"/>
        </w:rPr>
        <w:t>capacidad instalada </w:t>
      </w:r>
      <w:r>
        <w:rPr>
          <w:w w:val="85"/>
        </w:rPr>
        <w:t>de</w:t>
      </w:r>
      <w:r>
        <w:rPr>
          <w:spacing w:val="-29"/>
          <w:w w:val="85"/>
        </w:rPr>
        <w:t> </w:t>
      </w:r>
      <w:r>
        <w:rPr>
          <w:spacing w:val="-3"/>
          <w:w w:val="85"/>
        </w:rPr>
        <w:t>generación (MW)</w:t>
      </w:r>
      <w:r>
        <w:rPr>
          <w:spacing w:val="-21"/>
          <w:w w:val="85"/>
        </w:rPr>
        <w:t> </w:t>
      </w:r>
      <w:r>
        <w:rPr>
          <w:w w:val="85"/>
        </w:rPr>
        <w:t>en</w:t>
      </w:r>
      <w:r>
        <w:rPr>
          <w:spacing w:val="-21"/>
          <w:w w:val="85"/>
        </w:rPr>
        <w:t> </w:t>
      </w:r>
      <w:r>
        <w:rPr>
          <w:w w:val="85"/>
        </w:rPr>
        <w:t>el</w:t>
      </w:r>
      <w:r>
        <w:rPr>
          <w:spacing w:val="-20"/>
          <w:w w:val="85"/>
        </w:rPr>
        <w:t> </w:t>
      </w:r>
      <w:r>
        <w:rPr>
          <w:spacing w:val="-3"/>
          <w:w w:val="85"/>
        </w:rPr>
        <w:t>escenario</w:t>
      </w:r>
      <w:r>
        <w:rPr>
          <w:spacing w:val="-21"/>
          <w:w w:val="85"/>
        </w:rPr>
        <w:t> </w:t>
      </w:r>
      <w:r>
        <w:rPr>
          <w:spacing w:val="-3"/>
          <w:w w:val="85"/>
        </w:rPr>
        <w:t>nacional.</w:t>
      </w:r>
      <w:r>
        <w:rPr>
          <w:spacing w:val="-20"/>
          <w:w w:val="85"/>
        </w:rPr>
        <w:t> </w:t>
      </w:r>
      <w:r>
        <w:rPr>
          <w:w w:val="85"/>
        </w:rPr>
        <w:t>Esto</w:t>
      </w:r>
      <w:r>
        <w:rPr>
          <w:spacing w:val="-21"/>
          <w:w w:val="85"/>
        </w:rPr>
        <w:t> </w:t>
      </w:r>
      <w:r>
        <w:rPr>
          <w:spacing w:val="-3"/>
          <w:w w:val="85"/>
        </w:rPr>
        <w:t>mediante</w:t>
      </w:r>
      <w:r>
        <w:rPr>
          <w:spacing w:val="-20"/>
          <w:w w:val="85"/>
        </w:rPr>
        <w:t> </w:t>
      </w:r>
      <w:r>
        <w:rPr>
          <w:spacing w:val="-3"/>
          <w:w w:val="85"/>
        </w:rPr>
        <w:t>acciones dirigidas</w:t>
      </w:r>
      <w:r>
        <w:rPr>
          <w:spacing w:val="-10"/>
          <w:w w:val="85"/>
        </w:rPr>
        <w:t> </w:t>
      </w:r>
      <w:r>
        <w:rPr>
          <w:w w:val="85"/>
        </w:rPr>
        <w:t>a</w:t>
      </w:r>
      <w:r>
        <w:rPr>
          <w:spacing w:val="-10"/>
          <w:w w:val="85"/>
        </w:rPr>
        <w:t> </w:t>
      </w:r>
      <w:r>
        <w:rPr>
          <w:w w:val="85"/>
        </w:rPr>
        <w:t>la</w:t>
      </w:r>
      <w:r>
        <w:rPr>
          <w:spacing w:val="-10"/>
          <w:w w:val="85"/>
        </w:rPr>
        <w:t> </w:t>
      </w:r>
      <w:r>
        <w:rPr>
          <w:spacing w:val="-3"/>
          <w:w w:val="85"/>
        </w:rPr>
        <w:t>búsqueda</w:t>
      </w:r>
      <w:r>
        <w:rPr>
          <w:spacing w:val="-10"/>
          <w:w w:val="85"/>
        </w:rPr>
        <w:t> </w:t>
      </w:r>
      <w:r>
        <w:rPr>
          <w:w w:val="85"/>
        </w:rPr>
        <w:t>de</w:t>
      </w:r>
      <w:r>
        <w:rPr>
          <w:spacing w:val="-10"/>
          <w:w w:val="85"/>
        </w:rPr>
        <w:t> </w:t>
      </w:r>
      <w:r>
        <w:rPr>
          <w:spacing w:val="-3"/>
          <w:w w:val="85"/>
        </w:rPr>
        <w:t>inversiones</w:t>
      </w:r>
      <w:r>
        <w:rPr>
          <w:spacing w:val="-9"/>
          <w:w w:val="85"/>
        </w:rPr>
        <w:t> </w:t>
      </w:r>
      <w:r>
        <w:rPr>
          <w:w w:val="85"/>
        </w:rPr>
        <w:t>que</w:t>
      </w:r>
      <w:r>
        <w:rPr>
          <w:spacing w:val="-10"/>
          <w:w w:val="85"/>
        </w:rPr>
        <w:t> </w:t>
      </w:r>
      <w:r>
        <w:rPr>
          <w:w w:val="85"/>
        </w:rPr>
        <w:t>se</w:t>
      </w:r>
      <w:r>
        <w:rPr>
          <w:spacing w:val="-10"/>
          <w:w w:val="85"/>
        </w:rPr>
        <w:t> </w:t>
      </w:r>
      <w:r>
        <w:rPr>
          <w:spacing w:val="-3"/>
          <w:w w:val="85"/>
        </w:rPr>
        <w:t>materia- licen </w:t>
      </w:r>
      <w:r>
        <w:rPr>
          <w:w w:val="85"/>
        </w:rPr>
        <w:t>en </w:t>
      </w:r>
      <w:r>
        <w:rPr>
          <w:spacing w:val="-3"/>
          <w:w w:val="85"/>
        </w:rPr>
        <w:t>“proyectos verdes” </w:t>
      </w:r>
      <w:r>
        <w:rPr>
          <w:w w:val="85"/>
        </w:rPr>
        <w:t>de </w:t>
      </w:r>
      <w:r>
        <w:rPr>
          <w:spacing w:val="-3"/>
          <w:w w:val="85"/>
        </w:rPr>
        <w:t>generación </w:t>
      </w:r>
      <w:r>
        <w:rPr>
          <w:w w:val="85"/>
        </w:rPr>
        <w:t>de </w:t>
      </w:r>
      <w:r>
        <w:rPr>
          <w:spacing w:val="-3"/>
          <w:w w:val="85"/>
        </w:rPr>
        <w:t>energía </w:t>
      </w:r>
      <w:r>
        <w:rPr>
          <w:w w:val="90"/>
        </w:rPr>
        <w:t>eléctrica</w:t>
      </w:r>
      <w:r>
        <w:rPr>
          <w:spacing w:val="-25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procesos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respetuosos</w:t>
      </w:r>
      <w:r>
        <w:rPr>
          <w:spacing w:val="-24"/>
          <w:w w:val="90"/>
        </w:rPr>
        <w:t> </w:t>
      </w:r>
      <w:r>
        <w:rPr>
          <w:w w:val="90"/>
        </w:rPr>
        <w:t>del</w:t>
      </w:r>
      <w:r>
        <w:rPr>
          <w:spacing w:val="-24"/>
          <w:w w:val="90"/>
        </w:rPr>
        <w:t> </w:t>
      </w:r>
      <w:r>
        <w:rPr>
          <w:spacing w:val="-4"/>
          <w:w w:val="90"/>
        </w:rPr>
        <w:t>ambiente.</w:t>
      </w:r>
    </w:p>
    <w:p>
      <w:pPr>
        <w:pStyle w:val="BodyText"/>
        <w:spacing w:before="2"/>
        <w:rPr>
          <w:sz w:val="23"/>
        </w:rPr>
      </w:pPr>
    </w:p>
    <w:p>
      <w:pPr>
        <w:pStyle w:val="ListParagraph"/>
        <w:numPr>
          <w:ilvl w:val="0"/>
          <w:numId w:val="14"/>
        </w:numPr>
        <w:tabs>
          <w:tab w:pos="389" w:val="left" w:leader="none"/>
        </w:tabs>
        <w:spacing w:line="249" w:lineRule="auto" w:before="0" w:after="0"/>
        <w:ind w:left="199" w:right="0" w:firstLine="0"/>
        <w:jc w:val="both"/>
        <w:rPr>
          <w:sz w:val="22"/>
        </w:rPr>
      </w:pPr>
      <w:r>
        <w:rPr>
          <w:spacing w:val="-8"/>
          <w:w w:val="95"/>
          <w:sz w:val="22"/>
        </w:rPr>
        <w:t>Realizar proyectos específicos </w:t>
      </w:r>
      <w:r>
        <w:rPr>
          <w:spacing w:val="-5"/>
          <w:w w:val="95"/>
          <w:sz w:val="22"/>
        </w:rPr>
        <w:t>de </w:t>
      </w:r>
      <w:r>
        <w:rPr>
          <w:spacing w:val="-9"/>
          <w:w w:val="95"/>
          <w:sz w:val="22"/>
        </w:rPr>
        <w:t>energías </w:t>
      </w:r>
      <w:r>
        <w:rPr>
          <w:spacing w:val="-6"/>
          <w:w w:val="95"/>
          <w:sz w:val="22"/>
        </w:rPr>
        <w:t>reno- </w:t>
      </w:r>
      <w:r>
        <w:rPr>
          <w:spacing w:val="-8"/>
          <w:w w:val="95"/>
          <w:sz w:val="22"/>
        </w:rPr>
        <w:t>vables. </w:t>
      </w:r>
      <w:r>
        <w:rPr>
          <w:spacing w:val="-4"/>
          <w:w w:val="95"/>
          <w:sz w:val="22"/>
        </w:rPr>
        <w:t>Considera </w:t>
      </w:r>
      <w:r>
        <w:rPr>
          <w:w w:val="95"/>
          <w:sz w:val="22"/>
        </w:rPr>
        <w:t>el </w:t>
      </w:r>
      <w:r>
        <w:rPr>
          <w:spacing w:val="-4"/>
          <w:w w:val="95"/>
          <w:sz w:val="22"/>
        </w:rPr>
        <w:t>aprovechamiento </w:t>
      </w:r>
      <w:r>
        <w:rPr>
          <w:w w:val="95"/>
          <w:sz w:val="22"/>
        </w:rPr>
        <w:t>de </w:t>
      </w:r>
      <w:r>
        <w:rPr>
          <w:spacing w:val="-3"/>
          <w:w w:val="95"/>
          <w:sz w:val="22"/>
        </w:rPr>
        <w:t>otras fuentes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7"/>
          <w:w w:val="95"/>
          <w:sz w:val="22"/>
        </w:rPr>
        <w:t> </w:t>
      </w:r>
      <w:r>
        <w:rPr>
          <w:spacing w:val="-4"/>
          <w:w w:val="95"/>
          <w:sz w:val="22"/>
        </w:rPr>
        <w:t>energía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7"/>
          <w:w w:val="95"/>
          <w:sz w:val="22"/>
        </w:rPr>
        <w:t> </w:t>
      </w:r>
      <w:r>
        <w:rPr>
          <w:spacing w:val="-3"/>
          <w:w w:val="95"/>
          <w:sz w:val="22"/>
        </w:rPr>
        <w:t>sean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menor</w:t>
      </w:r>
      <w:r>
        <w:rPr>
          <w:spacing w:val="-7"/>
          <w:w w:val="95"/>
          <w:sz w:val="22"/>
        </w:rPr>
        <w:t> </w:t>
      </w:r>
      <w:r>
        <w:rPr>
          <w:spacing w:val="-3"/>
          <w:w w:val="95"/>
          <w:sz w:val="22"/>
        </w:rPr>
        <w:t>impacto, así</w:t>
      </w:r>
      <w:r>
        <w:rPr>
          <w:spacing w:val="-14"/>
          <w:w w:val="95"/>
          <w:sz w:val="22"/>
        </w:rPr>
        <w:t> </w:t>
      </w:r>
      <w:r>
        <w:rPr>
          <w:spacing w:val="-3"/>
          <w:w w:val="95"/>
          <w:sz w:val="22"/>
        </w:rPr>
        <w:t>como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4"/>
          <w:w w:val="95"/>
          <w:sz w:val="22"/>
        </w:rPr>
        <w:t> </w:t>
      </w:r>
      <w:r>
        <w:rPr>
          <w:spacing w:val="-3"/>
          <w:w w:val="95"/>
          <w:sz w:val="22"/>
        </w:rPr>
        <w:t>las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4"/>
          <w:w w:val="95"/>
          <w:sz w:val="22"/>
        </w:rPr>
        <w:t> </w:t>
      </w:r>
      <w:r>
        <w:rPr>
          <w:spacing w:val="-3"/>
          <w:w w:val="95"/>
          <w:sz w:val="22"/>
        </w:rPr>
        <w:t>mayor</w:t>
      </w:r>
      <w:r>
        <w:rPr>
          <w:spacing w:val="-14"/>
          <w:w w:val="95"/>
          <w:sz w:val="22"/>
        </w:rPr>
        <w:t> </w:t>
      </w:r>
      <w:r>
        <w:rPr>
          <w:spacing w:val="-4"/>
          <w:w w:val="95"/>
          <w:sz w:val="22"/>
        </w:rPr>
        <w:t>potencial</w:t>
      </w:r>
      <w:r>
        <w:rPr>
          <w:spacing w:val="-13"/>
          <w:w w:val="95"/>
          <w:sz w:val="22"/>
        </w:rPr>
        <w:t> </w:t>
      </w:r>
      <w:r>
        <w:rPr>
          <w:spacing w:val="-4"/>
          <w:w w:val="95"/>
          <w:sz w:val="22"/>
        </w:rPr>
        <w:t>(fotovoltaico, </w:t>
      </w:r>
      <w:r>
        <w:rPr>
          <w:spacing w:val="-3"/>
          <w:w w:val="90"/>
          <w:sz w:val="22"/>
        </w:rPr>
        <w:t>eólico </w:t>
      </w:r>
      <w:r>
        <w:rPr>
          <w:w w:val="90"/>
          <w:sz w:val="22"/>
        </w:rPr>
        <w:t>e </w:t>
      </w:r>
      <w:r>
        <w:rPr>
          <w:spacing w:val="-5"/>
          <w:w w:val="90"/>
          <w:sz w:val="22"/>
        </w:rPr>
        <w:t>hidráulico), </w:t>
      </w:r>
      <w:r>
        <w:rPr>
          <w:spacing w:val="-3"/>
          <w:w w:val="90"/>
          <w:sz w:val="22"/>
        </w:rPr>
        <w:t>cuyos beneficios </w:t>
      </w:r>
      <w:r>
        <w:rPr>
          <w:w w:val="90"/>
          <w:sz w:val="22"/>
        </w:rPr>
        <w:t>se </w:t>
      </w:r>
      <w:r>
        <w:rPr>
          <w:spacing w:val="-3"/>
          <w:w w:val="90"/>
          <w:sz w:val="22"/>
        </w:rPr>
        <w:t>vean </w:t>
      </w:r>
      <w:r>
        <w:rPr>
          <w:w w:val="90"/>
          <w:sz w:val="22"/>
        </w:rPr>
        <w:t>refle- </w:t>
      </w:r>
      <w:r>
        <w:rPr>
          <w:spacing w:val="-3"/>
          <w:w w:val="95"/>
          <w:sz w:val="22"/>
        </w:rPr>
        <w:t>jados</w:t>
      </w:r>
      <w:r>
        <w:rPr>
          <w:spacing w:val="-18"/>
          <w:w w:val="95"/>
          <w:sz w:val="22"/>
        </w:rPr>
        <w:t> </w:t>
      </w:r>
      <w:r>
        <w:rPr>
          <w:spacing w:val="-3"/>
          <w:w w:val="95"/>
          <w:sz w:val="22"/>
        </w:rPr>
        <w:t>directamente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18"/>
          <w:w w:val="95"/>
          <w:sz w:val="22"/>
        </w:rPr>
        <w:t> </w:t>
      </w:r>
      <w:r>
        <w:rPr>
          <w:spacing w:val="-3"/>
          <w:w w:val="95"/>
          <w:sz w:val="22"/>
        </w:rPr>
        <w:t>particulares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o</w:t>
      </w:r>
      <w:r>
        <w:rPr>
          <w:spacing w:val="-18"/>
          <w:w w:val="95"/>
          <w:sz w:val="22"/>
        </w:rPr>
        <w:t> </w:t>
      </w:r>
      <w:r>
        <w:rPr>
          <w:spacing w:val="-3"/>
          <w:w w:val="95"/>
          <w:sz w:val="22"/>
        </w:rPr>
        <w:t>comuni- </w:t>
      </w:r>
      <w:r>
        <w:rPr>
          <w:w w:val="95"/>
          <w:sz w:val="22"/>
        </w:rPr>
        <w:t>dades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estado,</w:t>
      </w:r>
      <w:r>
        <w:rPr>
          <w:spacing w:val="-16"/>
          <w:w w:val="95"/>
          <w:sz w:val="22"/>
        </w:rPr>
        <w:t> </w:t>
      </w:r>
      <w:r>
        <w:rPr>
          <w:spacing w:val="-3"/>
          <w:w w:val="95"/>
          <w:sz w:val="22"/>
        </w:rPr>
        <w:t>como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caso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5"/>
          <w:w w:val="95"/>
          <w:sz w:val="22"/>
        </w:rPr>
        <w:t> </w:t>
      </w:r>
      <w:r>
        <w:rPr>
          <w:spacing w:val="-3"/>
          <w:w w:val="95"/>
          <w:sz w:val="22"/>
        </w:rPr>
        <w:t>producción </w:t>
      </w:r>
      <w:r>
        <w:rPr>
          <w:w w:val="90"/>
          <w:sz w:val="22"/>
        </w:rPr>
        <w:t>de</w:t>
      </w:r>
      <w:r>
        <w:rPr>
          <w:spacing w:val="-13"/>
          <w:w w:val="90"/>
          <w:sz w:val="22"/>
        </w:rPr>
        <w:t> </w:t>
      </w:r>
      <w:r>
        <w:rPr>
          <w:spacing w:val="-3"/>
          <w:w w:val="90"/>
          <w:sz w:val="22"/>
        </w:rPr>
        <w:t>biogás,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el</w:t>
      </w:r>
      <w:r>
        <w:rPr>
          <w:spacing w:val="-12"/>
          <w:w w:val="90"/>
          <w:sz w:val="22"/>
        </w:rPr>
        <w:t> </w:t>
      </w:r>
      <w:r>
        <w:rPr>
          <w:spacing w:val="-4"/>
          <w:w w:val="90"/>
          <w:sz w:val="22"/>
        </w:rPr>
        <w:t>aprovechamiento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12"/>
          <w:w w:val="90"/>
          <w:sz w:val="22"/>
        </w:rPr>
        <w:t> </w:t>
      </w:r>
      <w:r>
        <w:rPr>
          <w:spacing w:val="-4"/>
          <w:w w:val="90"/>
          <w:sz w:val="22"/>
        </w:rPr>
        <w:t>energía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foto- </w:t>
      </w:r>
      <w:r>
        <w:rPr>
          <w:spacing w:val="-3"/>
          <w:sz w:val="22"/>
        </w:rPr>
        <w:t>térmica </w:t>
      </w:r>
      <w:r>
        <w:rPr>
          <w:sz w:val="22"/>
        </w:rPr>
        <w:t>o</w:t>
      </w:r>
      <w:r>
        <w:rPr>
          <w:spacing w:val="-19"/>
          <w:sz w:val="22"/>
        </w:rPr>
        <w:t> </w:t>
      </w:r>
      <w:r>
        <w:rPr>
          <w:spacing w:val="-3"/>
          <w:sz w:val="22"/>
        </w:rPr>
        <w:t>biomasa.</w:t>
      </w:r>
    </w:p>
    <w:p>
      <w:pPr>
        <w:pStyle w:val="BodyText"/>
        <w:spacing w:line="249" w:lineRule="auto" w:before="7"/>
        <w:ind w:left="199" w:firstLine="283"/>
        <w:jc w:val="both"/>
      </w:pPr>
      <w:r>
        <w:rPr>
          <w:spacing w:val="-5"/>
          <w:w w:val="90"/>
        </w:rPr>
        <w:t>Para</w:t>
      </w:r>
      <w:r>
        <w:rPr>
          <w:spacing w:val="-20"/>
          <w:w w:val="90"/>
        </w:rPr>
        <w:t> </w:t>
      </w:r>
      <w:r>
        <w:rPr>
          <w:spacing w:val="-6"/>
          <w:w w:val="90"/>
        </w:rPr>
        <w:t>ello,</w:t>
      </w:r>
      <w:r>
        <w:rPr>
          <w:spacing w:val="-19"/>
          <w:w w:val="90"/>
        </w:rPr>
        <w:t> </w:t>
      </w:r>
      <w:r>
        <w:rPr>
          <w:w w:val="90"/>
        </w:rPr>
        <w:t>se</w:t>
      </w:r>
      <w:r>
        <w:rPr>
          <w:spacing w:val="-20"/>
          <w:w w:val="90"/>
        </w:rPr>
        <w:t> </w:t>
      </w:r>
      <w:r>
        <w:rPr>
          <w:spacing w:val="-6"/>
          <w:w w:val="90"/>
        </w:rPr>
        <w:t>promoverá</w:t>
      </w:r>
      <w:r>
        <w:rPr>
          <w:spacing w:val="-19"/>
          <w:w w:val="90"/>
        </w:rPr>
        <w:t> </w:t>
      </w:r>
      <w:r>
        <w:rPr>
          <w:spacing w:val="-4"/>
          <w:w w:val="90"/>
        </w:rPr>
        <w:t>la</w:t>
      </w:r>
      <w:r>
        <w:rPr>
          <w:spacing w:val="-20"/>
          <w:w w:val="90"/>
        </w:rPr>
        <w:t> </w:t>
      </w:r>
      <w:r>
        <w:rPr>
          <w:spacing w:val="-5"/>
          <w:w w:val="90"/>
        </w:rPr>
        <w:t>participación</w:t>
      </w:r>
      <w:r>
        <w:rPr>
          <w:spacing w:val="-19"/>
          <w:w w:val="90"/>
        </w:rPr>
        <w:t> </w:t>
      </w:r>
      <w:r>
        <w:rPr>
          <w:spacing w:val="-4"/>
          <w:w w:val="90"/>
        </w:rPr>
        <w:t>activa</w:t>
      </w:r>
      <w:r>
        <w:rPr>
          <w:spacing w:val="-20"/>
          <w:w w:val="90"/>
        </w:rPr>
        <w:t> </w:t>
      </w:r>
      <w:r>
        <w:rPr>
          <w:spacing w:val="-4"/>
          <w:w w:val="90"/>
        </w:rPr>
        <w:t>del </w:t>
      </w:r>
      <w:r>
        <w:rPr>
          <w:spacing w:val="-4"/>
          <w:w w:val="95"/>
        </w:rPr>
        <w:t>estado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24"/>
          <w:w w:val="95"/>
        </w:rPr>
        <w:t> </w:t>
      </w:r>
      <w:r>
        <w:rPr>
          <w:spacing w:val="-6"/>
          <w:w w:val="95"/>
        </w:rPr>
        <w:t>encuentros</w:t>
      </w:r>
      <w:r>
        <w:rPr>
          <w:spacing w:val="-24"/>
          <w:w w:val="95"/>
        </w:rPr>
        <w:t> </w:t>
      </w:r>
      <w:r>
        <w:rPr>
          <w:spacing w:val="-6"/>
          <w:w w:val="95"/>
        </w:rPr>
        <w:t>nacionales</w:t>
      </w:r>
      <w:r>
        <w:rPr>
          <w:spacing w:val="-23"/>
          <w:w w:val="95"/>
        </w:rPr>
        <w:t> </w:t>
      </w:r>
      <w:r>
        <w:rPr>
          <w:w w:val="95"/>
        </w:rPr>
        <w:t>e</w:t>
      </w:r>
      <w:r>
        <w:rPr>
          <w:spacing w:val="-24"/>
          <w:w w:val="95"/>
        </w:rPr>
        <w:t> </w:t>
      </w:r>
      <w:r>
        <w:rPr>
          <w:spacing w:val="-6"/>
          <w:w w:val="95"/>
        </w:rPr>
        <w:t>internacionales relacionados </w:t>
      </w:r>
      <w:r>
        <w:rPr>
          <w:spacing w:val="-5"/>
          <w:w w:val="95"/>
        </w:rPr>
        <w:t>con </w:t>
      </w:r>
      <w:r>
        <w:rPr>
          <w:spacing w:val="-3"/>
          <w:w w:val="95"/>
        </w:rPr>
        <w:t>el </w:t>
      </w:r>
      <w:r>
        <w:rPr>
          <w:spacing w:val="-7"/>
          <w:w w:val="95"/>
        </w:rPr>
        <w:t>aprovechamiento </w:t>
      </w:r>
      <w:r>
        <w:rPr>
          <w:spacing w:val="-3"/>
          <w:w w:val="95"/>
        </w:rPr>
        <w:t>de </w:t>
      </w:r>
      <w:r>
        <w:rPr>
          <w:spacing w:val="-5"/>
          <w:w w:val="95"/>
        </w:rPr>
        <w:t>las</w:t>
      </w:r>
      <w:r>
        <w:rPr>
          <w:spacing w:val="-19"/>
          <w:w w:val="95"/>
        </w:rPr>
        <w:t> </w:t>
      </w:r>
      <w:r>
        <w:rPr>
          <w:spacing w:val="-6"/>
          <w:w w:val="95"/>
        </w:rPr>
        <w:t>ener- </w:t>
      </w:r>
      <w:r>
        <w:rPr>
          <w:spacing w:val="-5"/>
          <w:w w:val="90"/>
        </w:rPr>
        <w:t>gías </w:t>
      </w:r>
      <w:r>
        <w:rPr>
          <w:spacing w:val="-6"/>
          <w:w w:val="90"/>
        </w:rPr>
        <w:t>renovables, </w:t>
      </w:r>
      <w:r>
        <w:rPr>
          <w:spacing w:val="-3"/>
          <w:w w:val="90"/>
        </w:rPr>
        <w:t>en </w:t>
      </w:r>
      <w:r>
        <w:rPr>
          <w:spacing w:val="-4"/>
          <w:w w:val="90"/>
        </w:rPr>
        <w:t>donde </w:t>
      </w:r>
      <w:r>
        <w:rPr>
          <w:w w:val="90"/>
        </w:rPr>
        <w:t>se </w:t>
      </w:r>
      <w:r>
        <w:rPr>
          <w:spacing w:val="-7"/>
          <w:w w:val="90"/>
        </w:rPr>
        <w:t>realicen convenios</w:t>
      </w:r>
      <w:r>
        <w:rPr>
          <w:spacing w:val="-1"/>
          <w:w w:val="90"/>
        </w:rPr>
        <w:t> </w:t>
      </w:r>
      <w:r>
        <w:rPr>
          <w:spacing w:val="-5"/>
          <w:w w:val="90"/>
        </w:rPr>
        <w:t>con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4"/>
        </w:rPr>
      </w:pPr>
    </w:p>
    <w:p>
      <w:pPr>
        <w:pStyle w:val="BodyText"/>
        <w:spacing w:line="249" w:lineRule="auto"/>
        <w:ind w:left="1546" w:firstLine="283"/>
        <w:jc w:val="both"/>
      </w:pPr>
      <w:r>
        <w:rPr>
          <w:spacing w:val="-3"/>
          <w:w w:val="95"/>
        </w:rPr>
        <w:t>Para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atender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problemática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relacionada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con </w:t>
      </w:r>
      <w:r>
        <w:rPr>
          <w:w w:val="95"/>
        </w:rPr>
        <w:t>la </w:t>
      </w:r>
      <w:r>
        <w:rPr>
          <w:spacing w:val="-3"/>
          <w:w w:val="95"/>
        </w:rPr>
        <w:t>deforestación </w:t>
      </w:r>
      <w:r>
        <w:rPr>
          <w:w w:val="95"/>
        </w:rPr>
        <w:t>y </w:t>
      </w:r>
      <w:r>
        <w:rPr>
          <w:spacing w:val="-3"/>
          <w:w w:val="95"/>
        </w:rPr>
        <w:t>degradación </w:t>
      </w:r>
      <w:r>
        <w:rPr>
          <w:w w:val="95"/>
        </w:rPr>
        <w:t>de </w:t>
      </w:r>
      <w:r>
        <w:rPr>
          <w:spacing w:val="-4"/>
          <w:w w:val="95"/>
        </w:rPr>
        <w:t>ecosistemas </w:t>
      </w:r>
      <w:r>
        <w:rPr>
          <w:spacing w:val="-3"/>
          <w:w w:val="95"/>
        </w:rPr>
        <w:t>forestales</w:t>
      </w:r>
      <w:r>
        <w:rPr>
          <w:spacing w:val="-20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w w:val="95"/>
        </w:rPr>
        <w:t>Oaxaca,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Plan</w:t>
      </w:r>
      <w:r>
        <w:rPr>
          <w:spacing w:val="-20"/>
          <w:w w:val="95"/>
        </w:rPr>
        <w:t> </w:t>
      </w:r>
      <w:r>
        <w:rPr>
          <w:w w:val="95"/>
        </w:rPr>
        <w:t>Estatal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Desarro- </w:t>
      </w:r>
      <w:r>
        <w:rPr>
          <w:spacing w:val="-4"/>
          <w:w w:val="86"/>
        </w:rPr>
        <w:t>l</w:t>
      </w:r>
      <w:r>
        <w:rPr>
          <w:spacing w:val="-3"/>
          <w:w w:val="86"/>
        </w:rPr>
        <w:t>l</w:t>
      </w:r>
      <w:r>
        <w:rPr>
          <w:w w:val="90"/>
        </w:rPr>
        <w:t>o</w:t>
      </w:r>
      <w:r>
        <w:rPr/>
        <w:t>  </w:t>
      </w:r>
      <w:r>
        <w:rPr>
          <w:spacing w:val="-25"/>
        </w:rPr>
        <w:t> </w:t>
      </w:r>
      <w:r>
        <w:rPr>
          <w:spacing w:val="-5"/>
          <w:w w:val="88"/>
        </w:rPr>
        <w:t>2</w:t>
      </w:r>
      <w:r>
        <w:rPr>
          <w:spacing w:val="-12"/>
          <w:w w:val="88"/>
        </w:rPr>
        <w:t>0</w:t>
      </w:r>
      <w:r>
        <w:rPr>
          <w:spacing w:val="-13"/>
          <w:w w:val="88"/>
        </w:rPr>
        <w:t>1</w:t>
      </w:r>
      <w:r>
        <w:rPr>
          <w:spacing w:val="4"/>
          <w:w w:val="88"/>
        </w:rPr>
        <w:t>6</w:t>
      </w:r>
      <w:r>
        <w:rPr>
          <w:spacing w:val="-15"/>
          <w:w w:val="96"/>
        </w:rPr>
        <w:t>-</w:t>
      </w:r>
      <w:r>
        <w:rPr>
          <w:spacing w:val="-5"/>
          <w:w w:val="88"/>
        </w:rPr>
        <w:t>2</w:t>
      </w:r>
      <w:r>
        <w:rPr>
          <w:spacing w:val="-9"/>
          <w:w w:val="88"/>
        </w:rPr>
        <w:t>0</w:t>
      </w:r>
      <w:r>
        <w:rPr>
          <w:spacing w:val="-3"/>
          <w:w w:val="88"/>
        </w:rPr>
        <w:t>2</w:t>
      </w:r>
      <w:r>
        <w:rPr>
          <w:w w:val="88"/>
        </w:rPr>
        <w:t>2</w:t>
      </w:r>
      <w:r>
        <w:rPr/>
        <w:t>  </w:t>
      </w:r>
      <w:r>
        <w:rPr>
          <w:spacing w:val="-25"/>
        </w:rPr>
        <w:t> </w:t>
      </w:r>
      <w:r>
        <w:rPr>
          <w:spacing w:val="-2"/>
          <w:w w:val="92"/>
        </w:rPr>
        <w:t>p</w:t>
      </w:r>
      <w:r>
        <w:rPr>
          <w:spacing w:val="-4"/>
          <w:w w:val="92"/>
        </w:rPr>
        <w:t>l</w:t>
      </w:r>
      <w:r>
        <w:rPr>
          <w:spacing w:val="-3"/>
          <w:w w:val="86"/>
        </w:rPr>
        <w:t>a</w:t>
      </w:r>
      <w:r>
        <w:rPr>
          <w:spacing w:val="-5"/>
          <w:w w:val="92"/>
        </w:rPr>
        <w:t>n</w:t>
      </w:r>
      <w:r>
        <w:rPr>
          <w:spacing w:val="-6"/>
          <w:w w:val="84"/>
        </w:rPr>
        <w:t>t</w:t>
      </w:r>
      <w:r>
        <w:rPr>
          <w:spacing w:val="-5"/>
          <w:w w:val="88"/>
        </w:rPr>
        <w:t>e</w:t>
      </w:r>
      <w:r>
        <w:rPr>
          <w:w w:val="86"/>
        </w:rPr>
        <w:t>a</w:t>
      </w:r>
      <w:r>
        <w:rPr/>
        <w:t>  </w:t>
      </w:r>
      <w:r>
        <w:rPr>
          <w:spacing w:val="-25"/>
        </w:rPr>
        <w:t> </w:t>
      </w:r>
      <w:r>
        <w:rPr>
          <w:spacing w:val="-24"/>
          <w:w w:val="69"/>
        </w:rPr>
        <w:t>“</w:t>
      </w:r>
      <w:r>
        <w:rPr>
          <w:spacing w:val="-11"/>
          <w:w w:val="144"/>
        </w:rPr>
        <w:t>…</w:t>
      </w:r>
      <w:r>
        <w:rPr>
          <w:spacing w:val="-5"/>
          <w:w w:val="78"/>
        </w:rPr>
        <w:t>r</w:t>
      </w:r>
      <w:r>
        <w:rPr>
          <w:spacing w:val="-1"/>
          <w:w w:val="88"/>
        </w:rPr>
        <w:t>e</w:t>
      </w:r>
      <w:r>
        <w:rPr>
          <w:spacing w:val="-4"/>
          <w:w w:val="93"/>
        </w:rPr>
        <w:t>d</w:t>
      </w:r>
      <w:r>
        <w:rPr>
          <w:spacing w:val="-3"/>
          <w:w w:val="91"/>
        </w:rPr>
        <w:t>u</w:t>
      </w:r>
      <w:r>
        <w:rPr>
          <w:spacing w:val="-3"/>
          <w:w w:val="94"/>
        </w:rPr>
        <w:t>c</w:t>
      </w:r>
      <w:r>
        <w:rPr>
          <w:spacing w:val="-4"/>
          <w:w w:val="84"/>
        </w:rPr>
        <w:t>i</w:t>
      </w:r>
      <w:r>
        <w:rPr>
          <w:w w:val="78"/>
        </w:rPr>
        <w:t>r</w:t>
      </w:r>
      <w:r>
        <w:rPr/>
        <w:t>  </w:t>
      </w:r>
      <w:r>
        <w:rPr>
          <w:spacing w:val="-25"/>
        </w:rPr>
        <w:t> </w:t>
      </w:r>
      <w:r>
        <w:rPr>
          <w:spacing w:val="-4"/>
          <w:w w:val="86"/>
        </w:rPr>
        <w:t>l</w:t>
      </w:r>
      <w:r>
        <w:rPr>
          <w:w w:val="86"/>
        </w:rPr>
        <w:t>a</w:t>
      </w:r>
      <w:r>
        <w:rPr/>
        <w:t>  </w:t>
      </w:r>
      <w:r>
        <w:rPr>
          <w:spacing w:val="-25"/>
        </w:rPr>
        <w:t> </w:t>
      </w:r>
      <w:r>
        <w:rPr>
          <w:spacing w:val="-2"/>
          <w:w w:val="93"/>
        </w:rPr>
        <w:t>d</w:t>
      </w:r>
      <w:r>
        <w:rPr>
          <w:spacing w:val="-2"/>
          <w:w w:val="88"/>
        </w:rPr>
        <w:t>e</w:t>
      </w:r>
      <w:r>
        <w:rPr>
          <w:spacing w:val="-3"/>
          <w:w w:val="78"/>
        </w:rPr>
        <w:t>f</w:t>
      </w:r>
      <w:r>
        <w:rPr>
          <w:spacing w:val="-2"/>
          <w:w w:val="90"/>
        </w:rPr>
        <w:t>o</w:t>
      </w:r>
      <w:r>
        <w:rPr>
          <w:spacing w:val="-5"/>
          <w:w w:val="78"/>
        </w:rPr>
        <w:t>r</w:t>
      </w:r>
      <w:r>
        <w:rPr>
          <w:spacing w:val="-2"/>
          <w:w w:val="88"/>
        </w:rPr>
        <w:t>e</w:t>
      </w:r>
      <w:r>
        <w:rPr>
          <w:w w:val="87"/>
        </w:rPr>
        <w:t>s</w:t>
      </w:r>
      <w:r>
        <w:rPr>
          <w:spacing w:val="-2"/>
          <w:w w:val="84"/>
        </w:rPr>
        <w:t>t</w:t>
      </w:r>
      <w:r>
        <w:rPr>
          <w:w w:val="86"/>
        </w:rPr>
        <w:t>a</w:t>
      </w:r>
      <w:r>
        <w:rPr>
          <w:w w:val="96"/>
        </w:rPr>
        <w:t>- </w:t>
      </w:r>
      <w:r>
        <w:rPr>
          <w:w w:val="95"/>
        </w:rPr>
        <w:t>ción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degradación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los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ecosistemas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forestales, </w:t>
      </w:r>
      <w:r>
        <w:rPr>
          <w:spacing w:val="-4"/>
          <w:w w:val="95"/>
        </w:rPr>
        <w:t>mediante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restauración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protección,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contribu- yendo</w:t>
      </w:r>
      <w:r>
        <w:rPr>
          <w:spacing w:val="-15"/>
          <w:w w:val="95"/>
        </w:rPr>
        <w:t> </w:t>
      </w:r>
      <w:r>
        <w:rPr>
          <w:w w:val="95"/>
        </w:rPr>
        <w:t>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equilibrio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uso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sustentable,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así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como </w:t>
      </w:r>
      <w:r>
        <w:rPr>
          <w:w w:val="90"/>
        </w:rPr>
        <w:t>a</w:t>
      </w:r>
      <w:r>
        <w:rPr>
          <w:spacing w:val="-18"/>
          <w:w w:val="90"/>
        </w:rPr>
        <w:t> </w:t>
      </w:r>
      <w:r>
        <w:rPr>
          <w:w w:val="90"/>
        </w:rPr>
        <w:t>la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conservación</w:t>
      </w:r>
      <w:r>
        <w:rPr>
          <w:spacing w:val="-17"/>
          <w:w w:val="90"/>
        </w:rPr>
        <w:t> </w:t>
      </w:r>
      <w:r>
        <w:rPr>
          <w:w w:val="90"/>
        </w:rPr>
        <w:t>de</w:t>
      </w:r>
      <w:r>
        <w:rPr>
          <w:spacing w:val="-18"/>
          <w:w w:val="90"/>
        </w:rPr>
        <w:t> </w:t>
      </w:r>
      <w:r>
        <w:rPr>
          <w:w w:val="90"/>
        </w:rPr>
        <w:t>la</w:t>
      </w:r>
      <w:r>
        <w:rPr>
          <w:spacing w:val="-18"/>
          <w:w w:val="90"/>
        </w:rPr>
        <w:t> </w:t>
      </w:r>
      <w:r>
        <w:rPr>
          <w:spacing w:val="-4"/>
          <w:w w:val="90"/>
        </w:rPr>
        <w:t>biodiversidad”,</w:t>
      </w:r>
      <w:r>
        <w:rPr>
          <w:spacing w:val="-17"/>
          <w:w w:val="90"/>
        </w:rPr>
        <w:t> </w:t>
      </w:r>
      <w:r>
        <w:rPr>
          <w:w w:val="90"/>
        </w:rPr>
        <w:t>y</w:t>
      </w:r>
      <w:r>
        <w:rPr>
          <w:spacing w:val="-18"/>
          <w:w w:val="90"/>
        </w:rPr>
        <w:t> </w:t>
      </w:r>
      <w:r>
        <w:rPr>
          <w:w w:val="90"/>
        </w:rPr>
        <w:t>para</w:t>
      </w:r>
      <w:r>
        <w:rPr>
          <w:spacing w:val="-18"/>
          <w:w w:val="90"/>
        </w:rPr>
        <w:t> </w:t>
      </w:r>
      <w:r>
        <w:rPr>
          <w:w w:val="90"/>
        </w:rPr>
        <w:t>lograr </w:t>
      </w:r>
      <w:r>
        <w:rPr>
          <w:spacing w:val="-3"/>
          <w:w w:val="90"/>
        </w:rPr>
        <w:t>su </w:t>
      </w:r>
      <w:r>
        <w:rPr>
          <w:spacing w:val="-4"/>
          <w:w w:val="90"/>
        </w:rPr>
        <w:t>cumplimiento, </w:t>
      </w:r>
      <w:r>
        <w:rPr>
          <w:w w:val="90"/>
        </w:rPr>
        <w:t>en la </w:t>
      </w:r>
      <w:r>
        <w:rPr>
          <w:spacing w:val="-4"/>
          <w:w w:val="90"/>
        </w:rPr>
        <w:t>presente </w:t>
      </w:r>
      <w:r>
        <w:rPr>
          <w:spacing w:val="-3"/>
          <w:w w:val="90"/>
        </w:rPr>
        <w:t>Administración</w:t>
      </w:r>
      <w:r>
        <w:rPr>
          <w:spacing w:val="-32"/>
          <w:w w:val="90"/>
        </w:rPr>
        <w:t> </w:t>
      </w:r>
      <w:r>
        <w:rPr>
          <w:w w:val="90"/>
        </w:rPr>
        <w:t>se </w:t>
      </w:r>
      <w:r>
        <w:rPr>
          <w:spacing w:val="-3"/>
          <w:w w:val="90"/>
        </w:rPr>
        <w:t>implementará</w:t>
      </w:r>
      <w:r>
        <w:rPr>
          <w:spacing w:val="-8"/>
          <w:w w:val="90"/>
        </w:rPr>
        <w:t> </w:t>
      </w:r>
      <w:r>
        <w:rPr>
          <w:w w:val="90"/>
        </w:rPr>
        <w:t>el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Programa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Conservación</w:t>
      </w:r>
      <w:r>
        <w:rPr>
          <w:spacing w:val="-8"/>
          <w:w w:val="90"/>
        </w:rPr>
        <w:t> </w:t>
      </w:r>
      <w:r>
        <w:rPr>
          <w:w w:val="90"/>
        </w:rPr>
        <w:t>y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Res- </w:t>
      </w:r>
      <w:r>
        <w:rPr>
          <w:spacing w:val="-3"/>
        </w:rPr>
        <w:t>tauración</w:t>
      </w:r>
      <w:r>
        <w:rPr>
          <w:spacing w:val="-12"/>
        </w:rPr>
        <w:t> </w:t>
      </w:r>
      <w:r>
        <w:rPr>
          <w:spacing w:val="-3"/>
        </w:rPr>
        <w:t>Forestal.</w:t>
      </w:r>
    </w:p>
    <w:p>
      <w:pPr>
        <w:pStyle w:val="BodyText"/>
        <w:spacing w:line="249" w:lineRule="auto" w:before="9"/>
        <w:ind w:left="1546" w:firstLine="283"/>
        <w:jc w:val="both"/>
      </w:pPr>
      <w:r>
        <w:rPr>
          <w:spacing w:val="-3"/>
          <w:w w:val="90"/>
        </w:rPr>
        <w:t>Con</w:t>
      </w:r>
      <w:r>
        <w:rPr>
          <w:spacing w:val="-11"/>
          <w:w w:val="90"/>
        </w:rPr>
        <w:t> </w:t>
      </w:r>
      <w:r>
        <w:rPr>
          <w:w w:val="90"/>
        </w:rPr>
        <w:t>este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Programa</w:t>
      </w:r>
      <w:r>
        <w:rPr>
          <w:spacing w:val="-10"/>
          <w:w w:val="90"/>
        </w:rPr>
        <w:t> </w:t>
      </w:r>
      <w:r>
        <w:rPr>
          <w:w w:val="90"/>
        </w:rPr>
        <w:t>se</w:t>
      </w:r>
      <w:r>
        <w:rPr>
          <w:spacing w:val="-10"/>
          <w:w w:val="90"/>
        </w:rPr>
        <w:t> </w:t>
      </w:r>
      <w:r>
        <w:rPr>
          <w:w w:val="90"/>
        </w:rPr>
        <w:t>podrá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incidir</w:t>
      </w:r>
      <w:r>
        <w:rPr>
          <w:spacing w:val="-10"/>
          <w:w w:val="90"/>
        </w:rPr>
        <w:t> </w:t>
      </w:r>
      <w:r>
        <w:rPr>
          <w:w w:val="90"/>
        </w:rPr>
        <w:t>en</w:t>
      </w:r>
      <w:r>
        <w:rPr>
          <w:spacing w:val="-10"/>
          <w:w w:val="90"/>
        </w:rPr>
        <w:t> </w:t>
      </w:r>
      <w:r>
        <w:rPr>
          <w:w w:val="90"/>
        </w:rPr>
        <w:t>la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rever- </w:t>
      </w:r>
      <w:r>
        <w:rPr>
          <w:spacing w:val="-3"/>
          <w:w w:val="90"/>
        </w:rPr>
        <w:t>sión</w:t>
      </w:r>
      <w:r>
        <w:rPr>
          <w:spacing w:val="-12"/>
          <w:w w:val="90"/>
        </w:rPr>
        <w:t> </w:t>
      </w:r>
      <w:r>
        <w:rPr>
          <w:w w:val="90"/>
        </w:rPr>
        <w:t>del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fenómeno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deterioro</w:t>
      </w:r>
      <w:r>
        <w:rPr>
          <w:spacing w:val="-11"/>
          <w:w w:val="90"/>
        </w:rPr>
        <w:t> </w:t>
      </w:r>
      <w:r>
        <w:rPr>
          <w:w w:val="90"/>
        </w:rPr>
        <w:t>del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suelo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asociado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24"/>
        </w:rPr>
      </w:pPr>
    </w:p>
    <w:p>
      <w:pPr>
        <w:pStyle w:val="BodyText"/>
        <w:spacing w:line="249" w:lineRule="auto"/>
        <w:ind w:left="208" w:right="1585"/>
        <w:jc w:val="both"/>
      </w:pPr>
      <w:r>
        <w:rPr>
          <w:w w:val="95"/>
        </w:rPr>
        <w:t>a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pérdida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cobertura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forestal,</w:t>
      </w:r>
      <w:r>
        <w:rPr>
          <w:spacing w:val="-8"/>
          <w:w w:val="95"/>
        </w:rPr>
        <w:t> </w:t>
      </w:r>
      <w:r>
        <w:rPr>
          <w:w w:val="95"/>
        </w:rPr>
        <w:t>a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través</w:t>
      </w:r>
      <w:r>
        <w:rPr>
          <w:spacing w:val="-9"/>
          <w:w w:val="95"/>
        </w:rPr>
        <w:t> </w:t>
      </w:r>
      <w:r>
        <w:rPr>
          <w:w w:val="95"/>
        </w:rPr>
        <w:t>de </w:t>
      </w:r>
      <w:r>
        <w:rPr>
          <w:spacing w:val="-3"/>
          <w:w w:val="95"/>
        </w:rPr>
        <w:t>acciones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conservación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restauración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forestal </w:t>
      </w:r>
      <w:r>
        <w:rPr>
          <w:w w:val="95"/>
        </w:rPr>
        <w:t>que</w:t>
      </w:r>
      <w:r>
        <w:rPr>
          <w:spacing w:val="-22"/>
          <w:w w:val="95"/>
        </w:rPr>
        <w:t> </w:t>
      </w:r>
      <w:r>
        <w:rPr>
          <w:w w:val="95"/>
        </w:rPr>
        <w:t>se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sintetizan</w:t>
      </w:r>
      <w:r>
        <w:rPr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21"/>
          <w:w w:val="95"/>
        </w:rPr>
        <w:t> </w:t>
      </w:r>
      <w:r>
        <w:rPr>
          <w:w w:val="95"/>
        </w:rPr>
        <w:t>dos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estrategias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generales: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0"/>
          <w:numId w:val="15"/>
        </w:numPr>
        <w:tabs>
          <w:tab w:pos="422" w:val="left" w:leader="none"/>
        </w:tabs>
        <w:spacing w:line="249" w:lineRule="auto" w:before="0" w:after="0"/>
        <w:ind w:left="208" w:right="1585" w:firstLine="0"/>
        <w:jc w:val="both"/>
        <w:rPr>
          <w:sz w:val="22"/>
        </w:rPr>
      </w:pPr>
      <w:r>
        <w:rPr>
          <w:spacing w:val="-5"/>
          <w:sz w:val="22"/>
        </w:rPr>
        <w:t>Restauración</w:t>
      </w:r>
      <w:r>
        <w:rPr>
          <w:spacing w:val="-20"/>
          <w:sz w:val="22"/>
        </w:rPr>
        <w:t> </w:t>
      </w:r>
      <w:r>
        <w:rPr>
          <w:sz w:val="22"/>
        </w:rPr>
        <w:t>y</w:t>
      </w:r>
      <w:r>
        <w:rPr>
          <w:spacing w:val="-20"/>
          <w:sz w:val="22"/>
        </w:rPr>
        <w:t> </w:t>
      </w:r>
      <w:r>
        <w:rPr>
          <w:spacing w:val="-4"/>
          <w:sz w:val="22"/>
        </w:rPr>
        <w:t>conservación</w:t>
      </w:r>
      <w:r>
        <w:rPr>
          <w:spacing w:val="-19"/>
          <w:sz w:val="22"/>
        </w:rPr>
        <w:t> </w:t>
      </w:r>
      <w:r>
        <w:rPr>
          <w:sz w:val="22"/>
        </w:rPr>
        <w:t>de</w:t>
      </w:r>
      <w:r>
        <w:rPr>
          <w:spacing w:val="-20"/>
          <w:sz w:val="22"/>
        </w:rPr>
        <w:t> </w:t>
      </w:r>
      <w:r>
        <w:rPr>
          <w:spacing w:val="-5"/>
          <w:sz w:val="22"/>
        </w:rPr>
        <w:t>ecosistemas </w:t>
      </w:r>
      <w:r>
        <w:rPr>
          <w:spacing w:val="-4"/>
          <w:w w:val="95"/>
          <w:sz w:val="22"/>
        </w:rPr>
        <w:t>forestales.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Está</w:t>
      </w:r>
      <w:r>
        <w:rPr>
          <w:spacing w:val="-13"/>
          <w:w w:val="95"/>
          <w:sz w:val="22"/>
        </w:rPr>
        <w:t> </w:t>
      </w:r>
      <w:r>
        <w:rPr>
          <w:spacing w:val="-5"/>
          <w:w w:val="95"/>
          <w:sz w:val="22"/>
        </w:rPr>
        <w:t>enfocada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13"/>
          <w:w w:val="95"/>
          <w:sz w:val="22"/>
        </w:rPr>
        <w:t> </w:t>
      </w:r>
      <w:r>
        <w:rPr>
          <w:spacing w:val="-4"/>
          <w:w w:val="95"/>
          <w:sz w:val="22"/>
        </w:rPr>
        <w:t>la</w:t>
      </w:r>
      <w:r>
        <w:rPr>
          <w:spacing w:val="-13"/>
          <w:w w:val="95"/>
          <w:sz w:val="22"/>
        </w:rPr>
        <w:t> </w:t>
      </w:r>
      <w:r>
        <w:rPr>
          <w:spacing w:val="-5"/>
          <w:w w:val="95"/>
          <w:sz w:val="22"/>
        </w:rPr>
        <w:t>recuperación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2"/>
          <w:w w:val="95"/>
          <w:sz w:val="22"/>
        </w:rPr>
        <w:t> </w:t>
      </w:r>
      <w:r>
        <w:rPr>
          <w:spacing w:val="-4"/>
          <w:w w:val="95"/>
          <w:sz w:val="22"/>
        </w:rPr>
        <w:t>los </w:t>
      </w:r>
      <w:r>
        <w:rPr>
          <w:spacing w:val="-4"/>
          <w:w w:val="90"/>
          <w:sz w:val="22"/>
        </w:rPr>
        <w:t>bosques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9"/>
          <w:w w:val="90"/>
          <w:sz w:val="22"/>
        </w:rPr>
        <w:t> </w:t>
      </w:r>
      <w:r>
        <w:rPr>
          <w:spacing w:val="-4"/>
          <w:w w:val="90"/>
          <w:sz w:val="22"/>
        </w:rPr>
        <w:t>selvas</w:t>
      </w:r>
      <w:r>
        <w:rPr>
          <w:spacing w:val="-8"/>
          <w:w w:val="90"/>
          <w:sz w:val="22"/>
        </w:rPr>
        <w:t> </w:t>
      </w:r>
      <w:r>
        <w:rPr>
          <w:spacing w:val="-5"/>
          <w:w w:val="90"/>
          <w:sz w:val="22"/>
        </w:rPr>
        <w:t>deteriorados,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a</w:t>
      </w:r>
      <w:r>
        <w:rPr>
          <w:spacing w:val="-8"/>
          <w:w w:val="90"/>
          <w:sz w:val="22"/>
        </w:rPr>
        <w:t> </w:t>
      </w:r>
      <w:r>
        <w:rPr>
          <w:spacing w:val="-5"/>
          <w:w w:val="90"/>
          <w:sz w:val="22"/>
        </w:rPr>
        <w:t>aumentar</w:t>
      </w:r>
      <w:r>
        <w:rPr>
          <w:spacing w:val="-9"/>
          <w:w w:val="90"/>
          <w:sz w:val="22"/>
        </w:rPr>
        <w:t> </w:t>
      </w:r>
      <w:r>
        <w:rPr>
          <w:spacing w:val="-5"/>
          <w:w w:val="90"/>
          <w:sz w:val="22"/>
        </w:rPr>
        <w:t>las</w:t>
      </w:r>
      <w:r>
        <w:rPr>
          <w:spacing w:val="-8"/>
          <w:w w:val="90"/>
          <w:sz w:val="22"/>
        </w:rPr>
        <w:t> </w:t>
      </w:r>
      <w:r>
        <w:rPr>
          <w:spacing w:val="-6"/>
          <w:w w:val="90"/>
          <w:sz w:val="22"/>
        </w:rPr>
        <w:t>áreas </w:t>
      </w:r>
      <w:r>
        <w:rPr>
          <w:w w:val="90"/>
          <w:sz w:val="22"/>
        </w:rPr>
        <w:t>de </w:t>
      </w:r>
      <w:r>
        <w:rPr>
          <w:spacing w:val="-5"/>
          <w:w w:val="90"/>
          <w:sz w:val="22"/>
        </w:rPr>
        <w:t>conservación forestal </w:t>
      </w:r>
      <w:r>
        <w:rPr>
          <w:w w:val="90"/>
          <w:sz w:val="22"/>
        </w:rPr>
        <w:t>e </w:t>
      </w:r>
      <w:r>
        <w:rPr>
          <w:spacing w:val="-6"/>
          <w:w w:val="90"/>
          <w:sz w:val="22"/>
        </w:rPr>
        <w:t>incentivar </w:t>
      </w:r>
      <w:r>
        <w:rPr>
          <w:spacing w:val="-4"/>
          <w:w w:val="90"/>
          <w:sz w:val="22"/>
        </w:rPr>
        <w:t>la </w:t>
      </w:r>
      <w:r>
        <w:rPr>
          <w:spacing w:val="-5"/>
          <w:w w:val="90"/>
          <w:sz w:val="22"/>
        </w:rPr>
        <w:t>provisión</w:t>
      </w:r>
      <w:r>
        <w:rPr>
          <w:spacing w:val="-31"/>
          <w:w w:val="90"/>
          <w:sz w:val="22"/>
        </w:rPr>
        <w:t> </w:t>
      </w:r>
      <w:r>
        <w:rPr>
          <w:w w:val="90"/>
          <w:sz w:val="22"/>
        </w:rPr>
        <w:t>de </w:t>
      </w:r>
      <w:r>
        <w:rPr>
          <w:spacing w:val="-4"/>
          <w:w w:val="90"/>
          <w:sz w:val="22"/>
        </w:rPr>
        <w:t>servicios</w:t>
      </w:r>
      <w:r>
        <w:rPr>
          <w:spacing w:val="-12"/>
          <w:w w:val="90"/>
          <w:sz w:val="22"/>
        </w:rPr>
        <w:t> </w:t>
      </w:r>
      <w:r>
        <w:rPr>
          <w:spacing w:val="-5"/>
          <w:w w:val="90"/>
          <w:sz w:val="22"/>
        </w:rPr>
        <w:t>ambientales</w:t>
      </w:r>
      <w:r>
        <w:rPr>
          <w:spacing w:val="-12"/>
          <w:w w:val="90"/>
          <w:sz w:val="22"/>
        </w:rPr>
        <w:t> </w:t>
      </w:r>
      <w:r>
        <w:rPr>
          <w:spacing w:val="-6"/>
          <w:w w:val="90"/>
          <w:sz w:val="22"/>
        </w:rPr>
        <w:t>mediante</w:t>
      </w:r>
      <w:r>
        <w:rPr>
          <w:spacing w:val="-12"/>
          <w:w w:val="90"/>
          <w:sz w:val="22"/>
        </w:rPr>
        <w:t> </w:t>
      </w:r>
      <w:r>
        <w:rPr>
          <w:spacing w:val="-5"/>
          <w:w w:val="90"/>
          <w:sz w:val="22"/>
        </w:rPr>
        <w:t>acciones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2"/>
          <w:w w:val="90"/>
          <w:sz w:val="22"/>
        </w:rPr>
        <w:t> </w:t>
      </w:r>
      <w:r>
        <w:rPr>
          <w:spacing w:val="-7"/>
          <w:w w:val="90"/>
          <w:sz w:val="22"/>
        </w:rPr>
        <w:t>produc- </w:t>
      </w:r>
      <w:r>
        <w:rPr>
          <w:spacing w:val="-4"/>
          <w:w w:val="90"/>
          <w:sz w:val="22"/>
        </w:rPr>
        <w:t>ción</w:t>
      </w:r>
      <w:r>
        <w:rPr>
          <w:spacing w:val="-19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9"/>
          <w:w w:val="90"/>
          <w:sz w:val="22"/>
        </w:rPr>
        <w:t> </w:t>
      </w:r>
      <w:r>
        <w:rPr>
          <w:spacing w:val="-5"/>
          <w:w w:val="90"/>
          <w:sz w:val="22"/>
        </w:rPr>
        <w:t>planta</w:t>
      </w:r>
      <w:r>
        <w:rPr>
          <w:spacing w:val="-19"/>
          <w:w w:val="90"/>
          <w:sz w:val="22"/>
        </w:rPr>
        <w:t> </w:t>
      </w:r>
      <w:r>
        <w:rPr>
          <w:spacing w:val="-5"/>
          <w:w w:val="90"/>
          <w:sz w:val="22"/>
        </w:rPr>
        <w:t>forestal</w:t>
      </w:r>
      <w:r>
        <w:rPr>
          <w:spacing w:val="-19"/>
          <w:w w:val="90"/>
          <w:sz w:val="22"/>
        </w:rPr>
        <w:t> </w:t>
      </w:r>
      <w:r>
        <w:rPr>
          <w:spacing w:val="-3"/>
          <w:w w:val="90"/>
          <w:sz w:val="22"/>
        </w:rPr>
        <w:t>en</w:t>
      </w:r>
      <w:r>
        <w:rPr>
          <w:spacing w:val="-18"/>
          <w:w w:val="90"/>
          <w:sz w:val="22"/>
        </w:rPr>
        <w:t> </w:t>
      </w:r>
      <w:r>
        <w:rPr>
          <w:spacing w:val="-5"/>
          <w:w w:val="90"/>
          <w:sz w:val="22"/>
        </w:rPr>
        <w:t>viveros,</w:t>
      </w:r>
      <w:r>
        <w:rPr>
          <w:spacing w:val="-19"/>
          <w:w w:val="90"/>
          <w:sz w:val="22"/>
        </w:rPr>
        <w:t> </w:t>
      </w:r>
      <w:r>
        <w:rPr>
          <w:spacing w:val="-4"/>
          <w:w w:val="90"/>
          <w:sz w:val="22"/>
        </w:rPr>
        <w:t>colecta</w:t>
      </w:r>
      <w:r>
        <w:rPr>
          <w:spacing w:val="-19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19"/>
          <w:w w:val="90"/>
          <w:sz w:val="22"/>
        </w:rPr>
        <w:t> </w:t>
      </w:r>
      <w:r>
        <w:rPr>
          <w:spacing w:val="-4"/>
          <w:w w:val="90"/>
          <w:sz w:val="22"/>
        </w:rPr>
        <w:t>beneficio </w:t>
      </w:r>
      <w:r>
        <w:rPr>
          <w:w w:val="90"/>
          <w:sz w:val="22"/>
        </w:rPr>
        <w:t>de</w:t>
      </w:r>
      <w:r>
        <w:rPr>
          <w:spacing w:val="-23"/>
          <w:w w:val="90"/>
          <w:sz w:val="22"/>
        </w:rPr>
        <w:t> </w:t>
      </w:r>
      <w:r>
        <w:rPr>
          <w:spacing w:val="-5"/>
          <w:w w:val="90"/>
          <w:sz w:val="22"/>
        </w:rPr>
        <w:t>germoplasma</w:t>
      </w:r>
      <w:r>
        <w:rPr>
          <w:spacing w:val="-23"/>
          <w:w w:val="90"/>
          <w:sz w:val="22"/>
        </w:rPr>
        <w:t> </w:t>
      </w:r>
      <w:r>
        <w:rPr>
          <w:spacing w:val="-5"/>
          <w:w w:val="90"/>
          <w:sz w:val="22"/>
        </w:rPr>
        <w:t>forestal,</w:t>
      </w:r>
      <w:r>
        <w:rPr>
          <w:spacing w:val="-22"/>
          <w:w w:val="90"/>
          <w:sz w:val="22"/>
        </w:rPr>
        <w:t> </w:t>
      </w:r>
      <w:r>
        <w:rPr>
          <w:spacing w:val="-5"/>
          <w:w w:val="90"/>
          <w:sz w:val="22"/>
        </w:rPr>
        <w:t>reforestación</w:t>
      </w:r>
      <w:r>
        <w:rPr>
          <w:spacing w:val="-23"/>
          <w:w w:val="90"/>
          <w:sz w:val="22"/>
        </w:rPr>
        <w:t> </w:t>
      </w:r>
      <w:r>
        <w:rPr>
          <w:w w:val="90"/>
          <w:sz w:val="22"/>
        </w:rPr>
        <w:t>e</w:t>
      </w:r>
      <w:r>
        <w:rPr>
          <w:spacing w:val="-23"/>
          <w:w w:val="90"/>
          <w:sz w:val="22"/>
        </w:rPr>
        <w:t> </w:t>
      </w:r>
      <w:r>
        <w:rPr>
          <w:spacing w:val="-5"/>
          <w:w w:val="90"/>
          <w:sz w:val="22"/>
        </w:rPr>
        <w:t>implemen- </w:t>
      </w:r>
      <w:r>
        <w:rPr>
          <w:spacing w:val="-5"/>
          <w:w w:val="95"/>
          <w:sz w:val="22"/>
        </w:rPr>
        <w:t>tación</w:t>
      </w:r>
      <w:r>
        <w:rPr>
          <w:spacing w:val="-3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4"/>
          <w:w w:val="95"/>
          <w:sz w:val="22"/>
        </w:rPr>
        <w:t> </w:t>
      </w:r>
      <w:r>
        <w:rPr>
          <w:spacing w:val="-4"/>
          <w:w w:val="95"/>
          <w:sz w:val="22"/>
        </w:rPr>
        <w:t>la</w:t>
      </w:r>
      <w:r>
        <w:rPr>
          <w:spacing w:val="-33"/>
          <w:w w:val="95"/>
          <w:sz w:val="22"/>
        </w:rPr>
        <w:t> </w:t>
      </w:r>
      <w:r>
        <w:rPr>
          <w:spacing w:val="-5"/>
          <w:w w:val="95"/>
          <w:sz w:val="22"/>
        </w:rPr>
        <w:t>Estrategia</w:t>
      </w:r>
      <w:r>
        <w:rPr>
          <w:spacing w:val="-34"/>
          <w:w w:val="95"/>
          <w:sz w:val="22"/>
        </w:rPr>
        <w:t> </w:t>
      </w:r>
      <w:r>
        <w:rPr>
          <w:spacing w:val="-4"/>
          <w:w w:val="95"/>
          <w:sz w:val="22"/>
        </w:rPr>
        <w:t>Estatal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4"/>
          <w:w w:val="95"/>
          <w:sz w:val="22"/>
        </w:rPr>
        <w:t> </w:t>
      </w:r>
      <w:r>
        <w:rPr>
          <w:spacing w:val="-5"/>
          <w:w w:val="95"/>
          <w:sz w:val="22"/>
        </w:rPr>
        <w:t>Reducción</w:t>
      </w:r>
      <w:r>
        <w:rPr>
          <w:spacing w:val="-3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3"/>
          <w:w w:val="95"/>
          <w:sz w:val="22"/>
        </w:rPr>
        <w:t> </w:t>
      </w:r>
      <w:r>
        <w:rPr>
          <w:spacing w:val="-4"/>
          <w:w w:val="95"/>
          <w:sz w:val="22"/>
        </w:rPr>
        <w:t>Emi- </w:t>
      </w:r>
      <w:r>
        <w:rPr>
          <w:spacing w:val="-5"/>
          <w:w w:val="95"/>
          <w:sz w:val="22"/>
        </w:rPr>
        <w:t>siones</w:t>
      </w:r>
      <w:r>
        <w:rPr>
          <w:spacing w:val="-28"/>
          <w:w w:val="95"/>
          <w:sz w:val="22"/>
        </w:rPr>
        <w:t> </w:t>
      </w:r>
      <w:r>
        <w:rPr>
          <w:spacing w:val="-3"/>
          <w:w w:val="95"/>
          <w:sz w:val="22"/>
        </w:rPr>
        <w:t>por</w:t>
      </w:r>
      <w:r>
        <w:rPr>
          <w:spacing w:val="-28"/>
          <w:w w:val="95"/>
          <w:sz w:val="22"/>
        </w:rPr>
        <w:t> </w:t>
      </w:r>
      <w:r>
        <w:rPr>
          <w:spacing w:val="-5"/>
          <w:w w:val="95"/>
          <w:sz w:val="22"/>
        </w:rPr>
        <w:t>Deforestación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8"/>
          <w:w w:val="95"/>
          <w:sz w:val="22"/>
        </w:rPr>
        <w:t> </w:t>
      </w:r>
      <w:r>
        <w:rPr>
          <w:spacing w:val="-5"/>
          <w:w w:val="95"/>
          <w:sz w:val="22"/>
        </w:rPr>
        <w:t>Degradación</w:t>
      </w:r>
      <w:r>
        <w:rPr>
          <w:spacing w:val="-27"/>
          <w:w w:val="95"/>
          <w:sz w:val="22"/>
        </w:rPr>
        <w:t> </w:t>
      </w:r>
      <w:r>
        <w:rPr>
          <w:spacing w:val="-7"/>
          <w:w w:val="95"/>
          <w:sz w:val="22"/>
        </w:rPr>
        <w:t>(REDD+).</w:t>
      </w:r>
    </w:p>
    <w:p>
      <w:pPr>
        <w:pStyle w:val="BodyText"/>
        <w:spacing w:before="6"/>
        <w:rPr>
          <w:sz w:val="21"/>
        </w:rPr>
      </w:pPr>
    </w:p>
    <w:p>
      <w:pPr>
        <w:spacing w:before="0"/>
        <w:ind w:left="1607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866112" from="948.04718pt,-4.752661pt" to="948.04718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52661pt;width:17.3pt;height:16.9pt;mso-position-horizontal-relative:page;mso-position-vertical-relative:paragraph;z-index:251869184" coordorigin="19043,-95" coordsize="346,338">
            <v:shape style="position:absolute;left:19043;top:-96;width:346;height:338" type="#_x0000_t75" stroked="false">
              <v:imagedata r:id="rId14" o:title=""/>
            </v:shape>
            <v:shape style="position:absolute;left:19043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35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0"/>
          <w:sz w:val="14"/>
        </w:rPr>
        <w:t>Plan Estratégico Sectorial </w:t>
      </w:r>
      <w:r>
        <w:rPr>
          <w:b/>
          <w:w w:val="80"/>
          <w:sz w:val="14"/>
        </w:rPr>
        <w:t>Medio Ambiente</w:t>
      </w:r>
    </w:p>
    <w:p>
      <w:pPr>
        <w:spacing w:after="0"/>
        <w:jc w:val="left"/>
        <w:rPr>
          <w:sz w:val="14"/>
        </w:rPr>
        <w:sectPr>
          <w:type w:val="continuous"/>
          <w:pgSz w:w="20980" w:h="15880" w:orient="landscape"/>
          <w:pgMar w:top="1500" w:bottom="280" w:left="0" w:right="0"/>
          <w:cols w:num="4" w:equalWidth="0">
            <w:col w:w="5522" w:space="40"/>
            <w:col w:w="4143" w:space="39"/>
            <w:col w:w="5463" w:space="40"/>
            <w:col w:w="5733"/>
          </w:cols>
        </w:sectPr>
      </w:pPr>
    </w:p>
    <w:p>
      <w:pPr>
        <w:pStyle w:val="ListParagraph"/>
        <w:numPr>
          <w:ilvl w:val="0"/>
          <w:numId w:val="15"/>
        </w:numPr>
        <w:tabs>
          <w:tab w:pos="1805" w:val="left" w:leader="none"/>
        </w:tabs>
        <w:spacing w:line="249" w:lineRule="auto" w:before="62" w:after="0"/>
        <w:ind w:left="1587" w:right="0" w:firstLine="0"/>
        <w:jc w:val="both"/>
        <w:rPr>
          <w:sz w:val="22"/>
        </w:rPr>
      </w:pPr>
      <w:r>
        <w:rPr>
          <w:spacing w:val="-9"/>
          <w:w w:val="95"/>
          <w:sz w:val="22"/>
        </w:rPr>
        <w:t>Protección </w:t>
      </w:r>
      <w:r>
        <w:rPr>
          <w:spacing w:val="-4"/>
          <w:w w:val="95"/>
          <w:sz w:val="22"/>
        </w:rPr>
        <w:t>de </w:t>
      </w:r>
      <w:r>
        <w:rPr>
          <w:spacing w:val="-5"/>
          <w:w w:val="95"/>
          <w:sz w:val="22"/>
        </w:rPr>
        <w:t>la </w:t>
      </w:r>
      <w:r>
        <w:rPr>
          <w:spacing w:val="-7"/>
          <w:w w:val="95"/>
          <w:sz w:val="22"/>
        </w:rPr>
        <w:t>superficie </w:t>
      </w:r>
      <w:r>
        <w:rPr>
          <w:spacing w:val="-8"/>
          <w:w w:val="95"/>
          <w:sz w:val="22"/>
        </w:rPr>
        <w:t>forestal. </w:t>
      </w:r>
      <w:r>
        <w:rPr>
          <w:spacing w:val="-3"/>
          <w:w w:val="95"/>
          <w:sz w:val="22"/>
        </w:rPr>
        <w:t>Promoverá acciones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4"/>
          <w:w w:val="95"/>
          <w:sz w:val="22"/>
        </w:rPr>
        <w:t> </w:t>
      </w:r>
      <w:r>
        <w:rPr>
          <w:spacing w:val="-4"/>
          <w:w w:val="95"/>
          <w:sz w:val="22"/>
        </w:rPr>
        <w:t>protección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5"/>
          <w:w w:val="95"/>
          <w:sz w:val="22"/>
        </w:rPr>
        <w:t> </w:t>
      </w:r>
      <w:r>
        <w:rPr>
          <w:spacing w:val="-3"/>
          <w:w w:val="95"/>
          <w:sz w:val="22"/>
        </w:rPr>
        <w:t>vigilancia</w:t>
      </w:r>
      <w:r>
        <w:rPr>
          <w:spacing w:val="-24"/>
          <w:w w:val="95"/>
          <w:sz w:val="22"/>
        </w:rPr>
        <w:t> </w:t>
      </w:r>
      <w:r>
        <w:rPr>
          <w:spacing w:val="-3"/>
          <w:w w:val="95"/>
          <w:sz w:val="22"/>
        </w:rPr>
        <w:t>forestal,</w:t>
      </w:r>
      <w:r>
        <w:rPr>
          <w:spacing w:val="-24"/>
          <w:w w:val="95"/>
          <w:sz w:val="22"/>
        </w:rPr>
        <w:t> </w:t>
      </w:r>
      <w:r>
        <w:rPr>
          <w:spacing w:val="-3"/>
          <w:w w:val="95"/>
          <w:sz w:val="22"/>
        </w:rPr>
        <w:t>con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el fin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evitar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4"/>
          <w:w w:val="95"/>
          <w:sz w:val="22"/>
        </w:rPr>
        <w:t> </w:t>
      </w:r>
      <w:r>
        <w:rPr>
          <w:spacing w:val="-3"/>
          <w:w w:val="95"/>
          <w:sz w:val="22"/>
        </w:rPr>
        <w:t>pérdida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14"/>
          <w:w w:val="95"/>
          <w:sz w:val="22"/>
        </w:rPr>
        <w:t> </w:t>
      </w:r>
      <w:r>
        <w:rPr>
          <w:spacing w:val="-3"/>
          <w:w w:val="95"/>
          <w:sz w:val="22"/>
        </w:rPr>
        <w:t>recursos</w:t>
      </w:r>
      <w:r>
        <w:rPr>
          <w:spacing w:val="-14"/>
          <w:w w:val="95"/>
          <w:sz w:val="22"/>
        </w:rPr>
        <w:t> </w:t>
      </w:r>
      <w:r>
        <w:rPr>
          <w:spacing w:val="-3"/>
          <w:w w:val="95"/>
          <w:sz w:val="22"/>
        </w:rPr>
        <w:t>forestales </w:t>
      </w:r>
      <w:r>
        <w:rPr>
          <w:spacing w:val="-3"/>
          <w:w w:val="90"/>
          <w:sz w:val="22"/>
        </w:rPr>
        <w:t>ocasionada </w:t>
      </w:r>
      <w:r>
        <w:rPr>
          <w:w w:val="90"/>
          <w:sz w:val="22"/>
        </w:rPr>
        <w:t>por </w:t>
      </w:r>
      <w:r>
        <w:rPr>
          <w:spacing w:val="-4"/>
          <w:w w:val="90"/>
          <w:sz w:val="22"/>
        </w:rPr>
        <w:t>incendios, </w:t>
      </w:r>
      <w:r>
        <w:rPr>
          <w:spacing w:val="-3"/>
          <w:w w:val="90"/>
          <w:sz w:val="22"/>
        </w:rPr>
        <w:t>plagas, enfermedades</w:t>
      </w:r>
      <w:r>
        <w:rPr>
          <w:spacing w:val="5"/>
          <w:w w:val="90"/>
          <w:sz w:val="22"/>
        </w:rPr>
        <w:t> </w:t>
      </w:r>
      <w:r>
        <w:rPr>
          <w:w w:val="90"/>
          <w:sz w:val="22"/>
        </w:rPr>
        <w:t>e</w:t>
      </w:r>
    </w:p>
    <w:p>
      <w:pPr>
        <w:pStyle w:val="BodyText"/>
        <w:spacing w:line="249" w:lineRule="auto" w:before="62"/>
        <w:ind w:left="199"/>
        <w:jc w:val="both"/>
      </w:pPr>
      <w:r>
        <w:rPr/>
        <w:br w:type="column"/>
      </w:r>
      <w:r>
        <w:rPr>
          <w:spacing w:val="-4"/>
          <w:w w:val="90"/>
        </w:rPr>
        <w:t>ilícitos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forestales,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considerando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acciones</w:t>
      </w:r>
      <w:r>
        <w:rPr>
          <w:spacing w:val="-24"/>
          <w:w w:val="90"/>
        </w:rPr>
        <w:t> </w:t>
      </w:r>
      <w:r>
        <w:rPr>
          <w:w w:val="90"/>
        </w:rPr>
        <w:t>de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preven- </w:t>
      </w:r>
      <w:r>
        <w:rPr>
          <w:w w:val="90"/>
        </w:rPr>
        <w:t>ción</w:t>
      </w:r>
      <w:r>
        <w:rPr>
          <w:spacing w:val="-18"/>
          <w:w w:val="90"/>
        </w:rPr>
        <w:t> </w:t>
      </w:r>
      <w:r>
        <w:rPr>
          <w:w w:val="90"/>
        </w:rPr>
        <w:t>y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combate</w:t>
      </w:r>
      <w:r>
        <w:rPr>
          <w:spacing w:val="-18"/>
          <w:w w:val="90"/>
        </w:rPr>
        <w:t> </w:t>
      </w:r>
      <w:r>
        <w:rPr>
          <w:w w:val="90"/>
        </w:rPr>
        <w:t>de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incendios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forestales,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atención</w:t>
      </w:r>
      <w:r>
        <w:rPr>
          <w:spacing w:val="-17"/>
          <w:w w:val="90"/>
        </w:rPr>
        <w:t> </w:t>
      </w:r>
      <w:r>
        <w:rPr>
          <w:w w:val="90"/>
        </w:rPr>
        <w:t>de </w:t>
      </w:r>
      <w:r>
        <w:rPr>
          <w:w w:val="95"/>
        </w:rPr>
        <w:t>los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ecosistemas</w:t>
      </w:r>
      <w:r>
        <w:rPr>
          <w:spacing w:val="-19"/>
          <w:w w:val="95"/>
        </w:rPr>
        <w:t> </w:t>
      </w:r>
      <w:r>
        <w:rPr>
          <w:w w:val="95"/>
        </w:rPr>
        <w:t>afectados</w:t>
      </w:r>
      <w:r>
        <w:rPr>
          <w:spacing w:val="-19"/>
          <w:w w:val="95"/>
        </w:rPr>
        <w:t> </w:t>
      </w:r>
      <w:r>
        <w:rPr>
          <w:w w:val="95"/>
        </w:rPr>
        <w:t>por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plagas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enferme- </w:t>
      </w:r>
      <w:r>
        <w:rPr>
          <w:w w:val="90"/>
        </w:rPr>
        <w:t>dades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forestales,</w:t>
      </w:r>
      <w:r>
        <w:rPr>
          <w:spacing w:val="-17"/>
          <w:w w:val="90"/>
        </w:rPr>
        <w:t> </w:t>
      </w:r>
      <w:r>
        <w:rPr>
          <w:w w:val="90"/>
        </w:rPr>
        <w:t>e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inspección</w:t>
      </w:r>
      <w:r>
        <w:rPr>
          <w:spacing w:val="-17"/>
          <w:w w:val="90"/>
        </w:rPr>
        <w:t> </w:t>
      </w:r>
      <w:r>
        <w:rPr>
          <w:w w:val="90"/>
        </w:rPr>
        <w:t>y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vigilancia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forestal.</w:t>
      </w:r>
    </w:p>
    <w:p>
      <w:pPr>
        <w:pStyle w:val="BodyText"/>
        <w:spacing w:line="249" w:lineRule="auto" w:before="62"/>
        <w:ind w:left="1547"/>
        <w:jc w:val="both"/>
      </w:pPr>
      <w:r>
        <w:rPr/>
        <w:br w:type="column"/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extracción;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integración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áreas</w:t>
      </w:r>
      <w:r>
        <w:rPr>
          <w:spacing w:val="-20"/>
          <w:w w:val="95"/>
        </w:rPr>
        <w:t> </w:t>
      </w:r>
      <w:r>
        <w:rPr>
          <w:w w:val="95"/>
        </w:rPr>
        <w:t>regionales de</w:t>
      </w:r>
      <w:r>
        <w:rPr>
          <w:spacing w:val="-11"/>
          <w:w w:val="95"/>
        </w:rPr>
        <w:t> </w:t>
      </w:r>
      <w:r>
        <w:rPr>
          <w:w w:val="95"/>
        </w:rPr>
        <w:t>abastecimiento;</w:t>
      </w:r>
      <w:r>
        <w:rPr>
          <w:spacing w:val="-10"/>
          <w:w w:val="95"/>
        </w:rPr>
        <w:t> </w:t>
      </w: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w w:val="95"/>
        </w:rPr>
        <w:t>incremento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ventaja </w:t>
      </w:r>
      <w:r>
        <w:rPr>
          <w:w w:val="90"/>
        </w:rPr>
        <w:t>competitiva del Sector Forestal en el mercado</w:t>
      </w:r>
      <w:r>
        <w:rPr>
          <w:spacing w:val="-21"/>
          <w:w w:val="90"/>
        </w:rPr>
        <w:t> </w:t>
      </w:r>
      <w:r>
        <w:rPr>
          <w:w w:val="90"/>
        </w:rPr>
        <w:t>de productos forestales; la consolidación y</w:t>
      </w:r>
      <w:r>
        <w:rPr>
          <w:spacing w:val="-31"/>
          <w:w w:val="90"/>
        </w:rPr>
        <w:t> </w:t>
      </w:r>
      <w:r>
        <w:rPr>
          <w:w w:val="90"/>
        </w:rPr>
        <w:t>fortaleci- </w:t>
      </w:r>
      <w:r>
        <w:rPr>
          <w:w w:val="95"/>
        </w:rPr>
        <w:t>miento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todos</w:t>
      </w:r>
      <w:r>
        <w:rPr>
          <w:spacing w:val="-22"/>
          <w:w w:val="95"/>
        </w:rPr>
        <w:t> </w:t>
      </w:r>
      <w:r>
        <w:rPr>
          <w:w w:val="95"/>
        </w:rPr>
        <w:t>los</w:t>
      </w:r>
      <w:r>
        <w:rPr>
          <w:spacing w:val="-23"/>
          <w:w w:val="95"/>
        </w:rPr>
        <w:t> </w:t>
      </w:r>
      <w:r>
        <w:rPr>
          <w:w w:val="95"/>
        </w:rPr>
        <w:t>eslabones</w:t>
      </w:r>
      <w:r>
        <w:rPr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w w:val="95"/>
        </w:rPr>
        <w:t>cadena</w:t>
      </w:r>
      <w:r>
        <w:rPr>
          <w:spacing w:val="-22"/>
          <w:w w:val="95"/>
        </w:rPr>
        <w:t> </w:t>
      </w:r>
      <w:r>
        <w:rPr>
          <w:w w:val="95"/>
        </w:rPr>
        <w:t>pro-</w:t>
      </w:r>
    </w:p>
    <w:p>
      <w:pPr>
        <w:pStyle w:val="BodyText"/>
        <w:spacing w:line="249" w:lineRule="auto" w:before="63"/>
        <w:ind w:left="199" w:right="1586"/>
        <w:jc w:val="both"/>
      </w:pPr>
      <w:r>
        <w:rPr/>
        <w:br w:type="column"/>
      </w:r>
      <w:r>
        <w:rPr>
          <w:w w:val="95"/>
        </w:rPr>
        <w:t>ductiva;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implementación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mecanismos</w:t>
      </w:r>
      <w:r>
        <w:rPr>
          <w:spacing w:val="-24"/>
          <w:w w:val="95"/>
        </w:rPr>
        <w:t> </w:t>
      </w:r>
      <w:r>
        <w:rPr>
          <w:w w:val="95"/>
        </w:rPr>
        <w:t>de </w:t>
      </w:r>
      <w:r>
        <w:rPr>
          <w:w w:val="90"/>
        </w:rPr>
        <w:t>reducción de los costos de producción, principal- mente</w:t>
      </w:r>
      <w:r>
        <w:rPr>
          <w:spacing w:val="-10"/>
          <w:w w:val="90"/>
        </w:rPr>
        <w:t> </w:t>
      </w:r>
      <w:r>
        <w:rPr>
          <w:w w:val="90"/>
        </w:rPr>
        <w:t>con</w:t>
      </w:r>
      <w:r>
        <w:rPr>
          <w:spacing w:val="-10"/>
          <w:w w:val="90"/>
        </w:rPr>
        <w:t> </w:t>
      </w:r>
      <w:r>
        <w:rPr>
          <w:w w:val="90"/>
        </w:rPr>
        <w:t>acciones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w w:val="90"/>
        </w:rPr>
        <w:t>manejo</w:t>
      </w:r>
      <w:r>
        <w:rPr>
          <w:spacing w:val="-10"/>
          <w:w w:val="90"/>
        </w:rPr>
        <w:t> </w:t>
      </w:r>
      <w:r>
        <w:rPr>
          <w:w w:val="90"/>
        </w:rPr>
        <w:t>forestal</w:t>
      </w:r>
      <w:r>
        <w:rPr>
          <w:spacing w:val="-9"/>
          <w:w w:val="90"/>
        </w:rPr>
        <w:t> </w:t>
      </w:r>
      <w:r>
        <w:rPr>
          <w:w w:val="90"/>
        </w:rPr>
        <w:t>e</w:t>
      </w:r>
      <w:r>
        <w:rPr>
          <w:spacing w:val="-10"/>
          <w:w w:val="90"/>
        </w:rPr>
        <w:t> </w:t>
      </w:r>
      <w:r>
        <w:rPr>
          <w:w w:val="90"/>
        </w:rPr>
        <w:t>impulso </w:t>
      </w:r>
      <w:r>
        <w:rPr/>
        <w:t>a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/>
        <w:t>cadena</w:t>
      </w:r>
      <w:r>
        <w:rPr>
          <w:spacing w:val="-13"/>
        </w:rPr>
        <w:t> </w:t>
      </w:r>
      <w:r>
        <w:rPr/>
        <w:t>productiva</w:t>
      </w:r>
      <w:r>
        <w:rPr>
          <w:spacing w:val="-13"/>
        </w:rPr>
        <w:t> </w:t>
      </w:r>
      <w:r>
        <w:rPr/>
        <w:t>forestal.</w:t>
      </w:r>
    </w:p>
    <w:p>
      <w:pPr>
        <w:spacing w:after="0" w:line="249" w:lineRule="auto"/>
        <w:jc w:val="both"/>
        <w:sectPr>
          <w:pgSz w:w="20980" w:h="15880" w:orient="landscape"/>
          <w:pgMar w:top="900" w:bottom="280" w:left="0" w:right="0"/>
          <w:cols w:num="4" w:equalWidth="0">
            <w:col w:w="5522" w:space="40"/>
            <w:col w:w="4134" w:space="39"/>
            <w:col w:w="5482" w:space="39"/>
            <w:col w:w="5724"/>
          </w:cols>
        </w:sectPr>
      </w:pPr>
    </w:p>
    <w:p>
      <w:pPr>
        <w:pStyle w:val="Heading3"/>
        <w:spacing w:before="19"/>
      </w:pPr>
      <w:r>
        <w:rPr>
          <w:w w:val="95"/>
        </w:rPr>
        <w:t>9. Programa Producción y Productividad Forestal Sustentable</w:t>
      </w:r>
    </w:p>
    <w:p>
      <w:pPr>
        <w:pStyle w:val="BodyText"/>
        <w:spacing w:before="11"/>
        <w:rPr>
          <w:b/>
          <w:sz w:val="23"/>
        </w:rPr>
      </w:pPr>
      <w:r>
        <w:rPr/>
        <w:br w:type="column"/>
      </w:r>
      <w:r>
        <w:rPr>
          <w:b/>
          <w:sz w:val="23"/>
        </w:rPr>
      </w:r>
    </w:p>
    <w:p>
      <w:pPr>
        <w:spacing w:before="0"/>
        <w:ind w:left="1602" w:right="0" w:firstLine="0"/>
        <w:jc w:val="left"/>
        <w:rPr>
          <w:b/>
          <w:sz w:val="22"/>
        </w:rPr>
      </w:pPr>
      <w:r>
        <w:rPr/>
        <w:pict>
          <v:shape style="position:absolute;margin-left:79.842003pt;margin-top:12.317829pt;width:405.4pt;height:228.3pt;mso-position-horizontal-relative:page;mso-position-vertical-relative:paragraph;z-index:2518814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05"/>
                    <w:gridCol w:w="1676"/>
                    <w:gridCol w:w="1626"/>
                    <w:gridCol w:w="3199"/>
                  </w:tblGrid>
                  <w:tr>
                    <w:trPr>
                      <w:trHeight w:val="446" w:hRule="atLeast"/>
                    </w:trPr>
                    <w:tc>
                      <w:tcPr>
                        <w:tcW w:w="3281" w:type="dxa"/>
                        <w:gridSpan w:val="2"/>
                        <w:tcBorders>
                          <w:bottom w:val="single" w:sz="18" w:space="0" w:color="FFFFFF"/>
                          <w:right w:val="single" w:sz="18" w:space="0" w:color="FFFFFF"/>
                        </w:tcBorders>
                        <w:shd w:val="clear" w:color="auto" w:fill="C2DBAF"/>
                      </w:tcPr>
                      <w:p>
                        <w:pPr>
                          <w:pStyle w:val="TableParagraph"/>
                          <w:spacing w:before="125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Plan Estatal de Desarrollo 2016-2022</w:t>
                        </w:r>
                      </w:p>
                    </w:tc>
                    <w:tc>
                      <w:tcPr>
                        <w:tcW w:w="4825" w:type="dxa"/>
                        <w:gridSpan w:val="2"/>
                        <w:tcBorders>
                          <w:left w:val="single" w:sz="18" w:space="0" w:color="FFFFFF"/>
                          <w:bottom w:val="single" w:sz="18" w:space="0" w:color="FFFFFF"/>
                        </w:tcBorders>
                        <w:shd w:val="clear" w:color="auto" w:fill="C2DBAF"/>
                      </w:tcPr>
                      <w:p>
                        <w:pPr>
                          <w:pStyle w:val="TableParagraph"/>
                          <w:spacing w:before="125"/>
                          <w:ind w:left="14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Plan Estratégico Sectorial</w:t>
                        </w:r>
                      </w:p>
                    </w:tc>
                  </w:tr>
                  <w:tr>
                    <w:trPr>
                      <w:trHeight w:val="1717" w:hRule="atLeast"/>
                    </w:trPr>
                    <w:tc>
                      <w:tcPr>
                        <w:tcW w:w="1605" w:type="dxa"/>
                        <w:tcBorders>
                          <w:top w:val="single" w:sz="18" w:space="0" w:color="FFFFFF"/>
                          <w:right w:val="single" w:sz="24" w:space="0" w:color="FFFFFF"/>
                        </w:tcBorders>
                        <w:shd w:val="clear" w:color="auto" w:fill="F1F6EC"/>
                      </w:tcPr>
                      <w:p>
                        <w:pPr>
                          <w:pStyle w:val="TableParagraph"/>
                          <w:spacing w:before="15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Objetivo 2.</w:t>
                        </w:r>
                      </w:p>
                      <w:p>
                        <w:pPr>
                          <w:pStyle w:val="TableParagraph"/>
                          <w:spacing w:line="244" w:lineRule="auto" w:before="5"/>
                          <w:ind w:left="35" w:right="35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Incrementar la produc- ción y productividad del </w:t>
                        </w:r>
                        <w:r>
                          <w:rPr>
                            <w:w w:val="90"/>
                            <w:sz w:val="16"/>
                          </w:rPr>
                          <w:t>sector forestal del</w:t>
                        </w:r>
                        <w:r>
                          <w:rPr>
                            <w:spacing w:val="-14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spacing w:val="2"/>
                            <w:w w:val="90"/>
                            <w:sz w:val="16"/>
                          </w:rPr>
                          <w:t>estado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1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Oaxaca,</w:t>
                        </w:r>
                        <w:r>
                          <w:rPr>
                            <w:spacing w:val="-1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elevando</w:t>
                        </w:r>
                      </w:p>
                      <w:p>
                        <w:pPr>
                          <w:pStyle w:val="TableParagraph"/>
                          <w:spacing w:line="244" w:lineRule="auto" w:before="3"/>
                          <w:ind w:left="35" w:right="112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los niveles de desarrollo </w:t>
                        </w:r>
                        <w:r>
                          <w:rPr>
                            <w:sz w:val="16"/>
                          </w:rPr>
                          <w:t>forestal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comunitario.</w:t>
                        </w:r>
                      </w:p>
                    </w:tc>
                    <w:tc>
                      <w:tcPr>
                        <w:tcW w:w="1676" w:type="dxa"/>
                        <w:tcBorders>
                          <w:top w:val="single" w:sz="18" w:space="0" w:color="FFFFFF"/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F1F6EC"/>
                      </w:tcPr>
                      <w:p>
                        <w:pPr>
                          <w:pStyle w:val="TableParagraph"/>
                          <w:spacing w:line="244" w:lineRule="auto" w:before="15"/>
                          <w:ind w:left="51" w:right="20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 2.1. </w:t>
                        </w:r>
                        <w:r>
                          <w:rPr>
                            <w:w w:val="90"/>
                            <w:sz w:val="16"/>
                          </w:rPr>
                          <w:t>Incrementar la produc- </w:t>
                        </w:r>
                        <w:r>
                          <w:rPr>
                            <w:sz w:val="16"/>
                          </w:rPr>
                          <w:t>ción y productividad de los ecosistemas </w:t>
                        </w:r>
                        <w:r>
                          <w:rPr>
                            <w:w w:val="95"/>
                            <w:sz w:val="16"/>
                          </w:rPr>
                          <w:t>forestales, mediante</w:t>
                        </w:r>
                      </w:p>
                      <w:p>
                        <w:pPr>
                          <w:pStyle w:val="TableParagraph"/>
                          <w:spacing w:line="244" w:lineRule="auto" w:before="4"/>
                          <w:ind w:left="51" w:right="60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acciones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planeación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 </w:t>
                        </w:r>
                        <w:r>
                          <w:rPr>
                            <w:w w:val="90"/>
                            <w:sz w:val="16"/>
                          </w:rPr>
                          <w:t>organización del desarro- </w:t>
                        </w:r>
                        <w:r>
                          <w:rPr>
                            <w:w w:val="95"/>
                            <w:sz w:val="16"/>
                          </w:rPr>
                          <w:t>llo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forestal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comunitario.</w:t>
                        </w:r>
                      </w:p>
                    </w:tc>
                    <w:tc>
                      <w:tcPr>
                        <w:tcW w:w="1626" w:type="dxa"/>
                        <w:tcBorders>
                          <w:top w:val="single" w:sz="18" w:space="0" w:color="FFFFFF"/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F1F6EC"/>
                      </w:tcPr>
                      <w:p>
                        <w:pPr>
                          <w:pStyle w:val="TableParagraph"/>
                          <w:spacing w:before="15"/>
                          <w:ind w:left="3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Objetivo 9.</w:t>
                        </w:r>
                      </w:p>
                      <w:p>
                        <w:pPr>
                          <w:pStyle w:val="TableParagraph"/>
                          <w:spacing w:line="244" w:lineRule="auto" w:before="5"/>
                          <w:ind w:left="34" w:right="142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Desarrollo, producción y productividad forestal</w:t>
                        </w:r>
                      </w:p>
                      <w:p>
                        <w:pPr>
                          <w:pStyle w:val="TableParagraph"/>
                          <w:spacing w:before="1"/>
                          <w:ind w:left="34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sustentable incrementada.</w:t>
                        </w:r>
                      </w:p>
                    </w:tc>
                    <w:tc>
                      <w:tcPr>
                        <w:tcW w:w="3199" w:type="dxa"/>
                        <w:tcBorders>
                          <w:top w:val="single" w:sz="18" w:space="0" w:color="FFFFFF"/>
                          <w:left w:val="single" w:sz="24" w:space="0" w:color="FFFFFF"/>
                        </w:tcBorders>
                        <w:shd w:val="clear" w:color="auto" w:fill="F1F6EC"/>
                      </w:tcPr>
                      <w:p>
                        <w:pPr>
                          <w:pStyle w:val="TableParagraph"/>
                          <w:spacing w:before="15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 9.1.</w:t>
                        </w:r>
                      </w:p>
                      <w:p>
                        <w:pPr>
                          <w:pStyle w:val="TableParagraph"/>
                          <w:spacing w:before="4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Incremento del desarrollo forestal sustentable.</w:t>
                        </w:r>
                      </w:p>
                      <w:p>
                        <w:pPr>
                          <w:pStyle w:val="TableParagraph"/>
                          <w:spacing w:before="10"/>
                          <w:rPr>
                            <w:b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 9.2.</w:t>
                        </w:r>
                      </w:p>
                      <w:p>
                        <w:pPr>
                          <w:pStyle w:val="TableParagraph"/>
                          <w:spacing w:line="244" w:lineRule="auto" w:before="4"/>
                          <w:ind w:left="52" w:right="491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Impulso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al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manejo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forestal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sustentable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 </w:t>
                        </w:r>
                        <w:r>
                          <w:rPr>
                            <w:sz w:val="16"/>
                          </w:rPr>
                          <w:t>cadena productiva</w:t>
                        </w:r>
                        <w:r>
                          <w:rPr>
                            <w:spacing w:val="-1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forestal.</w:t>
                        </w:r>
                      </w:p>
                    </w:tc>
                  </w:tr>
                  <w:tr>
                    <w:trPr>
                      <w:trHeight w:val="2356" w:hRule="atLeast"/>
                    </w:trPr>
                    <w:tc>
                      <w:tcPr>
                        <w:tcW w:w="1605" w:type="dxa"/>
                        <w:tcBorders>
                          <w:right w:val="single" w:sz="24" w:space="0" w:color="FFFFFF"/>
                        </w:tcBorders>
                        <w:shd w:val="clear" w:color="auto" w:fill="F1F6E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676" w:type="dxa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F1F6EC"/>
                      </w:tcPr>
                      <w:p>
                        <w:pPr>
                          <w:pStyle w:val="TableParagraph"/>
                          <w:spacing w:line="244" w:lineRule="auto" w:before="97"/>
                          <w:ind w:left="51" w:right="15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 2.2. </w:t>
                        </w:r>
                        <w:r>
                          <w:rPr>
                            <w:w w:val="90"/>
                            <w:sz w:val="16"/>
                          </w:rPr>
                          <w:t>Impulsar el manejo tec- </w:t>
                        </w:r>
                        <w:r>
                          <w:rPr>
                            <w:w w:val="95"/>
                            <w:sz w:val="16"/>
                          </w:rPr>
                          <w:t>nificado y el desarrollo</w:t>
                        </w:r>
                      </w:p>
                      <w:p>
                        <w:pPr>
                          <w:pStyle w:val="TableParagraph"/>
                          <w:spacing w:line="244" w:lineRule="auto" w:before="3"/>
                          <w:ind w:left="51" w:right="66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tecnológico forestal, pro- </w:t>
                        </w:r>
                        <w:r>
                          <w:rPr>
                            <w:sz w:val="16"/>
                          </w:rPr>
                          <w:t>piciando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incursión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en </w:t>
                        </w:r>
                        <w:r>
                          <w:rPr>
                            <w:w w:val="95"/>
                            <w:sz w:val="16"/>
                          </w:rPr>
                          <w:t>cadenas productivas de valor,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para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elevar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su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nivel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competitividad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en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el mercado de productos forestales y servicios ambientales.</w:t>
                        </w:r>
                      </w:p>
                    </w:tc>
                    <w:tc>
                      <w:tcPr>
                        <w:tcW w:w="1626" w:type="dxa"/>
                        <w:tcBorders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F1F6E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199" w:type="dxa"/>
                        <w:tcBorders>
                          <w:left w:val="single" w:sz="24" w:space="0" w:color="FFFFFF"/>
                        </w:tcBorders>
                        <w:shd w:val="clear" w:color="auto" w:fill="F1F6E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sz w:val="22"/>
        </w:rPr>
        <w:t>Alineación con otros planes</w:t>
      </w:r>
    </w:p>
    <w:p>
      <w:pPr>
        <w:spacing w:before="108"/>
        <w:ind w:left="1587" w:right="0" w:firstLine="0"/>
        <w:jc w:val="left"/>
        <w:rPr>
          <w:b/>
          <w:sz w:val="22"/>
        </w:rPr>
      </w:pPr>
      <w:r>
        <w:rPr/>
        <w:pict>
          <v:shape style="position:absolute;margin-left:479.424805pt;margin-top:47.627258pt;width:5.8pt;height:14.45pt;mso-position-horizontal-relative:page;mso-position-vertical-relative:paragraph;z-index:-256977920" type="#_x0000_t202" filled="false" stroked="false">
            <v:textbox inset="0,0,0,0">
              <w:txbxContent>
                <w:p>
                  <w:pPr>
                    <w:spacing w:line="124" w:lineRule="exact" w:before="0"/>
                    <w:ind w:left="0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w w:val="107"/>
                      <w:sz w:val="24"/>
                    </w:rPr>
                    <w:t>v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4.094971pt;margin-top:30.353859pt;width:405.85pt;height:448pt;mso-position-horizontal-relative:page;mso-position-vertical-relative:paragraph;z-index:2518824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24" w:space="0" w:color="FFFFFF"/>
                      <w:left w:val="single" w:sz="24" w:space="0" w:color="FFFFFF"/>
                      <w:bottom w:val="single" w:sz="24" w:space="0" w:color="FFFFFF"/>
                      <w:right w:val="single" w:sz="24" w:space="0" w:color="FFFFFF"/>
                      <w:insideH w:val="single" w:sz="24" w:space="0" w:color="FFFFFF"/>
                      <w:insideV w:val="single" w:sz="24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377"/>
                    <w:gridCol w:w="4740"/>
                  </w:tblGrid>
                  <w:tr>
                    <w:trPr>
                      <w:trHeight w:val="446" w:hRule="atLeast"/>
                    </w:trPr>
                    <w:tc>
                      <w:tcPr>
                        <w:tcW w:w="3377" w:type="dxa"/>
                        <w:tcBorders>
                          <w:top w:val="nil"/>
                          <w:left w:val="nil"/>
                          <w:right w:val="single" w:sz="34" w:space="0" w:color="FFFFFF"/>
                        </w:tcBorders>
                        <w:shd w:val="clear" w:color="auto" w:fill="C2DBAF"/>
                      </w:tcPr>
                      <w:p>
                        <w:pPr>
                          <w:pStyle w:val="TableParagraph"/>
                          <w:spacing w:before="125"/>
                          <w:ind w:left="6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Plan</w:t>
                        </w:r>
                        <w:r>
                          <w:rPr>
                            <w:spacing w:val="-24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Nacional</w:t>
                        </w:r>
                        <w:r>
                          <w:rPr>
                            <w:spacing w:val="-24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de</w:t>
                        </w:r>
                        <w:r>
                          <w:rPr>
                            <w:spacing w:val="-24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Desarrollo</w:t>
                        </w:r>
                        <w:r>
                          <w:rPr>
                            <w:spacing w:val="-24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(PND</w:t>
                        </w:r>
                        <w:r>
                          <w:rPr>
                            <w:spacing w:val="-24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2013-2018)</w:t>
                        </w:r>
                      </w:p>
                    </w:tc>
                    <w:tc>
                      <w:tcPr>
                        <w:tcW w:w="4740" w:type="dxa"/>
                        <w:tcBorders>
                          <w:top w:val="nil"/>
                          <w:left w:val="single" w:sz="34" w:space="0" w:color="FFFFFF"/>
                          <w:right w:val="nil"/>
                        </w:tcBorders>
                        <w:shd w:val="clear" w:color="auto" w:fill="C2DBAF"/>
                      </w:tcPr>
                      <w:p>
                        <w:pPr>
                          <w:pStyle w:val="TableParagraph"/>
                          <w:spacing w:before="125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Plan Estratégico Sectorial</w:t>
                        </w:r>
                      </w:p>
                    </w:tc>
                  </w:tr>
                  <w:tr>
                    <w:trPr>
                      <w:trHeight w:val="6608" w:hRule="atLeast"/>
                    </w:trPr>
                    <w:tc>
                      <w:tcPr>
                        <w:tcW w:w="3377" w:type="dxa"/>
                        <w:tcBorders>
                          <w:left w:val="nil"/>
                          <w:bottom w:val="single" w:sz="48" w:space="0" w:color="FFFFFF"/>
                          <w:right w:val="single" w:sz="34" w:space="0" w:color="FFFFFF"/>
                        </w:tcBorders>
                        <w:shd w:val="clear" w:color="auto" w:fill="F1F6EC"/>
                      </w:tcPr>
                      <w:p>
                        <w:pPr>
                          <w:pStyle w:val="TableParagraph"/>
                          <w:spacing w:before="12"/>
                          <w:ind w:left="4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Objetivo 4.4.</w:t>
                        </w:r>
                      </w:p>
                      <w:p>
                        <w:pPr>
                          <w:pStyle w:val="TableParagraph"/>
                          <w:spacing w:line="244" w:lineRule="auto" w:before="4"/>
                          <w:ind w:left="44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Impulsar y orientar un crecimiento verde, incluyente y facilitador, que preserve nuestro patrimonio natural al </w:t>
                        </w:r>
                        <w:r>
                          <w:rPr>
                            <w:w w:val="95"/>
                            <w:sz w:val="16"/>
                          </w:rPr>
                          <w:t>mismo tiempo que genere riqueza, competitividad y </w:t>
                        </w:r>
                        <w:r>
                          <w:rPr>
                            <w:sz w:val="16"/>
                          </w:rPr>
                          <w:t>empleo.</w:t>
                        </w:r>
                      </w:p>
                    </w:tc>
                    <w:tc>
                      <w:tcPr>
                        <w:tcW w:w="4740" w:type="dxa"/>
                        <w:tcBorders>
                          <w:left w:val="single" w:sz="34" w:space="0" w:color="FFFFFF"/>
                          <w:bottom w:val="single" w:sz="48" w:space="0" w:color="FFFFFF"/>
                          <w:right w:val="nil"/>
                        </w:tcBorders>
                        <w:shd w:val="clear" w:color="auto" w:fill="F1F6EC"/>
                      </w:tcPr>
                      <w:p>
                        <w:pPr>
                          <w:pStyle w:val="TableParagraph"/>
                          <w:spacing w:before="14"/>
                          <w:ind w:left="95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Objetivo 1.</w:t>
                        </w:r>
                      </w:p>
                      <w:p>
                        <w:pPr>
                          <w:pStyle w:val="TableParagraph"/>
                          <w:spacing w:line="244" w:lineRule="auto" w:before="5"/>
                          <w:ind w:left="95" w:right="288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Conservar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los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ecosistemas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prevenir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el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deterioro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ambiental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impulsar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 generación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servicios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ecosistémicos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calidad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proporcionados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por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los </w:t>
                        </w:r>
                        <w:r>
                          <w:rPr>
                            <w:sz w:val="16"/>
                          </w:rPr>
                          <w:t>ecosistemas</w:t>
                        </w:r>
                        <w:r>
                          <w:rPr>
                            <w:spacing w:val="-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entidad</w:t>
                        </w:r>
                        <w:r>
                          <w:rPr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para</w:t>
                        </w:r>
                        <w:r>
                          <w:rPr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población</w:t>
                        </w:r>
                        <w:r>
                          <w:rPr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oaxaqueña.</w:t>
                        </w:r>
                      </w:p>
                      <w:p>
                        <w:pPr>
                          <w:pStyle w:val="TableParagraph"/>
                          <w:spacing w:before="7"/>
                          <w:rPr>
                            <w:b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95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Objetivo 2.</w:t>
                        </w:r>
                      </w:p>
                      <w:p>
                        <w:pPr>
                          <w:pStyle w:val="TableParagraph"/>
                          <w:spacing w:line="244" w:lineRule="auto" w:before="5"/>
                          <w:ind w:left="95" w:right="347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Beneficiar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población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del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estado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con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políticas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públicas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en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materia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 </w:t>
                        </w:r>
                        <w:r>
                          <w:rPr>
                            <w:sz w:val="16"/>
                          </w:rPr>
                          <w:t>protección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conservación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del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ambiente.</w:t>
                        </w:r>
                      </w:p>
                      <w:p>
                        <w:pPr>
                          <w:pStyle w:val="TableParagraph"/>
                          <w:spacing w:before="6"/>
                          <w:rPr>
                            <w:b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9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Objetivo 3.</w:t>
                        </w:r>
                      </w:p>
                      <w:p>
                        <w:pPr>
                          <w:pStyle w:val="TableParagraph"/>
                          <w:spacing w:line="244" w:lineRule="auto" w:before="5"/>
                          <w:ind w:left="95" w:right="202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Proteger, preservar y aprovechar sustentablemente los ecosistemas mediante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implementación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instrumentos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planeación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del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territorio que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permitan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distribución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actividades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productivas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acuerdo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con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 vocación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del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suelo,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para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con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ello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tomar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mejores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decisiones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en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inversión </w:t>
                        </w:r>
                        <w:r>
                          <w:rPr>
                            <w:sz w:val="16"/>
                          </w:rPr>
                          <w:t>pública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privada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que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se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pretenda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realizar.</w:t>
                        </w:r>
                      </w:p>
                      <w:p>
                        <w:pPr>
                          <w:pStyle w:val="TableParagraph"/>
                          <w:spacing w:before="8"/>
                          <w:rPr>
                            <w:b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9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Objetivo 4.</w:t>
                        </w:r>
                      </w:p>
                      <w:p>
                        <w:pPr>
                          <w:pStyle w:val="TableParagraph"/>
                          <w:spacing w:line="244" w:lineRule="auto" w:before="5"/>
                          <w:ind w:left="95" w:right="96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Implementar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políticas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públicas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para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enfrentar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los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riesgos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impactos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negati- </w:t>
                        </w:r>
                        <w:r>
                          <w:rPr>
                            <w:sz w:val="16"/>
                          </w:rPr>
                          <w:t>vos</w:t>
                        </w:r>
                        <w:r>
                          <w:rPr>
                            <w:spacing w:val="-1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del</w:t>
                        </w:r>
                        <w:r>
                          <w:rPr>
                            <w:spacing w:val="-1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cambio</w:t>
                        </w:r>
                        <w:r>
                          <w:rPr>
                            <w:spacing w:val="-1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climático</w:t>
                        </w:r>
                        <w:r>
                          <w:rPr>
                            <w:spacing w:val="-1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en</w:t>
                        </w:r>
                        <w:r>
                          <w:rPr>
                            <w:spacing w:val="-1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beneficio</w:t>
                        </w:r>
                        <w:r>
                          <w:rPr>
                            <w:spacing w:val="-1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1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-1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sociedad</w:t>
                        </w:r>
                        <w:r>
                          <w:rPr>
                            <w:spacing w:val="-1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oaxaqueña</w:t>
                        </w:r>
                      </w:p>
                      <w:p>
                        <w:pPr>
                          <w:pStyle w:val="TableParagraph"/>
                          <w:spacing w:before="6"/>
                          <w:rPr>
                            <w:b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9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Objetivo 5.</w:t>
                        </w:r>
                      </w:p>
                      <w:p>
                        <w:pPr>
                          <w:pStyle w:val="TableParagraph"/>
                          <w:spacing w:line="244" w:lineRule="auto" w:before="5"/>
                          <w:ind w:left="95" w:right="457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Implementar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políticas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públicas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para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el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manejo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integral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los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residuos </w:t>
                        </w:r>
                        <w:r>
                          <w:rPr>
                            <w:sz w:val="16"/>
                          </w:rPr>
                          <w:t>sólidos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en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beneficio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población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del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estado.</w:t>
                        </w:r>
                      </w:p>
                      <w:p>
                        <w:pPr>
                          <w:pStyle w:val="TableParagraph"/>
                          <w:spacing w:before="6"/>
                          <w:rPr>
                            <w:b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9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Objetivo 8.</w:t>
                        </w:r>
                      </w:p>
                      <w:p>
                        <w:pPr>
                          <w:pStyle w:val="TableParagraph"/>
                          <w:spacing w:line="244" w:lineRule="auto" w:before="5"/>
                          <w:ind w:left="95" w:right="18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Reducir</w:t>
                        </w:r>
                        <w:r>
                          <w:rPr>
                            <w:spacing w:val="-2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deforestación</w:t>
                        </w:r>
                        <w:r>
                          <w:rPr>
                            <w:spacing w:val="-2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degradación</w:t>
                        </w:r>
                        <w:r>
                          <w:rPr>
                            <w:spacing w:val="-2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los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ecosistemas</w:t>
                        </w:r>
                        <w:r>
                          <w:rPr>
                            <w:spacing w:val="-2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forestales, </w:t>
                        </w:r>
                        <w:r>
                          <w:rPr>
                            <w:w w:val="95"/>
                            <w:sz w:val="16"/>
                          </w:rPr>
                          <w:t>mediante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su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restauración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protección,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contribuyendo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su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equilibrio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uso </w:t>
                        </w:r>
                        <w:r>
                          <w:rPr>
                            <w:sz w:val="16"/>
                          </w:rPr>
                          <w:t>sustentable,</w:t>
                        </w:r>
                        <w:r>
                          <w:rPr>
                            <w:spacing w:val="-1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así</w:t>
                        </w:r>
                        <w:r>
                          <w:rPr>
                            <w:spacing w:val="-1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como</w:t>
                        </w:r>
                        <w:r>
                          <w:rPr>
                            <w:spacing w:val="-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</w:t>
                        </w:r>
                        <w:r>
                          <w:rPr>
                            <w:spacing w:val="-1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-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conservación</w:t>
                        </w:r>
                        <w:r>
                          <w:rPr>
                            <w:spacing w:val="-1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-1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biodiversidad.</w:t>
                        </w:r>
                      </w:p>
                      <w:p>
                        <w:pPr>
                          <w:pStyle w:val="TableParagraph"/>
                          <w:spacing w:before="7"/>
                          <w:rPr>
                            <w:b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9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Objetivo 9.</w:t>
                        </w:r>
                      </w:p>
                      <w:p>
                        <w:pPr>
                          <w:pStyle w:val="TableParagraph"/>
                          <w:spacing w:line="244" w:lineRule="auto" w:before="5"/>
                          <w:ind w:left="95" w:right="130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Incrementar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producción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productividad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del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sector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forestal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del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estado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 </w:t>
                        </w:r>
                        <w:r>
                          <w:rPr>
                            <w:sz w:val="16"/>
                          </w:rPr>
                          <w:t>Oaxaca,</w:t>
                        </w:r>
                        <w:r>
                          <w:rPr>
                            <w:spacing w:val="-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elevando</w:t>
                        </w:r>
                        <w:r>
                          <w:rPr>
                            <w:spacing w:val="-1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los</w:t>
                        </w:r>
                        <w:r>
                          <w:rPr>
                            <w:spacing w:val="-1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niveles</w:t>
                        </w:r>
                        <w:r>
                          <w:rPr>
                            <w:spacing w:val="-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1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desarrollo</w:t>
                        </w:r>
                        <w:r>
                          <w:rPr>
                            <w:spacing w:val="-1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forestal</w:t>
                        </w:r>
                        <w:r>
                          <w:rPr>
                            <w:spacing w:val="-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comunitario.</w:t>
                        </w:r>
                      </w:p>
                    </w:tc>
                  </w:tr>
                  <w:tr>
                    <w:trPr>
                      <w:trHeight w:val="1725" w:hRule="atLeast"/>
                    </w:trPr>
                    <w:tc>
                      <w:tcPr>
                        <w:tcW w:w="3377" w:type="dxa"/>
                        <w:tcBorders>
                          <w:top w:val="single" w:sz="48" w:space="0" w:color="FFFFFF"/>
                          <w:left w:val="nil"/>
                          <w:bottom w:val="nil"/>
                          <w:right w:val="single" w:sz="34" w:space="0" w:color="FFFFFF"/>
                        </w:tcBorders>
                        <w:shd w:val="clear" w:color="auto" w:fill="F1F6EC"/>
                      </w:tcPr>
                      <w:p>
                        <w:pPr>
                          <w:pStyle w:val="TableParagraph"/>
                          <w:spacing w:before="79"/>
                          <w:ind w:left="44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Objetivo 4.6.</w:t>
                        </w:r>
                      </w:p>
                      <w:p>
                        <w:pPr>
                          <w:pStyle w:val="TableParagraph"/>
                          <w:spacing w:line="244" w:lineRule="auto" w:before="5"/>
                          <w:ind w:left="44" w:right="396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Abastecer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energía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al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país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con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precios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compe- titivos,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calidad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eficiencia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lo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largo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cadena </w:t>
                        </w:r>
                        <w:r>
                          <w:rPr>
                            <w:sz w:val="16"/>
                          </w:rPr>
                          <w:t>productiva.</w:t>
                        </w:r>
                      </w:p>
                    </w:tc>
                    <w:tc>
                      <w:tcPr>
                        <w:tcW w:w="4740" w:type="dxa"/>
                        <w:tcBorders>
                          <w:top w:val="single" w:sz="48" w:space="0" w:color="FFFFFF"/>
                          <w:left w:val="single" w:sz="34" w:space="0" w:color="FFFFFF"/>
                          <w:bottom w:val="nil"/>
                          <w:right w:val="nil"/>
                        </w:tcBorders>
                        <w:shd w:val="clear" w:color="auto" w:fill="F1F6EC"/>
                      </w:tcPr>
                      <w:p>
                        <w:pPr>
                          <w:pStyle w:val="TableParagraph"/>
                          <w:spacing w:before="79"/>
                          <w:ind w:left="9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Objetivo 6.</w:t>
                        </w:r>
                      </w:p>
                      <w:p>
                        <w:pPr>
                          <w:pStyle w:val="TableParagraph"/>
                          <w:spacing w:line="244" w:lineRule="auto" w:before="5"/>
                          <w:ind w:left="95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Promover la inversión para el aprovechamiento de energías renovables en </w:t>
                        </w:r>
                        <w:r>
                          <w:rPr>
                            <w:sz w:val="16"/>
                          </w:rPr>
                          <w:t>beneficio de la sociedad oaxaqueña</w:t>
                        </w:r>
                      </w:p>
                      <w:p>
                        <w:pPr>
                          <w:pStyle w:val="TableParagraph"/>
                          <w:spacing w:before="6"/>
                          <w:rPr>
                            <w:b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9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Objetivo 7.</w:t>
                        </w:r>
                      </w:p>
                      <w:p>
                        <w:pPr>
                          <w:pStyle w:val="TableParagraph"/>
                          <w:spacing w:line="244" w:lineRule="auto" w:before="4"/>
                          <w:ind w:left="95" w:right="96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Promover proyectos de energías renovables para el mejoramiento ambien- </w:t>
                        </w:r>
                        <w:r>
                          <w:rPr>
                            <w:sz w:val="16"/>
                          </w:rPr>
                          <w:t>tal en beneficio de la población de la entidad.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sz w:val="22"/>
        </w:rPr>
        <w:t>1. Plan Nacional de Desarrollo</w:t>
      </w:r>
    </w:p>
    <w:p>
      <w:pPr>
        <w:spacing w:after="0"/>
        <w:jc w:val="left"/>
        <w:rPr>
          <w:sz w:val="22"/>
        </w:rPr>
        <w:sectPr>
          <w:type w:val="continuous"/>
          <w:pgSz w:w="20980" w:h="15880" w:orient="landscape"/>
          <w:pgMar w:top="1500" w:bottom="280" w:left="0" w:right="0"/>
          <w:cols w:num="2" w:equalWidth="0">
            <w:col w:w="6946" w:space="2733"/>
            <w:col w:w="11301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5"/>
        </w:rPr>
      </w:pPr>
    </w:p>
    <w:p>
      <w:pPr>
        <w:spacing w:after="0"/>
        <w:rPr>
          <w:sz w:val="15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BodyText"/>
        <w:spacing w:line="249" w:lineRule="auto" w:before="83"/>
        <w:ind w:left="1587" w:firstLine="283"/>
        <w:jc w:val="both"/>
      </w:pPr>
      <w:r>
        <w:rPr>
          <w:w w:val="90"/>
        </w:rPr>
        <w:t>Este Programa atenderá la problemática que </w:t>
      </w:r>
      <w:r>
        <w:rPr>
          <w:w w:val="95"/>
        </w:rPr>
        <w:t>ha propiciado el bajo nivel de competitividad productivo</w:t>
      </w:r>
      <w:r>
        <w:rPr>
          <w:spacing w:val="-24"/>
          <w:w w:val="95"/>
        </w:rPr>
        <w:t> </w:t>
      </w:r>
      <w:r>
        <w:rPr>
          <w:w w:val="95"/>
        </w:rPr>
        <w:t>del</w:t>
      </w:r>
      <w:r>
        <w:rPr>
          <w:spacing w:val="-23"/>
          <w:w w:val="95"/>
        </w:rPr>
        <w:t> </w:t>
      </w:r>
      <w:r>
        <w:rPr>
          <w:w w:val="95"/>
        </w:rPr>
        <w:t>Sector</w:t>
      </w:r>
      <w:r>
        <w:rPr>
          <w:spacing w:val="-24"/>
          <w:w w:val="95"/>
        </w:rPr>
        <w:t> </w:t>
      </w:r>
      <w:r>
        <w:rPr>
          <w:w w:val="95"/>
        </w:rPr>
        <w:t>Forestal</w:t>
      </w:r>
      <w:r>
        <w:rPr>
          <w:spacing w:val="-23"/>
          <w:w w:val="95"/>
        </w:rPr>
        <w:t>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w w:val="95"/>
        </w:rPr>
        <w:t>Oaxaca,</w:t>
      </w:r>
      <w:r>
        <w:rPr>
          <w:spacing w:val="-23"/>
          <w:w w:val="95"/>
        </w:rPr>
        <w:t> </w:t>
      </w:r>
      <w:r>
        <w:rPr>
          <w:w w:val="95"/>
        </w:rPr>
        <w:t>con</w:t>
      </w:r>
      <w:r>
        <w:rPr>
          <w:spacing w:val="-23"/>
          <w:w w:val="95"/>
        </w:rPr>
        <w:t> </w:t>
      </w:r>
      <w:r>
        <w:rPr>
          <w:w w:val="95"/>
        </w:rPr>
        <w:t>lo que</w:t>
      </w:r>
      <w:r>
        <w:rPr>
          <w:spacing w:val="-10"/>
          <w:w w:val="95"/>
        </w:rPr>
        <w:t> </w:t>
      </w:r>
      <w:r>
        <w:rPr>
          <w:w w:val="95"/>
        </w:rPr>
        <w:t>se</w:t>
      </w:r>
      <w:r>
        <w:rPr>
          <w:spacing w:val="-10"/>
          <w:w w:val="95"/>
        </w:rPr>
        <w:t> </w:t>
      </w:r>
      <w:r>
        <w:rPr>
          <w:w w:val="95"/>
        </w:rPr>
        <w:t>contribuirá</w:t>
      </w:r>
      <w:r>
        <w:rPr>
          <w:spacing w:val="-10"/>
          <w:w w:val="95"/>
        </w:rPr>
        <w:t> </w:t>
      </w:r>
      <w:r>
        <w:rPr>
          <w:w w:val="95"/>
        </w:rPr>
        <w:t>al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cumplimiento</w:t>
      </w:r>
      <w:r>
        <w:rPr>
          <w:spacing w:val="-9"/>
          <w:w w:val="95"/>
        </w:rPr>
        <w:t> </w:t>
      </w:r>
      <w:r>
        <w:rPr>
          <w:w w:val="95"/>
        </w:rPr>
        <w:t>del</w:t>
      </w:r>
      <w:r>
        <w:rPr>
          <w:spacing w:val="-10"/>
          <w:w w:val="95"/>
        </w:rPr>
        <w:t> </w:t>
      </w:r>
      <w:r>
        <w:rPr>
          <w:w w:val="95"/>
        </w:rPr>
        <w:t>objetivo </w:t>
      </w:r>
      <w:r>
        <w:rPr>
          <w:w w:val="90"/>
        </w:rPr>
        <w:t>de</w:t>
      </w:r>
      <w:r>
        <w:rPr>
          <w:spacing w:val="-22"/>
          <w:w w:val="90"/>
        </w:rPr>
        <w:t> </w:t>
      </w:r>
      <w:r>
        <w:rPr>
          <w:w w:val="90"/>
        </w:rPr>
        <w:t>“Incrementar</w:t>
      </w:r>
      <w:r>
        <w:rPr>
          <w:spacing w:val="-22"/>
          <w:w w:val="90"/>
        </w:rPr>
        <w:t> </w:t>
      </w:r>
      <w:r>
        <w:rPr>
          <w:w w:val="90"/>
        </w:rPr>
        <w:t>la</w:t>
      </w:r>
      <w:r>
        <w:rPr>
          <w:spacing w:val="-22"/>
          <w:w w:val="90"/>
        </w:rPr>
        <w:t> </w:t>
      </w:r>
      <w:r>
        <w:rPr>
          <w:w w:val="90"/>
        </w:rPr>
        <w:t>producción</w:t>
      </w:r>
      <w:r>
        <w:rPr>
          <w:spacing w:val="-22"/>
          <w:w w:val="90"/>
        </w:rPr>
        <w:t> </w:t>
      </w:r>
      <w:r>
        <w:rPr>
          <w:w w:val="90"/>
        </w:rPr>
        <w:t>y</w:t>
      </w:r>
      <w:r>
        <w:rPr>
          <w:spacing w:val="-22"/>
          <w:w w:val="90"/>
        </w:rPr>
        <w:t> </w:t>
      </w:r>
      <w:r>
        <w:rPr>
          <w:w w:val="90"/>
        </w:rPr>
        <w:t>productividad</w:t>
      </w:r>
      <w:r>
        <w:rPr>
          <w:spacing w:val="-22"/>
          <w:w w:val="90"/>
        </w:rPr>
        <w:t> </w:t>
      </w:r>
      <w:r>
        <w:rPr>
          <w:w w:val="90"/>
        </w:rPr>
        <w:t>del sector</w:t>
      </w:r>
      <w:r>
        <w:rPr>
          <w:spacing w:val="-15"/>
          <w:w w:val="90"/>
        </w:rPr>
        <w:t> </w:t>
      </w:r>
      <w:r>
        <w:rPr>
          <w:w w:val="90"/>
        </w:rPr>
        <w:t>forestal</w:t>
      </w:r>
      <w:r>
        <w:rPr>
          <w:spacing w:val="-15"/>
          <w:w w:val="90"/>
        </w:rPr>
        <w:t> </w:t>
      </w:r>
      <w:r>
        <w:rPr>
          <w:w w:val="90"/>
        </w:rPr>
        <w:t>del</w:t>
      </w:r>
      <w:r>
        <w:rPr>
          <w:spacing w:val="-15"/>
          <w:w w:val="90"/>
        </w:rPr>
        <w:t> </w:t>
      </w:r>
      <w:r>
        <w:rPr>
          <w:w w:val="90"/>
        </w:rPr>
        <w:t>estado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w w:val="90"/>
        </w:rPr>
        <w:t>Oaxaca,</w:t>
      </w:r>
      <w:r>
        <w:rPr>
          <w:spacing w:val="-15"/>
          <w:w w:val="90"/>
        </w:rPr>
        <w:t> </w:t>
      </w:r>
      <w:r>
        <w:rPr>
          <w:w w:val="90"/>
        </w:rPr>
        <w:t>elevando</w:t>
      </w:r>
      <w:r>
        <w:rPr>
          <w:spacing w:val="-15"/>
          <w:w w:val="90"/>
        </w:rPr>
        <w:t> </w:t>
      </w:r>
      <w:r>
        <w:rPr>
          <w:w w:val="90"/>
        </w:rPr>
        <w:t>los niveles de desarrollo forestal </w:t>
      </w:r>
      <w:r>
        <w:rPr>
          <w:spacing w:val="-4"/>
          <w:w w:val="90"/>
        </w:rPr>
        <w:t>comunitario”, </w:t>
      </w:r>
      <w:r>
        <w:rPr>
          <w:w w:val="90"/>
        </w:rPr>
        <w:t>esta- </w:t>
      </w:r>
      <w:r>
        <w:rPr/>
        <w:t>blecido</w:t>
      </w:r>
      <w:r>
        <w:rPr>
          <w:spacing w:val="-13"/>
        </w:rPr>
        <w:t> </w:t>
      </w:r>
      <w:r>
        <w:rPr/>
        <w:t>en</w:t>
      </w:r>
      <w:r>
        <w:rPr>
          <w:spacing w:val="-12"/>
        </w:rPr>
        <w:t> </w:t>
      </w:r>
      <w:r>
        <w:rPr/>
        <w:t>el</w:t>
      </w:r>
      <w:r>
        <w:rPr>
          <w:spacing w:val="-12"/>
        </w:rPr>
        <w:t> </w:t>
      </w:r>
      <w:r>
        <w:rPr>
          <w:spacing w:val="-3"/>
        </w:rPr>
        <w:t>PED</w:t>
      </w:r>
      <w:r>
        <w:rPr>
          <w:spacing w:val="-12"/>
        </w:rPr>
        <w:t> </w:t>
      </w:r>
      <w:r>
        <w:rPr>
          <w:spacing w:val="-6"/>
        </w:rPr>
        <w:t>2016-2022.</w:t>
      </w:r>
    </w:p>
    <w:p>
      <w:pPr>
        <w:pStyle w:val="BodyText"/>
        <w:spacing w:line="249" w:lineRule="auto" w:before="6"/>
        <w:ind w:left="1587" w:firstLine="283"/>
        <w:jc w:val="both"/>
      </w:pPr>
      <w:r>
        <w:rPr>
          <w:w w:val="95"/>
        </w:rPr>
        <w:t>Con la ejecución de este Programa</w:t>
      </w:r>
      <w:r>
        <w:rPr>
          <w:spacing w:val="-14"/>
          <w:w w:val="95"/>
        </w:rPr>
        <w:t> </w:t>
      </w:r>
      <w:r>
        <w:rPr>
          <w:w w:val="95"/>
        </w:rPr>
        <w:t>durante </w:t>
      </w:r>
      <w:r>
        <w:rPr>
          <w:w w:val="90"/>
        </w:rPr>
        <w:t>la presente Administración, se conseguirá tener </w:t>
      </w:r>
      <w:r>
        <w:rPr>
          <w:w w:val="95"/>
        </w:rPr>
        <w:t>mayor capacidad organizacional, además de promover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generación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w w:val="95"/>
        </w:rPr>
        <w:t>fortalecimiento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las capacidades</w:t>
      </w:r>
      <w:r>
        <w:rPr>
          <w:spacing w:val="-18"/>
          <w:w w:val="95"/>
        </w:rPr>
        <w:t> </w:t>
      </w:r>
      <w:r>
        <w:rPr>
          <w:w w:val="95"/>
        </w:rPr>
        <w:t>comunitarias</w:t>
      </w:r>
      <w:r>
        <w:rPr>
          <w:spacing w:val="-17"/>
          <w:w w:val="95"/>
        </w:rPr>
        <w:t> </w:t>
      </w:r>
      <w:r>
        <w:rPr>
          <w:w w:val="95"/>
        </w:rPr>
        <w:t>forestales</w:t>
      </w:r>
      <w:r>
        <w:rPr>
          <w:spacing w:val="-18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w w:val="95"/>
        </w:rPr>
        <w:t>terri- </w:t>
      </w:r>
      <w:r>
        <w:rPr>
          <w:w w:val="90"/>
        </w:rPr>
        <w:t>torio,</w:t>
      </w:r>
      <w:r>
        <w:rPr>
          <w:spacing w:val="-5"/>
          <w:w w:val="90"/>
        </w:rPr>
        <w:t> </w:t>
      </w:r>
      <w:r>
        <w:rPr>
          <w:w w:val="90"/>
        </w:rPr>
        <w:t>para</w:t>
      </w:r>
      <w:r>
        <w:rPr>
          <w:spacing w:val="-5"/>
          <w:w w:val="90"/>
        </w:rPr>
        <w:t> </w:t>
      </w:r>
      <w:r>
        <w:rPr>
          <w:w w:val="90"/>
        </w:rPr>
        <w:t>el</w:t>
      </w:r>
      <w:r>
        <w:rPr>
          <w:spacing w:val="-5"/>
          <w:w w:val="90"/>
        </w:rPr>
        <w:t> </w:t>
      </w:r>
      <w:r>
        <w:rPr>
          <w:w w:val="90"/>
        </w:rPr>
        <w:t>diseño</w:t>
      </w:r>
      <w:r>
        <w:rPr>
          <w:spacing w:val="-5"/>
          <w:w w:val="90"/>
        </w:rPr>
        <w:t> </w:t>
      </w:r>
      <w:r>
        <w:rPr>
          <w:w w:val="90"/>
        </w:rPr>
        <w:t>y</w:t>
      </w:r>
      <w:r>
        <w:rPr>
          <w:spacing w:val="-5"/>
          <w:w w:val="90"/>
        </w:rPr>
        <w:t> </w:t>
      </w:r>
      <w:r>
        <w:rPr>
          <w:w w:val="90"/>
        </w:rPr>
        <w:t>el</w:t>
      </w:r>
      <w:r>
        <w:rPr>
          <w:spacing w:val="-5"/>
          <w:w w:val="90"/>
        </w:rPr>
        <w:t> </w:t>
      </w:r>
      <w:r>
        <w:rPr>
          <w:w w:val="90"/>
        </w:rPr>
        <w:t>empleo</w:t>
      </w:r>
      <w:r>
        <w:rPr>
          <w:spacing w:val="-4"/>
          <w:w w:val="90"/>
        </w:rPr>
        <w:t> </w:t>
      </w:r>
      <w:r>
        <w:rPr>
          <w:w w:val="90"/>
        </w:rPr>
        <w:t>de</w:t>
      </w:r>
      <w:r>
        <w:rPr>
          <w:spacing w:val="-5"/>
          <w:w w:val="90"/>
        </w:rPr>
        <w:t> </w:t>
      </w:r>
      <w:r>
        <w:rPr>
          <w:w w:val="90"/>
        </w:rPr>
        <w:t>instrumentos </w:t>
      </w:r>
      <w:r>
        <w:rPr>
          <w:w w:val="95"/>
        </w:rPr>
        <w:t>técnicos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planeación</w:t>
      </w:r>
      <w:r>
        <w:rPr>
          <w:spacing w:val="-27"/>
          <w:w w:val="95"/>
        </w:rPr>
        <w:t> </w:t>
      </w:r>
      <w:r>
        <w:rPr>
          <w:w w:val="95"/>
        </w:rPr>
        <w:t>que</w:t>
      </w:r>
      <w:r>
        <w:rPr>
          <w:spacing w:val="-28"/>
          <w:w w:val="95"/>
        </w:rPr>
        <w:t> </w:t>
      </w:r>
      <w:r>
        <w:rPr>
          <w:w w:val="95"/>
        </w:rPr>
        <w:t>permitan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w w:val="95"/>
        </w:rPr>
        <w:t>incorpo- ración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una</w:t>
      </w:r>
      <w:r>
        <w:rPr>
          <w:spacing w:val="-9"/>
          <w:w w:val="95"/>
        </w:rPr>
        <w:t> </w:t>
      </w:r>
      <w:r>
        <w:rPr>
          <w:w w:val="95"/>
        </w:rPr>
        <w:t>mayor</w:t>
      </w:r>
      <w:r>
        <w:rPr>
          <w:spacing w:val="-9"/>
          <w:w w:val="95"/>
        </w:rPr>
        <w:t> </w:t>
      </w:r>
      <w:r>
        <w:rPr>
          <w:w w:val="95"/>
        </w:rPr>
        <w:t>superficie</w:t>
      </w:r>
      <w:r>
        <w:rPr>
          <w:spacing w:val="-10"/>
          <w:w w:val="95"/>
        </w:rPr>
        <w:t> </w:t>
      </w:r>
      <w:r>
        <w:rPr>
          <w:w w:val="95"/>
        </w:rPr>
        <w:t>al</w:t>
      </w:r>
      <w:r>
        <w:rPr>
          <w:spacing w:val="-9"/>
          <w:w w:val="95"/>
        </w:rPr>
        <w:t> </w:t>
      </w:r>
      <w:r>
        <w:rPr>
          <w:w w:val="95"/>
        </w:rPr>
        <w:t>buen</w:t>
      </w:r>
      <w:r>
        <w:rPr>
          <w:spacing w:val="-9"/>
          <w:w w:val="95"/>
        </w:rPr>
        <w:t> </w:t>
      </w:r>
      <w:r>
        <w:rPr>
          <w:w w:val="95"/>
        </w:rPr>
        <w:t>manejo para</w:t>
      </w:r>
      <w:r>
        <w:rPr>
          <w:spacing w:val="-13"/>
          <w:w w:val="95"/>
        </w:rPr>
        <w:t> </w:t>
      </w:r>
      <w:r>
        <w:rPr>
          <w:w w:val="95"/>
        </w:rPr>
        <w:t>producción</w:t>
      </w:r>
      <w:r>
        <w:rPr>
          <w:spacing w:val="-12"/>
          <w:w w:val="95"/>
        </w:rPr>
        <w:t> </w:t>
      </w:r>
      <w:r>
        <w:rPr>
          <w:w w:val="95"/>
        </w:rPr>
        <w:t>maderable,</w:t>
      </w:r>
      <w:r>
        <w:rPr>
          <w:spacing w:val="-12"/>
          <w:w w:val="95"/>
        </w:rPr>
        <w:t> </w:t>
      </w:r>
      <w:r>
        <w:rPr>
          <w:w w:val="95"/>
        </w:rPr>
        <w:t>asimismo</w:t>
      </w:r>
      <w:r>
        <w:rPr>
          <w:spacing w:val="-12"/>
          <w:w w:val="95"/>
        </w:rPr>
        <w:t> </w:t>
      </w: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w w:val="95"/>
        </w:rPr>
        <w:t>incre- </w:t>
      </w:r>
      <w:r>
        <w:rPr>
          <w:w w:val="90"/>
        </w:rPr>
        <w:t>mento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w w:val="90"/>
        </w:rPr>
        <w:t>la</w:t>
      </w:r>
      <w:r>
        <w:rPr>
          <w:spacing w:val="-11"/>
          <w:w w:val="90"/>
        </w:rPr>
        <w:t> </w:t>
      </w:r>
      <w:r>
        <w:rPr>
          <w:w w:val="90"/>
        </w:rPr>
        <w:t>competitividad</w:t>
      </w:r>
      <w:r>
        <w:rPr>
          <w:spacing w:val="-12"/>
          <w:w w:val="90"/>
        </w:rPr>
        <w:t> </w:t>
      </w:r>
      <w:r>
        <w:rPr>
          <w:w w:val="90"/>
        </w:rPr>
        <w:t>productiva</w:t>
      </w:r>
      <w:r>
        <w:rPr>
          <w:spacing w:val="-11"/>
          <w:w w:val="90"/>
        </w:rPr>
        <w:t> </w:t>
      </w:r>
      <w:r>
        <w:rPr>
          <w:w w:val="90"/>
        </w:rPr>
        <w:t>del</w:t>
      </w:r>
      <w:r>
        <w:rPr>
          <w:spacing w:val="-12"/>
          <w:w w:val="90"/>
        </w:rPr>
        <w:t> </w:t>
      </w:r>
      <w:r>
        <w:rPr>
          <w:w w:val="90"/>
        </w:rPr>
        <w:t>Sector </w:t>
      </w:r>
      <w:r>
        <w:rPr>
          <w:w w:val="95"/>
        </w:rPr>
        <w:t>Forestal</w:t>
      </w:r>
      <w:r>
        <w:rPr>
          <w:spacing w:val="-10"/>
          <w:w w:val="95"/>
        </w:rPr>
        <w:t> </w:t>
      </w:r>
      <w:r>
        <w:rPr>
          <w:w w:val="95"/>
        </w:rPr>
        <w:t>del</w:t>
      </w:r>
      <w:r>
        <w:rPr>
          <w:spacing w:val="-9"/>
          <w:w w:val="95"/>
        </w:rPr>
        <w:t> </w:t>
      </w:r>
      <w:r>
        <w:rPr>
          <w:w w:val="95"/>
        </w:rPr>
        <w:t>estado.</w:t>
      </w:r>
      <w:r>
        <w:rPr>
          <w:spacing w:val="-10"/>
          <w:w w:val="95"/>
        </w:rPr>
        <w:t> </w:t>
      </w:r>
      <w:r>
        <w:rPr>
          <w:w w:val="95"/>
        </w:rPr>
        <w:t>Lo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anterior,</w:t>
      </w:r>
      <w:r>
        <w:rPr>
          <w:spacing w:val="-10"/>
          <w:w w:val="95"/>
        </w:rPr>
        <w:t> </w:t>
      </w:r>
      <w:r>
        <w:rPr>
          <w:w w:val="95"/>
        </w:rPr>
        <w:t>a</w:t>
      </w:r>
      <w:r>
        <w:rPr>
          <w:spacing w:val="-9"/>
          <w:w w:val="95"/>
        </w:rPr>
        <w:t> </w:t>
      </w:r>
      <w:r>
        <w:rPr>
          <w:w w:val="95"/>
        </w:rPr>
        <w:t>través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dos </w:t>
      </w:r>
      <w:r>
        <w:rPr/>
        <w:t>estrategias</w:t>
      </w:r>
      <w:r>
        <w:rPr>
          <w:spacing w:val="-9"/>
        </w:rPr>
        <w:t> </w:t>
      </w:r>
      <w:r>
        <w:rPr/>
        <w:t>básicas: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0"/>
          <w:numId w:val="16"/>
        </w:numPr>
        <w:tabs>
          <w:tab w:pos="1758" w:val="left" w:leader="none"/>
        </w:tabs>
        <w:spacing w:line="249" w:lineRule="auto" w:before="0" w:after="0"/>
        <w:ind w:left="1587" w:right="0" w:firstLine="0"/>
        <w:jc w:val="left"/>
        <w:rPr>
          <w:sz w:val="22"/>
        </w:rPr>
      </w:pPr>
      <w:r>
        <w:rPr>
          <w:spacing w:val="-9"/>
          <w:w w:val="95"/>
          <w:sz w:val="22"/>
        </w:rPr>
        <w:t>Incremento </w:t>
      </w:r>
      <w:r>
        <w:rPr>
          <w:spacing w:val="-5"/>
          <w:w w:val="95"/>
          <w:sz w:val="22"/>
        </w:rPr>
        <w:t>de la </w:t>
      </w:r>
      <w:r>
        <w:rPr>
          <w:spacing w:val="-8"/>
          <w:w w:val="95"/>
          <w:sz w:val="22"/>
        </w:rPr>
        <w:t>producción </w:t>
      </w:r>
      <w:r>
        <w:rPr>
          <w:w w:val="95"/>
          <w:sz w:val="22"/>
        </w:rPr>
        <w:t>y </w:t>
      </w:r>
      <w:r>
        <w:rPr>
          <w:spacing w:val="-8"/>
          <w:w w:val="95"/>
          <w:sz w:val="22"/>
        </w:rPr>
        <w:t>productividad </w:t>
      </w:r>
      <w:r>
        <w:rPr>
          <w:spacing w:val="-5"/>
          <w:w w:val="95"/>
          <w:sz w:val="22"/>
        </w:rPr>
        <w:t>de </w:t>
      </w:r>
      <w:r>
        <w:rPr>
          <w:spacing w:val="-6"/>
          <w:w w:val="95"/>
          <w:sz w:val="22"/>
        </w:rPr>
        <w:t>los</w:t>
      </w:r>
      <w:r>
        <w:rPr>
          <w:spacing w:val="-25"/>
          <w:w w:val="95"/>
          <w:sz w:val="22"/>
        </w:rPr>
        <w:t> </w:t>
      </w:r>
      <w:r>
        <w:rPr>
          <w:spacing w:val="-9"/>
          <w:w w:val="95"/>
          <w:sz w:val="22"/>
        </w:rPr>
        <w:t>ecosistemas</w:t>
      </w:r>
      <w:r>
        <w:rPr>
          <w:spacing w:val="-25"/>
          <w:w w:val="95"/>
          <w:sz w:val="22"/>
        </w:rPr>
        <w:t> </w:t>
      </w:r>
      <w:r>
        <w:rPr>
          <w:spacing w:val="-8"/>
          <w:w w:val="95"/>
          <w:sz w:val="22"/>
        </w:rPr>
        <w:t>forestales.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Enfocada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mejorar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los</w:t>
      </w:r>
    </w:p>
    <w:p>
      <w:pPr>
        <w:pStyle w:val="BodyText"/>
        <w:spacing w:before="3"/>
        <w:rPr>
          <w:sz w:val="21"/>
        </w:rPr>
      </w:pPr>
    </w:p>
    <w:p>
      <w:pPr>
        <w:spacing w:before="0"/>
        <w:ind w:left="2140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876352" from="100.475601pt,-4.752661pt" to="100.475601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78.365799pt;margin-top:-4.752661pt;width:17.3pt;height:16.9pt;mso-position-horizontal-relative:page;mso-position-vertical-relative:paragraph;z-index:251880448" coordorigin="1567,-95" coordsize="346,338">
            <v:shape style="position:absolute;left:1567;top:-96;width:346;height:338" type="#_x0000_t75" stroked="false">
              <v:imagedata r:id="rId14" o:title=""/>
            </v:shape>
            <v:shape style="position:absolute;left:1567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36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0"/>
          <w:sz w:val="14"/>
        </w:rPr>
        <w:t>Plan Estratégico Sectorial </w:t>
      </w:r>
      <w:r>
        <w:rPr>
          <w:b/>
          <w:w w:val="80"/>
          <w:sz w:val="14"/>
        </w:rPr>
        <w:t>Medio Ambiente</w:t>
      </w:r>
    </w:p>
    <w:p>
      <w:pPr>
        <w:pStyle w:val="BodyText"/>
        <w:spacing w:line="249" w:lineRule="auto" w:before="83"/>
        <w:ind w:left="199"/>
        <w:jc w:val="both"/>
      </w:pPr>
      <w:r>
        <w:rPr/>
        <w:br w:type="column"/>
      </w:r>
      <w:r>
        <w:rPr>
          <w:w w:val="95"/>
        </w:rPr>
        <w:t>esquemas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organización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w w:val="95"/>
        </w:rPr>
        <w:t>profesionalización de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gestión</w:t>
      </w:r>
      <w:r>
        <w:rPr>
          <w:spacing w:val="-10"/>
          <w:w w:val="95"/>
        </w:rPr>
        <w:t> </w:t>
      </w:r>
      <w:r>
        <w:rPr>
          <w:w w:val="95"/>
        </w:rPr>
        <w:t>del</w:t>
      </w:r>
      <w:r>
        <w:rPr>
          <w:spacing w:val="-10"/>
          <w:w w:val="95"/>
        </w:rPr>
        <w:t> </w:t>
      </w:r>
      <w:r>
        <w:rPr>
          <w:w w:val="95"/>
        </w:rPr>
        <w:t>componente</w:t>
      </w:r>
      <w:r>
        <w:rPr>
          <w:spacing w:val="-10"/>
          <w:w w:val="95"/>
        </w:rPr>
        <w:t> </w:t>
      </w:r>
      <w:r>
        <w:rPr>
          <w:w w:val="95"/>
        </w:rPr>
        <w:t>social</w:t>
      </w:r>
      <w:r>
        <w:rPr>
          <w:spacing w:val="-10"/>
          <w:w w:val="95"/>
        </w:rPr>
        <w:t> </w:t>
      </w:r>
      <w:r>
        <w:rPr>
          <w:w w:val="95"/>
        </w:rPr>
        <w:t>del</w:t>
      </w:r>
      <w:r>
        <w:rPr>
          <w:spacing w:val="-10"/>
          <w:w w:val="95"/>
        </w:rPr>
        <w:t> </w:t>
      </w:r>
      <w:r>
        <w:rPr>
          <w:w w:val="95"/>
        </w:rPr>
        <w:t>Sector, apoyando el fortalecimiento operativo de las </w:t>
      </w:r>
      <w:r>
        <w:rPr>
          <w:w w:val="90"/>
        </w:rPr>
        <w:t>organizaciones</w:t>
      </w:r>
      <w:r>
        <w:rPr>
          <w:spacing w:val="-20"/>
          <w:w w:val="90"/>
        </w:rPr>
        <w:t> </w:t>
      </w:r>
      <w:r>
        <w:rPr>
          <w:w w:val="90"/>
        </w:rPr>
        <w:t>sociales,</w:t>
      </w:r>
      <w:r>
        <w:rPr>
          <w:spacing w:val="-20"/>
          <w:w w:val="90"/>
        </w:rPr>
        <w:t> </w:t>
      </w:r>
      <w:r>
        <w:rPr>
          <w:w w:val="90"/>
        </w:rPr>
        <w:t>constituidas</w:t>
      </w:r>
      <w:r>
        <w:rPr>
          <w:spacing w:val="-19"/>
          <w:w w:val="90"/>
        </w:rPr>
        <w:t> </w:t>
      </w:r>
      <w:r>
        <w:rPr>
          <w:w w:val="90"/>
        </w:rPr>
        <w:t>en</w:t>
      </w:r>
      <w:r>
        <w:rPr>
          <w:spacing w:val="-20"/>
          <w:w w:val="90"/>
        </w:rPr>
        <w:t> </w:t>
      </w:r>
      <w:r>
        <w:rPr>
          <w:w w:val="90"/>
        </w:rPr>
        <w:t>el</w:t>
      </w:r>
      <w:r>
        <w:rPr>
          <w:spacing w:val="-20"/>
          <w:w w:val="90"/>
        </w:rPr>
        <w:t> </w:t>
      </w:r>
      <w:r>
        <w:rPr>
          <w:w w:val="90"/>
        </w:rPr>
        <w:t>interior de</w:t>
      </w:r>
      <w:r>
        <w:rPr>
          <w:spacing w:val="-15"/>
          <w:w w:val="90"/>
        </w:rPr>
        <w:t> </w:t>
      </w:r>
      <w:r>
        <w:rPr>
          <w:w w:val="90"/>
        </w:rPr>
        <w:t>las</w:t>
      </w:r>
      <w:r>
        <w:rPr>
          <w:spacing w:val="-14"/>
          <w:w w:val="90"/>
        </w:rPr>
        <w:t> </w:t>
      </w:r>
      <w:r>
        <w:rPr>
          <w:w w:val="90"/>
        </w:rPr>
        <w:t>Unidades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w w:val="90"/>
        </w:rPr>
        <w:t>Manejo</w:t>
      </w:r>
      <w:r>
        <w:rPr>
          <w:spacing w:val="-14"/>
          <w:w w:val="90"/>
        </w:rPr>
        <w:t> </w:t>
      </w:r>
      <w:r>
        <w:rPr>
          <w:w w:val="90"/>
        </w:rPr>
        <w:t>Forestal</w:t>
      </w:r>
      <w:r>
        <w:rPr>
          <w:spacing w:val="-14"/>
          <w:w w:val="90"/>
        </w:rPr>
        <w:t> </w:t>
      </w:r>
      <w:r>
        <w:rPr>
          <w:w w:val="90"/>
        </w:rPr>
        <w:t>(UMAFORES), </w:t>
      </w:r>
      <w:r>
        <w:rPr>
          <w:w w:val="95"/>
        </w:rPr>
        <w:t>mediante acompañamiento y asesoría institu- cional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w w:val="95"/>
        </w:rPr>
        <w:t>a</w:t>
      </w:r>
      <w:r>
        <w:rPr>
          <w:spacing w:val="-23"/>
          <w:w w:val="95"/>
        </w:rPr>
        <w:t> </w:t>
      </w:r>
      <w:r>
        <w:rPr>
          <w:w w:val="95"/>
        </w:rPr>
        <w:t>través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w w:val="95"/>
        </w:rPr>
        <w:t>integración,</w:t>
      </w:r>
      <w:r>
        <w:rPr>
          <w:spacing w:val="-23"/>
          <w:w w:val="95"/>
        </w:rPr>
        <w:t> </w:t>
      </w:r>
      <w:r>
        <w:rPr>
          <w:w w:val="95"/>
        </w:rPr>
        <w:t>constitución</w:t>
      </w:r>
      <w:r>
        <w:rPr>
          <w:spacing w:val="-23"/>
          <w:w w:val="95"/>
        </w:rPr>
        <w:t> </w:t>
      </w:r>
      <w:r>
        <w:rPr>
          <w:w w:val="95"/>
        </w:rPr>
        <w:t>y </w:t>
      </w:r>
      <w:r>
        <w:rPr>
          <w:w w:val="90"/>
        </w:rPr>
        <w:t>operación de los Consejos Regionales Forestales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w w:val="95"/>
        </w:rPr>
        <w:t>Consejo</w:t>
      </w:r>
      <w:r>
        <w:rPr>
          <w:spacing w:val="-17"/>
          <w:w w:val="95"/>
        </w:rPr>
        <w:t> </w:t>
      </w:r>
      <w:r>
        <w:rPr>
          <w:w w:val="95"/>
        </w:rPr>
        <w:t>Estatal</w:t>
      </w:r>
      <w:r>
        <w:rPr>
          <w:spacing w:val="-16"/>
          <w:w w:val="95"/>
        </w:rPr>
        <w:t> </w:t>
      </w:r>
      <w:r>
        <w:rPr>
          <w:w w:val="95"/>
        </w:rPr>
        <w:t>Forestal;</w:t>
      </w:r>
      <w:r>
        <w:rPr>
          <w:spacing w:val="-17"/>
          <w:w w:val="95"/>
        </w:rPr>
        <w:t>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w w:val="95"/>
        </w:rPr>
        <w:t>diseño,</w:t>
      </w:r>
      <w:r>
        <w:rPr>
          <w:spacing w:val="-16"/>
          <w:w w:val="95"/>
        </w:rPr>
        <w:t> </w:t>
      </w:r>
      <w:r>
        <w:rPr>
          <w:w w:val="95"/>
        </w:rPr>
        <w:t>elabora- ción,</w:t>
      </w:r>
      <w:r>
        <w:rPr>
          <w:spacing w:val="-24"/>
          <w:w w:val="95"/>
        </w:rPr>
        <w:t> </w:t>
      </w:r>
      <w:r>
        <w:rPr>
          <w:w w:val="95"/>
        </w:rPr>
        <w:t>actualización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w w:val="95"/>
        </w:rPr>
        <w:t>operación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instrumentos de planeación y el desarrollo y</w:t>
      </w:r>
      <w:r>
        <w:rPr>
          <w:spacing w:val="-13"/>
          <w:w w:val="95"/>
        </w:rPr>
        <w:t> </w:t>
      </w:r>
      <w:r>
        <w:rPr>
          <w:w w:val="95"/>
        </w:rPr>
        <w:t>fortalecimiento de capacidades organizativas, institucionales</w:t>
      </w:r>
      <w:r>
        <w:rPr>
          <w:spacing w:val="-8"/>
          <w:w w:val="95"/>
        </w:rPr>
        <w:t> </w:t>
      </w:r>
      <w:r>
        <w:rPr>
          <w:w w:val="95"/>
        </w:rPr>
        <w:t>y técnicas en las comunidades, para el manejo, </w:t>
      </w:r>
      <w:r>
        <w:rPr>
          <w:w w:val="90"/>
        </w:rPr>
        <w:t>producción, comercialización y conservación de </w:t>
      </w:r>
      <w:r>
        <w:rPr/>
        <w:t>los</w:t>
      </w:r>
      <w:r>
        <w:rPr>
          <w:spacing w:val="-9"/>
        </w:rPr>
        <w:t> </w:t>
      </w:r>
      <w:r>
        <w:rPr/>
        <w:t>productos</w:t>
      </w:r>
      <w:r>
        <w:rPr>
          <w:spacing w:val="-8"/>
        </w:rPr>
        <w:t> </w:t>
      </w:r>
      <w:r>
        <w:rPr/>
        <w:t>y</w:t>
      </w:r>
      <w:r>
        <w:rPr>
          <w:spacing w:val="-8"/>
        </w:rPr>
        <w:t> </w:t>
      </w:r>
      <w:r>
        <w:rPr/>
        <w:t>servicios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los</w:t>
      </w:r>
      <w:r>
        <w:rPr>
          <w:spacing w:val="-8"/>
        </w:rPr>
        <w:t> </w:t>
      </w:r>
      <w:r>
        <w:rPr/>
        <w:t>bosques;</w:t>
      </w:r>
      <w:r>
        <w:rPr>
          <w:spacing w:val="-9"/>
        </w:rPr>
        <w:t> </w:t>
      </w:r>
      <w:r>
        <w:rPr/>
        <w:t>con </w:t>
      </w:r>
      <w:r>
        <w:rPr>
          <w:w w:val="95"/>
        </w:rPr>
        <w:t>acciones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organización</w:t>
      </w:r>
      <w:r>
        <w:rPr>
          <w:spacing w:val="-12"/>
          <w:w w:val="95"/>
        </w:rPr>
        <w:t> </w:t>
      </w:r>
      <w:r>
        <w:rPr>
          <w:w w:val="95"/>
        </w:rPr>
        <w:t>forestal;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planeación </w:t>
      </w:r>
      <w:r>
        <w:rPr/>
        <w:t>forestal</w:t>
      </w:r>
      <w:r>
        <w:rPr>
          <w:spacing w:val="-29"/>
        </w:rPr>
        <w:t> </w:t>
      </w:r>
      <w:r>
        <w:rPr/>
        <w:t>y</w:t>
      </w:r>
      <w:r>
        <w:rPr>
          <w:spacing w:val="-28"/>
        </w:rPr>
        <w:t> </w:t>
      </w:r>
      <w:r>
        <w:rPr/>
        <w:t>desarrollo</w:t>
      </w:r>
      <w:r>
        <w:rPr>
          <w:spacing w:val="-28"/>
        </w:rPr>
        <w:t> </w:t>
      </w:r>
      <w:r>
        <w:rPr/>
        <w:t>forestal</w:t>
      </w:r>
      <w:r>
        <w:rPr>
          <w:spacing w:val="-29"/>
        </w:rPr>
        <w:t> </w:t>
      </w:r>
      <w:r>
        <w:rPr/>
        <w:t>comunitario.</w:t>
      </w:r>
    </w:p>
    <w:p>
      <w:pPr>
        <w:pStyle w:val="BodyText"/>
        <w:spacing w:before="12"/>
        <w:rPr>
          <w:sz w:val="23"/>
        </w:rPr>
      </w:pPr>
    </w:p>
    <w:p>
      <w:pPr>
        <w:pStyle w:val="ListParagraph"/>
        <w:numPr>
          <w:ilvl w:val="0"/>
          <w:numId w:val="16"/>
        </w:numPr>
        <w:tabs>
          <w:tab w:pos="387" w:val="left" w:leader="none"/>
        </w:tabs>
        <w:spacing w:line="249" w:lineRule="auto" w:before="0" w:after="0"/>
        <w:ind w:left="199" w:right="0" w:firstLine="0"/>
        <w:jc w:val="both"/>
        <w:rPr>
          <w:sz w:val="22"/>
        </w:rPr>
      </w:pPr>
      <w:r>
        <w:rPr>
          <w:spacing w:val="-4"/>
          <w:w w:val="95"/>
          <w:sz w:val="22"/>
        </w:rPr>
        <w:t>Impulso </w:t>
      </w:r>
      <w:r>
        <w:rPr>
          <w:w w:val="95"/>
          <w:sz w:val="22"/>
        </w:rPr>
        <w:t>del </w:t>
      </w:r>
      <w:r>
        <w:rPr>
          <w:spacing w:val="-4"/>
          <w:w w:val="95"/>
          <w:sz w:val="22"/>
        </w:rPr>
        <w:t>manejo </w:t>
      </w:r>
      <w:r>
        <w:rPr>
          <w:spacing w:val="-3"/>
          <w:w w:val="95"/>
          <w:sz w:val="22"/>
        </w:rPr>
        <w:t>forestal </w:t>
      </w:r>
      <w:r>
        <w:rPr>
          <w:spacing w:val="-4"/>
          <w:w w:val="95"/>
          <w:sz w:val="22"/>
        </w:rPr>
        <w:t>sustentable </w:t>
      </w:r>
      <w:r>
        <w:rPr>
          <w:w w:val="95"/>
          <w:sz w:val="22"/>
        </w:rPr>
        <w:t>y</w:t>
      </w:r>
      <w:r>
        <w:rPr>
          <w:spacing w:val="-31"/>
          <w:w w:val="95"/>
          <w:sz w:val="22"/>
        </w:rPr>
        <w:t> </w:t>
      </w:r>
      <w:r>
        <w:rPr>
          <w:spacing w:val="-4"/>
          <w:w w:val="95"/>
          <w:sz w:val="22"/>
        </w:rPr>
        <w:t>for- </w:t>
      </w:r>
      <w:r>
        <w:rPr>
          <w:spacing w:val="-4"/>
          <w:sz w:val="22"/>
        </w:rPr>
        <w:t>talecimiento</w:t>
      </w:r>
      <w:r>
        <w:rPr>
          <w:spacing w:val="-10"/>
          <w:sz w:val="22"/>
        </w:rPr>
        <w:t> </w:t>
      </w:r>
      <w:r>
        <w:rPr>
          <w:sz w:val="22"/>
        </w:rPr>
        <w:t>de</w:t>
      </w:r>
      <w:r>
        <w:rPr>
          <w:spacing w:val="-10"/>
          <w:sz w:val="22"/>
        </w:rPr>
        <w:t> </w:t>
      </w:r>
      <w:r>
        <w:rPr>
          <w:sz w:val="22"/>
        </w:rPr>
        <w:t>la</w:t>
      </w:r>
      <w:r>
        <w:rPr>
          <w:spacing w:val="-10"/>
          <w:sz w:val="22"/>
        </w:rPr>
        <w:t> </w:t>
      </w:r>
      <w:r>
        <w:rPr>
          <w:spacing w:val="-3"/>
          <w:sz w:val="22"/>
        </w:rPr>
        <w:t>cadena</w:t>
      </w:r>
      <w:r>
        <w:rPr>
          <w:spacing w:val="-10"/>
          <w:sz w:val="22"/>
        </w:rPr>
        <w:t> </w:t>
      </w:r>
      <w:r>
        <w:rPr>
          <w:spacing w:val="-3"/>
          <w:sz w:val="22"/>
        </w:rPr>
        <w:t>productiva</w:t>
      </w:r>
      <w:r>
        <w:rPr>
          <w:spacing w:val="-10"/>
          <w:sz w:val="22"/>
        </w:rPr>
        <w:t> </w:t>
      </w:r>
      <w:r>
        <w:rPr>
          <w:spacing w:val="-3"/>
          <w:sz w:val="22"/>
        </w:rPr>
        <w:t>forestal. </w:t>
      </w:r>
      <w:r>
        <w:rPr>
          <w:w w:val="95"/>
          <w:sz w:val="22"/>
        </w:rPr>
        <w:t>Que </w:t>
      </w:r>
      <w:r>
        <w:rPr>
          <w:spacing w:val="-4"/>
          <w:w w:val="95"/>
          <w:sz w:val="22"/>
        </w:rPr>
        <w:t>contribuirá </w:t>
      </w:r>
      <w:r>
        <w:rPr>
          <w:w w:val="95"/>
          <w:sz w:val="22"/>
        </w:rPr>
        <w:t>a </w:t>
      </w:r>
      <w:r>
        <w:rPr>
          <w:spacing w:val="-4"/>
          <w:w w:val="95"/>
          <w:sz w:val="22"/>
        </w:rPr>
        <w:t>reactivar </w:t>
      </w:r>
      <w:r>
        <w:rPr>
          <w:spacing w:val="-3"/>
          <w:w w:val="95"/>
          <w:sz w:val="22"/>
        </w:rPr>
        <w:t>la </w:t>
      </w:r>
      <w:r>
        <w:rPr>
          <w:spacing w:val="-4"/>
          <w:w w:val="95"/>
          <w:sz w:val="22"/>
        </w:rPr>
        <w:t>producción </w:t>
      </w:r>
      <w:r>
        <w:rPr>
          <w:w w:val="95"/>
          <w:sz w:val="22"/>
        </w:rPr>
        <w:t>y pro- </w:t>
      </w:r>
      <w:r>
        <w:rPr>
          <w:spacing w:val="-3"/>
          <w:w w:val="95"/>
          <w:sz w:val="22"/>
        </w:rPr>
        <w:t>ductividad</w:t>
      </w:r>
      <w:r>
        <w:rPr>
          <w:spacing w:val="-29"/>
          <w:w w:val="95"/>
          <w:sz w:val="22"/>
        </w:rPr>
        <w:t> </w:t>
      </w:r>
      <w:r>
        <w:rPr>
          <w:spacing w:val="-4"/>
          <w:w w:val="95"/>
          <w:sz w:val="22"/>
        </w:rPr>
        <w:t>forestal</w:t>
      </w:r>
      <w:r>
        <w:rPr>
          <w:spacing w:val="-29"/>
          <w:w w:val="95"/>
          <w:sz w:val="22"/>
        </w:rPr>
        <w:t> </w:t>
      </w:r>
      <w:r>
        <w:rPr>
          <w:spacing w:val="-3"/>
          <w:w w:val="95"/>
          <w:sz w:val="22"/>
        </w:rPr>
        <w:t>en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9"/>
          <w:w w:val="95"/>
          <w:sz w:val="22"/>
        </w:rPr>
        <w:t> </w:t>
      </w:r>
      <w:r>
        <w:rPr>
          <w:spacing w:val="-3"/>
          <w:w w:val="95"/>
          <w:sz w:val="22"/>
        </w:rPr>
        <w:t>estado</w:t>
      </w:r>
      <w:r>
        <w:rPr>
          <w:spacing w:val="-29"/>
          <w:w w:val="95"/>
          <w:sz w:val="22"/>
        </w:rPr>
        <w:t> </w:t>
      </w:r>
      <w:r>
        <w:rPr>
          <w:spacing w:val="-5"/>
          <w:w w:val="95"/>
          <w:sz w:val="22"/>
        </w:rPr>
        <w:t>mediante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9"/>
          <w:w w:val="95"/>
          <w:sz w:val="22"/>
        </w:rPr>
        <w:t> </w:t>
      </w:r>
      <w:r>
        <w:rPr>
          <w:spacing w:val="-3"/>
          <w:w w:val="95"/>
          <w:sz w:val="22"/>
        </w:rPr>
        <w:t>mejo- </w:t>
      </w:r>
      <w:r>
        <w:rPr>
          <w:spacing w:val="-5"/>
          <w:sz w:val="22"/>
        </w:rPr>
        <w:t>ramiento</w:t>
      </w:r>
      <w:r>
        <w:rPr>
          <w:spacing w:val="-17"/>
          <w:sz w:val="22"/>
        </w:rPr>
        <w:t> </w:t>
      </w:r>
      <w:r>
        <w:rPr>
          <w:spacing w:val="-3"/>
          <w:sz w:val="22"/>
        </w:rPr>
        <w:t>del</w:t>
      </w:r>
      <w:r>
        <w:rPr>
          <w:spacing w:val="-17"/>
          <w:sz w:val="22"/>
        </w:rPr>
        <w:t> </w:t>
      </w:r>
      <w:r>
        <w:rPr>
          <w:spacing w:val="-4"/>
          <w:sz w:val="22"/>
        </w:rPr>
        <w:t>manejo</w:t>
      </w:r>
      <w:r>
        <w:rPr>
          <w:spacing w:val="-16"/>
          <w:sz w:val="22"/>
        </w:rPr>
        <w:t> </w:t>
      </w:r>
      <w:r>
        <w:rPr>
          <w:spacing w:val="-5"/>
          <w:sz w:val="22"/>
        </w:rPr>
        <w:t>silvícola</w:t>
      </w:r>
      <w:r>
        <w:rPr>
          <w:spacing w:val="-17"/>
          <w:sz w:val="22"/>
        </w:rPr>
        <w:t> </w:t>
      </w:r>
      <w:r>
        <w:rPr>
          <w:sz w:val="22"/>
        </w:rPr>
        <w:t>y</w:t>
      </w:r>
      <w:r>
        <w:rPr>
          <w:spacing w:val="-16"/>
          <w:sz w:val="22"/>
        </w:rPr>
        <w:t> </w:t>
      </w:r>
      <w:r>
        <w:rPr>
          <w:sz w:val="22"/>
        </w:rPr>
        <w:t>de</w:t>
      </w:r>
      <w:r>
        <w:rPr>
          <w:spacing w:val="-17"/>
          <w:sz w:val="22"/>
        </w:rPr>
        <w:t> </w:t>
      </w:r>
      <w:r>
        <w:rPr>
          <w:spacing w:val="-3"/>
          <w:sz w:val="22"/>
        </w:rPr>
        <w:t>los</w:t>
      </w:r>
      <w:r>
        <w:rPr>
          <w:spacing w:val="-16"/>
          <w:sz w:val="22"/>
        </w:rPr>
        <w:t> </w:t>
      </w:r>
      <w:r>
        <w:rPr>
          <w:spacing w:val="-4"/>
          <w:sz w:val="22"/>
        </w:rPr>
        <w:t>procesos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line="249" w:lineRule="auto" w:before="157"/>
        <w:ind w:left="1542"/>
        <w:jc w:val="both"/>
      </w:pPr>
      <w:r>
        <w:rPr>
          <w:w w:val="95"/>
        </w:rPr>
        <w:t>Con el cambio de la Administración Federal se generará</w:t>
      </w:r>
      <w:r>
        <w:rPr>
          <w:spacing w:val="-18"/>
          <w:w w:val="95"/>
        </w:rPr>
        <w:t> </w:t>
      </w:r>
      <w:r>
        <w:rPr>
          <w:w w:val="95"/>
        </w:rPr>
        <w:t>un</w:t>
      </w:r>
      <w:r>
        <w:rPr>
          <w:spacing w:val="-18"/>
          <w:w w:val="95"/>
        </w:rPr>
        <w:t> </w:t>
      </w:r>
      <w:r>
        <w:rPr>
          <w:w w:val="95"/>
        </w:rPr>
        <w:t>nuevo</w:t>
      </w:r>
      <w:r>
        <w:rPr>
          <w:spacing w:val="-18"/>
          <w:w w:val="95"/>
        </w:rPr>
        <w:t> </w:t>
      </w:r>
      <w:r>
        <w:rPr>
          <w:w w:val="95"/>
        </w:rPr>
        <w:t>Plan</w:t>
      </w:r>
      <w:r>
        <w:rPr>
          <w:spacing w:val="-18"/>
          <w:w w:val="95"/>
        </w:rPr>
        <w:t> </w:t>
      </w:r>
      <w:r>
        <w:rPr>
          <w:w w:val="95"/>
        </w:rPr>
        <w:t>Nacional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Desarrollo, lo</w:t>
      </w:r>
      <w:r>
        <w:rPr>
          <w:spacing w:val="-12"/>
          <w:w w:val="95"/>
        </w:rPr>
        <w:t> </w:t>
      </w:r>
      <w:r>
        <w:rPr>
          <w:w w:val="95"/>
        </w:rPr>
        <w:t>cual</w:t>
      </w:r>
      <w:r>
        <w:rPr>
          <w:spacing w:val="-12"/>
          <w:w w:val="95"/>
        </w:rPr>
        <w:t> </w:t>
      </w:r>
      <w:r>
        <w:rPr>
          <w:w w:val="95"/>
        </w:rPr>
        <w:t>implicará</w:t>
      </w:r>
      <w:r>
        <w:rPr>
          <w:spacing w:val="-11"/>
          <w:w w:val="95"/>
        </w:rPr>
        <w:t> </w:t>
      </w:r>
      <w:r>
        <w:rPr>
          <w:w w:val="95"/>
        </w:rPr>
        <w:t>por</w:t>
      </w:r>
      <w:r>
        <w:rPr>
          <w:spacing w:val="-12"/>
          <w:w w:val="95"/>
        </w:rPr>
        <w:t> </w:t>
      </w:r>
      <w:r>
        <w:rPr>
          <w:w w:val="95"/>
        </w:rPr>
        <w:t>parte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Administración </w:t>
      </w:r>
      <w:r>
        <w:rPr>
          <w:w w:val="90"/>
        </w:rPr>
        <w:t>Estatal</w:t>
      </w:r>
      <w:r>
        <w:rPr>
          <w:spacing w:val="-18"/>
          <w:w w:val="90"/>
        </w:rPr>
        <w:t> </w:t>
      </w:r>
      <w:r>
        <w:rPr>
          <w:w w:val="90"/>
        </w:rPr>
        <w:t>una</w:t>
      </w:r>
      <w:r>
        <w:rPr>
          <w:spacing w:val="-18"/>
          <w:w w:val="90"/>
        </w:rPr>
        <w:t> </w:t>
      </w:r>
      <w:r>
        <w:rPr>
          <w:w w:val="90"/>
        </w:rPr>
        <w:t>revisión</w:t>
      </w:r>
      <w:r>
        <w:rPr>
          <w:spacing w:val="-18"/>
          <w:w w:val="90"/>
        </w:rPr>
        <w:t> </w:t>
      </w:r>
      <w:r>
        <w:rPr>
          <w:w w:val="90"/>
        </w:rPr>
        <w:t>tanto</w:t>
      </w:r>
      <w:r>
        <w:rPr>
          <w:spacing w:val="-18"/>
          <w:w w:val="90"/>
        </w:rPr>
        <w:t> </w:t>
      </w:r>
      <w:r>
        <w:rPr>
          <w:w w:val="90"/>
        </w:rPr>
        <w:t>del</w:t>
      </w:r>
      <w:r>
        <w:rPr>
          <w:spacing w:val="-18"/>
          <w:w w:val="90"/>
        </w:rPr>
        <w:t> </w:t>
      </w:r>
      <w:r>
        <w:rPr>
          <w:w w:val="90"/>
        </w:rPr>
        <w:t>Plan</w:t>
      </w:r>
      <w:r>
        <w:rPr>
          <w:spacing w:val="-18"/>
          <w:w w:val="90"/>
        </w:rPr>
        <w:t> </w:t>
      </w:r>
      <w:r>
        <w:rPr>
          <w:w w:val="90"/>
        </w:rPr>
        <w:t>Estatal</w:t>
      </w:r>
      <w:r>
        <w:rPr>
          <w:spacing w:val="-18"/>
          <w:w w:val="90"/>
        </w:rPr>
        <w:t> </w:t>
      </w:r>
      <w:r>
        <w:rPr>
          <w:w w:val="90"/>
        </w:rPr>
        <w:t>de</w:t>
      </w:r>
      <w:r>
        <w:rPr>
          <w:spacing w:val="-17"/>
          <w:w w:val="90"/>
        </w:rPr>
        <w:t> </w:t>
      </w:r>
      <w:r>
        <w:rPr>
          <w:w w:val="90"/>
        </w:rPr>
        <w:t>Desa- </w:t>
      </w:r>
      <w:r>
        <w:rPr/>
        <w:t>rrollo</w:t>
      </w:r>
      <w:r>
        <w:rPr>
          <w:spacing w:val="-24"/>
        </w:rPr>
        <w:t> </w:t>
      </w:r>
      <w:r>
        <w:rPr/>
        <w:t>como</w:t>
      </w:r>
      <w:r>
        <w:rPr>
          <w:spacing w:val="-23"/>
        </w:rPr>
        <w:t> </w:t>
      </w:r>
      <w:r>
        <w:rPr/>
        <w:t>de</w:t>
      </w:r>
      <w:r>
        <w:rPr>
          <w:spacing w:val="-24"/>
        </w:rPr>
        <w:t> </w:t>
      </w:r>
      <w:r>
        <w:rPr/>
        <w:t>los</w:t>
      </w:r>
      <w:r>
        <w:rPr>
          <w:spacing w:val="-23"/>
        </w:rPr>
        <w:t> </w:t>
      </w:r>
      <w:r>
        <w:rPr/>
        <w:t>planes</w:t>
      </w:r>
      <w:r>
        <w:rPr>
          <w:spacing w:val="-24"/>
        </w:rPr>
        <w:t> </w:t>
      </w:r>
      <w:r>
        <w:rPr/>
        <w:t>que</w:t>
      </w:r>
      <w:r>
        <w:rPr>
          <w:spacing w:val="-23"/>
        </w:rPr>
        <w:t> </w:t>
      </w:r>
      <w:r>
        <w:rPr/>
        <w:t>de</w:t>
      </w:r>
      <w:r>
        <w:rPr>
          <w:spacing w:val="-24"/>
        </w:rPr>
        <w:t> </w:t>
      </w:r>
      <w:r>
        <w:rPr/>
        <w:t>él</w:t>
      </w:r>
      <w:r>
        <w:rPr>
          <w:spacing w:val="-23"/>
        </w:rPr>
        <w:t> </w:t>
      </w:r>
      <w:r>
        <w:rPr/>
        <w:t>se</w:t>
      </w:r>
      <w:r>
        <w:rPr>
          <w:spacing w:val="-24"/>
        </w:rPr>
        <w:t> </w:t>
      </w:r>
      <w:r>
        <w:rPr/>
        <w:t>derivan,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line="249" w:lineRule="auto" w:before="167"/>
        <w:ind w:left="199" w:right="1613"/>
        <w:jc w:val="both"/>
      </w:pPr>
      <w:r>
        <w:rPr>
          <w:w w:val="90"/>
        </w:rPr>
        <w:t>incluido</w:t>
      </w:r>
      <w:r>
        <w:rPr>
          <w:spacing w:val="-7"/>
          <w:w w:val="90"/>
        </w:rPr>
        <w:t> </w:t>
      </w:r>
      <w:r>
        <w:rPr>
          <w:w w:val="90"/>
        </w:rPr>
        <w:t>este</w:t>
      </w:r>
      <w:r>
        <w:rPr>
          <w:spacing w:val="-6"/>
          <w:w w:val="90"/>
        </w:rPr>
        <w:t> </w:t>
      </w:r>
      <w:r>
        <w:rPr>
          <w:w w:val="90"/>
        </w:rPr>
        <w:t>Plan</w:t>
      </w:r>
      <w:r>
        <w:rPr>
          <w:spacing w:val="-7"/>
          <w:w w:val="90"/>
        </w:rPr>
        <w:t> </w:t>
      </w:r>
      <w:r>
        <w:rPr>
          <w:w w:val="90"/>
        </w:rPr>
        <w:t>Estratégico</w:t>
      </w:r>
      <w:r>
        <w:rPr>
          <w:spacing w:val="-6"/>
          <w:w w:val="90"/>
        </w:rPr>
        <w:t> </w:t>
      </w:r>
      <w:r>
        <w:rPr>
          <w:w w:val="90"/>
        </w:rPr>
        <w:t>Sectorial.</w:t>
      </w:r>
      <w:r>
        <w:rPr>
          <w:spacing w:val="-6"/>
          <w:w w:val="90"/>
        </w:rPr>
        <w:t> </w:t>
      </w:r>
      <w:r>
        <w:rPr>
          <w:spacing w:val="-3"/>
          <w:w w:val="90"/>
        </w:rPr>
        <w:t>Todo</w:t>
      </w:r>
      <w:r>
        <w:rPr>
          <w:spacing w:val="-7"/>
          <w:w w:val="90"/>
        </w:rPr>
        <w:t> </w:t>
      </w:r>
      <w:r>
        <w:rPr>
          <w:w w:val="90"/>
        </w:rPr>
        <w:t>ello </w:t>
      </w:r>
      <w:r>
        <w:rPr>
          <w:w w:val="95"/>
        </w:rPr>
        <w:t>con</w:t>
      </w:r>
      <w:r>
        <w:rPr>
          <w:spacing w:val="-16"/>
          <w:w w:val="95"/>
        </w:rPr>
        <w:t> </w:t>
      </w:r>
      <w:r>
        <w:rPr>
          <w:w w:val="95"/>
        </w:rPr>
        <w:t>el</w:t>
      </w:r>
      <w:r>
        <w:rPr>
          <w:spacing w:val="-15"/>
          <w:w w:val="95"/>
        </w:rPr>
        <w:t> </w:t>
      </w:r>
      <w:r>
        <w:rPr>
          <w:w w:val="95"/>
        </w:rPr>
        <w:t>fin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garantizar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mayor</w:t>
      </w:r>
      <w:r>
        <w:rPr>
          <w:spacing w:val="-15"/>
          <w:w w:val="95"/>
        </w:rPr>
        <w:t> </w:t>
      </w:r>
      <w:r>
        <w:rPr>
          <w:w w:val="95"/>
        </w:rPr>
        <w:t>coordinación</w:t>
      </w:r>
      <w:r>
        <w:rPr>
          <w:spacing w:val="-15"/>
          <w:w w:val="95"/>
        </w:rPr>
        <w:t> </w:t>
      </w:r>
      <w:r>
        <w:rPr>
          <w:w w:val="95"/>
        </w:rPr>
        <w:t>y sinergia</w:t>
      </w:r>
      <w:r>
        <w:rPr>
          <w:spacing w:val="-27"/>
          <w:w w:val="95"/>
        </w:rPr>
        <w:t> </w:t>
      </w:r>
      <w:r>
        <w:rPr>
          <w:w w:val="95"/>
        </w:rPr>
        <w:t>entre</w:t>
      </w:r>
      <w:r>
        <w:rPr>
          <w:spacing w:val="-26"/>
          <w:w w:val="95"/>
        </w:rPr>
        <w:t> </w:t>
      </w:r>
      <w:r>
        <w:rPr>
          <w:w w:val="95"/>
        </w:rPr>
        <w:t>los</w:t>
      </w:r>
      <w:r>
        <w:rPr>
          <w:spacing w:val="-27"/>
          <w:w w:val="95"/>
        </w:rPr>
        <w:t> </w:t>
      </w:r>
      <w:r>
        <w:rPr>
          <w:w w:val="95"/>
        </w:rPr>
        <w:t>niveles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gobierno</w:t>
      </w:r>
      <w:r>
        <w:rPr>
          <w:spacing w:val="-27"/>
          <w:w w:val="95"/>
        </w:rPr>
        <w:t> </w:t>
      </w:r>
      <w:r>
        <w:rPr>
          <w:w w:val="95"/>
        </w:rPr>
        <w:t>a</w:t>
      </w:r>
      <w:r>
        <w:rPr>
          <w:spacing w:val="-26"/>
          <w:w w:val="95"/>
        </w:rPr>
        <w:t> </w:t>
      </w:r>
      <w:r>
        <w:rPr>
          <w:w w:val="95"/>
        </w:rPr>
        <w:t>favor</w:t>
      </w:r>
      <w:r>
        <w:rPr>
          <w:spacing w:val="-27"/>
          <w:w w:val="95"/>
        </w:rPr>
        <w:t> </w:t>
      </w:r>
      <w:r>
        <w:rPr>
          <w:w w:val="95"/>
        </w:rPr>
        <w:t>del desarrollo</w:t>
      </w:r>
      <w:r>
        <w:rPr>
          <w:spacing w:val="-8"/>
          <w:w w:val="95"/>
        </w:rPr>
        <w:t> </w:t>
      </w:r>
      <w:r>
        <w:rPr>
          <w:w w:val="95"/>
        </w:rPr>
        <w:t>del</w:t>
      </w:r>
      <w:r>
        <w:rPr>
          <w:spacing w:val="-7"/>
          <w:w w:val="95"/>
        </w:rPr>
        <w:t> </w:t>
      </w:r>
      <w:r>
        <w:rPr>
          <w:w w:val="95"/>
        </w:rPr>
        <w:t>estado</w:t>
      </w:r>
      <w:r>
        <w:rPr>
          <w:spacing w:val="-7"/>
          <w:w w:val="95"/>
        </w:rPr>
        <w:t> </w:t>
      </w:r>
      <w:r>
        <w:rPr>
          <w:w w:val="95"/>
        </w:rPr>
        <w:t>y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calidad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vida</w:t>
      </w:r>
      <w:r>
        <w:rPr>
          <w:spacing w:val="-7"/>
          <w:w w:val="95"/>
        </w:rPr>
        <w:t> </w:t>
      </w:r>
      <w:r>
        <w:rPr>
          <w:w w:val="95"/>
        </w:rPr>
        <w:t>de </w:t>
      </w:r>
      <w:r>
        <w:rPr/>
        <w:t>su</w:t>
      </w:r>
      <w:r>
        <w:rPr>
          <w:spacing w:val="-6"/>
        </w:rPr>
        <w:t> </w:t>
      </w:r>
      <w:r>
        <w:rPr/>
        <w:t>población.</w:t>
      </w:r>
    </w:p>
    <w:p>
      <w:pPr>
        <w:pStyle w:val="BodyText"/>
        <w:spacing w:before="6"/>
        <w:rPr>
          <w:sz w:val="19"/>
        </w:rPr>
      </w:pPr>
    </w:p>
    <w:p>
      <w:pPr>
        <w:spacing w:before="0"/>
        <w:ind w:left="1598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875328" from="948.04718pt,-4.752661pt" to="948.04718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52661pt;width:17.3pt;height:16.9pt;mso-position-horizontal-relative:page;mso-position-vertical-relative:paragraph;z-index:251878400" coordorigin="19043,-95" coordsize="346,338">
            <v:shape style="position:absolute;left:19043;top:-96;width:346;height:338" type="#_x0000_t75" stroked="false">
              <v:imagedata r:id="rId14" o:title=""/>
            </v:shape>
            <v:shape style="position:absolute;left:19043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37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0"/>
          <w:sz w:val="14"/>
        </w:rPr>
        <w:t>Plan Estratégico Sectorial </w:t>
      </w:r>
      <w:r>
        <w:rPr>
          <w:b/>
          <w:w w:val="80"/>
          <w:sz w:val="14"/>
        </w:rPr>
        <w:t>Medio Ambiente</w:t>
      </w:r>
    </w:p>
    <w:p>
      <w:pPr>
        <w:spacing w:after="0"/>
        <w:jc w:val="left"/>
        <w:rPr>
          <w:sz w:val="14"/>
        </w:rPr>
        <w:sectPr>
          <w:type w:val="continuous"/>
          <w:pgSz w:w="20980" w:h="15880" w:orient="landscape"/>
          <w:pgMar w:top="1500" w:bottom="280" w:left="0" w:right="0"/>
          <w:cols w:num="4" w:equalWidth="0">
            <w:col w:w="5522" w:space="40"/>
            <w:col w:w="4134" w:space="39"/>
            <w:col w:w="5482" w:space="39"/>
            <w:col w:w="5724"/>
          </w:cols>
        </w:sectPr>
      </w:pPr>
    </w:p>
    <w:p>
      <w:pPr>
        <w:pStyle w:val="Heading3"/>
        <w:spacing w:before="62"/>
      </w:pPr>
      <w:r>
        <w:rPr/>
        <w:pict>
          <v:shape style="position:absolute;margin-left:563.859009pt;margin-top:50.818989pt;width:405.65pt;height:669.2pt;mso-position-horizontal-relative:page;mso-position-vertical-relative:page;z-index:2518896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690"/>
                    <w:gridCol w:w="2737"/>
                    <w:gridCol w:w="2685"/>
                  </w:tblGrid>
                  <w:tr>
                    <w:trPr>
                      <w:trHeight w:val="446" w:hRule="atLeast"/>
                    </w:trPr>
                    <w:tc>
                      <w:tcPr>
                        <w:tcW w:w="2690" w:type="dxa"/>
                        <w:tcBorders>
                          <w:bottom w:val="single" w:sz="24" w:space="0" w:color="FFFFFF"/>
                          <w:right w:val="single" w:sz="48" w:space="0" w:color="FFFFFF"/>
                        </w:tcBorders>
                        <w:shd w:val="clear" w:color="auto" w:fill="C2DBAF"/>
                      </w:tcPr>
                      <w:p>
                        <w:pPr>
                          <w:pStyle w:val="TableParagraph"/>
                          <w:spacing w:line="213" w:lineRule="exact"/>
                          <w:ind w:left="7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Objetivos de Desarrollo</w:t>
                        </w:r>
                      </w:p>
                      <w:p>
                        <w:pPr>
                          <w:pStyle w:val="TableParagraph"/>
                          <w:spacing w:line="213" w:lineRule="exact"/>
                          <w:ind w:left="7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Sostenible 2030 (ODS)</w:t>
                        </w:r>
                      </w:p>
                    </w:tc>
                    <w:tc>
                      <w:tcPr>
                        <w:tcW w:w="2737" w:type="dxa"/>
                        <w:tcBorders>
                          <w:left w:val="single" w:sz="48" w:space="0" w:color="FFFFFF"/>
                          <w:bottom w:val="single" w:sz="24" w:space="0" w:color="FFFFFF"/>
                          <w:right w:val="single" w:sz="48" w:space="0" w:color="FFFFFF"/>
                        </w:tcBorders>
                        <w:shd w:val="clear" w:color="auto" w:fill="C2DBAF"/>
                      </w:tcPr>
                      <w:p>
                        <w:pPr>
                          <w:pStyle w:val="TableParagraph"/>
                          <w:spacing w:line="213" w:lineRule="exact"/>
                          <w:ind w:left="1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Metas del Objetivo de</w:t>
                        </w:r>
                      </w:p>
                      <w:p>
                        <w:pPr>
                          <w:pStyle w:val="TableParagraph"/>
                          <w:spacing w:line="213" w:lineRule="exact"/>
                          <w:ind w:left="1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Desarrollo Sostenible 2030 (ODS)</w:t>
                        </w:r>
                      </w:p>
                    </w:tc>
                    <w:tc>
                      <w:tcPr>
                        <w:tcW w:w="2685" w:type="dxa"/>
                        <w:tcBorders>
                          <w:left w:val="single" w:sz="48" w:space="0" w:color="FFFFFF"/>
                          <w:bottom w:val="single" w:sz="24" w:space="0" w:color="FFFFFF"/>
                        </w:tcBorders>
                        <w:shd w:val="clear" w:color="auto" w:fill="C2DBAF"/>
                      </w:tcPr>
                      <w:p>
                        <w:pPr>
                          <w:pStyle w:val="TableParagraph"/>
                          <w:spacing w:line="213" w:lineRule="exact"/>
                          <w:ind w:left="4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Objetivos del Plan</w:t>
                        </w:r>
                      </w:p>
                      <w:p>
                        <w:pPr>
                          <w:pStyle w:val="TableParagraph"/>
                          <w:spacing w:line="213" w:lineRule="exact"/>
                          <w:ind w:left="4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Estratégico Sectorial</w:t>
                        </w:r>
                      </w:p>
                    </w:tc>
                  </w:tr>
                  <w:tr>
                    <w:trPr>
                      <w:trHeight w:val="4940" w:hRule="atLeast"/>
                    </w:trPr>
                    <w:tc>
                      <w:tcPr>
                        <w:tcW w:w="2690" w:type="dxa"/>
                        <w:tcBorders>
                          <w:top w:val="single" w:sz="24" w:space="0" w:color="FFFFFF"/>
                          <w:right w:val="single" w:sz="48" w:space="0" w:color="FFFFFF"/>
                        </w:tcBorders>
                        <w:shd w:val="clear" w:color="auto" w:fill="F1F6EC"/>
                      </w:tcPr>
                      <w:p>
                        <w:pPr>
                          <w:pStyle w:val="TableParagraph"/>
                          <w:spacing w:line="244" w:lineRule="auto" w:before="25"/>
                          <w:ind w:left="73" w:right="288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15. Vida de ecosistemas terrestres: Promover el uso sostenible de los </w:t>
                        </w:r>
                        <w:r>
                          <w:rPr>
                            <w:w w:val="90"/>
                            <w:sz w:val="16"/>
                          </w:rPr>
                          <w:t>ecosistemas terrestres, luchar contra la desertificación, detener e invertir la </w:t>
                        </w:r>
                        <w:r>
                          <w:rPr>
                            <w:w w:val="95"/>
                            <w:sz w:val="16"/>
                          </w:rPr>
                          <w:t>degradación de las tierras y frenar la pérdida de la diversidad biológica</w:t>
                        </w:r>
                      </w:p>
                    </w:tc>
                    <w:tc>
                      <w:tcPr>
                        <w:tcW w:w="2737" w:type="dxa"/>
                        <w:tcBorders>
                          <w:top w:val="single" w:sz="24" w:space="0" w:color="FFFFFF"/>
                          <w:left w:val="single" w:sz="48" w:space="0" w:color="FFFFFF"/>
                          <w:right w:val="single" w:sz="48" w:space="0" w:color="FFFFFF"/>
                        </w:tcBorders>
                        <w:shd w:val="clear" w:color="auto" w:fill="F1F6EC"/>
                      </w:tcPr>
                      <w:p>
                        <w:pPr>
                          <w:pStyle w:val="TableParagraph"/>
                          <w:spacing w:line="244" w:lineRule="auto" w:before="20"/>
                          <w:ind w:left="63" w:right="121"/>
                          <w:rPr>
                            <w:sz w:val="16"/>
                          </w:rPr>
                        </w:pPr>
                        <w:r>
                          <w:rPr>
                            <w:spacing w:val="-5"/>
                            <w:sz w:val="16"/>
                          </w:rPr>
                          <w:t>15.1. </w:t>
                        </w:r>
                        <w:r>
                          <w:rPr>
                            <w:sz w:val="16"/>
                          </w:rPr>
                          <w:t>De aquí a 2020, asegurar la con- servación,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el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restablecimiento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el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uso </w:t>
                        </w:r>
                        <w:r>
                          <w:rPr>
                            <w:w w:val="90"/>
                            <w:sz w:val="16"/>
                          </w:rPr>
                          <w:t>sostenible de los ecosistemas terrestres</w:t>
                        </w:r>
                        <w:r>
                          <w:rPr>
                            <w:spacing w:val="-22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y </w:t>
                        </w:r>
                        <w:r>
                          <w:rPr>
                            <w:w w:val="95"/>
                            <w:sz w:val="16"/>
                          </w:rPr>
                          <w:t>los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ecosistemas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interiores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agua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dulce y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sus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servicios,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en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particular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los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bosques, los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humedales,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las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montañas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las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zonas áridas,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en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consonancia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con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las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obligacio- nes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contraídas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en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virtud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los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acuerdos </w:t>
                        </w:r>
                        <w:r>
                          <w:rPr>
                            <w:sz w:val="16"/>
                          </w:rPr>
                          <w:t>internacionales.</w:t>
                        </w:r>
                      </w:p>
                      <w:p>
                        <w:pPr>
                          <w:pStyle w:val="TableParagraph"/>
                          <w:spacing w:before="11"/>
                          <w:rPr>
                            <w:b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244" w:lineRule="auto"/>
                          <w:ind w:left="63" w:right="11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15.3. De aquí a 2030, luchar contra la </w:t>
                        </w:r>
                        <w:r>
                          <w:rPr>
                            <w:w w:val="90"/>
                            <w:sz w:val="16"/>
                          </w:rPr>
                          <w:t>desertificación,</w:t>
                        </w:r>
                        <w:r>
                          <w:rPr>
                            <w:spacing w:val="-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rehabilitar</w:t>
                        </w:r>
                        <w:r>
                          <w:rPr>
                            <w:spacing w:val="-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las</w:t>
                        </w:r>
                        <w:r>
                          <w:rPr>
                            <w:spacing w:val="-6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tierras</w:t>
                        </w:r>
                        <w:r>
                          <w:rPr>
                            <w:spacing w:val="-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y</w:t>
                        </w:r>
                        <w:r>
                          <w:rPr>
                            <w:spacing w:val="-6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los </w:t>
                        </w:r>
                        <w:r>
                          <w:rPr>
                            <w:w w:val="95"/>
                            <w:sz w:val="16"/>
                          </w:rPr>
                          <w:t>suelos degradados, incluidas las tierras </w:t>
                        </w:r>
                        <w:r>
                          <w:rPr>
                            <w:w w:val="90"/>
                            <w:sz w:val="16"/>
                          </w:rPr>
                          <w:t>afectadas por la desertificación, la sequía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las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inundaciones,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procurar</w:t>
                        </w:r>
                        <w:r>
                          <w:rPr>
                            <w:spacing w:val="-1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lograr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un mundo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con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efecto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neutro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en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degrada- </w:t>
                        </w:r>
                        <w:r>
                          <w:rPr>
                            <w:sz w:val="16"/>
                          </w:rPr>
                          <w:t>ción del</w:t>
                        </w:r>
                        <w:r>
                          <w:rPr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suelo.</w:t>
                        </w:r>
                      </w:p>
                      <w:p>
                        <w:pPr>
                          <w:pStyle w:val="TableParagraph"/>
                          <w:spacing w:before="10"/>
                          <w:rPr>
                            <w:b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244" w:lineRule="auto"/>
                          <w:ind w:left="63" w:right="95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15.5.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Adoptar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medidas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urgentes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signifi- cativas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para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reducir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degradación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los hábitats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naturales,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detener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pérdida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 biodiversidad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6"/>
                          </w:rPr>
                          <w:t>y,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aquí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2020,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proteger </w:t>
                        </w:r>
                        <w:r>
                          <w:rPr>
                            <w:sz w:val="16"/>
                          </w:rPr>
                          <w:t>las especies amenazadas y evitar su extinción.</w:t>
                        </w:r>
                      </w:p>
                    </w:tc>
                    <w:tc>
                      <w:tcPr>
                        <w:tcW w:w="2685" w:type="dxa"/>
                        <w:tcBorders>
                          <w:top w:val="single" w:sz="24" w:space="0" w:color="FFFFFF"/>
                          <w:left w:val="single" w:sz="48" w:space="0" w:color="FFFFFF"/>
                        </w:tcBorders>
                        <w:shd w:val="clear" w:color="auto" w:fill="F1F6EC"/>
                      </w:tcPr>
                      <w:p>
                        <w:pPr>
                          <w:pStyle w:val="TableParagraph"/>
                          <w:spacing w:line="244" w:lineRule="auto" w:before="25"/>
                          <w:ind w:left="45" w:right="44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3. Proteger, preservar y aprovechar sus- </w:t>
                        </w:r>
                        <w:r>
                          <w:rPr>
                            <w:w w:val="90"/>
                            <w:sz w:val="16"/>
                          </w:rPr>
                          <w:t>tentablemente los ecosistemas, mediante </w:t>
                        </w:r>
                        <w:r>
                          <w:rPr>
                            <w:w w:val="95"/>
                            <w:sz w:val="16"/>
                          </w:rPr>
                          <w:t>la implementación de instrumentos de planeación del territorio que permitan la distribución de actividades productivas </w:t>
                        </w:r>
                        <w:r>
                          <w:rPr>
                            <w:sz w:val="16"/>
                          </w:rPr>
                          <w:t>de acuerdo con la vocación del suelo,</w:t>
                        </w:r>
                      </w:p>
                      <w:p>
                        <w:pPr>
                          <w:pStyle w:val="TableParagraph"/>
                          <w:spacing w:line="244" w:lineRule="auto" w:before="5"/>
                          <w:ind w:left="45" w:right="269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con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ello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tomar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mejores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decisiones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en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inversión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pública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privada</w:t>
                        </w:r>
                        <w:r>
                          <w:rPr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que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se pretenda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realizar.</w:t>
                        </w:r>
                      </w:p>
                    </w:tc>
                  </w:tr>
                  <w:tr>
                    <w:trPr>
                      <w:trHeight w:val="437" w:hRule="atLeast"/>
                    </w:trPr>
                    <w:tc>
                      <w:tcPr>
                        <w:tcW w:w="2690" w:type="dxa"/>
                        <w:vMerge w:val="restart"/>
                        <w:tcBorders>
                          <w:right w:val="single" w:sz="48" w:space="0" w:color="FFFFFF"/>
                        </w:tcBorders>
                      </w:tcPr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b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68" w:right="288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Objetivos de Desarrollo </w:t>
                        </w:r>
                        <w:r>
                          <w:rPr>
                            <w:sz w:val="18"/>
                          </w:rPr>
                          <w:t>Sostenible 2030 (ODS)</w:t>
                        </w:r>
                      </w:p>
                      <w:p>
                        <w:pPr>
                          <w:pStyle w:val="TableParagraph"/>
                          <w:spacing w:line="244" w:lineRule="auto" w:before="95"/>
                          <w:ind w:left="68" w:right="25" w:hanging="1"/>
                          <w:rPr>
                            <w:sz w:val="16"/>
                          </w:rPr>
                        </w:pPr>
                        <w:r>
                          <w:rPr>
                            <w:spacing w:val="-3"/>
                            <w:w w:val="95"/>
                            <w:sz w:val="16"/>
                          </w:rPr>
                          <w:t>13. </w:t>
                        </w:r>
                        <w:r>
                          <w:rPr>
                            <w:w w:val="95"/>
                            <w:sz w:val="16"/>
                          </w:rPr>
                          <w:t>Adoptar medidas urgentes para com- </w:t>
                        </w:r>
                        <w:r>
                          <w:rPr>
                            <w:sz w:val="16"/>
                          </w:rPr>
                          <w:t>batir el cambio climático y sus efectos.</w:t>
                        </w:r>
                      </w:p>
                      <w:p>
                        <w:pPr>
                          <w:pStyle w:val="TableParagraph"/>
                          <w:rPr>
                            <w:b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2"/>
                          <w:rPr>
                            <w:b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68" w:right="288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Objetivos de Desarrollo </w:t>
                        </w:r>
                        <w:r>
                          <w:rPr>
                            <w:sz w:val="18"/>
                          </w:rPr>
                          <w:t>Sostenible 2030 (ODS)</w:t>
                        </w:r>
                      </w:p>
                      <w:p>
                        <w:pPr>
                          <w:pStyle w:val="TableParagraph"/>
                          <w:spacing w:line="244" w:lineRule="auto" w:before="94"/>
                          <w:ind w:left="68" w:right="211"/>
                          <w:rPr>
                            <w:sz w:val="16"/>
                          </w:rPr>
                        </w:pPr>
                        <w:r>
                          <w:rPr>
                            <w:spacing w:val="-6"/>
                            <w:w w:val="95"/>
                            <w:sz w:val="16"/>
                          </w:rPr>
                          <w:t>11. </w:t>
                        </w:r>
                        <w:r>
                          <w:rPr>
                            <w:w w:val="95"/>
                            <w:sz w:val="16"/>
                          </w:rPr>
                          <w:t>Lograr que las ciudades y los asen- tamientos humanos sean inclusivos, </w:t>
                        </w:r>
                        <w:r>
                          <w:rPr>
                            <w:sz w:val="16"/>
                          </w:rPr>
                          <w:t>seguros, resilientes y sostenibles.</w:t>
                        </w:r>
                      </w:p>
                      <w:p>
                        <w:pPr>
                          <w:pStyle w:val="TableParagraph"/>
                          <w:rPr>
                            <w:b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rPr>
                            <w:b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68" w:right="288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Objetivos de Desarrollo </w:t>
                        </w:r>
                        <w:r>
                          <w:rPr>
                            <w:sz w:val="18"/>
                          </w:rPr>
                          <w:t>Sostenible 2030 (ODS)</w:t>
                        </w:r>
                      </w:p>
                      <w:p>
                        <w:pPr>
                          <w:pStyle w:val="TableParagraph"/>
                          <w:spacing w:line="244" w:lineRule="auto" w:before="94"/>
                          <w:ind w:left="6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7. Garantizar el acceso a una energía </w:t>
                        </w:r>
                        <w:r>
                          <w:rPr>
                            <w:w w:val="90"/>
                            <w:sz w:val="16"/>
                          </w:rPr>
                          <w:t>asequible, segura, sostenible y moderna </w:t>
                        </w:r>
                        <w:r>
                          <w:rPr>
                            <w:sz w:val="16"/>
                          </w:rPr>
                          <w:t>para todos.</w:t>
                        </w:r>
                      </w:p>
                    </w:tc>
                    <w:tc>
                      <w:tcPr>
                        <w:tcW w:w="2737" w:type="dxa"/>
                        <w:tcBorders>
                          <w:left w:val="single" w:sz="48" w:space="0" w:color="FFFFFF"/>
                          <w:right w:val="single" w:sz="48" w:space="0" w:color="FFFFF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685" w:type="dxa"/>
                        <w:tcBorders>
                          <w:left w:val="single" w:sz="48" w:space="0" w:color="FFFFF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446" w:hRule="atLeast"/>
                    </w:trPr>
                    <w:tc>
                      <w:tcPr>
                        <w:tcW w:w="2690" w:type="dxa"/>
                        <w:vMerge/>
                        <w:tcBorders>
                          <w:top w:val="nil"/>
                          <w:right w:val="single" w:sz="48" w:space="0" w:color="FFFF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37" w:type="dxa"/>
                        <w:tcBorders>
                          <w:left w:val="single" w:sz="48" w:space="0" w:color="FFFFFF"/>
                          <w:bottom w:val="single" w:sz="24" w:space="0" w:color="FFFFFF"/>
                          <w:right w:val="single" w:sz="48" w:space="0" w:color="FFFFFF"/>
                        </w:tcBorders>
                        <w:shd w:val="clear" w:color="auto" w:fill="C2DBAF"/>
                      </w:tcPr>
                      <w:p>
                        <w:pPr>
                          <w:pStyle w:val="TableParagraph"/>
                          <w:spacing w:line="219" w:lineRule="exact"/>
                          <w:ind w:left="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Metas del Objetivo de</w:t>
                        </w:r>
                      </w:p>
                      <w:p>
                        <w:pPr>
                          <w:pStyle w:val="TableParagraph"/>
                          <w:spacing w:line="207" w:lineRule="exact"/>
                          <w:ind w:left="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Desarrollo Sostenible 2030 (ODS)</w:t>
                        </w:r>
                      </w:p>
                    </w:tc>
                    <w:tc>
                      <w:tcPr>
                        <w:tcW w:w="2685" w:type="dxa"/>
                        <w:tcBorders>
                          <w:left w:val="single" w:sz="48" w:space="0" w:color="FFFFFF"/>
                          <w:bottom w:val="single" w:sz="24" w:space="0" w:color="FFFFFF"/>
                        </w:tcBorders>
                        <w:shd w:val="clear" w:color="auto" w:fill="C2DBAF"/>
                      </w:tcPr>
                      <w:p>
                        <w:pPr>
                          <w:pStyle w:val="TableParagraph"/>
                          <w:spacing w:line="219" w:lineRule="exact"/>
                          <w:ind w:left="4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Objetivos del Plan</w:t>
                        </w:r>
                      </w:p>
                      <w:p>
                        <w:pPr>
                          <w:pStyle w:val="TableParagraph"/>
                          <w:spacing w:line="207" w:lineRule="exact"/>
                          <w:ind w:left="4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Estratégico Sectorial</w:t>
                        </w:r>
                      </w:p>
                    </w:tc>
                  </w:tr>
                  <w:tr>
                    <w:trPr>
                      <w:trHeight w:val="798" w:hRule="atLeast"/>
                    </w:trPr>
                    <w:tc>
                      <w:tcPr>
                        <w:tcW w:w="2690" w:type="dxa"/>
                        <w:vMerge/>
                        <w:tcBorders>
                          <w:top w:val="nil"/>
                          <w:right w:val="single" w:sz="48" w:space="0" w:color="FFFF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37" w:type="dxa"/>
                        <w:tcBorders>
                          <w:top w:val="single" w:sz="24" w:space="0" w:color="FFFFFF"/>
                          <w:left w:val="single" w:sz="48" w:space="0" w:color="FFFFFF"/>
                          <w:right w:val="single" w:sz="48" w:space="0" w:color="FFFFFF"/>
                        </w:tcBorders>
                        <w:shd w:val="clear" w:color="auto" w:fill="F1F6EC"/>
                      </w:tcPr>
                      <w:p>
                        <w:pPr>
                          <w:pStyle w:val="TableParagraph"/>
                          <w:spacing w:line="244" w:lineRule="auto" w:before="21"/>
                          <w:ind w:left="58" w:right="83" w:hanging="1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13.2. Incorporar medidas relativas al cam- </w:t>
                        </w:r>
                        <w:r>
                          <w:rPr>
                            <w:w w:val="95"/>
                            <w:sz w:val="16"/>
                          </w:rPr>
                          <w:t>bio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climático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en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las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políticas,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estrategias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 </w:t>
                        </w:r>
                        <w:r>
                          <w:rPr>
                            <w:sz w:val="16"/>
                          </w:rPr>
                          <w:t>planes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nacionales.</w:t>
                        </w:r>
                      </w:p>
                    </w:tc>
                    <w:tc>
                      <w:tcPr>
                        <w:tcW w:w="2685" w:type="dxa"/>
                        <w:tcBorders>
                          <w:top w:val="single" w:sz="24" w:space="0" w:color="FFFFFF"/>
                          <w:left w:val="single" w:sz="48" w:space="0" w:color="FFFFFF"/>
                        </w:tcBorders>
                        <w:shd w:val="clear" w:color="auto" w:fill="F1F6EC"/>
                      </w:tcPr>
                      <w:p>
                        <w:pPr>
                          <w:pStyle w:val="TableParagraph"/>
                          <w:spacing w:line="200" w:lineRule="atLeast" w:before="22"/>
                          <w:ind w:left="41" w:right="6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4. Implementar políticas públicas para </w:t>
                        </w:r>
                        <w:r>
                          <w:rPr>
                            <w:w w:val="95"/>
                            <w:sz w:val="16"/>
                          </w:rPr>
                          <w:t>enfrentar los riesgos e impactos negati- vos del cambio climático en beneficio de </w:t>
                        </w:r>
                        <w:r>
                          <w:rPr>
                            <w:sz w:val="16"/>
                          </w:rPr>
                          <w:t>la sociedad oaxaqueña.</w:t>
                        </w:r>
                      </w:p>
                    </w:tc>
                  </w:tr>
                  <w:tr>
                    <w:trPr>
                      <w:trHeight w:val="351" w:hRule="atLeast"/>
                    </w:trPr>
                    <w:tc>
                      <w:tcPr>
                        <w:tcW w:w="2690" w:type="dxa"/>
                        <w:vMerge/>
                        <w:tcBorders>
                          <w:top w:val="nil"/>
                          <w:right w:val="single" w:sz="48" w:space="0" w:color="FFFF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37" w:type="dxa"/>
                        <w:tcBorders>
                          <w:left w:val="single" w:sz="48" w:space="0" w:color="FFFFFF"/>
                          <w:right w:val="single" w:sz="48" w:space="0" w:color="FFFFF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685" w:type="dxa"/>
                        <w:tcBorders>
                          <w:left w:val="single" w:sz="48" w:space="0" w:color="FFFFF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446" w:hRule="atLeast"/>
                    </w:trPr>
                    <w:tc>
                      <w:tcPr>
                        <w:tcW w:w="2690" w:type="dxa"/>
                        <w:vMerge/>
                        <w:tcBorders>
                          <w:top w:val="nil"/>
                          <w:right w:val="single" w:sz="48" w:space="0" w:color="FFFF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37" w:type="dxa"/>
                        <w:tcBorders>
                          <w:left w:val="single" w:sz="48" w:space="0" w:color="FFFFFF"/>
                          <w:bottom w:val="single" w:sz="24" w:space="0" w:color="FFFFFF"/>
                          <w:right w:val="single" w:sz="48" w:space="0" w:color="FFFFFF"/>
                        </w:tcBorders>
                        <w:shd w:val="clear" w:color="auto" w:fill="C2DBAF"/>
                      </w:tcPr>
                      <w:p>
                        <w:pPr>
                          <w:pStyle w:val="TableParagraph"/>
                          <w:spacing w:line="219" w:lineRule="exact"/>
                          <w:ind w:left="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Metas del Objetivo de</w:t>
                        </w:r>
                      </w:p>
                      <w:p>
                        <w:pPr>
                          <w:pStyle w:val="TableParagraph"/>
                          <w:spacing w:line="207" w:lineRule="exact"/>
                          <w:ind w:left="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Desarrollo Sostenible 2030 (ODS)</w:t>
                        </w:r>
                      </w:p>
                    </w:tc>
                    <w:tc>
                      <w:tcPr>
                        <w:tcW w:w="2685" w:type="dxa"/>
                        <w:tcBorders>
                          <w:left w:val="single" w:sz="48" w:space="0" w:color="FFFFFF"/>
                          <w:bottom w:val="single" w:sz="24" w:space="0" w:color="FFFFFF"/>
                        </w:tcBorders>
                        <w:shd w:val="clear" w:color="auto" w:fill="C2DBAF"/>
                      </w:tcPr>
                      <w:p>
                        <w:pPr>
                          <w:pStyle w:val="TableParagraph"/>
                          <w:spacing w:line="219" w:lineRule="exact"/>
                          <w:ind w:left="4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Objetivos del Plan</w:t>
                        </w:r>
                      </w:p>
                      <w:p>
                        <w:pPr>
                          <w:pStyle w:val="TableParagraph"/>
                          <w:spacing w:line="207" w:lineRule="exact"/>
                          <w:ind w:left="4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Estratégico Sectorial</w:t>
                        </w:r>
                      </w:p>
                    </w:tc>
                  </w:tr>
                  <w:tr>
                    <w:trPr>
                      <w:trHeight w:val="1076" w:hRule="atLeast"/>
                    </w:trPr>
                    <w:tc>
                      <w:tcPr>
                        <w:tcW w:w="2690" w:type="dxa"/>
                        <w:vMerge/>
                        <w:tcBorders>
                          <w:top w:val="nil"/>
                          <w:right w:val="single" w:sz="48" w:space="0" w:color="FFFF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37" w:type="dxa"/>
                        <w:tcBorders>
                          <w:top w:val="single" w:sz="24" w:space="0" w:color="FFFFFF"/>
                          <w:left w:val="single" w:sz="48" w:space="0" w:color="FFFFFF"/>
                          <w:right w:val="single" w:sz="48" w:space="0" w:color="FFFFFF"/>
                        </w:tcBorders>
                        <w:shd w:val="clear" w:color="auto" w:fill="F1F6EC"/>
                      </w:tcPr>
                      <w:p>
                        <w:pPr>
                          <w:pStyle w:val="TableParagraph"/>
                          <w:spacing w:line="244" w:lineRule="auto" w:before="21"/>
                          <w:ind w:left="15" w:right="40"/>
                          <w:rPr>
                            <w:sz w:val="16"/>
                          </w:rPr>
                        </w:pPr>
                        <w:r>
                          <w:rPr>
                            <w:spacing w:val="-3"/>
                            <w:sz w:val="16"/>
                          </w:rPr>
                          <w:t>11.6.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aquí</w:t>
                        </w:r>
                        <w:r>
                          <w:rPr>
                            <w:spacing w:val="-2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</w:t>
                        </w:r>
                        <w:r>
                          <w:rPr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2030,</w:t>
                        </w:r>
                        <w:r>
                          <w:rPr>
                            <w:spacing w:val="-2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reducir</w:t>
                        </w:r>
                        <w:r>
                          <w:rPr>
                            <w:spacing w:val="-2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el</w:t>
                        </w:r>
                        <w:r>
                          <w:rPr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impacto ambiental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negativo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per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cápita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las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ciu- </w:t>
                        </w:r>
                        <w:r>
                          <w:rPr>
                            <w:w w:val="90"/>
                            <w:sz w:val="16"/>
                          </w:rPr>
                          <w:t>dades, incluso prestando especial atención </w:t>
                        </w:r>
                        <w:r>
                          <w:rPr>
                            <w:sz w:val="16"/>
                          </w:rPr>
                          <w:t>a la calidad del aire y la gestión de los desechos</w:t>
                        </w:r>
                        <w:r>
                          <w:rPr>
                            <w:spacing w:val="-1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municipales</w:t>
                        </w:r>
                        <w:r>
                          <w:rPr>
                            <w:spacing w:val="-1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1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1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otro</w:t>
                        </w:r>
                        <w:r>
                          <w:rPr>
                            <w:spacing w:val="-1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tipo.</w:t>
                        </w:r>
                      </w:p>
                    </w:tc>
                    <w:tc>
                      <w:tcPr>
                        <w:tcW w:w="2685" w:type="dxa"/>
                        <w:tcBorders>
                          <w:top w:val="single" w:sz="24" w:space="0" w:color="FFFFFF"/>
                          <w:left w:val="single" w:sz="48" w:space="0" w:color="FFFFFF"/>
                        </w:tcBorders>
                        <w:shd w:val="clear" w:color="auto" w:fill="F1F6EC"/>
                      </w:tcPr>
                      <w:p>
                        <w:pPr>
                          <w:pStyle w:val="TableParagraph"/>
                          <w:spacing w:line="244" w:lineRule="auto" w:before="27"/>
                          <w:ind w:left="41" w:right="107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5.</w:t>
                        </w:r>
                        <w:r>
                          <w:rPr>
                            <w:spacing w:val="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Implementar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políticas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públicas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para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el manejo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integral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los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residuos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sólidos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en </w:t>
                        </w:r>
                        <w:r>
                          <w:rPr>
                            <w:sz w:val="16"/>
                          </w:rPr>
                          <w:t>beneficio</w:t>
                        </w:r>
                        <w:r>
                          <w:rPr>
                            <w:spacing w:val="-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-1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sociedad</w:t>
                        </w:r>
                        <w:r>
                          <w:rPr>
                            <w:spacing w:val="-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oaxaqueña.</w:t>
                        </w:r>
                      </w:p>
                    </w:tc>
                  </w:tr>
                  <w:tr>
                    <w:trPr>
                      <w:trHeight w:val="377" w:hRule="atLeast"/>
                    </w:trPr>
                    <w:tc>
                      <w:tcPr>
                        <w:tcW w:w="2690" w:type="dxa"/>
                        <w:vMerge/>
                        <w:tcBorders>
                          <w:top w:val="nil"/>
                          <w:right w:val="single" w:sz="48" w:space="0" w:color="FFFF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37" w:type="dxa"/>
                        <w:tcBorders>
                          <w:left w:val="single" w:sz="48" w:space="0" w:color="FFFFFF"/>
                          <w:right w:val="single" w:sz="48" w:space="0" w:color="FFFFF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685" w:type="dxa"/>
                        <w:tcBorders>
                          <w:left w:val="single" w:sz="48" w:space="0" w:color="FFFFF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446" w:hRule="atLeast"/>
                    </w:trPr>
                    <w:tc>
                      <w:tcPr>
                        <w:tcW w:w="2690" w:type="dxa"/>
                        <w:vMerge/>
                        <w:tcBorders>
                          <w:top w:val="nil"/>
                          <w:right w:val="single" w:sz="48" w:space="0" w:color="FFFF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37" w:type="dxa"/>
                        <w:tcBorders>
                          <w:left w:val="single" w:sz="48" w:space="0" w:color="FFFFFF"/>
                          <w:bottom w:val="single" w:sz="24" w:space="0" w:color="FFFFFF"/>
                          <w:right w:val="single" w:sz="48" w:space="0" w:color="FFFFFF"/>
                        </w:tcBorders>
                        <w:shd w:val="clear" w:color="auto" w:fill="C2DBAF"/>
                      </w:tcPr>
                      <w:p>
                        <w:pPr>
                          <w:pStyle w:val="TableParagraph"/>
                          <w:spacing w:line="219" w:lineRule="exact"/>
                          <w:ind w:left="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Metas del Objetivo de</w:t>
                        </w:r>
                      </w:p>
                      <w:p>
                        <w:pPr>
                          <w:pStyle w:val="TableParagraph"/>
                          <w:spacing w:line="207" w:lineRule="exact"/>
                          <w:ind w:left="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Desarrollo Sostenible 2030 (ODS)</w:t>
                        </w:r>
                      </w:p>
                    </w:tc>
                    <w:tc>
                      <w:tcPr>
                        <w:tcW w:w="2685" w:type="dxa"/>
                        <w:tcBorders>
                          <w:left w:val="single" w:sz="48" w:space="0" w:color="FFFFFF"/>
                          <w:bottom w:val="single" w:sz="24" w:space="0" w:color="FFFFFF"/>
                        </w:tcBorders>
                        <w:shd w:val="clear" w:color="auto" w:fill="C2DBAF"/>
                      </w:tcPr>
                      <w:p>
                        <w:pPr>
                          <w:pStyle w:val="TableParagraph"/>
                          <w:spacing w:line="219" w:lineRule="exact"/>
                          <w:ind w:left="4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Objetivos del Plan</w:t>
                        </w:r>
                      </w:p>
                      <w:p>
                        <w:pPr>
                          <w:pStyle w:val="TableParagraph"/>
                          <w:spacing w:line="207" w:lineRule="exact"/>
                          <w:ind w:left="4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Estratégico Sectorial</w:t>
                        </w:r>
                      </w:p>
                    </w:tc>
                  </w:tr>
                  <w:tr>
                    <w:trPr>
                      <w:trHeight w:val="3353" w:hRule="atLeast"/>
                    </w:trPr>
                    <w:tc>
                      <w:tcPr>
                        <w:tcW w:w="2690" w:type="dxa"/>
                        <w:vMerge/>
                        <w:tcBorders>
                          <w:top w:val="nil"/>
                          <w:right w:val="single" w:sz="48" w:space="0" w:color="FFFF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37" w:type="dxa"/>
                        <w:tcBorders>
                          <w:top w:val="single" w:sz="24" w:space="0" w:color="FFFFFF"/>
                          <w:left w:val="single" w:sz="48" w:space="0" w:color="FFFFFF"/>
                          <w:right w:val="single" w:sz="48" w:space="0" w:color="FFFFFF"/>
                        </w:tcBorders>
                        <w:shd w:val="clear" w:color="auto" w:fill="F1F6EC"/>
                      </w:tcPr>
                      <w:p>
                        <w:pPr>
                          <w:pStyle w:val="TableParagraph"/>
                          <w:numPr>
                            <w:ilvl w:val="1"/>
                            <w:numId w:val="17"/>
                          </w:numPr>
                          <w:tabs>
                            <w:tab w:pos="259" w:val="left" w:leader="none"/>
                          </w:tabs>
                          <w:spacing w:line="244" w:lineRule="auto" w:before="21" w:after="0"/>
                          <w:ind w:left="15" w:right="153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Para</w:t>
                        </w:r>
                        <w:r>
                          <w:rPr>
                            <w:spacing w:val="-6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2030,</w:t>
                        </w:r>
                        <w:r>
                          <w:rPr>
                            <w:spacing w:val="-5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incrementar</w:t>
                        </w:r>
                        <w:r>
                          <w:rPr>
                            <w:spacing w:val="-5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la</w:t>
                        </w:r>
                        <w:r>
                          <w:rPr>
                            <w:spacing w:val="-5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energía</w:t>
                        </w:r>
                        <w:r>
                          <w:rPr>
                            <w:spacing w:val="-5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por </w:t>
                        </w:r>
                        <w:r>
                          <w:rPr>
                            <w:w w:val="95"/>
                            <w:sz w:val="16"/>
                          </w:rPr>
                          <w:t>fuentes renovables de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energía.</w:t>
                        </w:r>
                      </w:p>
                      <w:p>
                        <w:pPr>
                          <w:pStyle w:val="TableParagraph"/>
                          <w:spacing w:before="6"/>
                          <w:rPr>
                            <w:b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2"/>
                            <w:numId w:val="17"/>
                          </w:numPr>
                          <w:tabs>
                            <w:tab w:pos="354" w:val="left" w:leader="none"/>
                          </w:tabs>
                          <w:spacing w:line="244" w:lineRule="auto" w:before="0" w:after="0"/>
                          <w:ind w:left="15" w:right="248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Incrementar la cooperación </w:t>
                        </w:r>
                        <w:r>
                          <w:rPr>
                            <w:w w:val="95"/>
                            <w:sz w:val="16"/>
                          </w:rPr>
                          <w:t>internacional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para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facilitar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el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acceso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 investigación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tecnología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relativas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 la energía limpia, incluidas las fuentes </w:t>
                        </w:r>
                        <w:r>
                          <w:rPr>
                            <w:w w:val="90"/>
                            <w:sz w:val="16"/>
                          </w:rPr>
                          <w:t>renovables, la eficiencia energética y</w:t>
                        </w:r>
                        <w:r>
                          <w:rPr>
                            <w:spacing w:val="-8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las</w:t>
                        </w:r>
                      </w:p>
                      <w:p>
                        <w:pPr>
                          <w:pStyle w:val="TableParagraph"/>
                          <w:spacing w:line="244" w:lineRule="auto" w:before="4"/>
                          <w:ind w:left="15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tecnologías avanzadas y menos contami- </w:t>
                        </w:r>
                        <w:r>
                          <w:rPr>
                            <w:w w:val="90"/>
                            <w:sz w:val="16"/>
                          </w:rPr>
                          <w:t>nantes de combustibles fósiles, y promover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inversión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en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infraestructura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energética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 </w:t>
                        </w:r>
                        <w:r>
                          <w:rPr>
                            <w:sz w:val="16"/>
                          </w:rPr>
                          <w:t>tecnologías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limpias.</w:t>
                        </w:r>
                      </w:p>
                      <w:p>
                        <w:pPr>
                          <w:pStyle w:val="TableParagraph"/>
                          <w:spacing w:before="8"/>
                          <w:rPr>
                            <w:b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2"/>
                            <w:numId w:val="17"/>
                          </w:numPr>
                          <w:tabs>
                            <w:tab w:pos="374" w:val="left" w:leader="none"/>
                          </w:tabs>
                          <w:spacing w:line="244" w:lineRule="auto" w:before="0" w:after="0"/>
                          <w:ind w:left="15" w:right="252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aquí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2030,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ampliar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infraes- </w:t>
                        </w:r>
                        <w:r>
                          <w:rPr>
                            <w:sz w:val="16"/>
                          </w:rPr>
                          <w:t>tructura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mejorar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tecnología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para </w:t>
                        </w:r>
                        <w:r>
                          <w:rPr>
                            <w:w w:val="90"/>
                            <w:sz w:val="16"/>
                          </w:rPr>
                          <w:t>prestar servicios energéticos</w:t>
                        </w:r>
                        <w:r>
                          <w:rPr>
                            <w:spacing w:val="8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modernos</w:t>
                        </w:r>
                      </w:p>
                    </w:tc>
                    <w:tc>
                      <w:tcPr>
                        <w:tcW w:w="2685" w:type="dxa"/>
                        <w:tcBorders>
                          <w:top w:val="single" w:sz="24" w:space="0" w:color="FFFFFF"/>
                          <w:left w:val="single" w:sz="48" w:space="0" w:color="FFFFFF"/>
                        </w:tcBorders>
                        <w:shd w:val="clear" w:color="auto" w:fill="F1F6EC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18"/>
                          </w:numPr>
                          <w:tabs>
                            <w:tab w:pos="185" w:val="left" w:leader="none"/>
                          </w:tabs>
                          <w:spacing w:line="244" w:lineRule="auto" w:before="27" w:after="0"/>
                          <w:ind w:left="41" w:right="364" w:firstLine="0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Promover inversión para el aprove- chamiento de energías renovables en </w:t>
                        </w:r>
                        <w:r>
                          <w:rPr>
                            <w:w w:val="95"/>
                            <w:sz w:val="16"/>
                          </w:rPr>
                          <w:t>beneficio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sociedad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oaxaqueña.</w:t>
                        </w:r>
                      </w:p>
                      <w:p>
                        <w:pPr>
                          <w:pStyle w:val="TableParagraph"/>
                          <w:spacing w:before="7"/>
                          <w:rPr>
                            <w:b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8"/>
                          </w:numPr>
                          <w:tabs>
                            <w:tab w:pos="170" w:val="left" w:leader="none"/>
                          </w:tabs>
                          <w:spacing w:line="244" w:lineRule="auto" w:before="0" w:after="0"/>
                          <w:ind w:left="41" w:right="182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Promover proyectos de energías reno- </w:t>
                        </w:r>
                        <w:r>
                          <w:rPr>
                            <w:w w:val="95"/>
                            <w:sz w:val="16"/>
                          </w:rPr>
                          <w:t>vables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para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el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mejoramiento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ambiental en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beneficio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sociedad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oaxaqueña.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2. Objetivos de Desarrollo Sostenible (Agenda 2030)</w:t>
      </w:r>
    </w:p>
    <w:p>
      <w:pPr>
        <w:pStyle w:val="BodyText"/>
        <w:spacing w:before="6"/>
        <w:rPr>
          <w:b/>
          <w:sz w:val="20"/>
        </w:rPr>
      </w:pPr>
    </w:p>
    <w:tbl>
      <w:tblPr>
        <w:tblW w:w="0" w:type="auto"/>
        <w:jc w:val="left"/>
        <w:tblInd w:w="1594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90"/>
        <w:gridCol w:w="2737"/>
        <w:gridCol w:w="2689"/>
      </w:tblGrid>
      <w:tr>
        <w:trPr>
          <w:trHeight w:val="446" w:hRule="atLeast"/>
        </w:trPr>
        <w:tc>
          <w:tcPr>
            <w:tcW w:w="2690" w:type="dxa"/>
            <w:tcBorders>
              <w:top w:val="nil"/>
              <w:left w:val="nil"/>
              <w:right w:val="single" w:sz="48" w:space="0" w:color="FFFFFF"/>
            </w:tcBorders>
            <w:shd w:val="clear" w:color="auto" w:fill="C2DBAF"/>
          </w:tcPr>
          <w:p>
            <w:pPr>
              <w:pStyle w:val="TableParagraph"/>
              <w:spacing w:line="219" w:lineRule="exact"/>
              <w:ind w:left="73"/>
              <w:rPr>
                <w:sz w:val="18"/>
              </w:rPr>
            </w:pPr>
            <w:r>
              <w:rPr>
                <w:sz w:val="18"/>
              </w:rPr>
              <w:t>Objetivos de Desarrollo</w:t>
            </w:r>
          </w:p>
          <w:p>
            <w:pPr>
              <w:pStyle w:val="TableParagraph"/>
              <w:spacing w:line="207" w:lineRule="exact"/>
              <w:ind w:left="73"/>
              <w:rPr>
                <w:sz w:val="18"/>
              </w:rPr>
            </w:pPr>
            <w:r>
              <w:rPr>
                <w:sz w:val="18"/>
              </w:rPr>
              <w:t>Sostenible 2030 (ODS)</w:t>
            </w:r>
          </w:p>
        </w:tc>
        <w:tc>
          <w:tcPr>
            <w:tcW w:w="2737" w:type="dxa"/>
            <w:tcBorders>
              <w:top w:val="nil"/>
              <w:left w:val="single" w:sz="48" w:space="0" w:color="FFFFFF"/>
              <w:right w:val="single" w:sz="48" w:space="0" w:color="FFFFFF"/>
            </w:tcBorders>
            <w:shd w:val="clear" w:color="auto" w:fill="C2DBAF"/>
          </w:tcPr>
          <w:p>
            <w:pPr>
              <w:pStyle w:val="TableParagraph"/>
              <w:spacing w:line="219" w:lineRule="exact"/>
              <w:ind w:left="13"/>
              <w:rPr>
                <w:sz w:val="18"/>
              </w:rPr>
            </w:pPr>
            <w:r>
              <w:rPr>
                <w:sz w:val="18"/>
              </w:rPr>
              <w:t>Metas del Objetivo de</w:t>
            </w:r>
          </w:p>
          <w:p>
            <w:pPr>
              <w:pStyle w:val="TableParagraph"/>
              <w:spacing w:line="207" w:lineRule="exact"/>
              <w:ind w:left="13"/>
              <w:rPr>
                <w:sz w:val="18"/>
              </w:rPr>
            </w:pPr>
            <w:r>
              <w:rPr>
                <w:sz w:val="18"/>
              </w:rPr>
              <w:t>Desarrollo Sostenible 2030 (ODS)</w:t>
            </w:r>
          </w:p>
        </w:tc>
        <w:tc>
          <w:tcPr>
            <w:tcW w:w="2689" w:type="dxa"/>
            <w:tcBorders>
              <w:top w:val="nil"/>
              <w:left w:val="single" w:sz="48" w:space="0" w:color="FFFFFF"/>
              <w:right w:val="nil"/>
            </w:tcBorders>
            <w:shd w:val="clear" w:color="auto" w:fill="C2DBAF"/>
          </w:tcPr>
          <w:p>
            <w:pPr>
              <w:pStyle w:val="TableParagraph"/>
              <w:spacing w:line="219" w:lineRule="exact"/>
              <w:ind w:left="45"/>
              <w:rPr>
                <w:sz w:val="18"/>
              </w:rPr>
            </w:pPr>
            <w:r>
              <w:rPr>
                <w:sz w:val="18"/>
              </w:rPr>
              <w:t>Objetivos del Plan</w:t>
            </w:r>
          </w:p>
          <w:p>
            <w:pPr>
              <w:pStyle w:val="TableParagraph"/>
              <w:spacing w:line="207" w:lineRule="exact"/>
              <w:ind w:left="45"/>
              <w:rPr>
                <w:sz w:val="18"/>
              </w:rPr>
            </w:pPr>
            <w:r>
              <w:rPr>
                <w:sz w:val="18"/>
              </w:rPr>
              <w:t>Estratégico Sectorial</w:t>
            </w:r>
          </w:p>
        </w:tc>
      </w:tr>
      <w:tr>
        <w:trPr>
          <w:trHeight w:val="6288" w:hRule="atLeast"/>
        </w:trPr>
        <w:tc>
          <w:tcPr>
            <w:tcW w:w="2690" w:type="dxa"/>
            <w:tcBorders>
              <w:left w:val="nil"/>
              <w:bottom w:val="single" w:sz="48" w:space="0" w:color="FFFFFF"/>
              <w:right w:val="single" w:sz="48" w:space="0" w:color="FFFFFF"/>
            </w:tcBorders>
            <w:shd w:val="clear" w:color="auto" w:fill="F1F6EC"/>
          </w:tcPr>
          <w:p>
            <w:pPr>
              <w:pStyle w:val="TableParagraph"/>
              <w:spacing w:line="244" w:lineRule="auto" w:before="20"/>
              <w:ind w:left="59" w:right="92"/>
              <w:rPr>
                <w:sz w:val="16"/>
              </w:rPr>
            </w:pPr>
            <w:r>
              <w:rPr>
                <w:spacing w:val="-3"/>
                <w:sz w:val="16"/>
              </w:rPr>
              <w:t>15. </w:t>
            </w:r>
            <w:r>
              <w:rPr>
                <w:sz w:val="16"/>
              </w:rPr>
              <w:t>Promover el uso sostenible de los </w:t>
            </w:r>
            <w:r>
              <w:rPr>
                <w:w w:val="95"/>
                <w:sz w:val="16"/>
              </w:rPr>
              <w:t>ecosistemas terrestres, luchar contra la desertificación, detener e invertir la </w:t>
            </w:r>
            <w:r>
              <w:rPr>
                <w:spacing w:val="2"/>
                <w:w w:val="95"/>
                <w:sz w:val="16"/>
              </w:rPr>
              <w:t>de- </w:t>
            </w:r>
            <w:r>
              <w:rPr>
                <w:w w:val="95"/>
                <w:sz w:val="16"/>
              </w:rPr>
              <w:t>gradación</w:t>
            </w:r>
            <w:r>
              <w:rPr>
                <w:spacing w:val="-2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2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las</w:t>
            </w:r>
            <w:r>
              <w:rPr>
                <w:spacing w:val="-2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tierras</w:t>
            </w:r>
            <w:r>
              <w:rPr>
                <w:spacing w:val="-2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-2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frenar</w:t>
            </w:r>
            <w:r>
              <w:rPr>
                <w:spacing w:val="-2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</w:t>
            </w:r>
            <w:r>
              <w:rPr>
                <w:spacing w:val="-2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pérdida </w:t>
            </w:r>
            <w:r>
              <w:rPr>
                <w:sz w:val="16"/>
              </w:rPr>
              <w:t>de la diversidad</w:t>
            </w:r>
            <w:r>
              <w:rPr>
                <w:spacing w:val="-25"/>
                <w:sz w:val="16"/>
              </w:rPr>
              <w:t> </w:t>
            </w:r>
            <w:r>
              <w:rPr>
                <w:sz w:val="16"/>
              </w:rPr>
              <w:t>biológica.</w:t>
            </w:r>
          </w:p>
        </w:tc>
        <w:tc>
          <w:tcPr>
            <w:tcW w:w="2737" w:type="dxa"/>
            <w:tcBorders>
              <w:left w:val="single" w:sz="48" w:space="0" w:color="FFFFFF"/>
              <w:bottom w:val="single" w:sz="48" w:space="0" w:color="FFFFFF"/>
              <w:right w:val="single" w:sz="48" w:space="0" w:color="FFFFFF"/>
            </w:tcBorders>
            <w:shd w:val="clear" w:color="auto" w:fill="F1F6EC"/>
          </w:tcPr>
          <w:p>
            <w:pPr>
              <w:pStyle w:val="TableParagraph"/>
              <w:numPr>
                <w:ilvl w:val="1"/>
                <w:numId w:val="19"/>
              </w:numPr>
              <w:tabs>
                <w:tab w:pos="368" w:val="left" w:leader="none"/>
              </w:tabs>
              <w:spacing w:line="244" w:lineRule="auto" w:before="20" w:after="0"/>
              <w:ind w:left="63" w:right="128" w:firstLine="0"/>
              <w:jc w:val="left"/>
              <w:rPr>
                <w:sz w:val="16"/>
              </w:rPr>
            </w:pPr>
            <w:r>
              <w:rPr>
                <w:sz w:val="16"/>
              </w:rPr>
              <w:t>De aquí a 2020, asegurar la con- servación,</w:t>
            </w:r>
            <w:r>
              <w:rPr>
                <w:spacing w:val="-25"/>
                <w:sz w:val="16"/>
              </w:rPr>
              <w:t> </w:t>
            </w:r>
            <w:r>
              <w:rPr>
                <w:sz w:val="16"/>
              </w:rPr>
              <w:t>el</w:t>
            </w:r>
            <w:r>
              <w:rPr>
                <w:spacing w:val="-24"/>
                <w:sz w:val="16"/>
              </w:rPr>
              <w:t> </w:t>
            </w:r>
            <w:r>
              <w:rPr>
                <w:sz w:val="16"/>
              </w:rPr>
              <w:t>restablecimiento</w:t>
            </w:r>
            <w:r>
              <w:rPr>
                <w:spacing w:val="-25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24"/>
                <w:sz w:val="16"/>
              </w:rPr>
              <w:t> </w:t>
            </w:r>
            <w:r>
              <w:rPr>
                <w:sz w:val="16"/>
              </w:rPr>
              <w:t>el</w:t>
            </w:r>
            <w:r>
              <w:rPr>
                <w:spacing w:val="-25"/>
                <w:sz w:val="16"/>
              </w:rPr>
              <w:t> </w:t>
            </w:r>
            <w:r>
              <w:rPr>
                <w:sz w:val="16"/>
              </w:rPr>
              <w:t>uso </w:t>
            </w:r>
            <w:r>
              <w:rPr>
                <w:w w:val="90"/>
                <w:sz w:val="16"/>
              </w:rPr>
              <w:t>sostenible de los ecosistemas terrestres</w:t>
            </w:r>
            <w:r>
              <w:rPr>
                <w:spacing w:val="-22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y </w:t>
            </w:r>
            <w:r>
              <w:rPr>
                <w:w w:val="95"/>
                <w:sz w:val="16"/>
              </w:rPr>
              <w:t>los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ecosistemas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interiores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agua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dulce y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sus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servicios,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en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particular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los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bosques, los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humedales,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las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montañas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las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zonas áridas,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en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consonancia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con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las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obligacio- nes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contraídas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en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virtud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los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acuerdos </w:t>
            </w:r>
            <w:r>
              <w:rPr>
                <w:sz w:val="16"/>
              </w:rPr>
              <w:t>internacionales</w:t>
            </w:r>
          </w:p>
          <w:p>
            <w:pPr>
              <w:pStyle w:val="TableParagraph"/>
              <w:spacing w:before="11"/>
              <w:rPr>
                <w:b/>
                <w:sz w:val="16"/>
              </w:rPr>
            </w:pPr>
          </w:p>
          <w:p>
            <w:pPr>
              <w:pStyle w:val="TableParagraph"/>
              <w:numPr>
                <w:ilvl w:val="1"/>
                <w:numId w:val="19"/>
              </w:numPr>
              <w:tabs>
                <w:tab w:pos="386" w:val="left" w:leader="none"/>
              </w:tabs>
              <w:spacing w:line="244" w:lineRule="auto" w:before="0" w:after="0"/>
              <w:ind w:left="63" w:right="172" w:firstLine="0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De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aquí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2030,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reducir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el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impacto </w:t>
            </w:r>
            <w:r>
              <w:rPr>
                <w:sz w:val="16"/>
              </w:rPr>
              <w:t>ambiental negativo per cápita de las </w:t>
            </w:r>
            <w:r>
              <w:rPr>
                <w:w w:val="95"/>
                <w:sz w:val="16"/>
              </w:rPr>
              <w:t>ciudades,</w:t>
            </w:r>
            <w:r>
              <w:rPr>
                <w:spacing w:val="-2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incluso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presentando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especial atención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calidad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del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aire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gestión </w:t>
            </w:r>
            <w:r>
              <w:rPr>
                <w:sz w:val="16"/>
              </w:rPr>
              <w:t>de</w:t>
            </w:r>
            <w:r>
              <w:rPr>
                <w:spacing w:val="-23"/>
                <w:sz w:val="16"/>
              </w:rPr>
              <w:t> </w:t>
            </w:r>
            <w:r>
              <w:rPr>
                <w:sz w:val="16"/>
              </w:rPr>
              <w:t>los</w:t>
            </w:r>
            <w:r>
              <w:rPr>
                <w:spacing w:val="-23"/>
                <w:sz w:val="16"/>
              </w:rPr>
              <w:t> </w:t>
            </w:r>
            <w:r>
              <w:rPr>
                <w:sz w:val="16"/>
              </w:rPr>
              <w:t>desechos</w:t>
            </w:r>
            <w:r>
              <w:rPr>
                <w:spacing w:val="-23"/>
                <w:sz w:val="16"/>
              </w:rPr>
              <w:t> </w:t>
            </w:r>
            <w:r>
              <w:rPr>
                <w:sz w:val="16"/>
              </w:rPr>
              <w:t>municipales</w:t>
            </w:r>
            <w:r>
              <w:rPr>
                <w:spacing w:val="-23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2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23"/>
                <w:sz w:val="16"/>
              </w:rPr>
              <w:t> </w:t>
            </w:r>
            <w:r>
              <w:rPr>
                <w:sz w:val="16"/>
              </w:rPr>
              <w:t>otro tipo.</w:t>
            </w:r>
          </w:p>
          <w:p>
            <w:pPr>
              <w:pStyle w:val="TableParagraph"/>
              <w:spacing w:before="9"/>
              <w:rPr>
                <w:b/>
                <w:sz w:val="16"/>
              </w:rPr>
            </w:pPr>
          </w:p>
          <w:p>
            <w:pPr>
              <w:pStyle w:val="TableParagraph"/>
              <w:numPr>
                <w:ilvl w:val="1"/>
                <w:numId w:val="19"/>
              </w:numPr>
              <w:tabs>
                <w:tab w:pos="385" w:val="left" w:leader="none"/>
              </w:tabs>
              <w:spacing w:line="244" w:lineRule="auto" w:before="1" w:after="0"/>
              <w:ind w:left="63" w:right="128" w:firstLine="0"/>
              <w:jc w:val="left"/>
              <w:rPr>
                <w:sz w:val="16"/>
              </w:rPr>
            </w:pPr>
            <w:r>
              <w:rPr>
                <w:sz w:val="16"/>
              </w:rPr>
              <w:t>De aquí a 2030, luchar contra la </w:t>
            </w:r>
            <w:r>
              <w:rPr>
                <w:w w:val="90"/>
                <w:sz w:val="16"/>
              </w:rPr>
              <w:t>desertificación,</w:t>
            </w:r>
            <w:r>
              <w:rPr>
                <w:spacing w:val="-7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rehabilitar</w:t>
            </w:r>
            <w:r>
              <w:rPr>
                <w:spacing w:val="-7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las</w:t>
            </w:r>
            <w:r>
              <w:rPr>
                <w:spacing w:val="-6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tierras</w:t>
            </w:r>
            <w:r>
              <w:rPr>
                <w:spacing w:val="-7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y</w:t>
            </w:r>
            <w:r>
              <w:rPr>
                <w:spacing w:val="-6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los </w:t>
            </w:r>
            <w:r>
              <w:rPr>
                <w:w w:val="95"/>
                <w:sz w:val="16"/>
              </w:rPr>
              <w:t>suelos degradados, incluidas las tierras </w:t>
            </w:r>
            <w:r>
              <w:rPr>
                <w:w w:val="90"/>
                <w:sz w:val="16"/>
              </w:rPr>
              <w:t>afectadas por la desertificación, la sequía </w:t>
            </w:r>
            <w:r>
              <w:rPr>
                <w:w w:val="95"/>
                <w:sz w:val="16"/>
              </w:rPr>
              <w:t>y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las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inundaciones,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procurar</w:t>
            </w:r>
            <w:r>
              <w:rPr>
                <w:spacing w:val="-1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lograr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un mundo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con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efecto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neutro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en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degrada- </w:t>
            </w:r>
            <w:r>
              <w:rPr>
                <w:sz w:val="16"/>
              </w:rPr>
              <w:t>ción del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suelo.</w:t>
            </w:r>
          </w:p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spacing w:line="244" w:lineRule="auto"/>
              <w:ind w:left="63" w:right="95"/>
              <w:rPr>
                <w:sz w:val="16"/>
              </w:rPr>
            </w:pPr>
            <w:r>
              <w:rPr>
                <w:w w:val="95"/>
                <w:sz w:val="16"/>
              </w:rPr>
              <w:t>15.5.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Adoptar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medidas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urgentes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signifi- cativas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para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reducir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degradación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los hábitats</w:t>
            </w:r>
            <w:r>
              <w:rPr>
                <w:spacing w:val="-2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naturales,</w:t>
            </w:r>
            <w:r>
              <w:rPr>
                <w:spacing w:val="-2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detener</w:t>
            </w:r>
            <w:r>
              <w:rPr>
                <w:spacing w:val="-2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</w:t>
            </w:r>
            <w:r>
              <w:rPr>
                <w:spacing w:val="-2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pérdida</w:t>
            </w:r>
            <w:r>
              <w:rPr>
                <w:spacing w:val="-2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 biodiversidad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spacing w:val="-3"/>
                <w:w w:val="95"/>
                <w:sz w:val="16"/>
              </w:rPr>
              <w:t>y,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aquí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2020,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proteger </w:t>
            </w:r>
            <w:r>
              <w:rPr>
                <w:sz w:val="16"/>
              </w:rPr>
              <w:t>las especies amenazadas y evitar su extinción.</w:t>
            </w:r>
          </w:p>
        </w:tc>
        <w:tc>
          <w:tcPr>
            <w:tcW w:w="2689" w:type="dxa"/>
            <w:tcBorders>
              <w:left w:val="single" w:sz="48" w:space="0" w:color="FFFFFF"/>
              <w:bottom w:val="single" w:sz="48" w:space="0" w:color="FFFFFF"/>
              <w:right w:val="nil"/>
            </w:tcBorders>
            <w:shd w:val="clear" w:color="auto" w:fill="F1F6EC"/>
          </w:tcPr>
          <w:p>
            <w:pPr>
              <w:pStyle w:val="TableParagraph"/>
              <w:spacing w:line="244" w:lineRule="auto" w:before="17"/>
              <w:ind w:left="62" w:right="189"/>
              <w:rPr>
                <w:sz w:val="16"/>
              </w:rPr>
            </w:pPr>
            <w:r>
              <w:rPr>
                <w:spacing w:val="-3"/>
                <w:w w:val="95"/>
                <w:sz w:val="16"/>
              </w:rPr>
              <w:t>1.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Conservar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los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ecosistemas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prevenir </w:t>
            </w:r>
            <w:r>
              <w:rPr>
                <w:sz w:val="16"/>
              </w:rPr>
              <w:t>el deterioro ambiental e impulsar la </w:t>
            </w:r>
            <w:r>
              <w:rPr>
                <w:w w:val="95"/>
                <w:sz w:val="16"/>
              </w:rPr>
              <w:t>generación de servicios ecosistémicos de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calidad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proporcionados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por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los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eco- sistemas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entidad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para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población </w:t>
            </w:r>
            <w:r>
              <w:rPr>
                <w:sz w:val="16"/>
              </w:rPr>
              <w:t>de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Oaxaca.</w:t>
            </w:r>
          </w:p>
        </w:tc>
      </w:tr>
      <w:tr>
        <w:trPr>
          <w:trHeight w:val="4266" w:hRule="atLeast"/>
        </w:trPr>
        <w:tc>
          <w:tcPr>
            <w:tcW w:w="2690" w:type="dxa"/>
            <w:tcBorders>
              <w:top w:val="single" w:sz="48" w:space="0" w:color="FFFFFF"/>
              <w:left w:val="nil"/>
              <w:bottom w:val="single" w:sz="48" w:space="0" w:color="FFFFFF"/>
              <w:right w:val="single" w:sz="48" w:space="0" w:color="FFFFFF"/>
            </w:tcBorders>
            <w:shd w:val="clear" w:color="auto" w:fill="F1F6EC"/>
          </w:tcPr>
          <w:p>
            <w:pPr>
              <w:pStyle w:val="TableParagraph"/>
              <w:spacing w:line="244" w:lineRule="auto" w:before="11"/>
              <w:ind w:left="59" w:right="92"/>
              <w:rPr>
                <w:sz w:val="16"/>
              </w:rPr>
            </w:pPr>
            <w:r>
              <w:rPr>
                <w:spacing w:val="-3"/>
                <w:sz w:val="16"/>
              </w:rPr>
              <w:t>15. </w:t>
            </w:r>
            <w:r>
              <w:rPr>
                <w:sz w:val="16"/>
              </w:rPr>
              <w:t>Promover el uso sostenible de los </w:t>
            </w:r>
            <w:r>
              <w:rPr>
                <w:w w:val="95"/>
                <w:sz w:val="16"/>
              </w:rPr>
              <w:t>ecosistemas terrestres, luchar contra la desertificación, detener e invertir la </w:t>
            </w:r>
            <w:r>
              <w:rPr>
                <w:spacing w:val="2"/>
                <w:w w:val="95"/>
                <w:sz w:val="16"/>
              </w:rPr>
              <w:t>de- </w:t>
            </w:r>
            <w:r>
              <w:rPr>
                <w:w w:val="95"/>
                <w:sz w:val="16"/>
              </w:rPr>
              <w:t>gradación</w:t>
            </w:r>
            <w:r>
              <w:rPr>
                <w:spacing w:val="-2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2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las</w:t>
            </w:r>
            <w:r>
              <w:rPr>
                <w:spacing w:val="-2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tierras</w:t>
            </w:r>
            <w:r>
              <w:rPr>
                <w:spacing w:val="-2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-2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frenar</w:t>
            </w:r>
            <w:r>
              <w:rPr>
                <w:spacing w:val="-2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</w:t>
            </w:r>
            <w:r>
              <w:rPr>
                <w:spacing w:val="-2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pérdida </w:t>
            </w:r>
            <w:r>
              <w:rPr>
                <w:sz w:val="16"/>
              </w:rPr>
              <w:t>de la diversidad</w:t>
            </w:r>
            <w:r>
              <w:rPr>
                <w:spacing w:val="-25"/>
                <w:sz w:val="16"/>
              </w:rPr>
              <w:t> </w:t>
            </w:r>
            <w:r>
              <w:rPr>
                <w:sz w:val="16"/>
              </w:rPr>
              <w:t>biológica.</w:t>
            </w:r>
          </w:p>
        </w:tc>
        <w:tc>
          <w:tcPr>
            <w:tcW w:w="2737" w:type="dxa"/>
            <w:tcBorders>
              <w:top w:val="single" w:sz="48" w:space="0" w:color="FFFFFF"/>
              <w:left w:val="single" w:sz="48" w:space="0" w:color="FFFFFF"/>
              <w:bottom w:val="single" w:sz="48" w:space="0" w:color="FFFFFF"/>
              <w:right w:val="single" w:sz="48" w:space="0" w:color="FFFFFF"/>
            </w:tcBorders>
            <w:shd w:val="clear" w:color="auto" w:fill="F1F6EC"/>
          </w:tcPr>
          <w:p>
            <w:pPr>
              <w:pStyle w:val="TableParagraph"/>
              <w:spacing w:line="244" w:lineRule="auto" w:before="11"/>
              <w:ind w:left="63" w:right="128"/>
              <w:rPr>
                <w:sz w:val="16"/>
              </w:rPr>
            </w:pPr>
            <w:r>
              <w:rPr>
                <w:w w:val="95"/>
                <w:sz w:val="16"/>
              </w:rPr>
              <w:t>15.2.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aquí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2020,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promover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puesta </w:t>
            </w:r>
            <w:r>
              <w:rPr>
                <w:sz w:val="16"/>
              </w:rPr>
              <w:t>en</w:t>
            </w:r>
            <w:r>
              <w:rPr>
                <w:spacing w:val="-23"/>
                <w:sz w:val="16"/>
              </w:rPr>
              <w:t> </w:t>
            </w:r>
            <w:r>
              <w:rPr>
                <w:sz w:val="16"/>
              </w:rPr>
              <w:t>práctica</w:t>
            </w:r>
            <w:r>
              <w:rPr>
                <w:spacing w:val="-2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22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-22"/>
                <w:sz w:val="16"/>
              </w:rPr>
              <w:t> </w:t>
            </w:r>
            <w:r>
              <w:rPr>
                <w:sz w:val="16"/>
              </w:rPr>
              <w:t>gestión</w:t>
            </w:r>
            <w:r>
              <w:rPr>
                <w:spacing w:val="-23"/>
                <w:sz w:val="16"/>
              </w:rPr>
              <w:t> </w:t>
            </w:r>
            <w:r>
              <w:rPr>
                <w:sz w:val="16"/>
              </w:rPr>
              <w:t>sostenible</w:t>
            </w:r>
            <w:r>
              <w:rPr>
                <w:spacing w:val="-22"/>
                <w:sz w:val="16"/>
              </w:rPr>
              <w:t> </w:t>
            </w:r>
            <w:r>
              <w:rPr>
                <w:sz w:val="16"/>
              </w:rPr>
              <w:t>de todos</w:t>
            </w:r>
            <w:r>
              <w:rPr>
                <w:spacing w:val="-23"/>
                <w:sz w:val="16"/>
              </w:rPr>
              <w:t> </w:t>
            </w:r>
            <w:r>
              <w:rPr>
                <w:sz w:val="16"/>
              </w:rPr>
              <w:t>los</w:t>
            </w:r>
            <w:r>
              <w:rPr>
                <w:spacing w:val="-22"/>
                <w:sz w:val="16"/>
              </w:rPr>
              <w:t> </w:t>
            </w:r>
            <w:r>
              <w:rPr>
                <w:sz w:val="16"/>
              </w:rPr>
              <w:t>tipos</w:t>
            </w:r>
            <w:r>
              <w:rPr>
                <w:spacing w:val="-2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23"/>
                <w:sz w:val="16"/>
              </w:rPr>
              <w:t> </w:t>
            </w:r>
            <w:r>
              <w:rPr>
                <w:sz w:val="16"/>
              </w:rPr>
              <w:t>bosques,</w:t>
            </w:r>
            <w:r>
              <w:rPr>
                <w:spacing w:val="-22"/>
                <w:sz w:val="16"/>
              </w:rPr>
              <w:t> </w:t>
            </w:r>
            <w:r>
              <w:rPr>
                <w:sz w:val="16"/>
              </w:rPr>
              <w:t>detener</w:t>
            </w:r>
            <w:r>
              <w:rPr>
                <w:spacing w:val="-22"/>
                <w:sz w:val="16"/>
              </w:rPr>
              <w:t> </w:t>
            </w:r>
            <w:r>
              <w:rPr>
                <w:sz w:val="16"/>
              </w:rPr>
              <w:t>la </w:t>
            </w:r>
            <w:r>
              <w:rPr>
                <w:w w:val="95"/>
                <w:sz w:val="16"/>
              </w:rPr>
              <w:t>deforestación, recuperar los bosques degradados y aumentar considerable- mente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forestación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reforestación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 </w:t>
            </w:r>
            <w:r>
              <w:rPr>
                <w:sz w:val="16"/>
              </w:rPr>
              <w:t>nivel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mundial.</w:t>
            </w:r>
          </w:p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numPr>
                <w:ilvl w:val="1"/>
                <w:numId w:val="20"/>
              </w:numPr>
              <w:tabs>
                <w:tab w:pos="382" w:val="left" w:leader="none"/>
              </w:tabs>
              <w:spacing w:line="244" w:lineRule="auto" w:before="0" w:after="0"/>
              <w:ind w:left="63" w:right="181" w:firstLine="0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De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aquí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2030,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asegurar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conser- vación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los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ecosistemas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montañosos, incluida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su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diversidad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biológica,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fin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 mejorar su capacidad de proporcionar beneficios</w:t>
            </w:r>
            <w:r>
              <w:rPr>
                <w:spacing w:val="-2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esenciales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para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el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desarrollo </w:t>
            </w:r>
            <w:r>
              <w:rPr>
                <w:sz w:val="16"/>
              </w:rPr>
              <w:t>sostenible.</w:t>
            </w:r>
          </w:p>
          <w:p>
            <w:pPr>
              <w:pStyle w:val="TableParagraph"/>
              <w:spacing w:before="9"/>
              <w:rPr>
                <w:b/>
                <w:sz w:val="16"/>
              </w:rPr>
            </w:pPr>
          </w:p>
          <w:p>
            <w:pPr>
              <w:pStyle w:val="TableParagraph"/>
              <w:numPr>
                <w:ilvl w:val="1"/>
                <w:numId w:val="20"/>
              </w:numPr>
              <w:tabs>
                <w:tab w:pos="385" w:val="left" w:leader="none"/>
              </w:tabs>
              <w:spacing w:line="244" w:lineRule="auto" w:before="0" w:after="0"/>
              <w:ind w:left="63" w:right="106" w:firstLine="0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Adoptar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medidas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urgentes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signifi- cativas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para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reducir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degradación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los hábitats</w:t>
            </w:r>
            <w:r>
              <w:rPr>
                <w:spacing w:val="-2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naturales,</w:t>
            </w:r>
            <w:r>
              <w:rPr>
                <w:spacing w:val="-2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detener</w:t>
            </w:r>
            <w:r>
              <w:rPr>
                <w:spacing w:val="-2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</w:t>
            </w:r>
            <w:r>
              <w:rPr>
                <w:spacing w:val="-2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pérdida</w:t>
            </w:r>
            <w:r>
              <w:rPr>
                <w:spacing w:val="-2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 biodiversidad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spacing w:val="-3"/>
                <w:w w:val="95"/>
                <w:sz w:val="16"/>
              </w:rPr>
              <w:t>y,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aquí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2020,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proteger </w:t>
            </w:r>
            <w:r>
              <w:rPr>
                <w:sz w:val="16"/>
              </w:rPr>
              <w:t>las especies amenazadas y evitar su extinción.</w:t>
            </w:r>
          </w:p>
        </w:tc>
        <w:tc>
          <w:tcPr>
            <w:tcW w:w="2689" w:type="dxa"/>
            <w:tcBorders>
              <w:top w:val="single" w:sz="48" w:space="0" w:color="FFFFFF"/>
              <w:left w:val="single" w:sz="48" w:space="0" w:color="FFFFFF"/>
              <w:bottom w:val="single" w:sz="48" w:space="0" w:color="FFFFFF"/>
              <w:right w:val="nil"/>
            </w:tcBorders>
            <w:shd w:val="clear" w:color="auto" w:fill="F1F6EC"/>
          </w:tcPr>
          <w:p>
            <w:pPr>
              <w:pStyle w:val="TableParagraph"/>
              <w:spacing w:line="244" w:lineRule="auto" w:before="8"/>
              <w:ind w:left="62" w:right="64"/>
              <w:rPr>
                <w:sz w:val="16"/>
              </w:rPr>
            </w:pPr>
            <w:r>
              <w:rPr>
                <w:w w:val="95"/>
                <w:sz w:val="16"/>
              </w:rPr>
              <w:t>2.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Beneficiar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población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del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estado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con políticas públicas en materia de protec- </w:t>
            </w:r>
            <w:r>
              <w:rPr>
                <w:sz w:val="16"/>
              </w:rPr>
              <w:t>ción</w:t>
            </w:r>
            <w:r>
              <w:rPr>
                <w:spacing w:val="-14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14"/>
                <w:sz w:val="16"/>
              </w:rPr>
              <w:t> </w:t>
            </w:r>
            <w:r>
              <w:rPr>
                <w:sz w:val="16"/>
              </w:rPr>
              <w:t>conservación</w:t>
            </w:r>
            <w:r>
              <w:rPr>
                <w:spacing w:val="-14"/>
                <w:sz w:val="16"/>
              </w:rPr>
              <w:t> </w:t>
            </w:r>
            <w:r>
              <w:rPr>
                <w:sz w:val="16"/>
              </w:rPr>
              <w:t>del</w:t>
            </w:r>
            <w:r>
              <w:rPr>
                <w:spacing w:val="-14"/>
                <w:sz w:val="16"/>
              </w:rPr>
              <w:t> </w:t>
            </w:r>
            <w:r>
              <w:rPr>
                <w:sz w:val="16"/>
              </w:rPr>
              <w:t>ambiente.</w:t>
            </w:r>
          </w:p>
        </w:tc>
      </w:tr>
      <w:tr>
        <w:trPr>
          <w:trHeight w:val="1602" w:hRule="atLeast"/>
        </w:trPr>
        <w:tc>
          <w:tcPr>
            <w:tcW w:w="2690" w:type="dxa"/>
            <w:tcBorders>
              <w:top w:val="single" w:sz="48" w:space="0" w:color="FFFFFF"/>
              <w:left w:val="nil"/>
              <w:bottom w:val="nil"/>
              <w:right w:val="single" w:sz="48" w:space="0" w:color="FFFFFF"/>
            </w:tcBorders>
            <w:shd w:val="clear" w:color="auto" w:fill="F1F6EC"/>
          </w:tcPr>
          <w:p>
            <w:pPr>
              <w:pStyle w:val="TableParagraph"/>
              <w:spacing w:line="244" w:lineRule="auto"/>
              <w:ind w:left="59" w:right="120"/>
              <w:rPr>
                <w:sz w:val="16"/>
              </w:rPr>
            </w:pPr>
            <w:r>
              <w:rPr>
                <w:sz w:val="16"/>
              </w:rPr>
              <w:t>16. Promover sociedades pacíficas e </w:t>
            </w:r>
            <w:r>
              <w:rPr>
                <w:w w:val="95"/>
                <w:sz w:val="16"/>
              </w:rPr>
              <w:t>inclusivas para el desarrollo sostenible, facilitar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el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acceso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justicia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para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todos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y </w:t>
            </w:r>
            <w:r>
              <w:rPr>
                <w:w w:val="90"/>
                <w:sz w:val="16"/>
              </w:rPr>
              <w:t>crear instituciones eficaces, responsables </w:t>
            </w:r>
            <w:r>
              <w:rPr>
                <w:sz w:val="16"/>
              </w:rPr>
              <w:t>e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inclusivas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todos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los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niveles.</w:t>
            </w:r>
          </w:p>
        </w:tc>
        <w:tc>
          <w:tcPr>
            <w:tcW w:w="2737" w:type="dxa"/>
            <w:tcBorders>
              <w:top w:val="single" w:sz="48" w:space="0" w:color="FFFFFF"/>
              <w:left w:val="single" w:sz="48" w:space="0" w:color="FFFFFF"/>
              <w:bottom w:val="nil"/>
              <w:right w:val="single" w:sz="48" w:space="0" w:color="FFFFFF"/>
            </w:tcBorders>
            <w:shd w:val="clear" w:color="auto" w:fill="F1F6EC"/>
          </w:tcPr>
          <w:p>
            <w:pPr>
              <w:pStyle w:val="TableParagraph"/>
              <w:spacing w:line="244" w:lineRule="auto"/>
              <w:ind w:left="63" w:right="65"/>
              <w:rPr>
                <w:sz w:val="16"/>
              </w:rPr>
            </w:pPr>
            <w:r>
              <w:rPr>
                <w:spacing w:val="-3"/>
                <w:sz w:val="16"/>
              </w:rPr>
              <w:t>16.10.</w:t>
            </w:r>
            <w:r>
              <w:rPr>
                <w:spacing w:val="-22"/>
                <w:sz w:val="16"/>
              </w:rPr>
              <w:t> </w:t>
            </w:r>
            <w:r>
              <w:rPr>
                <w:sz w:val="16"/>
              </w:rPr>
              <w:t>Garantizar</w:t>
            </w:r>
            <w:r>
              <w:rPr>
                <w:spacing w:val="-22"/>
                <w:sz w:val="16"/>
              </w:rPr>
              <w:t> </w:t>
            </w:r>
            <w:r>
              <w:rPr>
                <w:sz w:val="16"/>
              </w:rPr>
              <w:t>el</w:t>
            </w:r>
            <w:r>
              <w:rPr>
                <w:spacing w:val="-22"/>
                <w:sz w:val="16"/>
              </w:rPr>
              <w:t> </w:t>
            </w:r>
            <w:r>
              <w:rPr>
                <w:sz w:val="16"/>
              </w:rPr>
              <w:t>acceso</w:t>
            </w:r>
            <w:r>
              <w:rPr>
                <w:spacing w:val="-21"/>
                <w:sz w:val="16"/>
              </w:rPr>
              <w:t> </w:t>
            </w:r>
            <w:r>
              <w:rPr>
                <w:sz w:val="16"/>
              </w:rPr>
              <w:t>público</w:t>
            </w:r>
            <w:r>
              <w:rPr>
                <w:spacing w:val="-22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-22"/>
                <w:sz w:val="16"/>
              </w:rPr>
              <w:t> </w:t>
            </w:r>
            <w:r>
              <w:rPr>
                <w:sz w:val="16"/>
              </w:rPr>
              <w:t>la </w:t>
            </w:r>
            <w:r>
              <w:rPr>
                <w:w w:val="95"/>
                <w:sz w:val="16"/>
              </w:rPr>
              <w:t>información</w:t>
            </w:r>
            <w:r>
              <w:rPr>
                <w:spacing w:val="-2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-2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proteger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las</w:t>
            </w:r>
            <w:r>
              <w:rPr>
                <w:spacing w:val="-2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libertades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fun- damentales,</w:t>
            </w:r>
            <w:r>
              <w:rPr>
                <w:spacing w:val="-2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2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conformidad</w:t>
            </w:r>
            <w:r>
              <w:rPr>
                <w:spacing w:val="-2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con</w:t>
            </w:r>
            <w:r>
              <w:rPr>
                <w:spacing w:val="-2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las</w:t>
            </w:r>
            <w:r>
              <w:rPr>
                <w:spacing w:val="-2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leyes </w:t>
            </w:r>
            <w:r>
              <w:rPr>
                <w:w w:val="90"/>
                <w:sz w:val="16"/>
              </w:rPr>
              <w:t>nacionales y los acuerdos</w:t>
            </w:r>
            <w:r>
              <w:rPr>
                <w:spacing w:val="-7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internacionales.</w:t>
            </w: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line="200" w:lineRule="atLeast"/>
              <w:ind w:left="63"/>
              <w:rPr>
                <w:sz w:val="16"/>
              </w:rPr>
            </w:pPr>
            <w:r>
              <w:rPr>
                <w:w w:val="95"/>
                <w:sz w:val="16"/>
              </w:rPr>
              <w:t>16.b. Promover y aplicar leyes y políticas </w:t>
            </w:r>
            <w:r>
              <w:rPr>
                <w:w w:val="90"/>
                <w:sz w:val="16"/>
              </w:rPr>
              <w:t>no discriminatorias en favor del desarrollo </w:t>
            </w:r>
            <w:r>
              <w:rPr>
                <w:sz w:val="16"/>
              </w:rPr>
              <w:t>sostenible.</w:t>
            </w:r>
          </w:p>
        </w:tc>
        <w:tc>
          <w:tcPr>
            <w:tcW w:w="2689" w:type="dxa"/>
            <w:tcBorders>
              <w:top w:val="single" w:sz="48" w:space="0" w:color="FFFFFF"/>
              <w:left w:val="single" w:sz="48" w:space="0" w:color="FFFFFF"/>
              <w:bottom w:val="nil"/>
              <w:right w:val="nil"/>
            </w:tcBorders>
            <w:shd w:val="clear" w:color="auto" w:fill="F1F6EC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spacing w:before="3"/>
        <w:rPr>
          <w:b/>
          <w:sz w:val="14"/>
        </w:rPr>
      </w:pPr>
    </w:p>
    <w:p>
      <w:pPr>
        <w:tabs>
          <w:tab w:pos="16855" w:val="left" w:leader="none"/>
        </w:tabs>
        <w:spacing w:before="101"/>
        <w:ind w:left="2140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883520" from="948.04718pt,.297339pt" to="948.04718pt,17.168339pt" stroked="true" strokeweight=".4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51884544" from="100.475601pt,.297339pt" to="100.475601pt,17.16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.297339pt;width:17.3pt;height:16.9pt;mso-position-horizontal-relative:page;mso-position-vertical-relative:paragraph;z-index:251886592" coordorigin="19043,6" coordsize="346,338">
            <v:shape style="position:absolute;left:19043;top:5;width:346;height:338" type="#_x0000_t75" stroked="false">
              <v:imagedata r:id="rId14" o:title=""/>
            </v:shape>
            <v:shape style="position:absolute;left:19043;top:5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39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8.365799pt;margin-top:.297339pt;width:17.3pt;height:16.9pt;mso-position-horizontal-relative:page;mso-position-vertical-relative:paragraph;z-index:251888640" coordorigin="1567,6" coordsize="346,338">
            <v:shape style="position:absolute;left:1567;top:5;width:346;height:338" type="#_x0000_t75" stroked="false">
              <v:imagedata r:id="rId14" o:title=""/>
            </v:shape>
            <v:shape style="position:absolute;left:1567;top:5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38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spacing w:val="2"/>
          <w:w w:val="75"/>
          <w:sz w:val="14"/>
        </w:rPr>
        <w:t>Plan Estratégico</w:t>
      </w:r>
      <w:r>
        <w:rPr>
          <w:rFonts w:ascii="Arial" w:hAnsi="Arial"/>
          <w:spacing w:val="-20"/>
          <w:w w:val="75"/>
          <w:sz w:val="14"/>
        </w:rPr>
        <w:t> </w:t>
      </w:r>
      <w:r>
        <w:rPr>
          <w:rFonts w:ascii="Arial" w:hAnsi="Arial"/>
          <w:spacing w:val="2"/>
          <w:w w:val="75"/>
          <w:sz w:val="14"/>
        </w:rPr>
        <w:t>Sectorial </w:t>
      </w:r>
      <w:r>
        <w:rPr>
          <w:b/>
          <w:spacing w:val="2"/>
          <w:w w:val="75"/>
          <w:sz w:val="14"/>
        </w:rPr>
        <w:t>Medio</w:t>
      </w:r>
      <w:r>
        <w:rPr>
          <w:b/>
          <w:spacing w:val="-8"/>
          <w:w w:val="75"/>
          <w:sz w:val="14"/>
        </w:rPr>
        <w:t> </w:t>
      </w:r>
      <w:r>
        <w:rPr>
          <w:b/>
          <w:spacing w:val="2"/>
          <w:w w:val="75"/>
          <w:sz w:val="14"/>
        </w:rPr>
        <w:t>Ambiente</w:t>
        <w:tab/>
      </w:r>
      <w:r>
        <w:rPr>
          <w:rFonts w:ascii="Arial" w:hAnsi="Arial"/>
          <w:spacing w:val="2"/>
          <w:w w:val="80"/>
          <w:sz w:val="14"/>
        </w:rPr>
        <w:t>Plan Estratégico Sectorial </w:t>
      </w:r>
      <w:r>
        <w:rPr>
          <w:b/>
          <w:spacing w:val="2"/>
          <w:w w:val="80"/>
          <w:sz w:val="14"/>
        </w:rPr>
        <w:t>Medio</w:t>
      </w:r>
      <w:r>
        <w:rPr>
          <w:b/>
          <w:spacing w:val="-12"/>
          <w:w w:val="80"/>
          <w:sz w:val="14"/>
        </w:rPr>
        <w:t> </w:t>
      </w:r>
      <w:r>
        <w:rPr>
          <w:b/>
          <w:spacing w:val="2"/>
          <w:w w:val="80"/>
          <w:sz w:val="14"/>
        </w:rPr>
        <w:t>Ambiente</w:t>
      </w:r>
    </w:p>
    <w:p>
      <w:pPr>
        <w:spacing w:after="0"/>
        <w:jc w:val="left"/>
        <w:rPr>
          <w:sz w:val="14"/>
        </w:rPr>
        <w:sectPr>
          <w:pgSz w:w="20980" w:h="15880" w:orient="landscape"/>
          <w:pgMar w:top="900" w:bottom="280" w:left="0" w:right="0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563.858032pt;margin-top:77.480957pt;width:200.95pt;height:295.55pt;mso-position-horizontal-relative:page;mso-position-vertical-relative:page;z-index:251897856" coordorigin="11277,1550" coordsize="4019,5911" path="m13253,1550l11277,1550,11277,7460,13253,7460,13253,1550m15296,1550l13320,1550,13320,3628,15296,3628,15296,1550e" filled="true" fillcolor="#f1f6ec" stroked="false">
            <v:path arrowok="t"/>
            <v:fill type="solid"/>
            <w10:wrap type="none"/>
          </v:shape>
        </w:pict>
      </w:r>
      <w:r>
        <w:rPr/>
        <w:pict>
          <v:shape style="position:absolute;margin-left:768.425049pt;margin-top:77.480957pt;width:200.95pt;height:103.95pt;mso-position-horizontal-relative:page;mso-position-vertical-relative:page;z-index:251898880" coordorigin="15369,1550" coordsize="4019,2079" path="m17345,1550l15369,1550,15369,3628,17345,3628,17345,1550m19387,1550l17411,1550,17411,3628,19387,3628,19387,1550e" filled="true" fillcolor="#f1f6ec" stroked="false">
            <v:path arrowok="t"/>
            <v:fill type="solid"/>
            <w10:wrap type="none"/>
          </v:shape>
        </w:pict>
      </w:r>
      <w:r>
        <w:rPr/>
        <w:pict>
          <v:shape style="position:absolute;margin-left:78.898003pt;margin-top:51.023991pt;width:405.85pt;height:170.8pt;mso-position-horizontal-relative:page;mso-position-vertical-relative:page;z-index:2518999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24" w:space="0" w:color="FFFFFF"/>
                      <w:left w:val="single" w:sz="24" w:space="0" w:color="FFFFFF"/>
                      <w:bottom w:val="single" w:sz="24" w:space="0" w:color="FFFFFF"/>
                      <w:right w:val="single" w:sz="24" w:space="0" w:color="FFFFFF"/>
                      <w:insideH w:val="single" w:sz="24" w:space="0" w:color="FFFFFF"/>
                      <w:insideV w:val="single" w:sz="24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690"/>
                    <w:gridCol w:w="2737"/>
                    <w:gridCol w:w="2689"/>
                  </w:tblGrid>
                  <w:tr>
                    <w:trPr>
                      <w:trHeight w:val="446" w:hRule="atLeast"/>
                    </w:trPr>
                    <w:tc>
                      <w:tcPr>
                        <w:tcW w:w="2690" w:type="dxa"/>
                        <w:tcBorders>
                          <w:top w:val="nil"/>
                          <w:left w:val="nil"/>
                          <w:right w:val="single" w:sz="48" w:space="0" w:color="FFFFFF"/>
                        </w:tcBorders>
                        <w:shd w:val="clear" w:color="auto" w:fill="C2DBAF"/>
                      </w:tcPr>
                      <w:p>
                        <w:pPr>
                          <w:pStyle w:val="TableParagraph"/>
                          <w:spacing w:line="219" w:lineRule="exact"/>
                          <w:ind w:left="7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Objetivos de Desarrollo</w:t>
                        </w:r>
                      </w:p>
                      <w:p>
                        <w:pPr>
                          <w:pStyle w:val="TableParagraph"/>
                          <w:spacing w:line="207" w:lineRule="exact"/>
                          <w:ind w:left="7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Sostenible 2030</w:t>
                        </w:r>
                      </w:p>
                    </w:tc>
                    <w:tc>
                      <w:tcPr>
                        <w:tcW w:w="2737" w:type="dxa"/>
                        <w:tcBorders>
                          <w:top w:val="nil"/>
                          <w:left w:val="single" w:sz="48" w:space="0" w:color="FFFFFF"/>
                          <w:right w:val="single" w:sz="48" w:space="0" w:color="FFFFFF"/>
                        </w:tcBorders>
                        <w:shd w:val="clear" w:color="auto" w:fill="C2DBAF"/>
                      </w:tcPr>
                      <w:p>
                        <w:pPr>
                          <w:pStyle w:val="TableParagraph"/>
                          <w:spacing w:line="219" w:lineRule="exact"/>
                          <w:ind w:left="1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Metas del Objetivo de</w:t>
                        </w:r>
                      </w:p>
                      <w:p>
                        <w:pPr>
                          <w:pStyle w:val="TableParagraph"/>
                          <w:spacing w:line="207" w:lineRule="exact"/>
                          <w:ind w:left="1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Desarrollo Sostenible 2030 (ODS)</w:t>
                        </w:r>
                      </w:p>
                    </w:tc>
                    <w:tc>
                      <w:tcPr>
                        <w:tcW w:w="2689" w:type="dxa"/>
                        <w:tcBorders>
                          <w:top w:val="nil"/>
                          <w:left w:val="single" w:sz="48" w:space="0" w:color="FFFFFF"/>
                          <w:right w:val="nil"/>
                        </w:tcBorders>
                        <w:shd w:val="clear" w:color="auto" w:fill="C2DBAF"/>
                      </w:tcPr>
                      <w:p>
                        <w:pPr>
                          <w:pStyle w:val="TableParagraph"/>
                          <w:spacing w:line="219" w:lineRule="exact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Objetivos del Plan</w:t>
                        </w:r>
                      </w:p>
                      <w:p>
                        <w:pPr>
                          <w:pStyle w:val="TableParagraph"/>
                          <w:spacing w:line="207" w:lineRule="exact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Estratégico Sectorial</w:t>
                        </w:r>
                      </w:p>
                    </w:tc>
                  </w:tr>
                  <w:tr>
                    <w:trPr>
                      <w:trHeight w:val="2909" w:hRule="atLeast"/>
                    </w:trPr>
                    <w:tc>
                      <w:tcPr>
                        <w:tcW w:w="2690" w:type="dxa"/>
                        <w:tcBorders>
                          <w:left w:val="nil"/>
                          <w:bottom w:val="nil"/>
                          <w:right w:val="single" w:sz="48" w:space="0" w:color="FFFFFF"/>
                        </w:tcBorders>
                        <w:shd w:val="clear" w:color="auto" w:fill="F1F6E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737" w:type="dxa"/>
                        <w:tcBorders>
                          <w:left w:val="single" w:sz="48" w:space="0" w:color="FFFFFF"/>
                          <w:bottom w:val="nil"/>
                          <w:right w:val="single" w:sz="48" w:space="0" w:color="FFFFFF"/>
                        </w:tcBorders>
                        <w:shd w:val="clear" w:color="auto" w:fill="F1F6EC"/>
                      </w:tcPr>
                      <w:p>
                        <w:pPr>
                          <w:pStyle w:val="TableParagraph"/>
                          <w:spacing w:line="244" w:lineRule="auto" w:before="21"/>
                          <w:ind w:left="13" w:right="387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sostenibles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para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todos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en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los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países en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desarrollo,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en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particular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los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países</w:t>
                        </w:r>
                      </w:p>
                      <w:p>
                        <w:pPr>
                          <w:pStyle w:val="TableParagraph"/>
                          <w:spacing w:line="244" w:lineRule="auto" w:before="2"/>
                          <w:ind w:left="13" w:right="17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menos adelantados, los pequeños estados </w:t>
                        </w:r>
                        <w:r>
                          <w:rPr>
                            <w:sz w:val="16"/>
                          </w:rPr>
                          <w:t>insulares en desarrollo y los países en </w:t>
                        </w:r>
                        <w:r>
                          <w:rPr>
                            <w:w w:val="95"/>
                            <w:sz w:val="16"/>
                          </w:rPr>
                          <w:t>desarrollo sin litoral, en consonancia con sus respectivos programas de apoyo. Ha- ciendo particular hincapié en las mujeres, </w:t>
                        </w:r>
                        <w:r>
                          <w:rPr>
                            <w:sz w:val="16"/>
                          </w:rPr>
                          <w:t>los jóvenes y las comunidades locales y marginadas.</w:t>
                        </w:r>
                      </w:p>
                      <w:p>
                        <w:pPr>
                          <w:pStyle w:val="TableParagraph"/>
                          <w:spacing w:before="10"/>
                          <w:rPr>
                            <w:b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244" w:lineRule="auto"/>
                          <w:ind w:left="13" w:right="131"/>
                          <w:rPr>
                            <w:sz w:val="16"/>
                          </w:rPr>
                        </w:pPr>
                        <w:r>
                          <w:rPr>
                            <w:spacing w:val="-8"/>
                            <w:sz w:val="16"/>
                          </w:rPr>
                          <w:t>17.13 </w:t>
                        </w:r>
                        <w:r>
                          <w:rPr>
                            <w:sz w:val="16"/>
                          </w:rPr>
                          <w:t>Aumentar la estabilidad macro- </w:t>
                        </w:r>
                        <w:r>
                          <w:rPr>
                            <w:w w:val="95"/>
                            <w:sz w:val="16"/>
                          </w:rPr>
                          <w:t>económica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mundial,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incluso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mediante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 coordinación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coherencia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las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políticas </w:t>
                        </w:r>
                        <w:r>
                          <w:rPr>
                            <w:sz w:val="16"/>
                          </w:rPr>
                          <w:t>públicas.</w:t>
                        </w:r>
                      </w:p>
                    </w:tc>
                    <w:tc>
                      <w:tcPr>
                        <w:tcW w:w="2689" w:type="dxa"/>
                        <w:tcBorders>
                          <w:left w:val="single" w:sz="48" w:space="0" w:color="FFFFFF"/>
                          <w:bottom w:val="nil"/>
                          <w:right w:val="nil"/>
                        </w:tcBorders>
                        <w:shd w:val="clear" w:color="auto" w:fill="F1F6E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63.859009pt;margin-top:52.534988pt;width:405.7pt;height:320.5pt;mso-position-horizontal-relative:page;mso-position-vertical-relative:page;z-index:25190092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24" w:space="0" w:color="FFFFFF"/>
                      <w:left w:val="single" w:sz="24" w:space="0" w:color="FFFFFF"/>
                      <w:bottom w:val="single" w:sz="24" w:space="0" w:color="FFFFFF"/>
                      <w:right w:val="single" w:sz="24" w:space="0" w:color="FFFFFF"/>
                      <w:insideH w:val="single" w:sz="24" w:space="0" w:color="FFFFFF"/>
                      <w:insideV w:val="single" w:sz="24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009"/>
                    <w:gridCol w:w="2045"/>
                    <w:gridCol w:w="2045"/>
                    <w:gridCol w:w="2012"/>
                  </w:tblGrid>
                  <w:tr>
                    <w:trPr>
                      <w:trHeight w:val="446" w:hRule="atLeast"/>
                    </w:trPr>
                    <w:tc>
                      <w:tcPr>
                        <w:tcW w:w="4054" w:type="dxa"/>
                        <w:gridSpan w:val="2"/>
                        <w:tcBorders>
                          <w:top w:val="nil"/>
                          <w:left w:val="nil"/>
                          <w:right w:val="single" w:sz="34" w:space="0" w:color="FFFFFF"/>
                        </w:tcBorders>
                        <w:shd w:val="clear" w:color="auto" w:fill="C2DBAF"/>
                      </w:tcPr>
                      <w:p>
                        <w:pPr>
                          <w:pStyle w:val="TableParagraph"/>
                          <w:spacing w:before="112"/>
                          <w:ind w:left="7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Objetivos de Desarrollo Sostenible (Agenda 2030)</w:t>
                        </w:r>
                      </w:p>
                    </w:tc>
                    <w:tc>
                      <w:tcPr>
                        <w:tcW w:w="4057" w:type="dxa"/>
                        <w:gridSpan w:val="2"/>
                        <w:tcBorders>
                          <w:top w:val="nil"/>
                          <w:left w:val="single" w:sz="34" w:space="0" w:color="FFFFFF"/>
                          <w:right w:val="nil"/>
                        </w:tcBorders>
                        <w:shd w:val="clear" w:color="auto" w:fill="C2DBAF"/>
                      </w:tcPr>
                      <w:p>
                        <w:pPr>
                          <w:pStyle w:val="TableParagraph"/>
                          <w:spacing w:before="112"/>
                          <w:ind w:left="4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Plan Estratégico Sectorial</w:t>
                        </w:r>
                      </w:p>
                    </w:tc>
                  </w:tr>
                  <w:tr>
                    <w:trPr>
                      <w:trHeight w:val="2065" w:hRule="atLeast"/>
                    </w:trPr>
                    <w:tc>
                      <w:tcPr>
                        <w:tcW w:w="2009" w:type="dxa"/>
                        <w:vMerge w:val="restart"/>
                        <w:tcBorders>
                          <w:left w:val="nil"/>
                          <w:bottom w:val="nil"/>
                          <w:right w:val="single" w:sz="34" w:space="0" w:color="FFFFFF"/>
                        </w:tcBorders>
                        <w:shd w:val="clear" w:color="auto" w:fill="F1F6E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045" w:type="dxa"/>
                        <w:tcBorders>
                          <w:left w:val="single" w:sz="34" w:space="0" w:color="FFFFFF"/>
                          <w:bottom w:val="single" w:sz="34" w:space="0" w:color="FFFFFF"/>
                          <w:right w:val="single" w:sz="34" w:space="0" w:color="FFFFFF"/>
                        </w:tcBorders>
                        <w:shd w:val="clear" w:color="auto" w:fill="F1F6EC"/>
                      </w:tcPr>
                      <w:p>
                        <w:pPr>
                          <w:pStyle w:val="TableParagraph"/>
                          <w:spacing w:before="10"/>
                          <w:rPr>
                            <w:b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244" w:lineRule="auto"/>
                          <w:ind w:left="47" w:right="107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Meta 15.3. De aquí a 2030, luchar contra la desertifica- </w:t>
                        </w:r>
                        <w:r>
                          <w:rPr>
                            <w:w w:val="90"/>
                            <w:sz w:val="16"/>
                          </w:rPr>
                          <w:t>ción,</w:t>
                        </w:r>
                        <w:r>
                          <w:rPr>
                            <w:spacing w:val="-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rehabilitar</w:t>
                        </w:r>
                        <w:r>
                          <w:rPr>
                            <w:spacing w:val="-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las</w:t>
                        </w:r>
                        <w:r>
                          <w:rPr>
                            <w:spacing w:val="-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tierras</w:t>
                        </w:r>
                        <w:r>
                          <w:rPr>
                            <w:spacing w:val="-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y</w:t>
                        </w:r>
                        <w:r>
                          <w:rPr>
                            <w:spacing w:val="-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los </w:t>
                        </w:r>
                        <w:r>
                          <w:rPr>
                            <w:w w:val="95"/>
                            <w:sz w:val="16"/>
                          </w:rPr>
                          <w:t>suelos degradados, incluidas las tierras afectadas por la desertificación,</w:t>
                        </w:r>
                        <w:r>
                          <w:rPr>
                            <w:spacing w:val="-1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1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sequía</w:t>
                        </w:r>
                        <w:r>
                          <w:rPr>
                            <w:spacing w:val="-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</w:p>
                      <w:p>
                        <w:pPr>
                          <w:pStyle w:val="TableParagraph"/>
                          <w:spacing w:line="244" w:lineRule="auto" w:before="4"/>
                          <w:ind w:left="47" w:right="240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las inundaciones, y procurar </w:t>
                        </w:r>
                        <w:r>
                          <w:rPr>
                            <w:w w:val="95"/>
                            <w:sz w:val="16"/>
                          </w:rPr>
                          <w:t>lograr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un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mundo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con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efecto </w:t>
                        </w:r>
                        <w:r>
                          <w:rPr>
                            <w:sz w:val="16"/>
                          </w:rPr>
                          <w:t>neutro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en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degradación.</w:t>
                        </w:r>
                      </w:p>
                    </w:tc>
                    <w:tc>
                      <w:tcPr>
                        <w:tcW w:w="2045" w:type="dxa"/>
                        <w:tcBorders>
                          <w:left w:val="single" w:sz="34" w:space="0" w:color="FFFFFF"/>
                          <w:bottom w:val="single" w:sz="34" w:space="0" w:color="FFFFFF"/>
                          <w:right w:val="single" w:sz="34" w:space="0" w:color="FFFFFF"/>
                        </w:tcBorders>
                        <w:shd w:val="clear" w:color="auto" w:fill="F1F6E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012" w:type="dxa"/>
                        <w:tcBorders>
                          <w:left w:val="single" w:sz="34" w:space="0" w:color="FFFFFF"/>
                          <w:bottom w:val="single" w:sz="34" w:space="0" w:color="FFFFFF"/>
                          <w:right w:val="nil"/>
                        </w:tcBorders>
                        <w:shd w:val="clear" w:color="auto" w:fill="F1F6E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1957" w:hRule="atLeast"/>
                    </w:trPr>
                    <w:tc>
                      <w:tcPr>
                        <w:tcW w:w="2009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34" w:space="0" w:color="FFFFFF"/>
                        </w:tcBorders>
                        <w:shd w:val="clear" w:color="auto" w:fill="F1F6EC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45" w:type="dxa"/>
                        <w:tcBorders>
                          <w:top w:val="single" w:sz="34" w:space="0" w:color="FFFFFF"/>
                          <w:left w:val="single" w:sz="34" w:space="0" w:color="FFFFFF"/>
                          <w:bottom w:val="nil"/>
                          <w:right w:val="single" w:sz="34" w:space="0" w:color="FFFFFF"/>
                        </w:tcBorders>
                        <w:shd w:val="clear" w:color="auto" w:fill="F1F6EC"/>
                      </w:tcPr>
                      <w:p>
                        <w:pPr>
                          <w:pStyle w:val="TableParagraph"/>
                          <w:spacing w:before="54"/>
                          <w:ind w:left="47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Meta 15.4.</w:t>
                        </w:r>
                      </w:p>
                      <w:p>
                        <w:pPr>
                          <w:pStyle w:val="TableParagraph"/>
                          <w:spacing w:line="244" w:lineRule="auto" w:before="5"/>
                          <w:ind w:left="47" w:right="236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aquí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</w:t>
                        </w:r>
                        <w:r>
                          <w:rPr>
                            <w:spacing w:val="-1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2030,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asegurar</w:t>
                        </w:r>
                        <w:r>
                          <w:rPr>
                            <w:spacing w:val="-1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 conservación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los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ecosis- </w:t>
                        </w:r>
                        <w:r>
                          <w:rPr>
                            <w:w w:val="90"/>
                            <w:sz w:val="16"/>
                          </w:rPr>
                          <w:t>temas montañosos, incluida </w:t>
                        </w:r>
                        <w:r>
                          <w:rPr>
                            <w:sz w:val="16"/>
                          </w:rPr>
                          <w:t>su diversidad biológica, a </w:t>
                        </w:r>
                        <w:r>
                          <w:rPr>
                            <w:w w:val="95"/>
                            <w:sz w:val="16"/>
                          </w:rPr>
                          <w:t>fin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mejorar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su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capacidad de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proporcionar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beneficios </w:t>
                        </w:r>
                        <w:r>
                          <w:rPr>
                            <w:w w:val="90"/>
                            <w:sz w:val="16"/>
                          </w:rPr>
                          <w:t>esenciales para el desarrollo </w:t>
                        </w:r>
                        <w:r>
                          <w:rPr>
                            <w:sz w:val="16"/>
                          </w:rPr>
                          <w:t>sostenible.</w:t>
                        </w:r>
                      </w:p>
                    </w:tc>
                    <w:tc>
                      <w:tcPr>
                        <w:tcW w:w="2045" w:type="dxa"/>
                        <w:tcBorders>
                          <w:top w:val="single" w:sz="34" w:space="0" w:color="FFFFFF"/>
                          <w:left w:val="single" w:sz="34" w:space="0" w:color="FFFFFF"/>
                          <w:bottom w:val="nil"/>
                          <w:right w:val="single" w:sz="34" w:space="0" w:color="FFFFFF"/>
                        </w:tcBorders>
                        <w:shd w:val="clear" w:color="auto" w:fill="F1F6EC"/>
                      </w:tcPr>
                      <w:p>
                        <w:pPr>
                          <w:pStyle w:val="TableParagraph"/>
                          <w:spacing w:line="244" w:lineRule="auto" w:before="42"/>
                          <w:ind w:left="81" w:right="8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Objetivo </w:t>
                        </w:r>
                        <w:r>
                          <w:rPr>
                            <w:spacing w:val="-3"/>
                            <w:sz w:val="16"/>
                          </w:rPr>
                          <w:t>9. </w:t>
                        </w:r>
                        <w:r>
                          <w:rPr>
                            <w:sz w:val="16"/>
                          </w:rPr>
                          <w:t>Incrementar la producción</w:t>
                        </w:r>
                        <w:r>
                          <w:rPr>
                            <w:spacing w:val="-2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productividad </w:t>
                        </w:r>
                        <w:r>
                          <w:rPr>
                            <w:w w:val="95"/>
                            <w:sz w:val="16"/>
                          </w:rPr>
                          <w:t>del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Sector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Forestal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Oaxaca.</w:t>
                        </w:r>
                      </w:p>
                    </w:tc>
                    <w:tc>
                      <w:tcPr>
                        <w:tcW w:w="2012" w:type="dxa"/>
                        <w:tcBorders>
                          <w:top w:val="single" w:sz="34" w:space="0" w:color="FFFFFF"/>
                          <w:left w:val="single" w:sz="34" w:space="0" w:color="FFFFFF"/>
                          <w:bottom w:val="nil"/>
                          <w:right w:val="nil"/>
                        </w:tcBorders>
                        <w:shd w:val="clear" w:color="auto" w:fill="F1F6EC"/>
                      </w:tcPr>
                      <w:p>
                        <w:pPr>
                          <w:pStyle w:val="TableParagraph"/>
                          <w:spacing w:before="54"/>
                          <w:ind w:left="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 1.</w:t>
                        </w:r>
                      </w:p>
                      <w:p>
                        <w:pPr>
                          <w:pStyle w:val="TableParagraph"/>
                          <w:spacing w:line="244" w:lineRule="auto" w:before="5"/>
                          <w:ind w:left="3" w:right="428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Incremento del desarrollo </w:t>
                        </w:r>
                        <w:r>
                          <w:rPr>
                            <w:w w:val="95"/>
                            <w:sz w:val="16"/>
                          </w:rPr>
                          <w:t>forestal sustentable.</w:t>
                        </w:r>
                      </w:p>
                      <w:p>
                        <w:pPr>
                          <w:pStyle w:val="TableParagraph"/>
                          <w:spacing w:before="6"/>
                          <w:rPr>
                            <w:b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 2.</w:t>
                        </w:r>
                      </w:p>
                      <w:p>
                        <w:pPr>
                          <w:pStyle w:val="TableParagraph"/>
                          <w:spacing w:line="244" w:lineRule="auto" w:before="5"/>
                          <w:ind w:left="3" w:right="10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Impulso al manejo forestal </w:t>
                        </w:r>
                        <w:r>
                          <w:rPr>
                            <w:w w:val="95"/>
                            <w:sz w:val="16"/>
                          </w:rPr>
                          <w:t>sustentable y a la cadena pro- </w:t>
                        </w:r>
                        <w:r>
                          <w:rPr>
                            <w:sz w:val="16"/>
                          </w:rPr>
                          <w:t>ductiva forestal en Oaxaca.</w:t>
                        </w:r>
                      </w:p>
                    </w:tc>
                  </w:tr>
                  <w:tr>
                    <w:trPr>
                      <w:trHeight w:val="1795" w:hRule="atLeast"/>
                    </w:trPr>
                    <w:tc>
                      <w:tcPr>
                        <w:tcW w:w="2009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34" w:space="0" w:color="FFFFFF"/>
                        </w:tcBorders>
                        <w:shd w:val="clear" w:color="auto" w:fill="F1F6EC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45" w:type="dxa"/>
                        <w:tcBorders>
                          <w:top w:val="nil"/>
                          <w:left w:val="single" w:sz="34" w:space="0" w:color="FFFFFF"/>
                          <w:bottom w:val="nil"/>
                          <w:right w:val="single" w:sz="34" w:space="0" w:color="FFFFFF"/>
                        </w:tcBorders>
                        <w:shd w:val="clear" w:color="auto" w:fill="F1F6EC"/>
                      </w:tcPr>
                      <w:p>
                        <w:pPr>
                          <w:pStyle w:val="TableParagraph"/>
                          <w:spacing w:before="97"/>
                          <w:ind w:left="4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Meta 15.a.</w:t>
                        </w:r>
                      </w:p>
                      <w:p>
                        <w:pPr>
                          <w:pStyle w:val="TableParagraph"/>
                          <w:spacing w:line="244" w:lineRule="auto" w:before="5"/>
                          <w:ind w:left="47" w:right="261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Movilizar y aumentar signi- </w:t>
                        </w:r>
                        <w:r>
                          <w:rPr>
                            <w:w w:val="95"/>
                            <w:sz w:val="16"/>
                          </w:rPr>
                          <w:t>ficativamente los recursos financieros procedentes </w:t>
                        </w:r>
                        <w:r>
                          <w:rPr>
                            <w:sz w:val="16"/>
                          </w:rPr>
                          <w:t>de todas las fuentes para</w:t>
                        </w:r>
                      </w:p>
                      <w:p>
                        <w:pPr>
                          <w:pStyle w:val="TableParagraph"/>
                          <w:spacing w:line="244" w:lineRule="auto" w:before="3"/>
                          <w:ind w:left="47" w:right="107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conservar y utilizar de forma </w:t>
                        </w:r>
                        <w:r>
                          <w:rPr>
                            <w:w w:val="90"/>
                            <w:sz w:val="16"/>
                          </w:rPr>
                          <w:t>sostenible la biodiversidad de </w:t>
                        </w:r>
                        <w:r>
                          <w:rPr>
                            <w:sz w:val="16"/>
                          </w:rPr>
                          <w:t>los ecosistemas.</w:t>
                        </w:r>
                      </w:p>
                    </w:tc>
                    <w:tc>
                      <w:tcPr>
                        <w:tcW w:w="2045" w:type="dxa"/>
                        <w:tcBorders>
                          <w:top w:val="nil"/>
                          <w:left w:val="single" w:sz="34" w:space="0" w:color="FFFFFF"/>
                          <w:bottom w:val="nil"/>
                          <w:right w:val="single" w:sz="34" w:space="0" w:color="FFFFFF"/>
                        </w:tcBorders>
                        <w:shd w:val="clear" w:color="auto" w:fill="F1F6E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012" w:type="dxa"/>
                        <w:tcBorders>
                          <w:top w:val="nil"/>
                          <w:left w:val="single" w:sz="34" w:space="0" w:color="FFFFFF"/>
                          <w:bottom w:val="nil"/>
                          <w:right w:val="nil"/>
                        </w:tcBorders>
                        <w:shd w:val="clear" w:color="auto" w:fill="F1F6E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9"/>
        </w:rPr>
      </w:pPr>
    </w:p>
    <w:p>
      <w:pPr>
        <w:tabs>
          <w:tab w:pos="16855" w:val="left" w:leader="none"/>
        </w:tabs>
        <w:spacing w:before="0"/>
        <w:ind w:left="2140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890688" from="948.04718pt,-4.752661pt" to="948.04718pt,12.118339pt" stroked="true" strokeweight=".4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51891712" from="100.475601pt,-4.752661pt" to="100.475601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52661pt;width:17.3pt;height:16.9pt;mso-position-horizontal-relative:page;mso-position-vertical-relative:paragraph;z-index:251893760" coordorigin="19043,-95" coordsize="346,338">
            <v:shape style="position:absolute;left:19043;top:-96;width:346;height:338" type="#_x0000_t75" stroked="false">
              <v:imagedata r:id="rId14" o:title=""/>
            </v:shape>
            <v:shape style="position:absolute;left:19043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41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8.365799pt;margin-top:-4.752661pt;width:17.3pt;height:16.9pt;mso-position-horizontal-relative:page;mso-position-vertical-relative:paragraph;z-index:251895808" coordorigin="1567,-95" coordsize="346,338">
            <v:shape style="position:absolute;left:1567;top:-96;width:346;height:338" type="#_x0000_t75" stroked="false">
              <v:imagedata r:id="rId14" o:title=""/>
            </v:shape>
            <v:shape style="position:absolute;left:1567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40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78.898003pt;margin-top:-461.781586pt;width:405.55pt;height:448.05pt;mso-position-horizontal-relative:page;mso-position-vertical-relative:paragraph;z-index:251896832" coordorigin="1578,-9236" coordsize="8111,8961" path="m3554,-9236l1578,-9236,1578,-2543,3554,-2543,3554,-9236m5604,-9236l3620,-9236,3620,-2543,5604,-2543,5604,-9236m7646,-9236l5669,-9236,5669,-275,7646,-275,7646,-9236m9688,-9236l7712,-9236,7712,-275,9688,-275,9688,-9236e" filled="true" fillcolor="#f1f6ec" stroked="false">
            <v:path arrowok="t"/>
            <v:fill type="solid"/>
            <w10:wrap type="none"/>
          </v:shape>
        </w:pict>
      </w:r>
      <w:r>
        <w:rPr/>
        <w:pict>
          <v:shape style="position:absolute;margin-left:78.898003pt;margin-top:-486.726563pt;width:405.85pt;height:473pt;mso-position-horizontal-relative:page;mso-position-vertical-relative:paragraph;z-index:2519019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24" w:space="0" w:color="FFFFFF"/>
                      <w:left w:val="single" w:sz="24" w:space="0" w:color="FFFFFF"/>
                      <w:bottom w:val="single" w:sz="24" w:space="0" w:color="FFFFFF"/>
                      <w:right w:val="single" w:sz="24" w:space="0" w:color="FFFFFF"/>
                      <w:insideH w:val="single" w:sz="24" w:space="0" w:color="FFFFFF"/>
                      <w:insideV w:val="single" w:sz="24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009"/>
                    <w:gridCol w:w="2049"/>
                    <w:gridCol w:w="2042"/>
                    <w:gridCol w:w="2016"/>
                  </w:tblGrid>
                  <w:tr>
                    <w:trPr>
                      <w:trHeight w:val="446" w:hRule="atLeast"/>
                    </w:trPr>
                    <w:tc>
                      <w:tcPr>
                        <w:tcW w:w="4058" w:type="dxa"/>
                        <w:gridSpan w:val="2"/>
                        <w:tcBorders>
                          <w:top w:val="nil"/>
                          <w:left w:val="nil"/>
                          <w:right w:val="single" w:sz="34" w:space="0" w:color="FFFFFF"/>
                        </w:tcBorders>
                        <w:shd w:val="clear" w:color="auto" w:fill="C2DBAF"/>
                      </w:tcPr>
                      <w:p>
                        <w:pPr>
                          <w:pStyle w:val="TableParagraph"/>
                          <w:spacing w:before="98"/>
                          <w:ind w:left="7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Objetivos de Desarrollo Sostenible (Agenda 2030)</w:t>
                        </w:r>
                      </w:p>
                    </w:tc>
                    <w:tc>
                      <w:tcPr>
                        <w:tcW w:w="4058" w:type="dxa"/>
                        <w:gridSpan w:val="2"/>
                        <w:tcBorders>
                          <w:top w:val="nil"/>
                          <w:left w:val="single" w:sz="34" w:space="0" w:color="FFFFFF"/>
                          <w:right w:val="nil"/>
                        </w:tcBorders>
                        <w:shd w:val="clear" w:color="auto" w:fill="C2DBAF"/>
                      </w:tcPr>
                      <w:p>
                        <w:pPr>
                          <w:pStyle w:val="TableParagraph"/>
                          <w:spacing w:before="98"/>
                          <w:ind w:left="4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Plan Estratégico Sectorial</w:t>
                        </w:r>
                      </w:p>
                    </w:tc>
                  </w:tr>
                  <w:tr>
                    <w:trPr>
                      <w:trHeight w:val="2923" w:hRule="atLeast"/>
                    </w:trPr>
                    <w:tc>
                      <w:tcPr>
                        <w:tcW w:w="2009" w:type="dxa"/>
                        <w:tcBorders>
                          <w:left w:val="nil"/>
                          <w:bottom w:val="nil"/>
                          <w:right w:val="single" w:sz="34" w:space="0" w:color="FFFFFF"/>
                        </w:tcBorders>
                        <w:shd w:val="clear" w:color="auto" w:fill="F1F6EC"/>
                      </w:tcPr>
                      <w:p>
                        <w:pPr>
                          <w:pStyle w:val="TableParagraph"/>
                          <w:spacing w:line="244" w:lineRule="auto" w:before="21"/>
                          <w:ind w:left="73" w:right="72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Objetivo </w:t>
                        </w:r>
                        <w:r>
                          <w:rPr>
                            <w:spacing w:val="-4"/>
                            <w:sz w:val="16"/>
                          </w:rPr>
                          <w:t>13. </w:t>
                        </w:r>
                        <w:r>
                          <w:rPr>
                            <w:w w:val="95"/>
                            <w:sz w:val="16"/>
                          </w:rPr>
                          <w:t>Acción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por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el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clima:</w:t>
                        </w:r>
                      </w:p>
                      <w:p>
                        <w:pPr>
                          <w:pStyle w:val="TableParagraph"/>
                          <w:spacing w:line="244" w:lineRule="auto" w:before="2"/>
                          <w:ind w:left="73" w:right="291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Adoptar medidas urgentes </w:t>
                        </w:r>
                        <w:r>
                          <w:rPr>
                            <w:sz w:val="16"/>
                          </w:rPr>
                          <w:t>para combatir el cambio climático.</w:t>
                        </w:r>
                      </w:p>
                    </w:tc>
                    <w:tc>
                      <w:tcPr>
                        <w:tcW w:w="2049" w:type="dxa"/>
                        <w:tcBorders>
                          <w:left w:val="single" w:sz="34" w:space="0" w:color="FFFFFF"/>
                          <w:bottom w:val="nil"/>
                          <w:right w:val="single" w:sz="34" w:space="0" w:color="FFFFFF"/>
                        </w:tcBorders>
                        <w:shd w:val="clear" w:color="auto" w:fill="F1F6EC"/>
                      </w:tcPr>
                      <w:p>
                        <w:pPr>
                          <w:pStyle w:val="TableParagraph"/>
                          <w:spacing w:before="21"/>
                          <w:ind w:left="47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Meta</w:t>
                        </w:r>
                        <w:r>
                          <w:rPr>
                            <w:spacing w:val="5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13.2.</w:t>
                        </w:r>
                      </w:p>
                      <w:p>
                        <w:pPr>
                          <w:pStyle w:val="TableParagraph"/>
                          <w:spacing w:line="244" w:lineRule="auto" w:before="5"/>
                          <w:ind w:left="47" w:right="190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Incorporar medidas relativas </w:t>
                        </w:r>
                        <w:r>
                          <w:rPr>
                            <w:sz w:val="16"/>
                          </w:rPr>
                          <w:t>al cambio climático en las </w:t>
                        </w:r>
                        <w:r>
                          <w:rPr>
                            <w:w w:val="90"/>
                            <w:sz w:val="16"/>
                          </w:rPr>
                          <w:t>políticas, estrategias y planes </w:t>
                        </w:r>
                        <w:r>
                          <w:rPr>
                            <w:sz w:val="16"/>
                          </w:rPr>
                          <w:t>nacionales.</w:t>
                        </w:r>
                      </w:p>
                      <w:p>
                        <w:pPr>
                          <w:pStyle w:val="TableParagraph"/>
                          <w:spacing w:before="7"/>
                          <w:rPr>
                            <w:b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4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Meta 13.3</w:t>
                        </w:r>
                      </w:p>
                      <w:p>
                        <w:pPr>
                          <w:pStyle w:val="TableParagraph"/>
                          <w:spacing w:line="244" w:lineRule="auto" w:before="4"/>
                          <w:ind w:left="47" w:right="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Mejorar la educación, la </w:t>
                        </w:r>
                        <w:r>
                          <w:rPr>
                            <w:w w:val="95"/>
                            <w:sz w:val="16"/>
                          </w:rPr>
                          <w:t>sensibilización y la capacidad </w:t>
                        </w:r>
                        <w:r>
                          <w:rPr>
                            <w:w w:val="90"/>
                            <w:sz w:val="16"/>
                          </w:rPr>
                          <w:t>humana e institucional respec- </w:t>
                        </w:r>
                        <w:r>
                          <w:rPr>
                            <w:sz w:val="16"/>
                          </w:rPr>
                          <w:t>to a la mitigación del cambio </w:t>
                        </w:r>
                        <w:r>
                          <w:rPr>
                            <w:w w:val="95"/>
                            <w:sz w:val="16"/>
                          </w:rPr>
                          <w:t>climático, la adaptación a él, la </w:t>
                        </w:r>
                        <w:r>
                          <w:rPr>
                            <w:sz w:val="16"/>
                          </w:rPr>
                          <w:t>reducción de sus efectos y la alerta temprana.</w:t>
                        </w:r>
                      </w:p>
                    </w:tc>
                    <w:tc>
                      <w:tcPr>
                        <w:tcW w:w="2042" w:type="dxa"/>
                        <w:tcBorders>
                          <w:left w:val="single" w:sz="34" w:space="0" w:color="FFFFFF"/>
                          <w:bottom w:val="nil"/>
                          <w:right w:val="single" w:sz="34" w:space="0" w:color="FFFFFF"/>
                        </w:tcBorders>
                        <w:shd w:val="clear" w:color="auto" w:fill="F1F6EC"/>
                      </w:tcPr>
                      <w:p>
                        <w:pPr>
                          <w:pStyle w:val="TableParagraph"/>
                          <w:spacing w:before="21"/>
                          <w:ind w:left="7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Objetivo 8.</w:t>
                        </w:r>
                      </w:p>
                      <w:p>
                        <w:pPr>
                          <w:pStyle w:val="TableParagraph"/>
                          <w:spacing w:line="244" w:lineRule="auto" w:before="5"/>
                          <w:ind w:left="75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Ecosistemas forestales restau- </w:t>
                        </w:r>
                        <w:r>
                          <w:rPr>
                            <w:sz w:val="16"/>
                          </w:rPr>
                          <w:t>rados y protegidos.</w:t>
                        </w:r>
                      </w:p>
                    </w:tc>
                    <w:tc>
                      <w:tcPr>
                        <w:tcW w:w="2016" w:type="dxa"/>
                        <w:tcBorders>
                          <w:left w:val="single" w:sz="34" w:space="0" w:color="FFFFFF"/>
                          <w:bottom w:val="nil"/>
                          <w:right w:val="nil"/>
                        </w:tcBorders>
                        <w:shd w:val="clear" w:color="auto" w:fill="F1F6EC"/>
                      </w:tcPr>
                      <w:p>
                        <w:pPr>
                          <w:pStyle w:val="TableParagraph"/>
                          <w:spacing w:before="21"/>
                          <w:ind w:left="3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 1.</w:t>
                        </w:r>
                      </w:p>
                      <w:p>
                        <w:pPr>
                          <w:pStyle w:val="TableParagraph"/>
                          <w:spacing w:line="244" w:lineRule="auto" w:before="5"/>
                          <w:ind w:left="39" w:right="223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Restauración de ecosistemas </w:t>
                        </w:r>
                        <w:r>
                          <w:rPr>
                            <w:sz w:val="16"/>
                          </w:rPr>
                          <w:t>forestales.</w:t>
                        </w:r>
                      </w:p>
                      <w:p>
                        <w:pPr>
                          <w:pStyle w:val="TableParagraph"/>
                          <w:spacing w:before="6"/>
                          <w:rPr>
                            <w:b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3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 2.</w:t>
                        </w:r>
                      </w:p>
                      <w:p>
                        <w:pPr>
                          <w:pStyle w:val="TableParagraph"/>
                          <w:spacing w:line="244" w:lineRule="auto" w:before="5"/>
                          <w:ind w:left="39" w:right="360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Protección de ecosistemas </w:t>
                        </w:r>
                        <w:r>
                          <w:rPr>
                            <w:sz w:val="16"/>
                          </w:rPr>
                          <w:t>forestales.</w:t>
                        </w:r>
                      </w:p>
                    </w:tc>
                  </w:tr>
                  <w:tr>
                    <w:trPr>
                      <w:trHeight w:val="3754" w:hRule="atLeast"/>
                    </w:trPr>
                    <w:tc>
                      <w:tcPr>
                        <w:tcW w:w="2009" w:type="dxa"/>
                        <w:tcBorders>
                          <w:top w:val="nil"/>
                          <w:left w:val="nil"/>
                          <w:bottom w:val="single" w:sz="34" w:space="0" w:color="FFFFFF"/>
                          <w:right w:val="single" w:sz="34" w:space="0" w:color="FFFFFF"/>
                        </w:tcBorders>
                        <w:shd w:val="clear" w:color="auto" w:fill="F1F6E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049" w:type="dxa"/>
                        <w:tcBorders>
                          <w:top w:val="nil"/>
                          <w:left w:val="single" w:sz="34" w:space="0" w:color="FFFFFF"/>
                          <w:bottom w:val="single" w:sz="34" w:space="0" w:color="FFFFFF"/>
                          <w:right w:val="single" w:sz="34" w:space="0" w:color="FFFFFF"/>
                        </w:tcBorders>
                        <w:shd w:val="clear" w:color="auto" w:fill="F1F6EC"/>
                      </w:tcPr>
                      <w:p>
                        <w:pPr>
                          <w:pStyle w:val="TableParagraph"/>
                          <w:spacing w:before="97"/>
                          <w:ind w:left="4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Meta 13.a.</w:t>
                        </w:r>
                      </w:p>
                      <w:p>
                        <w:pPr>
                          <w:pStyle w:val="TableParagraph"/>
                          <w:spacing w:line="244" w:lineRule="auto" w:before="5"/>
                          <w:ind w:left="47" w:right="161"/>
                          <w:rPr>
                            <w:sz w:val="16"/>
                          </w:rPr>
                        </w:pPr>
                        <w:r>
                          <w:rPr>
                            <w:spacing w:val="-3"/>
                            <w:w w:val="95"/>
                            <w:sz w:val="16"/>
                          </w:rPr>
                          <w:t>Cumplir</w:t>
                        </w:r>
                        <w:r>
                          <w:rPr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el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compromiso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los países</w:t>
                        </w:r>
                        <w:r>
                          <w:rPr>
                            <w:spacing w:val="-2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desarrollados</w:t>
                        </w:r>
                        <w:r>
                          <w:rPr>
                            <w:spacing w:val="-2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que</w:t>
                        </w:r>
                        <w:r>
                          <w:rPr>
                            <w:spacing w:val="-2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son </w:t>
                        </w:r>
                        <w:r>
                          <w:rPr>
                            <w:w w:val="90"/>
                            <w:sz w:val="16"/>
                          </w:rPr>
                          <w:t>partes</w:t>
                        </w:r>
                        <w:r>
                          <w:rPr>
                            <w:spacing w:val="-9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en</w:t>
                        </w:r>
                        <w:r>
                          <w:rPr>
                            <w:spacing w:val="-9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la</w:t>
                        </w:r>
                        <w:r>
                          <w:rPr>
                            <w:spacing w:val="-8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6"/>
                          </w:rPr>
                          <w:t>Convención</w:t>
                        </w:r>
                        <w:r>
                          <w:rPr>
                            <w:spacing w:val="-9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6"/>
                          </w:rPr>
                          <w:t>Marco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las</w:t>
                        </w:r>
                        <w:r>
                          <w:rPr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Naciones</w:t>
                        </w:r>
                        <w:r>
                          <w:rPr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Unidas</w:t>
                        </w:r>
                        <w:r>
                          <w:rPr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sobre el</w:t>
                        </w:r>
                        <w:r>
                          <w:rPr>
                            <w:spacing w:val="-2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Cambio</w:t>
                        </w:r>
                        <w:r>
                          <w:rPr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6"/>
                          </w:rPr>
                          <w:t>Climático,</w:t>
                        </w:r>
                        <w:r>
                          <w:rPr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lograr </w:t>
                        </w:r>
                        <w:r>
                          <w:rPr>
                            <w:w w:val="90"/>
                            <w:sz w:val="16"/>
                          </w:rPr>
                          <w:t>para</w:t>
                        </w:r>
                        <w:r>
                          <w:rPr>
                            <w:spacing w:val="-12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el</w:t>
                        </w:r>
                        <w:r>
                          <w:rPr>
                            <w:spacing w:val="-12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año</w:t>
                        </w:r>
                        <w:r>
                          <w:rPr>
                            <w:spacing w:val="-12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6"/>
                          </w:rPr>
                          <w:t>2020</w:t>
                        </w:r>
                        <w:r>
                          <w:rPr>
                            <w:spacing w:val="-11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el</w:t>
                        </w:r>
                        <w:r>
                          <w:rPr>
                            <w:spacing w:val="-12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objetivo</w:t>
                        </w:r>
                        <w:r>
                          <w:rPr>
                            <w:spacing w:val="-12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de</w:t>
                        </w:r>
                      </w:p>
                      <w:p>
                        <w:pPr>
                          <w:pStyle w:val="TableParagraph"/>
                          <w:spacing w:line="244" w:lineRule="auto" w:before="5"/>
                          <w:ind w:left="47" w:right="24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movilizar </w:t>
                        </w:r>
                        <w:r>
                          <w:rPr>
                            <w:spacing w:val="-3"/>
                            <w:w w:val="90"/>
                            <w:sz w:val="16"/>
                          </w:rPr>
                          <w:t>conjuntamente 100 </w:t>
                        </w:r>
                        <w:r>
                          <w:rPr>
                            <w:w w:val="90"/>
                            <w:sz w:val="16"/>
                          </w:rPr>
                          <w:t>mil millones</w:t>
                        </w:r>
                        <w:r>
                          <w:rPr>
                            <w:spacing w:val="-15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de</w:t>
                        </w:r>
                        <w:r>
                          <w:rPr>
                            <w:spacing w:val="-14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dólares</w:t>
                        </w:r>
                        <w:r>
                          <w:rPr>
                            <w:spacing w:val="-15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anuales</w:t>
                        </w:r>
                        <w:r>
                          <w:rPr>
                            <w:spacing w:val="-14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pro- </w:t>
                        </w:r>
                        <w:r>
                          <w:rPr>
                            <w:w w:val="95"/>
                            <w:sz w:val="16"/>
                          </w:rPr>
                          <w:t>cedentes</w:t>
                        </w:r>
                        <w:r>
                          <w:rPr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todas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las</w:t>
                        </w:r>
                        <w:r>
                          <w:rPr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fuentes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 </w:t>
                        </w:r>
                        <w:r>
                          <w:rPr>
                            <w:w w:val="90"/>
                            <w:sz w:val="16"/>
                          </w:rPr>
                          <w:t>fin</w:t>
                        </w:r>
                        <w:r>
                          <w:rPr>
                            <w:spacing w:val="-15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de</w:t>
                        </w:r>
                        <w:r>
                          <w:rPr>
                            <w:spacing w:val="-15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atender</w:t>
                        </w:r>
                        <w:r>
                          <w:rPr>
                            <w:spacing w:val="-15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las</w:t>
                        </w:r>
                        <w:r>
                          <w:rPr>
                            <w:spacing w:val="-15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necesidades</w:t>
                        </w:r>
                        <w:r>
                          <w:rPr>
                            <w:spacing w:val="-14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w w:val="90"/>
                            <w:sz w:val="16"/>
                          </w:rPr>
                          <w:t>de </w:t>
                        </w:r>
                        <w:r>
                          <w:rPr>
                            <w:w w:val="90"/>
                            <w:sz w:val="16"/>
                          </w:rPr>
                          <w:t>los</w:t>
                        </w:r>
                        <w:r>
                          <w:rPr>
                            <w:spacing w:val="-1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países</w:t>
                        </w:r>
                        <w:r>
                          <w:rPr>
                            <w:spacing w:val="-1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en</w:t>
                        </w:r>
                        <w:r>
                          <w:rPr>
                            <w:spacing w:val="-16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desarrollo</w:t>
                        </w:r>
                        <w:r>
                          <w:rPr>
                            <w:spacing w:val="-1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respecto </w:t>
                        </w:r>
                        <w:r>
                          <w:rPr>
                            <w:sz w:val="16"/>
                          </w:rPr>
                          <w:t>de la adopción de medidas concretas de mitigación y </w:t>
                        </w:r>
                        <w:r>
                          <w:rPr>
                            <w:spacing w:val="-3"/>
                            <w:sz w:val="16"/>
                          </w:rPr>
                          <w:t>la </w:t>
                        </w:r>
                        <w:r>
                          <w:rPr>
                            <w:w w:val="90"/>
                            <w:sz w:val="16"/>
                          </w:rPr>
                          <w:t>transparencia</w:t>
                        </w:r>
                        <w:r>
                          <w:rPr>
                            <w:spacing w:val="-1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de</w:t>
                        </w:r>
                        <w:r>
                          <w:rPr>
                            <w:spacing w:val="-16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su</w:t>
                        </w:r>
                        <w:r>
                          <w:rPr>
                            <w:spacing w:val="-1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aplicación,</w:t>
                        </w:r>
                        <w:r>
                          <w:rPr>
                            <w:spacing w:val="-16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y poner en pleno funcionamiento </w:t>
                        </w:r>
                        <w:r>
                          <w:rPr>
                            <w:w w:val="95"/>
                            <w:sz w:val="16"/>
                          </w:rPr>
                          <w:t>el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“Fondo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6"/>
                          </w:rPr>
                          <w:t>Verde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para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el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w w:val="95"/>
                            <w:sz w:val="16"/>
                          </w:rPr>
                          <w:t>Clima”, </w:t>
                        </w:r>
                        <w:r>
                          <w:rPr>
                            <w:w w:val="90"/>
                            <w:sz w:val="16"/>
                          </w:rPr>
                          <w:t>capitalizándolo</w:t>
                        </w:r>
                        <w:r>
                          <w:rPr>
                            <w:spacing w:val="-16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lo</w:t>
                        </w:r>
                        <w:r>
                          <w:rPr>
                            <w:spacing w:val="-15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antes</w:t>
                        </w:r>
                        <w:r>
                          <w:rPr>
                            <w:spacing w:val="-15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posible.</w:t>
                        </w:r>
                      </w:p>
                    </w:tc>
                    <w:tc>
                      <w:tcPr>
                        <w:tcW w:w="2042" w:type="dxa"/>
                        <w:tcBorders>
                          <w:top w:val="nil"/>
                          <w:left w:val="single" w:sz="34" w:space="0" w:color="FFFFFF"/>
                          <w:bottom w:val="nil"/>
                          <w:right w:val="single" w:sz="34" w:space="0" w:color="FFFFFF"/>
                        </w:tcBorders>
                        <w:shd w:val="clear" w:color="auto" w:fill="F1F6E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016" w:type="dxa"/>
                        <w:tcBorders>
                          <w:top w:val="nil"/>
                          <w:left w:val="single" w:sz="34" w:space="0" w:color="FFFFFF"/>
                          <w:bottom w:val="nil"/>
                          <w:right w:val="nil"/>
                        </w:tcBorders>
                        <w:shd w:val="clear" w:color="auto" w:fill="F1F6E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189" w:hRule="atLeast"/>
                    </w:trPr>
                    <w:tc>
                      <w:tcPr>
                        <w:tcW w:w="2009" w:type="dxa"/>
                        <w:tcBorders>
                          <w:top w:val="single" w:sz="34" w:space="0" w:color="FFFFFF"/>
                          <w:left w:val="nil"/>
                          <w:bottom w:val="nil"/>
                          <w:right w:val="single" w:sz="34" w:space="0" w:color="FFFFFF"/>
                        </w:tcBorders>
                        <w:shd w:val="clear" w:color="auto" w:fill="F1F6EC"/>
                      </w:tcPr>
                      <w:p>
                        <w:pPr>
                          <w:pStyle w:val="TableParagraph"/>
                          <w:spacing w:before="58"/>
                          <w:ind w:left="7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Objetivo 15.</w:t>
                        </w:r>
                      </w:p>
                      <w:p>
                        <w:pPr>
                          <w:pStyle w:val="TableParagraph"/>
                          <w:spacing w:before="4"/>
                          <w:ind w:left="73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Vida de ecosistemas terrestres:</w:t>
                        </w:r>
                      </w:p>
                      <w:p>
                        <w:pPr>
                          <w:pStyle w:val="TableParagraph"/>
                          <w:spacing w:line="244" w:lineRule="auto" w:before="5"/>
                          <w:ind w:left="73" w:right="12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Promover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el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uso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sostenible </w:t>
                        </w:r>
                        <w:r>
                          <w:rPr>
                            <w:w w:val="90"/>
                            <w:sz w:val="16"/>
                          </w:rPr>
                          <w:t>de los ecosistemas terrestres, </w:t>
                        </w:r>
                        <w:r>
                          <w:rPr>
                            <w:sz w:val="16"/>
                          </w:rPr>
                          <w:t>luchar contra la desertifi- cación,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detener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invertir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 degradación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las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tierras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 </w:t>
                        </w:r>
                        <w:r>
                          <w:rPr>
                            <w:w w:val="95"/>
                            <w:sz w:val="16"/>
                          </w:rPr>
                          <w:t>frenar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pérdida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diversi- </w:t>
                        </w:r>
                        <w:r>
                          <w:rPr>
                            <w:sz w:val="16"/>
                          </w:rPr>
                          <w:t>dad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biológica.</w:t>
                        </w:r>
                      </w:p>
                    </w:tc>
                    <w:tc>
                      <w:tcPr>
                        <w:tcW w:w="2049" w:type="dxa"/>
                        <w:tcBorders>
                          <w:top w:val="single" w:sz="34" w:space="0" w:color="FFFFFF"/>
                          <w:left w:val="single" w:sz="34" w:space="0" w:color="FFFFFF"/>
                          <w:bottom w:val="nil"/>
                          <w:right w:val="single" w:sz="34" w:space="0" w:color="FFFFFF"/>
                        </w:tcBorders>
                        <w:shd w:val="clear" w:color="auto" w:fill="F1F6EC"/>
                      </w:tcPr>
                      <w:p>
                        <w:pPr>
                          <w:pStyle w:val="TableParagraph"/>
                          <w:spacing w:before="58"/>
                          <w:ind w:left="47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Meta 15.2.</w:t>
                        </w:r>
                      </w:p>
                      <w:p>
                        <w:pPr>
                          <w:pStyle w:val="TableParagraph"/>
                          <w:spacing w:line="244" w:lineRule="auto" w:before="4"/>
                          <w:ind w:left="47" w:right="275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aquí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2020,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promover la</w:t>
                        </w:r>
                        <w:r>
                          <w:rPr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puesta</w:t>
                        </w:r>
                        <w:r>
                          <w:rPr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en</w:t>
                        </w:r>
                        <w:r>
                          <w:rPr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práctica</w:t>
                        </w:r>
                        <w:r>
                          <w:rPr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 </w:t>
                        </w:r>
                        <w:r>
                          <w:rPr>
                            <w:w w:val="95"/>
                            <w:sz w:val="16"/>
                          </w:rPr>
                          <w:t>gestión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sostenible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todos</w:t>
                        </w:r>
                      </w:p>
                      <w:p>
                        <w:pPr>
                          <w:pStyle w:val="TableParagraph"/>
                          <w:spacing w:line="244" w:lineRule="auto" w:before="3"/>
                          <w:ind w:left="47" w:right="81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los tipos de bosques, detener la deforestación, recuperar </w:t>
                        </w:r>
                        <w:r>
                          <w:rPr>
                            <w:sz w:val="16"/>
                          </w:rPr>
                          <w:t>los bosques degradados y </w:t>
                        </w:r>
                        <w:r>
                          <w:rPr>
                            <w:w w:val="90"/>
                            <w:sz w:val="16"/>
                          </w:rPr>
                          <w:t>aumentar considerablemente</w:t>
                        </w:r>
                      </w:p>
                      <w:p>
                        <w:pPr>
                          <w:pStyle w:val="TableParagraph"/>
                          <w:spacing w:line="244" w:lineRule="auto" w:before="3"/>
                          <w:ind w:left="47" w:right="24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la forestación y la reforestación </w:t>
                        </w:r>
                        <w:r>
                          <w:rPr>
                            <w:w w:val="95"/>
                            <w:sz w:val="16"/>
                          </w:rPr>
                          <w:t>a nivel mundial.</w:t>
                        </w:r>
                      </w:p>
                    </w:tc>
                    <w:tc>
                      <w:tcPr>
                        <w:tcW w:w="2042" w:type="dxa"/>
                        <w:tcBorders>
                          <w:top w:val="nil"/>
                          <w:left w:val="single" w:sz="34" w:space="0" w:color="FFFFFF"/>
                          <w:bottom w:val="nil"/>
                          <w:right w:val="single" w:sz="34" w:space="0" w:color="FFFFFF"/>
                        </w:tcBorders>
                        <w:shd w:val="clear" w:color="auto" w:fill="F1F6E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016" w:type="dxa"/>
                        <w:tcBorders>
                          <w:top w:val="nil"/>
                          <w:left w:val="single" w:sz="34" w:space="0" w:color="FFFFFF"/>
                          <w:bottom w:val="nil"/>
                          <w:right w:val="nil"/>
                        </w:tcBorders>
                        <w:shd w:val="clear" w:color="auto" w:fill="F1F6E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 w:hAnsi="Arial"/>
          <w:spacing w:val="2"/>
          <w:w w:val="75"/>
          <w:sz w:val="14"/>
        </w:rPr>
        <w:t>Plan Estratégico</w:t>
      </w:r>
      <w:r>
        <w:rPr>
          <w:rFonts w:ascii="Arial" w:hAnsi="Arial"/>
          <w:spacing w:val="-20"/>
          <w:w w:val="75"/>
          <w:sz w:val="14"/>
        </w:rPr>
        <w:t> </w:t>
      </w:r>
      <w:r>
        <w:rPr>
          <w:rFonts w:ascii="Arial" w:hAnsi="Arial"/>
          <w:spacing w:val="2"/>
          <w:w w:val="75"/>
          <w:sz w:val="14"/>
        </w:rPr>
        <w:t>Sectorial </w:t>
      </w:r>
      <w:r>
        <w:rPr>
          <w:b/>
          <w:spacing w:val="2"/>
          <w:w w:val="75"/>
          <w:sz w:val="14"/>
        </w:rPr>
        <w:t>Medio</w:t>
      </w:r>
      <w:r>
        <w:rPr>
          <w:b/>
          <w:spacing w:val="-8"/>
          <w:w w:val="75"/>
          <w:sz w:val="14"/>
        </w:rPr>
        <w:t> </w:t>
      </w:r>
      <w:r>
        <w:rPr>
          <w:b/>
          <w:spacing w:val="2"/>
          <w:w w:val="75"/>
          <w:sz w:val="14"/>
        </w:rPr>
        <w:t>Ambiente</w:t>
        <w:tab/>
      </w:r>
      <w:r>
        <w:rPr>
          <w:rFonts w:ascii="Arial" w:hAnsi="Arial"/>
          <w:spacing w:val="2"/>
          <w:w w:val="80"/>
          <w:sz w:val="14"/>
        </w:rPr>
        <w:t>Plan Estratégico Sectorial </w:t>
      </w:r>
      <w:r>
        <w:rPr>
          <w:b/>
          <w:spacing w:val="2"/>
          <w:w w:val="80"/>
          <w:sz w:val="14"/>
        </w:rPr>
        <w:t>Medio</w:t>
      </w:r>
      <w:r>
        <w:rPr>
          <w:b/>
          <w:spacing w:val="-12"/>
          <w:w w:val="80"/>
          <w:sz w:val="14"/>
        </w:rPr>
        <w:t> </w:t>
      </w:r>
      <w:r>
        <w:rPr>
          <w:b/>
          <w:spacing w:val="2"/>
          <w:w w:val="80"/>
          <w:sz w:val="14"/>
        </w:rPr>
        <w:t>Ambiente</w:t>
      </w:r>
    </w:p>
    <w:p>
      <w:pPr>
        <w:spacing w:after="0"/>
        <w:jc w:val="left"/>
        <w:rPr>
          <w:sz w:val="14"/>
        </w:rPr>
        <w:sectPr>
          <w:pgSz w:w="20980" w:h="15880" w:orient="landscape"/>
          <w:pgMar w:top="1000" w:bottom="280" w:left="0" w:right="0"/>
        </w:sectPr>
      </w:pPr>
    </w:p>
    <w:p>
      <w:pPr>
        <w:pStyle w:val="Heading1"/>
        <w:numPr>
          <w:ilvl w:val="0"/>
          <w:numId w:val="3"/>
        </w:numPr>
        <w:tabs>
          <w:tab w:pos="11822" w:val="left" w:leader="none"/>
        </w:tabs>
        <w:spacing w:line="240" w:lineRule="auto" w:before="60" w:after="0"/>
        <w:ind w:left="11821" w:right="0" w:hanging="541"/>
        <w:jc w:val="left"/>
      </w:pPr>
      <w:r>
        <w:rPr>
          <w:color w:val="878787"/>
          <w:w w:val="90"/>
        </w:rPr>
        <w:t>Marco</w:t>
      </w:r>
      <w:r>
        <w:rPr>
          <w:color w:val="878787"/>
          <w:spacing w:val="-67"/>
          <w:w w:val="90"/>
        </w:rPr>
        <w:t> </w:t>
      </w:r>
      <w:r>
        <w:rPr>
          <w:color w:val="878787"/>
          <w:w w:val="90"/>
        </w:rPr>
        <w:t>Programático</w:t>
      </w:r>
      <w:r>
        <w:rPr>
          <w:color w:val="878787"/>
          <w:spacing w:val="-66"/>
          <w:w w:val="90"/>
        </w:rPr>
        <w:t> </w:t>
      </w:r>
      <w:r>
        <w:rPr>
          <w:color w:val="878787"/>
          <w:w w:val="90"/>
        </w:rPr>
        <w:t>y</w:t>
      </w:r>
      <w:r>
        <w:rPr>
          <w:color w:val="878787"/>
          <w:spacing w:val="-66"/>
          <w:w w:val="90"/>
        </w:rPr>
        <w:t> </w:t>
      </w:r>
      <w:r>
        <w:rPr>
          <w:color w:val="878787"/>
          <w:w w:val="90"/>
        </w:rPr>
        <w:t>Presupuestal</w:t>
      </w: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spacing w:before="2"/>
        <w:rPr>
          <w:rFonts w:ascii="Gill Sans MT"/>
          <w:b/>
          <w:sz w:val="18"/>
        </w:rPr>
      </w:pPr>
    </w:p>
    <w:p>
      <w:pPr>
        <w:spacing w:after="0"/>
        <w:rPr>
          <w:rFonts w:ascii="Gill Sans MT"/>
          <w:sz w:val="18"/>
        </w:rPr>
        <w:sectPr>
          <w:pgSz w:w="20980" w:h="15880" w:orient="landscape"/>
          <w:pgMar w:top="860" w:bottom="280" w:left="0" w:right="0"/>
        </w:sectPr>
      </w:pPr>
    </w:p>
    <w:p>
      <w:pPr>
        <w:pStyle w:val="BodyText"/>
        <w:spacing w:line="249" w:lineRule="auto" w:before="83"/>
        <w:ind w:left="11281" w:firstLine="213"/>
        <w:jc w:val="right"/>
      </w:pPr>
      <w:r>
        <w:rPr/>
        <w:drawing>
          <wp:anchor distT="0" distB="0" distL="0" distR="0" allowOverlap="1" layoutInCell="1" locked="0" behindDoc="0" simplePos="0" relativeHeight="251906048">
            <wp:simplePos x="0" y="0"/>
            <wp:positionH relativeFrom="page">
              <wp:posOffset>0</wp:posOffset>
            </wp:positionH>
            <wp:positionV relativeFrom="paragraph">
              <wp:posOffset>80947</wp:posOffset>
            </wp:positionV>
            <wp:extent cx="6659994" cy="4566856"/>
            <wp:effectExtent l="0" t="0" r="0" b="0"/>
            <wp:wrapNone/>
            <wp:docPr id="15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30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994" cy="4566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62.249817pt;margin-top:-1.813479pt;width:12.55pt;height:38.4pt;mso-position-horizontal-relative:page;mso-position-vertical-relative:paragraph;z-index:-256945152" type="#_x0000_t202" filled="false" stroked="false">
            <v:textbox inset="0,0,0,0">
              <w:txbxContent>
                <w:p>
                  <w:pPr>
                    <w:spacing w:line="759" w:lineRule="exact" w:before="9"/>
                    <w:ind w:left="0" w:right="0" w:firstLine="0"/>
                    <w:jc w:val="left"/>
                    <w:rPr>
                      <w:b/>
                      <w:sz w:val="63"/>
                    </w:rPr>
                  </w:pPr>
                  <w:r>
                    <w:rPr>
                      <w:b/>
                      <w:color w:val="878787"/>
                      <w:w w:val="81"/>
                      <w:sz w:val="63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>
          <w:w w:val="95"/>
        </w:rPr>
        <w:t>l </w:t>
      </w:r>
      <w:r>
        <w:rPr>
          <w:spacing w:val="-3"/>
          <w:w w:val="95"/>
        </w:rPr>
        <w:t>PED </w:t>
      </w:r>
      <w:r>
        <w:rPr>
          <w:spacing w:val="-6"/>
          <w:w w:val="95"/>
        </w:rPr>
        <w:t>2016-2022 </w:t>
      </w:r>
      <w:r>
        <w:rPr>
          <w:w w:val="95"/>
        </w:rPr>
        <w:t>y los planes de</w:t>
      </w:r>
      <w:r>
        <w:rPr>
          <w:spacing w:val="-29"/>
          <w:w w:val="95"/>
        </w:rPr>
        <w:t> </w:t>
      </w:r>
      <w:r>
        <w:rPr>
          <w:w w:val="95"/>
        </w:rPr>
        <w:t>él</w:t>
      </w:r>
      <w:r>
        <w:rPr>
          <w:spacing w:val="-6"/>
          <w:w w:val="95"/>
        </w:rPr>
        <w:t> </w:t>
      </w:r>
      <w:r>
        <w:rPr>
          <w:w w:val="95"/>
        </w:rPr>
        <w:t>derivados,</w:t>
      </w:r>
      <w:r>
        <w:rPr>
          <w:w w:val="69"/>
        </w:rPr>
        <w:t> </w:t>
      </w:r>
      <w:r>
        <w:rPr>
          <w:w w:val="95"/>
        </w:rPr>
        <w:t>implican</w:t>
      </w:r>
      <w:r>
        <w:rPr>
          <w:spacing w:val="-25"/>
          <w:w w:val="95"/>
        </w:rPr>
        <w:t> </w:t>
      </w:r>
      <w:r>
        <w:rPr>
          <w:w w:val="95"/>
        </w:rPr>
        <w:t>una</w:t>
      </w:r>
      <w:r>
        <w:rPr>
          <w:spacing w:val="-25"/>
          <w:w w:val="95"/>
        </w:rPr>
        <w:t> </w:t>
      </w:r>
      <w:r>
        <w:rPr>
          <w:w w:val="95"/>
        </w:rPr>
        <w:t>nueva</w:t>
      </w:r>
      <w:r>
        <w:rPr>
          <w:spacing w:val="-25"/>
          <w:w w:val="95"/>
        </w:rPr>
        <w:t> </w:t>
      </w:r>
      <w:r>
        <w:rPr>
          <w:w w:val="95"/>
        </w:rPr>
        <w:t>estructuración</w:t>
      </w:r>
      <w:r>
        <w:rPr>
          <w:spacing w:val="-25"/>
          <w:w w:val="95"/>
        </w:rPr>
        <w:t> </w:t>
      </w:r>
      <w:r>
        <w:rPr>
          <w:w w:val="95"/>
        </w:rPr>
        <w:t>del</w:t>
      </w:r>
      <w:r>
        <w:rPr>
          <w:spacing w:val="-25"/>
          <w:w w:val="95"/>
        </w:rPr>
        <w:t> </w:t>
      </w:r>
      <w:r>
        <w:rPr>
          <w:w w:val="95"/>
        </w:rPr>
        <w:t>uso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w w:val="88"/>
        </w:rPr>
        <w:t> </w:t>
      </w:r>
      <w:r>
        <w:rPr>
          <w:w w:val="90"/>
        </w:rPr>
        <w:t>los recursos públicos, que asegure </w:t>
      </w:r>
      <w:r>
        <w:rPr>
          <w:spacing w:val="-3"/>
          <w:w w:val="90"/>
        </w:rPr>
        <w:t>tanto</w:t>
      </w:r>
      <w:r>
        <w:rPr>
          <w:spacing w:val="-11"/>
          <w:w w:val="90"/>
        </w:rPr>
        <w:t> </w:t>
      </w:r>
      <w:r>
        <w:rPr>
          <w:w w:val="90"/>
        </w:rPr>
        <w:t>la</w:t>
      </w:r>
      <w:r>
        <w:rPr>
          <w:spacing w:val="-2"/>
          <w:w w:val="90"/>
        </w:rPr>
        <w:t> </w:t>
      </w:r>
      <w:r>
        <w:rPr>
          <w:w w:val="90"/>
        </w:rPr>
        <w:t>orien-</w:t>
      </w:r>
      <w:r>
        <w:rPr>
          <w:w w:val="96"/>
        </w:rPr>
        <w:t> </w:t>
      </w:r>
      <w:r>
        <w:rPr>
          <w:w w:val="90"/>
        </w:rPr>
        <w:t>tación</w:t>
      </w:r>
      <w:r>
        <w:rPr>
          <w:spacing w:val="-13"/>
          <w:w w:val="90"/>
        </w:rPr>
        <w:t> </w:t>
      </w:r>
      <w:r>
        <w:rPr>
          <w:w w:val="90"/>
        </w:rPr>
        <w:t>estratégica</w:t>
      </w:r>
      <w:r>
        <w:rPr>
          <w:spacing w:val="-13"/>
          <w:w w:val="90"/>
        </w:rPr>
        <w:t> </w:t>
      </w:r>
      <w:r>
        <w:rPr>
          <w:w w:val="90"/>
        </w:rPr>
        <w:t>del</w:t>
      </w:r>
      <w:r>
        <w:rPr>
          <w:spacing w:val="-13"/>
          <w:w w:val="90"/>
        </w:rPr>
        <w:t> </w:t>
      </w:r>
      <w:r>
        <w:rPr>
          <w:w w:val="90"/>
        </w:rPr>
        <w:t>gasto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corriente</w:t>
      </w:r>
      <w:r>
        <w:rPr>
          <w:spacing w:val="-13"/>
          <w:w w:val="90"/>
        </w:rPr>
        <w:t> </w:t>
      </w:r>
      <w:r>
        <w:rPr>
          <w:w w:val="90"/>
        </w:rPr>
        <w:t>y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w w:val="90"/>
        </w:rPr>
        <w:t>la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inver-</w:t>
      </w:r>
      <w:r>
        <w:rPr>
          <w:w w:val="96"/>
        </w:rPr>
        <w:t> </w:t>
      </w:r>
      <w:r>
        <w:rPr>
          <w:w w:val="95"/>
        </w:rPr>
        <w:t>sión</w:t>
      </w:r>
      <w:r>
        <w:rPr>
          <w:spacing w:val="-20"/>
          <w:w w:val="95"/>
        </w:rPr>
        <w:t> </w:t>
      </w:r>
      <w:r>
        <w:rPr>
          <w:w w:val="95"/>
        </w:rPr>
        <w:t>pública</w:t>
      </w:r>
      <w:r>
        <w:rPr>
          <w:spacing w:val="-20"/>
          <w:w w:val="95"/>
        </w:rPr>
        <w:t> </w:t>
      </w:r>
      <w:r>
        <w:rPr>
          <w:w w:val="95"/>
        </w:rPr>
        <w:t>como</w:t>
      </w:r>
      <w:r>
        <w:rPr>
          <w:spacing w:val="-20"/>
          <w:w w:val="95"/>
        </w:rPr>
        <w:t> </w:t>
      </w:r>
      <w:r>
        <w:rPr>
          <w:w w:val="95"/>
        </w:rPr>
        <w:t>su</w:t>
      </w:r>
      <w:r>
        <w:rPr>
          <w:spacing w:val="-20"/>
          <w:w w:val="95"/>
        </w:rPr>
        <w:t> </w:t>
      </w:r>
      <w:r>
        <w:rPr>
          <w:w w:val="95"/>
        </w:rPr>
        <w:t>articulación</w:t>
      </w:r>
      <w:r>
        <w:rPr>
          <w:spacing w:val="-20"/>
          <w:w w:val="95"/>
        </w:rPr>
        <w:t> </w:t>
      </w:r>
      <w:r>
        <w:rPr>
          <w:w w:val="95"/>
        </w:rPr>
        <w:t>temporal.</w:t>
      </w:r>
      <w:r>
        <w:rPr>
          <w:spacing w:val="-20"/>
          <w:w w:val="95"/>
        </w:rPr>
        <w:t> </w:t>
      </w:r>
      <w:r>
        <w:rPr>
          <w:w w:val="95"/>
        </w:rPr>
        <w:t>Por</w:t>
      </w:r>
      <w:r>
        <w:rPr>
          <w:w w:val="78"/>
        </w:rPr>
        <w:t> </w:t>
      </w:r>
      <w:r>
        <w:rPr>
          <w:spacing w:val="-3"/>
          <w:w w:val="95"/>
        </w:rPr>
        <w:t>ello, </w:t>
      </w:r>
      <w:r>
        <w:rPr>
          <w:w w:val="95"/>
        </w:rPr>
        <w:t>se presentan a </w:t>
      </w:r>
      <w:r>
        <w:rPr>
          <w:spacing w:val="-3"/>
          <w:w w:val="95"/>
        </w:rPr>
        <w:t>continuación</w:t>
      </w:r>
      <w:r>
        <w:rPr>
          <w:spacing w:val="-33"/>
          <w:w w:val="95"/>
        </w:rPr>
        <w:t> </w:t>
      </w:r>
      <w:r>
        <w:rPr>
          <w:w w:val="95"/>
        </w:rPr>
        <w:t>los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elementos</w:t>
      </w:r>
      <w:r>
        <w:rPr>
          <w:w w:val="87"/>
        </w:rPr>
        <w:t> </w:t>
      </w:r>
      <w:r>
        <w:rPr>
          <w:w w:val="90"/>
        </w:rPr>
        <w:t>del</w:t>
      </w:r>
      <w:r>
        <w:rPr>
          <w:spacing w:val="-11"/>
          <w:w w:val="90"/>
        </w:rPr>
        <w:t> </w:t>
      </w:r>
      <w:r>
        <w:rPr>
          <w:w w:val="90"/>
        </w:rPr>
        <w:t>nuevo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marco</w:t>
      </w:r>
      <w:r>
        <w:rPr>
          <w:spacing w:val="-11"/>
          <w:w w:val="90"/>
        </w:rPr>
        <w:t> </w:t>
      </w:r>
      <w:r>
        <w:rPr>
          <w:w w:val="90"/>
        </w:rPr>
        <w:t>programático</w:t>
      </w:r>
      <w:r>
        <w:rPr>
          <w:spacing w:val="-11"/>
          <w:w w:val="90"/>
        </w:rPr>
        <w:t> </w:t>
      </w:r>
      <w:r>
        <w:rPr>
          <w:w w:val="90"/>
        </w:rPr>
        <w:t>y</w:t>
      </w:r>
      <w:r>
        <w:rPr>
          <w:spacing w:val="-10"/>
          <w:w w:val="90"/>
        </w:rPr>
        <w:t> </w:t>
      </w:r>
      <w:r>
        <w:rPr>
          <w:w w:val="90"/>
        </w:rPr>
        <w:t>presupuestal</w:t>
      </w:r>
      <w:r>
        <w:rPr>
          <w:spacing w:val="-11"/>
          <w:w w:val="90"/>
        </w:rPr>
        <w:t> </w:t>
      </w:r>
      <w:r>
        <w:rPr>
          <w:w w:val="90"/>
        </w:rPr>
        <w:t>del</w:t>
      </w:r>
      <w:r>
        <w:rPr>
          <w:w w:val="86"/>
        </w:rPr>
        <w:t> </w:t>
      </w:r>
      <w:r>
        <w:rPr>
          <w:spacing w:val="-3"/>
          <w:w w:val="90"/>
        </w:rPr>
        <w:t>Sector, </w:t>
      </w:r>
      <w:r>
        <w:rPr>
          <w:w w:val="90"/>
        </w:rPr>
        <w:t>a través de la nueva</w:t>
      </w:r>
      <w:r>
        <w:rPr>
          <w:spacing w:val="-30"/>
          <w:w w:val="90"/>
        </w:rPr>
        <w:t> </w:t>
      </w:r>
      <w:r>
        <w:rPr>
          <w:w w:val="90"/>
        </w:rPr>
        <w:t>Estructura</w:t>
      </w:r>
      <w:r>
        <w:rPr>
          <w:spacing w:val="-5"/>
          <w:w w:val="90"/>
        </w:rPr>
        <w:t> </w:t>
      </w:r>
      <w:r>
        <w:rPr>
          <w:w w:val="90"/>
        </w:rPr>
        <w:t>Programá-</w:t>
      </w:r>
      <w:r>
        <w:rPr>
          <w:w w:val="96"/>
        </w:rPr>
        <w:t> </w:t>
      </w:r>
      <w:r>
        <w:rPr>
          <w:w w:val="95"/>
        </w:rPr>
        <w:t>tica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Marco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Plurianual</w:t>
      </w:r>
      <w:r>
        <w:rPr>
          <w:spacing w:val="-17"/>
          <w:w w:val="95"/>
        </w:rPr>
        <w:t> </w:t>
      </w:r>
      <w:r>
        <w:rPr>
          <w:w w:val="95"/>
        </w:rPr>
        <w:t>del</w:t>
      </w:r>
      <w:r>
        <w:rPr>
          <w:spacing w:val="-16"/>
          <w:w w:val="95"/>
        </w:rPr>
        <w:t> </w:t>
      </w:r>
      <w:r>
        <w:rPr>
          <w:w w:val="95"/>
        </w:rPr>
        <w:t>Gasto</w:t>
      </w:r>
      <w:r>
        <w:rPr>
          <w:spacing w:val="-17"/>
          <w:w w:val="95"/>
        </w:rPr>
        <w:t> </w:t>
      </w:r>
      <w:r>
        <w:rPr>
          <w:w w:val="95"/>
        </w:rPr>
        <w:t>con</w:t>
      </w:r>
      <w:r>
        <w:rPr>
          <w:spacing w:val="-17"/>
          <w:w w:val="95"/>
        </w:rPr>
        <w:t> </w:t>
      </w:r>
      <w:r>
        <w:rPr>
          <w:w w:val="95"/>
        </w:rPr>
        <w:t>carácter</w:t>
      </w:r>
    </w:p>
    <w:p>
      <w:pPr>
        <w:pStyle w:val="BodyText"/>
        <w:spacing w:before="7"/>
        <w:ind w:right="3132"/>
        <w:jc w:val="right"/>
      </w:pPr>
      <w:r>
        <w:rPr>
          <w:w w:val="85"/>
        </w:rPr>
        <w:t>indicativo.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5"/>
          <w:numId w:val="10"/>
        </w:numPr>
        <w:tabs>
          <w:tab w:pos="11598" w:val="left" w:leader="none"/>
        </w:tabs>
        <w:spacing w:line="240" w:lineRule="auto" w:before="0" w:after="0"/>
        <w:ind w:left="11597" w:right="0" w:hanging="317"/>
        <w:jc w:val="both"/>
        <w:rPr>
          <w:sz w:val="22"/>
        </w:rPr>
      </w:pPr>
      <w:r>
        <w:rPr>
          <w:sz w:val="22"/>
        </w:rPr>
        <w:t>Estructura</w:t>
      </w:r>
      <w:r>
        <w:rPr>
          <w:spacing w:val="-11"/>
          <w:sz w:val="22"/>
        </w:rPr>
        <w:t> </w:t>
      </w:r>
      <w:r>
        <w:rPr>
          <w:sz w:val="22"/>
        </w:rPr>
        <w:t>Programática</w:t>
      </w:r>
    </w:p>
    <w:p>
      <w:pPr>
        <w:pStyle w:val="BodyText"/>
        <w:spacing w:line="249" w:lineRule="auto" w:before="12"/>
        <w:ind w:left="11281"/>
        <w:jc w:val="both"/>
      </w:pPr>
      <w:r>
        <w:rPr>
          <w:spacing w:val="-3"/>
          <w:w w:val="90"/>
        </w:rPr>
        <w:t>Como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resultado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w w:val="90"/>
        </w:rPr>
        <w:t>la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revisión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w w:val="90"/>
        </w:rPr>
        <w:t>la</w:t>
      </w:r>
      <w:r>
        <w:rPr>
          <w:spacing w:val="-12"/>
          <w:w w:val="90"/>
        </w:rPr>
        <w:t> </w:t>
      </w:r>
      <w:r>
        <w:rPr>
          <w:w w:val="90"/>
        </w:rPr>
        <w:t>estructura</w:t>
      </w:r>
      <w:r>
        <w:rPr>
          <w:spacing w:val="-12"/>
          <w:w w:val="90"/>
        </w:rPr>
        <w:t> </w:t>
      </w:r>
      <w:r>
        <w:rPr>
          <w:w w:val="90"/>
        </w:rPr>
        <w:t>pro- </w:t>
      </w:r>
      <w:r>
        <w:rPr>
          <w:spacing w:val="-3"/>
          <w:w w:val="90"/>
        </w:rPr>
        <w:t>gramática recibida </w:t>
      </w:r>
      <w:r>
        <w:rPr>
          <w:w w:val="90"/>
        </w:rPr>
        <w:t>de la </w:t>
      </w:r>
      <w:r>
        <w:rPr>
          <w:spacing w:val="-3"/>
          <w:w w:val="90"/>
        </w:rPr>
        <w:t>Administración </w:t>
      </w:r>
      <w:r>
        <w:rPr>
          <w:spacing w:val="-4"/>
          <w:w w:val="90"/>
        </w:rPr>
        <w:t>anterior </w:t>
      </w:r>
      <w:r>
        <w:rPr>
          <w:w w:val="90"/>
        </w:rPr>
        <w:t>y del</w:t>
      </w:r>
      <w:r>
        <w:rPr>
          <w:spacing w:val="-7"/>
          <w:w w:val="90"/>
        </w:rPr>
        <w:t> </w:t>
      </w:r>
      <w:r>
        <w:rPr>
          <w:spacing w:val="-4"/>
          <w:w w:val="90"/>
        </w:rPr>
        <w:t>análisis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6"/>
          <w:w w:val="90"/>
        </w:rPr>
        <w:t> </w:t>
      </w:r>
      <w:r>
        <w:rPr>
          <w:spacing w:val="-3"/>
          <w:w w:val="90"/>
        </w:rPr>
        <w:t>necesidades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derivadas</w:t>
      </w:r>
      <w:r>
        <w:rPr>
          <w:spacing w:val="-7"/>
          <w:w w:val="90"/>
        </w:rPr>
        <w:t> </w:t>
      </w:r>
      <w:r>
        <w:rPr>
          <w:w w:val="90"/>
        </w:rPr>
        <w:t>del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nuevo </w:t>
      </w:r>
      <w:r>
        <w:rPr>
          <w:spacing w:val="-5"/>
          <w:w w:val="95"/>
        </w:rPr>
        <w:t>PED,</w:t>
      </w:r>
      <w:r>
        <w:rPr>
          <w:spacing w:val="-17"/>
          <w:w w:val="95"/>
        </w:rPr>
        <w:t> </w:t>
      </w:r>
      <w:r>
        <w:rPr>
          <w:w w:val="95"/>
        </w:rPr>
        <w:t>se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procedió</w:t>
      </w:r>
      <w:r>
        <w:rPr>
          <w:spacing w:val="-17"/>
          <w:w w:val="95"/>
        </w:rPr>
        <w:t> </w:t>
      </w:r>
      <w:r>
        <w:rPr>
          <w:w w:val="95"/>
        </w:rPr>
        <w:t>al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ajuste,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modificación,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elimina- </w:t>
      </w:r>
      <w:r>
        <w:rPr>
          <w:w w:val="95"/>
        </w:rPr>
        <w:t>ción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creación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los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programas,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subprogramas,</w:t>
      </w:r>
    </w:p>
    <w:p>
      <w:pPr>
        <w:pStyle w:val="BodyText"/>
        <w:spacing w:line="249" w:lineRule="auto" w:before="83"/>
        <w:ind w:right="1587"/>
        <w:jc w:val="both"/>
      </w:pPr>
      <w:r>
        <w:rPr/>
        <w:br w:type="column"/>
      </w:r>
      <w:r>
        <w:rPr>
          <w:spacing w:val="-3"/>
          <w:w w:val="95"/>
        </w:rPr>
        <w:t>proyectos </w:t>
      </w:r>
      <w:r>
        <w:rPr>
          <w:w w:val="95"/>
        </w:rPr>
        <w:t>y actividades, </w:t>
      </w:r>
      <w:r>
        <w:rPr>
          <w:spacing w:val="-3"/>
          <w:w w:val="95"/>
        </w:rPr>
        <w:t>dando como resultado </w:t>
      </w:r>
      <w:r>
        <w:rPr>
          <w:spacing w:val="-3"/>
        </w:rPr>
        <w:t>una</w:t>
      </w:r>
      <w:r>
        <w:rPr>
          <w:spacing w:val="-20"/>
        </w:rPr>
        <w:t> </w:t>
      </w:r>
      <w:r>
        <w:rPr>
          <w:spacing w:val="-3"/>
        </w:rPr>
        <w:t>nueva</w:t>
      </w:r>
      <w:r>
        <w:rPr>
          <w:spacing w:val="-19"/>
        </w:rPr>
        <w:t> </w:t>
      </w:r>
      <w:r>
        <w:rPr/>
        <w:t>Estructura</w:t>
      </w:r>
      <w:r>
        <w:rPr>
          <w:spacing w:val="-20"/>
        </w:rPr>
        <w:t> </w:t>
      </w:r>
      <w:r>
        <w:rPr>
          <w:spacing w:val="-3"/>
        </w:rPr>
        <w:t>Programática.</w:t>
      </w:r>
    </w:p>
    <w:p>
      <w:pPr>
        <w:pStyle w:val="BodyText"/>
        <w:spacing w:line="249" w:lineRule="auto" w:before="2"/>
        <w:ind w:right="1585" w:firstLine="283"/>
        <w:jc w:val="both"/>
      </w:pPr>
      <w:r>
        <w:rPr>
          <w:w w:val="90"/>
        </w:rPr>
        <w:t>Enseguida se presentan los Programas Presu- puestales</w:t>
      </w:r>
      <w:r>
        <w:rPr>
          <w:spacing w:val="-14"/>
          <w:w w:val="90"/>
        </w:rPr>
        <w:t> </w:t>
      </w:r>
      <w:r>
        <w:rPr>
          <w:w w:val="90"/>
        </w:rPr>
        <w:t>alineados</w:t>
      </w:r>
      <w:r>
        <w:rPr>
          <w:spacing w:val="-14"/>
          <w:w w:val="90"/>
        </w:rPr>
        <w:t> </w:t>
      </w:r>
      <w:r>
        <w:rPr>
          <w:w w:val="90"/>
        </w:rPr>
        <w:t>con</w:t>
      </w:r>
      <w:r>
        <w:rPr>
          <w:spacing w:val="-14"/>
          <w:w w:val="90"/>
        </w:rPr>
        <w:t> </w:t>
      </w:r>
      <w:r>
        <w:rPr>
          <w:w w:val="90"/>
        </w:rPr>
        <w:t>los</w:t>
      </w:r>
      <w:r>
        <w:rPr>
          <w:spacing w:val="-13"/>
          <w:w w:val="90"/>
        </w:rPr>
        <w:t> </w:t>
      </w:r>
      <w:r>
        <w:rPr>
          <w:w w:val="90"/>
        </w:rPr>
        <w:t>objetivos</w:t>
      </w:r>
      <w:r>
        <w:rPr>
          <w:spacing w:val="-14"/>
          <w:w w:val="90"/>
        </w:rPr>
        <w:t> </w:t>
      </w:r>
      <w:r>
        <w:rPr>
          <w:w w:val="90"/>
        </w:rPr>
        <w:t>del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PED</w:t>
      </w:r>
      <w:r>
        <w:rPr>
          <w:spacing w:val="-13"/>
          <w:w w:val="90"/>
        </w:rPr>
        <w:t> </w:t>
      </w:r>
      <w:r>
        <w:rPr>
          <w:w w:val="90"/>
        </w:rPr>
        <w:t>a</w:t>
      </w:r>
      <w:r>
        <w:rPr>
          <w:spacing w:val="-14"/>
          <w:w w:val="90"/>
        </w:rPr>
        <w:t> </w:t>
      </w:r>
      <w:r>
        <w:rPr>
          <w:w w:val="90"/>
        </w:rPr>
        <w:t>los </w:t>
      </w:r>
      <w:r>
        <w:rPr>
          <w:w w:val="95"/>
        </w:rPr>
        <w:t>que</w:t>
      </w:r>
      <w:r>
        <w:rPr>
          <w:spacing w:val="-17"/>
          <w:w w:val="95"/>
        </w:rPr>
        <w:t> </w:t>
      </w:r>
      <w:r>
        <w:rPr>
          <w:w w:val="95"/>
        </w:rPr>
        <w:t>dan</w:t>
      </w:r>
      <w:r>
        <w:rPr>
          <w:spacing w:val="-17"/>
          <w:w w:val="95"/>
        </w:rPr>
        <w:t> </w:t>
      </w:r>
      <w:r>
        <w:rPr>
          <w:w w:val="95"/>
        </w:rPr>
        <w:t>cobertura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que</w:t>
      </w:r>
      <w:r>
        <w:rPr>
          <w:spacing w:val="-16"/>
          <w:w w:val="95"/>
        </w:rPr>
        <w:t> </w:t>
      </w:r>
      <w:r>
        <w:rPr>
          <w:w w:val="95"/>
        </w:rPr>
        <w:t>son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base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nueva </w:t>
      </w:r>
      <w:r>
        <w:rPr>
          <w:w w:val="90"/>
        </w:rPr>
        <w:t>Estructura Programática Presupuestal. </w:t>
      </w:r>
      <w:r>
        <w:rPr>
          <w:spacing w:val="-3"/>
          <w:w w:val="90"/>
        </w:rPr>
        <w:t>Además </w:t>
      </w:r>
      <w:r>
        <w:rPr>
          <w:w w:val="95"/>
        </w:rPr>
        <w:t>se</w:t>
      </w:r>
      <w:r>
        <w:rPr>
          <w:spacing w:val="-15"/>
          <w:w w:val="95"/>
        </w:rPr>
        <w:t> </w:t>
      </w:r>
      <w:r>
        <w:rPr>
          <w:w w:val="95"/>
        </w:rPr>
        <w:t>indican</w:t>
      </w:r>
      <w:r>
        <w:rPr>
          <w:spacing w:val="-15"/>
          <w:w w:val="95"/>
        </w:rPr>
        <w:t> </w:t>
      </w:r>
      <w:r>
        <w:rPr>
          <w:w w:val="95"/>
        </w:rPr>
        <w:t>las</w:t>
      </w:r>
      <w:r>
        <w:rPr>
          <w:spacing w:val="-15"/>
          <w:w w:val="95"/>
        </w:rPr>
        <w:t> </w:t>
      </w:r>
      <w:r>
        <w:rPr>
          <w:w w:val="95"/>
        </w:rPr>
        <w:t>Unidades</w:t>
      </w:r>
      <w:r>
        <w:rPr>
          <w:spacing w:val="-15"/>
          <w:w w:val="95"/>
        </w:rPr>
        <w:t> </w:t>
      </w:r>
      <w:r>
        <w:rPr>
          <w:w w:val="95"/>
        </w:rPr>
        <w:t>Responsables</w:t>
      </w:r>
      <w:r>
        <w:rPr>
          <w:spacing w:val="-15"/>
          <w:w w:val="95"/>
        </w:rPr>
        <w:t> </w:t>
      </w:r>
      <w:r>
        <w:rPr>
          <w:w w:val="95"/>
        </w:rPr>
        <w:t>del</w:t>
      </w:r>
      <w:r>
        <w:rPr>
          <w:spacing w:val="-15"/>
          <w:w w:val="95"/>
        </w:rPr>
        <w:t> </w:t>
      </w:r>
      <w:r>
        <w:rPr>
          <w:w w:val="95"/>
        </w:rPr>
        <w:t>Gasto </w:t>
      </w:r>
      <w:r>
        <w:rPr/>
        <w:t>correspondientes</w:t>
      </w:r>
      <w:r>
        <w:rPr>
          <w:spacing w:val="-19"/>
        </w:rPr>
        <w:t> </w:t>
      </w:r>
      <w:r>
        <w:rPr/>
        <w:t>a</w:t>
      </w:r>
      <w:r>
        <w:rPr>
          <w:spacing w:val="-19"/>
        </w:rPr>
        <w:t> </w:t>
      </w:r>
      <w:r>
        <w:rPr/>
        <w:t>cada</w:t>
      </w:r>
      <w:r>
        <w:rPr>
          <w:spacing w:val="-19"/>
        </w:rPr>
        <w:t> </w:t>
      </w:r>
      <w:r>
        <w:rPr/>
        <w:t>programa.</w:t>
      </w:r>
    </w:p>
    <w:p>
      <w:pPr>
        <w:pStyle w:val="BodyText"/>
        <w:spacing w:line="249" w:lineRule="auto" w:before="4"/>
        <w:ind w:right="1585" w:firstLine="283"/>
        <w:jc w:val="both"/>
      </w:pPr>
      <w:r>
        <w:rPr>
          <w:w w:val="95"/>
        </w:rPr>
        <w:t>Es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importante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resaltar</w:t>
      </w:r>
      <w:r>
        <w:rPr>
          <w:spacing w:val="-25"/>
          <w:w w:val="95"/>
        </w:rPr>
        <w:t> </w:t>
      </w:r>
      <w:r>
        <w:rPr>
          <w:w w:val="95"/>
        </w:rPr>
        <w:t>que</w:t>
      </w:r>
      <w:r>
        <w:rPr>
          <w:spacing w:val="-25"/>
          <w:w w:val="95"/>
        </w:rPr>
        <w:t> </w:t>
      </w:r>
      <w:r>
        <w:rPr>
          <w:w w:val="95"/>
        </w:rPr>
        <w:t>cada</w:t>
      </w:r>
      <w:r>
        <w:rPr>
          <w:spacing w:val="-25"/>
          <w:w w:val="95"/>
        </w:rPr>
        <w:t> </w:t>
      </w:r>
      <w:r>
        <w:rPr>
          <w:w w:val="95"/>
        </w:rPr>
        <w:t>año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Estruc- </w:t>
      </w:r>
      <w:r>
        <w:rPr>
          <w:w w:val="95"/>
        </w:rPr>
        <w:t>tura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Programática</w:t>
      </w:r>
      <w:r>
        <w:rPr>
          <w:spacing w:val="-27"/>
          <w:w w:val="95"/>
        </w:rPr>
        <w:t> </w:t>
      </w:r>
      <w:r>
        <w:rPr>
          <w:w w:val="95"/>
        </w:rPr>
        <w:t>se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somete</w:t>
      </w:r>
      <w:r>
        <w:rPr>
          <w:spacing w:val="-27"/>
          <w:w w:val="95"/>
        </w:rPr>
        <w:t> </w:t>
      </w:r>
      <w:r>
        <w:rPr>
          <w:w w:val="95"/>
        </w:rPr>
        <w:t>a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revisión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w w:val="95"/>
        </w:rPr>
        <w:t>se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hacen </w:t>
      </w:r>
      <w:r>
        <w:rPr>
          <w:spacing w:val="-3"/>
          <w:w w:val="90"/>
        </w:rPr>
        <w:t>ajustes </w:t>
      </w:r>
      <w:r>
        <w:rPr>
          <w:w w:val="90"/>
        </w:rPr>
        <w:t>a </w:t>
      </w:r>
      <w:r>
        <w:rPr>
          <w:spacing w:val="-3"/>
          <w:w w:val="90"/>
        </w:rPr>
        <w:t>sus programas, subprogramas </w:t>
      </w:r>
      <w:r>
        <w:rPr>
          <w:w w:val="90"/>
        </w:rPr>
        <w:t>y activida- des,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fundamento</w:t>
      </w:r>
      <w:r>
        <w:rPr>
          <w:spacing w:val="-16"/>
          <w:w w:val="90"/>
        </w:rPr>
        <w:t> </w:t>
      </w:r>
      <w:r>
        <w:rPr>
          <w:w w:val="90"/>
        </w:rPr>
        <w:t>en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evaluaciones</w:t>
      </w:r>
      <w:r>
        <w:rPr>
          <w:spacing w:val="-16"/>
          <w:w w:val="90"/>
        </w:rPr>
        <w:t> </w:t>
      </w:r>
      <w:r>
        <w:rPr>
          <w:w w:val="90"/>
        </w:rPr>
        <w:t>de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diseño </w:t>
      </w:r>
      <w:r>
        <w:rPr>
          <w:w w:val="90"/>
        </w:rPr>
        <w:t>y </w:t>
      </w:r>
      <w:r>
        <w:rPr>
          <w:spacing w:val="-3"/>
          <w:w w:val="90"/>
        </w:rPr>
        <w:t>desempeño realizadas, </w:t>
      </w:r>
      <w:r>
        <w:rPr>
          <w:w w:val="90"/>
        </w:rPr>
        <w:t>al tratarse de </w:t>
      </w:r>
      <w:r>
        <w:rPr>
          <w:spacing w:val="-3"/>
          <w:w w:val="90"/>
        </w:rPr>
        <w:t>instrumen- </w:t>
      </w:r>
      <w:r>
        <w:rPr>
          <w:spacing w:val="-3"/>
          <w:w w:val="95"/>
        </w:rPr>
        <w:t>tos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dinámicos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susceptibles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mejora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continua.</w:t>
      </w:r>
    </w:p>
    <w:p>
      <w:pPr>
        <w:pStyle w:val="BodyText"/>
        <w:spacing w:line="249" w:lineRule="auto" w:before="5"/>
        <w:ind w:right="1586" w:firstLine="283"/>
        <w:jc w:val="both"/>
      </w:pPr>
      <w:r>
        <w:rPr/>
        <w:pict>
          <v:shape style="position:absolute;margin-left:564.094971pt;margin-top:79.518829pt;width:405.4pt;height:219.4pt;mso-position-horizontal-relative:page;mso-position-vertical-relative:paragraph;z-index:2519080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833"/>
                    <w:gridCol w:w="469"/>
                    <w:gridCol w:w="2201"/>
                    <w:gridCol w:w="603"/>
                  </w:tblGrid>
                  <w:tr>
                    <w:trPr>
                      <w:trHeight w:val="416" w:hRule="atLeast"/>
                    </w:trPr>
                    <w:tc>
                      <w:tcPr>
                        <w:tcW w:w="4833" w:type="dxa"/>
                        <w:tcBorders>
                          <w:bottom w:val="single" w:sz="34" w:space="0" w:color="FFFFFF"/>
                        </w:tcBorders>
                        <w:shd w:val="clear" w:color="auto" w:fill="BBD3AC"/>
                      </w:tcPr>
                      <w:p>
                        <w:pPr>
                          <w:pStyle w:val="TableParagraph"/>
                          <w:tabs>
                            <w:tab w:pos="663" w:val="left" w:leader="none"/>
                          </w:tabs>
                          <w:spacing w:before="85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No.</w:t>
                          <w:tab/>
                          <w:t>OBJETIVO PED</w:t>
                        </w:r>
                        <w:r>
                          <w:rPr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2016-2022</w:t>
                        </w:r>
                      </w:p>
                    </w:tc>
                    <w:tc>
                      <w:tcPr>
                        <w:tcW w:w="469" w:type="dxa"/>
                        <w:tcBorders>
                          <w:bottom w:val="single" w:sz="34" w:space="0" w:color="FFFFFF"/>
                        </w:tcBorders>
                        <w:shd w:val="clear" w:color="auto" w:fill="BBD3AC"/>
                      </w:tcPr>
                      <w:p>
                        <w:pPr>
                          <w:pStyle w:val="TableParagraph"/>
                          <w:spacing w:before="84"/>
                          <w:ind w:right="14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No.</w:t>
                        </w:r>
                      </w:p>
                    </w:tc>
                    <w:tc>
                      <w:tcPr>
                        <w:tcW w:w="2201" w:type="dxa"/>
                        <w:tcBorders>
                          <w:bottom w:val="single" w:sz="34" w:space="0" w:color="FFFFFF"/>
                        </w:tcBorders>
                        <w:shd w:val="clear" w:color="auto" w:fill="BBD3AC"/>
                      </w:tcPr>
                      <w:p>
                        <w:pPr>
                          <w:pStyle w:val="TableParagraph"/>
                          <w:spacing w:before="84"/>
                          <w:ind w:left="12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PROGRAMA 2018</w:t>
                        </w:r>
                      </w:p>
                    </w:tc>
                    <w:tc>
                      <w:tcPr>
                        <w:tcW w:w="603" w:type="dxa"/>
                        <w:tcBorders>
                          <w:bottom w:val="single" w:sz="34" w:space="0" w:color="FFFFFF"/>
                        </w:tcBorders>
                        <w:shd w:val="clear" w:color="auto" w:fill="BBD3AC"/>
                      </w:tcPr>
                      <w:p>
                        <w:pPr>
                          <w:pStyle w:val="TableParagraph"/>
                          <w:spacing w:before="85"/>
                          <w:ind w:left="109" w:right="15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URs</w:t>
                        </w:r>
                      </w:p>
                    </w:tc>
                  </w:tr>
                  <w:tr>
                    <w:trPr>
                      <w:trHeight w:val="248" w:hRule="atLeast"/>
                    </w:trPr>
                    <w:tc>
                      <w:tcPr>
                        <w:tcW w:w="4833" w:type="dxa"/>
                        <w:tcBorders>
                          <w:top w:val="single" w:sz="34" w:space="0" w:color="FFFFFF"/>
                        </w:tcBorders>
                        <w:shd w:val="clear" w:color="auto" w:fill="E7EFE1"/>
                      </w:tcPr>
                      <w:p>
                        <w:pPr>
                          <w:pStyle w:val="TableParagraph"/>
                          <w:tabs>
                            <w:tab w:pos="663" w:val="left" w:leader="none"/>
                          </w:tabs>
                          <w:spacing w:line="205" w:lineRule="exact" w:before="23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5.1O1</w:t>
                          <w:tab/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Impulsar</w:t>
                        </w:r>
                        <w:r>
                          <w:rPr>
                            <w:spacing w:val="-2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el</w:t>
                        </w:r>
                        <w:r>
                          <w:rPr>
                            <w:spacing w:val="-2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desarrollo</w:t>
                        </w:r>
                        <w:r>
                          <w:rPr>
                            <w:spacing w:val="-2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sustentable</w:t>
                        </w:r>
                        <w:r>
                          <w:rPr>
                            <w:spacing w:val="-2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mediante</w:t>
                        </w:r>
                        <w:r>
                          <w:rPr>
                            <w:spacing w:val="-2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políticas</w:t>
                        </w:r>
                        <w:r>
                          <w:rPr>
                            <w:spacing w:val="-2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públicas</w:t>
                        </w:r>
                      </w:p>
                    </w:tc>
                    <w:tc>
                      <w:tcPr>
                        <w:tcW w:w="469" w:type="dxa"/>
                        <w:tcBorders>
                          <w:top w:val="single" w:sz="34" w:space="0" w:color="FFFFFF"/>
                        </w:tcBorders>
                        <w:shd w:val="clear" w:color="auto" w:fill="E7EFE1"/>
                      </w:tcPr>
                      <w:p>
                        <w:pPr>
                          <w:pStyle w:val="TableParagraph"/>
                          <w:spacing w:line="206" w:lineRule="exact" w:before="22"/>
                          <w:ind w:right="12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5"/>
                            <w:sz w:val="18"/>
                          </w:rPr>
                          <w:t>160</w:t>
                        </w:r>
                      </w:p>
                    </w:tc>
                    <w:tc>
                      <w:tcPr>
                        <w:tcW w:w="2201" w:type="dxa"/>
                        <w:tcBorders>
                          <w:top w:val="single" w:sz="34" w:space="0" w:color="FFFFFF"/>
                        </w:tcBorders>
                        <w:shd w:val="clear" w:color="auto" w:fill="E7EFE1"/>
                      </w:tcPr>
                      <w:p>
                        <w:pPr>
                          <w:pStyle w:val="TableParagraph"/>
                          <w:spacing w:line="206" w:lineRule="exact" w:before="22"/>
                          <w:ind w:left="126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Conservación de ecosistemas</w:t>
                        </w:r>
                      </w:p>
                    </w:tc>
                    <w:tc>
                      <w:tcPr>
                        <w:tcW w:w="603" w:type="dxa"/>
                        <w:tcBorders>
                          <w:top w:val="single" w:sz="34" w:space="0" w:color="FFFFFF"/>
                        </w:tcBorders>
                        <w:shd w:val="clear" w:color="auto" w:fill="E7EFE1"/>
                      </w:tcPr>
                      <w:p>
                        <w:pPr>
                          <w:pStyle w:val="TableParagraph"/>
                          <w:spacing w:line="205" w:lineRule="exact" w:before="23"/>
                          <w:ind w:left="94" w:right="16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131</w:t>
                        </w:r>
                      </w:p>
                    </w:tc>
                  </w:tr>
                  <w:tr>
                    <w:trPr>
                      <w:trHeight w:val="219" w:hRule="atLeast"/>
                    </w:trPr>
                    <w:tc>
                      <w:tcPr>
                        <w:tcW w:w="4833" w:type="dxa"/>
                        <w:shd w:val="clear" w:color="auto" w:fill="E7EFE1"/>
                      </w:tcPr>
                      <w:p>
                        <w:pPr>
                          <w:pStyle w:val="TableParagraph"/>
                          <w:spacing w:line="200" w:lineRule="exact"/>
                          <w:ind w:left="663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95"/>
                            <w:sz w:val="18"/>
                          </w:rPr>
                          <w:t>para </w:t>
                        </w:r>
                        <w:r>
                          <w:rPr>
                            <w:w w:val="95"/>
                            <w:sz w:val="18"/>
                          </w:rPr>
                          <w:t>la </w:t>
                        </w:r>
                        <w:r>
                          <w:rPr>
                            <w:spacing w:val="-4"/>
                            <w:w w:val="95"/>
                            <w:sz w:val="18"/>
                          </w:rPr>
                          <w:t>protección </w:t>
                        </w:r>
                        <w:r>
                          <w:rPr>
                            <w:w w:val="95"/>
                            <w:sz w:val="18"/>
                          </w:rPr>
                          <w:t>y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conservación </w:t>
                        </w:r>
                        <w:r>
                          <w:rPr>
                            <w:w w:val="95"/>
                            <w:sz w:val="18"/>
                          </w:rPr>
                          <w:t>de los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recursos </w:t>
                        </w:r>
                        <w:r>
                          <w:rPr>
                            <w:spacing w:val="-4"/>
                            <w:w w:val="95"/>
                            <w:sz w:val="18"/>
                          </w:rPr>
                          <w:t>naturales,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la</w:t>
                        </w:r>
                      </w:p>
                    </w:tc>
                    <w:tc>
                      <w:tcPr>
                        <w:tcW w:w="2670" w:type="dxa"/>
                        <w:gridSpan w:val="2"/>
                        <w:shd w:val="clear" w:color="auto" w:fill="E7EFE1"/>
                      </w:tcPr>
                      <w:p>
                        <w:pPr>
                          <w:pStyle w:val="TableParagraph"/>
                          <w:spacing w:line="200" w:lineRule="exact"/>
                          <w:ind w:left="59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y prevención del deterioro</w:t>
                        </w:r>
                      </w:p>
                    </w:tc>
                    <w:tc>
                      <w:tcPr>
                        <w:tcW w:w="603" w:type="dxa"/>
                        <w:shd w:val="clear" w:color="auto" w:fill="E7EFE1"/>
                      </w:tcPr>
                      <w:p>
                        <w:pPr>
                          <w:pStyle w:val="TableParagraph"/>
                          <w:spacing w:line="200" w:lineRule="exact"/>
                          <w:ind w:left="94" w:right="16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113</w:t>
                        </w: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4833" w:type="dxa"/>
                        <w:shd w:val="clear" w:color="auto" w:fill="E7EFE1"/>
                      </w:tcPr>
                      <w:p>
                        <w:pPr>
                          <w:pStyle w:val="TableParagraph"/>
                          <w:spacing w:line="200" w:lineRule="exact"/>
                          <w:ind w:right="14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preservación del equilibrio ecológico y la promoción de una cul-</w:t>
                        </w:r>
                      </w:p>
                    </w:tc>
                    <w:tc>
                      <w:tcPr>
                        <w:tcW w:w="2670" w:type="dxa"/>
                        <w:gridSpan w:val="2"/>
                        <w:shd w:val="clear" w:color="auto" w:fill="E7EFE1"/>
                      </w:tcPr>
                      <w:p>
                        <w:pPr>
                          <w:pStyle w:val="TableParagraph"/>
                          <w:spacing w:line="200" w:lineRule="exact"/>
                          <w:ind w:left="595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ambiental.</w:t>
                        </w:r>
                      </w:p>
                    </w:tc>
                    <w:tc>
                      <w:tcPr>
                        <w:tcW w:w="603" w:type="dxa"/>
                        <w:shd w:val="clear" w:color="auto" w:fill="E7EFE1"/>
                      </w:tcPr>
                      <w:p>
                        <w:pPr>
                          <w:pStyle w:val="TableParagraph"/>
                          <w:spacing w:line="200" w:lineRule="exact"/>
                          <w:ind w:left="94" w:right="16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512</w:t>
                        </w:r>
                      </w:p>
                    </w:tc>
                  </w:tr>
                  <w:tr>
                    <w:trPr>
                      <w:trHeight w:val="219" w:hRule="atLeast"/>
                    </w:trPr>
                    <w:tc>
                      <w:tcPr>
                        <w:tcW w:w="4833" w:type="dxa"/>
                        <w:shd w:val="clear" w:color="auto" w:fill="E7EFE1"/>
                      </w:tcPr>
                      <w:p>
                        <w:pPr>
                          <w:pStyle w:val="TableParagraph"/>
                          <w:spacing w:line="200" w:lineRule="exact"/>
                          <w:ind w:right="10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tura ambiental, considerando la participación social y respetando</w:t>
                        </w:r>
                      </w:p>
                    </w:tc>
                    <w:tc>
                      <w:tcPr>
                        <w:tcW w:w="2670" w:type="dxa"/>
                        <w:gridSpan w:val="2"/>
                        <w:shd w:val="clear" w:color="auto" w:fill="E7EF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03" w:type="dxa"/>
                        <w:shd w:val="clear" w:color="auto" w:fill="E7EFE1"/>
                      </w:tcPr>
                      <w:p>
                        <w:pPr>
                          <w:pStyle w:val="TableParagraph"/>
                          <w:spacing w:line="200" w:lineRule="exact"/>
                          <w:ind w:left="94" w:right="16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539</w:t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4833" w:type="dxa"/>
                        <w:tcBorders>
                          <w:bottom w:val="single" w:sz="34" w:space="0" w:color="FFFFFF"/>
                        </w:tcBorders>
                        <w:shd w:val="clear" w:color="auto" w:fill="E7EFE1"/>
                      </w:tcPr>
                      <w:p>
                        <w:pPr>
                          <w:pStyle w:val="TableParagraph"/>
                          <w:spacing w:line="214" w:lineRule="exact"/>
                          <w:ind w:left="66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los derechos de los pueblos indígenas.</w:t>
                        </w:r>
                      </w:p>
                    </w:tc>
                    <w:tc>
                      <w:tcPr>
                        <w:tcW w:w="2670" w:type="dxa"/>
                        <w:gridSpan w:val="2"/>
                        <w:tcBorders>
                          <w:bottom w:val="single" w:sz="34" w:space="0" w:color="FFFFFF"/>
                        </w:tcBorders>
                        <w:shd w:val="clear" w:color="auto" w:fill="E7EF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03" w:type="dxa"/>
                        <w:tcBorders>
                          <w:bottom w:val="single" w:sz="34" w:space="0" w:color="FFFFFF"/>
                        </w:tcBorders>
                        <w:shd w:val="clear" w:color="auto" w:fill="E7EF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1280" w:hRule="atLeast"/>
                    </w:trPr>
                    <w:tc>
                      <w:tcPr>
                        <w:tcW w:w="4833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7EFE1"/>
                      </w:tcPr>
                      <w:p>
                        <w:pPr>
                          <w:pStyle w:val="TableParagraph"/>
                          <w:tabs>
                            <w:tab w:pos="663" w:val="left" w:leader="none"/>
                          </w:tabs>
                          <w:spacing w:before="109"/>
                          <w:ind w:left="663" w:right="100" w:hanging="60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5.1O1</w:t>
                          <w:tab/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Impulsar</w:t>
                        </w:r>
                        <w:r>
                          <w:rPr>
                            <w:spacing w:val="-2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el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desarrollo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sustentable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mediante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políticas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públicas para</w:t>
                        </w:r>
                        <w:r>
                          <w:rPr>
                            <w:spacing w:val="-24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la</w:t>
                        </w:r>
                        <w:r>
                          <w:rPr>
                            <w:spacing w:val="-2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w w:val="95"/>
                            <w:sz w:val="18"/>
                          </w:rPr>
                          <w:t>protección</w:t>
                        </w:r>
                        <w:r>
                          <w:rPr>
                            <w:spacing w:val="-2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y</w:t>
                        </w:r>
                        <w:r>
                          <w:rPr>
                            <w:spacing w:val="-2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conservación</w:t>
                        </w:r>
                        <w:r>
                          <w:rPr>
                            <w:spacing w:val="-24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de</w:t>
                        </w:r>
                        <w:r>
                          <w:rPr>
                            <w:spacing w:val="-2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los</w:t>
                        </w:r>
                        <w:r>
                          <w:rPr>
                            <w:spacing w:val="-2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recursos</w:t>
                        </w:r>
                        <w:r>
                          <w:rPr>
                            <w:spacing w:val="-2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w w:val="95"/>
                            <w:sz w:val="18"/>
                          </w:rPr>
                          <w:t>naturales,</w:t>
                        </w:r>
                        <w:r>
                          <w:rPr>
                            <w:spacing w:val="-24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la preservación</w:t>
                        </w:r>
                        <w:r>
                          <w:rPr>
                            <w:spacing w:val="-28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del</w:t>
                        </w:r>
                        <w:r>
                          <w:rPr>
                            <w:spacing w:val="-28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equilibrio</w:t>
                        </w:r>
                        <w:r>
                          <w:rPr>
                            <w:spacing w:val="-28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ecológico</w:t>
                        </w:r>
                        <w:r>
                          <w:rPr>
                            <w:spacing w:val="-28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y</w:t>
                        </w:r>
                        <w:r>
                          <w:rPr>
                            <w:spacing w:val="-2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la</w:t>
                        </w:r>
                        <w:r>
                          <w:rPr>
                            <w:spacing w:val="-28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promoción</w:t>
                        </w:r>
                        <w:r>
                          <w:rPr>
                            <w:spacing w:val="-28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de</w:t>
                        </w:r>
                        <w:r>
                          <w:rPr>
                            <w:spacing w:val="-28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una</w:t>
                        </w:r>
                        <w:r>
                          <w:rPr>
                            <w:spacing w:val="-28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cul-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tura</w:t>
                        </w:r>
                        <w:r>
                          <w:rPr>
                            <w:spacing w:val="-11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ambiental,</w:t>
                        </w:r>
                        <w:r>
                          <w:rPr>
                            <w:spacing w:val="-11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considerando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la</w:t>
                        </w:r>
                        <w:r>
                          <w:rPr>
                            <w:spacing w:val="-11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participación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social</w:t>
                        </w:r>
                        <w:r>
                          <w:rPr>
                            <w:spacing w:val="-11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y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w w:val="90"/>
                            <w:sz w:val="18"/>
                          </w:rPr>
                          <w:t>respetando </w:t>
                        </w:r>
                        <w:r>
                          <w:rPr>
                            <w:sz w:val="18"/>
                          </w:rPr>
                          <w:t>los</w:t>
                        </w:r>
                        <w:r>
                          <w:rPr>
                            <w:spacing w:val="-16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sz w:val="18"/>
                          </w:rPr>
                          <w:t>derechos</w:t>
                        </w:r>
                        <w:r>
                          <w:rPr>
                            <w:spacing w:val="-15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de</w:t>
                        </w:r>
                        <w:r>
                          <w:rPr>
                            <w:spacing w:val="-16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los</w:t>
                        </w:r>
                        <w:r>
                          <w:rPr>
                            <w:spacing w:val="-1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sz w:val="18"/>
                          </w:rPr>
                          <w:t>pueblos</w:t>
                        </w:r>
                        <w:r>
                          <w:rPr>
                            <w:spacing w:val="-16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sz w:val="18"/>
                          </w:rPr>
                          <w:t>indígenas.</w:t>
                        </w:r>
                      </w:p>
                    </w:tc>
                    <w:tc>
                      <w:tcPr>
                        <w:tcW w:w="469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7EFE1"/>
                      </w:tcPr>
                      <w:p>
                        <w:pPr>
                          <w:pStyle w:val="TableParagraph"/>
                          <w:spacing w:before="108"/>
                          <w:ind w:right="12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5"/>
                            <w:sz w:val="18"/>
                          </w:rPr>
                          <w:t>187</w:t>
                        </w:r>
                      </w:p>
                    </w:tc>
                    <w:tc>
                      <w:tcPr>
                        <w:tcW w:w="2201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7EFE1"/>
                      </w:tcPr>
                      <w:p>
                        <w:pPr>
                          <w:pStyle w:val="TableParagraph"/>
                          <w:spacing w:before="108"/>
                          <w:ind w:left="126" w:right="156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Administración de justicia en </w:t>
                        </w:r>
                        <w:r>
                          <w:rPr>
                            <w:sz w:val="18"/>
                          </w:rPr>
                          <w:t>materia ambiental.</w:t>
                        </w:r>
                      </w:p>
                    </w:tc>
                    <w:tc>
                      <w:tcPr>
                        <w:tcW w:w="603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7EFE1"/>
                      </w:tcPr>
                      <w:p>
                        <w:pPr>
                          <w:pStyle w:val="TableParagraph"/>
                          <w:spacing w:before="109"/>
                          <w:ind w:left="94" w:right="16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131</w:t>
                        </w:r>
                      </w:p>
                    </w:tc>
                  </w:tr>
                  <w:tr>
                    <w:trPr>
                      <w:trHeight w:val="1286" w:hRule="atLeast"/>
                    </w:trPr>
                    <w:tc>
                      <w:tcPr>
                        <w:tcW w:w="4833" w:type="dxa"/>
                        <w:tcBorders>
                          <w:top w:val="single" w:sz="34" w:space="0" w:color="FFFFFF"/>
                        </w:tcBorders>
                        <w:shd w:val="clear" w:color="auto" w:fill="E7EFE1"/>
                      </w:tcPr>
                      <w:p>
                        <w:pPr>
                          <w:pStyle w:val="TableParagraph"/>
                          <w:tabs>
                            <w:tab w:pos="663" w:val="left" w:leader="none"/>
                          </w:tabs>
                          <w:spacing w:before="63"/>
                          <w:ind w:left="663" w:right="192" w:hanging="60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5.1O2</w:t>
                          <w:tab/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Desarrollar</w:t>
                        </w:r>
                        <w:r>
                          <w:rPr>
                            <w:spacing w:val="-11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y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w w:val="90"/>
                            <w:sz w:val="18"/>
                          </w:rPr>
                          <w:t>promover</w:t>
                        </w:r>
                        <w:r>
                          <w:rPr>
                            <w:spacing w:val="-11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una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política</w:t>
                        </w:r>
                        <w:r>
                          <w:rPr>
                            <w:spacing w:val="-11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pública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que</w:t>
                        </w:r>
                        <w:r>
                          <w:rPr>
                            <w:spacing w:val="-11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permita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mitigar </w:t>
                        </w:r>
                        <w:r>
                          <w:rPr>
                            <w:sz w:val="18"/>
                          </w:rPr>
                          <w:t>los</w:t>
                        </w:r>
                        <w:r>
                          <w:rPr>
                            <w:spacing w:val="-29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sz w:val="18"/>
                          </w:rPr>
                          <w:t>impactos</w:t>
                        </w:r>
                        <w:r>
                          <w:rPr>
                            <w:spacing w:val="-28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del</w:t>
                        </w:r>
                        <w:r>
                          <w:rPr>
                            <w:spacing w:val="-29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sz w:val="18"/>
                          </w:rPr>
                          <w:t>cambio</w:t>
                        </w:r>
                        <w:r>
                          <w:rPr>
                            <w:spacing w:val="-28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sz w:val="18"/>
                          </w:rPr>
                          <w:t>climático</w:t>
                        </w:r>
                        <w:r>
                          <w:rPr>
                            <w:spacing w:val="-29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sz w:val="18"/>
                          </w:rPr>
                          <w:t>mediante</w:t>
                        </w:r>
                        <w:r>
                          <w:rPr>
                            <w:spacing w:val="-28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el</w:t>
                        </w:r>
                        <w:r>
                          <w:rPr>
                            <w:spacing w:val="-29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sz w:val="18"/>
                          </w:rPr>
                          <w:t>control</w:t>
                        </w:r>
                        <w:r>
                          <w:rPr>
                            <w:spacing w:val="-28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sz w:val="18"/>
                          </w:rPr>
                          <w:t>de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emisiones</w:t>
                        </w:r>
                        <w:r>
                          <w:rPr>
                            <w:spacing w:val="-2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y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gases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de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efecto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w w:val="95"/>
                            <w:sz w:val="18"/>
                          </w:rPr>
                          <w:t>invernadero,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así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como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w w:val="95"/>
                            <w:sz w:val="18"/>
                          </w:rPr>
                          <w:t>establecer</w:t>
                        </w:r>
                      </w:p>
                      <w:p>
                        <w:pPr>
                          <w:pStyle w:val="TableParagraph"/>
                          <w:spacing w:before="1"/>
                          <w:ind w:left="663" w:right="448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y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aplicar mecanismos </w:t>
                        </w:r>
                        <w:r>
                          <w:rPr>
                            <w:w w:val="90"/>
                            <w:sz w:val="18"/>
                          </w:rPr>
                          <w:t>de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adaptación </w:t>
                        </w:r>
                        <w:r>
                          <w:rPr>
                            <w:w w:val="90"/>
                            <w:sz w:val="18"/>
                          </w:rPr>
                          <w:t>en los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sectores social, </w:t>
                        </w:r>
                        <w:r>
                          <w:rPr>
                            <w:spacing w:val="-3"/>
                            <w:sz w:val="18"/>
                          </w:rPr>
                          <w:t>ambiental </w:t>
                        </w:r>
                        <w:r>
                          <w:rPr>
                            <w:sz w:val="18"/>
                          </w:rPr>
                          <w:t>y de </w:t>
                        </w:r>
                        <w:r>
                          <w:rPr>
                            <w:spacing w:val="-3"/>
                            <w:sz w:val="18"/>
                          </w:rPr>
                          <w:t>desarrollo </w:t>
                        </w:r>
                        <w:r>
                          <w:rPr>
                            <w:sz w:val="18"/>
                          </w:rPr>
                          <w:t>del </w:t>
                        </w:r>
                        <w:r>
                          <w:rPr>
                            <w:spacing w:val="-4"/>
                            <w:sz w:val="18"/>
                          </w:rPr>
                          <w:t>estado.</w:t>
                        </w:r>
                      </w:p>
                    </w:tc>
                    <w:tc>
                      <w:tcPr>
                        <w:tcW w:w="469" w:type="dxa"/>
                        <w:tcBorders>
                          <w:top w:val="single" w:sz="34" w:space="0" w:color="FFFFFF"/>
                        </w:tcBorders>
                        <w:shd w:val="clear" w:color="auto" w:fill="E7EFE1"/>
                      </w:tcPr>
                      <w:p>
                        <w:pPr>
                          <w:pStyle w:val="TableParagraph"/>
                          <w:spacing w:before="62"/>
                          <w:ind w:right="12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5"/>
                            <w:sz w:val="18"/>
                          </w:rPr>
                          <w:t>188</w:t>
                        </w:r>
                      </w:p>
                    </w:tc>
                    <w:tc>
                      <w:tcPr>
                        <w:tcW w:w="2201" w:type="dxa"/>
                        <w:tcBorders>
                          <w:top w:val="single" w:sz="34" w:space="0" w:color="FFFFFF"/>
                        </w:tcBorders>
                        <w:shd w:val="clear" w:color="auto" w:fill="E7EFE1"/>
                      </w:tcPr>
                      <w:p>
                        <w:pPr>
                          <w:pStyle w:val="TableParagraph"/>
                          <w:spacing w:before="63"/>
                          <w:ind w:left="12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Cambio climático.</w:t>
                        </w:r>
                      </w:p>
                    </w:tc>
                    <w:tc>
                      <w:tcPr>
                        <w:tcW w:w="603" w:type="dxa"/>
                        <w:tcBorders>
                          <w:top w:val="single" w:sz="34" w:space="0" w:color="FFFFFF"/>
                        </w:tcBorders>
                        <w:shd w:val="clear" w:color="auto" w:fill="E7EFE1"/>
                      </w:tcPr>
                      <w:p>
                        <w:pPr>
                          <w:pStyle w:val="TableParagraph"/>
                          <w:spacing w:before="64"/>
                          <w:ind w:left="94" w:right="16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131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w w:val="95"/>
        </w:rPr>
        <w:t>Sector</w:t>
      </w:r>
      <w:r>
        <w:rPr>
          <w:spacing w:val="-18"/>
          <w:w w:val="95"/>
        </w:rPr>
        <w:t> </w:t>
      </w:r>
      <w:r>
        <w:rPr>
          <w:w w:val="95"/>
        </w:rPr>
        <w:t>Medio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Ambiente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cubre</w:t>
      </w:r>
      <w:r>
        <w:rPr>
          <w:spacing w:val="-18"/>
          <w:w w:val="95"/>
        </w:rPr>
        <w:t> </w:t>
      </w:r>
      <w:r>
        <w:rPr>
          <w:w w:val="95"/>
        </w:rPr>
        <w:t>ocho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objeti- vos </w:t>
      </w:r>
      <w:r>
        <w:rPr>
          <w:w w:val="95"/>
        </w:rPr>
        <w:t>del </w:t>
      </w:r>
      <w:r>
        <w:rPr>
          <w:spacing w:val="-4"/>
          <w:w w:val="95"/>
        </w:rPr>
        <w:t>PED </w:t>
      </w:r>
      <w:r>
        <w:rPr>
          <w:spacing w:val="-7"/>
          <w:w w:val="95"/>
        </w:rPr>
        <w:t>2016-2022, </w:t>
      </w:r>
      <w:r>
        <w:rPr>
          <w:w w:val="95"/>
        </w:rPr>
        <w:t>los </w:t>
      </w:r>
      <w:r>
        <w:rPr>
          <w:spacing w:val="-3"/>
          <w:w w:val="95"/>
        </w:rPr>
        <w:t>cuales </w:t>
      </w:r>
      <w:r>
        <w:rPr>
          <w:w w:val="95"/>
        </w:rPr>
        <w:t>son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atendidos </w:t>
      </w:r>
      <w:r>
        <w:rPr>
          <w:spacing w:val="-3"/>
          <w:w w:val="90"/>
        </w:rPr>
        <w:t>actualmente</w:t>
      </w:r>
      <w:r>
        <w:rPr>
          <w:spacing w:val="-14"/>
          <w:w w:val="90"/>
        </w:rPr>
        <w:t> </w:t>
      </w:r>
      <w:r>
        <w:rPr>
          <w:w w:val="90"/>
        </w:rPr>
        <w:t>por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nueve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Programas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Presupuestales.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5"/>
        </w:rPr>
      </w:pPr>
    </w:p>
    <w:p>
      <w:pPr>
        <w:spacing w:before="0"/>
        <w:ind w:left="1400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902976" from="948.04718pt,-4.752661pt" to="948.04718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52661pt;width:17.3pt;height:16.9pt;mso-position-horizontal-relative:page;mso-position-vertical-relative:paragraph;z-index:251905024" coordorigin="19043,-95" coordsize="346,338">
            <v:shape style="position:absolute;left:19043;top:-96;width:346;height:338" type="#_x0000_t75" stroked="false">
              <v:imagedata r:id="rId14" o:title=""/>
            </v:shape>
            <v:shape style="position:absolute;left:19043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43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0"/>
          <w:sz w:val="14"/>
        </w:rPr>
        <w:t>Plan Estratégico Sectorial </w:t>
      </w:r>
      <w:r>
        <w:rPr>
          <w:b/>
          <w:w w:val="80"/>
          <w:sz w:val="14"/>
        </w:rPr>
        <w:t>Medio Ambiente</w:t>
      </w:r>
    </w:p>
    <w:p>
      <w:pPr>
        <w:spacing w:after="0"/>
        <w:jc w:val="left"/>
        <w:rPr>
          <w:sz w:val="14"/>
        </w:rPr>
        <w:sectPr>
          <w:type w:val="continuous"/>
          <w:pgSz w:w="20980" w:h="15880" w:orient="landscape"/>
          <w:pgMar w:top="1500" w:bottom="280" w:left="0" w:right="0"/>
          <w:cols w:num="2" w:equalWidth="0">
            <w:col w:w="15217" w:space="238"/>
            <w:col w:w="5525"/>
          </w:cols>
        </w:sectPr>
      </w:pPr>
    </w:p>
    <w:p>
      <w:pPr>
        <w:tabs>
          <w:tab w:pos="11281" w:val="left" w:leader="none"/>
        </w:tabs>
        <w:spacing w:line="240" w:lineRule="auto"/>
        <w:ind w:left="1587" w:right="0" w:firstLine="0"/>
        <w:rPr>
          <w:sz w:val="20"/>
        </w:rPr>
      </w:pPr>
      <w:r>
        <w:rPr>
          <w:sz w:val="20"/>
        </w:rPr>
        <w:pict>
          <v:shape style="width:405.4pt;height:361.2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796"/>
                    <w:gridCol w:w="485"/>
                    <w:gridCol w:w="2181"/>
                    <w:gridCol w:w="643"/>
                  </w:tblGrid>
                  <w:tr>
                    <w:trPr>
                      <w:trHeight w:val="418" w:hRule="atLeast"/>
                    </w:trPr>
                    <w:tc>
                      <w:tcPr>
                        <w:tcW w:w="4796" w:type="dxa"/>
                        <w:tcBorders>
                          <w:bottom w:val="single" w:sz="24" w:space="0" w:color="FFFFFF"/>
                        </w:tcBorders>
                        <w:shd w:val="clear" w:color="auto" w:fill="BBD3AC"/>
                      </w:tcPr>
                      <w:p>
                        <w:pPr>
                          <w:pStyle w:val="TableParagraph"/>
                          <w:tabs>
                            <w:tab w:pos="663" w:val="left" w:leader="none"/>
                          </w:tabs>
                          <w:spacing w:before="85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No.</w:t>
                          <w:tab/>
                          <w:t>OBJETIVO PED</w:t>
                        </w:r>
                        <w:r>
                          <w:rPr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2016-2022</w:t>
                        </w:r>
                      </w:p>
                    </w:tc>
                    <w:tc>
                      <w:tcPr>
                        <w:tcW w:w="485" w:type="dxa"/>
                        <w:tcBorders>
                          <w:bottom w:val="single" w:sz="24" w:space="0" w:color="FFFFFF"/>
                        </w:tcBorders>
                        <w:shd w:val="clear" w:color="auto" w:fill="BBD3AC"/>
                      </w:tcPr>
                      <w:p>
                        <w:pPr>
                          <w:pStyle w:val="TableParagraph"/>
                          <w:spacing w:before="85"/>
                          <w:ind w:left="13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No.</w:t>
                        </w:r>
                      </w:p>
                    </w:tc>
                    <w:tc>
                      <w:tcPr>
                        <w:tcW w:w="2181" w:type="dxa"/>
                        <w:tcBorders>
                          <w:bottom w:val="single" w:sz="24" w:space="0" w:color="FFFFFF"/>
                        </w:tcBorders>
                        <w:shd w:val="clear" w:color="auto" w:fill="BBD3AC"/>
                      </w:tcPr>
                      <w:p>
                        <w:pPr>
                          <w:pStyle w:val="TableParagraph"/>
                          <w:spacing w:before="85"/>
                          <w:ind w:left="14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PROGRAMA 2018</w:t>
                        </w:r>
                      </w:p>
                    </w:tc>
                    <w:tc>
                      <w:tcPr>
                        <w:tcW w:w="643" w:type="dxa"/>
                        <w:tcBorders>
                          <w:bottom w:val="single" w:sz="24" w:space="0" w:color="FFFFFF"/>
                        </w:tcBorders>
                        <w:shd w:val="clear" w:color="auto" w:fill="BBD3AC"/>
                      </w:tcPr>
                      <w:p>
                        <w:pPr>
                          <w:pStyle w:val="TableParagraph"/>
                          <w:spacing w:before="85"/>
                          <w:ind w:left="18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URs</w:t>
                        </w:r>
                      </w:p>
                    </w:tc>
                  </w:tr>
                  <w:tr>
                    <w:trPr>
                      <w:trHeight w:val="1458" w:hRule="atLeast"/>
                    </w:trPr>
                    <w:tc>
                      <w:tcPr>
                        <w:tcW w:w="4796" w:type="dxa"/>
                        <w:tcBorders>
                          <w:top w:val="single" w:sz="24" w:space="0" w:color="FFFFFF"/>
                          <w:bottom w:val="single" w:sz="34" w:space="0" w:color="FFFFFF"/>
                        </w:tcBorders>
                        <w:shd w:val="clear" w:color="auto" w:fill="E7EFE1"/>
                      </w:tcPr>
                      <w:p>
                        <w:pPr>
                          <w:pStyle w:val="TableParagraph"/>
                          <w:tabs>
                            <w:tab w:pos="634" w:val="left" w:leader="none"/>
                          </w:tabs>
                          <w:spacing w:before="78"/>
                          <w:ind w:left="634" w:right="105" w:hanging="60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5.1O3</w:t>
                          <w:tab/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Regular</w:t>
                        </w:r>
                        <w:r>
                          <w:rPr>
                            <w:spacing w:val="-2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o</w:t>
                        </w:r>
                        <w:r>
                          <w:rPr>
                            <w:spacing w:val="-2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inducir</w:t>
                        </w:r>
                        <w:r>
                          <w:rPr>
                            <w:spacing w:val="-2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el</w:t>
                        </w:r>
                        <w:r>
                          <w:rPr>
                            <w:spacing w:val="-2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uso</w:t>
                        </w:r>
                        <w:r>
                          <w:rPr>
                            <w:spacing w:val="-2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del</w:t>
                        </w:r>
                        <w:r>
                          <w:rPr>
                            <w:spacing w:val="-2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suelo</w:t>
                        </w:r>
                        <w:r>
                          <w:rPr>
                            <w:spacing w:val="-2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y</w:t>
                        </w:r>
                        <w:r>
                          <w:rPr>
                            <w:spacing w:val="-2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las</w:t>
                        </w:r>
                        <w:r>
                          <w:rPr>
                            <w:spacing w:val="-2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actividades</w:t>
                        </w:r>
                        <w:r>
                          <w:rPr>
                            <w:spacing w:val="-2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w w:val="95"/>
                            <w:sz w:val="18"/>
                          </w:rPr>
                          <w:t>productivas </w:t>
                        </w:r>
                        <w:r>
                          <w:rPr>
                            <w:spacing w:val="-3"/>
                            <w:sz w:val="18"/>
                          </w:rPr>
                          <w:t>mediante </w:t>
                        </w:r>
                        <w:r>
                          <w:rPr>
                            <w:sz w:val="18"/>
                          </w:rPr>
                          <w:t>la </w:t>
                        </w:r>
                        <w:r>
                          <w:rPr>
                            <w:spacing w:val="-3"/>
                            <w:sz w:val="18"/>
                          </w:rPr>
                          <w:t>implementación </w:t>
                        </w:r>
                        <w:r>
                          <w:rPr>
                            <w:sz w:val="18"/>
                          </w:rPr>
                          <w:t>de </w:t>
                        </w:r>
                        <w:r>
                          <w:rPr>
                            <w:spacing w:val="-3"/>
                            <w:sz w:val="18"/>
                          </w:rPr>
                          <w:t>instrumentos </w:t>
                        </w:r>
                        <w:r>
                          <w:rPr>
                            <w:sz w:val="18"/>
                          </w:rPr>
                          <w:t>de </w:t>
                        </w:r>
                        <w:r>
                          <w:rPr>
                            <w:spacing w:val="-3"/>
                            <w:sz w:val="18"/>
                          </w:rPr>
                          <w:t>política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ambiental,</w:t>
                        </w:r>
                        <w:r>
                          <w:rPr>
                            <w:spacing w:val="-9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con</w:t>
                        </w:r>
                        <w:r>
                          <w:rPr>
                            <w:spacing w:val="-9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el</w:t>
                        </w:r>
                        <w:r>
                          <w:rPr>
                            <w:spacing w:val="-9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fin</w:t>
                        </w:r>
                        <w:r>
                          <w:rPr>
                            <w:spacing w:val="-9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de</w:t>
                        </w:r>
                        <w:r>
                          <w:rPr>
                            <w:spacing w:val="-9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lograr</w:t>
                        </w:r>
                        <w:r>
                          <w:rPr>
                            <w:spacing w:val="-8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la</w:t>
                        </w:r>
                        <w:r>
                          <w:rPr>
                            <w:spacing w:val="-9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w w:val="90"/>
                            <w:sz w:val="18"/>
                          </w:rPr>
                          <w:t>protección</w:t>
                        </w:r>
                        <w:r>
                          <w:rPr>
                            <w:spacing w:val="-9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del</w:t>
                        </w:r>
                        <w:r>
                          <w:rPr>
                            <w:spacing w:val="-9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medio</w:t>
                        </w:r>
                        <w:r>
                          <w:rPr>
                            <w:spacing w:val="-9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w w:val="90"/>
                            <w:sz w:val="18"/>
                          </w:rPr>
                          <w:t>ambiente, </w:t>
                        </w:r>
                        <w:r>
                          <w:rPr>
                            <w:w w:val="90"/>
                            <w:sz w:val="18"/>
                          </w:rPr>
                          <w:t>la</w:t>
                        </w:r>
                        <w:r>
                          <w:rPr>
                            <w:spacing w:val="-12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preservación</w:t>
                        </w:r>
                        <w:r>
                          <w:rPr>
                            <w:spacing w:val="-12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y</w:t>
                        </w:r>
                        <w:r>
                          <w:rPr>
                            <w:spacing w:val="-12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el</w:t>
                        </w:r>
                        <w:r>
                          <w:rPr>
                            <w:spacing w:val="-12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w w:val="90"/>
                            <w:sz w:val="18"/>
                          </w:rPr>
                          <w:t>aprovechamiento</w:t>
                        </w:r>
                        <w:r>
                          <w:rPr>
                            <w:spacing w:val="-12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sustentable</w:t>
                        </w:r>
                        <w:r>
                          <w:rPr>
                            <w:spacing w:val="-12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de</w:t>
                        </w:r>
                        <w:r>
                          <w:rPr>
                            <w:spacing w:val="-12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los</w:t>
                        </w:r>
                        <w:r>
                          <w:rPr>
                            <w:spacing w:val="-12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w w:val="90"/>
                            <w:sz w:val="18"/>
                          </w:rPr>
                          <w:t>recursos naturales,</w:t>
                        </w:r>
                        <w:r>
                          <w:rPr>
                            <w:spacing w:val="-15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a</w:t>
                        </w:r>
                        <w:r>
                          <w:rPr>
                            <w:spacing w:val="-15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partir</w:t>
                        </w:r>
                        <w:r>
                          <w:rPr>
                            <w:spacing w:val="-15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del</w:t>
                        </w:r>
                        <w:r>
                          <w:rPr>
                            <w:spacing w:val="-14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análisis</w:t>
                        </w:r>
                        <w:r>
                          <w:rPr>
                            <w:spacing w:val="-15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de</w:t>
                        </w:r>
                        <w:r>
                          <w:rPr>
                            <w:spacing w:val="-15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las</w:t>
                        </w:r>
                        <w:r>
                          <w:rPr>
                            <w:spacing w:val="-14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tendencias</w:t>
                        </w:r>
                        <w:r>
                          <w:rPr>
                            <w:spacing w:val="-15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de</w:t>
                        </w:r>
                        <w:r>
                          <w:rPr>
                            <w:spacing w:val="-15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deterioro</w:t>
                        </w:r>
                        <w:r>
                          <w:rPr>
                            <w:spacing w:val="-15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y</w:t>
                        </w:r>
                        <w:r>
                          <w:rPr>
                            <w:spacing w:val="-14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las </w:t>
                        </w:r>
                        <w:r>
                          <w:rPr>
                            <w:spacing w:val="-3"/>
                            <w:sz w:val="18"/>
                          </w:rPr>
                          <w:t>potencialidades</w:t>
                        </w:r>
                        <w:r>
                          <w:rPr>
                            <w:spacing w:val="-2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de</w:t>
                        </w:r>
                        <w:r>
                          <w:rPr>
                            <w:spacing w:val="-23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sz w:val="18"/>
                          </w:rPr>
                          <w:t>aprovechamiento</w:t>
                        </w:r>
                        <w:r>
                          <w:rPr>
                            <w:spacing w:val="-2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de</w:t>
                        </w:r>
                        <w:r>
                          <w:rPr>
                            <w:spacing w:val="-2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los</w:t>
                        </w:r>
                        <w:r>
                          <w:rPr>
                            <w:spacing w:val="-23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sz w:val="18"/>
                          </w:rPr>
                          <w:t>mismos.</w:t>
                        </w:r>
                      </w:p>
                    </w:tc>
                    <w:tc>
                      <w:tcPr>
                        <w:tcW w:w="2666" w:type="dxa"/>
                        <w:gridSpan w:val="2"/>
                        <w:tcBorders>
                          <w:top w:val="single" w:sz="24" w:space="0" w:color="FFFFFF"/>
                          <w:bottom w:val="single" w:sz="34" w:space="0" w:color="FFFFFF"/>
                        </w:tcBorders>
                        <w:shd w:val="clear" w:color="auto" w:fill="E7EFE1"/>
                      </w:tcPr>
                      <w:p>
                        <w:pPr>
                          <w:pStyle w:val="TableParagraph"/>
                          <w:tabs>
                            <w:tab w:pos="604" w:val="left" w:leader="none"/>
                          </w:tabs>
                          <w:spacing w:before="77"/>
                          <w:ind w:left="604" w:right="420" w:hanging="49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189</w:t>
                          <w:tab/>
                        </w:r>
                        <w:r>
                          <w:rPr>
                            <w:w w:val="90"/>
                            <w:sz w:val="18"/>
                          </w:rPr>
                          <w:t>Ordenamiento ecológico </w:t>
                        </w:r>
                        <w:r>
                          <w:rPr>
                            <w:sz w:val="18"/>
                          </w:rPr>
                          <w:t>territorial.</w:t>
                        </w:r>
                      </w:p>
                    </w:tc>
                    <w:tc>
                      <w:tcPr>
                        <w:tcW w:w="643" w:type="dxa"/>
                        <w:tcBorders>
                          <w:top w:val="single" w:sz="24" w:space="0" w:color="FFFFFF"/>
                          <w:bottom w:val="single" w:sz="34" w:space="0" w:color="FFFFFF"/>
                        </w:tcBorders>
                        <w:shd w:val="clear" w:color="auto" w:fill="E7EFE1"/>
                      </w:tcPr>
                      <w:p>
                        <w:pPr>
                          <w:pStyle w:val="TableParagraph"/>
                          <w:spacing w:before="77"/>
                          <w:ind w:left="15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131</w:t>
                        </w:r>
                      </w:p>
                    </w:tc>
                  </w:tr>
                  <w:tr>
                    <w:trPr>
                      <w:trHeight w:val="824" w:hRule="atLeast"/>
                    </w:trPr>
                    <w:tc>
                      <w:tcPr>
                        <w:tcW w:w="4796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7EFE1"/>
                      </w:tcPr>
                      <w:p>
                        <w:pPr>
                          <w:pStyle w:val="TableParagraph"/>
                          <w:tabs>
                            <w:tab w:pos="634" w:val="left" w:leader="none"/>
                          </w:tabs>
                          <w:spacing w:before="74"/>
                          <w:ind w:left="634" w:right="177" w:hanging="60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5.3O1</w:t>
                          <w:tab/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Actualizar</w:t>
                        </w:r>
                        <w:r>
                          <w:rPr>
                            <w:spacing w:val="-13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e</w:t>
                        </w:r>
                        <w:r>
                          <w:rPr>
                            <w:spacing w:val="-12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implementar</w:t>
                        </w:r>
                        <w:r>
                          <w:rPr>
                            <w:spacing w:val="-12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el</w:t>
                        </w:r>
                        <w:r>
                          <w:rPr>
                            <w:spacing w:val="-13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w w:val="90"/>
                            <w:sz w:val="18"/>
                          </w:rPr>
                          <w:t>Programa</w:t>
                        </w:r>
                        <w:r>
                          <w:rPr>
                            <w:spacing w:val="-12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Estatal</w:t>
                        </w:r>
                        <w:r>
                          <w:rPr>
                            <w:spacing w:val="-12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para</w:t>
                        </w:r>
                        <w:r>
                          <w:rPr>
                            <w:spacing w:val="-13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la</w:t>
                        </w:r>
                        <w:r>
                          <w:rPr>
                            <w:spacing w:val="-12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w w:val="90"/>
                            <w:sz w:val="18"/>
                          </w:rPr>
                          <w:t>Prevención </w:t>
                        </w:r>
                        <w:r>
                          <w:rPr>
                            <w:w w:val="95"/>
                            <w:sz w:val="18"/>
                          </w:rPr>
                          <w:t>y</w:t>
                        </w:r>
                        <w:r>
                          <w:rPr>
                            <w:spacing w:val="-2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Gestión</w:t>
                        </w:r>
                        <w:r>
                          <w:rPr>
                            <w:spacing w:val="-2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Integral</w:t>
                        </w:r>
                        <w:r>
                          <w:rPr>
                            <w:spacing w:val="-2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de</w:t>
                        </w:r>
                        <w:r>
                          <w:rPr>
                            <w:spacing w:val="-2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Residuos</w:t>
                        </w:r>
                        <w:r>
                          <w:rPr>
                            <w:spacing w:val="-21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Sólidos</w:t>
                        </w:r>
                        <w:r>
                          <w:rPr>
                            <w:spacing w:val="-2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Urbanos</w:t>
                        </w:r>
                        <w:r>
                          <w:rPr>
                            <w:spacing w:val="-2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y</w:t>
                        </w:r>
                        <w:r>
                          <w:rPr>
                            <w:spacing w:val="-2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de</w:t>
                        </w:r>
                        <w:r>
                          <w:rPr>
                            <w:spacing w:val="-2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Manejo </w:t>
                        </w:r>
                        <w:r>
                          <w:rPr>
                            <w:spacing w:val="-3"/>
                            <w:sz w:val="18"/>
                          </w:rPr>
                          <w:t>Especial</w:t>
                        </w:r>
                        <w:r>
                          <w:rPr>
                            <w:spacing w:val="-15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del</w:t>
                        </w:r>
                        <w:r>
                          <w:rPr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sz w:val="18"/>
                          </w:rPr>
                          <w:t>Estado</w:t>
                        </w:r>
                        <w:r>
                          <w:rPr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de</w:t>
                        </w:r>
                        <w:r>
                          <w:rPr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sz w:val="18"/>
                          </w:rPr>
                          <w:t>Oaxaca.</w:t>
                        </w:r>
                      </w:p>
                    </w:tc>
                    <w:tc>
                      <w:tcPr>
                        <w:tcW w:w="485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7EFE1"/>
                      </w:tcPr>
                      <w:p>
                        <w:pPr>
                          <w:pStyle w:val="TableParagraph"/>
                          <w:spacing w:before="73"/>
                          <w:ind w:left="10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192</w:t>
                        </w:r>
                      </w:p>
                    </w:tc>
                    <w:tc>
                      <w:tcPr>
                        <w:tcW w:w="2181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7EFE1"/>
                      </w:tcPr>
                      <w:p>
                        <w:pPr>
                          <w:pStyle w:val="TableParagraph"/>
                          <w:spacing w:before="73"/>
                          <w:ind w:left="119" w:right="94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Gestión integral de residuos </w:t>
                        </w:r>
                        <w:r>
                          <w:rPr>
                            <w:sz w:val="18"/>
                          </w:rPr>
                          <w:t>sólidos.</w:t>
                        </w:r>
                      </w:p>
                    </w:tc>
                    <w:tc>
                      <w:tcPr>
                        <w:tcW w:w="643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7EFE1"/>
                      </w:tcPr>
                      <w:p>
                        <w:pPr>
                          <w:pStyle w:val="TableParagraph"/>
                          <w:spacing w:before="73"/>
                          <w:ind w:left="15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131</w:t>
                        </w:r>
                      </w:p>
                      <w:p>
                        <w:pPr>
                          <w:pStyle w:val="TableParagraph"/>
                          <w:ind w:left="15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106</w:t>
                        </w:r>
                      </w:p>
                    </w:tc>
                  </w:tr>
                  <w:tr>
                    <w:trPr>
                      <w:trHeight w:val="1237" w:hRule="atLeast"/>
                    </w:trPr>
                    <w:tc>
                      <w:tcPr>
                        <w:tcW w:w="4796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7EFE1"/>
                      </w:tcPr>
                      <w:p>
                        <w:pPr>
                          <w:pStyle w:val="TableParagraph"/>
                          <w:tabs>
                            <w:tab w:pos="634" w:val="left" w:leader="none"/>
                          </w:tabs>
                          <w:spacing w:before="44"/>
                          <w:ind w:left="634" w:right="112" w:hanging="60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5.4O1</w:t>
                          <w:tab/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Impulsar </w:t>
                        </w:r>
                        <w:r>
                          <w:rPr>
                            <w:w w:val="90"/>
                            <w:sz w:val="18"/>
                          </w:rPr>
                          <w:t>el </w:t>
                        </w:r>
                        <w:r>
                          <w:rPr>
                            <w:spacing w:val="-4"/>
                            <w:w w:val="90"/>
                            <w:sz w:val="18"/>
                          </w:rPr>
                          <w:t>aprovechamiento </w:t>
                        </w:r>
                        <w:r>
                          <w:rPr>
                            <w:w w:val="90"/>
                            <w:sz w:val="18"/>
                          </w:rPr>
                          <w:t>de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energías alternativas potencia-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les,</w:t>
                        </w:r>
                        <w:r>
                          <w:rPr>
                            <w:spacing w:val="-21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con</w:t>
                        </w:r>
                        <w:r>
                          <w:rPr>
                            <w:spacing w:val="-21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pleno</w:t>
                        </w:r>
                        <w:r>
                          <w:rPr>
                            <w:spacing w:val="-20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derecho</w:t>
                        </w:r>
                        <w:r>
                          <w:rPr>
                            <w:spacing w:val="-21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y</w:t>
                        </w:r>
                        <w:r>
                          <w:rPr>
                            <w:spacing w:val="-21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w w:val="95"/>
                            <w:sz w:val="18"/>
                          </w:rPr>
                          <w:t>respeto</w:t>
                        </w:r>
                        <w:r>
                          <w:rPr>
                            <w:spacing w:val="-20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a</w:t>
                        </w:r>
                        <w:r>
                          <w:rPr>
                            <w:spacing w:val="-21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los</w:t>
                        </w:r>
                        <w:r>
                          <w:rPr>
                            <w:spacing w:val="-21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pueblos</w:t>
                        </w:r>
                        <w:r>
                          <w:rPr>
                            <w:spacing w:val="-20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y</w:t>
                        </w:r>
                        <w:r>
                          <w:rPr>
                            <w:spacing w:val="-21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w w:val="95"/>
                            <w:sz w:val="18"/>
                          </w:rPr>
                          <w:t>comunidades </w:t>
                        </w:r>
                        <w:r>
                          <w:rPr>
                            <w:spacing w:val="-3"/>
                            <w:sz w:val="18"/>
                          </w:rPr>
                          <w:t>indígenas,</w:t>
                        </w:r>
                        <w:r>
                          <w:rPr>
                            <w:spacing w:val="-23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sz w:val="18"/>
                          </w:rPr>
                          <w:t>contribuyendo</w:t>
                        </w:r>
                        <w:r>
                          <w:rPr>
                            <w:spacing w:val="-2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a</w:t>
                        </w:r>
                        <w:r>
                          <w:rPr>
                            <w:spacing w:val="-22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sz w:val="18"/>
                          </w:rPr>
                          <w:t>mitigar</w:t>
                        </w:r>
                        <w:r>
                          <w:rPr>
                            <w:spacing w:val="-2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los</w:t>
                        </w:r>
                        <w:r>
                          <w:rPr>
                            <w:spacing w:val="-21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sz w:val="18"/>
                          </w:rPr>
                          <w:t>efectos</w:t>
                        </w:r>
                        <w:r>
                          <w:rPr>
                            <w:spacing w:val="-23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sz w:val="18"/>
                          </w:rPr>
                          <w:t>negativos</w:t>
                        </w:r>
                        <w:r>
                          <w:rPr>
                            <w:spacing w:val="-23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sz w:val="18"/>
                          </w:rPr>
                          <w:t>al </w:t>
                        </w:r>
                        <w:r>
                          <w:rPr>
                            <w:spacing w:val="-4"/>
                            <w:w w:val="90"/>
                            <w:sz w:val="18"/>
                          </w:rPr>
                          <w:t>ambiente,</w:t>
                        </w:r>
                        <w:r>
                          <w:rPr>
                            <w:spacing w:val="-7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generando</w:t>
                        </w:r>
                        <w:r>
                          <w:rPr>
                            <w:spacing w:val="-6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con</w:t>
                        </w:r>
                        <w:r>
                          <w:rPr>
                            <w:spacing w:val="-7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ello</w:t>
                        </w:r>
                        <w:r>
                          <w:rPr>
                            <w:spacing w:val="-6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empleo</w:t>
                        </w:r>
                        <w:r>
                          <w:rPr>
                            <w:spacing w:val="-7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e</w:t>
                        </w:r>
                        <w:r>
                          <w:rPr>
                            <w:spacing w:val="-6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w w:val="90"/>
                            <w:sz w:val="18"/>
                          </w:rPr>
                          <w:t>ingresos</w:t>
                        </w:r>
                        <w:r>
                          <w:rPr>
                            <w:spacing w:val="-7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para</w:t>
                        </w:r>
                        <w:r>
                          <w:rPr>
                            <w:spacing w:val="-6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mejorar</w:t>
                        </w:r>
                        <w:r>
                          <w:rPr>
                            <w:spacing w:val="-7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la </w:t>
                        </w:r>
                        <w:r>
                          <w:rPr>
                            <w:spacing w:val="-3"/>
                            <w:sz w:val="18"/>
                          </w:rPr>
                          <w:t>calidad</w:t>
                        </w:r>
                        <w:r>
                          <w:rPr>
                            <w:spacing w:val="-2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de</w:t>
                        </w:r>
                        <w:r>
                          <w:rPr>
                            <w:spacing w:val="-22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sz w:val="18"/>
                          </w:rPr>
                          <w:t>vida</w:t>
                        </w:r>
                        <w:r>
                          <w:rPr>
                            <w:spacing w:val="-2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de</w:t>
                        </w:r>
                        <w:r>
                          <w:rPr>
                            <w:spacing w:val="-2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las</w:t>
                        </w:r>
                        <w:r>
                          <w:rPr>
                            <w:spacing w:val="-2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y</w:t>
                        </w:r>
                        <w:r>
                          <w:rPr>
                            <w:spacing w:val="-2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los</w:t>
                        </w:r>
                        <w:r>
                          <w:rPr>
                            <w:spacing w:val="-22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sz w:val="18"/>
                          </w:rPr>
                          <w:t>oaxaqueños</w:t>
                        </w:r>
                        <w:r>
                          <w:rPr>
                            <w:spacing w:val="-2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y</w:t>
                        </w:r>
                        <w:r>
                          <w:rPr>
                            <w:spacing w:val="-2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sus</w:t>
                        </w:r>
                        <w:r>
                          <w:rPr>
                            <w:spacing w:val="-22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sz w:val="18"/>
                          </w:rPr>
                          <w:t>familias.</w:t>
                        </w:r>
                      </w:p>
                    </w:tc>
                    <w:tc>
                      <w:tcPr>
                        <w:tcW w:w="485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7EFE1"/>
                      </w:tcPr>
                      <w:p>
                        <w:pPr>
                          <w:pStyle w:val="TableParagraph"/>
                          <w:spacing w:before="44"/>
                          <w:ind w:left="10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190</w:t>
                        </w:r>
                      </w:p>
                    </w:tc>
                    <w:tc>
                      <w:tcPr>
                        <w:tcW w:w="2181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7EFE1"/>
                      </w:tcPr>
                      <w:p>
                        <w:pPr>
                          <w:pStyle w:val="TableParagraph"/>
                          <w:spacing w:before="44"/>
                          <w:ind w:left="119" w:right="22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Promoción de la inversión en </w:t>
                        </w:r>
                        <w:r>
                          <w:rPr>
                            <w:sz w:val="18"/>
                          </w:rPr>
                          <w:t>energías renovables.</w:t>
                        </w:r>
                      </w:p>
                    </w:tc>
                    <w:tc>
                      <w:tcPr>
                        <w:tcW w:w="643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7EFE1"/>
                      </w:tcPr>
                      <w:p>
                        <w:pPr>
                          <w:pStyle w:val="TableParagraph"/>
                          <w:spacing w:before="44"/>
                          <w:ind w:left="15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131</w:t>
                        </w:r>
                      </w:p>
                      <w:p>
                        <w:pPr>
                          <w:pStyle w:val="TableParagraph"/>
                          <w:ind w:left="15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520</w:t>
                        </w:r>
                      </w:p>
                    </w:tc>
                  </w:tr>
                  <w:tr>
                    <w:trPr>
                      <w:trHeight w:val="266" w:hRule="atLeast"/>
                    </w:trPr>
                    <w:tc>
                      <w:tcPr>
                        <w:tcW w:w="4796" w:type="dxa"/>
                        <w:tcBorders>
                          <w:top w:val="single" w:sz="34" w:space="0" w:color="FFFFFF"/>
                        </w:tcBorders>
                        <w:shd w:val="clear" w:color="auto" w:fill="E7EFE1"/>
                      </w:tcPr>
                      <w:p>
                        <w:pPr>
                          <w:pStyle w:val="TableParagraph"/>
                          <w:tabs>
                            <w:tab w:pos="634" w:val="left" w:leader="none"/>
                          </w:tabs>
                          <w:spacing w:line="205" w:lineRule="exact" w:before="41"/>
                          <w:ind w:left="2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5.4O2</w:t>
                          <w:tab/>
                        </w:r>
                        <w:r>
                          <w:rPr>
                            <w:spacing w:val="-3"/>
                            <w:sz w:val="18"/>
                          </w:rPr>
                          <w:t>Contribuir</w:t>
                        </w:r>
                        <w:r>
                          <w:rPr>
                            <w:spacing w:val="-26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a</w:t>
                        </w:r>
                        <w:r>
                          <w:rPr>
                            <w:spacing w:val="-26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la</w:t>
                        </w:r>
                        <w:r>
                          <w:rPr>
                            <w:spacing w:val="-26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sz w:val="18"/>
                          </w:rPr>
                          <w:t>mitigación</w:t>
                        </w:r>
                        <w:r>
                          <w:rPr>
                            <w:spacing w:val="-26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del</w:t>
                        </w:r>
                        <w:r>
                          <w:rPr>
                            <w:spacing w:val="-26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sz w:val="18"/>
                          </w:rPr>
                          <w:t>cambio</w:t>
                        </w:r>
                        <w:r>
                          <w:rPr>
                            <w:spacing w:val="-26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sz w:val="18"/>
                          </w:rPr>
                          <w:t>climático</w:t>
                        </w:r>
                        <w:r>
                          <w:rPr>
                            <w:spacing w:val="-26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a</w:t>
                        </w:r>
                        <w:r>
                          <w:rPr>
                            <w:spacing w:val="-26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sz w:val="18"/>
                          </w:rPr>
                          <w:t>través</w:t>
                        </w:r>
                        <w:r>
                          <w:rPr>
                            <w:spacing w:val="-26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sz w:val="18"/>
                          </w:rPr>
                          <w:t>del</w:t>
                        </w:r>
                      </w:p>
                    </w:tc>
                    <w:tc>
                      <w:tcPr>
                        <w:tcW w:w="485" w:type="dxa"/>
                        <w:tcBorders>
                          <w:top w:val="single" w:sz="34" w:space="0" w:color="FFFFFF"/>
                        </w:tcBorders>
                        <w:shd w:val="clear" w:color="auto" w:fill="E7EFE1"/>
                      </w:tcPr>
                      <w:p>
                        <w:pPr>
                          <w:pStyle w:val="TableParagraph"/>
                          <w:spacing w:line="205" w:lineRule="exact" w:before="41"/>
                          <w:ind w:left="10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193</w:t>
                        </w:r>
                      </w:p>
                    </w:tc>
                    <w:tc>
                      <w:tcPr>
                        <w:tcW w:w="2181" w:type="dxa"/>
                        <w:tcBorders>
                          <w:top w:val="single" w:sz="34" w:space="0" w:color="FFFFFF"/>
                        </w:tcBorders>
                        <w:shd w:val="clear" w:color="auto" w:fill="E7EFE1"/>
                      </w:tcPr>
                      <w:p>
                        <w:pPr>
                          <w:pStyle w:val="TableParagraph"/>
                          <w:spacing w:line="205" w:lineRule="exact" w:before="41"/>
                          <w:ind w:left="11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Proyectos de energías</w:t>
                        </w:r>
                      </w:p>
                    </w:tc>
                    <w:tc>
                      <w:tcPr>
                        <w:tcW w:w="643" w:type="dxa"/>
                        <w:tcBorders>
                          <w:top w:val="single" w:sz="34" w:space="0" w:color="FFFFFF"/>
                        </w:tcBorders>
                        <w:shd w:val="clear" w:color="auto" w:fill="E7EFE1"/>
                      </w:tcPr>
                      <w:p>
                        <w:pPr>
                          <w:pStyle w:val="TableParagraph"/>
                          <w:spacing w:line="205" w:lineRule="exact" w:before="41"/>
                          <w:ind w:left="15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131</w:t>
                        </w: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4796" w:type="dxa"/>
                        <w:shd w:val="clear" w:color="auto" w:fill="E7EFE1"/>
                      </w:tcPr>
                      <w:p>
                        <w:pPr>
                          <w:pStyle w:val="TableParagraph"/>
                          <w:spacing w:line="200" w:lineRule="exact"/>
                          <w:ind w:left="634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sz w:val="18"/>
                          </w:rPr>
                          <w:t>incremento </w:t>
                        </w:r>
                        <w:r>
                          <w:rPr>
                            <w:sz w:val="18"/>
                          </w:rPr>
                          <w:t>de la </w:t>
                        </w:r>
                        <w:r>
                          <w:rPr>
                            <w:spacing w:val="-3"/>
                            <w:sz w:val="18"/>
                          </w:rPr>
                          <w:t>generación </w:t>
                        </w:r>
                        <w:r>
                          <w:rPr>
                            <w:sz w:val="18"/>
                          </w:rPr>
                          <w:t>de </w:t>
                        </w:r>
                        <w:r>
                          <w:rPr>
                            <w:spacing w:val="-3"/>
                            <w:sz w:val="18"/>
                          </w:rPr>
                          <w:t>energía eléctrica mediante</w:t>
                        </w:r>
                      </w:p>
                    </w:tc>
                    <w:tc>
                      <w:tcPr>
                        <w:tcW w:w="2666" w:type="dxa"/>
                        <w:gridSpan w:val="2"/>
                        <w:shd w:val="clear" w:color="auto" w:fill="E7EFE1"/>
                      </w:tcPr>
                      <w:p>
                        <w:pPr>
                          <w:pStyle w:val="TableParagraph"/>
                          <w:spacing w:line="200" w:lineRule="exact"/>
                          <w:ind w:left="60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renovables.</w:t>
                        </w:r>
                      </w:p>
                    </w:tc>
                    <w:tc>
                      <w:tcPr>
                        <w:tcW w:w="643" w:type="dxa"/>
                        <w:shd w:val="clear" w:color="auto" w:fill="E7EF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19" w:hRule="atLeast"/>
                    </w:trPr>
                    <w:tc>
                      <w:tcPr>
                        <w:tcW w:w="4796" w:type="dxa"/>
                        <w:shd w:val="clear" w:color="auto" w:fill="E7EFE1"/>
                      </w:tcPr>
                      <w:p>
                        <w:pPr>
                          <w:pStyle w:val="TableParagraph"/>
                          <w:spacing w:line="200" w:lineRule="exact"/>
                          <w:ind w:right="16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fuentes limpias y renovables para reducir la emisión de gases de</w:t>
                        </w:r>
                      </w:p>
                    </w:tc>
                    <w:tc>
                      <w:tcPr>
                        <w:tcW w:w="2666" w:type="dxa"/>
                        <w:gridSpan w:val="2"/>
                        <w:shd w:val="clear" w:color="auto" w:fill="E7EF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43" w:type="dxa"/>
                        <w:shd w:val="clear" w:color="auto" w:fill="E7EF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90" w:hRule="atLeast"/>
                    </w:trPr>
                    <w:tc>
                      <w:tcPr>
                        <w:tcW w:w="4796" w:type="dxa"/>
                        <w:tcBorders>
                          <w:bottom w:val="single" w:sz="34" w:space="0" w:color="FFFFFF"/>
                        </w:tcBorders>
                        <w:shd w:val="clear" w:color="auto" w:fill="E7EFE1"/>
                      </w:tcPr>
                      <w:p>
                        <w:pPr>
                          <w:pStyle w:val="TableParagraph"/>
                          <w:spacing w:line="214" w:lineRule="exact"/>
                          <w:ind w:left="63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efecto invernadero.</w:t>
                        </w:r>
                      </w:p>
                    </w:tc>
                    <w:tc>
                      <w:tcPr>
                        <w:tcW w:w="2666" w:type="dxa"/>
                        <w:gridSpan w:val="2"/>
                        <w:tcBorders>
                          <w:bottom w:val="single" w:sz="34" w:space="0" w:color="FFFFFF"/>
                        </w:tcBorders>
                        <w:shd w:val="clear" w:color="auto" w:fill="E7EF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43" w:type="dxa"/>
                        <w:tcBorders>
                          <w:bottom w:val="single" w:sz="34" w:space="0" w:color="FFFFFF"/>
                        </w:tcBorders>
                        <w:shd w:val="clear" w:color="auto" w:fill="E7EF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84" w:hRule="atLeast"/>
                    </w:trPr>
                    <w:tc>
                      <w:tcPr>
                        <w:tcW w:w="4796" w:type="dxa"/>
                        <w:tcBorders>
                          <w:top w:val="single" w:sz="34" w:space="0" w:color="FFFFFF"/>
                        </w:tcBorders>
                        <w:shd w:val="clear" w:color="auto" w:fill="E7EFE1"/>
                      </w:tcPr>
                      <w:p>
                        <w:pPr>
                          <w:pStyle w:val="TableParagraph"/>
                          <w:tabs>
                            <w:tab w:pos="634" w:val="left" w:leader="none"/>
                          </w:tabs>
                          <w:spacing w:line="205" w:lineRule="exact" w:before="59"/>
                          <w:ind w:left="2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5.2O1</w:t>
                          <w:tab/>
                        </w:r>
                        <w:r>
                          <w:rPr>
                            <w:spacing w:val="-3"/>
                            <w:sz w:val="18"/>
                          </w:rPr>
                          <w:t>Reducir</w:t>
                        </w:r>
                        <w:r>
                          <w:rPr>
                            <w:spacing w:val="-28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la</w:t>
                        </w:r>
                        <w:r>
                          <w:rPr>
                            <w:spacing w:val="-27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sz w:val="18"/>
                          </w:rPr>
                          <w:t>deforestación</w:t>
                        </w:r>
                        <w:r>
                          <w:rPr>
                            <w:spacing w:val="-27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y</w:t>
                        </w:r>
                        <w:r>
                          <w:rPr>
                            <w:spacing w:val="-27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sz w:val="18"/>
                          </w:rPr>
                          <w:t>degradación</w:t>
                        </w:r>
                        <w:r>
                          <w:rPr>
                            <w:spacing w:val="-27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de</w:t>
                        </w:r>
                        <w:r>
                          <w:rPr>
                            <w:spacing w:val="-27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los</w:t>
                        </w:r>
                        <w:r>
                          <w:rPr>
                            <w:spacing w:val="-28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sz w:val="18"/>
                          </w:rPr>
                          <w:t>ecosistemas</w:t>
                        </w:r>
                      </w:p>
                    </w:tc>
                    <w:tc>
                      <w:tcPr>
                        <w:tcW w:w="2666" w:type="dxa"/>
                        <w:gridSpan w:val="2"/>
                        <w:tcBorders>
                          <w:top w:val="single" w:sz="34" w:space="0" w:color="FFFFFF"/>
                        </w:tcBorders>
                        <w:shd w:val="clear" w:color="auto" w:fill="E7EFE1"/>
                      </w:tcPr>
                      <w:p>
                        <w:pPr>
                          <w:pStyle w:val="TableParagraph"/>
                          <w:tabs>
                            <w:tab w:pos="604" w:val="left" w:leader="none"/>
                          </w:tabs>
                          <w:spacing w:line="205" w:lineRule="exact" w:before="59"/>
                          <w:ind w:left="10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191</w:t>
                          <w:tab/>
                          <w:t>Conservación</w:t>
                        </w:r>
                        <w:r>
                          <w:rPr>
                            <w:spacing w:val="-3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y</w:t>
                        </w:r>
                        <w:r>
                          <w:rPr>
                            <w:spacing w:val="-3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restauración</w:t>
                        </w:r>
                      </w:p>
                    </w:tc>
                    <w:tc>
                      <w:tcPr>
                        <w:tcW w:w="643" w:type="dxa"/>
                        <w:tcBorders>
                          <w:top w:val="single" w:sz="34" w:space="0" w:color="FFFFFF"/>
                        </w:tcBorders>
                        <w:shd w:val="clear" w:color="auto" w:fill="E7EFE1"/>
                      </w:tcPr>
                      <w:p>
                        <w:pPr>
                          <w:pStyle w:val="TableParagraph"/>
                          <w:spacing w:line="205" w:lineRule="exact" w:before="58"/>
                          <w:ind w:left="15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513</w:t>
                        </w: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4796" w:type="dxa"/>
                        <w:shd w:val="clear" w:color="auto" w:fill="E7EFE1"/>
                      </w:tcPr>
                      <w:p>
                        <w:pPr>
                          <w:pStyle w:val="TableParagraph"/>
                          <w:spacing w:line="200" w:lineRule="exact"/>
                          <w:ind w:right="11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forestales, mediante su restauración y protección, contribuyendo</w:t>
                        </w:r>
                      </w:p>
                    </w:tc>
                    <w:tc>
                      <w:tcPr>
                        <w:tcW w:w="2666" w:type="dxa"/>
                        <w:gridSpan w:val="2"/>
                        <w:shd w:val="clear" w:color="auto" w:fill="E7EFE1"/>
                      </w:tcPr>
                      <w:p>
                        <w:pPr>
                          <w:pStyle w:val="TableParagraph"/>
                          <w:spacing w:line="200" w:lineRule="exact"/>
                          <w:ind w:left="60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forestal.</w:t>
                        </w:r>
                      </w:p>
                    </w:tc>
                    <w:tc>
                      <w:tcPr>
                        <w:tcW w:w="643" w:type="dxa"/>
                        <w:shd w:val="clear" w:color="auto" w:fill="E7EFE1"/>
                      </w:tcPr>
                      <w:p>
                        <w:pPr>
                          <w:pStyle w:val="TableParagraph"/>
                          <w:spacing w:line="200" w:lineRule="exact"/>
                          <w:ind w:left="15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113</w:t>
                        </w:r>
                      </w:p>
                    </w:tc>
                  </w:tr>
                  <w:tr>
                    <w:trPr>
                      <w:trHeight w:val="219" w:hRule="atLeast"/>
                    </w:trPr>
                    <w:tc>
                      <w:tcPr>
                        <w:tcW w:w="4796" w:type="dxa"/>
                        <w:shd w:val="clear" w:color="auto" w:fill="E7EFE1"/>
                      </w:tcPr>
                      <w:p>
                        <w:pPr>
                          <w:pStyle w:val="TableParagraph"/>
                          <w:spacing w:line="200" w:lineRule="exact"/>
                          <w:ind w:right="23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a su equilibrio y uso sustentable, así como a la conservación de</w:t>
                        </w:r>
                      </w:p>
                    </w:tc>
                    <w:tc>
                      <w:tcPr>
                        <w:tcW w:w="2666" w:type="dxa"/>
                        <w:gridSpan w:val="2"/>
                        <w:shd w:val="clear" w:color="auto" w:fill="E7EF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43" w:type="dxa"/>
                        <w:shd w:val="clear" w:color="auto" w:fill="E7EF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79" w:hRule="atLeast"/>
                    </w:trPr>
                    <w:tc>
                      <w:tcPr>
                        <w:tcW w:w="4796" w:type="dxa"/>
                        <w:tcBorders>
                          <w:bottom w:val="single" w:sz="34" w:space="0" w:color="FFFFFF"/>
                        </w:tcBorders>
                        <w:shd w:val="clear" w:color="auto" w:fill="E7EFE1"/>
                      </w:tcPr>
                      <w:p>
                        <w:pPr>
                          <w:pStyle w:val="TableParagraph"/>
                          <w:spacing w:line="214" w:lineRule="exact"/>
                          <w:ind w:left="63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la biodiversidad.</w:t>
                        </w:r>
                      </w:p>
                    </w:tc>
                    <w:tc>
                      <w:tcPr>
                        <w:tcW w:w="2666" w:type="dxa"/>
                        <w:gridSpan w:val="2"/>
                        <w:tcBorders>
                          <w:bottom w:val="single" w:sz="34" w:space="0" w:color="FFFFFF"/>
                        </w:tcBorders>
                        <w:shd w:val="clear" w:color="auto" w:fill="E7EF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43" w:type="dxa"/>
                        <w:tcBorders>
                          <w:bottom w:val="single" w:sz="34" w:space="0" w:color="FFFFFF"/>
                        </w:tcBorders>
                        <w:shd w:val="clear" w:color="auto" w:fill="E7EF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797" w:hRule="atLeast"/>
                    </w:trPr>
                    <w:tc>
                      <w:tcPr>
                        <w:tcW w:w="4796" w:type="dxa"/>
                        <w:tcBorders>
                          <w:top w:val="single" w:sz="34" w:space="0" w:color="FFFFFF"/>
                        </w:tcBorders>
                        <w:shd w:val="clear" w:color="auto" w:fill="E7EFE1"/>
                      </w:tcPr>
                      <w:p>
                        <w:pPr>
                          <w:pStyle w:val="TableParagraph"/>
                          <w:tabs>
                            <w:tab w:pos="634" w:val="left" w:leader="none"/>
                          </w:tabs>
                          <w:spacing w:before="70"/>
                          <w:ind w:left="634" w:right="170" w:hanging="60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5.2O2</w:t>
                          <w:tab/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Incrementar</w:t>
                        </w:r>
                        <w:r>
                          <w:rPr>
                            <w:spacing w:val="-29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la</w:t>
                        </w:r>
                        <w:r>
                          <w:rPr>
                            <w:spacing w:val="-28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w w:val="95"/>
                            <w:sz w:val="18"/>
                          </w:rPr>
                          <w:t>producción</w:t>
                        </w:r>
                        <w:r>
                          <w:rPr>
                            <w:spacing w:val="-28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y</w:t>
                        </w:r>
                        <w:r>
                          <w:rPr>
                            <w:spacing w:val="-28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productividad</w:t>
                        </w:r>
                        <w:r>
                          <w:rPr>
                            <w:spacing w:val="-28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del</w:t>
                        </w:r>
                        <w:r>
                          <w:rPr>
                            <w:spacing w:val="-28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Sector</w:t>
                        </w:r>
                        <w:r>
                          <w:rPr>
                            <w:spacing w:val="-28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w w:val="95"/>
                            <w:sz w:val="18"/>
                          </w:rPr>
                          <w:t>Forestal </w:t>
                        </w:r>
                        <w:r>
                          <w:rPr>
                            <w:w w:val="90"/>
                            <w:sz w:val="18"/>
                          </w:rPr>
                          <w:t>del</w:t>
                        </w:r>
                        <w:r>
                          <w:rPr>
                            <w:spacing w:val="-15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estado</w:t>
                        </w:r>
                        <w:r>
                          <w:rPr>
                            <w:spacing w:val="-14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de</w:t>
                        </w:r>
                        <w:r>
                          <w:rPr>
                            <w:spacing w:val="-14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Oaxaca,</w:t>
                        </w:r>
                        <w:r>
                          <w:rPr>
                            <w:spacing w:val="-15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elevando</w:t>
                        </w:r>
                        <w:r>
                          <w:rPr>
                            <w:spacing w:val="-14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los</w:t>
                        </w:r>
                        <w:r>
                          <w:rPr>
                            <w:spacing w:val="-14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niveles</w:t>
                        </w:r>
                        <w:r>
                          <w:rPr>
                            <w:spacing w:val="-15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de</w:t>
                        </w:r>
                        <w:r>
                          <w:rPr>
                            <w:spacing w:val="-14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desarrollo</w:t>
                        </w:r>
                        <w:r>
                          <w:rPr>
                            <w:spacing w:val="-14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w w:val="90"/>
                            <w:sz w:val="18"/>
                          </w:rPr>
                          <w:t>forestal </w:t>
                        </w:r>
                        <w:r>
                          <w:rPr>
                            <w:spacing w:val="-4"/>
                            <w:sz w:val="18"/>
                          </w:rPr>
                          <w:t>comunitario.</w:t>
                        </w:r>
                      </w:p>
                    </w:tc>
                    <w:tc>
                      <w:tcPr>
                        <w:tcW w:w="2666" w:type="dxa"/>
                        <w:gridSpan w:val="2"/>
                        <w:tcBorders>
                          <w:top w:val="single" w:sz="34" w:space="0" w:color="FFFFFF"/>
                        </w:tcBorders>
                        <w:shd w:val="clear" w:color="auto" w:fill="E7EFE1"/>
                      </w:tcPr>
                      <w:p>
                        <w:pPr>
                          <w:pStyle w:val="TableParagraph"/>
                          <w:tabs>
                            <w:tab w:pos="604" w:val="left" w:leader="none"/>
                          </w:tabs>
                          <w:spacing w:before="70"/>
                          <w:ind w:left="604" w:right="245" w:hanging="49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150</w:t>
                          <w:tab/>
                        </w:r>
                        <w:r>
                          <w:rPr>
                            <w:w w:val="90"/>
                            <w:sz w:val="18"/>
                          </w:rPr>
                          <w:t>Producción y productividad </w:t>
                        </w:r>
                        <w:r>
                          <w:rPr>
                            <w:sz w:val="18"/>
                          </w:rPr>
                          <w:t>forestal</w:t>
                        </w:r>
                        <w:r>
                          <w:rPr>
                            <w:spacing w:val="-18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sustentable.</w:t>
                        </w:r>
                      </w:p>
                    </w:tc>
                    <w:tc>
                      <w:tcPr>
                        <w:tcW w:w="643" w:type="dxa"/>
                        <w:tcBorders>
                          <w:top w:val="single" w:sz="34" w:space="0" w:color="FFFFFF"/>
                        </w:tcBorders>
                        <w:shd w:val="clear" w:color="auto" w:fill="E7EFE1"/>
                      </w:tcPr>
                      <w:p>
                        <w:pPr>
                          <w:pStyle w:val="TableParagraph"/>
                          <w:spacing w:before="70"/>
                          <w:ind w:left="15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513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551"/>
          <w:sz w:val="20"/>
        </w:rPr>
        <w:pict>
          <v:shape style="width:405.4pt;height:85.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31"/>
                    <w:gridCol w:w="1188"/>
                    <w:gridCol w:w="1304"/>
                    <w:gridCol w:w="1303"/>
                    <w:gridCol w:w="1273"/>
                    <w:gridCol w:w="1304"/>
                  </w:tblGrid>
                  <w:tr>
                    <w:trPr>
                      <w:trHeight w:val="416" w:hRule="atLeast"/>
                    </w:trPr>
                    <w:tc>
                      <w:tcPr>
                        <w:tcW w:w="1731" w:type="dxa"/>
                        <w:tcBorders>
                          <w:bottom w:val="single" w:sz="34" w:space="0" w:color="FFFFFF"/>
                        </w:tcBorders>
                        <w:shd w:val="clear" w:color="auto" w:fill="BBD3AC"/>
                      </w:tcPr>
                      <w:p>
                        <w:pPr>
                          <w:pStyle w:val="TableParagraph"/>
                          <w:spacing w:before="102"/>
                          <w:ind w:left="73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sz w:val="18"/>
                          </w:rPr>
                          <w:t>Sector</w:t>
                        </w:r>
                        <w:r>
                          <w:rPr>
                            <w:spacing w:val="-29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o</w:t>
                        </w:r>
                        <w:r>
                          <w:rPr>
                            <w:spacing w:val="-28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sz w:val="18"/>
                          </w:rPr>
                          <w:t>Subsector</w:t>
                        </w:r>
                        <w:r>
                          <w:rPr>
                            <w:spacing w:val="-28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sz w:val="18"/>
                          </w:rPr>
                          <w:t>/Año</w:t>
                        </w:r>
                      </w:p>
                    </w:tc>
                    <w:tc>
                      <w:tcPr>
                        <w:tcW w:w="1188" w:type="dxa"/>
                        <w:tcBorders>
                          <w:bottom w:val="single" w:sz="34" w:space="0" w:color="FFFFFF"/>
                        </w:tcBorders>
                        <w:shd w:val="clear" w:color="auto" w:fill="BBD3AC"/>
                      </w:tcPr>
                      <w:p>
                        <w:pPr>
                          <w:pStyle w:val="TableParagraph"/>
                          <w:spacing w:before="102"/>
                          <w:ind w:right="10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2018</w:t>
                        </w:r>
                      </w:p>
                    </w:tc>
                    <w:tc>
                      <w:tcPr>
                        <w:tcW w:w="1304" w:type="dxa"/>
                        <w:tcBorders>
                          <w:bottom w:val="single" w:sz="34" w:space="0" w:color="FFFFFF"/>
                        </w:tcBorders>
                        <w:shd w:val="clear" w:color="auto" w:fill="BBD3AC"/>
                      </w:tcPr>
                      <w:p>
                        <w:pPr>
                          <w:pStyle w:val="TableParagraph"/>
                          <w:spacing w:before="102"/>
                          <w:ind w:left="24" w:right="3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2019</w:t>
                        </w:r>
                      </w:p>
                    </w:tc>
                    <w:tc>
                      <w:tcPr>
                        <w:tcW w:w="1303" w:type="dxa"/>
                        <w:tcBorders>
                          <w:bottom w:val="single" w:sz="34" w:space="0" w:color="FFFFFF"/>
                        </w:tcBorders>
                        <w:shd w:val="clear" w:color="auto" w:fill="BBD3AC"/>
                      </w:tcPr>
                      <w:p>
                        <w:pPr>
                          <w:pStyle w:val="TableParagraph"/>
                          <w:spacing w:before="102"/>
                          <w:ind w:left="50" w:right="3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2020</w:t>
                        </w:r>
                      </w:p>
                    </w:tc>
                    <w:tc>
                      <w:tcPr>
                        <w:tcW w:w="1273" w:type="dxa"/>
                        <w:tcBorders>
                          <w:bottom w:val="single" w:sz="34" w:space="0" w:color="FFFFFF"/>
                        </w:tcBorders>
                        <w:shd w:val="clear" w:color="auto" w:fill="BBD3AC"/>
                      </w:tcPr>
                      <w:p>
                        <w:pPr>
                          <w:pStyle w:val="TableParagraph"/>
                          <w:spacing w:before="102"/>
                          <w:ind w:left="34" w:right="1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2021</w:t>
                        </w:r>
                      </w:p>
                    </w:tc>
                    <w:tc>
                      <w:tcPr>
                        <w:tcW w:w="1304" w:type="dxa"/>
                        <w:tcBorders>
                          <w:bottom w:val="single" w:sz="34" w:space="0" w:color="FFFFFF"/>
                        </w:tcBorders>
                        <w:shd w:val="clear" w:color="auto" w:fill="BBD3AC"/>
                      </w:tcPr>
                      <w:p>
                        <w:pPr>
                          <w:pStyle w:val="TableParagraph"/>
                          <w:spacing w:before="102"/>
                          <w:ind w:left="13" w:right="4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2022</w:t>
                        </w:r>
                      </w:p>
                    </w:tc>
                  </w:tr>
                  <w:tr>
                    <w:trPr>
                      <w:trHeight w:val="558" w:hRule="atLeast"/>
                    </w:trPr>
                    <w:tc>
                      <w:tcPr>
                        <w:tcW w:w="1731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7EFE1"/>
                      </w:tcPr>
                      <w:p>
                        <w:pPr>
                          <w:pStyle w:val="TableParagraph"/>
                          <w:spacing w:before="40"/>
                          <w:ind w:left="340" w:right="166" w:firstLine="31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Sector: </w:t>
                        </w:r>
                        <w:r>
                          <w:rPr>
                            <w:w w:val="90"/>
                            <w:sz w:val="18"/>
                          </w:rPr>
                          <w:t>Medio Ambiente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7EFE1"/>
                      </w:tcPr>
                      <w:p>
                        <w:pPr>
                          <w:pStyle w:val="TableParagraph"/>
                          <w:spacing w:before="120"/>
                          <w:ind w:right="9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$ 22,196,205.28</w:t>
                        </w:r>
                      </w:p>
                    </w:tc>
                    <w:tc>
                      <w:tcPr>
                        <w:tcW w:w="1304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7EFE1"/>
                      </w:tcPr>
                      <w:p>
                        <w:pPr>
                          <w:pStyle w:val="TableParagraph"/>
                          <w:spacing w:before="120"/>
                          <w:ind w:left="24" w:right="3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$ 22,307,186.31</w:t>
                        </w:r>
                      </w:p>
                    </w:tc>
                    <w:tc>
                      <w:tcPr>
                        <w:tcW w:w="1303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7EFE1"/>
                      </w:tcPr>
                      <w:p>
                        <w:pPr>
                          <w:pStyle w:val="TableParagraph"/>
                          <w:spacing w:before="120"/>
                          <w:ind w:left="50" w:right="3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$ 22,418,722.24</w:t>
                        </w:r>
                      </w:p>
                    </w:tc>
                    <w:tc>
                      <w:tcPr>
                        <w:tcW w:w="1273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7EFE1"/>
                      </w:tcPr>
                      <w:p>
                        <w:pPr>
                          <w:pStyle w:val="TableParagraph"/>
                          <w:spacing w:before="120"/>
                          <w:ind w:left="34" w:right="1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$ 22,530,815.85</w:t>
                        </w:r>
                      </w:p>
                    </w:tc>
                    <w:tc>
                      <w:tcPr>
                        <w:tcW w:w="1304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7EFE1"/>
                      </w:tcPr>
                      <w:p>
                        <w:pPr>
                          <w:pStyle w:val="TableParagraph"/>
                          <w:spacing w:before="120"/>
                          <w:ind w:left="13" w:right="4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$ 22,643,469.93</w:t>
                        </w:r>
                      </w:p>
                    </w:tc>
                  </w:tr>
                  <w:tr>
                    <w:trPr>
                      <w:trHeight w:val="564" w:hRule="atLeast"/>
                    </w:trPr>
                    <w:tc>
                      <w:tcPr>
                        <w:tcW w:w="1731" w:type="dxa"/>
                        <w:tcBorders>
                          <w:top w:val="single" w:sz="34" w:space="0" w:color="FFFFFF"/>
                        </w:tcBorders>
                        <w:shd w:val="clear" w:color="auto" w:fill="E7EFE1"/>
                      </w:tcPr>
                      <w:p>
                        <w:pPr>
                          <w:pStyle w:val="TableParagraph"/>
                          <w:spacing w:before="56"/>
                          <w:ind w:left="299" w:right="166" w:firstLine="2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Subsector: </w:t>
                        </w:r>
                        <w:r>
                          <w:rPr>
                            <w:w w:val="90"/>
                            <w:sz w:val="18"/>
                          </w:rPr>
                          <w:t>Desarrollo Forestal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34" w:space="0" w:color="FFFFFF"/>
                        </w:tcBorders>
                        <w:shd w:val="clear" w:color="auto" w:fill="E7EFE1"/>
                      </w:tcPr>
                      <w:p>
                        <w:pPr>
                          <w:pStyle w:val="TableParagraph"/>
                          <w:spacing w:before="136"/>
                          <w:ind w:right="9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$ 25,381,559.57</w:t>
                        </w:r>
                      </w:p>
                    </w:tc>
                    <w:tc>
                      <w:tcPr>
                        <w:tcW w:w="1304" w:type="dxa"/>
                        <w:tcBorders>
                          <w:top w:val="single" w:sz="34" w:space="0" w:color="FFFFFF"/>
                        </w:tcBorders>
                        <w:shd w:val="clear" w:color="auto" w:fill="E7EFE1"/>
                      </w:tcPr>
                      <w:p>
                        <w:pPr>
                          <w:pStyle w:val="TableParagraph"/>
                          <w:spacing w:before="136"/>
                          <w:ind w:left="24" w:right="3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$ 25,508,467.36</w:t>
                        </w:r>
                      </w:p>
                    </w:tc>
                    <w:tc>
                      <w:tcPr>
                        <w:tcW w:w="1303" w:type="dxa"/>
                        <w:tcBorders>
                          <w:top w:val="single" w:sz="34" w:space="0" w:color="FFFFFF"/>
                        </w:tcBorders>
                        <w:shd w:val="clear" w:color="auto" w:fill="E7EFE1"/>
                      </w:tcPr>
                      <w:p>
                        <w:pPr>
                          <w:pStyle w:val="TableParagraph"/>
                          <w:spacing w:before="136"/>
                          <w:ind w:left="50" w:right="3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$ 25,636,009.70</w:t>
                        </w:r>
                      </w:p>
                    </w:tc>
                    <w:tc>
                      <w:tcPr>
                        <w:tcW w:w="1273" w:type="dxa"/>
                        <w:tcBorders>
                          <w:top w:val="single" w:sz="34" w:space="0" w:color="FFFFFF"/>
                        </w:tcBorders>
                        <w:shd w:val="clear" w:color="auto" w:fill="E7EFE1"/>
                      </w:tcPr>
                      <w:p>
                        <w:pPr>
                          <w:pStyle w:val="TableParagraph"/>
                          <w:spacing w:before="136"/>
                          <w:ind w:left="34" w:right="1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$ 25,764,189.75</w:t>
                        </w:r>
                      </w:p>
                    </w:tc>
                    <w:tc>
                      <w:tcPr>
                        <w:tcW w:w="1304" w:type="dxa"/>
                        <w:tcBorders>
                          <w:top w:val="single" w:sz="34" w:space="0" w:color="FFFFFF"/>
                        </w:tcBorders>
                        <w:shd w:val="clear" w:color="auto" w:fill="E7EFE1"/>
                      </w:tcPr>
                      <w:p>
                        <w:pPr>
                          <w:pStyle w:val="TableParagraph"/>
                          <w:spacing w:before="136"/>
                          <w:ind w:left="13" w:right="4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$ 25,893,010.70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position w:val="551"/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8"/>
        </w:rPr>
      </w:pPr>
    </w:p>
    <w:p>
      <w:pPr>
        <w:spacing w:after="0"/>
        <w:rPr>
          <w:sz w:val="18"/>
        </w:rPr>
        <w:sectPr>
          <w:pgSz w:w="20980" w:h="15880" w:orient="landscape"/>
          <w:pgMar w:top="1020" w:bottom="280" w:left="0" w:right="0"/>
        </w:sectPr>
      </w:pPr>
    </w:p>
    <w:p>
      <w:pPr>
        <w:pStyle w:val="BodyText"/>
        <w:spacing w:before="101"/>
        <w:ind w:left="1587"/>
      </w:pPr>
      <w:r>
        <w:rPr/>
        <w:t>Unidades Responsables (UR):</w:t>
      </w:r>
    </w:p>
    <w:p>
      <w:pPr>
        <w:pStyle w:val="BodyText"/>
        <w:tabs>
          <w:tab w:pos="2087" w:val="left" w:leader="none"/>
        </w:tabs>
        <w:spacing w:line="249" w:lineRule="auto" w:before="11"/>
        <w:ind w:left="2087" w:right="576" w:hanging="501"/>
      </w:pPr>
      <w:r>
        <w:rPr>
          <w:spacing w:val="-4"/>
        </w:rPr>
        <w:t>106</w:t>
        <w:tab/>
      </w:r>
      <w:r>
        <w:rPr>
          <w:spacing w:val="-3"/>
          <w:w w:val="90"/>
        </w:rPr>
        <w:t>Secretaría</w:t>
      </w:r>
      <w:r>
        <w:rPr>
          <w:spacing w:val="-22"/>
          <w:w w:val="90"/>
        </w:rPr>
        <w:t> </w:t>
      </w:r>
      <w:r>
        <w:rPr>
          <w:w w:val="90"/>
        </w:rPr>
        <w:t>de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22"/>
          <w:w w:val="90"/>
        </w:rPr>
        <w:t> </w:t>
      </w:r>
      <w:r>
        <w:rPr>
          <w:w w:val="90"/>
        </w:rPr>
        <w:t>Infraestructuras</w:t>
      </w:r>
      <w:r>
        <w:rPr>
          <w:spacing w:val="-22"/>
          <w:w w:val="90"/>
        </w:rPr>
        <w:t> </w:t>
      </w:r>
      <w:r>
        <w:rPr>
          <w:w w:val="90"/>
        </w:rPr>
        <w:t>y</w:t>
      </w:r>
      <w:r>
        <w:rPr>
          <w:spacing w:val="-22"/>
          <w:w w:val="90"/>
        </w:rPr>
        <w:t> </w:t>
      </w:r>
      <w:r>
        <w:rPr>
          <w:w w:val="90"/>
        </w:rPr>
        <w:t>el </w:t>
      </w:r>
      <w:r>
        <w:rPr>
          <w:spacing w:val="-4"/>
          <w:w w:val="90"/>
        </w:rPr>
        <w:t>Ordenamiento Territorial</w:t>
      </w:r>
      <w:r>
        <w:rPr>
          <w:spacing w:val="-36"/>
          <w:w w:val="90"/>
        </w:rPr>
        <w:t> </w:t>
      </w:r>
      <w:r>
        <w:rPr>
          <w:spacing w:val="-4"/>
          <w:w w:val="90"/>
        </w:rPr>
        <w:t>Sustentable</w:t>
      </w:r>
    </w:p>
    <w:p>
      <w:pPr>
        <w:pStyle w:val="BodyText"/>
        <w:tabs>
          <w:tab w:pos="2087" w:val="left" w:leader="none"/>
        </w:tabs>
        <w:spacing w:line="249" w:lineRule="auto" w:before="2"/>
        <w:ind w:left="2087" w:right="458" w:hanging="501"/>
      </w:pPr>
      <w:r>
        <w:rPr>
          <w:spacing w:val="-14"/>
        </w:rPr>
        <w:t>113</w:t>
        <w:tab/>
      </w:r>
      <w:r>
        <w:rPr>
          <w:spacing w:val="-3"/>
          <w:w w:val="90"/>
        </w:rPr>
        <w:t>Secretaría</w:t>
      </w:r>
      <w:r>
        <w:rPr>
          <w:spacing w:val="-17"/>
          <w:w w:val="90"/>
        </w:rPr>
        <w:t> </w:t>
      </w:r>
      <w:r>
        <w:rPr>
          <w:w w:val="90"/>
        </w:rPr>
        <w:t>de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Desarrollo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Agropecuario, </w:t>
      </w:r>
      <w:r>
        <w:rPr>
          <w:spacing w:val="-3"/>
        </w:rPr>
        <w:t>Pesca </w:t>
      </w:r>
      <w:r>
        <w:rPr/>
        <w:t>y</w:t>
      </w:r>
      <w:r>
        <w:rPr>
          <w:spacing w:val="-23"/>
        </w:rPr>
        <w:t> </w:t>
      </w:r>
      <w:r>
        <w:rPr>
          <w:spacing w:val="-4"/>
        </w:rPr>
        <w:t>Acuacultura</w:t>
      </w:r>
    </w:p>
    <w:p>
      <w:pPr>
        <w:pStyle w:val="BodyText"/>
        <w:tabs>
          <w:tab w:pos="2087" w:val="left" w:leader="none"/>
        </w:tabs>
        <w:spacing w:line="249" w:lineRule="auto" w:before="1"/>
        <w:ind w:left="2087" w:right="168" w:hanging="501"/>
      </w:pPr>
      <w:r>
        <w:rPr>
          <w:spacing w:val="-11"/>
        </w:rPr>
        <w:t>131</w:t>
        <w:tab/>
      </w:r>
      <w:r>
        <w:rPr>
          <w:spacing w:val="-3"/>
          <w:w w:val="90"/>
        </w:rPr>
        <w:t>Secretaría</w:t>
      </w:r>
      <w:r>
        <w:rPr>
          <w:spacing w:val="-13"/>
          <w:w w:val="90"/>
        </w:rPr>
        <w:t> </w:t>
      </w:r>
      <w:r>
        <w:rPr>
          <w:w w:val="90"/>
        </w:rPr>
        <w:t>del</w:t>
      </w:r>
      <w:r>
        <w:rPr>
          <w:spacing w:val="-13"/>
          <w:w w:val="90"/>
        </w:rPr>
        <w:t> </w:t>
      </w:r>
      <w:r>
        <w:rPr>
          <w:w w:val="90"/>
        </w:rPr>
        <w:t>Medio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Ambiente,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Energías</w:t>
      </w:r>
      <w:r>
        <w:rPr>
          <w:spacing w:val="-12"/>
          <w:w w:val="90"/>
        </w:rPr>
        <w:t> </w:t>
      </w:r>
      <w:r>
        <w:rPr>
          <w:w w:val="90"/>
        </w:rPr>
        <w:t>y </w:t>
      </w:r>
      <w:r>
        <w:rPr>
          <w:spacing w:val="-3"/>
        </w:rPr>
        <w:t>Desarrollo</w:t>
      </w:r>
      <w:r>
        <w:rPr>
          <w:spacing w:val="-14"/>
        </w:rPr>
        <w:t> </w:t>
      </w:r>
      <w:r>
        <w:rPr>
          <w:spacing w:val="-4"/>
        </w:rPr>
        <w:t>Sustentable</w:t>
      </w:r>
    </w:p>
    <w:p>
      <w:pPr>
        <w:pStyle w:val="BodyText"/>
        <w:tabs>
          <w:tab w:pos="2087" w:val="left" w:leader="none"/>
        </w:tabs>
        <w:spacing w:before="2"/>
        <w:ind w:left="1587"/>
      </w:pPr>
      <w:r>
        <w:rPr>
          <w:spacing w:val="-11"/>
        </w:rPr>
        <w:t>512</w:t>
        <w:tab/>
      </w:r>
      <w:r>
        <w:rPr>
          <w:spacing w:val="-4"/>
        </w:rPr>
        <w:t>Comisión </w:t>
      </w:r>
      <w:r>
        <w:rPr/>
        <w:t>Estatal del</w:t>
      </w:r>
      <w:r>
        <w:rPr>
          <w:spacing w:val="-38"/>
        </w:rPr>
        <w:t> </w:t>
      </w:r>
      <w:r>
        <w:rPr>
          <w:spacing w:val="-4"/>
        </w:rPr>
        <w:t>Agua</w:t>
      </w:r>
    </w:p>
    <w:p>
      <w:pPr>
        <w:pStyle w:val="BodyText"/>
        <w:tabs>
          <w:tab w:pos="2087" w:val="left" w:leader="none"/>
        </w:tabs>
        <w:spacing w:before="11"/>
        <w:ind w:left="1587"/>
      </w:pPr>
      <w:r>
        <w:rPr>
          <w:spacing w:val="-11"/>
        </w:rPr>
        <w:t>513</w:t>
        <w:tab/>
      </w:r>
      <w:r>
        <w:rPr>
          <w:spacing w:val="-4"/>
        </w:rPr>
        <w:t>Comisión </w:t>
      </w:r>
      <w:r>
        <w:rPr/>
        <w:t>Estatal</w:t>
      </w:r>
      <w:r>
        <w:rPr>
          <w:spacing w:val="-26"/>
        </w:rPr>
        <w:t> </w:t>
      </w:r>
      <w:r>
        <w:rPr>
          <w:spacing w:val="-3"/>
        </w:rPr>
        <w:t>Forestal</w:t>
      </w:r>
    </w:p>
    <w:p>
      <w:pPr>
        <w:pStyle w:val="BodyText"/>
        <w:tabs>
          <w:tab w:pos="2087" w:val="left" w:leader="none"/>
        </w:tabs>
        <w:spacing w:line="249" w:lineRule="auto" w:before="12"/>
        <w:ind w:left="2087" w:right="117" w:hanging="501"/>
      </w:pPr>
      <w:r>
        <w:rPr>
          <w:spacing w:val="-4"/>
        </w:rPr>
        <w:t>520</w:t>
        <w:tab/>
      </w:r>
      <w:r>
        <w:rPr>
          <w:spacing w:val="-3"/>
          <w:w w:val="90"/>
        </w:rPr>
        <w:t>Coordinación </w:t>
      </w:r>
      <w:r>
        <w:rPr>
          <w:w w:val="90"/>
        </w:rPr>
        <w:t>Estatal de</w:t>
      </w:r>
      <w:r>
        <w:rPr>
          <w:spacing w:val="-31"/>
          <w:w w:val="90"/>
        </w:rPr>
        <w:t> </w:t>
      </w:r>
      <w:r>
        <w:rPr>
          <w:spacing w:val="-4"/>
          <w:w w:val="90"/>
        </w:rPr>
        <w:t>Protección </w:t>
      </w:r>
      <w:r>
        <w:rPr>
          <w:spacing w:val="-3"/>
          <w:w w:val="90"/>
        </w:rPr>
        <w:t>Civil </w:t>
      </w:r>
      <w:r>
        <w:rPr>
          <w:w w:val="90"/>
        </w:rPr>
        <w:t>de </w:t>
      </w:r>
      <w:r>
        <w:rPr/>
        <w:t>Oaxaca</w:t>
      </w:r>
    </w:p>
    <w:p>
      <w:pPr>
        <w:pStyle w:val="BodyText"/>
        <w:tabs>
          <w:tab w:pos="2087" w:val="left" w:leader="none"/>
        </w:tabs>
        <w:spacing w:line="249" w:lineRule="auto" w:before="1"/>
        <w:ind w:left="2087" w:right="183" w:hanging="501"/>
      </w:pPr>
      <w:r>
        <w:rPr>
          <w:spacing w:val="-6"/>
        </w:rPr>
        <w:t>539</w:t>
        <w:tab/>
      </w:r>
      <w:r>
        <w:rPr>
          <w:w w:val="90"/>
        </w:rPr>
        <w:t>Servicios de </w:t>
      </w:r>
      <w:r>
        <w:rPr>
          <w:spacing w:val="-4"/>
          <w:w w:val="90"/>
        </w:rPr>
        <w:t>Agua </w:t>
      </w:r>
      <w:r>
        <w:rPr>
          <w:spacing w:val="-3"/>
          <w:w w:val="90"/>
        </w:rPr>
        <w:t>Potable </w:t>
      </w:r>
      <w:r>
        <w:rPr>
          <w:w w:val="90"/>
        </w:rPr>
        <w:t>y</w:t>
      </w:r>
      <w:r>
        <w:rPr>
          <w:spacing w:val="-32"/>
          <w:w w:val="90"/>
        </w:rPr>
        <w:t> </w:t>
      </w:r>
      <w:r>
        <w:rPr>
          <w:spacing w:val="-3"/>
          <w:w w:val="90"/>
        </w:rPr>
        <w:t>Alcantarillado </w:t>
      </w:r>
      <w:r>
        <w:rPr/>
        <w:t>de</w:t>
      </w:r>
      <w:r>
        <w:rPr>
          <w:spacing w:val="-10"/>
        </w:rPr>
        <w:t> </w:t>
      </w:r>
      <w:r>
        <w:rPr/>
        <w:t>Oaxaca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49" w:lineRule="auto"/>
        <w:ind w:left="1587"/>
        <w:jc w:val="both"/>
      </w:pP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w w:val="95"/>
        </w:rPr>
        <w:t>instrumento</w:t>
      </w:r>
      <w:r>
        <w:rPr>
          <w:spacing w:val="-18"/>
          <w:w w:val="95"/>
        </w:rPr>
        <w:t> </w:t>
      </w:r>
      <w:r>
        <w:rPr>
          <w:w w:val="95"/>
        </w:rPr>
        <w:t>base</w:t>
      </w:r>
      <w:r>
        <w:rPr>
          <w:spacing w:val="-18"/>
          <w:w w:val="95"/>
        </w:rPr>
        <w:t> </w:t>
      </w:r>
      <w:r>
        <w:rPr>
          <w:w w:val="95"/>
        </w:rPr>
        <w:t>para</w:t>
      </w:r>
      <w:r>
        <w:rPr>
          <w:spacing w:val="-18"/>
          <w:w w:val="95"/>
        </w:rPr>
        <w:t> </w:t>
      </w:r>
      <w:r>
        <w:rPr>
          <w:w w:val="95"/>
        </w:rPr>
        <w:t>documentar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forma </w:t>
      </w:r>
      <w:r>
        <w:rPr/>
        <w:t>completa</w:t>
      </w:r>
      <w:r>
        <w:rPr>
          <w:spacing w:val="-10"/>
        </w:rPr>
        <w:t> </w:t>
      </w:r>
      <w:r>
        <w:rPr/>
        <w:t>y</w:t>
      </w:r>
      <w:r>
        <w:rPr>
          <w:spacing w:val="-9"/>
        </w:rPr>
        <w:t> </w:t>
      </w:r>
      <w:r>
        <w:rPr/>
        <w:t>actualizada</w:t>
      </w:r>
      <w:r>
        <w:rPr>
          <w:spacing w:val="-9"/>
        </w:rPr>
        <w:t> </w:t>
      </w:r>
      <w:r>
        <w:rPr/>
        <w:t>este</w:t>
      </w:r>
      <w:r>
        <w:rPr>
          <w:spacing w:val="-9"/>
        </w:rPr>
        <w:t> </w:t>
      </w:r>
      <w:r>
        <w:rPr/>
        <w:t>rubro</w:t>
      </w:r>
      <w:r>
        <w:rPr>
          <w:spacing w:val="-9"/>
        </w:rPr>
        <w:t> </w:t>
      </w:r>
      <w:r>
        <w:rPr/>
        <w:t>es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Ficha de</w:t>
      </w:r>
      <w:r>
        <w:rPr>
          <w:spacing w:val="-8"/>
        </w:rPr>
        <w:t> </w:t>
      </w:r>
      <w:r>
        <w:rPr/>
        <w:t>Programa</w:t>
      </w:r>
      <w:r>
        <w:rPr>
          <w:spacing w:val="-7"/>
        </w:rPr>
        <w:t> </w:t>
      </w:r>
      <w:r>
        <w:rPr/>
        <w:t>correspondiente</w:t>
      </w:r>
      <w:r>
        <w:rPr>
          <w:spacing w:val="-7"/>
        </w:rPr>
        <w:t> </w:t>
      </w:r>
      <w:r>
        <w:rPr/>
        <w:t>a</w:t>
      </w:r>
      <w:r>
        <w:rPr>
          <w:spacing w:val="-8"/>
        </w:rPr>
        <w:t> </w:t>
      </w:r>
      <w:r>
        <w:rPr/>
        <w:t>cada</w:t>
      </w:r>
      <w:r>
        <w:rPr>
          <w:spacing w:val="-7"/>
        </w:rPr>
        <w:t> </w:t>
      </w:r>
      <w:r>
        <w:rPr/>
        <w:t>uno</w:t>
      </w:r>
      <w:r>
        <w:rPr>
          <w:spacing w:val="-7"/>
        </w:rPr>
        <w:t> </w:t>
      </w:r>
      <w:r>
        <w:rPr/>
        <w:t>de los programas presupuestales. Estás Fichas se</w:t>
      </w:r>
      <w:r>
        <w:rPr>
          <w:spacing w:val="-16"/>
        </w:rPr>
        <w:t> </w:t>
      </w:r>
      <w:r>
        <w:rPr/>
        <w:t>encuentran</w:t>
      </w:r>
      <w:r>
        <w:rPr>
          <w:spacing w:val="-15"/>
        </w:rPr>
        <w:t> </w:t>
      </w:r>
      <w:r>
        <w:rPr/>
        <w:t>publicadas</w:t>
      </w:r>
      <w:r>
        <w:rPr>
          <w:spacing w:val="-15"/>
        </w:rPr>
        <w:t> </w:t>
      </w:r>
      <w:r>
        <w:rPr/>
        <w:t>para</w:t>
      </w:r>
      <w:r>
        <w:rPr>
          <w:spacing w:val="-15"/>
        </w:rPr>
        <w:t> </w:t>
      </w:r>
      <w:r>
        <w:rPr/>
        <w:t>consulta</w:t>
      </w:r>
      <w:r>
        <w:rPr>
          <w:spacing w:val="-15"/>
        </w:rPr>
        <w:t> </w:t>
      </w:r>
      <w:r>
        <w:rPr/>
        <w:t>en</w:t>
      </w:r>
      <w:r>
        <w:rPr>
          <w:spacing w:val="-15"/>
        </w:rPr>
        <w:t> </w:t>
      </w:r>
      <w:r>
        <w:rPr/>
        <w:t>el</w:t>
      </w:r>
    </w:p>
    <w:p>
      <w:pPr>
        <w:pStyle w:val="BodyText"/>
        <w:spacing w:line="249" w:lineRule="auto" w:before="83"/>
        <w:ind w:left="198" w:right="11279"/>
        <w:jc w:val="both"/>
      </w:pPr>
      <w:r>
        <w:rPr/>
        <w:br w:type="column"/>
      </w:r>
      <w:r>
        <w:rPr>
          <w:w w:val="90"/>
        </w:rPr>
        <w:t>apartado “Cumplimiento al Artículo </w:t>
      </w:r>
      <w:r>
        <w:rPr>
          <w:spacing w:val="-4"/>
          <w:w w:val="90"/>
        </w:rPr>
        <w:t>37 </w:t>
      </w:r>
      <w:r>
        <w:rPr>
          <w:w w:val="90"/>
        </w:rPr>
        <w:t>Fracción I de</w:t>
      </w:r>
      <w:r>
        <w:rPr>
          <w:spacing w:val="-23"/>
          <w:w w:val="90"/>
        </w:rPr>
        <w:t> </w:t>
      </w:r>
      <w:r>
        <w:rPr>
          <w:w w:val="90"/>
        </w:rPr>
        <w:t>la</w:t>
      </w:r>
      <w:r>
        <w:rPr>
          <w:spacing w:val="-23"/>
          <w:w w:val="90"/>
        </w:rPr>
        <w:t> </w:t>
      </w:r>
      <w:r>
        <w:rPr>
          <w:w w:val="90"/>
        </w:rPr>
        <w:t>Ley</w:t>
      </w:r>
      <w:r>
        <w:rPr>
          <w:spacing w:val="-23"/>
          <w:w w:val="90"/>
        </w:rPr>
        <w:t> </w:t>
      </w:r>
      <w:r>
        <w:rPr>
          <w:w w:val="90"/>
        </w:rPr>
        <w:t>Estatal</w:t>
      </w:r>
      <w:r>
        <w:rPr>
          <w:spacing w:val="-23"/>
          <w:w w:val="90"/>
        </w:rPr>
        <w:t> </w:t>
      </w:r>
      <w:r>
        <w:rPr>
          <w:w w:val="90"/>
        </w:rPr>
        <w:t>de</w:t>
      </w:r>
      <w:r>
        <w:rPr>
          <w:spacing w:val="-23"/>
          <w:w w:val="90"/>
        </w:rPr>
        <w:t> </w:t>
      </w:r>
      <w:r>
        <w:rPr>
          <w:w w:val="90"/>
        </w:rPr>
        <w:t>Presupuesto</w:t>
      </w:r>
      <w:r>
        <w:rPr>
          <w:spacing w:val="-23"/>
          <w:w w:val="90"/>
        </w:rPr>
        <w:t> </w:t>
      </w:r>
      <w:r>
        <w:rPr>
          <w:w w:val="90"/>
        </w:rPr>
        <w:t>y</w:t>
      </w:r>
      <w:r>
        <w:rPr>
          <w:spacing w:val="-23"/>
          <w:w w:val="90"/>
        </w:rPr>
        <w:t> </w:t>
      </w:r>
      <w:r>
        <w:rPr>
          <w:w w:val="90"/>
        </w:rPr>
        <w:t>Responsabilidad Hacendaria”</w:t>
      </w:r>
      <w:r>
        <w:rPr>
          <w:spacing w:val="-19"/>
          <w:w w:val="90"/>
        </w:rPr>
        <w:t> </w:t>
      </w:r>
      <w:r>
        <w:rPr>
          <w:w w:val="90"/>
        </w:rPr>
        <w:t>de</w:t>
      </w:r>
      <w:r>
        <w:rPr>
          <w:spacing w:val="-18"/>
          <w:w w:val="90"/>
        </w:rPr>
        <w:t> </w:t>
      </w:r>
      <w:r>
        <w:rPr>
          <w:w w:val="90"/>
        </w:rPr>
        <w:t>la</w:t>
      </w:r>
      <w:r>
        <w:rPr>
          <w:spacing w:val="-18"/>
          <w:w w:val="90"/>
        </w:rPr>
        <w:t> </w:t>
      </w:r>
      <w:r>
        <w:rPr>
          <w:w w:val="90"/>
        </w:rPr>
        <w:t>página</w:t>
      </w:r>
      <w:r>
        <w:rPr>
          <w:spacing w:val="-18"/>
          <w:w w:val="90"/>
        </w:rPr>
        <w:t> </w:t>
      </w:r>
      <w:r>
        <w:rPr>
          <w:w w:val="90"/>
        </w:rPr>
        <w:t>oficial</w:t>
      </w:r>
      <w:r>
        <w:rPr>
          <w:spacing w:val="-18"/>
          <w:w w:val="90"/>
        </w:rPr>
        <w:t> </w:t>
      </w:r>
      <w:r>
        <w:rPr>
          <w:w w:val="90"/>
        </w:rPr>
        <w:t>de</w:t>
      </w:r>
      <w:r>
        <w:rPr>
          <w:spacing w:val="-19"/>
          <w:w w:val="90"/>
        </w:rPr>
        <w:t> </w:t>
      </w:r>
      <w:r>
        <w:rPr>
          <w:w w:val="90"/>
        </w:rPr>
        <w:t>la</w:t>
      </w:r>
      <w:r>
        <w:rPr>
          <w:spacing w:val="-18"/>
          <w:w w:val="90"/>
        </w:rPr>
        <w:t> </w:t>
      </w:r>
      <w:r>
        <w:rPr>
          <w:w w:val="90"/>
        </w:rPr>
        <w:t>Secretaría</w:t>
      </w:r>
      <w:r>
        <w:rPr>
          <w:spacing w:val="-18"/>
          <w:w w:val="90"/>
        </w:rPr>
        <w:t> </w:t>
      </w:r>
      <w:r>
        <w:rPr>
          <w:w w:val="90"/>
        </w:rPr>
        <w:t>de Finanzas,</w:t>
      </w:r>
      <w:r>
        <w:rPr>
          <w:spacing w:val="-21"/>
          <w:w w:val="90"/>
        </w:rPr>
        <w:t> </w:t>
      </w:r>
      <w:r>
        <w:rPr>
          <w:w w:val="90"/>
        </w:rPr>
        <w:t>ubicada</w:t>
      </w:r>
      <w:r>
        <w:rPr>
          <w:spacing w:val="-21"/>
          <w:w w:val="90"/>
        </w:rPr>
        <w:t> </w:t>
      </w:r>
      <w:r>
        <w:rPr>
          <w:w w:val="90"/>
        </w:rPr>
        <w:t>en</w:t>
      </w:r>
      <w:r>
        <w:rPr>
          <w:spacing w:val="-21"/>
          <w:w w:val="90"/>
        </w:rPr>
        <w:t> </w:t>
      </w:r>
      <w:r>
        <w:rPr>
          <w:w w:val="90"/>
        </w:rPr>
        <w:t>el</w:t>
      </w:r>
      <w:r>
        <w:rPr>
          <w:spacing w:val="-20"/>
          <w:w w:val="90"/>
        </w:rPr>
        <w:t> </w:t>
      </w:r>
      <w:r>
        <w:rPr>
          <w:w w:val="90"/>
        </w:rPr>
        <w:t>sitio</w:t>
      </w:r>
      <w:r>
        <w:rPr>
          <w:spacing w:val="-21"/>
          <w:w w:val="90"/>
        </w:rPr>
        <w:t> </w:t>
      </w:r>
      <w:r>
        <w:rPr>
          <w:w w:val="90"/>
        </w:rPr>
        <w:t>www.finanzasoaxaca. </w:t>
      </w:r>
      <w:r>
        <w:rPr>
          <w:spacing w:val="6"/>
          <w:w w:val="90"/>
        </w:rPr>
        <w:t>gob.mx/transparenciapresupuestaria/marco_ </w:t>
      </w:r>
      <w:r>
        <w:rPr/>
        <w:t>programatico.html</w:t>
      </w:r>
    </w:p>
    <w:p>
      <w:pPr>
        <w:pStyle w:val="BodyText"/>
        <w:spacing w:before="3"/>
        <w:rPr>
          <w:sz w:val="23"/>
        </w:rPr>
      </w:pPr>
    </w:p>
    <w:p>
      <w:pPr>
        <w:pStyle w:val="Heading3"/>
        <w:numPr>
          <w:ilvl w:val="5"/>
          <w:numId w:val="10"/>
        </w:numPr>
        <w:tabs>
          <w:tab w:pos="585" w:val="left" w:leader="none"/>
        </w:tabs>
        <w:spacing w:line="249" w:lineRule="auto" w:before="0" w:after="0"/>
        <w:ind w:left="198" w:right="11280" w:firstLine="0"/>
        <w:jc w:val="both"/>
      </w:pPr>
      <w:r>
        <w:rPr/>
        <w:t>Marco</w:t>
      </w:r>
      <w:r>
        <w:rPr>
          <w:spacing w:val="-21"/>
        </w:rPr>
        <w:t> </w:t>
      </w:r>
      <w:r>
        <w:rPr/>
        <w:t>Plurianual</w:t>
      </w:r>
      <w:r>
        <w:rPr>
          <w:spacing w:val="-21"/>
        </w:rPr>
        <w:t> </w:t>
      </w:r>
      <w:r>
        <w:rPr/>
        <w:t>del</w:t>
      </w:r>
      <w:r>
        <w:rPr>
          <w:spacing w:val="-21"/>
        </w:rPr>
        <w:t> </w:t>
      </w:r>
      <w:r>
        <w:rPr/>
        <w:t>Gasto</w:t>
      </w:r>
      <w:r>
        <w:rPr>
          <w:spacing w:val="-21"/>
        </w:rPr>
        <w:t> </w:t>
      </w:r>
      <w:r>
        <w:rPr>
          <w:spacing w:val="-2"/>
        </w:rPr>
        <w:t>con</w:t>
      </w:r>
      <w:r>
        <w:rPr>
          <w:spacing w:val="-21"/>
        </w:rPr>
        <w:t> </w:t>
      </w:r>
      <w:r>
        <w:rPr/>
        <w:t>carácter </w:t>
      </w:r>
      <w:r>
        <w:rPr>
          <w:spacing w:val="-3"/>
        </w:rPr>
        <w:t>indicativo</w:t>
      </w:r>
    </w:p>
    <w:p>
      <w:pPr>
        <w:pStyle w:val="BodyText"/>
        <w:spacing w:line="249" w:lineRule="auto" w:before="2"/>
        <w:ind w:left="198" w:right="11279"/>
        <w:jc w:val="both"/>
      </w:pPr>
      <w:r>
        <w:rPr>
          <w:spacing w:val="-5"/>
          <w:w w:val="95"/>
        </w:rPr>
        <w:t>Con</w:t>
      </w:r>
      <w:r>
        <w:rPr>
          <w:spacing w:val="-37"/>
          <w:w w:val="95"/>
        </w:rPr>
        <w:t> </w:t>
      </w:r>
      <w:r>
        <w:rPr>
          <w:spacing w:val="-4"/>
          <w:w w:val="95"/>
        </w:rPr>
        <w:t>base</w:t>
      </w:r>
      <w:r>
        <w:rPr>
          <w:spacing w:val="-36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36"/>
          <w:w w:val="95"/>
        </w:rPr>
        <w:t> </w:t>
      </w:r>
      <w:r>
        <w:rPr>
          <w:spacing w:val="-3"/>
          <w:w w:val="95"/>
        </w:rPr>
        <w:t>lo</w:t>
      </w:r>
      <w:r>
        <w:rPr>
          <w:spacing w:val="-36"/>
          <w:w w:val="95"/>
        </w:rPr>
        <w:t> </w:t>
      </w:r>
      <w:r>
        <w:rPr>
          <w:w w:val="95"/>
        </w:rPr>
        <w:t>ya</w:t>
      </w:r>
      <w:r>
        <w:rPr>
          <w:spacing w:val="-36"/>
          <w:w w:val="95"/>
        </w:rPr>
        <w:t> </w:t>
      </w:r>
      <w:r>
        <w:rPr>
          <w:spacing w:val="-5"/>
          <w:w w:val="95"/>
        </w:rPr>
        <w:t>expuesto,</w:t>
      </w:r>
      <w:r>
        <w:rPr>
          <w:spacing w:val="-36"/>
          <w:w w:val="95"/>
        </w:rPr>
        <w:t> </w:t>
      </w:r>
      <w:r>
        <w:rPr>
          <w:w w:val="95"/>
        </w:rPr>
        <w:t>se</w:t>
      </w:r>
      <w:r>
        <w:rPr>
          <w:spacing w:val="-36"/>
          <w:w w:val="95"/>
        </w:rPr>
        <w:t> </w:t>
      </w:r>
      <w:r>
        <w:rPr>
          <w:spacing w:val="-3"/>
          <w:w w:val="95"/>
        </w:rPr>
        <w:t>ha</w:t>
      </w:r>
      <w:r>
        <w:rPr>
          <w:spacing w:val="-36"/>
          <w:w w:val="95"/>
        </w:rPr>
        <w:t> </w:t>
      </w:r>
      <w:r>
        <w:rPr>
          <w:spacing w:val="-5"/>
          <w:w w:val="95"/>
        </w:rPr>
        <w:t>llevado</w:t>
      </w:r>
      <w:r>
        <w:rPr>
          <w:spacing w:val="-37"/>
          <w:w w:val="95"/>
        </w:rPr>
        <w:t> </w:t>
      </w:r>
      <w:r>
        <w:rPr>
          <w:w w:val="95"/>
        </w:rPr>
        <w:t>a</w:t>
      </w:r>
      <w:r>
        <w:rPr>
          <w:spacing w:val="-36"/>
          <w:w w:val="95"/>
        </w:rPr>
        <w:t> </w:t>
      </w:r>
      <w:r>
        <w:rPr>
          <w:spacing w:val="-4"/>
          <w:w w:val="95"/>
        </w:rPr>
        <w:t>cabo</w:t>
      </w:r>
      <w:r>
        <w:rPr>
          <w:spacing w:val="-36"/>
          <w:w w:val="95"/>
        </w:rPr>
        <w:t> </w:t>
      </w:r>
      <w:r>
        <w:rPr>
          <w:spacing w:val="-4"/>
          <w:w w:val="95"/>
        </w:rPr>
        <w:t>una </w:t>
      </w:r>
      <w:r>
        <w:rPr>
          <w:spacing w:val="-5"/>
          <w:w w:val="90"/>
        </w:rPr>
        <w:t>proyección</w:t>
      </w:r>
      <w:r>
        <w:rPr>
          <w:spacing w:val="-14"/>
          <w:w w:val="90"/>
        </w:rPr>
        <w:t> </w:t>
      </w:r>
      <w:r>
        <w:rPr>
          <w:spacing w:val="-5"/>
          <w:w w:val="90"/>
        </w:rPr>
        <w:t>sexenal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la</w:t>
      </w:r>
      <w:r>
        <w:rPr>
          <w:spacing w:val="-14"/>
          <w:w w:val="90"/>
        </w:rPr>
        <w:t> </w:t>
      </w:r>
      <w:r>
        <w:rPr>
          <w:spacing w:val="-6"/>
          <w:w w:val="90"/>
        </w:rPr>
        <w:t>inversión</w:t>
      </w:r>
      <w:r>
        <w:rPr>
          <w:spacing w:val="-14"/>
          <w:w w:val="90"/>
        </w:rPr>
        <w:t> </w:t>
      </w:r>
      <w:r>
        <w:rPr>
          <w:spacing w:val="-5"/>
          <w:w w:val="90"/>
        </w:rPr>
        <w:t>pública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del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Sector Medio </w:t>
      </w:r>
      <w:r>
        <w:rPr>
          <w:spacing w:val="-6"/>
          <w:w w:val="90"/>
        </w:rPr>
        <w:t>Ambiente </w:t>
      </w:r>
      <w:r>
        <w:rPr>
          <w:w w:val="90"/>
        </w:rPr>
        <w:t>y </w:t>
      </w:r>
      <w:r>
        <w:rPr>
          <w:spacing w:val="-3"/>
          <w:w w:val="90"/>
        </w:rPr>
        <w:t>el </w:t>
      </w:r>
      <w:r>
        <w:rPr>
          <w:spacing w:val="-5"/>
          <w:w w:val="90"/>
        </w:rPr>
        <w:t>Subsector Desarrollo Forestal, </w:t>
      </w:r>
      <w:r>
        <w:rPr>
          <w:spacing w:val="-4"/>
          <w:w w:val="95"/>
        </w:rPr>
        <w:t>la</w:t>
      </w:r>
      <w:r>
        <w:rPr>
          <w:spacing w:val="-13"/>
          <w:w w:val="95"/>
        </w:rPr>
        <w:t> </w:t>
      </w:r>
      <w:r>
        <w:rPr>
          <w:spacing w:val="-5"/>
          <w:w w:val="95"/>
        </w:rPr>
        <w:t>cual</w:t>
      </w:r>
      <w:r>
        <w:rPr>
          <w:spacing w:val="-12"/>
          <w:w w:val="95"/>
        </w:rPr>
        <w:t> </w:t>
      </w:r>
      <w:r>
        <w:rPr>
          <w:spacing w:val="-5"/>
          <w:w w:val="95"/>
        </w:rPr>
        <w:t>tiene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carácter</w:t>
      </w:r>
      <w:r>
        <w:rPr>
          <w:spacing w:val="-12"/>
          <w:w w:val="95"/>
        </w:rPr>
        <w:t> </w:t>
      </w:r>
      <w:r>
        <w:rPr>
          <w:spacing w:val="-6"/>
          <w:w w:val="95"/>
        </w:rPr>
        <w:t>indicativo,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pues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depende</w:t>
      </w:r>
      <w:r>
        <w:rPr>
          <w:spacing w:val="-13"/>
          <w:w w:val="95"/>
        </w:rPr>
        <w:t> </w:t>
      </w:r>
      <w:r>
        <w:rPr>
          <w:w w:val="95"/>
        </w:rPr>
        <w:t>de </w:t>
      </w:r>
      <w:r>
        <w:rPr>
          <w:spacing w:val="-5"/>
          <w:w w:val="95"/>
        </w:rPr>
        <w:t>condiciones</w:t>
      </w:r>
      <w:r>
        <w:rPr>
          <w:spacing w:val="-17"/>
          <w:w w:val="95"/>
        </w:rPr>
        <w:t> </w:t>
      </w:r>
      <w:r>
        <w:rPr>
          <w:spacing w:val="-5"/>
          <w:w w:val="95"/>
        </w:rPr>
        <w:t>sociales,</w:t>
      </w:r>
      <w:r>
        <w:rPr>
          <w:spacing w:val="-17"/>
          <w:w w:val="95"/>
        </w:rPr>
        <w:t> </w:t>
      </w:r>
      <w:r>
        <w:rPr>
          <w:spacing w:val="-5"/>
          <w:w w:val="95"/>
        </w:rPr>
        <w:t>políticas,</w:t>
      </w:r>
      <w:r>
        <w:rPr>
          <w:spacing w:val="-17"/>
          <w:w w:val="95"/>
        </w:rPr>
        <w:t> </w:t>
      </w:r>
      <w:r>
        <w:rPr>
          <w:spacing w:val="-5"/>
          <w:w w:val="95"/>
        </w:rPr>
        <w:t>económicas,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finan- </w:t>
      </w:r>
      <w:r>
        <w:rPr>
          <w:spacing w:val="-5"/>
          <w:w w:val="95"/>
        </w:rPr>
        <w:t>cieras </w:t>
      </w:r>
      <w:r>
        <w:rPr>
          <w:w w:val="95"/>
        </w:rPr>
        <w:t>y </w:t>
      </w:r>
      <w:r>
        <w:rPr>
          <w:spacing w:val="-5"/>
          <w:w w:val="95"/>
        </w:rPr>
        <w:t>presupuestales </w:t>
      </w:r>
      <w:r>
        <w:rPr>
          <w:spacing w:val="-4"/>
          <w:w w:val="95"/>
        </w:rPr>
        <w:t>futuras, </w:t>
      </w:r>
      <w:r>
        <w:rPr>
          <w:spacing w:val="-5"/>
          <w:w w:val="95"/>
        </w:rPr>
        <w:t>tanto </w:t>
      </w:r>
      <w:r>
        <w:rPr>
          <w:spacing w:val="-3"/>
          <w:w w:val="95"/>
        </w:rPr>
        <w:t>del </w:t>
      </w:r>
      <w:r>
        <w:rPr>
          <w:spacing w:val="-5"/>
          <w:w w:val="95"/>
        </w:rPr>
        <w:t>ámbito </w:t>
      </w:r>
      <w:r>
        <w:rPr>
          <w:spacing w:val="-4"/>
          <w:w w:val="90"/>
        </w:rPr>
        <w:t>local</w:t>
      </w:r>
      <w:r>
        <w:rPr>
          <w:spacing w:val="-13"/>
          <w:w w:val="90"/>
        </w:rPr>
        <w:t> </w:t>
      </w:r>
      <w:r>
        <w:rPr>
          <w:w w:val="90"/>
        </w:rPr>
        <w:t>y</w:t>
      </w:r>
      <w:r>
        <w:rPr>
          <w:spacing w:val="-12"/>
          <w:w w:val="90"/>
        </w:rPr>
        <w:t> </w:t>
      </w:r>
      <w:r>
        <w:rPr>
          <w:spacing w:val="-5"/>
          <w:w w:val="90"/>
        </w:rPr>
        <w:t>nacional</w:t>
      </w:r>
      <w:r>
        <w:rPr>
          <w:spacing w:val="-13"/>
          <w:w w:val="90"/>
        </w:rPr>
        <w:t> </w:t>
      </w:r>
      <w:r>
        <w:rPr>
          <w:spacing w:val="-5"/>
          <w:w w:val="90"/>
        </w:rPr>
        <w:t>como</w:t>
      </w:r>
      <w:r>
        <w:rPr>
          <w:spacing w:val="-12"/>
          <w:w w:val="90"/>
        </w:rPr>
        <w:t> </w:t>
      </w:r>
      <w:r>
        <w:rPr>
          <w:spacing w:val="-6"/>
          <w:w w:val="90"/>
        </w:rPr>
        <w:t>internacional,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que</w:t>
      </w:r>
      <w:r>
        <w:rPr>
          <w:spacing w:val="-13"/>
          <w:w w:val="90"/>
        </w:rPr>
        <w:t> </w:t>
      </w:r>
      <w:r>
        <w:rPr>
          <w:spacing w:val="-6"/>
          <w:w w:val="90"/>
        </w:rPr>
        <w:t>difícilmente </w:t>
      </w:r>
      <w:r>
        <w:rPr>
          <w:spacing w:val="-3"/>
          <w:w w:val="95"/>
        </w:rPr>
        <w:t>puede</w:t>
      </w:r>
      <w:r>
        <w:rPr>
          <w:spacing w:val="-16"/>
          <w:w w:val="95"/>
        </w:rPr>
        <w:t> </w:t>
      </w:r>
      <w:r>
        <w:rPr>
          <w:spacing w:val="-5"/>
          <w:w w:val="95"/>
        </w:rPr>
        <w:t>anticiparse</w:t>
      </w:r>
      <w:r>
        <w:rPr>
          <w:spacing w:val="-16"/>
          <w:w w:val="95"/>
        </w:rPr>
        <w:t> </w:t>
      </w:r>
      <w:r>
        <w:rPr>
          <w:spacing w:val="-5"/>
          <w:w w:val="95"/>
        </w:rPr>
        <w:t>con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certeza.</w:t>
      </w:r>
      <w:r>
        <w:rPr>
          <w:spacing w:val="-16"/>
          <w:w w:val="95"/>
        </w:rPr>
        <w:t> </w:t>
      </w:r>
      <w:r>
        <w:rPr>
          <w:w w:val="95"/>
        </w:rPr>
        <w:t>Se</w:t>
      </w:r>
      <w:r>
        <w:rPr>
          <w:spacing w:val="-15"/>
          <w:w w:val="95"/>
        </w:rPr>
        <w:t> </w:t>
      </w:r>
      <w:r>
        <w:rPr>
          <w:spacing w:val="-5"/>
          <w:w w:val="95"/>
        </w:rPr>
        <w:t>presenta</w:t>
      </w:r>
      <w:r>
        <w:rPr>
          <w:spacing w:val="-16"/>
          <w:w w:val="95"/>
        </w:rPr>
        <w:t> </w:t>
      </w:r>
      <w:r>
        <w:rPr>
          <w:w w:val="95"/>
        </w:rPr>
        <w:t>a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con- </w:t>
      </w:r>
      <w:r>
        <w:rPr>
          <w:spacing w:val="-5"/>
          <w:w w:val="95"/>
        </w:rPr>
        <w:t>tinuación dicha proyección desglosada </w:t>
      </w:r>
      <w:r>
        <w:rPr>
          <w:spacing w:val="-3"/>
          <w:w w:val="95"/>
        </w:rPr>
        <w:t>por </w:t>
      </w:r>
      <w:r>
        <w:rPr>
          <w:spacing w:val="-5"/>
          <w:w w:val="95"/>
        </w:rPr>
        <w:t>año, sabiendo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que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estará</w:t>
      </w:r>
      <w:r>
        <w:rPr>
          <w:spacing w:val="-34"/>
          <w:w w:val="95"/>
        </w:rPr>
        <w:t> </w:t>
      </w:r>
      <w:r>
        <w:rPr>
          <w:spacing w:val="-5"/>
          <w:w w:val="95"/>
        </w:rPr>
        <w:t>sometida</w:t>
      </w:r>
      <w:r>
        <w:rPr>
          <w:spacing w:val="-34"/>
          <w:w w:val="95"/>
        </w:rPr>
        <w:t> </w:t>
      </w:r>
      <w:r>
        <w:rPr>
          <w:w w:val="95"/>
        </w:rPr>
        <w:t>a</w:t>
      </w:r>
      <w:r>
        <w:rPr>
          <w:spacing w:val="-34"/>
          <w:w w:val="95"/>
        </w:rPr>
        <w:t> </w:t>
      </w:r>
      <w:r>
        <w:rPr>
          <w:spacing w:val="-5"/>
          <w:w w:val="95"/>
        </w:rPr>
        <w:t>ajustes</w:t>
      </w:r>
      <w:r>
        <w:rPr>
          <w:spacing w:val="-33"/>
          <w:w w:val="95"/>
        </w:rPr>
        <w:t> </w:t>
      </w:r>
      <w:r>
        <w:rPr>
          <w:spacing w:val="-5"/>
          <w:w w:val="95"/>
        </w:rPr>
        <w:t>ulteriores.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0"/>
          <w:cols w:num="2" w:equalWidth="0">
            <w:col w:w="5523" w:space="40"/>
            <w:col w:w="1541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</w:pPr>
    </w:p>
    <w:p>
      <w:pPr>
        <w:tabs>
          <w:tab w:pos="16855" w:val="left" w:leader="none"/>
        </w:tabs>
        <w:spacing w:before="0"/>
        <w:ind w:left="2140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909120" from="948.04718pt,-4.752661pt" to="948.04718pt,12.118339pt" stroked="true" strokeweight=".4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51910144" from="100.475601pt,-4.752661pt" to="100.475601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52661pt;width:17.3pt;height:16.9pt;mso-position-horizontal-relative:page;mso-position-vertical-relative:paragraph;z-index:251912192" coordorigin="19043,-95" coordsize="346,338">
            <v:shape style="position:absolute;left:19043;top:-96;width:346;height:338" type="#_x0000_t75" stroked="false">
              <v:imagedata r:id="rId14" o:title=""/>
            </v:shape>
            <v:shape style="position:absolute;left:19043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45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8.365799pt;margin-top:-4.752661pt;width:17.3pt;height:16.9pt;mso-position-horizontal-relative:page;mso-position-vertical-relative:paragraph;z-index:251914240" coordorigin="1567,-95" coordsize="346,338">
            <v:shape style="position:absolute;left:1567;top:-96;width:346;height:338" type="#_x0000_t75" stroked="false">
              <v:imagedata r:id="rId14" o:title=""/>
            </v:shape>
            <v:shape style="position:absolute;left:1567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44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spacing w:val="2"/>
          <w:w w:val="75"/>
          <w:sz w:val="14"/>
        </w:rPr>
        <w:t>Plan Estratégico</w:t>
      </w:r>
      <w:r>
        <w:rPr>
          <w:rFonts w:ascii="Arial" w:hAnsi="Arial"/>
          <w:spacing w:val="-20"/>
          <w:w w:val="75"/>
          <w:sz w:val="14"/>
        </w:rPr>
        <w:t> </w:t>
      </w:r>
      <w:r>
        <w:rPr>
          <w:rFonts w:ascii="Arial" w:hAnsi="Arial"/>
          <w:spacing w:val="2"/>
          <w:w w:val="75"/>
          <w:sz w:val="14"/>
        </w:rPr>
        <w:t>Sectorial </w:t>
      </w:r>
      <w:r>
        <w:rPr>
          <w:b/>
          <w:spacing w:val="2"/>
          <w:w w:val="75"/>
          <w:sz w:val="14"/>
        </w:rPr>
        <w:t>Medio</w:t>
      </w:r>
      <w:r>
        <w:rPr>
          <w:b/>
          <w:spacing w:val="-8"/>
          <w:w w:val="75"/>
          <w:sz w:val="14"/>
        </w:rPr>
        <w:t> </w:t>
      </w:r>
      <w:r>
        <w:rPr>
          <w:b/>
          <w:spacing w:val="2"/>
          <w:w w:val="75"/>
          <w:sz w:val="14"/>
        </w:rPr>
        <w:t>Ambiente</w:t>
        <w:tab/>
      </w:r>
      <w:r>
        <w:rPr>
          <w:rFonts w:ascii="Arial" w:hAnsi="Arial"/>
          <w:spacing w:val="2"/>
          <w:w w:val="80"/>
          <w:sz w:val="14"/>
        </w:rPr>
        <w:t>Plan Estratégico Sectorial </w:t>
      </w:r>
      <w:r>
        <w:rPr>
          <w:b/>
          <w:spacing w:val="2"/>
          <w:w w:val="80"/>
          <w:sz w:val="14"/>
        </w:rPr>
        <w:t>Medio</w:t>
      </w:r>
      <w:r>
        <w:rPr>
          <w:b/>
          <w:spacing w:val="-12"/>
          <w:w w:val="80"/>
          <w:sz w:val="14"/>
        </w:rPr>
        <w:t> </w:t>
      </w:r>
      <w:r>
        <w:rPr>
          <w:b/>
          <w:spacing w:val="2"/>
          <w:w w:val="80"/>
          <w:sz w:val="14"/>
        </w:rPr>
        <w:t>Ambiente</w:t>
      </w:r>
    </w:p>
    <w:p>
      <w:pPr>
        <w:spacing w:after="0"/>
        <w:jc w:val="left"/>
        <w:rPr>
          <w:sz w:val="14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Heading1"/>
        <w:numPr>
          <w:ilvl w:val="0"/>
          <w:numId w:val="3"/>
        </w:numPr>
        <w:tabs>
          <w:tab w:pos="12002" w:val="left" w:leader="none"/>
        </w:tabs>
        <w:spacing w:line="240" w:lineRule="auto" w:before="60" w:after="0"/>
        <w:ind w:left="12001" w:right="0" w:hanging="721"/>
        <w:jc w:val="left"/>
      </w:pPr>
      <w:r>
        <w:rPr>
          <w:color w:val="878787"/>
          <w:w w:val="90"/>
        </w:rPr>
        <w:t>Marco</w:t>
      </w:r>
      <w:r>
        <w:rPr>
          <w:color w:val="878787"/>
          <w:spacing w:val="-51"/>
          <w:w w:val="90"/>
        </w:rPr>
        <w:t> </w:t>
      </w:r>
      <w:r>
        <w:rPr>
          <w:color w:val="878787"/>
          <w:w w:val="90"/>
        </w:rPr>
        <w:t>de</w:t>
      </w:r>
      <w:r>
        <w:rPr>
          <w:color w:val="878787"/>
          <w:spacing w:val="-51"/>
          <w:w w:val="90"/>
        </w:rPr>
        <w:t> </w:t>
      </w:r>
      <w:r>
        <w:rPr>
          <w:color w:val="878787"/>
          <w:w w:val="90"/>
        </w:rPr>
        <w:t>Resultados</w:t>
      </w: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spacing w:before="2"/>
        <w:rPr>
          <w:rFonts w:ascii="Gill Sans MT"/>
          <w:b/>
          <w:sz w:val="18"/>
        </w:rPr>
      </w:pPr>
    </w:p>
    <w:p>
      <w:pPr>
        <w:spacing w:after="0"/>
        <w:rPr>
          <w:rFonts w:ascii="Gill Sans MT"/>
          <w:sz w:val="18"/>
        </w:rPr>
        <w:sectPr>
          <w:pgSz w:w="20980" w:h="15880" w:orient="landscape"/>
          <w:pgMar w:top="860" w:bottom="280" w:left="0" w:right="0"/>
        </w:sectPr>
      </w:pPr>
    </w:p>
    <w:p>
      <w:pPr>
        <w:pStyle w:val="BodyText"/>
        <w:spacing w:line="249" w:lineRule="auto" w:before="83"/>
        <w:ind w:left="11520"/>
        <w:jc w:val="both"/>
      </w:pPr>
      <w:r>
        <w:rPr/>
        <w:drawing>
          <wp:anchor distT="0" distB="0" distL="0" distR="0" allowOverlap="1" layoutInCell="1" locked="0" behindDoc="0" simplePos="0" relativeHeight="251918336">
            <wp:simplePos x="0" y="0"/>
            <wp:positionH relativeFrom="page">
              <wp:posOffset>0</wp:posOffset>
            </wp:positionH>
            <wp:positionV relativeFrom="paragraph">
              <wp:posOffset>80947</wp:posOffset>
            </wp:positionV>
            <wp:extent cx="6659994" cy="4395317"/>
            <wp:effectExtent l="0" t="0" r="0" b="0"/>
            <wp:wrapNone/>
            <wp:docPr id="17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31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994" cy="4395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63.298218pt;margin-top:-1.813479pt;width:12.55pt;height:38.4pt;mso-position-horizontal-relative:page;mso-position-vertical-relative:paragraph;z-index:-256932864" type="#_x0000_t202" filled="false" stroked="false">
            <v:textbox inset="0,0,0,0">
              <w:txbxContent>
                <w:p>
                  <w:pPr>
                    <w:spacing w:line="759" w:lineRule="exact" w:before="9"/>
                    <w:ind w:left="0" w:right="0" w:firstLine="0"/>
                    <w:jc w:val="left"/>
                    <w:rPr>
                      <w:b/>
                      <w:sz w:val="63"/>
                    </w:rPr>
                  </w:pPr>
                  <w:r>
                    <w:rPr>
                      <w:b/>
                      <w:color w:val="878787"/>
                      <w:w w:val="75"/>
                      <w:sz w:val="63"/>
                    </w:rPr>
                    <w:t>C</w:t>
                  </w:r>
                </w:p>
              </w:txbxContent>
            </v:textbox>
            <w10:wrap type="none"/>
          </v:shape>
        </w:pict>
      </w:r>
      <w:r>
        <w:rPr>
          <w:w w:val="95"/>
        </w:rPr>
        <w:t>on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finalidad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verificar</w:t>
      </w:r>
      <w:r>
        <w:rPr>
          <w:spacing w:val="-24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avance</w:t>
      </w:r>
      <w:r>
        <w:rPr>
          <w:spacing w:val="-24"/>
          <w:w w:val="95"/>
        </w:rPr>
        <w:t>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w w:val="95"/>
        </w:rPr>
        <w:t>cum- </w:t>
      </w:r>
      <w:r>
        <w:rPr>
          <w:spacing w:val="-4"/>
          <w:w w:val="90"/>
        </w:rPr>
        <w:t>plimiento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los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objetivos</w:t>
      </w:r>
      <w:r>
        <w:rPr>
          <w:spacing w:val="-8"/>
          <w:w w:val="90"/>
        </w:rPr>
        <w:t> </w:t>
      </w:r>
      <w:r>
        <w:rPr>
          <w:w w:val="90"/>
        </w:rPr>
        <w:t>y</w:t>
      </w:r>
      <w:r>
        <w:rPr>
          <w:spacing w:val="-8"/>
          <w:w w:val="90"/>
        </w:rPr>
        <w:t> </w:t>
      </w:r>
      <w:r>
        <w:rPr>
          <w:w w:val="90"/>
        </w:rPr>
        <w:t>metas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este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plan,</w:t>
      </w:r>
    </w:p>
    <w:p>
      <w:pPr>
        <w:pStyle w:val="BodyText"/>
        <w:spacing w:line="249" w:lineRule="auto" w:before="2"/>
        <w:ind w:left="11281"/>
        <w:jc w:val="both"/>
      </w:pPr>
      <w:r>
        <w:rPr>
          <w:w w:val="95"/>
        </w:rPr>
        <w:t>se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ofrece</w:t>
      </w:r>
      <w:r>
        <w:rPr>
          <w:spacing w:val="-32"/>
          <w:w w:val="95"/>
        </w:rPr>
        <w:t> </w:t>
      </w:r>
      <w:r>
        <w:rPr>
          <w:w w:val="95"/>
        </w:rPr>
        <w:t>a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continuación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matriz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32"/>
          <w:w w:val="95"/>
        </w:rPr>
        <w:t> </w:t>
      </w:r>
      <w:r>
        <w:rPr>
          <w:w w:val="95"/>
        </w:rPr>
        <w:t>los</w:t>
      </w:r>
      <w:r>
        <w:rPr>
          <w:spacing w:val="-32"/>
          <w:w w:val="95"/>
        </w:rPr>
        <w:t> </w:t>
      </w:r>
      <w:r>
        <w:rPr>
          <w:w w:val="95"/>
        </w:rPr>
        <w:t>indica- </w:t>
      </w:r>
      <w:r>
        <w:rPr>
          <w:spacing w:val="-3"/>
          <w:w w:val="90"/>
        </w:rPr>
        <w:t>dores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clave</w:t>
      </w:r>
      <w:r>
        <w:rPr>
          <w:spacing w:val="-15"/>
          <w:w w:val="90"/>
        </w:rPr>
        <w:t> </w:t>
      </w:r>
      <w:r>
        <w:rPr>
          <w:w w:val="90"/>
        </w:rPr>
        <w:t>para</w:t>
      </w:r>
      <w:r>
        <w:rPr>
          <w:spacing w:val="-15"/>
          <w:w w:val="90"/>
        </w:rPr>
        <w:t> </w:t>
      </w:r>
      <w:r>
        <w:rPr>
          <w:w w:val="90"/>
        </w:rPr>
        <w:t>medir</w:t>
      </w:r>
      <w:r>
        <w:rPr>
          <w:spacing w:val="-16"/>
          <w:w w:val="90"/>
        </w:rPr>
        <w:t> </w:t>
      </w:r>
      <w:r>
        <w:rPr>
          <w:w w:val="90"/>
        </w:rPr>
        <w:t>el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desempeño</w:t>
      </w:r>
      <w:r>
        <w:rPr>
          <w:spacing w:val="-15"/>
          <w:w w:val="90"/>
        </w:rPr>
        <w:t> </w:t>
      </w:r>
      <w:r>
        <w:rPr>
          <w:w w:val="90"/>
        </w:rPr>
        <w:t>del</w:t>
      </w:r>
      <w:r>
        <w:rPr>
          <w:spacing w:val="-15"/>
          <w:w w:val="90"/>
        </w:rPr>
        <w:t> </w:t>
      </w:r>
      <w:r>
        <w:rPr>
          <w:w w:val="90"/>
        </w:rPr>
        <w:t>sector</w:t>
      </w:r>
      <w:r>
        <w:rPr>
          <w:spacing w:val="-16"/>
          <w:w w:val="90"/>
        </w:rPr>
        <w:t> </w:t>
      </w:r>
      <w:r>
        <w:rPr>
          <w:w w:val="90"/>
        </w:rPr>
        <w:t>en </w:t>
      </w:r>
      <w:r>
        <w:rPr>
          <w:w w:val="95"/>
        </w:rPr>
        <w:t>función</w:t>
      </w:r>
      <w:r>
        <w:rPr>
          <w:spacing w:val="-32"/>
          <w:w w:val="95"/>
        </w:rPr>
        <w:t> </w:t>
      </w:r>
      <w:r>
        <w:rPr>
          <w:w w:val="95"/>
        </w:rPr>
        <w:t>del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enfoque</w:t>
      </w:r>
      <w:r>
        <w:rPr>
          <w:spacing w:val="-32"/>
          <w:w w:val="95"/>
        </w:rPr>
        <w:t> </w:t>
      </w:r>
      <w:r>
        <w:rPr>
          <w:w w:val="95"/>
        </w:rPr>
        <w:t>establecido</w:t>
      </w:r>
      <w:r>
        <w:rPr>
          <w:spacing w:val="-31"/>
          <w:w w:val="95"/>
        </w:rPr>
        <w:t> </w:t>
      </w:r>
      <w:r>
        <w:rPr>
          <w:w w:val="95"/>
        </w:rPr>
        <w:t>en</w:t>
      </w:r>
      <w:r>
        <w:rPr>
          <w:spacing w:val="-32"/>
          <w:w w:val="95"/>
        </w:rPr>
        <w:t> </w:t>
      </w:r>
      <w:r>
        <w:rPr>
          <w:w w:val="95"/>
        </w:rPr>
        <w:t>el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PED</w:t>
      </w:r>
      <w:r>
        <w:rPr>
          <w:spacing w:val="-32"/>
          <w:w w:val="95"/>
        </w:rPr>
        <w:t> </w:t>
      </w:r>
      <w:r>
        <w:rPr>
          <w:w w:val="95"/>
        </w:rPr>
        <w:t>y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las estrategias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acciones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definidas</w:t>
      </w:r>
      <w:r>
        <w:rPr>
          <w:spacing w:val="-23"/>
          <w:w w:val="95"/>
        </w:rPr>
        <w:t>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w w:val="95"/>
        </w:rPr>
        <w:t>los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programas sectoriales. Dichos indicadores </w:t>
      </w:r>
      <w:r>
        <w:rPr>
          <w:w w:val="95"/>
        </w:rPr>
        <w:t>son de</w:t>
      </w:r>
      <w:r>
        <w:rPr>
          <w:spacing w:val="22"/>
          <w:w w:val="95"/>
        </w:rPr>
        <w:t> </w:t>
      </w:r>
      <w:r>
        <w:rPr>
          <w:spacing w:val="-3"/>
          <w:w w:val="95"/>
        </w:rPr>
        <w:t>impacto,</w:t>
      </w:r>
    </w:p>
    <w:p>
      <w:pPr>
        <w:pStyle w:val="BodyText"/>
        <w:spacing w:before="2"/>
        <w:rPr>
          <w:sz w:val="24"/>
        </w:rPr>
      </w:pPr>
    </w:p>
    <w:p>
      <w:pPr>
        <w:pStyle w:val="BodyText"/>
        <w:spacing w:before="1"/>
        <w:ind w:left="11281"/>
      </w:pPr>
      <w:r>
        <w:rPr/>
        <w:pict>
          <v:shape style="position:absolute;margin-left:564.094971pt;margin-top:16.273844pt;width:405.4pt;height:218.3pt;mso-position-horizontal-relative:page;mso-position-vertical-relative:paragraph;z-index:2519203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370"/>
                    <w:gridCol w:w="738"/>
                    <w:gridCol w:w="821"/>
                    <w:gridCol w:w="824"/>
                    <w:gridCol w:w="936"/>
                    <w:gridCol w:w="655"/>
                    <w:gridCol w:w="766"/>
                  </w:tblGrid>
                  <w:tr>
                    <w:trPr>
                      <w:trHeight w:val="655" w:hRule="atLeast"/>
                    </w:trPr>
                    <w:tc>
                      <w:tcPr>
                        <w:tcW w:w="3370" w:type="dxa"/>
                        <w:tcBorders>
                          <w:bottom w:val="single" w:sz="24" w:space="0" w:color="FFFFFF"/>
                        </w:tcBorders>
                        <w:shd w:val="clear" w:color="auto" w:fill="BBD3AC"/>
                      </w:tcPr>
                      <w:p>
                        <w:pPr>
                          <w:pStyle w:val="TableParagraph"/>
                          <w:spacing w:before="114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INDICADOR</w:t>
                        </w:r>
                      </w:p>
                    </w:tc>
                    <w:tc>
                      <w:tcPr>
                        <w:tcW w:w="738" w:type="dxa"/>
                        <w:tcBorders>
                          <w:bottom w:val="single" w:sz="24" w:space="0" w:color="FFFFFF"/>
                        </w:tcBorders>
                        <w:shd w:val="clear" w:color="auto" w:fill="BBD3AC"/>
                      </w:tcPr>
                      <w:p>
                        <w:pPr>
                          <w:pStyle w:val="TableParagraph"/>
                          <w:spacing w:before="9"/>
                          <w:rPr>
                            <w:b/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ind w:left="1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2017</w:t>
                        </w:r>
                      </w:p>
                    </w:tc>
                    <w:tc>
                      <w:tcPr>
                        <w:tcW w:w="821" w:type="dxa"/>
                        <w:tcBorders>
                          <w:bottom w:val="single" w:sz="24" w:space="0" w:color="FFFFFF"/>
                        </w:tcBorders>
                        <w:shd w:val="clear" w:color="auto" w:fill="BBD3AC"/>
                      </w:tcPr>
                      <w:p>
                        <w:pPr>
                          <w:pStyle w:val="TableParagraph"/>
                          <w:spacing w:before="9"/>
                          <w:rPr>
                            <w:b/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ind w:left="24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2018</w:t>
                        </w:r>
                      </w:p>
                    </w:tc>
                    <w:tc>
                      <w:tcPr>
                        <w:tcW w:w="1760" w:type="dxa"/>
                        <w:gridSpan w:val="2"/>
                        <w:tcBorders>
                          <w:bottom w:val="single" w:sz="24" w:space="0" w:color="FFFFFF"/>
                        </w:tcBorders>
                        <w:shd w:val="clear" w:color="auto" w:fill="BBD3AC"/>
                      </w:tcPr>
                      <w:p>
                        <w:pPr>
                          <w:pStyle w:val="TableParagraph"/>
                          <w:tabs>
                            <w:tab w:pos="1404" w:val="right" w:leader="none"/>
                          </w:tabs>
                          <w:spacing w:line="244" w:lineRule="auto" w:before="114"/>
                          <w:ind w:left="238" w:right="101" w:firstLine="298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w w:val="95"/>
                            <w:sz w:val="18"/>
                          </w:rPr>
                          <w:t>METAS </w:t>
                        </w:r>
                        <w:r>
                          <w:rPr>
                            <w:spacing w:val="-6"/>
                            <w:w w:val="95"/>
                            <w:sz w:val="18"/>
                          </w:rPr>
                          <w:t>ANUALES </w:t>
                        </w:r>
                        <w:r>
                          <w:rPr>
                            <w:spacing w:val="-3"/>
                            <w:sz w:val="18"/>
                          </w:rPr>
                          <w:t>2019</w:t>
                          <w:tab/>
                          <w:t>2020</w:t>
                        </w:r>
                      </w:p>
                    </w:tc>
                    <w:tc>
                      <w:tcPr>
                        <w:tcW w:w="655" w:type="dxa"/>
                        <w:tcBorders>
                          <w:bottom w:val="single" w:sz="24" w:space="0" w:color="FFFFFF"/>
                        </w:tcBorders>
                        <w:shd w:val="clear" w:color="auto" w:fill="BBD3AC"/>
                      </w:tcPr>
                      <w:p>
                        <w:pPr>
                          <w:pStyle w:val="TableParagraph"/>
                          <w:spacing w:before="9"/>
                          <w:rPr>
                            <w:b/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ind w:left="54" w:right="17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2021</w:t>
                        </w:r>
                      </w:p>
                    </w:tc>
                    <w:tc>
                      <w:tcPr>
                        <w:tcW w:w="766" w:type="dxa"/>
                        <w:tcBorders>
                          <w:bottom w:val="single" w:sz="24" w:space="0" w:color="FFFFFF"/>
                        </w:tcBorders>
                        <w:shd w:val="clear" w:color="auto" w:fill="BBD3AC"/>
                      </w:tcPr>
                      <w:p>
                        <w:pPr>
                          <w:pStyle w:val="TableParagraph"/>
                          <w:spacing w:before="9"/>
                          <w:rPr>
                            <w:b/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1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2022</w:t>
                        </w:r>
                      </w:p>
                    </w:tc>
                  </w:tr>
                  <w:tr>
                    <w:trPr>
                      <w:trHeight w:val="561" w:hRule="atLeast"/>
                    </w:trPr>
                    <w:tc>
                      <w:tcPr>
                        <w:tcW w:w="3370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E7EFE1"/>
                      </w:tcPr>
                      <w:p>
                        <w:pPr>
                          <w:pStyle w:val="TableParagraph"/>
                          <w:spacing w:before="58"/>
                          <w:ind w:left="56" w:right="45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90"/>
                            <w:sz w:val="18"/>
                          </w:rPr>
                          <w:t>Porcentaje </w:t>
                        </w:r>
                        <w:r>
                          <w:rPr>
                            <w:w w:val="90"/>
                            <w:sz w:val="18"/>
                          </w:rPr>
                          <w:t>del PIB del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valor </w:t>
                        </w:r>
                        <w:r>
                          <w:rPr>
                            <w:w w:val="90"/>
                            <w:sz w:val="18"/>
                          </w:rPr>
                          <w:t>de la </w:t>
                        </w:r>
                        <w:r>
                          <w:rPr>
                            <w:spacing w:val="-4"/>
                            <w:w w:val="90"/>
                            <w:sz w:val="18"/>
                          </w:rPr>
                          <w:t>producción </w:t>
                        </w:r>
                        <w:r>
                          <w:rPr>
                            <w:w w:val="90"/>
                            <w:sz w:val="18"/>
                          </w:rPr>
                          <w:t>de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los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bienes </w:t>
                        </w:r>
                        <w:r>
                          <w:rPr>
                            <w:w w:val="95"/>
                            <w:sz w:val="18"/>
                          </w:rPr>
                          <w:t>y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servicios ambientales </w:t>
                        </w:r>
                        <w:r>
                          <w:rPr>
                            <w:w w:val="95"/>
                            <w:sz w:val="18"/>
                          </w:rPr>
                          <w:t>y </w:t>
                        </w:r>
                        <w:r>
                          <w:rPr>
                            <w:spacing w:val="-4"/>
                            <w:w w:val="95"/>
                            <w:sz w:val="18"/>
                          </w:rPr>
                          <w:t>ecosistémicos.</w:t>
                        </w:r>
                      </w:p>
                    </w:tc>
                    <w:tc>
                      <w:tcPr>
                        <w:tcW w:w="738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E7EFE1"/>
                      </w:tcPr>
                      <w:p>
                        <w:pPr>
                          <w:pStyle w:val="TableParagraph"/>
                          <w:spacing w:before="62"/>
                          <w:ind w:left="150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0.005</w:t>
                        </w:r>
                      </w:p>
                    </w:tc>
                    <w:tc>
                      <w:tcPr>
                        <w:tcW w:w="821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E7EFE1"/>
                      </w:tcPr>
                      <w:p>
                        <w:pPr>
                          <w:pStyle w:val="TableParagraph"/>
                          <w:spacing w:before="63"/>
                          <w:ind w:left="242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0.008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E7EFE1"/>
                      </w:tcPr>
                      <w:p>
                        <w:pPr>
                          <w:pStyle w:val="TableParagraph"/>
                          <w:spacing w:before="63"/>
                          <w:ind w:left="233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0.009</w:t>
                        </w:r>
                      </w:p>
                    </w:tc>
                    <w:tc>
                      <w:tcPr>
                        <w:tcW w:w="936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E7EFE1"/>
                      </w:tcPr>
                      <w:p>
                        <w:pPr>
                          <w:pStyle w:val="TableParagraph"/>
                          <w:spacing w:before="63"/>
                          <w:ind w:left="200" w:right="30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0.009</w:t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E7EFE1"/>
                      </w:tcPr>
                      <w:p>
                        <w:pPr>
                          <w:pStyle w:val="TableParagraph"/>
                          <w:spacing w:before="63"/>
                          <w:ind w:left="54" w:right="17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0.009</w:t>
                        </w:r>
                      </w:p>
                    </w:tc>
                    <w:tc>
                      <w:tcPr>
                        <w:tcW w:w="766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E7EFE1"/>
                      </w:tcPr>
                      <w:p>
                        <w:pPr>
                          <w:pStyle w:val="TableParagraph"/>
                          <w:spacing w:before="63"/>
                          <w:ind w:left="209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0.009</w:t>
                        </w:r>
                      </w:p>
                    </w:tc>
                  </w:tr>
                  <w:tr>
                    <w:trPr>
                      <w:trHeight w:val="561" w:hRule="atLeast"/>
                    </w:trPr>
                    <w:tc>
                      <w:tcPr>
                        <w:tcW w:w="3370" w:type="dxa"/>
                        <w:tcBorders>
                          <w:top w:val="single" w:sz="24" w:space="0" w:color="FFFFFF"/>
                          <w:bottom w:val="single" w:sz="34" w:space="0" w:color="FFFFFF"/>
                        </w:tcBorders>
                        <w:shd w:val="clear" w:color="auto" w:fill="E7EFE1"/>
                      </w:tcPr>
                      <w:p>
                        <w:pPr>
                          <w:pStyle w:val="TableParagraph"/>
                          <w:spacing w:before="96"/>
                          <w:ind w:left="56" w:right="295"/>
                          <w:rPr>
                            <w:sz w:val="18"/>
                          </w:rPr>
                        </w:pPr>
                        <w:r>
                          <w:rPr>
                            <w:spacing w:val="-6"/>
                            <w:w w:val="90"/>
                            <w:sz w:val="18"/>
                          </w:rPr>
                          <w:t>Tasa </w:t>
                        </w:r>
                        <w:r>
                          <w:rPr>
                            <w:w w:val="90"/>
                            <w:sz w:val="18"/>
                          </w:rPr>
                          <w:t>de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variación </w:t>
                        </w:r>
                        <w:r>
                          <w:rPr>
                            <w:w w:val="90"/>
                            <w:sz w:val="18"/>
                          </w:rPr>
                          <w:t>de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residuos sólidos tratados </w:t>
                        </w:r>
                        <w:r>
                          <w:rPr>
                            <w:w w:val="90"/>
                            <w:sz w:val="18"/>
                          </w:rPr>
                          <w:t>o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confinados adecuadamente </w:t>
                        </w:r>
                        <w:r>
                          <w:rPr>
                            <w:w w:val="95"/>
                            <w:sz w:val="18"/>
                          </w:rPr>
                          <w:t>a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nivel estatal.</w:t>
                        </w:r>
                      </w:p>
                    </w:tc>
                    <w:tc>
                      <w:tcPr>
                        <w:tcW w:w="738" w:type="dxa"/>
                        <w:tcBorders>
                          <w:top w:val="single" w:sz="24" w:space="0" w:color="FFFFFF"/>
                          <w:bottom w:val="single" w:sz="34" w:space="0" w:color="FFFFFF"/>
                        </w:tcBorders>
                        <w:shd w:val="clear" w:color="auto" w:fill="E7EFE1"/>
                      </w:tcPr>
                      <w:p>
                        <w:pPr>
                          <w:pStyle w:val="TableParagraph"/>
                          <w:spacing w:before="101"/>
                          <w:ind w:left="133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14.15</w:t>
                        </w:r>
                      </w:p>
                    </w:tc>
                    <w:tc>
                      <w:tcPr>
                        <w:tcW w:w="821" w:type="dxa"/>
                        <w:tcBorders>
                          <w:top w:val="single" w:sz="24" w:space="0" w:color="FFFFFF"/>
                          <w:bottom w:val="single" w:sz="34" w:space="0" w:color="FFFFFF"/>
                        </w:tcBorders>
                        <w:shd w:val="clear" w:color="auto" w:fill="E7EFE1"/>
                      </w:tcPr>
                      <w:p>
                        <w:pPr>
                          <w:pStyle w:val="TableParagraph"/>
                          <w:spacing w:before="101"/>
                          <w:ind w:left="241" w:right="23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4.11</w:t>
                        </w:r>
                      </w:p>
                      <w:p>
                        <w:pPr>
                          <w:pStyle w:val="TableParagraph"/>
                          <w:ind w:left="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8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single" w:sz="24" w:space="0" w:color="FFFFFF"/>
                          <w:bottom w:val="single" w:sz="34" w:space="0" w:color="FFFFFF"/>
                        </w:tcBorders>
                        <w:shd w:val="clear" w:color="auto" w:fill="E7EFE1"/>
                      </w:tcPr>
                      <w:p>
                        <w:pPr>
                          <w:pStyle w:val="TableParagraph"/>
                          <w:spacing w:before="101"/>
                          <w:ind w:left="272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9.86</w:t>
                        </w:r>
                      </w:p>
                    </w:tc>
                    <w:tc>
                      <w:tcPr>
                        <w:tcW w:w="936" w:type="dxa"/>
                        <w:tcBorders>
                          <w:top w:val="single" w:sz="24" w:space="0" w:color="FFFFFF"/>
                          <w:bottom w:val="single" w:sz="34" w:space="0" w:color="FFFFFF"/>
                        </w:tcBorders>
                        <w:shd w:val="clear" w:color="auto" w:fill="E7EFE1"/>
                      </w:tcPr>
                      <w:p>
                        <w:pPr>
                          <w:pStyle w:val="TableParagraph"/>
                          <w:spacing w:before="101"/>
                          <w:ind w:left="200" w:right="30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10.77</w:t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24" w:space="0" w:color="FFFFFF"/>
                          <w:bottom w:val="single" w:sz="34" w:space="0" w:color="FFFFFF"/>
                        </w:tcBorders>
                        <w:shd w:val="clear" w:color="auto" w:fill="E7EFE1"/>
                      </w:tcPr>
                      <w:p>
                        <w:pPr>
                          <w:pStyle w:val="TableParagraph"/>
                          <w:spacing w:before="101"/>
                          <w:ind w:left="54" w:right="17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7.26</w:t>
                        </w:r>
                      </w:p>
                    </w:tc>
                    <w:tc>
                      <w:tcPr>
                        <w:tcW w:w="766" w:type="dxa"/>
                        <w:tcBorders>
                          <w:top w:val="single" w:sz="24" w:space="0" w:color="FFFFFF"/>
                          <w:bottom w:val="single" w:sz="34" w:space="0" w:color="FFFFFF"/>
                        </w:tcBorders>
                        <w:shd w:val="clear" w:color="auto" w:fill="E7EFE1"/>
                      </w:tcPr>
                      <w:p>
                        <w:pPr>
                          <w:pStyle w:val="TableParagraph"/>
                          <w:spacing w:before="101"/>
                          <w:ind w:left="248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8.76</w:t>
                        </w:r>
                      </w:p>
                    </w:tc>
                  </w:tr>
                  <w:tr>
                    <w:trPr>
                      <w:trHeight w:val="609" w:hRule="atLeast"/>
                    </w:trPr>
                    <w:tc>
                      <w:tcPr>
                        <w:tcW w:w="3370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7EFE1"/>
                      </w:tcPr>
                      <w:p>
                        <w:pPr>
                          <w:pStyle w:val="TableParagraph"/>
                          <w:spacing w:before="110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spacing w:val="-6"/>
                            <w:w w:val="90"/>
                            <w:sz w:val="18"/>
                          </w:rPr>
                          <w:t>Tasa </w:t>
                        </w:r>
                        <w:r>
                          <w:rPr>
                            <w:w w:val="90"/>
                            <w:sz w:val="18"/>
                          </w:rPr>
                          <w:t>de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variación </w:t>
                        </w:r>
                        <w:r>
                          <w:rPr>
                            <w:w w:val="90"/>
                            <w:sz w:val="18"/>
                          </w:rPr>
                          <w:t>en la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capacidad instalada de </w:t>
                        </w:r>
                        <w:r>
                          <w:rPr>
                            <w:spacing w:val="-3"/>
                            <w:sz w:val="18"/>
                          </w:rPr>
                          <w:t>generación </w:t>
                        </w:r>
                        <w:r>
                          <w:rPr>
                            <w:sz w:val="18"/>
                          </w:rPr>
                          <w:t>de </w:t>
                        </w:r>
                        <w:r>
                          <w:rPr>
                            <w:spacing w:val="-3"/>
                            <w:sz w:val="18"/>
                          </w:rPr>
                          <w:t>energía eólica.</w:t>
                        </w:r>
                      </w:p>
                    </w:tc>
                    <w:tc>
                      <w:tcPr>
                        <w:tcW w:w="738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7EFE1"/>
                      </w:tcPr>
                      <w:p>
                        <w:pPr>
                          <w:pStyle w:val="TableParagraph"/>
                          <w:spacing w:before="114"/>
                          <w:ind w:left="133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16.78</w:t>
                        </w:r>
                      </w:p>
                    </w:tc>
                    <w:tc>
                      <w:tcPr>
                        <w:tcW w:w="821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7EFE1"/>
                      </w:tcPr>
                      <w:p>
                        <w:pPr>
                          <w:pStyle w:val="TableParagraph"/>
                          <w:spacing w:before="114"/>
                          <w:ind w:left="281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6.78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7EFE1"/>
                      </w:tcPr>
                      <w:p>
                        <w:pPr>
                          <w:pStyle w:val="TableParagraph"/>
                          <w:spacing w:before="114"/>
                          <w:ind w:left="233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10.89</w:t>
                        </w:r>
                      </w:p>
                    </w:tc>
                    <w:tc>
                      <w:tcPr>
                        <w:tcW w:w="936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7EFE1"/>
                      </w:tcPr>
                      <w:p>
                        <w:pPr>
                          <w:pStyle w:val="TableParagraph"/>
                          <w:spacing w:before="114"/>
                          <w:ind w:left="200" w:right="30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4.91</w:t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7EFE1"/>
                      </w:tcPr>
                      <w:p>
                        <w:pPr>
                          <w:pStyle w:val="TableParagraph"/>
                          <w:spacing w:before="115"/>
                          <w:ind w:left="54" w:right="17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3.74</w:t>
                        </w:r>
                      </w:p>
                    </w:tc>
                    <w:tc>
                      <w:tcPr>
                        <w:tcW w:w="766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7EFE1"/>
                      </w:tcPr>
                      <w:p>
                        <w:pPr>
                          <w:pStyle w:val="TableParagraph"/>
                          <w:spacing w:before="115"/>
                          <w:ind w:left="248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3.01</w:t>
                        </w:r>
                      </w:p>
                    </w:tc>
                  </w:tr>
                  <w:tr>
                    <w:trPr>
                      <w:trHeight w:val="608" w:hRule="atLeast"/>
                    </w:trPr>
                    <w:tc>
                      <w:tcPr>
                        <w:tcW w:w="3370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7EFE1"/>
                      </w:tcPr>
                      <w:p>
                        <w:pPr>
                          <w:pStyle w:val="TableParagraph"/>
                          <w:spacing w:line="204" w:lineRule="auto" w:before="95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spacing w:val="-6"/>
                            <w:w w:val="90"/>
                            <w:sz w:val="18"/>
                          </w:rPr>
                          <w:t>Tasa </w:t>
                        </w:r>
                        <w:r>
                          <w:rPr>
                            <w:w w:val="90"/>
                            <w:sz w:val="18"/>
                          </w:rPr>
                          <w:t>de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variación </w:t>
                        </w:r>
                        <w:r>
                          <w:rPr>
                            <w:w w:val="90"/>
                            <w:sz w:val="18"/>
                          </w:rPr>
                          <w:t>de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toneladas </w:t>
                        </w:r>
                        <w:r>
                          <w:rPr>
                            <w:w w:val="90"/>
                            <w:sz w:val="18"/>
                          </w:rPr>
                          <w:t>de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CO</w:t>
                        </w:r>
                        <w:r>
                          <w:rPr>
                            <w:spacing w:val="-3"/>
                            <w:w w:val="90"/>
                            <w:position w:val="-5"/>
                            <w:sz w:val="10"/>
                          </w:rPr>
                          <w:t>2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evitadas </w:t>
                        </w:r>
                        <w:r>
                          <w:rPr>
                            <w:w w:val="90"/>
                            <w:sz w:val="18"/>
                          </w:rPr>
                          <w:t>o </w:t>
                        </w:r>
                        <w:r>
                          <w:rPr>
                            <w:spacing w:val="-3"/>
                            <w:sz w:val="18"/>
                          </w:rPr>
                          <w:t>mitigadas.</w:t>
                        </w:r>
                      </w:p>
                    </w:tc>
                    <w:tc>
                      <w:tcPr>
                        <w:tcW w:w="738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7EFE1"/>
                      </w:tcPr>
                      <w:p>
                        <w:pPr>
                          <w:pStyle w:val="TableParagraph"/>
                          <w:spacing w:before="80"/>
                          <w:ind w:left="173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2.36</w:t>
                        </w:r>
                      </w:p>
                    </w:tc>
                    <w:tc>
                      <w:tcPr>
                        <w:tcW w:w="821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7EFE1"/>
                      </w:tcPr>
                      <w:p>
                        <w:pPr>
                          <w:pStyle w:val="TableParagraph"/>
                          <w:spacing w:before="80"/>
                          <w:ind w:left="281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1.42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7EFE1"/>
                      </w:tcPr>
                      <w:p>
                        <w:pPr>
                          <w:pStyle w:val="TableParagraph"/>
                          <w:spacing w:before="80"/>
                          <w:ind w:left="247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-4.04</w:t>
                        </w:r>
                      </w:p>
                    </w:tc>
                    <w:tc>
                      <w:tcPr>
                        <w:tcW w:w="936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7EFE1"/>
                      </w:tcPr>
                      <w:p>
                        <w:pPr>
                          <w:pStyle w:val="TableParagraph"/>
                          <w:spacing w:before="80"/>
                          <w:ind w:right="10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8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7EFE1"/>
                      </w:tcPr>
                      <w:p>
                        <w:pPr>
                          <w:pStyle w:val="TableParagraph"/>
                          <w:spacing w:before="80"/>
                          <w:ind w:right="11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8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766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7EFE1"/>
                      </w:tcPr>
                      <w:p>
                        <w:pPr>
                          <w:pStyle w:val="TableParagraph"/>
                          <w:spacing w:before="80"/>
                          <w:ind w:left="223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-2.44</w:t>
                        </w:r>
                      </w:p>
                    </w:tc>
                  </w:tr>
                  <w:tr>
                    <w:trPr>
                      <w:trHeight w:val="345" w:hRule="atLeast"/>
                    </w:trPr>
                    <w:tc>
                      <w:tcPr>
                        <w:tcW w:w="3370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7EFE1"/>
                      </w:tcPr>
                      <w:p>
                        <w:pPr>
                          <w:pStyle w:val="TableParagraph"/>
                          <w:spacing w:before="41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Porcentaje de la producción forestal.</w:t>
                        </w:r>
                      </w:p>
                    </w:tc>
                    <w:tc>
                      <w:tcPr>
                        <w:tcW w:w="738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7EFE1"/>
                      </w:tcPr>
                      <w:p>
                        <w:pPr>
                          <w:pStyle w:val="TableParagraph"/>
                          <w:spacing w:before="46"/>
                          <w:ind w:left="173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72.6</w:t>
                        </w:r>
                      </w:p>
                    </w:tc>
                    <w:tc>
                      <w:tcPr>
                        <w:tcW w:w="821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7EFE1"/>
                      </w:tcPr>
                      <w:p>
                        <w:pPr>
                          <w:pStyle w:val="TableParagraph"/>
                          <w:spacing w:before="46"/>
                          <w:ind w:left="281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74.6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7EFE1"/>
                      </w:tcPr>
                      <w:p>
                        <w:pPr>
                          <w:pStyle w:val="TableParagraph"/>
                          <w:spacing w:before="46"/>
                          <w:ind w:left="272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76.6</w:t>
                        </w:r>
                      </w:p>
                    </w:tc>
                    <w:tc>
                      <w:tcPr>
                        <w:tcW w:w="936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7EFE1"/>
                      </w:tcPr>
                      <w:p>
                        <w:pPr>
                          <w:pStyle w:val="TableParagraph"/>
                          <w:spacing w:before="46"/>
                          <w:ind w:left="200" w:right="30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78.6</w:t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7EFE1"/>
                      </w:tcPr>
                      <w:p>
                        <w:pPr>
                          <w:pStyle w:val="TableParagraph"/>
                          <w:spacing w:before="46"/>
                          <w:ind w:left="54" w:right="17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80.6</w:t>
                        </w:r>
                      </w:p>
                    </w:tc>
                    <w:tc>
                      <w:tcPr>
                        <w:tcW w:w="766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7EFE1"/>
                      </w:tcPr>
                      <w:p>
                        <w:pPr>
                          <w:pStyle w:val="TableParagraph"/>
                          <w:spacing w:before="46"/>
                          <w:ind w:left="248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82.6</w:t>
                        </w:r>
                      </w:p>
                    </w:tc>
                  </w:tr>
                  <w:tr>
                    <w:trPr>
                      <w:trHeight w:val="562" w:hRule="atLeast"/>
                    </w:trPr>
                    <w:tc>
                      <w:tcPr>
                        <w:tcW w:w="8110" w:type="dxa"/>
                        <w:gridSpan w:val="7"/>
                        <w:tcBorders>
                          <w:top w:val="single" w:sz="34" w:space="0" w:color="FFFFFF"/>
                        </w:tcBorders>
                        <w:shd w:val="clear" w:color="auto" w:fill="E7EFE1"/>
                      </w:tcPr>
                      <w:p>
                        <w:pPr>
                          <w:pStyle w:val="TableParagraph"/>
                          <w:spacing w:line="218" w:lineRule="exact" w:before="51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Superficie deforestada acumulada por incendios,</w:t>
                        </w:r>
                      </w:p>
                      <w:p>
                        <w:pPr>
                          <w:pStyle w:val="TableParagraph"/>
                          <w:tabs>
                            <w:tab w:pos="3333" w:val="left" w:leader="none"/>
                          </w:tabs>
                          <w:spacing w:line="228" w:lineRule="exact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90"/>
                            <w:position w:val="1"/>
                            <w:sz w:val="18"/>
                          </w:rPr>
                          <w:t>plagas </w:t>
                        </w:r>
                        <w:r>
                          <w:rPr>
                            <w:w w:val="90"/>
                            <w:position w:val="1"/>
                            <w:sz w:val="18"/>
                          </w:rPr>
                          <w:t>y</w:t>
                        </w:r>
                        <w:r>
                          <w:rPr>
                            <w:spacing w:val="-20"/>
                            <w:w w:val="90"/>
                            <w:position w:val="1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position w:val="1"/>
                            <w:sz w:val="18"/>
                          </w:rPr>
                          <w:t>enfermedades</w:t>
                        </w:r>
                        <w:r>
                          <w:rPr>
                            <w:spacing w:val="-11"/>
                            <w:w w:val="90"/>
                            <w:position w:val="1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w w:val="90"/>
                            <w:position w:val="1"/>
                            <w:sz w:val="18"/>
                          </w:rPr>
                          <w:t>forestales.</w:t>
                          <w:tab/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356,963.29 365,751.29 367,546.89 363,576.61 354,524.77</w:t>
                        </w:r>
                        <w:r>
                          <w:rPr>
                            <w:spacing w:val="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340,661.07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Impactos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7"/>
        </w:rPr>
      </w:pPr>
    </w:p>
    <w:p>
      <w:pPr>
        <w:pStyle w:val="BodyText"/>
        <w:ind w:left="11281"/>
      </w:pPr>
      <w:r>
        <w:rPr/>
        <w:t>Resultados</w:t>
      </w:r>
    </w:p>
    <w:p>
      <w:pPr>
        <w:pStyle w:val="BodyText"/>
        <w:spacing w:line="249" w:lineRule="auto" w:before="83"/>
        <w:ind w:right="1584"/>
        <w:jc w:val="both"/>
      </w:pPr>
      <w:r>
        <w:rPr/>
        <w:br w:type="column"/>
      </w:r>
      <w:r>
        <w:rPr>
          <w:spacing w:val="-3"/>
          <w:w w:val="95"/>
        </w:rPr>
        <w:t>resultado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producto,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modo</w:t>
      </w:r>
      <w:r>
        <w:rPr>
          <w:spacing w:val="-25"/>
          <w:w w:val="95"/>
        </w:rPr>
        <w:t> </w:t>
      </w:r>
      <w:r>
        <w:rPr>
          <w:w w:val="95"/>
        </w:rPr>
        <w:t>que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cubran</w:t>
      </w:r>
      <w:r>
        <w:rPr>
          <w:spacing w:val="-25"/>
          <w:w w:val="95"/>
        </w:rPr>
        <w:t> </w:t>
      </w:r>
      <w:r>
        <w:rPr>
          <w:w w:val="95"/>
        </w:rPr>
        <w:t>los</w:t>
      </w:r>
      <w:r>
        <w:rPr>
          <w:spacing w:val="-25"/>
          <w:w w:val="95"/>
        </w:rPr>
        <w:t> </w:t>
      </w:r>
      <w:r>
        <w:rPr>
          <w:w w:val="95"/>
        </w:rPr>
        <w:t>ni- </w:t>
      </w:r>
      <w:r>
        <w:rPr>
          <w:spacing w:val="-3"/>
          <w:w w:val="95"/>
        </w:rPr>
        <w:t>veles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estratégicos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gestión.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Además,</w:t>
      </w:r>
      <w:r>
        <w:rPr>
          <w:spacing w:val="-19"/>
          <w:w w:val="95"/>
        </w:rPr>
        <w:t> </w:t>
      </w:r>
      <w:r>
        <w:rPr>
          <w:w w:val="95"/>
        </w:rPr>
        <w:t>cada</w:t>
      </w:r>
      <w:r>
        <w:rPr>
          <w:spacing w:val="-18"/>
          <w:w w:val="95"/>
        </w:rPr>
        <w:t> </w:t>
      </w:r>
      <w:r>
        <w:rPr>
          <w:w w:val="95"/>
        </w:rPr>
        <w:t>in- dicador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tiene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asignadas</w:t>
      </w:r>
      <w:r>
        <w:rPr>
          <w:spacing w:val="-25"/>
          <w:w w:val="95"/>
        </w:rPr>
        <w:t> </w:t>
      </w:r>
      <w:r>
        <w:rPr>
          <w:w w:val="95"/>
        </w:rPr>
        <w:t>metas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anuales,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cuales </w:t>
      </w:r>
      <w:r>
        <w:rPr>
          <w:w w:val="90"/>
        </w:rPr>
        <w:t>son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carácter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indicativo</w:t>
      </w:r>
      <w:r>
        <w:rPr>
          <w:spacing w:val="-14"/>
          <w:w w:val="90"/>
        </w:rPr>
        <w:t> </w:t>
      </w:r>
      <w:r>
        <w:rPr>
          <w:w w:val="90"/>
        </w:rPr>
        <w:t>y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susceptibles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ajustes, </w:t>
      </w:r>
      <w:r>
        <w:rPr>
          <w:spacing w:val="-3"/>
          <w:w w:val="95"/>
        </w:rPr>
        <w:t>derivados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tanto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evaluaciones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disposición presupuestal, como </w:t>
      </w:r>
      <w:r>
        <w:rPr>
          <w:w w:val="95"/>
        </w:rPr>
        <w:t>de la </w:t>
      </w:r>
      <w:r>
        <w:rPr>
          <w:spacing w:val="-3"/>
          <w:w w:val="95"/>
        </w:rPr>
        <w:t>incidencia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factores </w:t>
      </w:r>
      <w:r>
        <w:rPr>
          <w:w w:val="90"/>
        </w:rPr>
        <w:t>externos</w:t>
      </w:r>
      <w:r>
        <w:rPr>
          <w:spacing w:val="-15"/>
          <w:w w:val="90"/>
        </w:rPr>
        <w:t> </w:t>
      </w:r>
      <w:r>
        <w:rPr>
          <w:w w:val="90"/>
        </w:rPr>
        <w:t>no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previsibles</w:t>
      </w:r>
      <w:r>
        <w:rPr>
          <w:spacing w:val="-15"/>
          <w:w w:val="90"/>
        </w:rPr>
        <w:t> </w:t>
      </w:r>
      <w:r>
        <w:rPr>
          <w:w w:val="90"/>
        </w:rPr>
        <w:t>o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difícilmente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controlables.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0"/>
          <w:cols w:num="2" w:equalWidth="0">
            <w:col w:w="15217" w:space="239"/>
            <w:col w:w="5524"/>
          </w:cols>
        </w:sectPr>
      </w:pPr>
    </w:p>
    <w:p>
      <w:pPr>
        <w:pStyle w:val="BodyText"/>
        <w:spacing w:before="7"/>
        <w:rPr>
          <w:sz w:val="4"/>
        </w:rPr>
      </w:pPr>
    </w:p>
    <w:tbl>
      <w:tblPr>
        <w:tblW w:w="0" w:type="auto"/>
        <w:jc w:val="left"/>
        <w:tblInd w:w="11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9"/>
        <w:gridCol w:w="704"/>
        <w:gridCol w:w="813"/>
        <w:gridCol w:w="826"/>
        <w:gridCol w:w="935"/>
        <w:gridCol w:w="654"/>
        <w:gridCol w:w="765"/>
      </w:tblGrid>
      <w:tr>
        <w:trPr>
          <w:trHeight w:val="655" w:hRule="atLeast"/>
        </w:trPr>
        <w:tc>
          <w:tcPr>
            <w:tcW w:w="3409" w:type="dxa"/>
            <w:tcBorders>
              <w:bottom w:val="single" w:sz="24" w:space="0" w:color="FFFFFF"/>
            </w:tcBorders>
            <w:shd w:val="clear" w:color="auto" w:fill="BBD3AC"/>
          </w:tcPr>
          <w:p>
            <w:pPr>
              <w:pStyle w:val="TableParagraph"/>
              <w:spacing w:before="114"/>
              <w:ind w:left="56"/>
              <w:rPr>
                <w:sz w:val="18"/>
              </w:rPr>
            </w:pPr>
            <w:r>
              <w:rPr>
                <w:sz w:val="18"/>
              </w:rPr>
              <w:t>INDICADOR</w:t>
            </w:r>
          </w:p>
        </w:tc>
        <w:tc>
          <w:tcPr>
            <w:tcW w:w="704" w:type="dxa"/>
            <w:tcBorders>
              <w:bottom w:val="single" w:sz="24" w:space="0" w:color="FFFFFF"/>
            </w:tcBorders>
            <w:shd w:val="clear" w:color="auto" w:fill="BBD3AC"/>
          </w:tcPr>
          <w:p>
            <w:pPr>
              <w:pStyle w:val="TableParagraph"/>
              <w:spacing w:before="9"/>
              <w:rPr>
                <w:sz w:val="27"/>
              </w:rPr>
            </w:pPr>
          </w:p>
          <w:p>
            <w:pPr>
              <w:pStyle w:val="TableParagraph"/>
              <w:ind w:left="92" w:right="206"/>
              <w:jc w:val="center"/>
              <w:rPr>
                <w:sz w:val="18"/>
              </w:rPr>
            </w:pPr>
            <w:r>
              <w:rPr>
                <w:sz w:val="18"/>
              </w:rPr>
              <w:t>2017</w:t>
            </w:r>
          </w:p>
        </w:tc>
        <w:tc>
          <w:tcPr>
            <w:tcW w:w="813" w:type="dxa"/>
            <w:tcBorders>
              <w:bottom w:val="single" w:sz="24" w:space="0" w:color="FFFFFF"/>
            </w:tcBorders>
            <w:shd w:val="clear" w:color="auto" w:fill="BBD3AC"/>
          </w:tcPr>
          <w:p>
            <w:pPr>
              <w:pStyle w:val="TableParagraph"/>
              <w:spacing w:before="9"/>
              <w:rPr>
                <w:sz w:val="27"/>
              </w:rPr>
            </w:pPr>
          </w:p>
          <w:p>
            <w:pPr>
              <w:pStyle w:val="TableParagraph"/>
              <w:ind w:right="237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2018</w:t>
            </w:r>
          </w:p>
        </w:tc>
        <w:tc>
          <w:tcPr>
            <w:tcW w:w="1761" w:type="dxa"/>
            <w:gridSpan w:val="2"/>
            <w:tcBorders>
              <w:bottom w:val="single" w:sz="24" w:space="0" w:color="FFFFFF"/>
            </w:tcBorders>
            <w:shd w:val="clear" w:color="auto" w:fill="BBD3AC"/>
          </w:tcPr>
          <w:p>
            <w:pPr>
              <w:pStyle w:val="TableParagraph"/>
              <w:tabs>
                <w:tab w:pos="1407" w:val="right" w:leader="none"/>
              </w:tabs>
              <w:spacing w:line="244" w:lineRule="auto" w:before="114"/>
              <w:ind w:left="241" w:right="99" w:firstLine="298"/>
              <w:rPr>
                <w:sz w:val="18"/>
              </w:rPr>
            </w:pPr>
            <w:r>
              <w:rPr>
                <w:spacing w:val="-5"/>
                <w:w w:val="95"/>
                <w:sz w:val="18"/>
              </w:rPr>
              <w:t>METAS </w:t>
            </w:r>
            <w:r>
              <w:rPr>
                <w:spacing w:val="-6"/>
                <w:w w:val="95"/>
                <w:sz w:val="18"/>
              </w:rPr>
              <w:t>ANUALES </w:t>
            </w:r>
            <w:r>
              <w:rPr>
                <w:spacing w:val="-3"/>
                <w:sz w:val="18"/>
              </w:rPr>
              <w:t>2019</w:t>
              <w:tab/>
              <w:t>2020</w:t>
            </w:r>
          </w:p>
        </w:tc>
        <w:tc>
          <w:tcPr>
            <w:tcW w:w="654" w:type="dxa"/>
            <w:tcBorders>
              <w:bottom w:val="single" w:sz="24" w:space="0" w:color="FFFFFF"/>
            </w:tcBorders>
            <w:shd w:val="clear" w:color="auto" w:fill="BBD3AC"/>
          </w:tcPr>
          <w:p>
            <w:pPr>
              <w:pStyle w:val="TableParagraph"/>
              <w:spacing w:before="9"/>
              <w:rPr>
                <w:sz w:val="27"/>
              </w:rPr>
            </w:pPr>
          </w:p>
          <w:p>
            <w:pPr>
              <w:pStyle w:val="TableParagraph"/>
              <w:spacing w:before="1"/>
              <w:ind w:left="56" w:right="168"/>
              <w:jc w:val="center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765" w:type="dxa"/>
            <w:tcBorders>
              <w:bottom w:val="single" w:sz="24" w:space="0" w:color="FFFFFF"/>
            </w:tcBorders>
            <w:shd w:val="clear" w:color="auto" w:fill="BBD3AC"/>
          </w:tcPr>
          <w:p>
            <w:pPr>
              <w:pStyle w:val="TableParagraph"/>
              <w:spacing w:before="10"/>
              <w:rPr>
                <w:sz w:val="27"/>
              </w:rPr>
            </w:pPr>
          </w:p>
          <w:p>
            <w:pPr>
              <w:pStyle w:val="TableParagraph"/>
              <w:ind w:right="214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2022</w:t>
            </w:r>
          </w:p>
        </w:tc>
      </w:tr>
      <w:tr>
        <w:trPr>
          <w:trHeight w:val="817" w:hRule="atLeast"/>
        </w:trPr>
        <w:tc>
          <w:tcPr>
            <w:tcW w:w="3409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E7EFE1"/>
          </w:tcPr>
          <w:p>
            <w:pPr>
              <w:pStyle w:val="TableParagraph"/>
              <w:spacing w:before="58"/>
              <w:ind w:left="56" w:right="62"/>
              <w:rPr>
                <w:sz w:val="18"/>
              </w:rPr>
            </w:pPr>
            <w:r>
              <w:rPr>
                <w:spacing w:val="-4"/>
                <w:w w:val="90"/>
                <w:sz w:val="18"/>
              </w:rPr>
              <w:t>Porcentaje </w:t>
            </w:r>
            <w:r>
              <w:rPr>
                <w:w w:val="90"/>
                <w:sz w:val="18"/>
              </w:rPr>
              <w:t>de </w:t>
            </w:r>
            <w:r>
              <w:rPr>
                <w:spacing w:val="-3"/>
                <w:w w:val="90"/>
                <w:sz w:val="18"/>
              </w:rPr>
              <w:t>resoluciones administrativas emitidas </w:t>
            </w:r>
            <w:r>
              <w:rPr>
                <w:spacing w:val="-3"/>
                <w:w w:val="95"/>
                <w:sz w:val="18"/>
              </w:rPr>
              <w:t>con respecto </w:t>
            </w:r>
            <w:r>
              <w:rPr>
                <w:w w:val="95"/>
                <w:sz w:val="18"/>
              </w:rPr>
              <w:t>al </w:t>
            </w:r>
            <w:r>
              <w:rPr>
                <w:spacing w:val="-3"/>
                <w:w w:val="95"/>
                <w:sz w:val="18"/>
              </w:rPr>
              <w:t>total </w:t>
            </w:r>
            <w:r>
              <w:rPr>
                <w:w w:val="95"/>
                <w:sz w:val="18"/>
              </w:rPr>
              <w:t>de </w:t>
            </w:r>
            <w:r>
              <w:rPr>
                <w:spacing w:val="-4"/>
                <w:w w:val="95"/>
                <w:sz w:val="18"/>
              </w:rPr>
              <w:t>procedimientos </w:t>
            </w:r>
            <w:r>
              <w:rPr>
                <w:spacing w:val="-3"/>
                <w:w w:val="95"/>
                <w:sz w:val="18"/>
              </w:rPr>
              <w:t>adminis- </w:t>
            </w:r>
            <w:r>
              <w:rPr>
                <w:spacing w:val="-4"/>
                <w:sz w:val="18"/>
              </w:rPr>
              <w:t>trativos integrados </w:t>
            </w:r>
            <w:r>
              <w:rPr>
                <w:sz w:val="18"/>
              </w:rPr>
              <w:t>en </w:t>
            </w:r>
            <w:r>
              <w:rPr>
                <w:spacing w:val="-3"/>
                <w:sz w:val="18"/>
              </w:rPr>
              <w:t>cada año</w:t>
            </w:r>
          </w:p>
        </w:tc>
        <w:tc>
          <w:tcPr>
            <w:tcW w:w="704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E7EFE1"/>
          </w:tcPr>
          <w:p>
            <w:pPr>
              <w:pStyle w:val="TableParagraph"/>
              <w:spacing w:before="63"/>
              <w:ind w:left="92" w:right="173"/>
              <w:jc w:val="center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813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E7EFE1"/>
          </w:tcPr>
          <w:p>
            <w:pPr>
              <w:pStyle w:val="TableParagraph"/>
              <w:spacing w:before="63"/>
              <w:ind w:right="324"/>
              <w:jc w:val="right"/>
              <w:rPr>
                <w:sz w:val="18"/>
              </w:rPr>
            </w:pPr>
            <w:r>
              <w:rPr>
                <w:w w:val="85"/>
                <w:sz w:val="18"/>
              </w:rPr>
              <w:t>71</w:t>
            </w:r>
          </w:p>
        </w:tc>
        <w:tc>
          <w:tcPr>
            <w:tcW w:w="826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E7EFE1"/>
          </w:tcPr>
          <w:p>
            <w:pPr>
              <w:pStyle w:val="TableParagraph"/>
              <w:spacing w:before="63"/>
              <w:ind w:left="289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935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E7EFE1"/>
          </w:tcPr>
          <w:p>
            <w:pPr>
              <w:pStyle w:val="TableParagraph"/>
              <w:spacing w:before="63"/>
              <w:ind w:right="399"/>
              <w:jc w:val="right"/>
              <w:rPr>
                <w:sz w:val="18"/>
              </w:rPr>
            </w:pPr>
            <w:r>
              <w:rPr>
                <w:w w:val="85"/>
                <w:sz w:val="18"/>
              </w:rPr>
              <w:t>100</w:t>
            </w:r>
          </w:p>
        </w:tc>
        <w:tc>
          <w:tcPr>
            <w:tcW w:w="654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E7EFE1"/>
          </w:tcPr>
          <w:p>
            <w:pPr>
              <w:pStyle w:val="TableParagraph"/>
              <w:spacing w:before="63"/>
              <w:ind w:left="56" w:right="168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765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E7EFE1"/>
          </w:tcPr>
          <w:p>
            <w:pPr>
              <w:pStyle w:val="TableParagraph"/>
              <w:spacing w:before="63"/>
              <w:ind w:right="262"/>
              <w:jc w:val="right"/>
              <w:rPr>
                <w:sz w:val="18"/>
              </w:rPr>
            </w:pPr>
            <w:r>
              <w:rPr>
                <w:w w:val="85"/>
                <w:sz w:val="18"/>
              </w:rPr>
              <w:t>100</w:t>
            </w:r>
          </w:p>
        </w:tc>
      </w:tr>
      <w:tr>
        <w:trPr>
          <w:trHeight w:val="566" w:hRule="atLeast"/>
        </w:trPr>
        <w:tc>
          <w:tcPr>
            <w:tcW w:w="3409" w:type="dxa"/>
            <w:tcBorders>
              <w:top w:val="single" w:sz="24" w:space="0" w:color="FFFFFF"/>
            </w:tcBorders>
            <w:shd w:val="clear" w:color="auto" w:fill="E7EFE1"/>
          </w:tcPr>
          <w:p>
            <w:pPr>
              <w:pStyle w:val="TableParagraph"/>
              <w:spacing w:before="60"/>
              <w:ind w:left="56"/>
              <w:rPr>
                <w:sz w:val="18"/>
              </w:rPr>
            </w:pPr>
            <w:r>
              <w:rPr>
                <w:spacing w:val="-4"/>
                <w:w w:val="90"/>
                <w:sz w:val="18"/>
              </w:rPr>
              <w:t>Porcentaje </w:t>
            </w:r>
            <w:r>
              <w:rPr>
                <w:w w:val="90"/>
                <w:sz w:val="18"/>
              </w:rPr>
              <w:t>de </w:t>
            </w:r>
            <w:r>
              <w:rPr>
                <w:spacing w:val="-3"/>
                <w:w w:val="90"/>
                <w:sz w:val="18"/>
              </w:rPr>
              <w:t>Municipios con mayor riesgo por </w:t>
            </w:r>
            <w:r>
              <w:rPr>
                <w:spacing w:val="-3"/>
                <w:sz w:val="18"/>
              </w:rPr>
              <w:t>cambio climático</w:t>
            </w:r>
          </w:p>
        </w:tc>
        <w:tc>
          <w:tcPr>
            <w:tcW w:w="704" w:type="dxa"/>
            <w:tcBorders>
              <w:top w:val="single" w:sz="24" w:space="0" w:color="FFFFFF"/>
            </w:tcBorders>
            <w:shd w:val="clear" w:color="auto" w:fill="E7EFE1"/>
          </w:tcPr>
          <w:p>
            <w:pPr>
              <w:pStyle w:val="TableParagraph"/>
              <w:spacing w:before="65"/>
              <w:ind w:left="92" w:right="206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813" w:type="dxa"/>
            <w:tcBorders>
              <w:top w:val="single" w:sz="24" w:space="0" w:color="FFFFFF"/>
            </w:tcBorders>
            <w:shd w:val="clear" w:color="auto" w:fill="E7EFE1"/>
          </w:tcPr>
          <w:p>
            <w:pPr>
              <w:pStyle w:val="TableParagraph"/>
              <w:spacing w:before="65"/>
              <w:ind w:right="285"/>
              <w:jc w:val="right"/>
              <w:rPr>
                <w:sz w:val="18"/>
              </w:rPr>
            </w:pPr>
            <w:r>
              <w:rPr>
                <w:w w:val="85"/>
                <w:sz w:val="18"/>
              </w:rPr>
              <w:t>100</w:t>
            </w:r>
          </w:p>
        </w:tc>
        <w:tc>
          <w:tcPr>
            <w:tcW w:w="826" w:type="dxa"/>
            <w:tcBorders>
              <w:top w:val="single" w:sz="24" w:space="0" w:color="FFFFFF"/>
            </w:tcBorders>
            <w:shd w:val="clear" w:color="auto" w:fill="E7EFE1"/>
          </w:tcPr>
          <w:p>
            <w:pPr>
              <w:pStyle w:val="TableParagraph"/>
              <w:spacing w:before="65"/>
              <w:ind w:left="236"/>
              <w:rPr>
                <w:sz w:val="18"/>
              </w:rPr>
            </w:pPr>
            <w:r>
              <w:rPr>
                <w:w w:val="95"/>
                <w:sz w:val="18"/>
              </w:rPr>
              <w:t>99.26</w:t>
            </w:r>
          </w:p>
        </w:tc>
        <w:tc>
          <w:tcPr>
            <w:tcW w:w="935" w:type="dxa"/>
            <w:tcBorders>
              <w:top w:val="single" w:sz="24" w:space="0" w:color="FFFFFF"/>
            </w:tcBorders>
            <w:shd w:val="clear" w:color="auto" w:fill="E7EFE1"/>
          </w:tcPr>
          <w:p>
            <w:pPr>
              <w:pStyle w:val="TableParagraph"/>
              <w:spacing w:before="65"/>
              <w:ind w:right="346"/>
              <w:jc w:val="right"/>
              <w:rPr>
                <w:sz w:val="18"/>
              </w:rPr>
            </w:pPr>
            <w:r>
              <w:rPr>
                <w:w w:val="85"/>
                <w:sz w:val="18"/>
              </w:rPr>
              <w:t>98.53</w:t>
            </w:r>
          </w:p>
        </w:tc>
        <w:tc>
          <w:tcPr>
            <w:tcW w:w="654" w:type="dxa"/>
            <w:tcBorders>
              <w:top w:val="single" w:sz="24" w:space="0" w:color="FFFFFF"/>
            </w:tcBorders>
            <w:shd w:val="clear" w:color="auto" w:fill="E7EFE1"/>
          </w:tcPr>
          <w:p>
            <w:pPr>
              <w:pStyle w:val="TableParagraph"/>
              <w:spacing w:before="66"/>
              <w:ind w:left="56" w:right="16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97.79</w:t>
            </w:r>
          </w:p>
        </w:tc>
        <w:tc>
          <w:tcPr>
            <w:tcW w:w="765" w:type="dxa"/>
            <w:tcBorders>
              <w:top w:val="single" w:sz="24" w:space="0" w:color="FFFFFF"/>
            </w:tcBorders>
            <w:shd w:val="clear" w:color="auto" w:fill="E7EFE1"/>
          </w:tcPr>
          <w:p>
            <w:pPr>
              <w:pStyle w:val="TableParagraph"/>
              <w:spacing w:before="66"/>
              <w:ind w:right="209"/>
              <w:jc w:val="right"/>
              <w:rPr>
                <w:sz w:val="18"/>
              </w:rPr>
            </w:pPr>
            <w:r>
              <w:rPr>
                <w:w w:val="85"/>
                <w:sz w:val="18"/>
              </w:rPr>
              <w:t>97.05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before="6"/>
        <w:rPr>
          <w:sz w:val="12"/>
        </w:rPr>
      </w:pPr>
    </w:p>
    <w:p>
      <w:pPr>
        <w:spacing w:before="0"/>
        <w:ind w:left="0" w:right="2123" w:firstLine="0"/>
        <w:jc w:val="right"/>
        <w:rPr>
          <w:b/>
          <w:sz w:val="14"/>
        </w:rPr>
      </w:pPr>
      <w:r>
        <w:rPr/>
        <w:pict>
          <v:line style="position:absolute;mso-position-horizontal-relative:page;mso-position-vertical-relative:paragraph;z-index:251915264" from="948.04718pt,-4.752661pt" to="948.04718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52661pt;width:17.3pt;height:16.9pt;mso-position-horizontal-relative:page;mso-position-vertical-relative:paragraph;z-index:251917312" coordorigin="19043,-95" coordsize="346,338">
            <v:shape style="position:absolute;left:19043;top:-96;width:346;height:338" type="#_x0000_t75" stroked="false">
              <v:imagedata r:id="rId14" o:title=""/>
            </v:shape>
            <v:shape style="position:absolute;left:19043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47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70"/>
          <w:sz w:val="14"/>
        </w:rPr>
        <w:t>Plan Estratégico Sectorial </w:t>
      </w:r>
      <w:r>
        <w:rPr>
          <w:b/>
          <w:w w:val="70"/>
          <w:sz w:val="14"/>
        </w:rPr>
        <w:t>Medio Ambiente</w:t>
      </w:r>
    </w:p>
    <w:p>
      <w:pPr>
        <w:spacing w:after="0"/>
        <w:jc w:val="right"/>
        <w:rPr>
          <w:sz w:val="14"/>
        </w:rPr>
        <w:sectPr>
          <w:type w:val="continuous"/>
          <w:pgSz w:w="20980" w:h="15880" w:orient="landscape"/>
          <w:pgMar w:top="1500" w:bottom="280" w:left="0" w:right="0"/>
        </w:sectPr>
      </w:pPr>
    </w:p>
    <w:tbl>
      <w:tblPr>
        <w:tblW w:w="0" w:type="auto"/>
        <w:jc w:val="left"/>
        <w:tblInd w:w="15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03"/>
        <w:gridCol w:w="820"/>
        <w:gridCol w:w="808"/>
        <w:gridCol w:w="876"/>
        <w:gridCol w:w="712"/>
        <w:gridCol w:w="786"/>
      </w:tblGrid>
      <w:tr>
        <w:trPr>
          <w:trHeight w:val="655" w:hRule="atLeast"/>
        </w:trPr>
        <w:tc>
          <w:tcPr>
            <w:tcW w:w="4103" w:type="dxa"/>
            <w:tcBorders>
              <w:bottom w:val="single" w:sz="24" w:space="0" w:color="FFFFFF"/>
            </w:tcBorders>
            <w:shd w:val="clear" w:color="auto" w:fill="BBD3AC"/>
          </w:tcPr>
          <w:p>
            <w:pPr>
              <w:pStyle w:val="TableParagraph"/>
              <w:tabs>
                <w:tab w:pos="3880" w:val="right" w:leader="none"/>
              </w:tabs>
              <w:spacing w:before="185"/>
              <w:ind w:left="37"/>
              <w:rPr>
                <w:sz w:val="18"/>
              </w:rPr>
            </w:pPr>
            <w:r>
              <w:rPr>
                <w:spacing w:val="-3"/>
                <w:sz w:val="18"/>
              </w:rPr>
              <w:t>INDICADOR</w:t>
              <w:tab/>
            </w:r>
            <w:r>
              <w:rPr>
                <w:spacing w:val="-3"/>
                <w:position w:val="-12"/>
                <w:sz w:val="18"/>
              </w:rPr>
              <w:t>2017</w:t>
            </w:r>
          </w:p>
        </w:tc>
        <w:tc>
          <w:tcPr>
            <w:tcW w:w="820" w:type="dxa"/>
            <w:tcBorders>
              <w:bottom w:val="single" w:sz="24" w:space="0" w:color="FFFFFF"/>
            </w:tcBorders>
            <w:shd w:val="clear" w:color="auto" w:fill="BBD3AC"/>
          </w:tcPr>
          <w:p>
            <w:pPr>
              <w:pStyle w:val="TableParagraph"/>
              <w:spacing w:before="7"/>
              <w:rPr>
                <w:b/>
                <w:sz w:val="25"/>
              </w:rPr>
            </w:pPr>
          </w:p>
          <w:p>
            <w:pPr>
              <w:pStyle w:val="TableParagraph"/>
              <w:ind w:left="176" w:right="114"/>
              <w:jc w:val="center"/>
              <w:rPr>
                <w:sz w:val="18"/>
              </w:rPr>
            </w:pPr>
            <w:r>
              <w:rPr>
                <w:sz w:val="18"/>
              </w:rPr>
              <w:t>2018</w:t>
            </w:r>
          </w:p>
        </w:tc>
        <w:tc>
          <w:tcPr>
            <w:tcW w:w="1684" w:type="dxa"/>
            <w:gridSpan w:val="2"/>
            <w:tcBorders>
              <w:bottom w:val="single" w:sz="24" w:space="0" w:color="FFFFFF"/>
            </w:tcBorders>
            <w:shd w:val="clear" w:color="auto" w:fill="BBD3AC"/>
          </w:tcPr>
          <w:p>
            <w:pPr>
              <w:pStyle w:val="TableParagraph"/>
              <w:tabs>
                <w:tab w:pos="1400" w:val="right" w:leader="none"/>
              </w:tabs>
              <w:spacing w:line="256" w:lineRule="auto" w:before="77"/>
              <w:ind w:left="245" w:right="100" w:firstLine="216"/>
              <w:rPr>
                <w:sz w:val="18"/>
              </w:rPr>
            </w:pPr>
            <w:r>
              <w:rPr>
                <w:spacing w:val="-5"/>
                <w:w w:val="95"/>
                <w:sz w:val="18"/>
              </w:rPr>
              <w:t>METAS </w:t>
            </w:r>
            <w:r>
              <w:rPr>
                <w:spacing w:val="-6"/>
                <w:w w:val="95"/>
                <w:sz w:val="18"/>
              </w:rPr>
              <w:t>ANUALES </w:t>
            </w:r>
            <w:r>
              <w:rPr>
                <w:spacing w:val="-3"/>
                <w:sz w:val="18"/>
              </w:rPr>
              <w:t>2019</w:t>
              <w:tab/>
              <w:t>2020</w:t>
            </w:r>
          </w:p>
        </w:tc>
        <w:tc>
          <w:tcPr>
            <w:tcW w:w="712" w:type="dxa"/>
            <w:tcBorders>
              <w:bottom w:val="single" w:sz="24" w:space="0" w:color="FFFFFF"/>
            </w:tcBorders>
            <w:shd w:val="clear" w:color="auto" w:fill="BBD3AC"/>
          </w:tcPr>
          <w:p>
            <w:pPr>
              <w:pStyle w:val="TableParagraph"/>
              <w:spacing w:before="7"/>
              <w:rPr>
                <w:b/>
                <w:sz w:val="25"/>
              </w:rPr>
            </w:pPr>
          </w:p>
          <w:p>
            <w:pPr>
              <w:pStyle w:val="TableParagraph"/>
              <w:ind w:right="276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2021</w:t>
            </w:r>
          </w:p>
        </w:tc>
        <w:tc>
          <w:tcPr>
            <w:tcW w:w="786" w:type="dxa"/>
            <w:tcBorders>
              <w:bottom w:val="single" w:sz="24" w:space="0" w:color="FFFFFF"/>
            </w:tcBorders>
            <w:shd w:val="clear" w:color="auto" w:fill="BBD3AC"/>
          </w:tcPr>
          <w:p>
            <w:pPr>
              <w:pStyle w:val="TableParagraph"/>
              <w:spacing w:before="7"/>
              <w:rPr>
                <w:b/>
                <w:sz w:val="25"/>
              </w:rPr>
            </w:pPr>
          </w:p>
          <w:p>
            <w:pPr>
              <w:pStyle w:val="TableParagraph"/>
              <w:ind w:left="177" w:right="151"/>
              <w:jc w:val="center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</w:tr>
      <w:tr>
        <w:trPr>
          <w:trHeight w:val="587" w:hRule="atLeast"/>
        </w:trPr>
        <w:tc>
          <w:tcPr>
            <w:tcW w:w="4103" w:type="dxa"/>
            <w:tcBorders>
              <w:top w:val="single" w:sz="24" w:space="0" w:color="FFFFFF"/>
              <w:bottom w:val="single" w:sz="34" w:space="0" w:color="FFFFFF"/>
            </w:tcBorders>
            <w:shd w:val="clear" w:color="auto" w:fill="E7EFE1"/>
          </w:tcPr>
          <w:p>
            <w:pPr>
              <w:pStyle w:val="TableParagraph"/>
              <w:tabs>
                <w:tab w:pos="3459" w:val="left" w:leader="none"/>
              </w:tabs>
              <w:spacing w:before="87"/>
              <w:ind w:left="28" w:right="249"/>
              <w:rPr>
                <w:sz w:val="18"/>
              </w:rPr>
            </w:pPr>
            <w:r>
              <w:rPr>
                <w:spacing w:val="-6"/>
                <w:w w:val="95"/>
                <w:sz w:val="18"/>
              </w:rPr>
              <w:t>Tasa</w:t>
            </w:r>
            <w:r>
              <w:rPr>
                <w:spacing w:val="-2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-26"/>
                <w:w w:val="95"/>
                <w:sz w:val="18"/>
              </w:rPr>
              <w:t> </w:t>
            </w:r>
            <w:r>
              <w:rPr>
                <w:spacing w:val="-3"/>
                <w:w w:val="95"/>
                <w:sz w:val="18"/>
              </w:rPr>
              <w:t>variación</w:t>
            </w:r>
            <w:r>
              <w:rPr>
                <w:spacing w:val="-2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-26"/>
                <w:w w:val="95"/>
                <w:sz w:val="18"/>
              </w:rPr>
              <w:t> </w:t>
            </w:r>
            <w:r>
              <w:rPr>
                <w:spacing w:val="-4"/>
                <w:w w:val="95"/>
                <w:sz w:val="18"/>
              </w:rPr>
              <w:t>proyectos</w:t>
            </w:r>
            <w:r>
              <w:rPr>
                <w:spacing w:val="-26"/>
                <w:w w:val="95"/>
                <w:sz w:val="18"/>
              </w:rPr>
              <w:t> </w:t>
            </w:r>
            <w:r>
              <w:rPr>
                <w:spacing w:val="-3"/>
                <w:w w:val="95"/>
                <w:sz w:val="18"/>
              </w:rPr>
              <w:t>productivos</w:t>
            </w:r>
            <w:r>
              <w:rPr>
                <w:spacing w:val="-2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en</w:t>
            </w:r>
            <w:r>
              <w:rPr>
                <w:spacing w:val="-26"/>
                <w:w w:val="95"/>
                <w:sz w:val="18"/>
              </w:rPr>
              <w:t> </w:t>
            </w:r>
            <w:r>
              <w:rPr>
                <w:spacing w:val="-3"/>
                <w:w w:val="95"/>
                <w:sz w:val="18"/>
              </w:rPr>
              <w:t>con-</w:t>
              <w:tab/>
            </w:r>
            <w:r>
              <w:rPr>
                <w:spacing w:val="-6"/>
                <w:w w:val="90"/>
                <w:sz w:val="18"/>
              </w:rPr>
              <w:t>-66.27 </w:t>
            </w:r>
            <w:r>
              <w:rPr>
                <w:spacing w:val="-3"/>
                <w:sz w:val="18"/>
              </w:rPr>
              <w:t>gruencia</w:t>
            </w:r>
            <w:r>
              <w:rPr>
                <w:spacing w:val="-24"/>
                <w:sz w:val="18"/>
              </w:rPr>
              <w:t> </w:t>
            </w:r>
            <w:r>
              <w:rPr>
                <w:spacing w:val="-3"/>
                <w:sz w:val="18"/>
              </w:rPr>
              <w:t>con</w:t>
            </w:r>
            <w:r>
              <w:rPr>
                <w:spacing w:val="-23"/>
                <w:sz w:val="18"/>
              </w:rPr>
              <w:t> </w:t>
            </w:r>
            <w:r>
              <w:rPr>
                <w:sz w:val="18"/>
              </w:rPr>
              <w:t>el</w:t>
            </w:r>
            <w:r>
              <w:rPr>
                <w:spacing w:val="-24"/>
                <w:sz w:val="18"/>
              </w:rPr>
              <w:t> </w:t>
            </w:r>
            <w:r>
              <w:rPr>
                <w:spacing w:val="-4"/>
                <w:sz w:val="18"/>
              </w:rPr>
              <w:t>ordenamiento</w:t>
            </w:r>
            <w:r>
              <w:rPr>
                <w:spacing w:val="-23"/>
                <w:sz w:val="18"/>
              </w:rPr>
              <w:t> </w:t>
            </w:r>
            <w:r>
              <w:rPr>
                <w:spacing w:val="-3"/>
                <w:sz w:val="18"/>
              </w:rPr>
              <w:t>ecológico</w:t>
            </w:r>
            <w:r>
              <w:rPr>
                <w:spacing w:val="-23"/>
                <w:sz w:val="18"/>
              </w:rPr>
              <w:t> </w:t>
            </w:r>
            <w:r>
              <w:rPr>
                <w:spacing w:val="-3"/>
                <w:sz w:val="18"/>
              </w:rPr>
              <w:t>territorial</w:t>
            </w:r>
          </w:p>
        </w:tc>
        <w:tc>
          <w:tcPr>
            <w:tcW w:w="820" w:type="dxa"/>
            <w:tcBorders>
              <w:top w:val="single" w:sz="24" w:space="0" w:color="FFFFFF"/>
              <w:bottom w:val="single" w:sz="34" w:space="0" w:color="FFFFFF"/>
            </w:tcBorders>
            <w:shd w:val="clear" w:color="auto" w:fill="E7EFE1"/>
          </w:tcPr>
          <w:p>
            <w:pPr>
              <w:pStyle w:val="TableParagraph"/>
              <w:spacing w:before="86"/>
              <w:ind w:left="138" w:right="17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79.31</w:t>
            </w:r>
          </w:p>
        </w:tc>
        <w:tc>
          <w:tcPr>
            <w:tcW w:w="808" w:type="dxa"/>
            <w:tcBorders>
              <w:top w:val="single" w:sz="24" w:space="0" w:color="FFFFFF"/>
              <w:bottom w:val="single" w:sz="34" w:space="0" w:color="FFFFFF"/>
            </w:tcBorders>
            <w:shd w:val="clear" w:color="auto" w:fill="E7EFE1"/>
          </w:tcPr>
          <w:p>
            <w:pPr>
              <w:pStyle w:val="TableParagraph"/>
              <w:spacing w:before="86"/>
              <w:ind w:left="150" w:right="19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68.97</w:t>
            </w:r>
          </w:p>
        </w:tc>
        <w:tc>
          <w:tcPr>
            <w:tcW w:w="876" w:type="dxa"/>
            <w:tcBorders>
              <w:top w:val="single" w:sz="24" w:space="0" w:color="FFFFFF"/>
              <w:bottom w:val="single" w:sz="34" w:space="0" w:color="FFFFFF"/>
            </w:tcBorders>
            <w:shd w:val="clear" w:color="auto" w:fill="E7EFE1"/>
          </w:tcPr>
          <w:p>
            <w:pPr>
              <w:pStyle w:val="TableParagraph"/>
              <w:spacing w:before="86"/>
              <w:ind w:right="333"/>
              <w:jc w:val="right"/>
              <w:rPr>
                <w:sz w:val="18"/>
              </w:rPr>
            </w:pPr>
            <w:r>
              <w:rPr>
                <w:w w:val="85"/>
                <w:sz w:val="18"/>
              </w:rPr>
              <w:t>9.62</w:t>
            </w:r>
          </w:p>
        </w:tc>
        <w:tc>
          <w:tcPr>
            <w:tcW w:w="712" w:type="dxa"/>
            <w:tcBorders>
              <w:top w:val="single" w:sz="24" w:space="0" w:color="FFFFFF"/>
              <w:bottom w:val="single" w:sz="34" w:space="0" w:color="FFFFFF"/>
            </w:tcBorders>
            <w:shd w:val="clear" w:color="auto" w:fill="E7EFE1"/>
          </w:tcPr>
          <w:p>
            <w:pPr>
              <w:pStyle w:val="TableParagraph"/>
              <w:spacing w:before="87"/>
              <w:ind w:right="218"/>
              <w:jc w:val="right"/>
              <w:rPr>
                <w:sz w:val="18"/>
              </w:rPr>
            </w:pPr>
            <w:r>
              <w:rPr>
                <w:w w:val="85"/>
                <w:sz w:val="18"/>
              </w:rPr>
              <w:t>32.65</w:t>
            </w:r>
          </w:p>
        </w:tc>
        <w:tc>
          <w:tcPr>
            <w:tcW w:w="786" w:type="dxa"/>
            <w:tcBorders>
              <w:top w:val="single" w:sz="24" w:space="0" w:color="FFFFFF"/>
              <w:bottom w:val="single" w:sz="34" w:space="0" w:color="FFFFFF"/>
            </w:tcBorders>
            <w:shd w:val="clear" w:color="auto" w:fill="E7EFE1"/>
          </w:tcPr>
          <w:p>
            <w:pPr>
              <w:pStyle w:val="TableParagraph"/>
              <w:spacing w:before="87"/>
              <w:ind w:left="175" w:right="17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22.81</w:t>
            </w:r>
          </w:p>
        </w:tc>
      </w:tr>
      <w:tr>
        <w:trPr>
          <w:trHeight w:val="588" w:hRule="atLeast"/>
        </w:trPr>
        <w:tc>
          <w:tcPr>
            <w:tcW w:w="4103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7EFE1"/>
          </w:tcPr>
          <w:p>
            <w:pPr>
              <w:pStyle w:val="TableParagraph"/>
              <w:tabs>
                <w:tab w:pos="3616" w:val="left" w:leader="none"/>
              </w:tabs>
              <w:spacing w:line="239" w:lineRule="exact" w:before="75"/>
              <w:ind w:left="28"/>
              <w:rPr>
                <w:sz w:val="18"/>
              </w:rPr>
            </w:pPr>
            <w:r>
              <w:rPr>
                <w:spacing w:val="-6"/>
                <w:w w:val="95"/>
                <w:sz w:val="18"/>
              </w:rPr>
              <w:t>Tasa</w:t>
            </w:r>
            <w:r>
              <w:rPr>
                <w:spacing w:val="-2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-26"/>
                <w:w w:val="95"/>
                <w:sz w:val="18"/>
              </w:rPr>
              <w:t> </w:t>
            </w:r>
            <w:r>
              <w:rPr>
                <w:spacing w:val="-3"/>
                <w:w w:val="95"/>
                <w:sz w:val="18"/>
              </w:rPr>
              <w:t>variación</w:t>
            </w:r>
            <w:r>
              <w:rPr>
                <w:spacing w:val="-2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-26"/>
                <w:w w:val="95"/>
                <w:sz w:val="18"/>
              </w:rPr>
              <w:t> </w:t>
            </w:r>
            <w:r>
              <w:rPr>
                <w:spacing w:val="-3"/>
                <w:w w:val="95"/>
                <w:sz w:val="18"/>
              </w:rPr>
              <w:t>CO</w:t>
            </w:r>
            <w:r>
              <w:rPr>
                <w:spacing w:val="-3"/>
                <w:w w:val="95"/>
                <w:position w:val="-5"/>
                <w:sz w:val="10"/>
              </w:rPr>
              <w:t>2</w:t>
            </w:r>
            <w:r>
              <w:rPr>
                <w:spacing w:val="-8"/>
                <w:w w:val="95"/>
                <w:position w:val="-5"/>
                <w:sz w:val="10"/>
              </w:rPr>
              <w:t> </w:t>
            </w:r>
            <w:r>
              <w:rPr>
                <w:spacing w:val="-3"/>
                <w:w w:val="95"/>
                <w:sz w:val="18"/>
              </w:rPr>
              <w:t>equivalentes</w:t>
            </w:r>
            <w:r>
              <w:rPr>
                <w:spacing w:val="-26"/>
                <w:w w:val="95"/>
                <w:sz w:val="18"/>
              </w:rPr>
              <w:t> </w:t>
            </w:r>
            <w:r>
              <w:rPr>
                <w:spacing w:val="-3"/>
                <w:w w:val="95"/>
                <w:sz w:val="18"/>
              </w:rPr>
              <w:t>mitigadas</w:t>
              <w:tab/>
            </w:r>
            <w:r>
              <w:rPr>
                <w:sz w:val="18"/>
              </w:rPr>
              <w:t>0</w:t>
            </w:r>
          </w:p>
          <w:p>
            <w:pPr>
              <w:pStyle w:val="TableParagraph"/>
              <w:spacing w:line="201" w:lineRule="exact"/>
              <w:ind w:left="28"/>
              <w:rPr>
                <w:sz w:val="18"/>
              </w:rPr>
            </w:pPr>
            <w:r>
              <w:rPr>
                <w:sz w:val="18"/>
              </w:rPr>
              <w:t>por generación de energías eólicas</w:t>
            </w:r>
          </w:p>
        </w:tc>
        <w:tc>
          <w:tcPr>
            <w:tcW w:w="820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7EFE1"/>
          </w:tcPr>
          <w:p>
            <w:pPr>
              <w:pStyle w:val="TableParagraph"/>
              <w:spacing w:before="73"/>
              <w:ind w:right="35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0</w:t>
            </w:r>
          </w:p>
        </w:tc>
        <w:tc>
          <w:tcPr>
            <w:tcW w:w="808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7EFE1"/>
          </w:tcPr>
          <w:p>
            <w:pPr>
              <w:pStyle w:val="TableParagraph"/>
              <w:spacing w:before="74"/>
              <w:ind w:left="150" w:right="19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16.77</w:t>
            </w:r>
          </w:p>
        </w:tc>
        <w:tc>
          <w:tcPr>
            <w:tcW w:w="876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7EFE1"/>
          </w:tcPr>
          <w:p>
            <w:pPr>
              <w:pStyle w:val="TableParagraph"/>
              <w:spacing w:before="74"/>
              <w:ind w:right="53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0</w:t>
            </w:r>
          </w:p>
        </w:tc>
        <w:tc>
          <w:tcPr>
            <w:tcW w:w="712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7EFE1"/>
          </w:tcPr>
          <w:p>
            <w:pPr>
              <w:pStyle w:val="TableParagraph"/>
              <w:spacing w:before="74"/>
              <w:ind w:left="211" w:right="278"/>
              <w:jc w:val="center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786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7EFE1"/>
          </w:tcPr>
          <w:p>
            <w:pPr>
              <w:pStyle w:val="TableParagraph"/>
              <w:spacing w:before="75"/>
              <w:ind w:right="1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0</w:t>
            </w:r>
          </w:p>
        </w:tc>
      </w:tr>
      <w:tr>
        <w:trPr>
          <w:trHeight w:val="593" w:hRule="atLeast"/>
        </w:trPr>
        <w:tc>
          <w:tcPr>
            <w:tcW w:w="4103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7EFE1"/>
          </w:tcPr>
          <w:p>
            <w:pPr>
              <w:pStyle w:val="TableParagraph"/>
              <w:tabs>
                <w:tab w:pos="3825" w:val="right" w:leader="none"/>
              </w:tabs>
              <w:spacing w:before="61"/>
              <w:ind w:left="28"/>
              <w:rPr>
                <w:sz w:val="18"/>
              </w:rPr>
            </w:pPr>
            <w:r>
              <w:rPr>
                <w:spacing w:val="-4"/>
                <w:w w:val="95"/>
                <w:sz w:val="18"/>
              </w:rPr>
              <w:t>Porcentaje</w:t>
            </w:r>
            <w:r>
              <w:rPr>
                <w:spacing w:val="-2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-2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superficie</w:t>
            </w:r>
            <w:r>
              <w:rPr>
                <w:spacing w:val="-21"/>
                <w:w w:val="95"/>
                <w:sz w:val="18"/>
              </w:rPr>
              <w:t> </w:t>
            </w:r>
            <w:r>
              <w:rPr>
                <w:spacing w:val="-3"/>
                <w:w w:val="95"/>
                <w:sz w:val="18"/>
              </w:rPr>
              <w:t>incorporada</w:t>
            </w:r>
            <w:r>
              <w:rPr>
                <w:spacing w:val="-2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al</w:t>
            </w:r>
            <w:r>
              <w:rPr>
                <w:spacing w:val="-21"/>
                <w:w w:val="95"/>
                <w:sz w:val="18"/>
              </w:rPr>
              <w:t> </w:t>
            </w:r>
            <w:r>
              <w:rPr>
                <w:spacing w:val="-3"/>
                <w:w w:val="95"/>
                <w:sz w:val="18"/>
              </w:rPr>
              <w:t>Manejo</w:t>
              <w:tab/>
              <w:t>14.13</w:t>
            </w:r>
          </w:p>
          <w:p>
            <w:pPr>
              <w:pStyle w:val="TableParagraph"/>
              <w:ind w:left="28"/>
              <w:rPr>
                <w:sz w:val="18"/>
              </w:rPr>
            </w:pPr>
            <w:r>
              <w:rPr>
                <w:w w:val="95"/>
                <w:sz w:val="18"/>
              </w:rPr>
              <w:t>Forestal.</w:t>
            </w:r>
          </w:p>
        </w:tc>
        <w:tc>
          <w:tcPr>
            <w:tcW w:w="820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7EFE1"/>
          </w:tcPr>
          <w:p>
            <w:pPr>
              <w:pStyle w:val="TableParagraph"/>
              <w:spacing w:before="60"/>
              <w:ind w:left="138" w:right="17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14.88</w:t>
            </w:r>
          </w:p>
        </w:tc>
        <w:tc>
          <w:tcPr>
            <w:tcW w:w="808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7EFE1"/>
          </w:tcPr>
          <w:p>
            <w:pPr>
              <w:pStyle w:val="TableParagraph"/>
              <w:spacing w:before="60"/>
              <w:ind w:left="167" w:right="17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15.63</w:t>
            </w:r>
          </w:p>
        </w:tc>
        <w:tc>
          <w:tcPr>
            <w:tcW w:w="876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7EFE1"/>
          </w:tcPr>
          <w:p>
            <w:pPr>
              <w:pStyle w:val="TableParagraph"/>
              <w:spacing w:before="61"/>
              <w:ind w:right="294"/>
              <w:jc w:val="right"/>
              <w:rPr>
                <w:sz w:val="18"/>
              </w:rPr>
            </w:pPr>
            <w:r>
              <w:rPr>
                <w:w w:val="85"/>
                <w:sz w:val="18"/>
              </w:rPr>
              <w:t>16.38</w:t>
            </w:r>
          </w:p>
        </w:tc>
        <w:tc>
          <w:tcPr>
            <w:tcW w:w="712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7EFE1"/>
          </w:tcPr>
          <w:p>
            <w:pPr>
              <w:pStyle w:val="TableParagraph"/>
              <w:spacing w:before="61"/>
              <w:ind w:right="218"/>
              <w:jc w:val="right"/>
              <w:rPr>
                <w:sz w:val="18"/>
              </w:rPr>
            </w:pPr>
            <w:r>
              <w:rPr>
                <w:w w:val="85"/>
                <w:sz w:val="18"/>
              </w:rPr>
              <w:t>17.13</w:t>
            </w:r>
          </w:p>
        </w:tc>
        <w:tc>
          <w:tcPr>
            <w:tcW w:w="786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7EFE1"/>
          </w:tcPr>
          <w:p>
            <w:pPr>
              <w:pStyle w:val="TableParagraph"/>
              <w:spacing w:before="61"/>
              <w:ind w:left="176" w:right="17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17.88</w:t>
            </w:r>
          </w:p>
        </w:tc>
      </w:tr>
      <w:tr>
        <w:trPr>
          <w:trHeight w:val="353" w:hRule="atLeast"/>
        </w:trPr>
        <w:tc>
          <w:tcPr>
            <w:tcW w:w="4103" w:type="dxa"/>
            <w:tcBorders>
              <w:top w:val="single" w:sz="34" w:space="0" w:color="FFFFFF"/>
            </w:tcBorders>
            <w:shd w:val="clear" w:color="auto" w:fill="E7EFE1"/>
          </w:tcPr>
          <w:p>
            <w:pPr>
              <w:pStyle w:val="TableParagraph"/>
              <w:tabs>
                <w:tab w:pos="3803" w:val="right" w:leader="none"/>
              </w:tabs>
              <w:spacing w:before="42"/>
              <w:ind w:left="28"/>
              <w:rPr>
                <w:sz w:val="18"/>
              </w:rPr>
            </w:pPr>
            <w:r>
              <w:rPr>
                <w:spacing w:val="-4"/>
                <w:sz w:val="18"/>
              </w:rPr>
              <w:t>Porcentaje</w:t>
            </w:r>
            <w:r>
              <w:rPr>
                <w:spacing w:val="-26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26"/>
                <w:sz w:val="18"/>
              </w:rPr>
              <w:t> </w:t>
            </w:r>
            <w:r>
              <w:rPr>
                <w:sz w:val="18"/>
              </w:rPr>
              <w:t>superficie</w:t>
            </w:r>
            <w:r>
              <w:rPr>
                <w:spacing w:val="-25"/>
                <w:sz w:val="18"/>
              </w:rPr>
              <w:t> </w:t>
            </w:r>
            <w:r>
              <w:rPr>
                <w:spacing w:val="-4"/>
                <w:sz w:val="18"/>
              </w:rPr>
              <w:t>forestal</w:t>
            </w:r>
            <w:r>
              <w:rPr>
                <w:spacing w:val="-26"/>
                <w:sz w:val="18"/>
              </w:rPr>
              <w:t> </w:t>
            </w:r>
            <w:r>
              <w:rPr>
                <w:spacing w:val="-4"/>
                <w:sz w:val="18"/>
              </w:rPr>
              <w:t>recuperada.</w:t>
              <w:tab/>
            </w:r>
            <w:r>
              <w:rPr>
                <w:spacing w:val="-3"/>
                <w:sz w:val="18"/>
              </w:rPr>
              <w:t>2.03</w:t>
            </w:r>
          </w:p>
        </w:tc>
        <w:tc>
          <w:tcPr>
            <w:tcW w:w="820" w:type="dxa"/>
            <w:tcBorders>
              <w:top w:val="single" w:sz="34" w:space="0" w:color="FFFFFF"/>
            </w:tcBorders>
            <w:shd w:val="clear" w:color="auto" w:fill="E7EFE1"/>
          </w:tcPr>
          <w:p>
            <w:pPr>
              <w:pStyle w:val="TableParagraph"/>
              <w:spacing w:before="41"/>
              <w:ind w:left="138" w:right="17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2.38</w:t>
            </w:r>
          </w:p>
        </w:tc>
        <w:tc>
          <w:tcPr>
            <w:tcW w:w="808" w:type="dxa"/>
            <w:tcBorders>
              <w:top w:val="single" w:sz="34" w:space="0" w:color="FFFFFF"/>
            </w:tcBorders>
            <w:shd w:val="clear" w:color="auto" w:fill="E7EFE1"/>
          </w:tcPr>
          <w:p>
            <w:pPr>
              <w:pStyle w:val="TableParagraph"/>
              <w:spacing w:before="41"/>
              <w:ind w:left="167" w:right="17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2.84</w:t>
            </w:r>
          </w:p>
        </w:tc>
        <w:tc>
          <w:tcPr>
            <w:tcW w:w="876" w:type="dxa"/>
            <w:tcBorders>
              <w:top w:val="single" w:sz="34" w:space="0" w:color="FFFFFF"/>
            </w:tcBorders>
            <w:shd w:val="clear" w:color="auto" w:fill="E7EFE1"/>
          </w:tcPr>
          <w:p>
            <w:pPr>
              <w:pStyle w:val="TableParagraph"/>
              <w:spacing w:before="42"/>
              <w:ind w:right="317"/>
              <w:jc w:val="right"/>
              <w:rPr>
                <w:sz w:val="18"/>
              </w:rPr>
            </w:pPr>
            <w:r>
              <w:rPr>
                <w:w w:val="85"/>
                <w:sz w:val="18"/>
              </w:rPr>
              <w:t>3.45</w:t>
            </w:r>
          </w:p>
        </w:tc>
        <w:tc>
          <w:tcPr>
            <w:tcW w:w="712" w:type="dxa"/>
            <w:tcBorders>
              <w:top w:val="single" w:sz="34" w:space="0" w:color="FFFFFF"/>
            </w:tcBorders>
            <w:shd w:val="clear" w:color="auto" w:fill="E7EFE1"/>
          </w:tcPr>
          <w:p>
            <w:pPr>
              <w:pStyle w:val="TableParagraph"/>
              <w:spacing w:before="42"/>
              <w:ind w:right="240"/>
              <w:jc w:val="right"/>
              <w:rPr>
                <w:sz w:val="18"/>
              </w:rPr>
            </w:pPr>
            <w:r>
              <w:rPr>
                <w:w w:val="85"/>
                <w:sz w:val="18"/>
              </w:rPr>
              <w:t>4.24</w:t>
            </w:r>
          </w:p>
        </w:tc>
        <w:tc>
          <w:tcPr>
            <w:tcW w:w="786" w:type="dxa"/>
            <w:tcBorders>
              <w:top w:val="single" w:sz="34" w:space="0" w:color="FFFFFF"/>
            </w:tcBorders>
            <w:shd w:val="clear" w:color="auto" w:fill="E7EFE1"/>
          </w:tcPr>
          <w:p>
            <w:pPr>
              <w:pStyle w:val="TableParagraph"/>
              <w:spacing w:before="42"/>
              <w:ind w:left="177" w:right="14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5.30</w:t>
            </w:r>
          </w:p>
        </w:tc>
      </w:tr>
    </w:tbl>
    <w:p>
      <w:pPr>
        <w:pStyle w:val="BodyText"/>
        <w:spacing w:before="10"/>
        <w:rPr>
          <w:b/>
          <w:sz w:val="11"/>
        </w:rPr>
      </w:pPr>
    </w:p>
    <w:p>
      <w:pPr>
        <w:pStyle w:val="BodyText"/>
        <w:spacing w:before="84" w:after="56"/>
        <w:ind w:left="1587"/>
      </w:pPr>
      <w:r>
        <w:rPr/>
        <w:pict>
          <v:shape style="position:absolute;margin-left:564.094971pt;margin-top:-159.485184pt;width:405.4pt;height:310.150pt;mso-position-horizontal-relative:page;mso-position-vertical-relative:paragraph;z-index:2519275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323"/>
                    <w:gridCol w:w="776"/>
                    <w:gridCol w:w="820"/>
                    <w:gridCol w:w="795"/>
                    <w:gridCol w:w="874"/>
                    <w:gridCol w:w="741"/>
                    <w:gridCol w:w="775"/>
                  </w:tblGrid>
                  <w:tr>
                    <w:trPr>
                      <w:trHeight w:val="655" w:hRule="atLeast"/>
                    </w:trPr>
                    <w:tc>
                      <w:tcPr>
                        <w:tcW w:w="3323" w:type="dxa"/>
                        <w:tcBorders>
                          <w:bottom w:val="single" w:sz="24" w:space="0" w:color="FFFFFF"/>
                        </w:tcBorders>
                        <w:shd w:val="clear" w:color="auto" w:fill="BBD3AC"/>
                      </w:tcPr>
                      <w:p>
                        <w:pPr>
                          <w:pStyle w:val="TableParagraph"/>
                          <w:spacing w:before="166"/>
                          <w:ind w:left="1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INDICADOR</w:t>
                        </w:r>
                      </w:p>
                    </w:tc>
                    <w:tc>
                      <w:tcPr>
                        <w:tcW w:w="776" w:type="dxa"/>
                        <w:tcBorders>
                          <w:bottom w:val="single" w:sz="24" w:space="0" w:color="FFFFFF"/>
                        </w:tcBorders>
                        <w:shd w:val="clear" w:color="auto" w:fill="BBD3AC"/>
                      </w:tcPr>
                      <w:p>
                        <w:pPr>
                          <w:pStyle w:val="TableParagraph"/>
                          <w:spacing w:before="1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left="20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2017</w:t>
                        </w:r>
                      </w:p>
                    </w:tc>
                    <w:tc>
                      <w:tcPr>
                        <w:tcW w:w="820" w:type="dxa"/>
                        <w:tcBorders>
                          <w:bottom w:val="single" w:sz="24" w:space="0" w:color="FFFFFF"/>
                        </w:tcBorders>
                        <w:shd w:val="clear" w:color="auto" w:fill="BBD3AC"/>
                      </w:tcPr>
                      <w:p>
                        <w:pPr>
                          <w:pStyle w:val="TableParagraph"/>
                          <w:spacing w:before="1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right="2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2018</w:t>
                        </w:r>
                      </w:p>
                    </w:tc>
                    <w:tc>
                      <w:tcPr>
                        <w:tcW w:w="1669" w:type="dxa"/>
                        <w:gridSpan w:val="2"/>
                        <w:tcBorders>
                          <w:bottom w:val="single" w:sz="24" w:space="0" w:color="FFFFFF"/>
                        </w:tcBorders>
                        <w:shd w:val="clear" w:color="auto" w:fill="BBD3AC"/>
                      </w:tcPr>
                      <w:p>
                        <w:pPr>
                          <w:pStyle w:val="TableParagraph"/>
                          <w:tabs>
                            <w:tab w:pos="1385" w:val="right" w:leader="none"/>
                          </w:tabs>
                          <w:spacing w:line="256" w:lineRule="auto" w:before="58"/>
                          <w:ind w:left="230" w:right="100" w:firstLine="216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w w:val="95"/>
                            <w:sz w:val="18"/>
                          </w:rPr>
                          <w:t>METAS </w:t>
                        </w:r>
                        <w:r>
                          <w:rPr>
                            <w:spacing w:val="-6"/>
                            <w:w w:val="95"/>
                            <w:sz w:val="18"/>
                          </w:rPr>
                          <w:t>ANUALES </w:t>
                        </w:r>
                        <w:r>
                          <w:rPr>
                            <w:spacing w:val="-3"/>
                            <w:sz w:val="18"/>
                          </w:rPr>
                          <w:t>2019</w:t>
                          <w:tab/>
                          <w:t>2020</w:t>
                        </w:r>
                      </w:p>
                    </w:tc>
                    <w:tc>
                      <w:tcPr>
                        <w:tcW w:w="741" w:type="dxa"/>
                        <w:tcBorders>
                          <w:bottom w:val="single" w:sz="24" w:space="0" w:color="FFFFFF"/>
                        </w:tcBorders>
                        <w:shd w:val="clear" w:color="auto" w:fill="BBD3AC"/>
                      </w:tcPr>
                      <w:p>
                        <w:pPr>
                          <w:pStyle w:val="TableParagraph"/>
                          <w:spacing w:before="1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left="10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2021</w:t>
                        </w:r>
                      </w:p>
                    </w:tc>
                    <w:tc>
                      <w:tcPr>
                        <w:tcW w:w="775" w:type="dxa"/>
                        <w:tcBorders>
                          <w:bottom w:val="single" w:sz="24" w:space="0" w:color="FFFFFF"/>
                        </w:tcBorders>
                        <w:shd w:val="clear" w:color="auto" w:fill="BBD3AC"/>
                      </w:tcPr>
                      <w:p>
                        <w:pPr>
                          <w:pStyle w:val="TableParagraph"/>
                          <w:spacing w:before="1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left="107" w:right="12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2022</w:t>
                        </w: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3323" w:type="dxa"/>
                        <w:tcBorders>
                          <w:top w:val="single" w:sz="24" w:space="0" w:color="FFFFFF"/>
                          <w:bottom w:val="single" w:sz="34" w:space="0" w:color="FFFFFF"/>
                        </w:tcBorders>
                        <w:shd w:val="clear" w:color="auto" w:fill="E7EFE1"/>
                      </w:tcPr>
                      <w:p>
                        <w:pPr>
                          <w:pStyle w:val="TableParagraph"/>
                          <w:spacing w:before="87"/>
                          <w:ind w:left="18" w:right="2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90"/>
                            <w:sz w:val="18"/>
                          </w:rPr>
                          <w:t>Municipios </w:t>
                        </w:r>
                        <w:r>
                          <w:rPr>
                            <w:w w:val="90"/>
                            <w:sz w:val="18"/>
                          </w:rPr>
                          <w:t>que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cuentan con </w:t>
                        </w:r>
                        <w:r>
                          <w:rPr>
                            <w:w w:val="90"/>
                            <w:sz w:val="18"/>
                          </w:rPr>
                          <w:t>el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manejo </w:t>
                        </w:r>
                        <w:r>
                          <w:rPr>
                            <w:w w:val="90"/>
                            <w:sz w:val="18"/>
                          </w:rPr>
                          <w:t>adecuado </w:t>
                        </w:r>
                        <w:r>
                          <w:rPr>
                            <w:sz w:val="18"/>
                          </w:rPr>
                          <w:t>de los </w:t>
                        </w:r>
                        <w:r>
                          <w:rPr>
                            <w:spacing w:val="-3"/>
                            <w:sz w:val="18"/>
                          </w:rPr>
                          <w:t>residuos sólidos.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single" w:sz="24" w:space="0" w:color="FFFFFF"/>
                          <w:bottom w:val="single" w:sz="34" w:space="0" w:color="FFFFFF"/>
                        </w:tcBorders>
                        <w:shd w:val="clear" w:color="auto" w:fill="E7EFE1"/>
                      </w:tcPr>
                      <w:p>
                        <w:pPr>
                          <w:pStyle w:val="TableParagraph"/>
                          <w:spacing w:before="86"/>
                          <w:ind w:left="22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134</w:t>
                        </w:r>
                      </w:p>
                    </w:tc>
                    <w:tc>
                      <w:tcPr>
                        <w:tcW w:w="820" w:type="dxa"/>
                        <w:tcBorders>
                          <w:top w:val="single" w:sz="24" w:space="0" w:color="FFFFFF"/>
                          <w:bottom w:val="single" w:sz="34" w:space="0" w:color="FFFFFF"/>
                        </w:tcBorders>
                        <w:shd w:val="clear" w:color="auto" w:fill="E7EFE1"/>
                      </w:tcPr>
                      <w:p>
                        <w:pPr>
                          <w:pStyle w:val="TableParagraph"/>
                          <w:spacing w:before="86"/>
                          <w:ind w:left="167" w:right="17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80</w:t>
                        </w:r>
                      </w:p>
                    </w:tc>
                    <w:tc>
                      <w:tcPr>
                        <w:tcW w:w="795" w:type="dxa"/>
                        <w:tcBorders>
                          <w:top w:val="single" w:sz="24" w:space="0" w:color="FFFFFF"/>
                          <w:bottom w:val="single" w:sz="34" w:space="0" w:color="FFFFFF"/>
                        </w:tcBorders>
                        <w:shd w:val="clear" w:color="auto" w:fill="E7EFE1"/>
                      </w:tcPr>
                      <w:p>
                        <w:pPr>
                          <w:pStyle w:val="TableParagraph"/>
                          <w:spacing w:before="87"/>
                          <w:ind w:left="182" w:right="18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134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24" w:space="0" w:color="FFFFFF"/>
                          <w:bottom w:val="single" w:sz="34" w:space="0" w:color="FFFFFF"/>
                        </w:tcBorders>
                        <w:shd w:val="clear" w:color="auto" w:fill="E7EFE1"/>
                      </w:tcPr>
                      <w:p>
                        <w:pPr>
                          <w:pStyle w:val="TableParagraph"/>
                          <w:spacing w:before="87"/>
                          <w:ind w:left="178" w:right="17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100</w:t>
                        </w:r>
                      </w:p>
                    </w:tc>
                    <w:tc>
                      <w:tcPr>
                        <w:tcW w:w="741" w:type="dxa"/>
                        <w:tcBorders>
                          <w:top w:val="single" w:sz="24" w:space="0" w:color="FFFFFF"/>
                          <w:bottom w:val="single" w:sz="34" w:space="0" w:color="FFFFFF"/>
                        </w:tcBorders>
                        <w:shd w:val="clear" w:color="auto" w:fill="E7EFE1"/>
                      </w:tcPr>
                      <w:p>
                        <w:pPr>
                          <w:pStyle w:val="TableParagraph"/>
                          <w:spacing w:before="87"/>
                          <w:ind w:left="240" w:right="27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90</w:t>
                        </w:r>
                      </w:p>
                    </w:tc>
                    <w:tc>
                      <w:tcPr>
                        <w:tcW w:w="775" w:type="dxa"/>
                        <w:tcBorders>
                          <w:top w:val="single" w:sz="24" w:space="0" w:color="FFFFFF"/>
                          <w:bottom w:val="single" w:sz="34" w:space="0" w:color="FFFFFF"/>
                        </w:tcBorders>
                        <w:shd w:val="clear" w:color="auto" w:fill="E7EFE1"/>
                      </w:tcPr>
                      <w:p>
                        <w:pPr>
                          <w:pStyle w:val="TableParagraph"/>
                          <w:spacing w:before="87"/>
                          <w:ind w:left="132" w:right="12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134</w:t>
                        </w:r>
                      </w:p>
                    </w:tc>
                  </w:tr>
                  <w:tr>
                    <w:trPr>
                      <w:trHeight w:val="588" w:hRule="atLeast"/>
                    </w:trPr>
                    <w:tc>
                      <w:tcPr>
                        <w:tcW w:w="3323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7EFE1"/>
                      </w:tcPr>
                      <w:p>
                        <w:pPr>
                          <w:pStyle w:val="TableParagraph"/>
                          <w:spacing w:before="71"/>
                          <w:ind w:left="18" w:right="163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Obras</w:t>
                        </w:r>
                        <w:r>
                          <w:rPr>
                            <w:spacing w:val="-22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de</w:t>
                        </w:r>
                        <w:r>
                          <w:rPr>
                            <w:spacing w:val="-21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infraestructura</w:t>
                        </w:r>
                        <w:r>
                          <w:rPr>
                            <w:spacing w:val="-21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para</w:t>
                        </w:r>
                        <w:r>
                          <w:rPr>
                            <w:spacing w:val="-21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la</w:t>
                        </w:r>
                        <w:r>
                          <w:rPr>
                            <w:spacing w:val="-21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disposición</w:t>
                        </w:r>
                        <w:r>
                          <w:rPr>
                            <w:spacing w:val="-22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final</w:t>
                        </w:r>
                        <w:r>
                          <w:rPr>
                            <w:spacing w:val="-21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y el</w:t>
                        </w:r>
                        <w:r>
                          <w:rPr>
                            <w:spacing w:val="-12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saneamiento</w:t>
                        </w:r>
                        <w:r>
                          <w:rPr>
                            <w:spacing w:val="-12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de</w:t>
                        </w:r>
                        <w:r>
                          <w:rPr>
                            <w:spacing w:val="-12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los</w:t>
                        </w:r>
                        <w:r>
                          <w:rPr>
                            <w:spacing w:val="-12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residuos</w:t>
                        </w:r>
                        <w:r>
                          <w:rPr>
                            <w:spacing w:val="-12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sólidos</w:t>
                        </w:r>
                        <w:r>
                          <w:rPr>
                            <w:spacing w:val="-12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realizados.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7EFE1"/>
                      </w:tcPr>
                      <w:p>
                        <w:pPr>
                          <w:pStyle w:val="TableParagraph"/>
                          <w:spacing w:before="71"/>
                          <w:ind w:right="8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8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820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7EFE1"/>
                      </w:tcPr>
                      <w:p>
                        <w:pPr>
                          <w:pStyle w:val="TableParagraph"/>
                          <w:spacing w:before="71"/>
                          <w:ind w:right="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8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795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7EFE1"/>
                      </w:tcPr>
                      <w:p>
                        <w:pPr>
                          <w:pStyle w:val="TableParagraph"/>
                          <w:spacing w:before="7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8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7EFE1"/>
                      </w:tcPr>
                      <w:p>
                        <w:pPr>
                          <w:pStyle w:val="TableParagraph"/>
                          <w:spacing w:before="7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8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741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7EFE1"/>
                      </w:tcPr>
                      <w:p>
                        <w:pPr>
                          <w:pStyle w:val="TableParagraph"/>
                          <w:spacing w:before="71"/>
                          <w:ind w:right="3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8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775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7EFE1"/>
                      </w:tcPr>
                      <w:p>
                        <w:pPr>
                          <w:pStyle w:val="TableParagraph"/>
                          <w:spacing w:before="71"/>
                          <w:ind w:left="1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8"/>
                            <w:sz w:val="18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389" w:hRule="atLeast"/>
                    </w:trPr>
                    <w:tc>
                      <w:tcPr>
                        <w:tcW w:w="3323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7EFE1"/>
                      </w:tcPr>
                      <w:p>
                        <w:pPr>
                          <w:pStyle w:val="TableParagraph"/>
                          <w:spacing w:before="58"/>
                          <w:ind w:left="18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sz w:val="18"/>
                          </w:rPr>
                          <w:t>Proyectos </w:t>
                        </w:r>
                        <w:r>
                          <w:rPr>
                            <w:sz w:val="18"/>
                          </w:rPr>
                          <w:t>de </w:t>
                        </w:r>
                        <w:r>
                          <w:rPr>
                            <w:spacing w:val="-3"/>
                            <w:sz w:val="18"/>
                          </w:rPr>
                          <w:t>energías renovables aprobados.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7EFE1"/>
                      </w:tcPr>
                      <w:p>
                        <w:pPr>
                          <w:pStyle w:val="TableParagraph"/>
                          <w:spacing w:before="57"/>
                          <w:ind w:right="8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8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820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7EFE1"/>
                      </w:tcPr>
                      <w:p>
                        <w:pPr>
                          <w:pStyle w:val="TableParagraph"/>
                          <w:spacing w:before="57"/>
                          <w:ind w:right="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8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795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7EFE1"/>
                      </w:tcPr>
                      <w:p>
                        <w:pPr>
                          <w:pStyle w:val="TableParagraph"/>
                          <w:spacing w:before="5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8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7EFE1"/>
                      </w:tcPr>
                      <w:p>
                        <w:pPr>
                          <w:pStyle w:val="TableParagraph"/>
                          <w:spacing w:before="5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8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741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7EFE1"/>
                      </w:tcPr>
                      <w:p>
                        <w:pPr>
                          <w:pStyle w:val="TableParagraph"/>
                          <w:spacing w:before="58"/>
                          <w:ind w:right="3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8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775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7EFE1"/>
                      </w:tcPr>
                      <w:p>
                        <w:pPr>
                          <w:pStyle w:val="TableParagraph"/>
                          <w:spacing w:before="58"/>
                          <w:ind w:left="1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8"/>
                            <w:sz w:val="18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333" w:hRule="atLeast"/>
                    </w:trPr>
                    <w:tc>
                      <w:tcPr>
                        <w:tcW w:w="3323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7EFE1"/>
                      </w:tcPr>
                      <w:p>
                        <w:pPr>
                          <w:pStyle w:val="TableParagraph"/>
                          <w:spacing w:before="23"/>
                          <w:ind w:left="18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Mega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watios generados </w:t>
                        </w:r>
                        <w:r>
                          <w:rPr>
                            <w:w w:val="95"/>
                            <w:sz w:val="18"/>
                          </w:rPr>
                          <w:t>por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energías renovables.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7EFE1"/>
                      </w:tcPr>
                      <w:p>
                        <w:pPr>
                          <w:pStyle w:val="TableParagraph"/>
                          <w:spacing w:before="23"/>
                          <w:ind w:left="171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2,716</w:t>
                        </w:r>
                      </w:p>
                    </w:tc>
                    <w:tc>
                      <w:tcPr>
                        <w:tcW w:w="820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7EFE1"/>
                      </w:tcPr>
                      <w:p>
                        <w:pPr>
                          <w:pStyle w:val="TableParagraph"/>
                          <w:spacing w:before="23"/>
                          <w:ind w:right="24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5"/>
                            <w:sz w:val="18"/>
                          </w:rPr>
                          <w:t>2,716</w:t>
                        </w:r>
                      </w:p>
                    </w:tc>
                    <w:tc>
                      <w:tcPr>
                        <w:tcW w:w="795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7EFE1"/>
                      </w:tcPr>
                      <w:p>
                        <w:pPr>
                          <w:pStyle w:val="TableParagraph"/>
                          <w:spacing w:before="23"/>
                          <w:ind w:left="182" w:right="18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3,162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7EFE1"/>
                      </w:tcPr>
                      <w:p>
                        <w:pPr>
                          <w:pStyle w:val="TableParagraph"/>
                          <w:spacing w:before="23"/>
                          <w:ind w:left="178" w:right="17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3,162</w:t>
                        </w:r>
                      </w:p>
                    </w:tc>
                    <w:tc>
                      <w:tcPr>
                        <w:tcW w:w="741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7EFE1"/>
                      </w:tcPr>
                      <w:p>
                        <w:pPr>
                          <w:pStyle w:val="TableParagraph"/>
                          <w:spacing w:before="24"/>
                          <w:ind w:right="21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5"/>
                            <w:sz w:val="18"/>
                          </w:rPr>
                          <w:t>3,762</w:t>
                        </w:r>
                      </w:p>
                    </w:tc>
                    <w:tc>
                      <w:tcPr>
                        <w:tcW w:w="775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7EFE1"/>
                      </w:tcPr>
                      <w:p>
                        <w:pPr>
                          <w:pStyle w:val="TableParagraph"/>
                          <w:spacing w:before="24"/>
                          <w:ind w:left="132" w:right="12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3,762</w:t>
                        </w:r>
                      </w:p>
                    </w:tc>
                  </w:tr>
                  <w:tr>
                    <w:trPr>
                      <w:trHeight w:val="555" w:hRule="atLeast"/>
                    </w:trPr>
                    <w:tc>
                      <w:tcPr>
                        <w:tcW w:w="3323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7EFE1"/>
                      </w:tcPr>
                      <w:p>
                        <w:pPr>
                          <w:pStyle w:val="TableParagraph"/>
                          <w:spacing w:before="45"/>
                          <w:ind w:left="18" w:right="247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w w:val="90"/>
                            <w:sz w:val="18"/>
                          </w:rPr>
                          <w:t>Tasa </w:t>
                        </w:r>
                        <w:r>
                          <w:rPr>
                            <w:w w:val="90"/>
                            <w:sz w:val="18"/>
                          </w:rPr>
                          <w:t>de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variación </w:t>
                        </w:r>
                        <w:r>
                          <w:rPr>
                            <w:w w:val="90"/>
                            <w:sz w:val="18"/>
                          </w:rPr>
                          <w:t>de los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proyectos </w:t>
                        </w:r>
                        <w:r>
                          <w:rPr>
                            <w:w w:val="90"/>
                            <w:sz w:val="18"/>
                          </w:rPr>
                          <w:t>de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desarrollo </w:t>
                        </w:r>
                        <w:r>
                          <w:rPr>
                            <w:sz w:val="18"/>
                          </w:rPr>
                          <w:t>forestal </w:t>
                        </w:r>
                        <w:r>
                          <w:rPr>
                            <w:spacing w:val="-3"/>
                            <w:sz w:val="18"/>
                          </w:rPr>
                          <w:t>implementados.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7EFE1"/>
                      </w:tcPr>
                      <w:p>
                        <w:pPr>
                          <w:pStyle w:val="TableParagraph"/>
                          <w:spacing w:before="45"/>
                          <w:ind w:left="185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-2.18</w:t>
                        </w:r>
                      </w:p>
                    </w:tc>
                    <w:tc>
                      <w:tcPr>
                        <w:tcW w:w="820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7EFE1"/>
                      </w:tcPr>
                      <w:p>
                        <w:pPr>
                          <w:pStyle w:val="TableParagraph"/>
                          <w:spacing w:before="45"/>
                          <w:ind w:right="28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5"/>
                            <w:sz w:val="18"/>
                          </w:rPr>
                          <w:t>2.97</w:t>
                        </w:r>
                      </w:p>
                    </w:tc>
                    <w:tc>
                      <w:tcPr>
                        <w:tcW w:w="795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7EFE1"/>
                      </w:tcPr>
                      <w:p>
                        <w:pPr>
                          <w:pStyle w:val="TableParagraph"/>
                          <w:spacing w:before="45"/>
                          <w:ind w:left="182" w:right="18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6.02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7EFE1"/>
                      </w:tcPr>
                      <w:p>
                        <w:pPr>
                          <w:pStyle w:val="TableParagraph"/>
                          <w:spacing w:before="45"/>
                          <w:ind w:left="178" w:right="17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9.09</w:t>
                        </w:r>
                      </w:p>
                    </w:tc>
                    <w:tc>
                      <w:tcPr>
                        <w:tcW w:w="741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7EFE1"/>
                      </w:tcPr>
                      <w:p>
                        <w:pPr>
                          <w:pStyle w:val="TableParagraph"/>
                          <w:spacing w:before="45"/>
                          <w:ind w:right="21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5"/>
                            <w:sz w:val="18"/>
                          </w:rPr>
                          <w:t>12.08</w:t>
                        </w:r>
                      </w:p>
                    </w:tc>
                    <w:tc>
                      <w:tcPr>
                        <w:tcW w:w="775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7EFE1"/>
                      </w:tcPr>
                      <w:p>
                        <w:pPr>
                          <w:pStyle w:val="TableParagraph"/>
                          <w:spacing w:before="46"/>
                          <w:ind w:left="132" w:right="12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15.05</w:t>
                        </w:r>
                      </w:p>
                    </w:tc>
                  </w:tr>
                  <w:tr>
                    <w:trPr>
                      <w:trHeight w:val="555" w:hRule="atLeast"/>
                    </w:trPr>
                    <w:tc>
                      <w:tcPr>
                        <w:tcW w:w="3323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7EFE1"/>
                      </w:tcPr>
                      <w:p>
                        <w:pPr>
                          <w:pStyle w:val="TableParagraph"/>
                          <w:spacing w:before="65"/>
                          <w:ind w:left="18" w:right="174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w w:val="95"/>
                            <w:sz w:val="18"/>
                          </w:rPr>
                          <w:t>Tasa</w:t>
                        </w:r>
                        <w:r>
                          <w:rPr>
                            <w:spacing w:val="-29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de</w:t>
                        </w:r>
                        <w:r>
                          <w:rPr>
                            <w:spacing w:val="-28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variación</w:t>
                        </w:r>
                        <w:r>
                          <w:rPr>
                            <w:spacing w:val="-28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de</w:t>
                        </w:r>
                        <w:r>
                          <w:rPr>
                            <w:spacing w:val="-28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los</w:t>
                        </w:r>
                        <w:r>
                          <w:rPr>
                            <w:spacing w:val="-28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proyectos</w:t>
                        </w:r>
                        <w:r>
                          <w:rPr>
                            <w:spacing w:val="-28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de</w:t>
                        </w:r>
                        <w:r>
                          <w:rPr>
                            <w:spacing w:val="-28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impulso</w:t>
                        </w:r>
                        <w:r>
                          <w:rPr>
                            <w:spacing w:val="-28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a</w:t>
                        </w:r>
                        <w:r>
                          <w:rPr>
                            <w:spacing w:val="-28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la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cadena</w:t>
                        </w:r>
                        <w:r>
                          <w:rPr>
                            <w:spacing w:val="-2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productiva</w:t>
                        </w:r>
                        <w:r>
                          <w:rPr>
                            <w:spacing w:val="-2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forestal</w:t>
                        </w:r>
                        <w:r>
                          <w:rPr>
                            <w:spacing w:val="-2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implementados.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7EFE1"/>
                      </w:tcPr>
                      <w:p>
                        <w:pPr>
                          <w:pStyle w:val="TableParagraph"/>
                          <w:spacing w:before="64"/>
                          <w:ind w:left="211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6.12</w:t>
                        </w:r>
                      </w:p>
                    </w:tc>
                    <w:tc>
                      <w:tcPr>
                        <w:tcW w:w="820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7EFE1"/>
                      </w:tcPr>
                      <w:p>
                        <w:pPr>
                          <w:pStyle w:val="TableParagraph"/>
                          <w:spacing w:before="64"/>
                          <w:ind w:right="28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5"/>
                            <w:sz w:val="18"/>
                          </w:rPr>
                          <w:t>3.84</w:t>
                        </w:r>
                      </w:p>
                    </w:tc>
                    <w:tc>
                      <w:tcPr>
                        <w:tcW w:w="795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7EFE1"/>
                      </w:tcPr>
                      <w:p>
                        <w:pPr>
                          <w:pStyle w:val="TableParagraph"/>
                          <w:spacing w:before="65"/>
                          <w:ind w:left="182" w:right="18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7.40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7EFE1"/>
                      </w:tcPr>
                      <w:p>
                        <w:pPr>
                          <w:pStyle w:val="TableParagraph"/>
                          <w:spacing w:before="65"/>
                          <w:ind w:left="178" w:right="17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12.06</w:t>
                        </w:r>
                      </w:p>
                    </w:tc>
                    <w:tc>
                      <w:tcPr>
                        <w:tcW w:w="741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7EFE1"/>
                      </w:tcPr>
                      <w:p>
                        <w:pPr>
                          <w:pStyle w:val="TableParagraph"/>
                          <w:spacing w:before="65"/>
                          <w:ind w:right="21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5"/>
                            <w:sz w:val="18"/>
                          </w:rPr>
                          <w:t>15.38</w:t>
                        </w:r>
                      </w:p>
                    </w:tc>
                    <w:tc>
                      <w:tcPr>
                        <w:tcW w:w="775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7EFE1"/>
                      </w:tcPr>
                      <w:p>
                        <w:pPr>
                          <w:pStyle w:val="TableParagraph"/>
                          <w:spacing w:before="65"/>
                          <w:ind w:left="132" w:right="12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</w:t>
                        </w:r>
                      </w:p>
                    </w:tc>
                  </w:tr>
                  <w:tr>
                    <w:trPr>
                      <w:trHeight w:val="596" w:hRule="atLeast"/>
                    </w:trPr>
                    <w:tc>
                      <w:tcPr>
                        <w:tcW w:w="3323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7EFE1"/>
                      </w:tcPr>
                      <w:p>
                        <w:pPr>
                          <w:pStyle w:val="TableParagraph"/>
                          <w:spacing w:before="84"/>
                          <w:ind w:left="18" w:right="152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90"/>
                            <w:sz w:val="18"/>
                          </w:rPr>
                          <w:t>Porcentaje </w:t>
                        </w:r>
                        <w:r>
                          <w:rPr>
                            <w:w w:val="90"/>
                            <w:sz w:val="18"/>
                          </w:rPr>
                          <w:t>de superficie forestal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con acciones </w:t>
                        </w:r>
                        <w:r>
                          <w:rPr>
                            <w:w w:val="90"/>
                            <w:sz w:val="18"/>
                          </w:rPr>
                          <w:t>de </w:t>
                        </w:r>
                        <w:r>
                          <w:rPr>
                            <w:spacing w:val="-3"/>
                            <w:sz w:val="18"/>
                          </w:rPr>
                          <w:t>restauración realizadas.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7EFE1"/>
                      </w:tcPr>
                      <w:p>
                        <w:pPr>
                          <w:pStyle w:val="TableParagraph"/>
                          <w:spacing w:before="84"/>
                          <w:ind w:left="172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29.04</w:t>
                        </w:r>
                      </w:p>
                    </w:tc>
                    <w:tc>
                      <w:tcPr>
                        <w:tcW w:w="820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7EFE1"/>
                      </w:tcPr>
                      <w:p>
                        <w:pPr>
                          <w:pStyle w:val="TableParagraph"/>
                          <w:spacing w:before="84"/>
                          <w:ind w:right="24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5"/>
                            <w:sz w:val="18"/>
                          </w:rPr>
                          <w:t>49.78</w:t>
                        </w:r>
                      </w:p>
                    </w:tc>
                    <w:tc>
                      <w:tcPr>
                        <w:tcW w:w="795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7EFE1"/>
                      </w:tcPr>
                      <w:p>
                        <w:pPr>
                          <w:pStyle w:val="TableParagraph"/>
                          <w:spacing w:before="84"/>
                          <w:ind w:left="182" w:right="18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85.34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7EFE1"/>
                      </w:tcPr>
                      <w:p>
                        <w:pPr>
                          <w:pStyle w:val="TableParagraph"/>
                          <w:spacing w:before="84"/>
                          <w:ind w:left="178" w:right="17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146.30</w:t>
                        </w:r>
                      </w:p>
                    </w:tc>
                    <w:tc>
                      <w:tcPr>
                        <w:tcW w:w="741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7EFE1"/>
                      </w:tcPr>
                      <w:p>
                        <w:pPr>
                          <w:pStyle w:val="TableParagraph"/>
                          <w:spacing w:before="85"/>
                          <w:ind w:left="141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250.80</w:t>
                        </w:r>
                      </w:p>
                    </w:tc>
                    <w:tc>
                      <w:tcPr>
                        <w:tcW w:w="775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7EFE1"/>
                      </w:tcPr>
                      <w:p>
                        <w:pPr>
                          <w:pStyle w:val="TableParagraph"/>
                          <w:spacing w:before="85"/>
                          <w:ind w:left="132" w:right="12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429.97</w:t>
                        </w:r>
                      </w:p>
                    </w:tc>
                  </w:tr>
                  <w:tr>
                    <w:trPr>
                      <w:trHeight w:val="596" w:hRule="atLeast"/>
                    </w:trPr>
                    <w:tc>
                      <w:tcPr>
                        <w:tcW w:w="3323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7EFE1"/>
                      </w:tcPr>
                      <w:p>
                        <w:pPr>
                          <w:pStyle w:val="TableParagraph"/>
                          <w:spacing w:before="62"/>
                          <w:ind w:left="18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w w:val="90"/>
                            <w:sz w:val="18"/>
                          </w:rPr>
                          <w:t>Tasa </w:t>
                        </w:r>
                        <w:r>
                          <w:rPr>
                            <w:w w:val="90"/>
                            <w:sz w:val="18"/>
                          </w:rPr>
                          <w:t>de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variación </w:t>
                        </w:r>
                        <w:r>
                          <w:rPr>
                            <w:w w:val="90"/>
                            <w:sz w:val="18"/>
                          </w:rPr>
                          <w:t>de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las acciones </w:t>
                        </w:r>
                        <w:r>
                          <w:rPr>
                            <w:w w:val="90"/>
                            <w:sz w:val="18"/>
                          </w:rPr>
                          <w:t>de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protección </w:t>
                        </w:r>
                        <w:r>
                          <w:rPr>
                            <w:sz w:val="18"/>
                          </w:rPr>
                          <w:t>forestal </w:t>
                        </w:r>
                        <w:r>
                          <w:rPr>
                            <w:spacing w:val="-3"/>
                            <w:sz w:val="18"/>
                          </w:rPr>
                          <w:t>realizadas.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7EF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20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7EFE1"/>
                      </w:tcPr>
                      <w:p>
                        <w:pPr>
                          <w:pStyle w:val="TableParagraph"/>
                          <w:spacing w:before="62"/>
                          <w:ind w:left="167" w:right="17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6.2</w:t>
                        </w:r>
                      </w:p>
                    </w:tc>
                    <w:tc>
                      <w:tcPr>
                        <w:tcW w:w="795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7EFE1"/>
                      </w:tcPr>
                      <w:p>
                        <w:pPr>
                          <w:pStyle w:val="TableParagraph"/>
                          <w:spacing w:before="62"/>
                          <w:ind w:left="182" w:right="18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13.7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7EFE1"/>
                      </w:tcPr>
                      <w:p>
                        <w:pPr>
                          <w:pStyle w:val="TableParagraph"/>
                          <w:spacing w:before="63"/>
                          <w:ind w:left="178" w:right="17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20.6</w:t>
                        </w:r>
                      </w:p>
                    </w:tc>
                    <w:tc>
                      <w:tcPr>
                        <w:tcW w:w="741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7EFE1"/>
                      </w:tcPr>
                      <w:p>
                        <w:pPr>
                          <w:pStyle w:val="TableParagraph"/>
                          <w:spacing w:before="63"/>
                          <w:ind w:left="219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28.5</w:t>
                        </w:r>
                      </w:p>
                    </w:tc>
                    <w:tc>
                      <w:tcPr>
                        <w:tcW w:w="775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7EFE1"/>
                      </w:tcPr>
                      <w:p>
                        <w:pPr>
                          <w:pStyle w:val="TableParagraph"/>
                          <w:spacing w:before="63"/>
                          <w:ind w:left="132" w:right="12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34.4</w:t>
                        </w:r>
                      </w:p>
                    </w:tc>
                  </w:tr>
                  <w:tr>
                    <w:trPr>
                      <w:trHeight w:val="600" w:hRule="atLeast"/>
                    </w:trPr>
                    <w:tc>
                      <w:tcPr>
                        <w:tcW w:w="8104" w:type="dxa"/>
                        <w:gridSpan w:val="7"/>
                        <w:tcBorders>
                          <w:top w:val="single" w:sz="34" w:space="0" w:color="FFFFFF"/>
                        </w:tcBorders>
                        <w:shd w:val="clear" w:color="auto" w:fill="E7EFE1"/>
                      </w:tcPr>
                      <w:p>
                        <w:pPr>
                          <w:pStyle w:val="TableParagraph"/>
                          <w:spacing w:before="64"/>
                          <w:ind w:left="1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*Número de acciones realizadas.</w:t>
                        </w:r>
                      </w:p>
                      <w:p>
                        <w:pPr>
                          <w:pStyle w:val="TableParagraph"/>
                          <w:ind w:left="1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**Avance del Programa Estatal de Auditoría Ambiental dividido por etapas.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Productos:</w:t>
      </w:r>
    </w:p>
    <w:tbl>
      <w:tblPr>
        <w:tblW w:w="0" w:type="auto"/>
        <w:jc w:val="left"/>
        <w:tblInd w:w="15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72"/>
        <w:gridCol w:w="730"/>
        <w:gridCol w:w="819"/>
        <w:gridCol w:w="799"/>
        <w:gridCol w:w="883"/>
        <w:gridCol w:w="711"/>
        <w:gridCol w:w="785"/>
      </w:tblGrid>
      <w:tr>
        <w:trPr>
          <w:trHeight w:val="655" w:hRule="atLeast"/>
        </w:trPr>
        <w:tc>
          <w:tcPr>
            <w:tcW w:w="3372" w:type="dxa"/>
            <w:tcBorders>
              <w:bottom w:val="single" w:sz="24" w:space="0" w:color="FFFFFF"/>
            </w:tcBorders>
            <w:shd w:val="clear" w:color="auto" w:fill="BBD3AC"/>
          </w:tcPr>
          <w:p>
            <w:pPr>
              <w:pStyle w:val="TableParagraph"/>
              <w:spacing w:before="171"/>
              <w:ind w:left="37"/>
              <w:rPr>
                <w:sz w:val="18"/>
              </w:rPr>
            </w:pPr>
            <w:r>
              <w:rPr>
                <w:sz w:val="18"/>
              </w:rPr>
              <w:t>INDICADOR</w:t>
            </w:r>
          </w:p>
        </w:tc>
        <w:tc>
          <w:tcPr>
            <w:tcW w:w="730" w:type="dxa"/>
            <w:tcBorders>
              <w:bottom w:val="single" w:sz="24" w:space="0" w:color="FFFFFF"/>
            </w:tcBorders>
            <w:shd w:val="clear" w:color="auto" w:fill="BBD3AC"/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ind w:right="218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2017</w:t>
            </w:r>
          </w:p>
        </w:tc>
        <w:tc>
          <w:tcPr>
            <w:tcW w:w="819" w:type="dxa"/>
            <w:tcBorders>
              <w:bottom w:val="single" w:sz="24" w:space="0" w:color="FFFFFF"/>
            </w:tcBorders>
            <w:shd w:val="clear" w:color="auto" w:fill="BBD3AC"/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ind w:left="177" w:right="112"/>
              <w:jc w:val="center"/>
              <w:rPr>
                <w:sz w:val="18"/>
              </w:rPr>
            </w:pPr>
            <w:r>
              <w:rPr>
                <w:sz w:val="18"/>
              </w:rPr>
              <w:t>2018</w:t>
            </w:r>
          </w:p>
        </w:tc>
        <w:tc>
          <w:tcPr>
            <w:tcW w:w="1682" w:type="dxa"/>
            <w:gridSpan w:val="2"/>
            <w:tcBorders>
              <w:bottom w:val="single" w:sz="24" w:space="0" w:color="FFFFFF"/>
            </w:tcBorders>
            <w:shd w:val="clear" w:color="auto" w:fill="BBD3AC"/>
          </w:tcPr>
          <w:p>
            <w:pPr>
              <w:pStyle w:val="TableParagraph"/>
              <w:tabs>
                <w:tab w:pos="1402" w:val="right" w:leader="none"/>
              </w:tabs>
              <w:spacing w:line="256" w:lineRule="auto" w:before="63"/>
              <w:ind w:left="247" w:right="96" w:firstLine="216"/>
              <w:rPr>
                <w:sz w:val="18"/>
              </w:rPr>
            </w:pPr>
            <w:r>
              <w:rPr>
                <w:spacing w:val="-5"/>
                <w:w w:val="95"/>
                <w:sz w:val="18"/>
              </w:rPr>
              <w:t>METAS </w:t>
            </w:r>
            <w:r>
              <w:rPr>
                <w:spacing w:val="-6"/>
                <w:w w:val="95"/>
                <w:sz w:val="18"/>
              </w:rPr>
              <w:t>ANUALES </w:t>
            </w:r>
            <w:r>
              <w:rPr>
                <w:spacing w:val="-3"/>
                <w:sz w:val="18"/>
              </w:rPr>
              <w:t>2019</w:t>
              <w:tab/>
              <w:t>2020</w:t>
            </w:r>
          </w:p>
        </w:tc>
        <w:tc>
          <w:tcPr>
            <w:tcW w:w="711" w:type="dxa"/>
            <w:tcBorders>
              <w:bottom w:val="single" w:sz="24" w:space="0" w:color="FFFFFF"/>
            </w:tcBorders>
            <w:shd w:val="clear" w:color="auto" w:fill="BBD3AC"/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ind w:left="3" w:right="169"/>
              <w:jc w:val="center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785" w:type="dxa"/>
            <w:tcBorders>
              <w:bottom w:val="single" w:sz="24" w:space="0" w:color="FFFFFF"/>
            </w:tcBorders>
            <w:shd w:val="clear" w:color="auto" w:fill="BBD3AC"/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ind w:left="181" w:right="144"/>
              <w:jc w:val="center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</w:tr>
      <w:tr>
        <w:trPr>
          <w:trHeight w:val="587" w:hRule="atLeast"/>
        </w:trPr>
        <w:tc>
          <w:tcPr>
            <w:tcW w:w="3372" w:type="dxa"/>
            <w:tcBorders>
              <w:top w:val="single" w:sz="24" w:space="0" w:color="FFFFFF"/>
              <w:bottom w:val="single" w:sz="34" w:space="0" w:color="FFFFFF"/>
            </w:tcBorders>
            <w:shd w:val="clear" w:color="auto" w:fill="E7EFE1"/>
          </w:tcPr>
          <w:p>
            <w:pPr>
              <w:pStyle w:val="TableParagraph"/>
              <w:spacing w:before="87"/>
              <w:ind w:left="28" w:right="133"/>
              <w:rPr>
                <w:sz w:val="18"/>
              </w:rPr>
            </w:pPr>
            <w:r>
              <w:rPr>
                <w:spacing w:val="-3"/>
                <w:w w:val="90"/>
                <w:sz w:val="18"/>
              </w:rPr>
              <w:t>Instrumentos </w:t>
            </w:r>
            <w:r>
              <w:rPr>
                <w:w w:val="90"/>
                <w:sz w:val="18"/>
              </w:rPr>
              <w:t>para la </w:t>
            </w:r>
            <w:r>
              <w:rPr>
                <w:spacing w:val="-3"/>
                <w:w w:val="90"/>
                <w:sz w:val="18"/>
              </w:rPr>
              <w:t>conservación </w:t>
            </w:r>
            <w:r>
              <w:rPr>
                <w:w w:val="90"/>
                <w:sz w:val="18"/>
              </w:rPr>
              <w:t>de los </w:t>
            </w:r>
            <w:r>
              <w:rPr>
                <w:spacing w:val="-3"/>
                <w:w w:val="90"/>
                <w:sz w:val="18"/>
              </w:rPr>
              <w:t>recursos </w:t>
            </w:r>
            <w:r>
              <w:rPr>
                <w:sz w:val="18"/>
              </w:rPr>
              <w:t>del Estado </w:t>
            </w:r>
            <w:r>
              <w:rPr>
                <w:spacing w:val="-3"/>
                <w:sz w:val="18"/>
              </w:rPr>
              <w:t>formalizados.</w:t>
            </w:r>
          </w:p>
        </w:tc>
        <w:tc>
          <w:tcPr>
            <w:tcW w:w="730" w:type="dxa"/>
            <w:tcBorders>
              <w:top w:val="single" w:sz="24" w:space="0" w:color="FFFFFF"/>
              <w:bottom w:val="single" w:sz="34" w:space="0" w:color="FFFFFF"/>
            </w:tcBorders>
            <w:shd w:val="clear" w:color="auto" w:fill="E7EFE1"/>
          </w:tcPr>
          <w:p>
            <w:pPr>
              <w:pStyle w:val="TableParagraph"/>
              <w:spacing w:before="85"/>
              <w:ind w:right="158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4</w:t>
            </w:r>
          </w:p>
        </w:tc>
        <w:tc>
          <w:tcPr>
            <w:tcW w:w="819" w:type="dxa"/>
            <w:tcBorders>
              <w:top w:val="single" w:sz="24" w:space="0" w:color="FFFFFF"/>
              <w:bottom w:val="single" w:sz="34" w:space="0" w:color="FFFFFF"/>
            </w:tcBorders>
            <w:shd w:val="clear" w:color="auto" w:fill="E7EFE1"/>
          </w:tcPr>
          <w:p>
            <w:pPr>
              <w:pStyle w:val="TableParagraph"/>
              <w:spacing w:before="86"/>
              <w:ind w:right="32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5</w:t>
            </w:r>
          </w:p>
        </w:tc>
        <w:tc>
          <w:tcPr>
            <w:tcW w:w="799" w:type="dxa"/>
            <w:tcBorders>
              <w:top w:val="single" w:sz="24" w:space="0" w:color="FFFFFF"/>
              <w:bottom w:val="single" w:sz="34" w:space="0" w:color="FFFFFF"/>
            </w:tcBorders>
            <w:shd w:val="clear" w:color="auto" w:fill="E7EFE1"/>
          </w:tcPr>
          <w:p>
            <w:pPr>
              <w:pStyle w:val="TableParagraph"/>
              <w:spacing w:before="86"/>
              <w:ind w:right="27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6</w:t>
            </w:r>
          </w:p>
        </w:tc>
        <w:tc>
          <w:tcPr>
            <w:tcW w:w="883" w:type="dxa"/>
            <w:tcBorders>
              <w:top w:val="single" w:sz="24" w:space="0" w:color="FFFFFF"/>
              <w:bottom w:val="single" w:sz="34" w:space="0" w:color="FFFFFF"/>
            </w:tcBorders>
            <w:shd w:val="clear" w:color="auto" w:fill="E7EFE1"/>
          </w:tcPr>
          <w:p>
            <w:pPr>
              <w:pStyle w:val="TableParagraph"/>
              <w:spacing w:before="87"/>
              <w:ind w:right="38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6</w:t>
            </w:r>
          </w:p>
        </w:tc>
        <w:tc>
          <w:tcPr>
            <w:tcW w:w="711" w:type="dxa"/>
            <w:tcBorders>
              <w:top w:val="single" w:sz="24" w:space="0" w:color="FFFFFF"/>
              <w:bottom w:val="single" w:sz="34" w:space="0" w:color="FFFFFF"/>
            </w:tcBorders>
            <w:shd w:val="clear" w:color="auto" w:fill="E7EFE1"/>
          </w:tcPr>
          <w:p>
            <w:pPr>
              <w:pStyle w:val="TableParagraph"/>
              <w:spacing w:before="87"/>
              <w:ind w:right="55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6</w:t>
            </w:r>
          </w:p>
        </w:tc>
        <w:tc>
          <w:tcPr>
            <w:tcW w:w="785" w:type="dxa"/>
            <w:tcBorders>
              <w:top w:val="single" w:sz="24" w:space="0" w:color="FFFFFF"/>
              <w:bottom w:val="single" w:sz="34" w:space="0" w:color="FFFFFF"/>
            </w:tcBorders>
            <w:shd w:val="clear" w:color="auto" w:fill="E7EFE1"/>
          </w:tcPr>
          <w:p>
            <w:pPr>
              <w:pStyle w:val="TableParagraph"/>
              <w:spacing w:before="87"/>
              <w:ind w:left="10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6</w:t>
            </w:r>
          </w:p>
        </w:tc>
      </w:tr>
      <w:tr>
        <w:trPr>
          <w:trHeight w:val="379" w:hRule="atLeast"/>
        </w:trPr>
        <w:tc>
          <w:tcPr>
            <w:tcW w:w="3372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7EFE1"/>
          </w:tcPr>
          <w:p>
            <w:pPr>
              <w:pStyle w:val="TableParagraph"/>
              <w:spacing w:before="74"/>
              <w:ind w:left="28"/>
              <w:rPr>
                <w:sz w:val="18"/>
              </w:rPr>
            </w:pPr>
            <w:r>
              <w:rPr>
                <w:sz w:val="18"/>
              </w:rPr>
              <w:t>Personas capacitadas en materia ambiental.</w:t>
            </w:r>
          </w:p>
        </w:tc>
        <w:tc>
          <w:tcPr>
            <w:tcW w:w="730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7EFE1"/>
          </w:tcPr>
          <w:p>
            <w:pPr>
              <w:pStyle w:val="TableParagraph"/>
              <w:spacing w:before="73"/>
              <w:ind w:right="274"/>
              <w:jc w:val="right"/>
              <w:rPr>
                <w:sz w:val="18"/>
              </w:rPr>
            </w:pPr>
            <w:r>
              <w:rPr>
                <w:w w:val="85"/>
                <w:sz w:val="18"/>
              </w:rPr>
              <w:t>2,299</w:t>
            </w:r>
          </w:p>
        </w:tc>
        <w:tc>
          <w:tcPr>
            <w:tcW w:w="819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7EFE1"/>
          </w:tcPr>
          <w:p>
            <w:pPr>
              <w:pStyle w:val="TableParagraph"/>
              <w:spacing w:before="73"/>
              <w:ind w:left="139" w:right="1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2,500</w:t>
            </w:r>
          </w:p>
        </w:tc>
        <w:tc>
          <w:tcPr>
            <w:tcW w:w="799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7EFE1"/>
          </w:tcPr>
          <w:p>
            <w:pPr>
              <w:pStyle w:val="TableParagraph"/>
              <w:spacing w:before="74"/>
              <w:ind w:left="169" w:right="19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2,300</w:t>
            </w:r>
          </w:p>
        </w:tc>
        <w:tc>
          <w:tcPr>
            <w:tcW w:w="883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7EFE1"/>
          </w:tcPr>
          <w:p>
            <w:pPr>
              <w:pStyle w:val="TableParagraph"/>
              <w:spacing w:before="74"/>
              <w:ind w:left="206" w:right="24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2,305</w:t>
            </w:r>
          </w:p>
        </w:tc>
        <w:tc>
          <w:tcPr>
            <w:tcW w:w="711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7EFE1"/>
          </w:tcPr>
          <w:p>
            <w:pPr>
              <w:pStyle w:val="TableParagraph"/>
              <w:spacing w:before="74"/>
              <w:ind w:left="70" w:right="12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2,310</w:t>
            </w:r>
          </w:p>
        </w:tc>
        <w:tc>
          <w:tcPr>
            <w:tcW w:w="785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7EFE1"/>
          </w:tcPr>
          <w:p>
            <w:pPr>
              <w:pStyle w:val="TableParagraph"/>
              <w:spacing w:before="75"/>
              <w:ind w:left="178" w:right="17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2,300</w:t>
            </w:r>
          </w:p>
        </w:tc>
      </w:tr>
      <w:tr>
        <w:trPr>
          <w:trHeight w:val="587" w:hRule="atLeast"/>
        </w:trPr>
        <w:tc>
          <w:tcPr>
            <w:tcW w:w="3372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7EFE1"/>
          </w:tcPr>
          <w:p>
            <w:pPr>
              <w:pStyle w:val="TableParagraph"/>
              <w:spacing w:before="50"/>
              <w:ind w:left="28"/>
              <w:rPr>
                <w:sz w:val="18"/>
              </w:rPr>
            </w:pPr>
            <w:r>
              <w:rPr>
                <w:spacing w:val="-3"/>
                <w:w w:val="90"/>
                <w:sz w:val="18"/>
              </w:rPr>
              <w:t>Proyectos </w:t>
            </w:r>
            <w:r>
              <w:rPr>
                <w:w w:val="90"/>
                <w:sz w:val="18"/>
              </w:rPr>
              <w:t>para la </w:t>
            </w:r>
            <w:r>
              <w:rPr>
                <w:spacing w:val="-3"/>
                <w:w w:val="90"/>
                <w:sz w:val="18"/>
              </w:rPr>
              <w:t>sustentabilidad hídrica </w:t>
            </w:r>
            <w:r>
              <w:rPr>
                <w:w w:val="90"/>
                <w:sz w:val="18"/>
              </w:rPr>
              <w:t>imple- </w:t>
            </w:r>
            <w:r>
              <w:rPr>
                <w:spacing w:val="-3"/>
                <w:sz w:val="18"/>
              </w:rPr>
              <w:t>mentados.</w:t>
            </w:r>
          </w:p>
        </w:tc>
        <w:tc>
          <w:tcPr>
            <w:tcW w:w="730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7EFE1"/>
          </w:tcPr>
          <w:p>
            <w:pPr>
              <w:pStyle w:val="TableParagraph"/>
              <w:spacing w:before="48"/>
              <w:ind w:right="158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4</w:t>
            </w:r>
          </w:p>
        </w:tc>
        <w:tc>
          <w:tcPr>
            <w:tcW w:w="819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7EFE1"/>
          </w:tcPr>
          <w:p>
            <w:pPr>
              <w:pStyle w:val="TableParagraph"/>
              <w:spacing w:before="49"/>
              <w:ind w:left="139" w:right="174"/>
              <w:jc w:val="center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799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7EFE1"/>
          </w:tcPr>
          <w:p>
            <w:pPr>
              <w:pStyle w:val="TableParagraph"/>
              <w:spacing w:before="49"/>
              <w:ind w:left="169" w:right="199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883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7EFE1"/>
          </w:tcPr>
          <w:p>
            <w:pPr>
              <w:pStyle w:val="TableParagraph"/>
              <w:spacing w:before="49"/>
              <w:ind w:left="206" w:right="247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711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7EFE1"/>
          </w:tcPr>
          <w:p>
            <w:pPr>
              <w:pStyle w:val="TableParagraph"/>
              <w:spacing w:before="50"/>
              <w:ind w:left="70" w:right="128"/>
              <w:jc w:val="center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785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7EFE1"/>
          </w:tcPr>
          <w:p>
            <w:pPr>
              <w:pStyle w:val="TableParagraph"/>
              <w:spacing w:before="50"/>
              <w:ind w:left="178" w:right="171"/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</w:tr>
      <w:tr>
        <w:trPr>
          <w:trHeight w:val="346" w:hRule="atLeast"/>
        </w:trPr>
        <w:tc>
          <w:tcPr>
            <w:tcW w:w="3372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7EFE1"/>
          </w:tcPr>
          <w:p>
            <w:pPr>
              <w:pStyle w:val="TableParagraph"/>
              <w:spacing w:before="37"/>
              <w:ind w:left="28"/>
              <w:rPr>
                <w:sz w:val="18"/>
              </w:rPr>
            </w:pPr>
            <w:r>
              <w:rPr>
                <w:spacing w:val="-4"/>
                <w:w w:val="95"/>
                <w:sz w:val="18"/>
              </w:rPr>
              <w:t>Denuncia</w:t>
            </w:r>
            <w:r>
              <w:rPr>
                <w:spacing w:val="-28"/>
                <w:w w:val="95"/>
                <w:sz w:val="18"/>
              </w:rPr>
              <w:t> </w:t>
            </w:r>
            <w:r>
              <w:rPr>
                <w:spacing w:val="-3"/>
                <w:w w:val="95"/>
                <w:sz w:val="18"/>
              </w:rPr>
              <w:t>popular</w:t>
            </w:r>
            <w:r>
              <w:rPr>
                <w:spacing w:val="-2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en</w:t>
            </w:r>
            <w:r>
              <w:rPr>
                <w:spacing w:val="-27"/>
                <w:w w:val="95"/>
                <w:sz w:val="18"/>
              </w:rPr>
              <w:t> </w:t>
            </w:r>
            <w:r>
              <w:rPr>
                <w:spacing w:val="-4"/>
                <w:w w:val="95"/>
                <w:sz w:val="18"/>
              </w:rPr>
              <w:t>materia</w:t>
            </w:r>
            <w:r>
              <w:rPr>
                <w:spacing w:val="-27"/>
                <w:w w:val="95"/>
                <w:sz w:val="18"/>
              </w:rPr>
              <w:t> </w:t>
            </w:r>
            <w:r>
              <w:rPr>
                <w:spacing w:val="-4"/>
                <w:w w:val="95"/>
                <w:sz w:val="18"/>
              </w:rPr>
              <w:t>ambiental</w:t>
            </w:r>
            <w:r>
              <w:rPr>
                <w:spacing w:val="-28"/>
                <w:w w:val="95"/>
                <w:sz w:val="18"/>
              </w:rPr>
              <w:t> </w:t>
            </w:r>
            <w:r>
              <w:rPr>
                <w:spacing w:val="-4"/>
                <w:w w:val="95"/>
                <w:sz w:val="18"/>
              </w:rPr>
              <w:t>concluidas.</w:t>
            </w:r>
          </w:p>
        </w:tc>
        <w:tc>
          <w:tcPr>
            <w:tcW w:w="730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7EFE1"/>
          </w:tcPr>
          <w:p>
            <w:pPr>
              <w:pStyle w:val="TableParagraph"/>
              <w:spacing w:before="36"/>
              <w:ind w:left="166"/>
              <w:rPr>
                <w:sz w:val="18"/>
              </w:rPr>
            </w:pPr>
            <w:r>
              <w:rPr>
                <w:sz w:val="18"/>
              </w:rPr>
              <w:t>149</w:t>
            </w:r>
          </w:p>
        </w:tc>
        <w:tc>
          <w:tcPr>
            <w:tcW w:w="819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7EFE1"/>
          </w:tcPr>
          <w:p>
            <w:pPr>
              <w:pStyle w:val="TableParagraph"/>
              <w:spacing w:before="36"/>
              <w:ind w:left="139" w:right="174"/>
              <w:jc w:val="center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w="799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7EFE1"/>
          </w:tcPr>
          <w:p>
            <w:pPr>
              <w:pStyle w:val="TableParagraph"/>
              <w:spacing w:before="37"/>
              <w:ind w:left="169" w:right="199"/>
              <w:jc w:val="center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883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7EFE1"/>
          </w:tcPr>
          <w:p>
            <w:pPr>
              <w:pStyle w:val="TableParagraph"/>
              <w:spacing w:before="37"/>
              <w:ind w:left="206" w:right="247"/>
              <w:jc w:val="center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  <w:tc>
          <w:tcPr>
            <w:tcW w:w="711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7EFE1"/>
          </w:tcPr>
          <w:p>
            <w:pPr>
              <w:pStyle w:val="TableParagraph"/>
              <w:spacing w:before="38"/>
              <w:ind w:left="70" w:right="128"/>
              <w:jc w:val="center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  <w:tc>
          <w:tcPr>
            <w:tcW w:w="785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7EFE1"/>
          </w:tcPr>
          <w:p>
            <w:pPr>
              <w:pStyle w:val="TableParagraph"/>
              <w:spacing w:before="38"/>
              <w:ind w:left="178" w:right="171"/>
              <w:jc w:val="center"/>
              <w:rPr>
                <w:sz w:val="18"/>
              </w:rPr>
            </w:pPr>
            <w:r>
              <w:rPr>
                <w:sz w:val="18"/>
              </w:rPr>
              <w:t>66</w:t>
            </w:r>
          </w:p>
        </w:tc>
      </w:tr>
      <w:tr>
        <w:trPr>
          <w:trHeight w:val="586" w:hRule="atLeast"/>
        </w:trPr>
        <w:tc>
          <w:tcPr>
            <w:tcW w:w="3372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7EFE1"/>
          </w:tcPr>
          <w:p>
            <w:pPr>
              <w:pStyle w:val="TableParagraph"/>
              <w:spacing w:before="46"/>
              <w:ind w:left="28"/>
              <w:rPr>
                <w:sz w:val="18"/>
              </w:rPr>
            </w:pPr>
            <w:r>
              <w:rPr>
                <w:spacing w:val="-3"/>
                <w:w w:val="90"/>
                <w:sz w:val="18"/>
              </w:rPr>
              <w:t>Acciones realizadas </w:t>
            </w:r>
            <w:r>
              <w:rPr>
                <w:w w:val="90"/>
                <w:sz w:val="18"/>
              </w:rPr>
              <w:t>para la </w:t>
            </w:r>
            <w:r>
              <w:rPr>
                <w:spacing w:val="-3"/>
                <w:w w:val="90"/>
                <w:sz w:val="18"/>
              </w:rPr>
              <w:t>implementación </w:t>
            </w:r>
            <w:r>
              <w:rPr>
                <w:w w:val="90"/>
                <w:sz w:val="18"/>
              </w:rPr>
              <w:t>del </w:t>
            </w:r>
            <w:r>
              <w:rPr>
                <w:spacing w:val="-3"/>
                <w:sz w:val="18"/>
              </w:rPr>
              <w:t>Programa </w:t>
            </w:r>
            <w:r>
              <w:rPr>
                <w:sz w:val="18"/>
              </w:rPr>
              <w:t>Estatal de </w:t>
            </w:r>
            <w:r>
              <w:rPr>
                <w:spacing w:val="-3"/>
                <w:sz w:val="18"/>
              </w:rPr>
              <w:t>Auditoria Ambiental.</w:t>
            </w:r>
          </w:p>
        </w:tc>
        <w:tc>
          <w:tcPr>
            <w:tcW w:w="730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7EFE1"/>
          </w:tcPr>
          <w:p>
            <w:pPr>
              <w:pStyle w:val="TableParagraph"/>
              <w:spacing w:before="45"/>
              <w:ind w:right="158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0</w:t>
            </w:r>
          </w:p>
        </w:tc>
        <w:tc>
          <w:tcPr>
            <w:tcW w:w="819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7EFE1"/>
          </w:tcPr>
          <w:p>
            <w:pPr>
              <w:pStyle w:val="TableParagraph"/>
              <w:spacing w:before="45"/>
              <w:ind w:left="139" w:right="1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5*</w:t>
            </w:r>
          </w:p>
        </w:tc>
        <w:tc>
          <w:tcPr>
            <w:tcW w:w="799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7EFE1"/>
          </w:tcPr>
          <w:p>
            <w:pPr>
              <w:pStyle w:val="TableParagraph"/>
              <w:spacing w:before="45"/>
              <w:ind w:left="169" w:right="199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2**</w:t>
            </w:r>
          </w:p>
        </w:tc>
        <w:tc>
          <w:tcPr>
            <w:tcW w:w="883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7EFE1"/>
          </w:tcPr>
          <w:p>
            <w:pPr>
              <w:pStyle w:val="TableParagraph"/>
              <w:spacing w:before="46"/>
              <w:ind w:left="206" w:right="24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4**</w:t>
            </w:r>
          </w:p>
        </w:tc>
        <w:tc>
          <w:tcPr>
            <w:tcW w:w="711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7EFE1"/>
          </w:tcPr>
          <w:p>
            <w:pPr>
              <w:pStyle w:val="TableParagraph"/>
              <w:spacing w:before="46"/>
              <w:ind w:left="70" w:right="12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10*</w:t>
            </w:r>
          </w:p>
        </w:tc>
        <w:tc>
          <w:tcPr>
            <w:tcW w:w="785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7EFE1"/>
          </w:tcPr>
          <w:p>
            <w:pPr>
              <w:pStyle w:val="TableParagraph"/>
              <w:spacing w:before="46"/>
              <w:ind w:left="178" w:right="17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12*</w:t>
            </w:r>
          </w:p>
        </w:tc>
      </w:tr>
      <w:tr>
        <w:trPr>
          <w:trHeight w:val="337" w:hRule="atLeast"/>
        </w:trPr>
        <w:tc>
          <w:tcPr>
            <w:tcW w:w="3372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7EFE1"/>
          </w:tcPr>
          <w:p>
            <w:pPr>
              <w:pStyle w:val="TableParagraph"/>
              <w:spacing w:before="34"/>
              <w:ind w:left="28"/>
              <w:rPr>
                <w:sz w:val="18"/>
              </w:rPr>
            </w:pPr>
            <w:r>
              <w:rPr>
                <w:sz w:val="18"/>
              </w:rPr>
              <w:t>Actas de inspección y verificación emitidas.</w:t>
            </w:r>
          </w:p>
        </w:tc>
        <w:tc>
          <w:tcPr>
            <w:tcW w:w="730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7EFE1"/>
          </w:tcPr>
          <w:p>
            <w:pPr>
              <w:pStyle w:val="TableParagraph"/>
              <w:spacing w:before="33"/>
              <w:ind w:left="205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819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7EFE1"/>
          </w:tcPr>
          <w:p>
            <w:pPr>
              <w:pStyle w:val="TableParagraph"/>
              <w:spacing w:before="33"/>
              <w:ind w:left="139" w:right="174"/>
              <w:jc w:val="center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799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7EFE1"/>
          </w:tcPr>
          <w:p>
            <w:pPr>
              <w:pStyle w:val="TableParagraph"/>
              <w:spacing w:before="33"/>
              <w:ind w:left="169" w:right="199"/>
              <w:jc w:val="center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883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7EFE1"/>
          </w:tcPr>
          <w:p>
            <w:pPr>
              <w:pStyle w:val="TableParagraph"/>
              <w:spacing w:before="34"/>
              <w:ind w:left="206" w:right="247"/>
              <w:jc w:val="center"/>
              <w:rPr>
                <w:sz w:val="18"/>
              </w:rPr>
            </w:pPr>
            <w:r>
              <w:rPr>
                <w:sz w:val="18"/>
              </w:rPr>
              <w:t>72</w:t>
            </w:r>
          </w:p>
        </w:tc>
        <w:tc>
          <w:tcPr>
            <w:tcW w:w="711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7EFE1"/>
          </w:tcPr>
          <w:p>
            <w:pPr>
              <w:pStyle w:val="TableParagraph"/>
              <w:spacing w:before="34"/>
              <w:ind w:left="70" w:right="128"/>
              <w:jc w:val="center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785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7EFE1"/>
          </w:tcPr>
          <w:p>
            <w:pPr>
              <w:pStyle w:val="TableParagraph"/>
              <w:spacing w:before="34"/>
              <w:ind w:left="178" w:right="171"/>
              <w:jc w:val="center"/>
              <w:rPr>
                <w:sz w:val="18"/>
              </w:rPr>
            </w:pPr>
            <w:r>
              <w:rPr>
                <w:sz w:val="18"/>
              </w:rPr>
              <w:t>76</w:t>
            </w:r>
          </w:p>
        </w:tc>
      </w:tr>
      <w:tr>
        <w:trPr>
          <w:trHeight w:val="539" w:hRule="atLeast"/>
        </w:trPr>
        <w:tc>
          <w:tcPr>
            <w:tcW w:w="3372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7EFE1"/>
          </w:tcPr>
          <w:p>
            <w:pPr>
              <w:pStyle w:val="TableParagraph"/>
              <w:spacing w:before="51"/>
              <w:ind w:left="28"/>
              <w:rPr>
                <w:sz w:val="18"/>
              </w:rPr>
            </w:pPr>
            <w:r>
              <w:rPr>
                <w:spacing w:val="-3"/>
                <w:w w:val="90"/>
                <w:sz w:val="18"/>
              </w:rPr>
              <w:t>Expedientes administrativos </w:t>
            </w:r>
            <w:r>
              <w:rPr>
                <w:w w:val="90"/>
                <w:sz w:val="18"/>
              </w:rPr>
              <w:t>en </w:t>
            </w:r>
            <w:r>
              <w:rPr>
                <w:spacing w:val="-4"/>
                <w:w w:val="90"/>
                <w:sz w:val="18"/>
              </w:rPr>
              <w:t>materia </w:t>
            </w:r>
            <w:r>
              <w:rPr>
                <w:spacing w:val="-3"/>
                <w:w w:val="90"/>
                <w:sz w:val="18"/>
              </w:rPr>
              <w:t>ambiental </w:t>
            </w:r>
            <w:r>
              <w:rPr>
                <w:spacing w:val="-3"/>
                <w:sz w:val="18"/>
              </w:rPr>
              <w:t>integrados.</w:t>
            </w:r>
          </w:p>
        </w:tc>
        <w:tc>
          <w:tcPr>
            <w:tcW w:w="730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7EFE1"/>
          </w:tcPr>
          <w:p>
            <w:pPr>
              <w:pStyle w:val="TableParagraph"/>
              <w:spacing w:before="50"/>
              <w:ind w:left="205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819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7EFE1"/>
          </w:tcPr>
          <w:p>
            <w:pPr>
              <w:pStyle w:val="TableParagraph"/>
              <w:spacing w:before="51"/>
              <w:ind w:left="139" w:right="174"/>
              <w:jc w:val="center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799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7EFE1"/>
          </w:tcPr>
          <w:p>
            <w:pPr>
              <w:pStyle w:val="TableParagraph"/>
              <w:spacing w:before="51"/>
              <w:ind w:left="169" w:right="199"/>
              <w:jc w:val="center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883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7EFE1"/>
          </w:tcPr>
          <w:p>
            <w:pPr>
              <w:pStyle w:val="TableParagraph"/>
              <w:spacing w:before="51"/>
              <w:ind w:left="206" w:right="247"/>
              <w:jc w:val="center"/>
              <w:rPr>
                <w:sz w:val="18"/>
              </w:rPr>
            </w:pPr>
            <w:r>
              <w:rPr>
                <w:sz w:val="18"/>
              </w:rPr>
              <w:t>72</w:t>
            </w:r>
          </w:p>
        </w:tc>
        <w:tc>
          <w:tcPr>
            <w:tcW w:w="711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7EFE1"/>
          </w:tcPr>
          <w:p>
            <w:pPr>
              <w:pStyle w:val="TableParagraph"/>
              <w:spacing w:before="52"/>
              <w:ind w:left="70" w:right="128"/>
              <w:jc w:val="center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785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7EFE1"/>
          </w:tcPr>
          <w:p>
            <w:pPr>
              <w:pStyle w:val="TableParagraph"/>
              <w:spacing w:before="52"/>
              <w:ind w:left="178" w:right="171"/>
              <w:jc w:val="center"/>
              <w:rPr>
                <w:sz w:val="18"/>
              </w:rPr>
            </w:pPr>
            <w:r>
              <w:rPr>
                <w:sz w:val="18"/>
              </w:rPr>
              <w:t>76</w:t>
            </w:r>
          </w:p>
        </w:tc>
      </w:tr>
      <w:tr>
        <w:trPr>
          <w:trHeight w:val="589" w:hRule="atLeast"/>
        </w:trPr>
        <w:tc>
          <w:tcPr>
            <w:tcW w:w="3372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7EFE1"/>
          </w:tcPr>
          <w:p>
            <w:pPr>
              <w:pStyle w:val="TableParagraph"/>
              <w:spacing w:before="86"/>
              <w:ind w:left="28"/>
              <w:rPr>
                <w:sz w:val="18"/>
              </w:rPr>
            </w:pPr>
            <w:r>
              <w:rPr>
                <w:spacing w:val="-3"/>
                <w:w w:val="90"/>
                <w:sz w:val="18"/>
              </w:rPr>
              <w:t>Empresas </w:t>
            </w:r>
            <w:r>
              <w:rPr>
                <w:w w:val="90"/>
                <w:sz w:val="18"/>
              </w:rPr>
              <w:t>e </w:t>
            </w:r>
            <w:r>
              <w:rPr>
                <w:spacing w:val="-3"/>
                <w:w w:val="90"/>
                <w:sz w:val="18"/>
              </w:rPr>
              <w:t>Industrias </w:t>
            </w:r>
            <w:r>
              <w:rPr>
                <w:w w:val="90"/>
                <w:sz w:val="18"/>
              </w:rPr>
              <w:t>que </w:t>
            </w:r>
            <w:r>
              <w:rPr>
                <w:spacing w:val="-3"/>
                <w:w w:val="90"/>
                <w:sz w:val="18"/>
              </w:rPr>
              <w:t>cambiaron </w:t>
            </w:r>
            <w:r>
              <w:rPr>
                <w:w w:val="90"/>
                <w:sz w:val="18"/>
              </w:rPr>
              <w:t>de </w:t>
            </w:r>
            <w:r>
              <w:rPr>
                <w:spacing w:val="-3"/>
                <w:w w:val="90"/>
                <w:sz w:val="18"/>
              </w:rPr>
              <w:t>combusti- </w:t>
            </w:r>
            <w:r>
              <w:rPr>
                <w:sz w:val="18"/>
              </w:rPr>
              <w:t>bles </w:t>
            </w:r>
            <w:r>
              <w:rPr>
                <w:spacing w:val="-3"/>
                <w:sz w:val="18"/>
              </w:rPr>
              <w:t>fósiles </w:t>
            </w:r>
            <w:r>
              <w:rPr>
                <w:sz w:val="18"/>
              </w:rPr>
              <w:t>a </w:t>
            </w:r>
            <w:r>
              <w:rPr>
                <w:spacing w:val="-3"/>
                <w:sz w:val="18"/>
              </w:rPr>
              <w:t>combustibles </w:t>
            </w:r>
            <w:r>
              <w:rPr>
                <w:sz w:val="18"/>
              </w:rPr>
              <w:t>no </w:t>
            </w:r>
            <w:r>
              <w:rPr>
                <w:spacing w:val="-3"/>
                <w:sz w:val="18"/>
              </w:rPr>
              <w:t>fósiles.</w:t>
            </w:r>
          </w:p>
        </w:tc>
        <w:tc>
          <w:tcPr>
            <w:tcW w:w="730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7EFE1"/>
          </w:tcPr>
          <w:p>
            <w:pPr>
              <w:pStyle w:val="TableParagraph"/>
              <w:spacing w:before="85"/>
              <w:ind w:right="158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0</w:t>
            </w:r>
          </w:p>
        </w:tc>
        <w:tc>
          <w:tcPr>
            <w:tcW w:w="819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7EFE1"/>
          </w:tcPr>
          <w:p>
            <w:pPr>
              <w:pStyle w:val="TableParagraph"/>
              <w:spacing w:before="86"/>
              <w:ind w:right="32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0</w:t>
            </w:r>
          </w:p>
        </w:tc>
        <w:tc>
          <w:tcPr>
            <w:tcW w:w="799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7EFE1"/>
          </w:tcPr>
          <w:p>
            <w:pPr>
              <w:pStyle w:val="TableParagraph"/>
              <w:spacing w:before="86"/>
              <w:ind w:left="169" w:right="199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883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7EFE1"/>
          </w:tcPr>
          <w:p>
            <w:pPr>
              <w:pStyle w:val="TableParagraph"/>
              <w:spacing w:before="86"/>
              <w:ind w:left="206" w:right="247"/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711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7EFE1"/>
          </w:tcPr>
          <w:p>
            <w:pPr>
              <w:pStyle w:val="TableParagraph"/>
              <w:spacing w:before="87"/>
              <w:ind w:right="55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2</w:t>
            </w:r>
          </w:p>
        </w:tc>
        <w:tc>
          <w:tcPr>
            <w:tcW w:w="785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7EFE1"/>
          </w:tcPr>
          <w:p>
            <w:pPr>
              <w:pStyle w:val="TableParagraph"/>
              <w:spacing w:before="87"/>
              <w:ind w:left="10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0</w:t>
            </w:r>
          </w:p>
        </w:tc>
      </w:tr>
      <w:tr>
        <w:trPr>
          <w:trHeight w:val="806" w:hRule="atLeast"/>
        </w:trPr>
        <w:tc>
          <w:tcPr>
            <w:tcW w:w="3372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7EFE1"/>
          </w:tcPr>
          <w:p>
            <w:pPr>
              <w:pStyle w:val="TableParagraph"/>
              <w:spacing w:before="72"/>
              <w:ind w:left="28"/>
              <w:rPr>
                <w:sz w:val="18"/>
              </w:rPr>
            </w:pPr>
            <w:r>
              <w:rPr>
                <w:spacing w:val="-3"/>
                <w:sz w:val="18"/>
              </w:rPr>
              <w:t>Municipios </w:t>
            </w:r>
            <w:r>
              <w:rPr>
                <w:sz w:val="18"/>
              </w:rPr>
              <w:t>que </w:t>
            </w:r>
            <w:r>
              <w:rPr>
                <w:spacing w:val="-3"/>
                <w:sz w:val="18"/>
              </w:rPr>
              <w:t>cuentan con avances </w:t>
            </w:r>
            <w:r>
              <w:rPr>
                <w:sz w:val="18"/>
              </w:rPr>
              <w:t>en los </w:t>
            </w:r>
            <w:r>
              <w:rPr>
                <w:spacing w:val="-3"/>
                <w:w w:val="90"/>
                <w:sz w:val="18"/>
              </w:rPr>
              <w:t>criterios </w:t>
            </w:r>
            <w:r>
              <w:rPr>
                <w:w w:val="90"/>
                <w:sz w:val="18"/>
              </w:rPr>
              <w:t>de </w:t>
            </w:r>
            <w:r>
              <w:rPr>
                <w:spacing w:val="-3"/>
                <w:w w:val="90"/>
                <w:sz w:val="18"/>
              </w:rPr>
              <w:t>adaptación </w:t>
            </w:r>
            <w:r>
              <w:rPr>
                <w:w w:val="90"/>
                <w:sz w:val="18"/>
              </w:rPr>
              <w:t>al </w:t>
            </w:r>
            <w:r>
              <w:rPr>
                <w:spacing w:val="-3"/>
                <w:w w:val="90"/>
                <w:sz w:val="18"/>
              </w:rPr>
              <w:t>cambio </w:t>
            </w:r>
            <w:r>
              <w:rPr>
                <w:spacing w:val="-4"/>
                <w:w w:val="90"/>
                <w:sz w:val="18"/>
              </w:rPr>
              <w:t>climático </w:t>
            </w:r>
            <w:r>
              <w:rPr>
                <w:w w:val="90"/>
                <w:sz w:val="18"/>
              </w:rPr>
              <w:t>imple- </w:t>
            </w:r>
            <w:r>
              <w:rPr>
                <w:spacing w:val="-3"/>
                <w:sz w:val="18"/>
              </w:rPr>
              <w:t>mentados.</w:t>
            </w:r>
          </w:p>
        </w:tc>
        <w:tc>
          <w:tcPr>
            <w:tcW w:w="730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7EFE1"/>
          </w:tcPr>
          <w:p>
            <w:pPr>
              <w:pStyle w:val="TableParagraph"/>
              <w:spacing w:before="71"/>
              <w:ind w:right="158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1</w:t>
            </w:r>
          </w:p>
        </w:tc>
        <w:tc>
          <w:tcPr>
            <w:tcW w:w="819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7EFE1"/>
          </w:tcPr>
          <w:p>
            <w:pPr>
              <w:pStyle w:val="TableParagraph"/>
              <w:spacing w:before="71"/>
              <w:ind w:right="32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0</w:t>
            </w:r>
          </w:p>
        </w:tc>
        <w:tc>
          <w:tcPr>
            <w:tcW w:w="799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7EFE1"/>
          </w:tcPr>
          <w:p>
            <w:pPr>
              <w:pStyle w:val="TableParagraph"/>
              <w:spacing w:before="72"/>
              <w:ind w:right="27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6</w:t>
            </w:r>
          </w:p>
        </w:tc>
        <w:tc>
          <w:tcPr>
            <w:tcW w:w="883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7EFE1"/>
          </w:tcPr>
          <w:p>
            <w:pPr>
              <w:pStyle w:val="TableParagraph"/>
              <w:spacing w:before="72"/>
              <w:ind w:right="38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6</w:t>
            </w:r>
          </w:p>
        </w:tc>
        <w:tc>
          <w:tcPr>
            <w:tcW w:w="711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7EFE1"/>
          </w:tcPr>
          <w:p>
            <w:pPr>
              <w:pStyle w:val="TableParagraph"/>
              <w:spacing w:before="72"/>
              <w:ind w:right="55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6</w:t>
            </w:r>
          </w:p>
        </w:tc>
        <w:tc>
          <w:tcPr>
            <w:tcW w:w="785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7EFE1"/>
          </w:tcPr>
          <w:p>
            <w:pPr>
              <w:pStyle w:val="TableParagraph"/>
              <w:spacing w:before="73"/>
              <w:ind w:left="10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6</w:t>
            </w:r>
          </w:p>
        </w:tc>
      </w:tr>
      <w:tr>
        <w:trPr>
          <w:trHeight w:val="596" w:hRule="atLeast"/>
        </w:trPr>
        <w:tc>
          <w:tcPr>
            <w:tcW w:w="3372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7EFE1"/>
          </w:tcPr>
          <w:p>
            <w:pPr>
              <w:pStyle w:val="TableParagraph"/>
              <w:spacing w:before="60"/>
              <w:ind w:left="28"/>
              <w:rPr>
                <w:sz w:val="18"/>
              </w:rPr>
            </w:pPr>
            <w:r>
              <w:rPr>
                <w:spacing w:val="-3"/>
                <w:w w:val="90"/>
                <w:sz w:val="18"/>
              </w:rPr>
              <w:t>Programas </w:t>
            </w:r>
            <w:r>
              <w:rPr>
                <w:w w:val="90"/>
                <w:sz w:val="18"/>
              </w:rPr>
              <w:t>de </w:t>
            </w:r>
            <w:r>
              <w:rPr>
                <w:spacing w:val="-4"/>
                <w:w w:val="90"/>
                <w:sz w:val="18"/>
              </w:rPr>
              <w:t>ordenamiento </w:t>
            </w:r>
            <w:r>
              <w:rPr>
                <w:spacing w:val="-3"/>
                <w:w w:val="90"/>
                <w:sz w:val="18"/>
              </w:rPr>
              <w:t>ecológico regional </w:t>
            </w:r>
            <w:r>
              <w:rPr>
                <w:spacing w:val="-3"/>
                <w:sz w:val="18"/>
              </w:rPr>
              <w:t>implementados.</w:t>
            </w:r>
          </w:p>
        </w:tc>
        <w:tc>
          <w:tcPr>
            <w:tcW w:w="730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7EFE1"/>
          </w:tcPr>
          <w:p>
            <w:pPr>
              <w:pStyle w:val="TableParagraph"/>
              <w:spacing w:before="59"/>
              <w:ind w:right="158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0</w:t>
            </w:r>
          </w:p>
        </w:tc>
        <w:tc>
          <w:tcPr>
            <w:tcW w:w="819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7EFE1"/>
          </w:tcPr>
          <w:p>
            <w:pPr>
              <w:pStyle w:val="TableParagraph"/>
              <w:spacing w:before="60"/>
              <w:ind w:right="32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0</w:t>
            </w:r>
          </w:p>
        </w:tc>
        <w:tc>
          <w:tcPr>
            <w:tcW w:w="799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7EFE1"/>
          </w:tcPr>
          <w:p>
            <w:pPr>
              <w:pStyle w:val="TableParagraph"/>
              <w:spacing w:before="60"/>
              <w:ind w:right="27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0</w:t>
            </w:r>
          </w:p>
        </w:tc>
        <w:tc>
          <w:tcPr>
            <w:tcW w:w="883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7EFE1"/>
          </w:tcPr>
          <w:p>
            <w:pPr>
              <w:pStyle w:val="TableParagraph"/>
              <w:spacing w:before="60"/>
              <w:ind w:right="38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1</w:t>
            </w:r>
          </w:p>
        </w:tc>
        <w:tc>
          <w:tcPr>
            <w:tcW w:w="711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7EFE1"/>
          </w:tcPr>
          <w:p>
            <w:pPr>
              <w:pStyle w:val="TableParagraph"/>
              <w:spacing w:before="61"/>
              <w:ind w:right="55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1</w:t>
            </w:r>
          </w:p>
        </w:tc>
        <w:tc>
          <w:tcPr>
            <w:tcW w:w="785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7EFE1"/>
          </w:tcPr>
          <w:p>
            <w:pPr>
              <w:pStyle w:val="TableParagraph"/>
              <w:spacing w:before="61"/>
              <w:ind w:left="10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1</w:t>
            </w:r>
          </w:p>
        </w:tc>
      </w:tr>
      <w:tr>
        <w:trPr>
          <w:trHeight w:val="596" w:hRule="atLeast"/>
        </w:trPr>
        <w:tc>
          <w:tcPr>
            <w:tcW w:w="3372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7EFE1"/>
          </w:tcPr>
          <w:p>
            <w:pPr>
              <w:pStyle w:val="TableParagraph"/>
              <w:spacing w:before="38"/>
              <w:ind w:left="28"/>
              <w:rPr>
                <w:sz w:val="18"/>
              </w:rPr>
            </w:pPr>
            <w:r>
              <w:rPr>
                <w:spacing w:val="-3"/>
                <w:w w:val="90"/>
                <w:sz w:val="18"/>
              </w:rPr>
              <w:t>Programas </w:t>
            </w:r>
            <w:r>
              <w:rPr>
                <w:w w:val="90"/>
                <w:sz w:val="18"/>
              </w:rPr>
              <w:t>de </w:t>
            </w:r>
            <w:r>
              <w:rPr>
                <w:spacing w:val="-4"/>
                <w:w w:val="90"/>
                <w:sz w:val="18"/>
              </w:rPr>
              <w:t>ordenamiento </w:t>
            </w:r>
            <w:r>
              <w:rPr>
                <w:spacing w:val="-3"/>
                <w:w w:val="90"/>
                <w:sz w:val="18"/>
              </w:rPr>
              <w:t>ecológico municipal </w:t>
            </w:r>
            <w:r>
              <w:rPr>
                <w:spacing w:val="-3"/>
                <w:sz w:val="18"/>
              </w:rPr>
              <w:t>implementados.</w:t>
            </w:r>
          </w:p>
        </w:tc>
        <w:tc>
          <w:tcPr>
            <w:tcW w:w="730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7EFE1"/>
          </w:tcPr>
          <w:p>
            <w:pPr>
              <w:pStyle w:val="TableParagraph"/>
              <w:spacing w:before="38"/>
              <w:ind w:right="158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0</w:t>
            </w:r>
          </w:p>
        </w:tc>
        <w:tc>
          <w:tcPr>
            <w:tcW w:w="819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7EFE1"/>
          </w:tcPr>
          <w:p>
            <w:pPr>
              <w:pStyle w:val="TableParagraph"/>
              <w:spacing w:before="38"/>
              <w:ind w:right="32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0</w:t>
            </w:r>
          </w:p>
        </w:tc>
        <w:tc>
          <w:tcPr>
            <w:tcW w:w="799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7EFE1"/>
          </w:tcPr>
          <w:p>
            <w:pPr>
              <w:pStyle w:val="TableParagraph"/>
              <w:spacing w:before="39"/>
              <w:ind w:right="27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1</w:t>
            </w:r>
          </w:p>
        </w:tc>
        <w:tc>
          <w:tcPr>
            <w:tcW w:w="883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7EFE1"/>
          </w:tcPr>
          <w:p>
            <w:pPr>
              <w:pStyle w:val="TableParagraph"/>
              <w:spacing w:before="39"/>
              <w:ind w:right="38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0</w:t>
            </w:r>
          </w:p>
        </w:tc>
        <w:tc>
          <w:tcPr>
            <w:tcW w:w="711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7EFE1"/>
          </w:tcPr>
          <w:p>
            <w:pPr>
              <w:pStyle w:val="TableParagraph"/>
              <w:spacing w:before="39"/>
              <w:ind w:right="55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2</w:t>
            </w:r>
          </w:p>
        </w:tc>
        <w:tc>
          <w:tcPr>
            <w:tcW w:w="785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7EFE1"/>
          </w:tcPr>
          <w:p>
            <w:pPr>
              <w:pStyle w:val="TableParagraph"/>
              <w:spacing w:before="39"/>
              <w:ind w:left="10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0</w:t>
            </w:r>
          </w:p>
        </w:tc>
      </w:tr>
      <w:tr>
        <w:trPr>
          <w:trHeight w:val="596" w:hRule="atLeast"/>
        </w:trPr>
        <w:tc>
          <w:tcPr>
            <w:tcW w:w="3372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7EFE1"/>
          </w:tcPr>
          <w:p>
            <w:pPr>
              <w:pStyle w:val="TableParagraph"/>
              <w:spacing w:before="16"/>
              <w:ind w:left="28"/>
              <w:rPr>
                <w:sz w:val="18"/>
              </w:rPr>
            </w:pPr>
            <w:r>
              <w:rPr>
                <w:spacing w:val="-3"/>
                <w:w w:val="90"/>
                <w:sz w:val="18"/>
              </w:rPr>
              <w:t>Procesos </w:t>
            </w:r>
            <w:r>
              <w:rPr>
                <w:w w:val="90"/>
                <w:sz w:val="18"/>
              </w:rPr>
              <w:t>de </w:t>
            </w:r>
            <w:r>
              <w:rPr>
                <w:spacing w:val="-3"/>
                <w:w w:val="90"/>
                <w:sz w:val="18"/>
              </w:rPr>
              <w:t>consulta indígena </w:t>
            </w:r>
            <w:r>
              <w:rPr>
                <w:w w:val="90"/>
                <w:sz w:val="18"/>
              </w:rPr>
              <w:t>de </w:t>
            </w:r>
            <w:r>
              <w:rPr>
                <w:spacing w:val="-3"/>
                <w:w w:val="90"/>
                <w:sz w:val="18"/>
              </w:rPr>
              <w:t>proyectos </w:t>
            </w:r>
            <w:r>
              <w:rPr>
                <w:w w:val="90"/>
                <w:sz w:val="18"/>
              </w:rPr>
              <w:t>de </w:t>
            </w:r>
            <w:r>
              <w:rPr>
                <w:spacing w:val="-3"/>
                <w:sz w:val="18"/>
              </w:rPr>
              <w:t>energías limpias.</w:t>
            </w:r>
          </w:p>
        </w:tc>
        <w:tc>
          <w:tcPr>
            <w:tcW w:w="730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7EFE1"/>
          </w:tcPr>
          <w:p>
            <w:pPr>
              <w:pStyle w:val="TableParagraph"/>
              <w:spacing w:before="16"/>
              <w:ind w:right="158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0</w:t>
            </w:r>
          </w:p>
        </w:tc>
        <w:tc>
          <w:tcPr>
            <w:tcW w:w="819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7EFE1"/>
          </w:tcPr>
          <w:p>
            <w:pPr>
              <w:pStyle w:val="TableParagraph"/>
              <w:spacing w:before="17"/>
              <w:ind w:right="32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2</w:t>
            </w:r>
          </w:p>
        </w:tc>
        <w:tc>
          <w:tcPr>
            <w:tcW w:w="799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7EFE1"/>
          </w:tcPr>
          <w:p>
            <w:pPr>
              <w:pStyle w:val="TableParagraph"/>
              <w:spacing w:before="17"/>
              <w:ind w:right="27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2</w:t>
            </w:r>
          </w:p>
        </w:tc>
        <w:tc>
          <w:tcPr>
            <w:tcW w:w="883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7EFE1"/>
          </w:tcPr>
          <w:p>
            <w:pPr>
              <w:pStyle w:val="TableParagraph"/>
              <w:spacing w:before="17"/>
              <w:ind w:right="38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2</w:t>
            </w:r>
          </w:p>
        </w:tc>
        <w:tc>
          <w:tcPr>
            <w:tcW w:w="711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7EFE1"/>
          </w:tcPr>
          <w:p>
            <w:pPr>
              <w:pStyle w:val="TableParagraph"/>
              <w:spacing w:before="18"/>
              <w:ind w:right="55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2</w:t>
            </w:r>
          </w:p>
        </w:tc>
        <w:tc>
          <w:tcPr>
            <w:tcW w:w="785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7EFE1"/>
          </w:tcPr>
          <w:p>
            <w:pPr>
              <w:pStyle w:val="TableParagraph"/>
              <w:spacing w:before="18"/>
              <w:ind w:left="10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0</w:t>
            </w:r>
          </w:p>
        </w:tc>
      </w:tr>
      <w:tr>
        <w:trPr>
          <w:trHeight w:val="291" w:hRule="atLeast"/>
        </w:trPr>
        <w:tc>
          <w:tcPr>
            <w:tcW w:w="3372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7EFE1"/>
          </w:tcPr>
          <w:p>
            <w:pPr>
              <w:pStyle w:val="TableParagraph"/>
              <w:spacing w:line="215" w:lineRule="exact"/>
              <w:ind w:left="28"/>
              <w:rPr>
                <w:sz w:val="18"/>
              </w:rPr>
            </w:pPr>
            <w:r>
              <w:rPr>
                <w:sz w:val="18"/>
              </w:rPr>
              <w:t>Parques eólicos evaluados y dictaminados.</w:t>
            </w:r>
          </w:p>
        </w:tc>
        <w:tc>
          <w:tcPr>
            <w:tcW w:w="730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7EFE1"/>
          </w:tcPr>
          <w:p>
            <w:pPr>
              <w:pStyle w:val="TableParagraph"/>
              <w:spacing w:line="215" w:lineRule="exact"/>
              <w:ind w:right="158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0</w:t>
            </w:r>
          </w:p>
        </w:tc>
        <w:tc>
          <w:tcPr>
            <w:tcW w:w="819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7EFE1"/>
          </w:tcPr>
          <w:p>
            <w:pPr>
              <w:pStyle w:val="TableParagraph"/>
              <w:spacing w:line="215" w:lineRule="exact"/>
              <w:ind w:right="32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0</w:t>
            </w:r>
          </w:p>
        </w:tc>
        <w:tc>
          <w:tcPr>
            <w:tcW w:w="799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7EFE1"/>
          </w:tcPr>
          <w:p>
            <w:pPr>
              <w:pStyle w:val="TableParagraph"/>
              <w:spacing w:line="216" w:lineRule="exact"/>
              <w:ind w:right="27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3</w:t>
            </w:r>
          </w:p>
        </w:tc>
        <w:tc>
          <w:tcPr>
            <w:tcW w:w="883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7EFE1"/>
          </w:tcPr>
          <w:p>
            <w:pPr>
              <w:pStyle w:val="TableParagraph"/>
              <w:spacing w:line="216" w:lineRule="exact"/>
              <w:ind w:right="38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3</w:t>
            </w:r>
          </w:p>
        </w:tc>
        <w:tc>
          <w:tcPr>
            <w:tcW w:w="711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7EFE1"/>
          </w:tcPr>
          <w:p>
            <w:pPr>
              <w:pStyle w:val="TableParagraph"/>
              <w:spacing w:line="216" w:lineRule="exact"/>
              <w:ind w:right="55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3</w:t>
            </w:r>
          </w:p>
        </w:tc>
        <w:tc>
          <w:tcPr>
            <w:tcW w:w="785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7EFE1"/>
          </w:tcPr>
          <w:p>
            <w:pPr>
              <w:pStyle w:val="TableParagraph"/>
              <w:spacing w:line="216" w:lineRule="exact"/>
              <w:ind w:left="10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3</w:t>
            </w:r>
          </w:p>
        </w:tc>
      </w:tr>
      <w:tr>
        <w:trPr>
          <w:trHeight w:val="796" w:hRule="atLeast"/>
        </w:trPr>
        <w:tc>
          <w:tcPr>
            <w:tcW w:w="3372" w:type="dxa"/>
            <w:tcBorders>
              <w:top w:val="single" w:sz="34" w:space="0" w:color="FFFFFF"/>
            </w:tcBorders>
            <w:shd w:val="clear" w:color="auto" w:fill="E7EFE1"/>
          </w:tcPr>
          <w:p>
            <w:pPr>
              <w:pStyle w:val="TableParagraph"/>
              <w:spacing w:before="59"/>
              <w:ind w:left="28" w:right="118"/>
              <w:rPr>
                <w:sz w:val="18"/>
              </w:rPr>
            </w:pPr>
            <w:r>
              <w:rPr>
                <w:spacing w:val="-3"/>
                <w:w w:val="90"/>
                <w:sz w:val="18"/>
              </w:rPr>
              <w:t>Instrumentos autorizados </w:t>
            </w:r>
            <w:r>
              <w:rPr>
                <w:w w:val="90"/>
                <w:sz w:val="18"/>
              </w:rPr>
              <w:t>de </w:t>
            </w:r>
            <w:r>
              <w:rPr>
                <w:spacing w:val="-3"/>
                <w:w w:val="90"/>
                <w:sz w:val="18"/>
              </w:rPr>
              <w:t>planeación </w:t>
            </w:r>
            <w:r>
              <w:rPr>
                <w:w w:val="90"/>
                <w:sz w:val="18"/>
              </w:rPr>
              <w:t>y </w:t>
            </w:r>
            <w:r>
              <w:rPr>
                <w:spacing w:val="-3"/>
                <w:w w:val="90"/>
                <w:sz w:val="18"/>
              </w:rPr>
              <w:t>evalua- </w:t>
            </w:r>
            <w:r>
              <w:rPr>
                <w:w w:val="95"/>
                <w:sz w:val="18"/>
              </w:rPr>
              <w:t>ción para el </w:t>
            </w:r>
            <w:r>
              <w:rPr>
                <w:spacing w:val="-3"/>
                <w:w w:val="95"/>
                <w:sz w:val="18"/>
              </w:rPr>
              <w:t>manejo integral </w:t>
            </w:r>
            <w:r>
              <w:rPr>
                <w:w w:val="95"/>
                <w:sz w:val="18"/>
              </w:rPr>
              <w:t>de </w:t>
            </w:r>
            <w:r>
              <w:rPr>
                <w:spacing w:val="-3"/>
                <w:w w:val="95"/>
                <w:sz w:val="18"/>
              </w:rPr>
              <w:t>residuos sólidos </w:t>
            </w:r>
            <w:r>
              <w:rPr>
                <w:spacing w:val="-3"/>
                <w:sz w:val="18"/>
              </w:rPr>
              <w:t>urbanos </w:t>
            </w:r>
            <w:r>
              <w:rPr>
                <w:sz w:val="18"/>
              </w:rPr>
              <w:t>y de </w:t>
            </w:r>
            <w:r>
              <w:rPr>
                <w:spacing w:val="-3"/>
                <w:sz w:val="18"/>
              </w:rPr>
              <w:t>manejo especial.</w:t>
            </w:r>
          </w:p>
        </w:tc>
        <w:tc>
          <w:tcPr>
            <w:tcW w:w="730" w:type="dxa"/>
            <w:tcBorders>
              <w:top w:val="single" w:sz="34" w:space="0" w:color="FFFFFF"/>
            </w:tcBorders>
            <w:shd w:val="clear" w:color="auto" w:fill="E7EFE1"/>
          </w:tcPr>
          <w:p>
            <w:pPr>
              <w:pStyle w:val="TableParagraph"/>
              <w:spacing w:before="59"/>
              <w:ind w:left="205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819" w:type="dxa"/>
            <w:tcBorders>
              <w:top w:val="single" w:sz="34" w:space="0" w:color="FFFFFF"/>
            </w:tcBorders>
            <w:shd w:val="clear" w:color="auto" w:fill="E7EFE1"/>
          </w:tcPr>
          <w:p>
            <w:pPr>
              <w:pStyle w:val="TableParagraph"/>
              <w:spacing w:before="59"/>
              <w:ind w:left="139" w:right="174"/>
              <w:jc w:val="center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799" w:type="dxa"/>
            <w:tcBorders>
              <w:top w:val="single" w:sz="34" w:space="0" w:color="FFFFFF"/>
            </w:tcBorders>
            <w:shd w:val="clear" w:color="auto" w:fill="E7EFE1"/>
          </w:tcPr>
          <w:p>
            <w:pPr>
              <w:pStyle w:val="TableParagraph"/>
              <w:spacing w:before="59"/>
              <w:ind w:left="169" w:right="199"/>
              <w:jc w:val="center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883" w:type="dxa"/>
            <w:tcBorders>
              <w:top w:val="single" w:sz="34" w:space="0" w:color="FFFFFF"/>
            </w:tcBorders>
            <w:shd w:val="clear" w:color="auto" w:fill="E7EFE1"/>
          </w:tcPr>
          <w:p>
            <w:pPr>
              <w:pStyle w:val="TableParagraph"/>
              <w:spacing w:before="60"/>
              <w:ind w:left="206" w:right="247"/>
              <w:jc w:val="center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711" w:type="dxa"/>
            <w:tcBorders>
              <w:top w:val="single" w:sz="34" w:space="0" w:color="FFFFFF"/>
            </w:tcBorders>
            <w:shd w:val="clear" w:color="auto" w:fill="E7EFE1"/>
          </w:tcPr>
          <w:p>
            <w:pPr>
              <w:pStyle w:val="TableParagraph"/>
              <w:spacing w:before="60"/>
              <w:ind w:left="70" w:right="128"/>
              <w:jc w:val="center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785" w:type="dxa"/>
            <w:tcBorders>
              <w:top w:val="single" w:sz="34" w:space="0" w:color="FFFFFF"/>
            </w:tcBorders>
            <w:shd w:val="clear" w:color="auto" w:fill="E7EFE1"/>
          </w:tcPr>
          <w:p>
            <w:pPr>
              <w:pStyle w:val="TableParagraph"/>
              <w:spacing w:before="60"/>
              <w:ind w:left="178" w:right="171"/>
              <w:jc w:val="center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tabs>
          <w:tab w:pos="16855" w:val="left" w:leader="none"/>
        </w:tabs>
        <w:spacing w:before="101"/>
        <w:ind w:left="2140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921408" from="948.04718pt,.297339pt" to="948.04718pt,17.168339pt" stroked="true" strokeweight=".4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51922432" from="100.475601pt,.297339pt" to="100.475601pt,17.16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.297339pt;width:17.3pt;height:16.9pt;mso-position-horizontal-relative:page;mso-position-vertical-relative:paragraph;z-index:251924480" coordorigin="19043,6" coordsize="346,338">
            <v:shape style="position:absolute;left:19043;top:5;width:346;height:338" type="#_x0000_t75" stroked="false">
              <v:imagedata r:id="rId14" o:title=""/>
            </v:shape>
            <v:shape style="position:absolute;left:19043;top:5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49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8.365799pt;margin-top:.297339pt;width:17.3pt;height:16.9pt;mso-position-horizontal-relative:page;mso-position-vertical-relative:paragraph;z-index:251926528" coordorigin="1567,6" coordsize="346,338">
            <v:shape style="position:absolute;left:1567;top:5;width:346;height:338" type="#_x0000_t75" stroked="false">
              <v:imagedata r:id="rId14" o:title=""/>
            </v:shape>
            <v:shape style="position:absolute;left:1567;top:5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48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spacing w:val="2"/>
          <w:w w:val="75"/>
          <w:sz w:val="14"/>
        </w:rPr>
        <w:t>Plan Estratégico</w:t>
      </w:r>
      <w:r>
        <w:rPr>
          <w:rFonts w:ascii="Arial" w:hAnsi="Arial"/>
          <w:spacing w:val="-20"/>
          <w:w w:val="75"/>
          <w:sz w:val="14"/>
        </w:rPr>
        <w:t> </w:t>
      </w:r>
      <w:r>
        <w:rPr>
          <w:rFonts w:ascii="Arial" w:hAnsi="Arial"/>
          <w:spacing w:val="2"/>
          <w:w w:val="75"/>
          <w:sz w:val="14"/>
        </w:rPr>
        <w:t>Sectorial </w:t>
      </w:r>
      <w:r>
        <w:rPr>
          <w:b/>
          <w:spacing w:val="2"/>
          <w:w w:val="75"/>
          <w:sz w:val="14"/>
        </w:rPr>
        <w:t>Medio</w:t>
      </w:r>
      <w:r>
        <w:rPr>
          <w:b/>
          <w:spacing w:val="-8"/>
          <w:w w:val="75"/>
          <w:sz w:val="14"/>
        </w:rPr>
        <w:t> </w:t>
      </w:r>
      <w:r>
        <w:rPr>
          <w:b/>
          <w:spacing w:val="2"/>
          <w:w w:val="75"/>
          <w:sz w:val="14"/>
        </w:rPr>
        <w:t>Ambiente</w:t>
        <w:tab/>
      </w:r>
      <w:r>
        <w:rPr>
          <w:rFonts w:ascii="Arial" w:hAnsi="Arial"/>
          <w:spacing w:val="2"/>
          <w:w w:val="80"/>
          <w:sz w:val="14"/>
        </w:rPr>
        <w:t>Plan Estratégico Sectorial </w:t>
      </w:r>
      <w:r>
        <w:rPr>
          <w:b/>
          <w:spacing w:val="2"/>
          <w:w w:val="80"/>
          <w:sz w:val="14"/>
        </w:rPr>
        <w:t>Medio</w:t>
      </w:r>
      <w:r>
        <w:rPr>
          <w:b/>
          <w:spacing w:val="-12"/>
          <w:w w:val="80"/>
          <w:sz w:val="14"/>
        </w:rPr>
        <w:t> </w:t>
      </w:r>
      <w:r>
        <w:rPr>
          <w:b/>
          <w:spacing w:val="2"/>
          <w:w w:val="80"/>
          <w:sz w:val="14"/>
        </w:rPr>
        <w:t>Ambiente</w:t>
      </w:r>
    </w:p>
    <w:p>
      <w:pPr>
        <w:spacing w:after="0"/>
        <w:jc w:val="left"/>
        <w:rPr>
          <w:sz w:val="14"/>
        </w:rPr>
        <w:sectPr>
          <w:pgSz w:w="20980" w:h="15880" w:orient="landscape"/>
          <w:pgMar w:top="1000" w:bottom="280" w:left="0" w:right="0"/>
        </w:sectPr>
      </w:pPr>
    </w:p>
    <w:p>
      <w:pPr>
        <w:pStyle w:val="Heading1"/>
        <w:numPr>
          <w:ilvl w:val="0"/>
          <w:numId w:val="3"/>
        </w:numPr>
        <w:tabs>
          <w:tab w:pos="12098" w:val="left" w:leader="none"/>
        </w:tabs>
        <w:spacing w:line="240" w:lineRule="auto" w:before="52" w:after="0"/>
        <w:ind w:left="12097" w:right="0" w:hanging="808"/>
        <w:jc w:val="left"/>
      </w:pPr>
      <w:r>
        <w:rPr>
          <w:color w:val="878787"/>
          <w:w w:val="90"/>
        </w:rPr>
        <w:t>Seguimiento</w:t>
      </w:r>
      <w:r>
        <w:rPr>
          <w:color w:val="878787"/>
          <w:spacing w:val="-54"/>
          <w:w w:val="90"/>
        </w:rPr>
        <w:t> </w:t>
      </w:r>
      <w:r>
        <w:rPr>
          <w:color w:val="878787"/>
          <w:w w:val="90"/>
        </w:rPr>
        <w:t>y</w:t>
      </w:r>
      <w:r>
        <w:rPr>
          <w:color w:val="878787"/>
          <w:spacing w:val="-54"/>
          <w:w w:val="90"/>
        </w:rPr>
        <w:t> </w:t>
      </w:r>
      <w:r>
        <w:rPr>
          <w:color w:val="878787"/>
          <w:w w:val="90"/>
        </w:rPr>
        <w:t>Evaluación</w:t>
      </w: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spacing w:after="0"/>
        <w:rPr>
          <w:rFonts w:ascii="Gill Sans MT"/>
          <w:sz w:val="20"/>
        </w:rPr>
        <w:sectPr>
          <w:pgSz w:w="20980" w:h="15880" w:orient="landscape"/>
          <w:pgMar w:top="860" w:bottom="280" w:left="0" w:right="0"/>
        </w:sectPr>
      </w:pPr>
    </w:p>
    <w:p>
      <w:pPr>
        <w:pStyle w:val="BodyText"/>
        <w:spacing w:before="10"/>
        <w:rPr>
          <w:rFonts w:ascii="Gill Sans MT"/>
          <w:b/>
          <w:sz w:val="21"/>
        </w:rPr>
      </w:pPr>
    </w:p>
    <w:p>
      <w:pPr>
        <w:pStyle w:val="BodyText"/>
        <w:spacing w:line="249" w:lineRule="auto"/>
        <w:ind w:left="11286" w:firstLine="215"/>
        <w:jc w:val="right"/>
      </w:pPr>
      <w:r>
        <w:rPr/>
        <w:drawing>
          <wp:anchor distT="0" distB="0" distL="0" distR="0" allowOverlap="1" layoutInCell="1" locked="0" behindDoc="0" simplePos="0" relativeHeight="251942912">
            <wp:simplePos x="0" y="0"/>
            <wp:positionH relativeFrom="page">
              <wp:posOffset>0</wp:posOffset>
            </wp:positionH>
            <wp:positionV relativeFrom="paragraph">
              <wp:posOffset>28242</wp:posOffset>
            </wp:positionV>
            <wp:extent cx="6659994" cy="4879478"/>
            <wp:effectExtent l="0" t="0" r="0" b="0"/>
            <wp:wrapNone/>
            <wp:docPr id="19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32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994" cy="4879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62.458313pt;margin-top:-5.963479pt;width:12.55pt;height:38.4pt;mso-position-horizontal-relative:page;mso-position-vertical-relative:paragraph;z-index:-256905216" type="#_x0000_t202" filled="false" stroked="false">
            <v:textbox inset="0,0,0,0">
              <w:txbxContent>
                <w:p>
                  <w:pPr>
                    <w:spacing w:line="759" w:lineRule="exact" w:before="9"/>
                    <w:ind w:left="0" w:right="0" w:firstLine="0"/>
                    <w:jc w:val="left"/>
                    <w:rPr>
                      <w:b/>
                      <w:sz w:val="63"/>
                    </w:rPr>
                  </w:pPr>
                  <w:r>
                    <w:rPr>
                      <w:b/>
                      <w:color w:val="878787"/>
                      <w:w w:val="81"/>
                      <w:sz w:val="63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>
          <w:w w:val="95"/>
        </w:rPr>
        <w:t>n </w:t>
      </w:r>
      <w:r>
        <w:rPr>
          <w:spacing w:val="-3"/>
          <w:w w:val="95"/>
        </w:rPr>
        <w:t>alineación </w:t>
      </w:r>
      <w:r>
        <w:rPr>
          <w:w w:val="95"/>
        </w:rPr>
        <w:t>y </w:t>
      </w:r>
      <w:r>
        <w:rPr>
          <w:spacing w:val="-3"/>
          <w:w w:val="95"/>
        </w:rPr>
        <w:t>fortalecimiento </w:t>
      </w:r>
      <w:r>
        <w:rPr>
          <w:w w:val="95"/>
        </w:rPr>
        <w:t>del</w:t>
      </w:r>
      <w:r>
        <w:rPr>
          <w:spacing w:val="-17"/>
          <w:w w:val="95"/>
        </w:rPr>
        <w:t> </w:t>
      </w:r>
      <w:r>
        <w:rPr>
          <w:w w:val="95"/>
        </w:rPr>
        <w:t>modelo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w w:val="88"/>
        </w:rPr>
        <w:t> </w:t>
      </w:r>
      <w:r>
        <w:rPr>
          <w:spacing w:val="-3"/>
          <w:w w:val="95"/>
        </w:rPr>
        <w:t>implementación </w:t>
      </w:r>
      <w:r>
        <w:rPr>
          <w:w w:val="95"/>
        </w:rPr>
        <w:t>del </w:t>
      </w:r>
      <w:r>
        <w:rPr>
          <w:spacing w:val="-4"/>
          <w:w w:val="95"/>
        </w:rPr>
        <w:t>Sistema</w:t>
      </w:r>
      <w:r>
        <w:rPr>
          <w:spacing w:val="35"/>
          <w:w w:val="95"/>
        </w:rPr>
        <w:t> </w:t>
      </w:r>
      <w:r>
        <w:rPr>
          <w:w w:val="95"/>
        </w:rPr>
        <w:t>de</w:t>
      </w:r>
      <w:r>
        <w:rPr>
          <w:spacing w:val="42"/>
          <w:w w:val="95"/>
        </w:rPr>
        <w:t> </w:t>
      </w:r>
      <w:r>
        <w:rPr>
          <w:spacing w:val="-3"/>
          <w:w w:val="95"/>
        </w:rPr>
        <w:t>Evaluación</w:t>
      </w:r>
      <w:r>
        <w:rPr>
          <w:w w:val="92"/>
        </w:rPr>
        <w:t> </w:t>
      </w:r>
      <w:r>
        <w:rPr>
          <w:w w:val="95"/>
        </w:rPr>
        <w:t>del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Desempeño</w:t>
      </w:r>
      <w:r>
        <w:rPr>
          <w:spacing w:val="-22"/>
          <w:w w:val="95"/>
        </w:rPr>
        <w:t> </w:t>
      </w:r>
      <w:r>
        <w:rPr>
          <w:w w:val="95"/>
        </w:rPr>
        <w:t>establecido</w:t>
      </w:r>
      <w:r>
        <w:rPr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el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Plan</w:t>
      </w:r>
      <w:r>
        <w:rPr>
          <w:spacing w:val="-22"/>
          <w:w w:val="95"/>
        </w:rPr>
        <w:t> </w:t>
      </w:r>
      <w:r>
        <w:rPr>
          <w:w w:val="95"/>
        </w:rPr>
        <w:t>Estatal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w w:val="88"/>
        </w:rPr>
        <w:t> </w:t>
      </w:r>
      <w:r>
        <w:rPr>
          <w:spacing w:val="-3"/>
          <w:w w:val="95"/>
        </w:rPr>
        <w:t>Desarrollo </w:t>
      </w:r>
      <w:r>
        <w:rPr>
          <w:spacing w:val="-7"/>
          <w:w w:val="95"/>
        </w:rPr>
        <w:t>2016-2022, </w:t>
      </w:r>
      <w:r>
        <w:rPr>
          <w:w w:val="95"/>
        </w:rPr>
        <w:t>el </w:t>
      </w:r>
      <w:r>
        <w:rPr>
          <w:spacing w:val="-3"/>
          <w:w w:val="95"/>
        </w:rPr>
        <w:t>monitoreo </w:t>
      </w:r>
      <w:r>
        <w:rPr>
          <w:w w:val="95"/>
        </w:rPr>
        <w:t>y</w:t>
      </w:r>
      <w:r>
        <w:rPr>
          <w:spacing w:val="25"/>
          <w:w w:val="95"/>
        </w:rPr>
        <w:t> </w:t>
      </w:r>
      <w:r>
        <w:rPr>
          <w:w w:val="95"/>
        </w:rPr>
        <w:t>la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evalua-</w:t>
      </w:r>
      <w:r>
        <w:rPr>
          <w:w w:val="96"/>
        </w:rPr>
        <w:t> </w:t>
      </w:r>
      <w:r>
        <w:rPr>
          <w:w w:val="90"/>
        </w:rPr>
        <w:t>ción de este </w:t>
      </w:r>
      <w:r>
        <w:rPr>
          <w:spacing w:val="-3"/>
          <w:w w:val="90"/>
        </w:rPr>
        <w:t>Plan Estratégico Sectorial</w:t>
      </w:r>
      <w:r>
        <w:rPr>
          <w:spacing w:val="6"/>
          <w:w w:val="90"/>
        </w:rPr>
        <w:t> </w:t>
      </w:r>
      <w:r>
        <w:rPr>
          <w:w w:val="90"/>
        </w:rPr>
        <w:t>se </w:t>
      </w:r>
      <w:r>
        <w:rPr>
          <w:spacing w:val="-3"/>
          <w:w w:val="90"/>
        </w:rPr>
        <w:t>realizará</w:t>
      </w:r>
      <w:r>
        <w:rPr>
          <w:spacing w:val="-2"/>
          <w:w w:val="83"/>
        </w:rPr>
        <w:t> </w:t>
      </w:r>
      <w:r>
        <w:rPr>
          <w:w w:val="95"/>
        </w:rPr>
        <w:t>a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través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información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derivada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etapas</w:t>
      </w:r>
      <w:r>
        <w:rPr>
          <w:w w:val="87"/>
        </w:rPr>
        <w:t> </w:t>
      </w:r>
      <w:r>
        <w:rPr>
          <w:w w:val="90"/>
        </w:rPr>
        <w:t>de </w:t>
      </w:r>
      <w:r>
        <w:rPr>
          <w:spacing w:val="-4"/>
          <w:w w:val="90"/>
        </w:rPr>
        <w:t>Planeación, </w:t>
      </w:r>
      <w:r>
        <w:rPr>
          <w:spacing w:val="-3"/>
          <w:w w:val="90"/>
        </w:rPr>
        <w:t>Programación</w:t>
      </w:r>
      <w:r>
        <w:rPr>
          <w:spacing w:val="16"/>
          <w:w w:val="90"/>
        </w:rPr>
        <w:t> </w:t>
      </w:r>
      <w:r>
        <w:rPr>
          <w:w w:val="90"/>
        </w:rPr>
        <w:t>y</w:t>
      </w:r>
      <w:r>
        <w:rPr>
          <w:spacing w:val="32"/>
          <w:w w:val="90"/>
        </w:rPr>
        <w:t> </w:t>
      </w:r>
      <w:r>
        <w:rPr>
          <w:spacing w:val="-3"/>
          <w:w w:val="90"/>
        </w:rPr>
        <w:t>Presupuestación,</w:t>
      </w:r>
      <w:r>
        <w:rPr>
          <w:w w:val="69"/>
        </w:rPr>
        <w:t> </w:t>
      </w:r>
      <w:r>
        <w:rPr>
          <w:spacing w:val="-4"/>
        </w:rPr>
        <w:t>asimismo, </w:t>
      </w:r>
      <w:r>
        <w:rPr/>
        <w:t>de los</w:t>
      </w:r>
      <w:r>
        <w:rPr>
          <w:spacing w:val="-11"/>
        </w:rPr>
        <w:t> </w:t>
      </w:r>
      <w:r>
        <w:rPr>
          <w:spacing w:val="-4"/>
        </w:rPr>
        <w:t>componentes</w:t>
      </w:r>
      <w:r>
        <w:rPr>
          <w:spacing w:val="11"/>
        </w:rPr>
        <w:t> </w:t>
      </w:r>
      <w:r>
        <w:rPr>
          <w:spacing w:val="-3"/>
        </w:rPr>
        <w:t>transversales</w:t>
      </w:r>
      <w:r>
        <w:rPr>
          <w:spacing w:val="-2"/>
          <w:w w:val="87"/>
        </w:rPr>
        <w:t> </w:t>
      </w:r>
      <w:r>
        <w:rPr>
          <w:w w:val="95"/>
        </w:rPr>
        <w:t>de </w:t>
      </w:r>
      <w:r>
        <w:rPr>
          <w:spacing w:val="-3"/>
          <w:w w:val="95"/>
        </w:rPr>
        <w:t>Fortalecimiento Normativo</w:t>
      </w:r>
      <w:r>
        <w:rPr>
          <w:spacing w:val="22"/>
          <w:w w:val="95"/>
        </w:rPr>
        <w:t> </w:t>
      </w:r>
      <w:r>
        <w:rPr>
          <w:w w:val="95"/>
        </w:rPr>
        <w:t>y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Metodológico,</w:t>
      </w:r>
      <w:r>
        <w:rPr>
          <w:w w:val="69"/>
        </w:rPr>
        <w:t> </w:t>
      </w:r>
      <w:r>
        <w:rPr>
          <w:spacing w:val="-3"/>
          <w:w w:val="95"/>
        </w:rPr>
        <w:t>Homologación </w:t>
      </w:r>
      <w:r>
        <w:rPr>
          <w:w w:val="95"/>
        </w:rPr>
        <w:t>y </w:t>
      </w:r>
      <w:r>
        <w:rPr>
          <w:spacing w:val="-3"/>
          <w:w w:val="95"/>
        </w:rPr>
        <w:t>Vinculación </w:t>
      </w:r>
      <w:r>
        <w:rPr>
          <w:w w:val="95"/>
        </w:rPr>
        <w:t>de los</w:t>
      </w:r>
      <w:r>
        <w:rPr>
          <w:spacing w:val="9"/>
          <w:w w:val="95"/>
        </w:rPr>
        <w:t> </w:t>
      </w:r>
      <w:r>
        <w:rPr>
          <w:spacing w:val="-4"/>
          <w:w w:val="95"/>
        </w:rPr>
        <w:t>Sistemas</w:t>
      </w:r>
      <w:r>
        <w:rPr>
          <w:spacing w:val="1"/>
          <w:w w:val="95"/>
        </w:rPr>
        <w:t> </w:t>
      </w:r>
      <w:r>
        <w:rPr>
          <w:w w:val="95"/>
        </w:rPr>
        <w:t>de</w:t>
      </w:r>
      <w:r>
        <w:rPr>
          <w:w w:val="88"/>
        </w:rPr>
        <w:t> </w:t>
      </w:r>
      <w:r>
        <w:rPr>
          <w:spacing w:val="-3"/>
          <w:w w:val="90"/>
        </w:rPr>
        <w:t>Información </w:t>
      </w:r>
      <w:r>
        <w:rPr>
          <w:w w:val="90"/>
        </w:rPr>
        <w:t>y el </w:t>
      </w:r>
      <w:r>
        <w:rPr>
          <w:spacing w:val="-3"/>
          <w:w w:val="90"/>
        </w:rPr>
        <w:t>fortalecimiento </w:t>
      </w:r>
      <w:r>
        <w:rPr>
          <w:w w:val="90"/>
        </w:rPr>
        <w:t>del</w:t>
      </w:r>
      <w:r>
        <w:rPr>
          <w:spacing w:val="29"/>
          <w:w w:val="90"/>
        </w:rPr>
        <w:t> </w:t>
      </w:r>
      <w:r>
        <w:rPr>
          <w:spacing w:val="-3"/>
          <w:w w:val="90"/>
        </w:rPr>
        <w:t>desarrollo</w:t>
      </w:r>
      <w:r>
        <w:rPr>
          <w:spacing w:val="4"/>
          <w:w w:val="90"/>
        </w:rPr>
        <w:t> </w:t>
      </w:r>
      <w:r>
        <w:rPr>
          <w:w w:val="90"/>
        </w:rPr>
        <w:t>de</w:t>
      </w:r>
      <w:r>
        <w:rPr>
          <w:w w:val="88"/>
        </w:rPr>
        <w:t> </w:t>
      </w:r>
      <w:r>
        <w:rPr>
          <w:w w:val="90"/>
        </w:rPr>
        <w:t>la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capacidad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institucional,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como</w:t>
      </w:r>
      <w:r>
        <w:rPr>
          <w:spacing w:val="-8"/>
          <w:w w:val="90"/>
        </w:rPr>
        <w:t> </w:t>
      </w:r>
      <w:r>
        <w:rPr>
          <w:w w:val="90"/>
        </w:rPr>
        <w:t>se</w:t>
      </w:r>
      <w:r>
        <w:rPr>
          <w:spacing w:val="-8"/>
          <w:w w:val="90"/>
        </w:rPr>
        <w:t> </w:t>
      </w:r>
      <w:r>
        <w:rPr>
          <w:w w:val="90"/>
        </w:rPr>
        <w:t>muestran</w:t>
      </w:r>
      <w:r>
        <w:rPr>
          <w:spacing w:val="-8"/>
          <w:w w:val="90"/>
        </w:rPr>
        <w:t> </w:t>
      </w:r>
      <w:r>
        <w:rPr>
          <w:w w:val="90"/>
        </w:rPr>
        <w:t>en</w:t>
      </w:r>
      <w:r>
        <w:rPr>
          <w:spacing w:val="-8"/>
          <w:w w:val="90"/>
        </w:rPr>
        <w:t> </w:t>
      </w:r>
      <w:r>
        <w:rPr>
          <w:w w:val="90"/>
        </w:rPr>
        <w:t>el</w:t>
      </w:r>
    </w:p>
    <w:p>
      <w:pPr>
        <w:pStyle w:val="BodyText"/>
        <w:spacing w:before="9"/>
        <w:ind w:left="11286"/>
      </w:pPr>
      <w:r>
        <w:rPr/>
        <w:pict>
          <v:group style="position:absolute;margin-left:570.791016pt;margin-top:56.43784pt;width:283.45pt;height:80.2pt;mso-position-horizontal-relative:page;mso-position-vertical-relative:paragraph;z-index:-256911360" coordorigin="11416,1129" coordsize="5669,1604">
            <v:rect style="position:absolute;left:13433;top:1128;width:1837;height:1604" filled="true" fillcolor="#dedede" stroked="false">
              <v:fill type="solid"/>
            </v:rect>
            <v:line style="position:absolute" from="13253,1929" to="13479,1929" stroked="true" strokeweight="4pt" strokecolor="#dedede">
              <v:stroke dashstyle="solid"/>
            </v:line>
            <v:line style="position:absolute" from="15270,1929" to="15450,1929" stroked="true" strokeweight="4pt" strokecolor="#dedede">
              <v:stroke dashstyle="solid"/>
            </v:line>
            <v:shape style="position:absolute;left:15450;top:1660;width:1635;height:508" type="#_x0000_t202" filled="true" fillcolor="#009b8f" stroked="false">
              <v:textbox inset="0,0,0,0">
                <w:txbxContent>
                  <w:p>
                    <w:pPr>
                      <w:spacing w:line="206" w:lineRule="auto" w:before="33"/>
                      <w:ind w:left="400" w:right="221" w:hanging="143"/>
                      <w:jc w:val="left"/>
                      <w:rPr>
                        <w:rFonts w:ascii="Gill Sans MT" w:hAnsi="Gill Sans MT"/>
                        <w:b/>
                        <w:sz w:val="22"/>
                      </w:rPr>
                    </w:pPr>
                    <w:r>
                      <w:rPr>
                        <w:rFonts w:ascii="Gill Sans MT" w:hAnsi="Gill Sans MT"/>
                        <w:b/>
                        <w:color w:val="FFFFFF"/>
                        <w:w w:val="70"/>
                        <w:sz w:val="22"/>
                      </w:rPr>
                      <w:t>Información del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w w:val="75"/>
                        <w:sz w:val="22"/>
                      </w:rPr>
                      <w:t>Desempeño</w:t>
                    </w:r>
                  </w:p>
                </w:txbxContent>
              </v:textbox>
              <v:fill type="solid"/>
              <w10:wrap type="none"/>
            </v:shape>
            <v:shape style="position:absolute;left:11415;top:1128;width:1837;height:1604" type="#_x0000_t202" filled="true" fillcolor="#deded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b/>
                        <w:sz w:val="19"/>
                      </w:rPr>
                    </w:pPr>
                  </w:p>
                  <w:p>
                    <w:pPr>
                      <w:tabs>
                        <w:tab w:pos="517" w:val="left" w:leader="none"/>
                        <w:tab w:pos="1738" w:val="left" w:leader="none"/>
                      </w:tabs>
                      <w:spacing w:before="0"/>
                      <w:ind w:left="104" w:right="0" w:firstLine="0"/>
                      <w:jc w:val="left"/>
                      <w:rPr>
                        <w:rFonts w:ascii="Gill Sans MT" w:hAnsi="Gill Sans MT"/>
                        <w:b/>
                        <w:sz w:val="22"/>
                      </w:rPr>
                    </w:pPr>
                    <w:r>
                      <w:rPr>
                        <w:rFonts w:ascii="Gill Sans MT" w:hAnsi="Gill Sans MT"/>
                        <w:b/>
                        <w:color w:val="FFFFFF"/>
                        <w:w w:val="56"/>
                        <w:sz w:val="22"/>
                        <w:shd w:fill="EA560D" w:color="auto" w:val="clear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z w:val="22"/>
                        <w:shd w:fill="EA560D" w:color="auto" w:val="clear"/>
                      </w:rPr>
                      <w:tab/>
                    </w:r>
                    <w:r>
                      <w:rPr>
                        <w:rFonts w:ascii="Gill Sans MT" w:hAnsi="Gill Sans MT"/>
                        <w:b/>
                        <w:color w:val="FFFFFF"/>
                        <w:w w:val="80"/>
                        <w:sz w:val="22"/>
                        <w:shd w:fill="EA560D" w:color="auto" w:val="clear"/>
                      </w:rPr>
                      <w:t>Planeación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z w:val="22"/>
                        <w:shd w:fill="EA560D" w:color="auto" w:val="clear"/>
                      </w:rPr>
                      <w:tab/>
                    </w:r>
                  </w:p>
                  <w:p>
                    <w:pPr>
                      <w:tabs>
                        <w:tab w:pos="407" w:val="left" w:leader="none"/>
                        <w:tab w:pos="1738" w:val="left" w:leader="none"/>
                      </w:tabs>
                      <w:spacing w:before="176"/>
                      <w:ind w:left="104" w:right="0" w:firstLine="0"/>
                      <w:jc w:val="left"/>
                      <w:rPr>
                        <w:rFonts w:ascii="Gill Sans MT" w:hAnsi="Gill Sans MT"/>
                        <w:b/>
                        <w:sz w:val="22"/>
                      </w:rPr>
                    </w:pPr>
                    <w:r>
                      <w:rPr>
                        <w:rFonts w:ascii="Gill Sans MT" w:hAnsi="Gill Sans MT"/>
                        <w:b/>
                        <w:color w:val="FFFFFF"/>
                        <w:w w:val="56"/>
                        <w:sz w:val="22"/>
                        <w:shd w:fill="EA560D" w:color="auto" w:val="clear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z w:val="22"/>
                        <w:shd w:fill="EA560D" w:color="auto" w:val="clear"/>
                      </w:rPr>
                      <w:tab/>
                    </w:r>
                    <w:r>
                      <w:rPr>
                        <w:rFonts w:ascii="Gill Sans MT" w:hAnsi="Gill Sans MT"/>
                        <w:b/>
                        <w:color w:val="FFFFFF"/>
                        <w:w w:val="80"/>
                        <w:sz w:val="22"/>
                        <w:shd w:fill="EA560D" w:color="auto" w:val="clear"/>
                      </w:rPr>
                      <w:t>Programación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z w:val="22"/>
                        <w:shd w:fill="EA560D" w:color="auto" w:val="clear"/>
                      </w:rPr>
                      <w:tab/>
                    </w:r>
                  </w:p>
                </w:txbxContent>
              </v:textbox>
              <v:fill type="solid"/>
              <w10:wrap type="none"/>
            </v:shape>
            <v:shape style="position:absolute;left:11520;top:2195;width:1635;height:338" type="#_x0000_t202" filled="true" fillcolor="#ea560d" stroked="false">
              <v:textbox inset="0,0,0,0">
                <w:txbxContent>
                  <w:p>
                    <w:pPr>
                      <w:spacing w:before="28"/>
                      <w:ind w:left="361" w:right="0" w:firstLine="0"/>
                      <w:jc w:val="left"/>
                      <w:rPr>
                        <w:rFonts w:ascii="Gill Sans MT"/>
                        <w:b/>
                        <w:sz w:val="22"/>
                      </w:rPr>
                    </w:pPr>
                    <w:r>
                      <w:rPr>
                        <w:rFonts w:ascii="Gill Sans MT"/>
                        <w:b/>
                        <w:color w:val="FFFFFF"/>
                        <w:w w:val="80"/>
                        <w:sz w:val="22"/>
                      </w:rPr>
                      <w:t>Presupuesto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pict>
          <v:group style="position:absolute;margin-left:613.055725pt;margin-top:36.500839pt;width:202.8pt;height:46.55pt;mso-position-horizontal-relative:page;mso-position-vertical-relative:paragraph;z-index:-256910336" coordorigin="12261,730" coordsize="4056,931">
            <v:line style="position:absolute" from="12380,1020" to="12380,730" stroked="true" strokeweight="4pt" strokecolor="#dedede">
              <v:stroke dashstyle="solid"/>
            </v:line>
            <v:line style="position:absolute" from="16277,1661" to="16277,730" stroked="true" strokeweight="4pt" strokecolor="#dedede">
              <v:stroke dashstyle="solid"/>
            </v:line>
            <v:line style="position:absolute" from="12380,770" to="16277,770" stroked="true" strokeweight="4pt" strokecolor="#dedede">
              <v:stroke dashstyle="solid"/>
            </v:line>
            <v:shape style="position:absolute;left:12261;top:963;width:233;height:166" coordorigin="12261,964" coordsize="233,166" path="m12494,964l12261,964,12384,1129,12494,964xe" filled="true" fillcolor="#dedede" stroked="false">
              <v:path arrowok="t"/>
              <v:fill type="solid"/>
            </v:shape>
            <w10:wrap type="none"/>
          </v:group>
        </w:pict>
      </w:r>
      <w:r>
        <w:rPr/>
        <w:t>siguiente esquema.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</w:p>
    <w:tbl>
      <w:tblPr>
        <w:tblW w:w="0" w:type="auto"/>
        <w:jc w:val="left"/>
        <w:tblInd w:w="13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2"/>
        <w:gridCol w:w="801"/>
      </w:tblGrid>
      <w:tr>
        <w:trPr>
          <w:trHeight w:val="337" w:hRule="atLeast"/>
        </w:trPr>
        <w:tc>
          <w:tcPr>
            <w:tcW w:w="1633" w:type="dxa"/>
            <w:gridSpan w:val="2"/>
            <w:shd w:val="clear" w:color="auto" w:fill="622779"/>
          </w:tcPr>
          <w:p>
            <w:pPr>
              <w:pStyle w:val="TableParagraph"/>
              <w:spacing w:before="42"/>
              <w:ind w:left="357"/>
              <w:rPr>
                <w:rFonts w:ascii="Gill Sans MT"/>
                <w:b/>
                <w:sz w:val="22"/>
              </w:rPr>
            </w:pPr>
            <w:r>
              <w:rPr>
                <w:rFonts w:ascii="Gill Sans MT"/>
                <w:b/>
                <w:color w:val="FFFFFF"/>
                <w:w w:val="80"/>
                <w:sz w:val="22"/>
              </w:rPr>
              <w:t>Seguimiento</w:t>
            </w:r>
          </w:p>
        </w:tc>
      </w:tr>
      <w:tr>
        <w:trPr>
          <w:trHeight w:val="534" w:hRule="atLeast"/>
        </w:trPr>
        <w:tc>
          <w:tcPr>
            <w:tcW w:w="832" w:type="dxa"/>
            <w:tcBorders>
              <w:right w:val="single" w:sz="34" w:space="0" w:color="C2C2C2"/>
            </w:tcBorders>
            <w:shd w:val="clear" w:color="auto" w:fill="DEDEDE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01" w:type="dxa"/>
            <w:tcBorders>
              <w:left w:val="single" w:sz="34" w:space="0" w:color="C2C2C2"/>
            </w:tcBorders>
            <w:shd w:val="clear" w:color="auto" w:fill="DEDEDE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37" w:hRule="atLeast"/>
        </w:trPr>
        <w:tc>
          <w:tcPr>
            <w:tcW w:w="1633" w:type="dxa"/>
            <w:gridSpan w:val="2"/>
            <w:shd w:val="clear" w:color="auto" w:fill="622779"/>
          </w:tcPr>
          <w:p>
            <w:pPr>
              <w:pStyle w:val="TableParagraph"/>
              <w:spacing w:before="28"/>
              <w:ind w:left="431"/>
              <w:rPr>
                <w:rFonts w:ascii="Gill Sans MT" w:hAnsi="Gill Sans MT"/>
                <w:b/>
                <w:sz w:val="22"/>
              </w:rPr>
            </w:pPr>
            <w:r>
              <w:rPr>
                <w:rFonts w:ascii="Gill Sans MT" w:hAnsi="Gill Sans MT"/>
                <w:b/>
                <w:color w:val="FFFFFF"/>
                <w:w w:val="80"/>
                <w:sz w:val="22"/>
              </w:rPr>
              <w:t>Evaluación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85"/>
        <w:ind w:left="11288"/>
      </w:pPr>
      <w:r>
        <w:rPr/>
        <w:pict>
          <v:shape style="position:absolute;margin-left:570.791016pt;margin-top:-26.468166pt;width:387.3pt;height:16.9pt;mso-position-horizontal-relative:page;mso-position-vertical-relative:paragraph;z-index:251943936" type="#_x0000_t202" filled="true" fillcolor="#f9b114" stroked="false">
            <v:textbox inset="0,0,0,0">
              <w:txbxContent>
                <w:p>
                  <w:pPr>
                    <w:spacing w:before="26"/>
                    <w:ind w:left="2054" w:right="2055" w:firstLine="0"/>
                    <w:jc w:val="center"/>
                    <w:rPr>
                      <w:rFonts w:ascii="Gill Sans MT"/>
                      <w:b/>
                      <w:sz w:val="22"/>
                    </w:rPr>
                  </w:pPr>
                  <w:r>
                    <w:rPr>
                      <w:rFonts w:ascii="Gill Sans MT"/>
                      <w:b/>
                      <w:color w:val="FFFFFF"/>
                      <w:w w:val="80"/>
                      <w:sz w:val="22"/>
                    </w:rPr>
                    <w:t>Desarrollo de Capacidad Institucional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570.791016pt;margin-top:-47.392166pt;width:387.3pt;height:16.9pt;mso-position-horizontal-relative:page;mso-position-vertical-relative:paragraph;z-index:251944960" type="#_x0000_t202" filled="true" fillcolor="#f9b114" stroked="false">
            <v:textbox inset="0,0,0,0">
              <w:txbxContent>
                <w:p>
                  <w:pPr>
                    <w:spacing w:before="31"/>
                    <w:ind w:left="2055" w:right="2055" w:firstLine="0"/>
                    <w:jc w:val="center"/>
                    <w:rPr>
                      <w:rFonts w:ascii="Gill Sans MT" w:hAnsi="Gill Sans MT"/>
                      <w:b/>
                      <w:sz w:val="22"/>
                    </w:rPr>
                  </w:pPr>
                  <w:r>
                    <w:rPr>
                      <w:rFonts w:ascii="Gill Sans MT" w:hAnsi="Gill Sans MT"/>
                      <w:b/>
                      <w:color w:val="FFFFFF"/>
                      <w:w w:val="80"/>
                      <w:sz w:val="22"/>
                    </w:rPr>
                    <w:t>Sistema de Información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570.791016pt;margin-top:-68.978165pt;width:387.3pt;height:16.9pt;mso-position-horizontal-relative:page;mso-position-vertical-relative:paragraph;z-index:251945984" type="#_x0000_t202" filled="true" fillcolor="#f9b114" stroked="false">
            <v:textbox inset="0,0,0,0">
              <w:txbxContent>
                <w:p>
                  <w:pPr>
                    <w:spacing w:before="50"/>
                    <w:ind w:left="2055" w:right="2055" w:firstLine="0"/>
                    <w:jc w:val="center"/>
                    <w:rPr>
                      <w:rFonts w:ascii="Gill Sans MT" w:hAnsi="Gill Sans MT"/>
                      <w:b/>
                      <w:sz w:val="22"/>
                    </w:rPr>
                  </w:pPr>
                  <w:r>
                    <w:rPr>
                      <w:rFonts w:ascii="Gill Sans MT" w:hAnsi="Gill Sans MT"/>
                      <w:b/>
                      <w:color w:val="FFFFFF"/>
                      <w:w w:val="80"/>
                      <w:sz w:val="22"/>
                    </w:rPr>
                    <w:t>Fortalecimiento Normativo y Metodológico</w:t>
                  </w:r>
                </w:p>
              </w:txbxContent>
            </v:textbox>
            <v:fill type="solid"/>
            <w10:wrap type="none"/>
          </v:shape>
        </w:pict>
      </w:r>
      <w:r>
        <w:rPr/>
        <w:t>Monitoreo</w:t>
      </w:r>
    </w:p>
    <w:p>
      <w:pPr>
        <w:pStyle w:val="BodyText"/>
        <w:spacing w:line="249" w:lineRule="auto" w:before="11"/>
        <w:ind w:left="11288"/>
        <w:jc w:val="both"/>
      </w:pPr>
      <w:r>
        <w:rPr>
          <w:spacing w:val="-3"/>
          <w:w w:val="95"/>
        </w:rPr>
        <w:t>Con</w:t>
      </w:r>
      <w:r>
        <w:rPr>
          <w:spacing w:val="-34"/>
          <w:w w:val="95"/>
        </w:rPr>
        <w:t> </w:t>
      </w:r>
      <w:r>
        <w:rPr>
          <w:w w:val="95"/>
        </w:rPr>
        <w:t>el</w:t>
      </w:r>
      <w:r>
        <w:rPr>
          <w:spacing w:val="-34"/>
          <w:w w:val="95"/>
        </w:rPr>
        <w:t> </w:t>
      </w:r>
      <w:r>
        <w:rPr>
          <w:w w:val="95"/>
        </w:rPr>
        <w:t>fin</w:t>
      </w:r>
      <w:r>
        <w:rPr>
          <w:spacing w:val="-34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verificar</w:t>
      </w:r>
      <w:r>
        <w:rPr>
          <w:spacing w:val="-34"/>
          <w:w w:val="95"/>
        </w:rPr>
        <w:t> </w:t>
      </w:r>
      <w:r>
        <w:rPr>
          <w:w w:val="95"/>
        </w:rPr>
        <w:t>el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avance</w:t>
      </w:r>
      <w:r>
        <w:rPr>
          <w:spacing w:val="-33"/>
          <w:w w:val="95"/>
        </w:rPr>
        <w:t> </w:t>
      </w:r>
      <w:r>
        <w:rPr>
          <w:w w:val="95"/>
        </w:rPr>
        <w:t>en</w:t>
      </w:r>
      <w:r>
        <w:rPr>
          <w:spacing w:val="-34"/>
          <w:w w:val="95"/>
        </w:rPr>
        <w:t> </w:t>
      </w:r>
      <w:r>
        <w:rPr>
          <w:w w:val="95"/>
        </w:rPr>
        <w:t>el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cumplimiento </w:t>
      </w:r>
      <w:r>
        <w:rPr>
          <w:w w:val="90"/>
        </w:rPr>
        <w:t>de</w:t>
      </w:r>
      <w:r>
        <w:rPr>
          <w:spacing w:val="-20"/>
          <w:w w:val="90"/>
        </w:rPr>
        <w:t> </w:t>
      </w:r>
      <w:r>
        <w:rPr>
          <w:w w:val="90"/>
        </w:rPr>
        <w:t>los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objetivos</w:t>
      </w:r>
      <w:r>
        <w:rPr>
          <w:spacing w:val="-20"/>
          <w:w w:val="90"/>
        </w:rPr>
        <w:t> </w:t>
      </w:r>
      <w:r>
        <w:rPr>
          <w:w w:val="90"/>
        </w:rPr>
        <w:t>y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estrategias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sectoriales,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20"/>
          <w:w w:val="90"/>
        </w:rPr>
        <w:t> </w:t>
      </w:r>
      <w:r>
        <w:rPr>
          <w:w w:val="90"/>
        </w:rPr>
        <w:t>depen- </w:t>
      </w:r>
      <w:r>
        <w:rPr>
          <w:spacing w:val="-3"/>
          <w:w w:val="90"/>
        </w:rPr>
        <w:t>dencias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ejecutoras</w:t>
      </w:r>
      <w:r>
        <w:rPr>
          <w:spacing w:val="-12"/>
          <w:w w:val="90"/>
        </w:rPr>
        <w:t> </w:t>
      </w:r>
      <w:r>
        <w:rPr>
          <w:w w:val="90"/>
        </w:rPr>
        <w:t>del</w:t>
      </w:r>
      <w:r>
        <w:rPr>
          <w:spacing w:val="-12"/>
          <w:w w:val="90"/>
        </w:rPr>
        <w:t> </w:t>
      </w:r>
      <w:r>
        <w:rPr>
          <w:w w:val="90"/>
        </w:rPr>
        <w:t>Sector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darán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seguimiento</w:t>
      </w:r>
      <w:r>
        <w:rPr>
          <w:spacing w:val="-12"/>
          <w:w w:val="90"/>
        </w:rPr>
        <w:t> </w:t>
      </w:r>
      <w:r>
        <w:rPr>
          <w:w w:val="90"/>
        </w:rPr>
        <w:t>al </w:t>
      </w:r>
      <w:r>
        <w:rPr>
          <w:spacing w:val="-3"/>
          <w:w w:val="90"/>
        </w:rPr>
        <w:t>comportamiento </w:t>
      </w:r>
      <w:r>
        <w:rPr>
          <w:w w:val="90"/>
        </w:rPr>
        <w:t>de los </w:t>
      </w:r>
      <w:r>
        <w:rPr>
          <w:spacing w:val="-3"/>
          <w:w w:val="90"/>
        </w:rPr>
        <w:t>indicadores </w:t>
      </w:r>
      <w:r>
        <w:rPr>
          <w:w w:val="90"/>
        </w:rPr>
        <w:t>establecidos </w:t>
      </w:r>
      <w:r>
        <w:rPr>
          <w:w w:val="95"/>
        </w:rPr>
        <w:t>en</w:t>
      </w:r>
      <w:r>
        <w:rPr>
          <w:spacing w:val="-32"/>
          <w:w w:val="95"/>
        </w:rPr>
        <w:t> </w:t>
      </w:r>
      <w:r>
        <w:rPr>
          <w:w w:val="95"/>
        </w:rPr>
        <w:t>el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Marco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Resultados,</w:t>
      </w:r>
      <w:r>
        <w:rPr>
          <w:spacing w:val="-32"/>
          <w:w w:val="95"/>
        </w:rPr>
        <w:t> </w:t>
      </w:r>
      <w:r>
        <w:rPr>
          <w:w w:val="95"/>
        </w:rPr>
        <w:t>en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coordinación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31"/>
          <w:w w:val="95"/>
        </w:rPr>
        <w:t> </w:t>
      </w:r>
      <w:r>
        <w:rPr>
          <w:w w:val="95"/>
        </w:rPr>
        <w:t>la </w:t>
      </w:r>
      <w:r>
        <w:rPr>
          <w:spacing w:val="-3"/>
          <w:w w:val="95"/>
        </w:rPr>
        <w:t>Instancia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Técnica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Evaluación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Secretaría</w:t>
      </w:r>
      <w:r>
        <w:rPr>
          <w:spacing w:val="-20"/>
          <w:w w:val="95"/>
        </w:rPr>
        <w:t> </w:t>
      </w:r>
      <w:r>
        <w:rPr>
          <w:w w:val="95"/>
        </w:rPr>
        <w:t>de </w:t>
      </w:r>
      <w:r>
        <w:rPr>
          <w:spacing w:val="-3"/>
          <w:w w:val="90"/>
        </w:rPr>
        <w:t>Finanzas</w:t>
      </w:r>
      <w:r>
        <w:rPr>
          <w:spacing w:val="-15"/>
          <w:w w:val="90"/>
        </w:rPr>
        <w:t> </w:t>
      </w:r>
      <w:r>
        <w:rPr>
          <w:w w:val="90"/>
        </w:rPr>
        <w:t>en</w:t>
      </w:r>
      <w:r>
        <w:rPr>
          <w:spacing w:val="-14"/>
          <w:w w:val="90"/>
        </w:rPr>
        <w:t> </w:t>
      </w:r>
      <w:r>
        <w:rPr>
          <w:w w:val="90"/>
        </w:rPr>
        <w:t>el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ámbito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sus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competencias</w:t>
      </w:r>
      <w:r>
        <w:rPr>
          <w:spacing w:val="-14"/>
          <w:w w:val="90"/>
        </w:rPr>
        <w:t> </w:t>
      </w:r>
      <w:r>
        <w:rPr>
          <w:w w:val="90"/>
        </w:rPr>
        <w:t>,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siendo</w:t>
      </w:r>
    </w:p>
    <w:p>
      <w:pPr>
        <w:pStyle w:val="BodyText"/>
        <w:spacing w:before="5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line="249" w:lineRule="auto"/>
        <w:ind w:left="18" w:right="1585"/>
        <w:jc w:val="both"/>
      </w:pPr>
      <w:r>
        <w:rPr>
          <w:w w:val="90"/>
        </w:rPr>
        <w:t>esta </w:t>
      </w:r>
      <w:r>
        <w:rPr>
          <w:spacing w:val="-3"/>
          <w:w w:val="90"/>
        </w:rPr>
        <w:t>última </w:t>
      </w:r>
      <w:r>
        <w:rPr>
          <w:w w:val="90"/>
        </w:rPr>
        <w:t>la </w:t>
      </w:r>
      <w:r>
        <w:rPr>
          <w:spacing w:val="-3"/>
          <w:w w:val="90"/>
        </w:rPr>
        <w:t>institución </w:t>
      </w:r>
      <w:r>
        <w:rPr>
          <w:spacing w:val="-4"/>
          <w:w w:val="90"/>
        </w:rPr>
        <w:t>competente </w:t>
      </w:r>
      <w:r>
        <w:rPr>
          <w:w w:val="90"/>
        </w:rPr>
        <w:t>para </w:t>
      </w:r>
      <w:r>
        <w:rPr>
          <w:spacing w:val="-3"/>
          <w:w w:val="90"/>
        </w:rPr>
        <w:t>realizar </w:t>
      </w:r>
      <w:r>
        <w:rPr/>
        <w:t>los </w:t>
      </w:r>
      <w:r>
        <w:rPr>
          <w:spacing w:val="-3"/>
        </w:rPr>
        <w:t>ajustes presupuestales </w:t>
      </w:r>
      <w:r>
        <w:rPr/>
        <w:t>que se </w:t>
      </w:r>
      <w:r>
        <w:rPr>
          <w:spacing w:val="-3"/>
        </w:rPr>
        <w:t>requieran.</w:t>
      </w:r>
    </w:p>
    <w:p>
      <w:pPr>
        <w:pStyle w:val="BodyText"/>
        <w:spacing w:line="249" w:lineRule="auto" w:before="1"/>
        <w:ind w:left="18" w:right="1584" w:firstLine="283"/>
        <w:jc w:val="both"/>
      </w:pPr>
      <w:r>
        <w:rPr>
          <w:w w:val="95"/>
        </w:rPr>
        <w:t>Las </w:t>
      </w:r>
      <w:r>
        <w:rPr>
          <w:spacing w:val="-3"/>
          <w:w w:val="95"/>
        </w:rPr>
        <w:t>dependencias responsables </w:t>
      </w:r>
      <w:r>
        <w:rPr>
          <w:w w:val="95"/>
        </w:rPr>
        <w:t>del Sector </w:t>
      </w:r>
      <w:r>
        <w:rPr>
          <w:spacing w:val="-3"/>
          <w:w w:val="95"/>
        </w:rPr>
        <w:t>establecerán las estrategias necesarias </w:t>
      </w:r>
      <w:r>
        <w:rPr>
          <w:w w:val="95"/>
        </w:rPr>
        <w:t>para la </w:t>
      </w:r>
      <w:r>
        <w:rPr>
          <w:spacing w:val="-3"/>
          <w:w w:val="95"/>
        </w:rPr>
        <w:t>generación </w:t>
      </w:r>
      <w:r>
        <w:rPr>
          <w:w w:val="95"/>
        </w:rPr>
        <w:t>y </w:t>
      </w:r>
      <w:r>
        <w:rPr>
          <w:spacing w:val="-3"/>
          <w:w w:val="95"/>
        </w:rPr>
        <w:t>sistematización </w:t>
      </w:r>
      <w:r>
        <w:rPr>
          <w:w w:val="95"/>
        </w:rPr>
        <w:t>de la </w:t>
      </w:r>
      <w:r>
        <w:rPr>
          <w:spacing w:val="-3"/>
          <w:w w:val="95"/>
        </w:rPr>
        <w:t>información </w:t>
      </w:r>
      <w:r>
        <w:rPr>
          <w:spacing w:val="-3"/>
          <w:w w:val="90"/>
        </w:rPr>
        <w:t>estadística </w:t>
      </w:r>
      <w:r>
        <w:rPr>
          <w:w w:val="90"/>
        </w:rPr>
        <w:t>y geográfica oportuna, de fácil </w:t>
      </w:r>
      <w:r>
        <w:rPr>
          <w:spacing w:val="-4"/>
          <w:w w:val="90"/>
        </w:rPr>
        <w:t>acceso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disponible,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así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armonización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w w:val="95"/>
        </w:rPr>
        <w:t>articula- ción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34"/>
          <w:w w:val="95"/>
        </w:rPr>
        <w:t> </w:t>
      </w:r>
      <w:r>
        <w:rPr>
          <w:w w:val="95"/>
        </w:rPr>
        <w:t>el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Sistema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Integral</w:t>
      </w:r>
      <w:r>
        <w:rPr>
          <w:spacing w:val="-34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Evaluación</w:t>
      </w:r>
      <w:r>
        <w:rPr>
          <w:spacing w:val="-34"/>
          <w:w w:val="95"/>
        </w:rPr>
        <w:t> </w:t>
      </w:r>
      <w:r>
        <w:rPr>
          <w:w w:val="95"/>
        </w:rPr>
        <w:t>del</w:t>
      </w:r>
      <w:r>
        <w:rPr>
          <w:spacing w:val="-34"/>
          <w:w w:val="95"/>
        </w:rPr>
        <w:t> </w:t>
      </w:r>
      <w:r>
        <w:rPr>
          <w:w w:val="95"/>
        </w:rPr>
        <w:t>Des- </w:t>
      </w:r>
      <w:r>
        <w:rPr>
          <w:spacing w:val="-3"/>
          <w:w w:val="95"/>
        </w:rPr>
        <w:t>empeño</w:t>
      </w:r>
      <w:r>
        <w:rPr>
          <w:spacing w:val="-25"/>
          <w:w w:val="95"/>
        </w:rPr>
        <w:t> </w:t>
      </w:r>
      <w:r>
        <w:rPr>
          <w:w w:val="95"/>
        </w:rPr>
        <w:t>del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Plan</w:t>
      </w:r>
      <w:r>
        <w:rPr>
          <w:spacing w:val="-25"/>
          <w:w w:val="95"/>
        </w:rPr>
        <w:t> </w:t>
      </w:r>
      <w:r>
        <w:rPr>
          <w:w w:val="95"/>
        </w:rPr>
        <w:t>Estatal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Desarrollo</w:t>
      </w:r>
      <w:r>
        <w:rPr>
          <w:spacing w:val="-24"/>
          <w:w w:val="95"/>
        </w:rPr>
        <w:t> </w:t>
      </w:r>
      <w:r>
        <w:rPr>
          <w:spacing w:val="-7"/>
          <w:w w:val="95"/>
        </w:rPr>
        <w:t>2016-2022 </w:t>
      </w:r>
      <w:r>
        <w:rPr>
          <w:spacing w:val="-4"/>
          <w:w w:val="90"/>
        </w:rPr>
        <w:t>(SIED-PED)</w:t>
      </w:r>
      <w:r>
        <w:rPr>
          <w:spacing w:val="-15"/>
          <w:w w:val="90"/>
        </w:rPr>
        <w:t> </w:t>
      </w:r>
      <w:r>
        <w:rPr>
          <w:w w:val="90"/>
        </w:rPr>
        <w:t>y</w:t>
      </w:r>
      <w:r>
        <w:rPr>
          <w:spacing w:val="-15"/>
          <w:w w:val="90"/>
        </w:rPr>
        <w:t> </w:t>
      </w:r>
      <w:r>
        <w:rPr>
          <w:w w:val="90"/>
        </w:rPr>
        <w:t>al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Sistema</w:t>
      </w:r>
      <w:r>
        <w:rPr>
          <w:spacing w:val="-15"/>
          <w:w w:val="90"/>
        </w:rPr>
        <w:t> </w:t>
      </w:r>
      <w:r>
        <w:rPr>
          <w:w w:val="90"/>
        </w:rPr>
        <w:t>Estatal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Finanzas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Públicas </w:t>
      </w:r>
      <w:r>
        <w:rPr/>
        <w:t>de Oaxaca</w:t>
      </w:r>
      <w:r>
        <w:rPr>
          <w:spacing w:val="-23"/>
        </w:rPr>
        <w:t> </w:t>
      </w:r>
      <w:r>
        <w:rPr>
          <w:spacing w:val="-6"/>
        </w:rPr>
        <w:t>(SEFIP).</w:t>
      </w:r>
    </w:p>
    <w:p>
      <w:pPr>
        <w:pStyle w:val="BodyText"/>
        <w:spacing w:line="249" w:lineRule="auto" w:before="7"/>
        <w:ind w:left="18" w:right="1585" w:firstLine="283"/>
        <w:jc w:val="both"/>
      </w:pPr>
      <w:r>
        <w:rPr>
          <w:spacing w:val="-6"/>
          <w:w w:val="90"/>
        </w:rPr>
        <w:t>Más</w:t>
      </w:r>
      <w:r>
        <w:rPr>
          <w:spacing w:val="-20"/>
          <w:w w:val="90"/>
        </w:rPr>
        <w:t> </w:t>
      </w:r>
      <w:r>
        <w:rPr>
          <w:spacing w:val="-8"/>
          <w:w w:val="90"/>
        </w:rPr>
        <w:t>adelante,</w:t>
      </w:r>
      <w:r>
        <w:rPr>
          <w:spacing w:val="-20"/>
          <w:w w:val="90"/>
        </w:rPr>
        <w:t> </w:t>
      </w:r>
      <w:r>
        <w:rPr>
          <w:spacing w:val="-6"/>
          <w:w w:val="90"/>
        </w:rPr>
        <w:t>como</w:t>
      </w:r>
      <w:r>
        <w:rPr>
          <w:spacing w:val="-20"/>
          <w:w w:val="90"/>
        </w:rPr>
        <w:t> </w:t>
      </w:r>
      <w:r>
        <w:rPr>
          <w:spacing w:val="-7"/>
          <w:w w:val="90"/>
        </w:rPr>
        <w:t>resultado</w:t>
      </w:r>
      <w:r>
        <w:rPr>
          <w:spacing w:val="-19"/>
          <w:w w:val="90"/>
        </w:rPr>
        <w:t> </w:t>
      </w:r>
      <w:r>
        <w:rPr>
          <w:spacing w:val="-4"/>
          <w:w w:val="90"/>
        </w:rPr>
        <w:t>de</w:t>
      </w:r>
      <w:r>
        <w:rPr>
          <w:spacing w:val="-20"/>
          <w:w w:val="90"/>
        </w:rPr>
        <w:t> </w:t>
      </w:r>
      <w:r>
        <w:rPr>
          <w:spacing w:val="-6"/>
          <w:w w:val="90"/>
        </w:rPr>
        <w:t>las</w:t>
      </w:r>
      <w:r>
        <w:rPr>
          <w:spacing w:val="-20"/>
          <w:w w:val="90"/>
        </w:rPr>
        <w:t> </w:t>
      </w:r>
      <w:r>
        <w:rPr>
          <w:spacing w:val="-6"/>
          <w:w w:val="90"/>
        </w:rPr>
        <w:t>metas</w:t>
      </w:r>
      <w:r>
        <w:rPr>
          <w:spacing w:val="-19"/>
          <w:w w:val="90"/>
        </w:rPr>
        <w:t> </w:t>
      </w:r>
      <w:r>
        <w:rPr>
          <w:spacing w:val="-6"/>
          <w:w w:val="90"/>
        </w:rPr>
        <w:t>alcan- </w:t>
      </w:r>
      <w:r>
        <w:rPr>
          <w:spacing w:val="-6"/>
          <w:w w:val="95"/>
        </w:rPr>
        <w:t>zadas,</w:t>
      </w:r>
      <w:r>
        <w:rPr>
          <w:spacing w:val="-36"/>
          <w:w w:val="95"/>
        </w:rPr>
        <w:t> </w:t>
      </w:r>
      <w:r>
        <w:rPr>
          <w:spacing w:val="-4"/>
          <w:w w:val="95"/>
        </w:rPr>
        <w:t>en</w:t>
      </w:r>
      <w:r>
        <w:rPr>
          <w:spacing w:val="-36"/>
          <w:w w:val="95"/>
        </w:rPr>
        <w:t> </w:t>
      </w:r>
      <w:r>
        <w:rPr>
          <w:spacing w:val="-4"/>
          <w:w w:val="95"/>
        </w:rPr>
        <w:t>el</w:t>
      </w:r>
      <w:r>
        <w:rPr>
          <w:spacing w:val="-36"/>
          <w:w w:val="95"/>
        </w:rPr>
        <w:t> </w:t>
      </w:r>
      <w:r>
        <w:rPr>
          <w:spacing w:val="-8"/>
          <w:w w:val="95"/>
        </w:rPr>
        <w:t>marco</w:t>
      </w:r>
      <w:r>
        <w:rPr>
          <w:spacing w:val="-36"/>
          <w:w w:val="95"/>
        </w:rPr>
        <w:t> </w:t>
      </w:r>
      <w:r>
        <w:rPr>
          <w:spacing w:val="-4"/>
          <w:w w:val="95"/>
        </w:rPr>
        <w:t>de</w:t>
      </w:r>
      <w:r>
        <w:rPr>
          <w:spacing w:val="-36"/>
          <w:w w:val="95"/>
        </w:rPr>
        <w:t> </w:t>
      </w:r>
      <w:r>
        <w:rPr>
          <w:spacing w:val="-6"/>
          <w:w w:val="95"/>
        </w:rPr>
        <w:t>las</w:t>
      </w:r>
      <w:r>
        <w:rPr>
          <w:spacing w:val="-36"/>
          <w:w w:val="95"/>
        </w:rPr>
        <w:t> </w:t>
      </w:r>
      <w:r>
        <w:rPr>
          <w:spacing w:val="-7"/>
          <w:w w:val="95"/>
        </w:rPr>
        <w:t>sesiones</w:t>
      </w:r>
      <w:r>
        <w:rPr>
          <w:spacing w:val="-36"/>
          <w:w w:val="95"/>
        </w:rPr>
        <w:t> </w:t>
      </w:r>
      <w:r>
        <w:rPr>
          <w:spacing w:val="-5"/>
          <w:w w:val="95"/>
        </w:rPr>
        <w:t>del</w:t>
      </w:r>
      <w:r>
        <w:rPr>
          <w:spacing w:val="-36"/>
          <w:w w:val="95"/>
        </w:rPr>
        <w:t> </w:t>
      </w:r>
      <w:r>
        <w:rPr>
          <w:spacing w:val="-8"/>
          <w:w w:val="95"/>
        </w:rPr>
        <w:t>Subcomité</w:t>
      </w:r>
      <w:r>
        <w:rPr>
          <w:spacing w:val="-36"/>
          <w:w w:val="95"/>
        </w:rPr>
        <w:t> </w:t>
      </w:r>
      <w:r>
        <w:rPr>
          <w:spacing w:val="-9"/>
          <w:w w:val="95"/>
        </w:rPr>
        <w:t>Sec-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4"/>
        </w:rPr>
      </w:pPr>
      <w:r>
        <w:rPr/>
        <w:pict>
          <v:group style="position:absolute;margin-left:854.228516pt;margin-top:16.939812pt;width:102.45pt;height:85.15pt;mso-position-horizontal-relative:page;mso-position-vertical-relative:paragraph;z-index:-251382784;mso-wrap-distance-left:0;mso-wrap-distance-right:0" coordorigin="17085,339" coordsize="2049,1703">
            <v:rect style="position:absolute;left:17499;top:790;width:1635;height:338" filled="true" fillcolor="#95c11f" stroked="false">
              <v:fill type="solid"/>
            </v:rect>
            <v:line style="position:absolute" from="17279,1898" to="17279,491" stroked="true" strokeweight="4pt" strokecolor="#dedede">
              <v:stroke dashstyle="solid"/>
            </v:line>
            <v:line style="position:absolute" from="17085,1183" to="17265,1183" stroked="true" strokeweight="4pt" strokecolor="#dedede">
              <v:stroke dashstyle="solid"/>
            </v:line>
            <v:line style="position:absolute" from="17319,531" to="17499,531" stroked="true" strokeweight="4pt" strokecolor="#dedede">
              <v:stroke dashstyle="solid"/>
            </v:line>
            <v:line style="position:absolute" from="17319,954" to="17499,954" stroked="true" strokeweight="4pt" strokecolor="#dedede">
              <v:stroke dashstyle="solid"/>
            </v:line>
            <v:line style="position:absolute" from="17319,1409" to="17499,1409" stroked="true" strokeweight="4pt" strokecolor="#dedede">
              <v:stroke dashstyle="solid"/>
            </v:line>
            <v:line style="position:absolute" from="17319,1858" to="17499,1858" stroked="true" strokeweight="4pt" strokecolor="#dedede">
              <v:stroke dashstyle="solid"/>
            </v:line>
            <v:shape style="position:absolute;left:17499;top:1704;width:1635;height:338" type="#_x0000_t202" filled="true" fillcolor="#95c11f" stroked="false">
              <v:textbox inset="0,0,0,0">
                <w:txbxContent>
                  <w:p>
                    <w:pPr>
                      <w:spacing w:before="28"/>
                      <w:ind w:left="48" w:right="0" w:firstLine="0"/>
                      <w:jc w:val="left"/>
                      <w:rPr>
                        <w:rFonts w:ascii="Gill Sans MT" w:hAnsi="Gill Sans MT"/>
                        <w:b/>
                        <w:sz w:val="22"/>
                      </w:rPr>
                    </w:pPr>
                    <w:r>
                      <w:rPr>
                        <w:rFonts w:ascii="Gill Sans MT" w:hAnsi="Gill Sans MT"/>
                        <w:b/>
                        <w:color w:val="FFFFFF"/>
                        <w:w w:val="75"/>
                        <w:sz w:val="22"/>
                      </w:rPr>
                      <w:t>Rendición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36"/>
                        <w:w w:val="75"/>
                        <w:sz w:val="22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w w:val="75"/>
                        <w:sz w:val="22"/>
                      </w:rPr>
                      <w:t>de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35"/>
                        <w:w w:val="75"/>
                        <w:sz w:val="22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w w:val="75"/>
                        <w:sz w:val="22"/>
                      </w:rPr>
                      <w:t>cuentas</w:t>
                    </w:r>
                  </w:p>
                </w:txbxContent>
              </v:textbox>
              <v:fill type="solid"/>
              <w10:wrap type="none"/>
            </v:shape>
            <v:shape style="position:absolute;left:17499;top:1253;width:1635;height:338" type="#_x0000_t202" filled="true" fillcolor="#95c11f" stroked="false">
              <v:textbox inset="0,0,0,0">
                <w:txbxContent>
                  <w:p>
                    <w:pPr>
                      <w:spacing w:before="30"/>
                      <w:ind w:left="306" w:right="0" w:firstLine="0"/>
                      <w:jc w:val="left"/>
                      <w:rPr>
                        <w:rFonts w:ascii="Gill Sans MT"/>
                        <w:b/>
                        <w:sz w:val="22"/>
                      </w:rPr>
                    </w:pPr>
                    <w:r>
                      <w:rPr>
                        <w:rFonts w:ascii="Gill Sans MT"/>
                        <w:b/>
                        <w:color w:val="FFFFFF"/>
                        <w:w w:val="80"/>
                        <w:sz w:val="22"/>
                      </w:rPr>
                      <w:t>Transparencia</w:t>
                    </w:r>
                  </w:p>
                </w:txbxContent>
              </v:textbox>
              <v:fill type="solid"/>
              <w10:wrap type="none"/>
            </v:shape>
            <v:shape style="position:absolute;left:17862;top:905;width:876;height:249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rFonts w:ascii="Gill Sans MT"/>
                        <w:b/>
                        <w:sz w:val="22"/>
                      </w:rPr>
                    </w:pPr>
                    <w:r>
                      <w:rPr>
                        <w:rFonts w:ascii="Gill Sans MT"/>
                        <w:b/>
                        <w:color w:val="FFFFFF"/>
                        <w:w w:val="70"/>
                        <w:sz w:val="22"/>
                      </w:rPr>
                      <w:t>resupuestal</w:t>
                    </w:r>
                  </w:p>
                </w:txbxContent>
              </v:textbox>
              <w10:wrap type="none"/>
            </v:shape>
            <v:shape style="position:absolute;left:17767;top:745;width:1127;height:409" type="#_x0000_t202" filled="false" stroked="false">
              <v:textbox inset="0,0,0,0">
                <w:txbxContent>
                  <w:p>
                    <w:pPr>
                      <w:spacing w:line="225" w:lineRule="auto" w:before="0"/>
                      <w:ind w:left="0" w:right="0" w:firstLine="0"/>
                      <w:jc w:val="left"/>
                      <w:rPr>
                        <w:rFonts w:ascii="Gill Sans MT"/>
                        <w:b/>
                        <w:sz w:val="22"/>
                      </w:rPr>
                    </w:pPr>
                    <w:r>
                      <w:rPr>
                        <w:rFonts w:ascii="Gill Sans MT"/>
                        <w:b/>
                        <w:color w:val="FFFFFF"/>
                        <w:w w:val="75"/>
                        <w:position w:val="-15"/>
                        <w:sz w:val="22"/>
                      </w:rPr>
                      <w:t>p </w:t>
                    </w:r>
                    <w:r>
                      <w:rPr>
                        <w:rFonts w:ascii="Gill Sans MT"/>
                        <w:b/>
                        <w:color w:val="FFFFFF"/>
                        <w:w w:val="75"/>
                        <w:sz w:val="22"/>
                      </w:rPr>
                      <w:t>Decisiones</w:t>
                    </w:r>
                    <w:r>
                      <w:rPr>
                        <w:rFonts w:ascii="Gill Sans MT"/>
                        <w:b/>
                        <w:color w:val="FFFFFF"/>
                        <w:w w:val="75"/>
                        <w:position w:val="-15"/>
                        <w:sz w:val="22"/>
                      </w:rPr>
                      <w:t>es</w:t>
                    </w:r>
                  </w:p>
                </w:txbxContent>
              </v:textbox>
              <w10:wrap type="none"/>
            </v:shape>
            <v:shape style="position:absolute;left:17499;top:338;width:1635;height:338" type="#_x0000_t202" filled="true" fillcolor="#95c11f" stroked="false">
              <v:textbox inset="0,0,0,0">
                <w:txbxContent>
                  <w:p>
                    <w:pPr>
                      <w:spacing w:before="39"/>
                      <w:ind w:left="78" w:right="0" w:firstLine="0"/>
                      <w:jc w:val="left"/>
                      <w:rPr>
                        <w:rFonts w:ascii="Gill Sans MT" w:hAnsi="Gill Sans MT"/>
                        <w:b/>
                        <w:sz w:val="22"/>
                      </w:rPr>
                    </w:pPr>
                    <w:r>
                      <w:rPr>
                        <w:rFonts w:ascii="Gill Sans MT" w:hAnsi="Gill Sans MT"/>
                        <w:b/>
                        <w:color w:val="FFFFFF"/>
                        <w:w w:val="75"/>
                        <w:sz w:val="22"/>
                      </w:rPr>
                      <w:t>Mejora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31"/>
                        <w:w w:val="75"/>
                        <w:sz w:val="22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w w:val="75"/>
                        <w:sz w:val="22"/>
                      </w:rPr>
                      <w:t>de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31"/>
                        <w:w w:val="75"/>
                        <w:sz w:val="22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w w:val="75"/>
                        <w:sz w:val="22"/>
                      </w:rPr>
                      <w:t>la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31"/>
                        <w:w w:val="75"/>
                        <w:sz w:val="22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w w:val="75"/>
                        <w:sz w:val="22"/>
                      </w:rPr>
                      <w:t>Gestión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line="249" w:lineRule="auto" w:before="195"/>
        <w:ind w:right="1612"/>
        <w:jc w:val="both"/>
      </w:pPr>
      <w:r>
        <w:rPr>
          <w:spacing w:val="-7"/>
          <w:w w:val="95"/>
        </w:rPr>
        <w:t>torial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se</w:t>
      </w:r>
      <w:r>
        <w:rPr>
          <w:spacing w:val="-26"/>
          <w:w w:val="95"/>
        </w:rPr>
        <w:t> </w:t>
      </w:r>
      <w:r>
        <w:rPr>
          <w:spacing w:val="-7"/>
          <w:w w:val="95"/>
        </w:rPr>
        <w:t>realizarán</w:t>
      </w:r>
      <w:r>
        <w:rPr>
          <w:spacing w:val="-26"/>
          <w:w w:val="95"/>
        </w:rPr>
        <w:t> </w:t>
      </w:r>
      <w:r>
        <w:rPr>
          <w:spacing w:val="-8"/>
          <w:w w:val="95"/>
        </w:rPr>
        <w:t>análisis</w:t>
      </w:r>
      <w:r>
        <w:rPr>
          <w:spacing w:val="-26"/>
          <w:w w:val="95"/>
        </w:rPr>
        <w:t> </w:t>
      </w:r>
      <w:r>
        <w:rPr>
          <w:spacing w:val="-8"/>
          <w:w w:val="95"/>
        </w:rPr>
        <w:t>conjuntos,</w:t>
      </w:r>
      <w:r>
        <w:rPr>
          <w:spacing w:val="-26"/>
          <w:w w:val="95"/>
        </w:rPr>
        <w:t> </w:t>
      </w:r>
      <w:r>
        <w:rPr>
          <w:spacing w:val="-5"/>
          <w:w w:val="95"/>
        </w:rPr>
        <w:t>los</w:t>
      </w:r>
      <w:r>
        <w:rPr>
          <w:spacing w:val="-26"/>
          <w:w w:val="95"/>
        </w:rPr>
        <w:t> </w:t>
      </w:r>
      <w:r>
        <w:rPr>
          <w:spacing w:val="-7"/>
          <w:w w:val="95"/>
        </w:rPr>
        <w:t>cuales</w:t>
      </w:r>
      <w:r>
        <w:rPr>
          <w:spacing w:val="-26"/>
          <w:w w:val="95"/>
        </w:rPr>
        <w:t> </w:t>
      </w:r>
      <w:r>
        <w:rPr>
          <w:spacing w:val="-6"/>
          <w:w w:val="95"/>
        </w:rPr>
        <w:t>ten- drán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el</w:t>
      </w:r>
      <w:r>
        <w:rPr>
          <w:spacing w:val="-33"/>
          <w:w w:val="95"/>
        </w:rPr>
        <w:t> </w:t>
      </w:r>
      <w:r>
        <w:rPr>
          <w:spacing w:val="-7"/>
          <w:w w:val="95"/>
        </w:rPr>
        <w:t>objetivo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de</w:t>
      </w:r>
      <w:r>
        <w:rPr>
          <w:spacing w:val="-33"/>
          <w:w w:val="95"/>
        </w:rPr>
        <w:t> </w:t>
      </w:r>
      <w:r>
        <w:rPr>
          <w:spacing w:val="-7"/>
          <w:w w:val="95"/>
        </w:rPr>
        <w:t>revisar</w:t>
      </w:r>
      <w:r>
        <w:rPr>
          <w:spacing w:val="-34"/>
          <w:w w:val="95"/>
        </w:rPr>
        <w:t> </w:t>
      </w:r>
      <w:r>
        <w:rPr>
          <w:spacing w:val="-5"/>
          <w:w w:val="95"/>
        </w:rPr>
        <w:t>los</w:t>
      </w:r>
      <w:r>
        <w:rPr>
          <w:spacing w:val="-33"/>
          <w:w w:val="95"/>
        </w:rPr>
        <w:t> </w:t>
      </w:r>
      <w:r>
        <w:rPr>
          <w:spacing w:val="-8"/>
          <w:w w:val="95"/>
        </w:rPr>
        <w:t>hallazgos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de</w:t>
      </w:r>
      <w:r>
        <w:rPr>
          <w:spacing w:val="-33"/>
          <w:w w:val="95"/>
        </w:rPr>
        <w:t> </w:t>
      </w:r>
      <w:r>
        <w:rPr>
          <w:spacing w:val="-5"/>
          <w:w w:val="95"/>
        </w:rPr>
        <w:t>la</w:t>
      </w:r>
      <w:r>
        <w:rPr>
          <w:spacing w:val="-34"/>
          <w:w w:val="95"/>
        </w:rPr>
        <w:t> </w:t>
      </w:r>
      <w:r>
        <w:rPr>
          <w:spacing w:val="-6"/>
          <w:w w:val="95"/>
        </w:rPr>
        <w:t>gestión, </w:t>
      </w:r>
      <w:r>
        <w:rPr>
          <w:spacing w:val="-7"/>
          <w:w w:val="90"/>
        </w:rPr>
        <w:t>identificar </w:t>
      </w:r>
      <w:r>
        <w:rPr>
          <w:spacing w:val="-6"/>
          <w:w w:val="90"/>
        </w:rPr>
        <w:t>las </w:t>
      </w:r>
      <w:r>
        <w:rPr>
          <w:spacing w:val="-7"/>
          <w:w w:val="90"/>
        </w:rPr>
        <w:t>necesidades </w:t>
      </w:r>
      <w:r>
        <w:rPr>
          <w:spacing w:val="-4"/>
          <w:w w:val="90"/>
        </w:rPr>
        <w:t>de </w:t>
      </w:r>
      <w:r>
        <w:rPr>
          <w:spacing w:val="-8"/>
          <w:w w:val="90"/>
        </w:rPr>
        <w:t>coordinación, </w:t>
      </w:r>
      <w:r>
        <w:rPr>
          <w:spacing w:val="-6"/>
          <w:w w:val="90"/>
        </w:rPr>
        <w:t>logística </w:t>
      </w:r>
      <w:r>
        <w:rPr>
          <w:w w:val="90"/>
        </w:rPr>
        <w:t>o </w:t>
      </w:r>
      <w:r>
        <w:rPr>
          <w:spacing w:val="-7"/>
          <w:w w:val="90"/>
        </w:rPr>
        <w:t>metodologías </w:t>
      </w:r>
      <w:r>
        <w:rPr>
          <w:spacing w:val="-8"/>
          <w:w w:val="90"/>
        </w:rPr>
        <w:t>durante </w:t>
      </w:r>
      <w:r>
        <w:rPr>
          <w:spacing w:val="-4"/>
          <w:w w:val="90"/>
        </w:rPr>
        <w:t>el </w:t>
      </w:r>
      <w:r>
        <w:rPr>
          <w:spacing w:val="-8"/>
          <w:w w:val="90"/>
        </w:rPr>
        <w:t>ejercicio </w:t>
      </w:r>
      <w:r>
        <w:rPr>
          <w:spacing w:val="-7"/>
          <w:w w:val="90"/>
        </w:rPr>
        <w:t>presupuestal, </w:t>
      </w:r>
      <w:r>
        <w:rPr>
          <w:spacing w:val="-5"/>
          <w:w w:val="90"/>
        </w:rPr>
        <w:t>los </w:t>
      </w:r>
      <w:r>
        <w:rPr>
          <w:spacing w:val="-7"/>
        </w:rPr>
        <w:t>cuales</w:t>
      </w:r>
      <w:r>
        <w:rPr>
          <w:spacing w:val="-38"/>
        </w:rPr>
        <w:t> </w:t>
      </w:r>
      <w:r>
        <w:rPr>
          <w:spacing w:val="-6"/>
        </w:rPr>
        <w:t>estarán</w:t>
      </w:r>
      <w:r>
        <w:rPr>
          <w:spacing w:val="-38"/>
        </w:rPr>
        <w:t> </w:t>
      </w:r>
      <w:r>
        <w:rPr>
          <w:spacing w:val="-7"/>
        </w:rPr>
        <w:t>orientados</w:t>
      </w:r>
      <w:r>
        <w:rPr>
          <w:spacing w:val="-38"/>
        </w:rPr>
        <w:t> </w:t>
      </w:r>
      <w:r>
        <w:rPr/>
        <w:t>a</w:t>
      </w:r>
      <w:r>
        <w:rPr>
          <w:spacing w:val="-38"/>
        </w:rPr>
        <w:t> </w:t>
      </w:r>
      <w:r>
        <w:rPr>
          <w:spacing w:val="-5"/>
        </w:rPr>
        <w:t>la</w:t>
      </w:r>
      <w:r>
        <w:rPr>
          <w:spacing w:val="-37"/>
        </w:rPr>
        <w:t> </w:t>
      </w:r>
      <w:r>
        <w:rPr>
          <w:spacing w:val="-6"/>
        </w:rPr>
        <w:t>mejora</w:t>
      </w:r>
      <w:r>
        <w:rPr>
          <w:spacing w:val="-38"/>
        </w:rPr>
        <w:t> </w:t>
      </w:r>
      <w:r>
        <w:rPr>
          <w:spacing w:val="-8"/>
        </w:rPr>
        <w:t>continua.</w:t>
      </w:r>
    </w:p>
    <w:p>
      <w:pPr>
        <w:pStyle w:val="BodyText"/>
        <w:spacing w:line="249" w:lineRule="auto" w:before="3"/>
        <w:ind w:right="1613" w:firstLine="283"/>
        <w:jc w:val="both"/>
      </w:pPr>
      <w:r>
        <w:rPr>
          <w:w w:val="95"/>
        </w:rPr>
        <w:t>Cabe decir que la información y los análisis </w:t>
      </w:r>
      <w:r>
        <w:rPr/>
        <w:t>derivados del seguimiento sectorial serán</w:t>
      </w:r>
      <w:r>
        <w:rPr>
          <w:spacing w:val="-11"/>
        </w:rPr>
        <w:t> </w:t>
      </w:r>
      <w:r>
        <w:rPr/>
        <w:t>el </w:t>
      </w:r>
      <w:r>
        <w:rPr>
          <w:w w:val="95"/>
        </w:rPr>
        <w:t>principal</w:t>
      </w:r>
      <w:r>
        <w:rPr>
          <w:spacing w:val="-25"/>
          <w:w w:val="95"/>
        </w:rPr>
        <w:t> </w:t>
      </w:r>
      <w:r>
        <w:rPr>
          <w:w w:val="95"/>
        </w:rPr>
        <w:t>insumo</w:t>
      </w:r>
      <w:r>
        <w:rPr>
          <w:spacing w:val="-26"/>
          <w:w w:val="95"/>
        </w:rPr>
        <w:t> </w:t>
      </w:r>
      <w:r>
        <w:rPr>
          <w:w w:val="95"/>
        </w:rPr>
        <w:t>del</w:t>
      </w:r>
      <w:r>
        <w:rPr>
          <w:spacing w:val="-25"/>
          <w:w w:val="95"/>
        </w:rPr>
        <w:t> </w:t>
      </w:r>
      <w:r>
        <w:rPr>
          <w:w w:val="95"/>
        </w:rPr>
        <w:t>informe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gobierno</w:t>
      </w:r>
      <w:r>
        <w:rPr>
          <w:spacing w:val="-25"/>
          <w:w w:val="95"/>
        </w:rPr>
        <w:t> </w:t>
      </w:r>
      <w:r>
        <w:rPr>
          <w:w w:val="95"/>
        </w:rPr>
        <w:t>que</w:t>
      </w:r>
      <w:r>
        <w:rPr>
          <w:spacing w:val="-25"/>
          <w:w w:val="95"/>
        </w:rPr>
        <w:t> </w:t>
      </w:r>
      <w:r>
        <w:rPr>
          <w:w w:val="95"/>
        </w:rPr>
        <w:t>el</w:t>
      </w:r>
    </w:p>
    <w:p>
      <w:pPr>
        <w:pStyle w:val="BodyText"/>
        <w:spacing w:before="3"/>
        <w:rPr>
          <w:sz w:val="21"/>
        </w:rPr>
      </w:pPr>
    </w:p>
    <w:p>
      <w:pPr>
        <w:spacing w:before="1"/>
        <w:ind w:left="1407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934720" from="948.04718pt,-4.702661pt" to="948.04718pt,12.16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02661pt;width:17.3pt;height:16.9pt;mso-position-horizontal-relative:page;mso-position-vertical-relative:paragraph;z-index:251936768" coordorigin="19043,-94" coordsize="346,338">
            <v:shape style="position:absolute;left:19043;top:-95;width:346;height:338" type="#_x0000_t75" stroked="false">
              <v:imagedata r:id="rId14" o:title=""/>
            </v:shape>
            <v:shape style="position:absolute;left:19043;top:-95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51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0"/>
          <w:sz w:val="14"/>
        </w:rPr>
        <w:t>Plan Estratégico Sectorial </w:t>
      </w:r>
      <w:r>
        <w:rPr>
          <w:b/>
          <w:w w:val="80"/>
          <w:sz w:val="14"/>
        </w:rPr>
        <w:t>Medio Ambiente</w:t>
      </w:r>
    </w:p>
    <w:p>
      <w:pPr>
        <w:spacing w:after="0"/>
        <w:jc w:val="left"/>
        <w:rPr>
          <w:sz w:val="14"/>
        </w:rPr>
        <w:sectPr>
          <w:type w:val="continuous"/>
          <w:pgSz w:w="20980" w:h="15880" w:orient="landscape"/>
          <w:pgMar w:top="1500" w:bottom="280" w:left="0" w:right="0"/>
          <w:cols w:num="2" w:equalWidth="0">
            <w:col w:w="15213" w:space="235"/>
            <w:col w:w="5532"/>
          </w:cols>
        </w:sectPr>
      </w:pPr>
    </w:p>
    <w:p>
      <w:pPr>
        <w:pStyle w:val="BodyText"/>
        <w:spacing w:line="249" w:lineRule="auto" w:before="94"/>
        <w:ind w:left="1587" w:right="-7"/>
      </w:pPr>
      <w:r>
        <w:rPr>
          <w:w w:val="90"/>
        </w:rPr>
        <w:t>C.</w:t>
      </w:r>
      <w:r>
        <w:rPr>
          <w:spacing w:val="-26"/>
          <w:w w:val="90"/>
        </w:rPr>
        <w:t> </w:t>
      </w:r>
      <w:r>
        <w:rPr>
          <w:w w:val="90"/>
        </w:rPr>
        <w:t>Gobernador</w:t>
      </w:r>
      <w:r>
        <w:rPr>
          <w:spacing w:val="-26"/>
          <w:w w:val="90"/>
        </w:rPr>
        <w:t> </w:t>
      </w:r>
      <w:r>
        <w:rPr>
          <w:w w:val="90"/>
        </w:rPr>
        <w:t>del</w:t>
      </w:r>
      <w:r>
        <w:rPr>
          <w:spacing w:val="-26"/>
          <w:w w:val="90"/>
        </w:rPr>
        <w:t> </w:t>
      </w:r>
      <w:r>
        <w:rPr>
          <w:w w:val="90"/>
        </w:rPr>
        <w:t>Estado</w:t>
      </w:r>
      <w:r>
        <w:rPr>
          <w:spacing w:val="-26"/>
          <w:w w:val="90"/>
        </w:rPr>
        <w:t> </w:t>
      </w:r>
      <w:r>
        <w:rPr>
          <w:w w:val="90"/>
        </w:rPr>
        <w:t>debe</w:t>
      </w:r>
      <w:r>
        <w:rPr>
          <w:spacing w:val="-26"/>
          <w:w w:val="90"/>
        </w:rPr>
        <w:t> </w:t>
      </w:r>
      <w:r>
        <w:rPr>
          <w:spacing w:val="-3"/>
          <w:w w:val="90"/>
        </w:rPr>
        <w:t>rendir</w:t>
      </w:r>
      <w:r>
        <w:rPr>
          <w:spacing w:val="-26"/>
          <w:w w:val="90"/>
        </w:rPr>
        <w:t> </w:t>
      </w:r>
      <w:r>
        <w:rPr>
          <w:w w:val="90"/>
        </w:rPr>
        <w:t>al</w:t>
      </w:r>
      <w:r>
        <w:rPr>
          <w:spacing w:val="-26"/>
          <w:w w:val="90"/>
        </w:rPr>
        <w:t> </w:t>
      </w:r>
      <w:r>
        <w:rPr>
          <w:w w:val="90"/>
        </w:rPr>
        <w:t>Honorable </w:t>
      </w:r>
      <w:r>
        <w:rPr>
          <w:spacing w:val="-3"/>
        </w:rPr>
        <w:t>Congreso</w:t>
      </w:r>
      <w:r>
        <w:rPr>
          <w:spacing w:val="-17"/>
        </w:rPr>
        <w:t> </w:t>
      </w:r>
      <w:r>
        <w:rPr/>
        <w:t>del</w:t>
      </w:r>
      <w:r>
        <w:rPr>
          <w:spacing w:val="-17"/>
        </w:rPr>
        <w:t> </w:t>
      </w:r>
      <w:r>
        <w:rPr/>
        <w:t>Estado</w:t>
      </w:r>
      <w:r>
        <w:rPr>
          <w:spacing w:val="-17"/>
        </w:rPr>
        <w:t> </w:t>
      </w:r>
      <w:r>
        <w:rPr>
          <w:spacing w:val="-4"/>
        </w:rPr>
        <w:t>anualmente.</w:t>
      </w:r>
    </w:p>
    <w:p>
      <w:pPr>
        <w:pStyle w:val="BodyText"/>
        <w:rPr>
          <w:sz w:val="23"/>
        </w:rPr>
      </w:pPr>
    </w:p>
    <w:p>
      <w:pPr>
        <w:pStyle w:val="BodyText"/>
        <w:spacing w:before="1"/>
        <w:ind w:left="1587"/>
      </w:pPr>
      <w:r>
        <w:rPr/>
        <w:t>Evaluación</w:t>
      </w:r>
    </w:p>
    <w:p>
      <w:pPr>
        <w:pStyle w:val="BodyText"/>
        <w:spacing w:line="249" w:lineRule="auto" w:before="11"/>
        <w:ind w:left="1587"/>
        <w:jc w:val="both"/>
      </w:pPr>
      <w:r>
        <w:rPr>
          <w:spacing w:val="-3"/>
        </w:rPr>
        <w:t>Con</w:t>
      </w:r>
      <w:r>
        <w:rPr>
          <w:spacing w:val="-25"/>
        </w:rPr>
        <w:t> </w:t>
      </w:r>
      <w:r>
        <w:rPr/>
        <w:t>el</w:t>
      </w:r>
      <w:r>
        <w:rPr>
          <w:spacing w:val="-25"/>
        </w:rPr>
        <w:t> </w:t>
      </w:r>
      <w:r>
        <w:rPr>
          <w:spacing w:val="-3"/>
        </w:rPr>
        <w:t>objetivo</w:t>
      </w:r>
      <w:r>
        <w:rPr>
          <w:spacing w:val="-24"/>
        </w:rPr>
        <w:t> </w:t>
      </w:r>
      <w:r>
        <w:rPr/>
        <w:t>de</w:t>
      </w:r>
      <w:r>
        <w:rPr>
          <w:spacing w:val="-25"/>
        </w:rPr>
        <w:t> </w:t>
      </w:r>
      <w:r>
        <w:rPr>
          <w:spacing w:val="-3"/>
        </w:rPr>
        <w:t>mejorar</w:t>
      </w:r>
      <w:r>
        <w:rPr>
          <w:spacing w:val="-24"/>
        </w:rPr>
        <w:t> </w:t>
      </w:r>
      <w:r>
        <w:rPr/>
        <w:t>el</w:t>
      </w:r>
      <w:r>
        <w:rPr>
          <w:spacing w:val="-25"/>
        </w:rPr>
        <w:t> </w:t>
      </w:r>
      <w:r>
        <w:rPr>
          <w:spacing w:val="-3"/>
        </w:rPr>
        <w:t>diseño</w:t>
      </w:r>
      <w:r>
        <w:rPr>
          <w:spacing w:val="-24"/>
        </w:rPr>
        <w:t> </w:t>
      </w:r>
      <w:r>
        <w:rPr/>
        <w:t>y</w:t>
      </w:r>
      <w:r>
        <w:rPr>
          <w:spacing w:val="-25"/>
        </w:rPr>
        <w:t> </w:t>
      </w:r>
      <w:r>
        <w:rPr/>
        <w:t>los</w:t>
      </w:r>
      <w:r>
        <w:rPr>
          <w:spacing w:val="-24"/>
        </w:rPr>
        <w:t> </w:t>
      </w:r>
      <w:r>
        <w:rPr>
          <w:spacing w:val="-3"/>
        </w:rPr>
        <w:t>resul- </w:t>
      </w:r>
      <w:r>
        <w:rPr>
          <w:w w:val="95"/>
        </w:rPr>
        <w:t>tados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políticas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sectoriales,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Instancia</w:t>
      </w:r>
      <w:r>
        <w:rPr>
          <w:spacing w:val="-17"/>
          <w:w w:val="95"/>
        </w:rPr>
        <w:t> </w:t>
      </w:r>
      <w:r>
        <w:rPr>
          <w:spacing w:val="-9"/>
          <w:w w:val="95"/>
        </w:rPr>
        <w:t>Téc- </w:t>
      </w:r>
      <w:r>
        <w:rPr>
          <w:spacing w:val="-3"/>
          <w:w w:val="95"/>
        </w:rPr>
        <w:t>nica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Evaluación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(ITE),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mediante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valoración objetiva causal </w:t>
      </w:r>
      <w:r>
        <w:rPr>
          <w:spacing w:val="-4"/>
          <w:w w:val="95"/>
        </w:rPr>
        <w:t>entre </w:t>
      </w:r>
      <w:r>
        <w:rPr>
          <w:w w:val="95"/>
        </w:rPr>
        <w:t>la </w:t>
      </w:r>
      <w:r>
        <w:rPr>
          <w:spacing w:val="-3"/>
          <w:w w:val="95"/>
        </w:rPr>
        <w:t>intervención sectorial </w:t>
      </w:r>
      <w:r>
        <w:rPr>
          <w:w w:val="95"/>
        </w:rPr>
        <w:t>y </w:t>
      </w:r>
      <w:r>
        <w:rPr>
          <w:spacing w:val="-3"/>
          <w:w w:val="95"/>
        </w:rPr>
        <w:t>sus</w:t>
      </w:r>
      <w:r>
        <w:rPr>
          <w:spacing w:val="-10"/>
          <w:w w:val="95"/>
        </w:rPr>
        <w:t> </w:t>
      </w:r>
      <w:r>
        <w:rPr>
          <w:w w:val="95"/>
        </w:rPr>
        <w:t>efectos,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teniendo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10"/>
          <w:w w:val="95"/>
        </w:rPr>
        <w:t> </w:t>
      </w:r>
      <w:r>
        <w:rPr>
          <w:w w:val="95"/>
        </w:rPr>
        <w:t>base</w:t>
      </w:r>
      <w:r>
        <w:rPr>
          <w:spacing w:val="-10"/>
          <w:w w:val="95"/>
        </w:rPr>
        <w:t> </w:t>
      </w:r>
      <w:r>
        <w:rPr>
          <w:w w:val="95"/>
        </w:rPr>
        <w:t>los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principios </w:t>
      </w:r>
      <w:r>
        <w:rPr/>
        <w:t>de </w:t>
      </w:r>
      <w:r>
        <w:rPr>
          <w:spacing w:val="-3"/>
        </w:rPr>
        <w:t>verificación </w:t>
      </w:r>
      <w:r>
        <w:rPr/>
        <w:t>del grado de </w:t>
      </w:r>
      <w:r>
        <w:rPr>
          <w:spacing w:val="-4"/>
        </w:rPr>
        <w:t>cumplimiento</w:t>
      </w:r>
      <w:r>
        <w:rPr>
          <w:spacing w:val="-23"/>
        </w:rPr>
        <w:t> </w:t>
      </w:r>
      <w:r>
        <w:rPr/>
        <w:t>de </w:t>
      </w:r>
      <w:r>
        <w:rPr>
          <w:spacing w:val="-3"/>
          <w:w w:val="95"/>
        </w:rPr>
        <w:t>objetivos </w:t>
      </w:r>
      <w:r>
        <w:rPr>
          <w:w w:val="95"/>
        </w:rPr>
        <w:t>y </w:t>
      </w:r>
      <w:r>
        <w:rPr>
          <w:spacing w:val="-3"/>
          <w:w w:val="95"/>
        </w:rPr>
        <w:t>metas, </w:t>
      </w:r>
      <w:r>
        <w:rPr>
          <w:w w:val="95"/>
        </w:rPr>
        <w:t>podrá </w:t>
      </w:r>
      <w:r>
        <w:rPr>
          <w:spacing w:val="-3"/>
          <w:w w:val="95"/>
        </w:rPr>
        <w:t>realizar </w:t>
      </w:r>
      <w:r>
        <w:rPr>
          <w:w w:val="95"/>
        </w:rPr>
        <w:t>por sí </w:t>
      </w:r>
      <w:r>
        <w:rPr>
          <w:spacing w:val="-4"/>
          <w:w w:val="95"/>
        </w:rPr>
        <w:t>misma</w:t>
      </w:r>
      <w:r>
        <w:rPr>
          <w:spacing w:val="-33"/>
          <w:w w:val="95"/>
        </w:rPr>
        <w:t> </w:t>
      </w:r>
      <w:r>
        <w:rPr>
          <w:w w:val="95"/>
        </w:rPr>
        <w:t>o 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través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5"/>
          <w:w w:val="95"/>
        </w:rPr>
        <w:t>terceros,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evaluaciones</w:t>
      </w:r>
      <w:r>
        <w:rPr>
          <w:spacing w:val="-24"/>
          <w:w w:val="95"/>
        </w:rPr>
        <w:t> </w:t>
      </w:r>
      <w:r>
        <w:rPr>
          <w:w w:val="95"/>
        </w:rPr>
        <w:t>a</w:t>
      </w:r>
      <w:r>
        <w:rPr>
          <w:spacing w:val="-23"/>
          <w:w w:val="95"/>
        </w:rPr>
        <w:t> </w:t>
      </w:r>
      <w:r>
        <w:rPr>
          <w:w w:val="95"/>
        </w:rPr>
        <w:t>este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Plan</w:t>
      </w:r>
      <w:r>
        <w:rPr>
          <w:spacing w:val="-23"/>
          <w:w w:val="95"/>
        </w:rPr>
        <w:t> </w:t>
      </w:r>
      <w:r>
        <w:rPr>
          <w:spacing w:val="-6"/>
          <w:w w:val="95"/>
        </w:rPr>
        <w:t>Sec- </w:t>
      </w:r>
      <w:r>
        <w:rPr>
          <w:spacing w:val="-4"/>
          <w:w w:val="95"/>
        </w:rPr>
        <w:t>torial</w:t>
      </w:r>
      <w:r>
        <w:rPr>
          <w:spacing w:val="-28"/>
          <w:w w:val="95"/>
        </w:rPr>
        <w:t> </w:t>
      </w:r>
      <w:r>
        <w:rPr>
          <w:w w:val="95"/>
        </w:rPr>
        <w:t>o</w:t>
      </w:r>
      <w:r>
        <w:rPr>
          <w:spacing w:val="-27"/>
          <w:w w:val="95"/>
        </w:rPr>
        <w:t> </w:t>
      </w:r>
      <w:r>
        <w:rPr>
          <w:w w:val="95"/>
        </w:rPr>
        <w:t>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sus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programas.</w:t>
      </w:r>
      <w:r>
        <w:rPr>
          <w:spacing w:val="-27"/>
          <w:w w:val="95"/>
        </w:rPr>
        <w:t> </w:t>
      </w:r>
      <w:r>
        <w:rPr>
          <w:w w:val="95"/>
        </w:rPr>
        <w:t>Estas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evaluaciones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serán incluidas</w:t>
      </w:r>
      <w:r>
        <w:rPr>
          <w:spacing w:val="-27"/>
          <w:w w:val="95"/>
        </w:rPr>
        <w:t>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Programa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Anual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Evaluación</w:t>
      </w:r>
      <w:r>
        <w:rPr>
          <w:spacing w:val="-26"/>
          <w:w w:val="95"/>
        </w:rPr>
        <w:t> </w:t>
      </w:r>
      <w:r>
        <w:rPr>
          <w:w w:val="95"/>
        </w:rPr>
        <w:t>que </w:t>
      </w:r>
      <w:r>
        <w:rPr>
          <w:w w:val="90"/>
        </w:rPr>
        <w:t>la ITE está </w:t>
      </w:r>
      <w:r>
        <w:rPr>
          <w:spacing w:val="-3"/>
          <w:w w:val="90"/>
        </w:rPr>
        <w:t>facultada </w:t>
      </w:r>
      <w:r>
        <w:rPr>
          <w:w w:val="90"/>
        </w:rPr>
        <w:t>para </w:t>
      </w:r>
      <w:r>
        <w:rPr>
          <w:spacing w:val="-4"/>
          <w:w w:val="90"/>
        </w:rPr>
        <w:t>implementar, </w:t>
      </w:r>
      <w:r>
        <w:rPr>
          <w:spacing w:val="-3"/>
          <w:w w:val="90"/>
        </w:rPr>
        <w:t>conforme con </w:t>
      </w:r>
      <w:r>
        <w:rPr>
          <w:w w:val="90"/>
        </w:rPr>
        <w:t>los </w:t>
      </w:r>
      <w:r>
        <w:rPr>
          <w:spacing w:val="-4"/>
          <w:w w:val="90"/>
        </w:rPr>
        <w:t>Lineamientos </w:t>
      </w:r>
      <w:r>
        <w:rPr>
          <w:spacing w:val="-3"/>
          <w:w w:val="90"/>
        </w:rPr>
        <w:t>Generales </w:t>
      </w:r>
      <w:r>
        <w:rPr>
          <w:w w:val="90"/>
        </w:rPr>
        <w:t>para el </w:t>
      </w:r>
      <w:r>
        <w:rPr>
          <w:spacing w:val="-3"/>
          <w:w w:val="90"/>
        </w:rPr>
        <w:t>Monitoreo </w:t>
      </w:r>
      <w:r>
        <w:rPr>
          <w:w w:val="90"/>
        </w:rPr>
        <w:t>y </w:t>
      </w:r>
      <w:r>
        <w:rPr>
          <w:spacing w:val="-3"/>
          <w:w w:val="90"/>
        </w:rPr>
        <w:t>Evaluación </w:t>
      </w:r>
      <w:r>
        <w:rPr>
          <w:w w:val="90"/>
        </w:rPr>
        <w:t>de los </w:t>
      </w:r>
      <w:r>
        <w:rPr>
          <w:spacing w:val="-3"/>
          <w:w w:val="90"/>
        </w:rPr>
        <w:t>Programas </w:t>
      </w:r>
      <w:r>
        <w:rPr>
          <w:w w:val="90"/>
        </w:rPr>
        <w:t>Estatales del </w:t>
      </w:r>
      <w:r>
        <w:rPr>
          <w:spacing w:val="-3"/>
          <w:w w:val="90"/>
        </w:rPr>
        <w:t>Poder </w:t>
      </w:r>
      <w:r>
        <w:rPr>
          <w:spacing w:val="-3"/>
        </w:rPr>
        <w:t>Ejecutivo</w:t>
      </w:r>
      <w:r>
        <w:rPr>
          <w:spacing w:val="-25"/>
        </w:rPr>
        <w:t> </w:t>
      </w:r>
      <w:r>
        <w:rPr/>
        <w:t>del</w:t>
      </w:r>
      <w:r>
        <w:rPr>
          <w:spacing w:val="-24"/>
        </w:rPr>
        <w:t> </w:t>
      </w:r>
      <w:r>
        <w:rPr/>
        <w:t>Estado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Oaxaca</w:t>
      </w:r>
      <w:r>
        <w:rPr>
          <w:spacing w:val="-24"/>
        </w:rPr>
        <w:t> </w:t>
      </w:r>
      <w:r>
        <w:rPr>
          <w:spacing w:val="-3"/>
        </w:rPr>
        <w:t>vigentes.</w:t>
      </w:r>
    </w:p>
    <w:p>
      <w:pPr>
        <w:pStyle w:val="BodyText"/>
        <w:spacing w:line="249" w:lineRule="auto" w:before="11"/>
        <w:ind w:left="1587" w:firstLine="283"/>
        <w:jc w:val="both"/>
      </w:pPr>
      <w:r>
        <w:rPr>
          <w:spacing w:val="-4"/>
          <w:w w:val="95"/>
        </w:rPr>
        <w:t>Los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criterios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para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priorización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selección</w:t>
      </w:r>
      <w:r>
        <w:rPr>
          <w:spacing w:val="-20"/>
          <w:w w:val="95"/>
        </w:rPr>
        <w:t> </w:t>
      </w:r>
      <w:r>
        <w:rPr>
          <w:w w:val="95"/>
        </w:rPr>
        <w:t>de </w:t>
      </w:r>
      <w:r>
        <w:rPr>
          <w:spacing w:val="-3"/>
          <w:w w:val="95"/>
        </w:rPr>
        <w:t>los </w:t>
      </w:r>
      <w:r>
        <w:rPr>
          <w:spacing w:val="-4"/>
          <w:w w:val="95"/>
        </w:rPr>
        <w:t>planes </w:t>
      </w:r>
      <w:r>
        <w:rPr>
          <w:w w:val="95"/>
        </w:rPr>
        <w:t>o </w:t>
      </w:r>
      <w:r>
        <w:rPr>
          <w:spacing w:val="-4"/>
          <w:w w:val="95"/>
        </w:rPr>
        <w:t>programas </w:t>
      </w:r>
      <w:r>
        <w:rPr>
          <w:w w:val="95"/>
        </w:rPr>
        <w:t>a </w:t>
      </w:r>
      <w:r>
        <w:rPr>
          <w:spacing w:val="-4"/>
          <w:w w:val="95"/>
        </w:rPr>
        <w:t>evaluarse serán, </w:t>
      </w:r>
      <w:r>
        <w:rPr>
          <w:spacing w:val="-5"/>
          <w:w w:val="95"/>
        </w:rPr>
        <w:t>entre </w:t>
      </w:r>
      <w:r>
        <w:rPr>
          <w:spacing w:val="-4"/>
          <w:w w:val="95"/>
        </w:rPr>
        <w:t>otros:</w:t>
      </w:r>
      <w:r>
        <w:rPr>
          <w:spacing w:val="-20"/>
          <w:w w:val="95"/>
        </w:rPr>
        <w:t> </w:t>
      </w:r>
      <w:r>
        <w:rPr>
          <w:spacing w:val="-9"/>
          <w:w w:val="95"/>
        </w:rPr>
        <w:t>1)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El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monto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los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recursos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públicos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asigna- dos;</w:t>
      </w:r>
      <w:r>
        <w:rPr>
          <w:spacing w:val="-14"/>
          <w:w w:val="95"/>
        </w:rPr>
        <w:t> </w:t>
      </w:r>
      <w:r>
        <w:rPr>
          <w:spacing w:val="-5"/>
          <w:w w:val="95"/>
        </w:rPr>
        <w:t>2)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El</w:t>
      </w:r>
      <w:r>
        <w:rPr>
          <w:spacing w:val="-14"/>
          <w:w w:val="95"/>
        </w:rPr>
        <w:t> </w:t>
      </w:r>
      <w:r>
        <w:rPr>
          <w:spacing w:val="-5"/>
          <w:w w:val="95"/>
        </w:rPr>
        <w:t>tamaño,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características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situación</w:t>
      </w:r>
      <w:r>
        <w:rPr>
          <w:spacing w:val="-14"/>
          <w:w w:val="95"/>
        </w:rPr>
        <w:t> </w:t>
      </w:r>
      <w:r>
        <w:rPr>
          <w:w w:val="95"/>
        </w:rPr>
        <w:t>de </w:t>
      </w:r>
      <w:r>
        <w:rPr>
          <w:spacing w:val="-3"/>
          <w:w w:val="95"/>
        </w:rPr>
        <w:t>riesgo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población</w:t>
      </w:r>
      <w:r>
        <w:rPr>
          <w:spacing w:val="-13"/>
          <w:w w:val="95"/>
        </w:rPr>
        <w:t> </w:t>
      </w:r>
      <w:r>
        <w:rPr>
          <w:spacing w:val="-5"/>
          <w:w w:val="95"/>
        </w:rPr>
        <w:t>objetivo;</w:t>
      </w:r>
      <w:r>
        <w:rPr>
          <w:spacing w:val="-14"/>
          <w:w w:val="95"/>
        </w:rPr>
        <w:t> </w:t>
      </w:r>
      <w:r>
        <w:rPr>
          <w:spacing w:val="-6"/>
          <w:w w:val="95"/>
        </w:rPr>
        <w:t>3)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importancia </w:t>
      </w:r>
      <w:r>
        <w:rPr>
          <w:spacing w:val="-4"/>
          <w:w w:val="90"/>
        </w:rPr>
        <w:t>estratégica </w:t>
      </w:r>
      <w:r>
        <w:rPr>
          <w:spacing w:val="-3"/>
          <w:w w:val="90"/>
        </w:rPr>
        <w:t>para </w:t>
      </w:r>
      <w:r>
        <w:rPr>
          <w:w w:val="90"/>
        </w:rPr>
        <w:t>el </w:t>
      </w:r>
      <w:r>
        <w:rPr>
          <w:spacing w:val="-3"/>
          <w:w w:val="90"/>
        </w:rPr>
        <w:t>Sector </w:t>
      </w:r>
      <w:r>
        <w:rPr>
          <w:w w:val="90"/>
        </w:rPr>
        <w:t>y </w:t>
      </w:r>
      <w:r>
        <w:rPr>
          <w:spacing w:val="-4"/>
          <w:w w:val="90"/>
        </w:rPr>
        <w:t>sus </w:t>
      </w:r>
      <w:r>
        <w:rPr>
          <w:spacing w:val="-5"/>
          <w:w w:val="90"/>
        </w:rPr>
        <w:t>vulnerabilidades; 4) </w:t>
      </w:r>
      <w:r>
        <w:rPr>
          <w:spacing w:val="-3"/>
          <w:w w:val="95"/>
        </w:rPr>
        <w:t>El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carácter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innovador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las</w:t>
      </w:r>
      <w:r>
        <w:rPr>
          <w:spacing w:val="-29"/>
          <w:w w:val="95"/>
        </w:rPr>
        <w:t> </w:t>
      </w:r>
      <w:r>
        <w:rPr>
          <w:spacing w:val="-5"/>
          <w:w w:val="95"/>
        </w:rPr>
        <w:t>acciones;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5)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El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poten- cial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réplica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las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lecciones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derivadas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eva- </w:t>
      </w:r>
      <w:r>
        <w:rPr>
          <w:spacing w:val="-5"/>
        </w:rPr>
        <w:t>luación.</w:t>
      </w:r>
    </w:p>
    <w:p>
      <w:pPr>
        <w:pStyle w:val="BodyText"/>
        <w:spacing w:line="249" w:lineRule="auto" w:before="7"/>
        <w:ind w:left="1587" w:firstLine="283"/>
        <w:jc w:val="both"/>
      </w:pPr>
      <w:r>
        <w:rPr>
          <w:w w:val="95"/>
        </w:rPr>
        <w:t>Las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evaluaciones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deberán</w:t>
      </w:r>
      <w:r>
        <w:rPr>
          <w:spacing w:val="-31"/>
          <w:w w:val="95"/>
        </w:rPr>
        <w:t> </w:t>
      </w:r>
      <w:r>
        <w:rPr>
          <w:spacing w:val="-2"/>
          <w:w w:val="95"/>
        </w:rPr>
        <w:t>ser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públicas</w:t>
      </w:r>
      <w:r>
        <w:rPr>
          <w:spacing w:val="-31"/>
          <w:w w:val="95"/>
        </w:rPr>
        <w:t>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entre- </w:t>
      </w:r>
      <w:r>
        <w:rPr>
          <w:w w:val="90"/>
        </w:rPr>
        <w:t>garse</w:t>
      </w:r>
      <w:r>
        <w:rPr>
          <w:spacing w:val="-9"/>
          <w:w w:val="90"/>
        </w:rPr>
        <w:t> </w:t>
      </w:r>
      <w:r>
        <w:rPr>
          <w:w w:val="90"/>
        </w:rPr>
        <w:t>a</w:t>
      </w:r>
      <w:r>
        <w:rPr>
          <w:spacing w:val="-9"/>
          <w:w w:val="90"/>
        </w:rPr>
        <w:t> </w:t>
      </w:r>
      <w:r>
        <w:rPr>
          <w:w w:val="90"/>
        </w:rPr>
        <w:t>la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Secretaría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Finanzas,</w:t>
      </w:r>
      <w:r>
        <w:rPr>
          <w:spacing w:val="-9"/>
          <w:w w:val="90"/>
        </w:rPr>
        <w:t> </w:t>
      </w:r>
      <w:r>
        <w:rPr>
          <w:w w:val="90"/>
        </w:rPr>
        <w:t>a</w:t>
      </w:r>
      <w:r>
        <w:rPr>
          <w:spacing w:val="-9"/>
          <w:w w:val="90"/>
        </w:rPr>
        <w:t> </w:t>
      </w:r>
      <w:r>
        <w:rPr>
          <w:w w:val="90"/>
        </w:rPr>
        <w:t>la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Coordinación General </w:t>
      </w:r>
      <w:r>
        <w:rPr>
          <w:w w:val="90"/>
        </w:rPr>
        <w:t>del </w:t>
      </w:r>
      <w:r>
        <w:rPr>
          <w:spacing w:val="-3"/>
          <w:w w:val="90"/>
        </w:rPr>
        <w:t>COPLADE, </w:t>
      </w:r>
      <w:r>
        <w:rPr>
          <w:w w:val="90"/>
        </w:rPr>
        <w:t>a la </w:t>
      </w:r>
      <w:r>
        <w:rPr>
          <w:spacing w:val="-3"/>
          <w:w w:val="90"/>
        </w:rPr>
        <w:t>dependencia coordina- </w:t>
      </w:r>
      <w:r>
        <w:rPr>
          <w:w w:val="95"/>
        </w:rPr>
        <w:t>dora del Sector y a </w:t>
      </w:r>
      <w:r>
        <w:rPr>
          <w:spacing w:val="-3"/>
          <w:w w:val="95"/>
        </w:rPr>
        <w:t>las dependencias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evaluadas, </w:t>
      </w:r>
      <w:r>
        <w:rPr>
          <w:w w:val="95"/>
        </w:rPr>
        <w:t>para la </w:t>
      </w:r>
      <w:r>
        <w:rPr>
          <w:spacing w:val="-3"/>
          <w:w w:val="95"/>
        </w:rPr>
        <w:t>toma </w:t>
      </w:r>
      <w:r>
        <w:rPr>
          <w:w w:val="95"/>
        </w:rPr>
        <w:t>de </w:t>
      </w:r>
      <w:r>
        <w:rPr>
          <w:spacing w:val="-3"/>
          <w:w w:val="95"/>
        </w:rPr>
        <w:t>decisiones presupuestales </w:t>
      </w:r>
      <w:r>
        <w:rPr>
          <w:w w:val="95"/>
        </w:rPr>
        <w:t>y de </w:t>
      </w:r>
      <w:r>
        <w:rPr>
          <w:spacing w:val="-3"/>
          <w:w w:val="95"/>
        </w:rPr>
        <w:t>rediseño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políticas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públicas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que</w:t>
      </w:r>
      <w:r>
        <w:rPr>
          <w:spacing w:val="-26"/>
          <w:w w:val="95"/>
        </w:rPr>
        <w:t> </w:t>
      </w:r>
      <w:r>
        <w:rPr>
          <w:w w:val="95"/>
        </w:rPr>
        <w:t>se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trate.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30"/>
        </w:rPr>
      </w:pPr>
    </w:p>
    <w:p>
      <w:pPr>
        <w:spacing w:before="0"/>
        <w:ind w:left="2140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949056" from="100.475601pt,-4.752661pt" to="100.475601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78.365799pt;margin-top:-4.752661pt;width:17.3pt;height:16.9pt;mso-position-horizontal-relative:page;mso-position-vertical-relative:paragraph;z-index:251953152" coordorigin="1567,-95" coordsize="346,338">
            <v:shape style="position:absolute;left:1567;top:-96;width:346;height:338" type="#_x0000_t75" stroked="false">
              <v:imagedata r:id="rId14" o:title=""/>
            </v:shape>
            <v:shape style="position:absolute;left:1567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52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0"/>
          <w:sz w:val="14"/>
        </w:rPr>
        <w:t>Plan Estratégico Sectorial </w:t>
      </w:r>
      <w:r>
        <w:rPr>
          <w:b/>
          <w:w w:val="80"/>
          <w:sz w:val="14"/>
        </w:rPr>
        <w:t>Medio Ambiente</w:t>
      </w:r>
    </w:p>
    <w:p>
      <w:pPr>
        <w:pStyle w:val="BodyText"/>
        <w:spacing w:line="249" w:lineRule="auto" w:before="103"/>
        <w:ind w:left="199" w:firstLine="283"/>
        <w:jc w:val="both"/>
      </w:pPr>
      <w:r>
        <w:rPr/>
        <w:br w:type="column"/>
      </w:r>
      <w:r>
        <w:rPr>
          <w:spacing w:val="-3"/>
          <w:w w:val="95"/>
        </w:rPr>
        <w:t>Por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parte,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dependencias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evaluadas</w:t>
      </w:r>
      <w:r>
        <w:rPr>
          <w:spacing w:val="-11"/>
          <w:w w:val="95"/>
        </w:rPr>
        <w:t> </w:t>
      </w:r>
      <w:r>
        <w:rPr>
          <w:w w:val="95"/>
        </w:rPr>
        <w:t>de- berán </w:t>
      </w:r>
      <w:r>
        <w:rPr>
          <w:spacing w:val="-3"/>
          <w:w w:val="95"/>
        </w:rPr>
        <w:t>utilizar </w:t>
      </w:r>
      <w:r>
        <w:rPr>
          <w:w w:val="95"/>
        </w:rPr>
        <w:t>los </w:t>
      </w:r>
      <w:r>
        <w:rPr>
          <w:spacing w:val="-3"/>
          <w:w w:val="95"/>
        </w:rPr>
        <w:t>resultados </w:t>
      </w:r>
      <w:r>
        <w:rPr>
          <w:w w:val="95"/>
        </w:rPr>
        <w:t>de los </w:t>
      </w:r>
      <w:r>
        <w:rPr>
          <w:spacing w:val="-3"/>
          <w:w w:val="95"/>
        </w:rPr>
        <w:t>informes </w:t>
      </w:r>
      <w:r>
        <w:rPr>
          <w:w w:val="95"/>
        </w:rPr>
        <w:t>en </w:t>
      </w:r>
      <w:r>
        <w:rPr>
          <w:spacing w:val="-4"/>
          <w:w w:val="95"/>
        </w:rPr>
        <w:t>cumplimiento </w:t>
      </w:r>
      <w:r>
        <w:rPr>
          <w:w w:val="95"/>
        </w:rPr>
        <w:t>del </w:t>
      </w:r>
      <w:r>
        <w:rPr>
          <w:spacing w:val="-3"/>
          <w:w w:val="95"/>
        </w:rPr>
        <w:t>Mecanismo </w:t>
      </w:r>
      <w:r>
        <w:rPr>
          <w:w w:val="95"/>
        </w:rPr>
        <w:t>de </w:t>
      </w:r>
      <w:r>
        <w:rPr>
          <w:spacing w:val="-4"/>
          <w:w w:val="95"/>
        </w:rPr>
        <w:t>Atención </w:t>
      </w:r>
      <w:r>
        <w:rPr>
          <w:w w:val="95"/>
        </w:rPr>
        <w:t>a los </w:t>
      </w:r>
      <w:r>
        <w:rPr>
          <w:w w:val="90"/>
        </w:rPr>
        <w:t>Aspectos </w:t>
      </w:r>
      <w:r>
        <w:rPr>
          <w:spacing w:val="-4"/>
          <w:w w:val="90"/>
        </w:rPr>
        <w:t>Susceptibles </w:t>
      </w:r>
      <w:r>
        <w:rPr>
          <w:w w:val="90"/>
        </w:rPr>
        <w:t>de </w:t>
      </w:r>
      <w:r>
        <w:rPr>
          <w:spacing w:val="-3"/>
          <w:w w:val="90"/>
        </w:rPr>
        <w:t>Mejora derivados </w:t>
      </w:r>
      <w:r>
        <w:rPr>
          <w:w w:val="90"/>
        </w:rPr>
        <w:t>de los </w:t>
      </w:r>
      <w:r>
        <w:rPr>
          <w:spacing w:val="-3"/>
          <w:w w:val="90"/>
        </w:rPr>
        <w:t>informes</w:t>
      </w:r>
      <w:r>
        <w:rPr>
          <w:spacing w:val="-11"/>
          <w:w w:val="90"/>
        </w:rPr>
        <w:t> </w:t>
      </w:r>
      <w:r>
        <w:rPr>
          <w:w w:val="90"/>
        </w:rPr>
        <w:t>y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evaluaciones</w:t>
      </w:r>
      <w:r>
        <w:rPr>
          <w:spacing w:val="-11"/>
          <w:w w:val="90"/>
        </w:rPr>
        <w:t> </w:t>
      </w:r>
      <w:r>
        <w:rPr>
          <w:w w:val="90"/>
        </w:rPr>
        <w:t>a</w:t>
      </w:r>
      <w:r>
        <w:rPr>
          <w:spacing w:val="-11"/>
          <w:w w:val="90"/>
        </w:rPr>
        <w:t> </w:t>
      </w:r>
      <w:r>
        <w:rPr>
          <w:w w:val="90"/>
        </w:rPr>
        <w:t>los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programas</w:t>
      </w:r>
      <w:r>
        <w:rPr>
          <w:spacing w:val="-11"/>
          <w:w w:val="90"/>
        </w:rPr>
        <w:t> </w:t>
      </w:r>
      <w:r>
        <w:rPr>
          <w:w w:val="90"/>
        </w:rPr>
        <w:t>estatales. </w:t>
      </w:r>
      <w:r>
        <w:rPr>
          <w:spacing w:val="-3"/>
          <w:w w:val="90"/>
        </w:rPr>
        <w:t>Con </w:t>
      </w:r>
      <w:r>
        <w:rPr>
          <w:spacing w:val="-4"/>
          <w:w w:val="90"/>
        </w:rPr>
        <w:t>ello, </w:t>
      </w:r>
      <w:r>
        <w:rPr>
          <w:spacing w:val="-3"/>
          <w:w w:val="90"/>
        </w:rPr>
        <w:t>las dependencias evaluadas identificarán, seleccionarán </w:t>
      </w:r>
      <w:r>
        <w:rPr>
          <w:w w:val="90"/>
        </w:rPr>
        <w:t>y priorizarán los Aspectos </w:t>
      </w:r>
      <w:r>
        <w:rPr>
          <w:spacing w:val="-4"/>
          <w:w w:val="90"/>
        </w:rPr>
        <w:t>Suscepti- </w:t>
      </w:r>
      <w:r>
        <w:rPr>
          <w:w w:val="95"/>
        </w:rPr>
        <w:t>bles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Mejora,</w:t>
      </w:r>
      <w:r>
        <w:rPr>
          <w:spacing w:val="-14"/>
          <w:w w:val="95"/>
        </w:rPr>
        <w:t> </w:t>
      </w:r>
      <w:r>
        <w:rPr>
          <w:w w:val="95"/>
        </w:rPr>
        <w:t>a</w:t>
      </w:r>
      <w:r>
        <w:rPr>
          <w:spacing w:val="-14"/>
          <w:w w:val="95"/>
        </w:rPr>
        <w:t> </w:t>
      </w:r>
      <w:r>
        <w:rPr>
          <w:w w:val="95"/>
        </w:rPr>
        <w:t>efecto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establecer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planes</w:t>
      </w:r>
      <w:r>
        <w:rPr>
          <w:spacing w:val="-14"/>
          <w:w w:val="95"/>
        </w:rPr>
        <w:t> </w:t>
      </w:r>
      <w:r>
        <w:rPr>
          <w:w w:val="95"/>
        </w:rPr>
        <w:t>de </w:t>
      </w:r>
      <w:r>
        <w:rPr>
          <w:spacing w:val="-3"/>
          <w:w w:val="95"/>
        </w:rPr>
        <w:t>trabajo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orientados</w:t>
      </w:r>
      <w:r>
        <w:rPr>
          <w:spacing w:val="-24"/>
          <w:w w:val="95"/>
        </w:rPr>
        <w:t> </w:t>
      </w:r>
      <w:r>
        <w:rPr>
          <w:w w:val="95"/>
        </w:rPr>
        <w:t>a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mejora</w:t>
      </w:r>
      <w:r>
        <w:rPr>
          <w:spacing w:val="-24"/>
          <w:w w:val="95"/>
        </w:rPr>
        <w:t> </w:t>
      </w:r>
      <w:r>
        <w:rPr>
          <w:w w:val="95"/>
        </w:rPr>
        <w:t>del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desempeño</w:t>
      </w:r>
      <w:r>
        <w:rPr>
          <w:spacing w:val="-24"/>
          <w:w w:val="95"/>
        </w:rPr>
        <w:t> </w:t>
      </w:r>
      <w:r>
        <w:rPr>
          <w:w w:val="95"/>
        </w:rPr>
        <w:t>de </w:t>
      </w:r>
      <w:r>
        <w:rPr/>
        <w:t>los </w:t>
      </w:r>
      <w:r>
        <w:rPr>
          <w:spacing w:val="-3"/>
        </w:rPr>
        <w:t>programas </w:t>
      </w:r>
      <w:r>
        <w:rPr/>
        <w:t>del</w:t>
      </w:r>
      <w:r>
        <w:rPr>
          <w:spacing w:val="-36"/>
        </w:rPr>
        <w:t> </w:t>
      </w:r>
      <w:r>
        <w:rPr>
          <w:spacing w:val="-3"/>
        </w:rPr>
        <w:t>Sector.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249" w:lineRule="auto"/>
        <w:ind w:left="199"/>
        <w:jc w:val="both"/>
      </w:pPr>
      <w:r>
        <w:rPr>
          <w:spacing w:val="-7"/>
          <w:w w:val="95"/>
        </w:rPr>
        <w:t>Sistema</w:t>
      </w:r>
      <w:r>
        <w:rPr>
          <w:spacing w:val="-17"/>
          <w:w w:val="95"/>
        </w:rPr>
        <w:t> </w:t>
      </w:r>
      <w:r>
        <w:rPr>
          <w:spacing w:val="-7"/>
          <w:w w:val="95"/>
        </w:rPr>
        <w:t>Integral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-7"/>
          <w:w w:val="95"/>
        </w:rPr>
        <w:t>Evaluación</w:t>
      </w:r>
      <w:r>
        <w:rPr>
          <w:spacing w:val="-16"/>
          <w:w w:val="95"/>
        </w:rPr>
        <w:t> </w:t>
      </w:r>
      <w:r>
        <w:rPr>
          <w:spacing w:val="-5"/>
          <w:w w:val="95"/>
        </w:rPr>
        <w:t>del</w:t>
      </w:r>
      <w:r>
        <w:rPr>
          <w:spacing w:val="-16"/>
          <w:w w:val="95"/>
        </w:rPr>
        <w:t> </w:t>
      </w:r>
      <w:r>
        <w:rPr>
          <w:spacing w:val="-6"/>
          <w:w w:val="95"/>
        </w:rPr>
        <w:t>Desempeño</w:t>
      </w:r>
      <w:r>
        <w:rPr>
          <w:spacing w:val="-17"/>
          <w:w w:val="95"/>
        </w:rPr>
        <w:t> </w:t>
      </w:r>
      <w:r>
        <w:rPr>
          <w:spacing w:val="-5"/>
          <w:w w:val="95"/>
        </w:rPr>
        <w:t>del </w:t>
      </w:r>
      <w:r>
        <w:rPr>
          <w:spacing w:val="-6"/>
        </w:rPr>
        <w:t>Plan</w:t>
      </w:r>
      <w:r>
        <w:rPr>
          <w:spacing w:val="-37"/>
        </w:rPr>
        <w:t> </w:t>
      </w:r>
      <w:r>
        <w:rPr>
          <w:spacing w:val="-5"/>
        </w:rPr>
        <w:t>Estatal</w:t>
      </w:r>
      <w:r>
        <w:rPr>
          <w:spacing w:val="-36"/>
        </w:rPr>
        <w:t> </w:t>
      </w:r>
      <w:r>
        <w:rPr>
          <w:spacing w:val="-3"/>
        </w:rPr>
        <w:t>de</w:t>
      </w:r>
      <w:r>
        <w:rPr>
          <w:spacing w:val="-37"/>
        </w:rPr>
        <w:t> </w:t>
      </w:r>
      <w:r>
        <w:rPr>
          <w:spacing w:val="-6"/>
        </w:rPr>
        <w:t>Desarrollo</w:t>
      </w:r>
      <w:r>
        <w:rPr>
          <w:spacing w:val="-36"/>
        </w:rPr>
        <w:t> </w:t>
      </w:r>
      <w:r>
        <w:rPr>
          <w:spacing w:val="-10"/>
        </w:rPr>
        <w:t>2016-2022</w:t>
      </w:r>
      <w:r>
        <w:rPr>
          <w:spacing w:val="-36"/>
        </w:rPr>
        <w:t> </w:t>
      </w:r>
      <w:r>
        <w:rPr>
          <w:spacing w:val="-7"/>
        </w:rPr>
        <w:t>(SIED-PED)</w:t>
      </w:r>
    </w:p>
    <w:p>
      <w:pPr>
        <w:pStyle w:val="BodyText"/>
        <w:spacing w:line="249" w:lineRule="auto" w:before="2"/>
        <w:ind w:left="143"/>
        <w:jc w:val="right"/>
      </w:pP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Sistema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Integral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Evaluación</w:t>
      </w:r>
      <w:r>
        <w:rPr>
          <w:spacing w:val="-23"/>
          <w:w w:val="95"/>
        </w:rPr>
        <w:t> </w:t>
      </w:r>
      <w:r>
        <w:rPr>
          <w:w w:val="95"/>
        </w:rPr>
        <w:t>del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Desempeño</w:t>
      </w:r>
      <w:r>
        <w:rPr>
          <w:w w:val="90"/>
        </w:rPr>
        <w:t> </w:t>
      </w:r>
      <w:r>
        <w:rPr>
          <w:w w:val="90"/>
        </w:rPr>
        <w:t>del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Plan</w:t>
      </w:r>
      <w:r>
        <w:rPr>
          <w:spacing w:val="-17"/>
          <w:w w:val="90"/>
        </w:rPr>
        <w:t> </w:t>
      </w:r>
      <w:r>
        <w:rPr>
          <w:w w:val="90"/>
        </w:rPr>
        <w:t>Estatal</w:t>
      </w:r>
      <w:r>
        <w:rPr>
          <w:spacing w:val="-17"/>
          <w:w w:val="90"/>
        </w:rPr>
        <w:t> </w:t>
      </w:r>
      <w:r>
        <w:rPr>
          <w:w w:val="90"/>
        </w:rPr>
        <w:t>de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Desarrollo</w:t>
      </w:r>
      <w:r>
        <w:rPr>
          <w:spacing w:val="-17"/>
          <w:w w:val="90"/>
        </w:rPr>
        <w:t> </w:t>
      </w:r>
      <w:r>
        <w:rPr>
          <w:spacing w:val="-7"/>
          <w:w w:val="90"/>
        </w:rPr>
        <w:t>2016-2022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(SIED-PED)</w:t>
      </w:r>
      <w:r>
        <w:rPr>
          <w:w w:val="85"/>
        </w:rPr>
        <w:t> </w:t>
      </w:r>
      <w:r>
        <w:rPr>
          <w:w w:val="95"/>
        </w:rPr>
        <w:t>es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plataforma</w:t>
      </w:r>
      <w:r>
        <w:rPr>
          <w:spacing w:val="-19"/>
          <w:w w:val="95"/>
        </w:rPr>
        <w:t> </w:t>
      </w:r>
      <w:r>
        <w:rPr>
          <w:w w:val="95"/>
        </w:rPr>
        <w:t>que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integra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información</w:t>
      </w:r>
      <w:r>
        <w:rPr>
          <w:spacing w:val="-19"/>
          <w:w w:val="95"/>
        </w:rPr>
        <w:t> </w:t>
      </w:r>
      <w:r>
        <w:rPr>
          <w:w w:val="95"/>
        </w:rPr>
        <w:t>del</w:t>
      </w:r>
      <w:r>
        <w:rPr>
          <w:w w:val="86"/>
        </w:rPr>
        <w:t> </w:t>
      </w:r>
      <w:r>
        <w:rPr>
          <w:spacing w:val="-3"/>
          <w:w w:val="95"/>
        </w:rPr>
        <w:t>desempeño derivada </w:t>
      </w:r>
      <w:r>
        <w:rPr>
          <w:w w:val="95"/>
        </w:rPr>
        <w:t>del </w:t>
      </w:r>
      <w:r>
        <w:rPr>
          <w:spacing w:val="-3"/>
          <w:w w:val="95"/>
        </w:rPr>
        <w:t>monitoreo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evalua-</w:t>
      </w:r>
      <w:r>
        <w:rPr>
          <w:w w:val="96"/>
        </w:rPr>
        <w:t> </w:t>
      </w:r>
      <w:r>
        <w:rPr>
          <w:spacing w:val="-3"/>
          <w:w w:val="95"/>
        </w:rPr>
        <w:t>ción,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cual</w:t>
      </w:r>
      <w:r>
        <w:rPr>
          <w:spacing w:val="-14"/>
          <w:w w:val="95"/>
        </w:rPr>
        <w:t> </w:t>
      </w:r>
      <w:r>
        <w:rPr>
          <w:w w:val="95"/>
        </w:rPr>
        <w:t>servirá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insumo</w:t>
      </w:r>
      <w:r>
        <w:rPr>
          <w:spacing w:val="-14"/>
          <w:w w:val="95"/>
        </w:rPr>
        <w:t> </w:t>
      </w:r>
      <w:r>
        <w:rPr>
          <w:w w:val="95"/>
        </w:rPr>
        <w:t>para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mejora</w:t>
      </w:r>
      <w:r>
        <w:rPr>
          <w:spacing w:val="-2"/>
          <w:w w:val="83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w w:val="90"/>
        </w:rPr>
        <w:t>la</w:t>
      </w:r>
      <w:r>
        <w:rPr>
          <w:spacing w:val="-10"/>
          <w:w w:val="90"/>
        </w:rPr>
        <w:t> </w:t>
      </w:r>
      <w:r>
        <w:rPr>
          <w:w w:val="90"/>
        </w:rPr>
        <w:t>gestión</w:t>
      </w:r>
      <w:r>
        <w:rPr>
          <w:spacing w:val="-10"/>
          <w:w w:val="90"/>
        </w:rPr>
        <w:t> </w:t>
      </w:r>
      <w:r>
        <w:rPr>
          <w:w w:val="90"/>
        </w:rPr>
        <w:t>y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toma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decisiones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presupuestales.</w:t>
      </w:r>
      <w:r>
        <w:rPr>
          <w:w w:val="68"/>
        </w:rPr>
        <w:t> </w:t>
      </w:r>
      <w:r>
        <w:rPr>
          <w:spacing w:val="-4"/>
          <w:w w:val="90"/>
        </w:rPr>
        <w:t>Mediante</w:t>
      </w:r>
      <w:r>
        <w:rPr>
          <w:spacing w:val="-18"/>
          <w:w w:val="90"/>
        </w:rPr>
        <w:t> </w:t>
      </w:r>
      <w:r>
        <w:rPr>
          <w:w w:val="90"/>
        </w:rPr>
        <w:t>el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SIED-PED</w:t>
      </w:r>
      <w:r>
        <w:rPr>
          <w:spacing w:val="-18"/>
          <w:w w:val="90"/>
        </w:rPr>
        <w:t> </w:t>
      </w:r>
      <w:r>
        <w:rPr>
          <w:w w:val="90"/>
        </w:rPr>
        <w:t>se</w:t>
      </w:r>
      <w:r>
        <w:rPr>
          <w:spacing w:val="-17"/>
          <w:w w:val="90"/>
        </w:rPr>
        <w:t> </w:t>
      </w:r>
      <w:r>
        <w:rPr>
          <w:w w:val="90"/>
        </w:rPr>
        <w:t>podrán</w:t>
      </w:r>
      <w:r>
        <w:rPr>
          <w:spacing w:val="-18"/>
          <w:w w:val="90"/>
        </w:rPr>
        <w:t> </w:t>
      </w:r>
      <w:r>
        <w:rPr>
          <w:spacing w:val="-4"/>
          <w:w w:val="90"/>
        </w:rPr>
        <w:t>monitorear</w:t>
      </w:r>
      <w:r>
        <w:rPr>
          <w:spacing w:val="-17"/>
          <w:w w:val="90"/>
        </w:rPr>
        <w:t> </w:t>
      </w:r>
      <w:r>
        <w:rPr>
          <w:w w:val="90"/>
        </w:rPr>
        <w:t>los</w:t>
      </w:r>
      <w:r>
        <w:rPr>
          <w:w w:val="87"/>
        </w:rPr>
        <w:t> </w:t>
      </w:r>
      <w:r>
        <w:rPr>
          <w:spacing w:val="-3"/>
          <w:w w:val="90"/>
        </w:rPr>
        <w:t>indicadores estratégicos </w:t>
      </w:r>
      <w:r>
        <w:rPr>
          <w:w w:val="90"/>
        </w:rPr>
        <w:t>del </w:t>
      </w:r>
      <w:r>
        <w:rPr>
          <w:spacing w:val="-3"/>
          <w:w w:val="90"/>
        </w:rPr>
        <w:t>Sector. </w:t>
      </w:r>
      <w:r>
        <w:rPr>
          <w:w w:val="90"/>
        </w:rPr>
        <w:t>Éstos, a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su</w:t>
      </w:r>
      <w:r>
        <w:rPr>
          <w:spacing w:val="-6"/>
          <w:w w:val="90"/>
        </w:rPr>
        <w:t> </w:t>
      </w:r>
      <w:r>
        <w:rPr>
          <w:w w:val="90"/>
        </w:rPr>
        <w:t>vez</w:t>
      </w:r>
      <w:r>
        <w:rPr>
          <w:w w:val="93"/>
        </w:rPr>
        <w:t> </w:t>
      </w:r>
      <w:r>
        <w:rPr>
          <w:w w:val="90"/>
        </w:rPr>
        <w:t>se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encuentran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vinculados</w:t>
      </w:r>
      <w:r>
        <w:rPr>
          <w:spacing w:val="-12"/>
          <w:w w:val="90"/>
        </w:rPr>
        <w:t> </w:t>
      </w:r>
      <w:r>
        <w:rPr>
          <w:w w:val="90"/>
        </w:rPr>
        <w:t>a</w:t>
      </w:r>
      <w:r>
        <w:rPr>
          <w:spacing w:val="-12"/>
          <w:w w:val="90"/>
        </w:rPr>
        <w:t> </w:t>
      </w:r>
      <w:r>
        <w:rPr>
          <w:w w:val="90"/>
        </w:rPr>
        <w:t>los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Indicadores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w w:val="90"/>
        </w:rPr>
        <w:t>Ges-</w:t>
      </w:r>
      <w:r>
        <w:rPr>
          <w:w w:val="96"/>
        </w:rPr>
        <w:t> </w:t>
      </w:r>
      <w:r>
        <w:rPr>
          <w:w w:val="95"/>
        </w:rPr>
        <w:t>tión</w:t>
      </w:r>
      <w:r>
        <w:rPr>
          <w:spacing w:val="-15"/>
          <w:w w:val="95"/>
        </w:rPr>
        <w:t> </w:t>
      </w:r>
      <w:r>
        <w:rPr>
          <w:w w:val="95"/>
        </w:rPr>
        <w:t>establecidos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Matrices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Indicadores</w:t>
      </w:r>
      <w:r>
        <w:rPr>
          <w:spacing w:val="-2"/>
          <w:w w:val="87"/>
        </w:rPr>
        <w:t> </w:t>
      </w:r>
      <w:r>
        <w:rPr>
          <w:w w:val="90"/>
        </w:rPr>
        <w:t>para </w:t>
      </w:r>
      <w:r>
        <w:rPr>
          <w:spacing w:val="-3"/>
          <w:w w:val="90"/>
        </w:rPr>
        <w:t>Resultados </w:t>
      </w:r>
      <w:r>
        <w:rPr>
          <w:w w:val="90"/>
        </w:rPr>
        <w:t>de los</w:t>
      </w:r>
      <w:r>
        <w:rPr>
          <w:spacing w:val="30"/>
          <w:w w:val="90"/>
        </w:rPr>
        <w:t> </w:t>
      </w:r>
      <w:r>
        <w:rPr>
          <w:spacing w:val="-3"/>
          <w:w w:val="90"/>
        </w:rPr>
        <w:t>programas</w:t>
      </w:r>
      <w:r>
        <w:rPr>
          <w:spacing w:val="7"/>
          <w:w w:val="90"/>
        </w:rPr>
        <w:t> </w:t>
      </w:r>
      <w:r>
        <w:rPr>
          <w:spacing w:val="-3"/>
          <w:w w:val="90"/>
        </w:rPr>
        <w:t>presupuestales</w:t>
      </w:r>
      <w:r>
        <w:rPr>
          <w:w w:val="87"/>
        </w:rPr>
        <w:t> </w:t>
      </w:r>
      <w:r>
        <w:rPr>
          <w:w w:val="95"/>
        </w:rPr>
        <w:t>y </w:t>
      </w:r>
      <w:r>
        <w:rPr>
          <w:spacing w:val="-3"/>
          <w:w w:val="95"/>
        </w:rPr>
        <w:t>proveen información sobre </w:t>
      </w:r>
      <w:r>
        <w:rPr>
          <w:w w:val="95"/>
        </w:rPr>
        <w:t>el </w:t>
      </w:r>
      <w:r>
        <w:rPr>
          <w:spacing w:val="-4"/>
          <w:w w:val="95"/>
        </w:rPr>
        <w:t>avance</w:t>
      </w:r>
      <w:r>
        <w:rPr>
          <w:spacing w:val="12"/>
          <w:w w:val="95"/>
        </w:rPr>
        <w:t> </w:t>
      </w:r>
      <w:r>
        <w:rPr>
          <w:w w:val="95"/>
        </w:rPr>
        <w:t>del</w:t>
      </w:r>
      <w:r>
        <w:rPr>
          <w:spacing w:val="1"/>
          <w:w w:val="95"/>
        </w:rPr>
        <w:t> </w:t>
      </w:r>
      <w:r>
        <w:rPr>
          <w:spacing w:val="-3"/>
          <w:w w:val="95"/>
        </w:rPr>
        <w:t>Plan</w:t>
      </w:r>
      <w:r>
        <w:rPr>
          <w:w w:val="92"/>
        </w:rPr>
        <w:t> </w:t>
      </w:r>
      <w:r>
        <w:rPr>
          <w:spacing w:val="-3"/>
          <w:w w:val="90"/>
        </w:rPr>
        <w:t>Estratégico Sectorial (programas</w:t>
      </w:r>
      <w:r>
        <w:rPr>
          <w:spacing w:val="7"/>
          <w:w w:val="90"/>
        </w:rPr>
        <w:t> </w:t>
      </w:r>
      <w:r>
        <w:rPr>
          <w:w w:val="90"/>
        </w:rPr>
        <w:t>y</w:t>
      </w:r>
      <w:r>
        <w:rPr>
          <w:spacing w:val="14"/>
          <w:w w:val="90"/>
        </w:rPr>
        <w:t> </w:t>
      </w:r>
      <w:r>
        <w:rPr>
          <w:spacing w:val="-4"/>
          <w:w w:val="90"/>
        </w:rPr>
        <w:t>subprogramas)</w:t>
      </w:r>
      <w:r>
        <w:rPr>
          <w:w w:val="85"/>
        </w:rPr>
        <w:t> </w:t>
      </w:r>
      <w:r>
        <w:rPr>
          <w:w w:val="90"/>
        </w:rPr>
        <w:t>por</w:t>
      </w:r>
      <w:r>
        <w:rPr>
          <w:spacing w:val="-14"/>
          <w:w w:val="90"/>
        </w:rPr>
        <w:t> </w:t>
      </w:r>
      <w:r>
        <w:rPr>
          <w:w w:val="90"/>
        </w:rPr>
        <w:t>medio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w w:val="90"/>
        </w:rPr>
        <w:t>la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comparación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w w:val="90"/>
        </w:rPr>
        <w:t>los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avances</w:t>
      </w:r>
      <w:r>
        <w:rPr>
          <w:spacing w:val="-13"/>
          <w:w w:val="90"/>
        </w:rPr>
        <w:t> </w:t>
      </w:r>
      <w:r>
        <w:rPr>
          <w:w w:val="90"/>
        </w:rPr>
        <w:t>logra-</w:t>
      </w:r>
    </w:p>
    <w:p>
      <w:pPr>
        <w:pStyle w:val="BodyText"/>
        <w:spacing w:before="10"/>
        <w:ind w:left="199"/>
        <w:jc w:val="both"/>
      </w:pPr>
      <w:r>
        <w:rPr/>
        <w:t>dos con respecto a las metas propuestas.</w:t>
      </w:r>
    </w:p>
    <w:p>
      <w:pPr>
        <w:pStyle w:val="BodyText"/>
        <w:spacing w:line="249" w:lineRule="auto" w:before="12"/>
        <w:ind w:left="199" w:firstLine="283"/>
        <w:jc w:val="both"/>
      </w:pPr>
      <w:r>
        <w:rPr>
          <w:w w:val="90"/>
        </w:rPr>
        <w:t>En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materia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evaluación,</w:t>
      </w:r>
      <w:r>
        <w:rPr>
          <w:spacing w:val="-14"/>
          <w:w w:val="90"/>
        </w:rPr>
        <w:t> </w:t>
      </w:r>
      <w:r>
        <w:rPr>
          <w:w w:val="90"/>
        </w:rPr>
        <w:t>el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SIED-PED</w:t>
      </w:r>
      <w:r>
        <w:rPr>
          <w:spacing w:val="-14"/>
          <w:w w:val="90"/>
        </w:rPr>
        <w:t> </w:t>
      </w:r>
      <w:r>
        <w:rPr>
          <w:w w:val="90"/>
        </w:rPr>
        <w:t>pondrá</w:t>
      </w:r>
      <w:r>
        <w:rPr>
          <w:spacing w:val="-14"/>
          <w:w w:val="90"/>
        </w:rPr>
        <w:t> </w:t>
      </w:r>
      <w:r>
        <w:rPr>
          <w:w w:val="90"/>
        </w:rPr>
        <w:t>a </w:t>
      </w:r>
      <w:r>
        <w:rPr>
          <w:spacing w:val="-3"/>
          <w:w w:val="90"/>
        </w:rPr>
        <w:t>disposición </w:t>
      </w:r>
      <w:r>
        <w:rPr>
          <w:w w:val="90"/>
        </w:rPr>
        <w:t>los </w:t>
      </w:r>
      <w:r>
        <w:rPr>
          <w:spacing w:val="-4"/>
          <w:w w:val="90"/>
        </w:rPr>
        <w:t>ejercicios </w:t>
      </w:r>
      <w:r>
        <w:rPr>
          <w:w w:val="90"/>
        </w:rPr>
        <w:t>de </w:t>
      </w:r>
      <w:r>
        <w:rPr>
          <w:spacing w:val="-3"/>
          <w:w w:val="90"/>
        </w:rPr>
        <w:t>evaluación </w:t>
      </w:r>
      <w:r>
        <w:rPr>
          <w:w w:val="90"/>
        </w:rPr>
        <w:t>del </w:t>
      </w:r>
      <w:r>
        <w:rPr>
          <w:spacing w:val="-3"/>
          <w:w w:val="90"/>
        </w:rPr>
        <w:t>sector, </w:t>
      </w:r>
      <w:r>
        <w:rPr>
          <w:w w:val="95"/>
        </w:rPr>
        <w:t>desde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spacing w:val="-4"/>
          <w:w w:val="95"/>
        </w:rPr>
        <w:t>emisión</w:t>
      </w:r>
      <w:r>
        <w:rPr>
          <w:spacing w:val="-8"/>
          <w:w w:val="95"/>
        </w:rPr>
        <w:t> </w:t>
      </w:r>
      <w:r>
        <w:rPr>
          <w:w w:val="95"/>
        </w:rPr>
        <w:t>del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Programa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Anual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Evalua- </w:t>
      </w:r>
      <w:r>
        <w:rPr>
          <w:w w:val="95"/>
        </w:rPr>
        <w:t>ción</w:t>
      </w:r>
      <w:r>
        <w:rPr>
          <w:spacing w:val="-12"/>
          <w:w w:val="95"/>
        </w:rPr>
        <w:t> </w:t>
      </w:r>
      <w:r>
        <w:rPr>
          <w:w w:val="95"/>
        </w:rPr>
        <w:t>hasta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formulación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seguimiento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sobre</w:t>
      </w:r>
      <w:r>
        <w:rPr>
          <w:spacing w:val="-12"/>
          <w:w w:val="95"/>
        </w:rPr>
        <w:t> </w:t>
      </w:r>
      <w:r>
        <w:rPr>
          <w:w w:val="95"/>
        </w:rPr>
        <w:t>la </w:t>
      </w:r>
      <w:r>
        <w:rPr>
          <w:spacing w:val="-4"/>
          <w:w w:val="95"/>
        </w:rPr>
        <w:t>atención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w w:val="95"/>
        </w:rPr>
        <w:t>los</w:t>
      </w:r>
      <w:r>
        <w:rPr>
          <w:spacing w:val="-32"/>
          <w:w w:val="95"/>
        </w:rPr>
        <w:t> </w:t>
      </w:r>
      <w:r>
        <w:rPr>
          <w:w w:val="95"/>
        </w:rPr>
        <w:t>Aspectos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Susceptibles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Mejora.</w:t>
      </w:r>
    </w:p>
    <w:p>
      <w:pPr>
        <w:pStyle w:val="Heading1"/>
        <w:numPr>
          <w:ilvl w:val="0"/>
          <w:numId w:val="3"/>
        </w:numPr>
        <w:tabs>
          <w:tab w:pos="2081" w:val="left" w:leader="none"/>
        </w:tabs>
        <w:spacing w:line="240" w:lineRule="auto" w:before="52" w:after="0"/>
        <w:ind w:left="2080" w:right="0" w:hanging="526"/>
        <w:jc w:val="left"/>
      </w:pPr>
      <w:r>
        <w:rPr>
          <w:color w:val="878787"/>
          <w:w w:val="75"/>
        </w:rPr>
        <w:br w:type="column"/>
      </w:r>
      <w:r>
        <w:rPr>
          <w:color w:val="878787"/>
          <w:w w:val="85"/>
        </w:rPr>
        <w:t>Conclusiones</w:t>
      </w:r>
    </w:p>
    <w:p>
      <w:pPr>
        <w:pStyle w:val="BodyText"/>
        <w:rPr>
          <w:rFonts w:ascii="Gill Sans MT"/>
          <w:b/>
          <w:sz w:val="54"/>
        </w:rPr>
      </w:pPr>
    </w:p>
    <w:p>
      <w:pPr>
        <w:pStyle w:val="BodyText"/>
        <w:rPr>
          <w:rFonts w:ascii="Gill Sans MT"/>
          <w:b/>
          <w:sz w:val="54"/>
        </w:rPr>
      </w:pPr>
    </w:p>
    <w:p>
      <w:pPr>
        <w:pStyle w:val="BodyText"/>
        <w:rPr>
          <w:rFonts w:ascii="Gill Sans MT"/>
          <w:b/>
          <w:sz w:val="54"/>
        </w:rPr>
      </w:pPr>
    </w:p>
    <w:p>
      <w:pPr>
        <w:pStyle w:val="BodyText"/>
        <w:spacing w:before="10"/>
        <w:rPr>
          <w:rFonts w:ascii="Gill Sans MT"/>
          <w:b/>
          <w:sz w:val="59"/>
        </w:rPr>
      </w:pPr>
    </w:p>
    <w:p>
      <w:pPr>
        <w:pStyle w:val="BodyText"/>
        <w:spacing w:line="249" w:lineRule="auto"/>
        <w:ind w:left="1489" w:firstLine="206"/>
        <w:jc w:val="right"/>
      </w:pPr>
      <w:r>
        <w:rPr/>
        <w:pict>
          <v:shape style="position:absolute;margin-left:562.66687pt;margin-top:-5.963479pt;width:12.1pt;height:38.4pt;mso-position-horizontal-relative:page;mso-position-vertical-relative:paragraph;z-index:-256898048" type="#_x0000_t202" filled="false" stroked="false">
            <v:textbox inset="0,0,0,0">
              <w:txbxContent>
                <w:p>
                  <w:pPr>
                    <w:spacing w:line="759" w:lineRule="exact" w:before="9"/>
                    <w:ind w:left="0" w:right="0" w:firstLine="0"/>
                    <w:jc w:val="left"/>
                    <w:rPr>
                      <w:b/>
                      <w:sz w:val="63"/>
                    </w:rPr>
                  </w:pPr>
                  <w:r>
                    <w:rPr>
                      <w:b/>
                      <w:color w:val="878787"/>
                      <w:w w:val="90"/>
                      <w:sz w:val="63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>
          <w:w w:val="95"/>
        </w:rPr>
        <w:t>a </w:t>
      </w:r>
      <w:r>
        <w:rPr>
          <w:spacing w:val="-3"/>
          <w:w w:val="95"/>
        </w:rPr>
        <w:t>pertinencia </w:t>
      </w:r>
      <w:r>
        <w:rPr>
          <w:w w:val="95"/>
        </w:rPr>
        <w:t>de </w:t>
      </w:r>
      <w:r>
        <w:rPr>
          <w:spacing w:val="-4"/>
          <w:w w:val="95"/>
        </w:rPr>
        <w:t>crear </w:t>
      </w:r>
      <w:r>
        <w:rPr>
          <w:w w:val="95"/>
        </w:rPr>
        <w:t>la </w:t>
      </w:r>
      <w:r>
        <w:rPr>
          <w:spacing w:val="-3"/>
          <w:w w:val="95"/>
        </w:rPr>
        <w:t>Secretaría </w:t>
      </w:r>
      <w:r>
        <w:rPr>
          <w:w w:val="95"/>
        </w:rPr>
        <w:t>del Medio</w:t>
      </w:r>
      <w:r>
        <w:rPr>
          <w:w w:val="90"/>
        </w:rPr>
        <w:t> </w:t>
      </w:r>
      <w:r>
        <w:rPr>
          <w:spacing w:val="-4"/>
          <w:w w:val="95"/>
        </w:rPr>
        <w:t>Ambiente, Energías </w:t>
      </w:r>
      <w:r>
        <w:rPr>
          <w:w w:val="95"/>
        </w:rPr>
        <w:t>y </w:t>
      </w:r>
      <w:r>
        <w:rPr>
          <w:spacing w:val="-3"/>
          <w:w w:val="95"/>
        </w:rPr>
        <w:t>Desarrollo </w:t>
      </w:r>
      <w:r>
        <w:rPr>
          <w:spacing w:val="-4"/>
          <w:w w:val="95"/>
        </w:rPr>
        <w:t>Sustentable</w:t>
      </w:r>
      <w:r>
        <w:rPr>
          <w:w w:val="88"/>
        </w:rPr>
        <w:t> </w:t>
      </w:r>
      <w:r>
        <w:rPr>
          <w:spacing w:val="-4"/>
          <w:w w:val="90"/>
        </w:rPr>
        <w:t>(SEMAEDESO) </w:t>
      </w:r>
      <w:r>
        <w:rPr>
          <w:w w:val="90"/>
        </w:rPr>
        <w:t>en la </w:t>
      </w:r>
      <w:r>
        <w:rPr>
          <w:spacing w:val="-4"/>
          <w:w w:val="90"/>
        </w:rPr>
        <w:t>presente </w:t>
      </w:r>
      <w:r>
        <w:rPr>
          <w:spacing w:val="-3"/>
          <w:w w:val="90"/>
        </w:rPr>
        <w:t>Administración, surge</w:t>
      </w:r>
      <w:r>
        <w:rPr>
          <w:w w:val="88"/>
        </w:rPr>
        <w:t> </w:t>
      </w:r>
      <w:r>
        <w:rPr>
          <w:w w:val="90"/>
        </w:rPr>
        <w:t>de la </w:t>
      </w:r>
      <w:r>
        <w:rPr>
          <w:spacing w:val="-3"/>
          <w:w w:val="90"/>
        </w:rPr>
        <w:t>necesidad </w:t>
      </w:r>
      <w:r>
        <w:rPr>
          <w:w w:val="90"/>
        </w:rPr>
        <w:t>de ponderar el </w:t>
      </w:r>
      <w:r>
        <w:rPr>
          <w:spacing w:val="-3"/>
          <w:w w:val="90"/>
        </w:rPr>
        <w:t>eje ambiental </w:t>
      </w:r>
      <w:r>
        <w:rPr>
          <w:w w:val="90"/>
        </w:rPr>
        <w:t>en la</w:t>
      </w:r>
    </w:p>
    <w:p>
      <w:pPr>
        <w:pStyle w:val="BodyText"/>
        <w:spacing w:before="3"/>
        <w:ind w:left="1555"/>
        <w:jc w:val="both"/>
      </w:pPr>
      <w:r>
        <w:rPr/>
        <w:t>agenda de gobierno.</w:t>
      </w:r>
    </w:p>
    <w:p>
      <w:pPr>
        <w:pStyle w:val="BodyText"/>
        <w:spacing w:line="249" w:lineRule="auto" w:before="12"/>
        <w:ind w:left="1555" w:firstLine="283"/>
        <w:jc w:val="both"/>
      </w:pPr>
      <w:r>
        <w:rPr>
          <w:w w:val="95"/>
        </w:rPr>
        <w:t>En este </w:t>
      </w:r>
      <w:r>
        <w:rPr>
          <w:spacing w:val="-4"/>
          <w:w w:val="95"/>
        </w:rPr>
        <w:t>sentido, </w:t>
      </w:r>
      <w:r>
        <w:rPr>
          <w:w w:val="95"/>
        </w:rPr>
        <w:t>el </w:t>
      </w:r>
      <w:r>
        <w:rPr>
          <w:spacing w:val="-3"/>
          <w:w w:val="95"/>
        </w:rPr>
        <w:t>Plan </w:t>
      </w:r>
      <w:r>
        <w:rPr>
          <w:w w:val="95"/>
        </w:rPr>
        <w:t>Estatal de Desarro- </w:t>
      </w:r>
      <w:r>
        <w:rPr>
          <w:spacing w:val="-3"/>
          <w:w w:val="95"/>
        </w:rPr>
        <w:t>llo</w:t>
      </w:r>
      <w:r>
        <w:rPr>
          <w:spacing w:val="-19"/>
          <w:w w:val="95"/>
        </w:rPr>
        <w:t> </w:t>
      </w:r>
      <w:r>
        <w:rPr>
          <w:spacing w:val="-5"/>
          <w:w w:val="95"/>
        </w:rPr>
        <w:t>(PED)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considera</w:t>
      </w:r>
      <w:r>
        <w:rPr>
          <w:spacing w:val="-19"/>
          <w:w w:val="95"/>
        </w:rPr>
        <w:t> </w:t>
      </w:r>
      <w:r>
        <w:rPr>
          <w:w w:val="95"/>
        </w:rPr>
        <w:t>al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Eje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V: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“Oaxaca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Sustentable” </w:t>
      </w:r>
      <w:r>
        <w:rPr>
          <w:spacing w:val="-3"/>
        </w:rPr>
        <w:t>como una prioridad. </w:t>
      </w:r>
      <w:r>
        <w:rPr/>
        <w:t>En </w:t>
      </w:r>
      <w:r>
        <w:rPr>
          <w:spacing w:val="-3"/>
        </w:rPr>
        <w:t>consecuencia, </w:t>
      </w:r>
      <w:r>
        <w:rPr/>
        <w:t>el</w:t>
      </w:r>
      <w:r>
        <w:rPr>
          <w:spacing w:val="-8"/>
        </w:rPr>
        <w:t> </w:t>
      </w:r>
      <w:r>
        <w:rPr>
          <w:spacing w:val="-3"/>
        </w:rPr>
        <w:t>Plan </w:t>
      </w:r>
      <w:r>
        <w:rPr>
          <w:spacing w:val="-3"/>
          <w:w w:val="90"/>
        </w:rPr>
        <w:t>Estratégico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Sectorial</w:t>
      </w:r>
      <w:r>
        <w:rPr>
          <w:spacing w:val="-11"/>
          <w:w w:val="90"/>
        </w:rPr>
        <w:t> </w:t>
      </w:r>
      <w:r>
        <w:rPr>
          <w:w w:val="90"/>
        </w:rPr>
        <w:t>Medio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Ambiente,</w:t>
      </w:r>
      <w:r>
        <w:rPr>
          <w:spacing w:val="-11"/>
          <w:w w:val="90"/>
        </w:rPr>
        <w:t> </w:t>
      </w:r>
      <w:r>
        <w:rPr>
          <w:w w:val="90"/>
        </w:rPr>
        <w:t>es</w:t>
      </w:r>
      <w:r>
        <w:rPr>
          <w:spacing w:val="-12"/>
          <w:w w:val="90"/>
        </w:rPr>
        <w:t> </w:t>
      </w:r>
      <w:r>
        <w:rPr>
          <w:w w:val="90"/>
        </w:rPr>
        <w:t>el</w:t>
      </w:r>
      <w:r>
        <w:rPr>
          <w:spacing w:val="-11"/>
          <w:w w:val="90"/>
        </w:rPr>
        <w:t> </w:t>
      </w:r>
      <w:r>
        <w:rPr>
          <w:w w:val="90"/>
        </w:rPr>
        <w:t>instru- </w:t>
      </w:r>
      <w:r>
        <w:rPr>
          <w:spacing w:val="-4"/>
          <w:w w:val="90"/>
        </w:rPr>
        <w:t>mento </w:t>
      </w:r>
      <w:r>
        <w:rPr>
          <w:w w:val="90"/>
        </w:rPr>
        <w:t>de gestión </w:t>
      </w:r>
      <w:r>
        <w:rPr>
          <w:spacing w:val="-3"/>
          <w:w w:val="90"/>
        </w:rPr>
        <w:t>gubernamental </w:t>
      </w:r>
      <w:r>
        <w:rPr>
          <w:spacing w:val="-2"/>
          <w:w w:val="90"/>
        </w:rPr>
        <w:t>que </w:t>
      </w:r>
      <w:r>
        <w:rPr>
          <w:spacing w:val="-3"/>
          <w:w w:val="90"/>
        </w:rPr>
        <w:t>permitirá </w:t>
      </w:r>
      <w:r>
        <w:rPr>
          <w:w w:val="90"/>
        </w:rPr>
        <w:t>el </w:t>
      </w:r>
      <w:r>
        <w:rPr>
          <w:spacing w:val="-4"/>
          <w:w w:val="95"/>
        </w:rPr>
        <w:t>cumplimiento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objetivos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contenidos</w:t>
      </w:r>
      <w:r>
        <w:rPr>
          <w:spacing w:val="-26"/>
          <w:w w:val="95"/>
        </w:rPr>
        <w:t> </w:t>
      </w: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spacing w:val="-5"/>
          <w:w w:val="95"/>
        </w:rPr>
        <w:t>PED.</w:t>
      </w:r>
    </w:p>
    <w:p>
      <w:pPr>
        <w:pStyle w:val="BodyText"/>
        <w:spacing w:line="249" w:lineRule="auto" w:before="4"/>
        <w:ind w:left="1555" w:firstLine="283"/>
        <w:jc w:val="both"/>
      </w:pPr>
      <w:r>
        <w:rPr>
          <w:w w:val="90"/>
        </w:rPr>
        <w:t>Es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decir,</w:t>
      </w:r>
      <w:r>
        <w:rPr>
          <w:spacing w:val="-14"/>
          <w:w w:val="90"/>
        </w:rPr>
        <w:t> </w:t>
      </w:r>
      <w:r>
        <w:rPr>
          <w:w w:val="90"/>
        </w:rPr>
        <w:t>el</w:t>
      </w:r>
      <w:r>
        <w:rPr>
          <w:spacing w:val="-14"/>
          <w:w w:val="90"/>
        </w:rPr>
        <w:t> </w:t>
      </w:r>
      <w:r>
        <w:rPr>
          <w:w w:val="90"/>
        </w:rPr>
        <w:t>PES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delinea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acciones,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programas, estrategias </w:t>
      </w:r>
      <w:r>
        <w:rPr>
          <w:w w:val="90"/>
        </w:rPr>
        <w:t>y metas de </w:t>
      </w:r>
      <w:r>
        <w:rPr>
          <w:spacing w:val="-3"/>
          <w:w w:val="90"/>
        </w:rPr>
        <w:t>instrumentación </w:t>
      </w:r>
      <w:r>
        <w:rPr>
          <w:w w:val="90"/>
        </w:rPr>
        <w:t>de la</w:t>
      </w:r>
      <w:r>
        <w:rPr>
          <w:spacing w:val="-18"/>
          <w:w w:val="90"/>
        </w:rPr>
        <w:t> </w:t>
      </w:r>
      <w:r>
        <w:rPr>
          <w:w w:val="90"/>
        </w:rPr>
        <w:t>polí- tica</w:t>
      </w:r>
      <w:r>
        <w:rPr>
          <w:spacing w:val="-6"/>
          <w:w w:val="90"/>
        </w:rPr>
        <w:t> </w:t>
      </w:r>
      <w:r>
        <w:rPr>
          <w:spacing w:val="-4"/>
          <w:w w:val="90"/>
        </w:rPr>
        <w:t>ambiental,</w:t>
      </w:r>
      <w:r>
        <w:rPr>
          <w:spacing w:val="-6"/>
          <w:w w:val="90"/>
        </w:rPr>
        <w:t> </w:t>
      </w:r>
      <w:r>
        <w:rPr>
          <w:w w:val="90"/>
        </w:rPr>
        <w:t>a</w:t>
      </w:r>
      <w:r>
        <w:rPr>
          <w:spacing w:val="-6"/>
          <w:w w:val="90"/>
        </w:rPr>
        <w:t> </w:t>
      </w:r>
      <w:r>
        <w:rPr>
          <w:w w:val="90"/>
        </w:rPr>
        <w:t>partir</w:t>
      </w:r>
      <w:r>
        <w:rPr>
          <w:spacing w:val="-6"/>
          <w:w w:val="90"/>
        </w:rPr>
        <w:t> </w:t>
      </w:r>
      <w:r>
        <w:rPr>
          <w:w w:val="90"/>
        </w:rPr>
        <w:t>de</w:t>
      </w:r>
      <w:r>
        <w:rPr>
          <w:spacing w:val="-6"/>
          <w:w w:val="90"/>
        </w:rPr>
        <w:t> </w:t>
      </w:r>
      <w:r>
        <w:rPr>
          <w:w w:val="90"/>
        </w:rPr>
        <w:t>la</w:t>
      </w:r>
      <w:r>
        <w:rPr>
          <w:spacing w:val="-6"/>
          <w:w w:val="90"/>
        </w:rPr>
        <w:t> </w:t>
      </w:r>
      <w:r>
        <w:rPr>
          <w:spacing w:val="-4"/>
          <w:w w:val="90"/>
        </w:rPr>
        <w:t>realidad</w:t>
      </w:r>
      <w:r>
        <w:rPr>
          <w:spacing w:val="-6"/>
          <w:w w:val="90"/>
        </w:rPr>
        <w:t> </w:t>
      </w:r>
      <w:r>
        <w:rPr>
          <w:spacing w:val="-4"/>
          <w:w w:val="90"/>
        </w:rPr>
        <w:t>planteada</w:t>
      </w:r>
      <w:r>
        <w:rPr>
          <w:spacing w:val="-6"/>
          <w:w w:val="90"/>
        </w:rPr>
        <w:t> </w:t>
      </w:r>
      <w:r>
        <w:rPr>
          <w:w w:val="90"/>
        </w:rPr>
        <w:t>en </w:t>
      </w:r>
      <w:r>
        <w:rPr/>
        <w:t>el</w:t>
      </w:r>
      <w:r>
        <w:rPr>
          <w:spacing w:val="-10"/>
        </w:rPr>
        <w:t> </w:t>
      </w:r>
      <w:r>
        <w:rPr>
          <w:spacing w:val="-3"/>
        </w:rPr>
        <w:t>diagnóstico.</w:t>
      </w:r>
    </w:p>
    <w:p>
      <w:pPr>
        <w:pStyle w:val="BodyText"/>
        <w:spacing w:line="249" w:lineRule="auto" w:before="3"/>
        <w:ind w:left="1555" w:firstLine="283"/>
        <w:jc w:val="both"/>
      </w:pPr>
      <w:r>
        <w:rPr>
          <w:spacing w:val="-3"/>
        </w:rPr>
        <w:t>Para </w:t>
      </w:r>
      <w:r>
        <w:rPr>
          <w:spacing w:val="-4"/>
        </w:rPr>
        <w:t>ello, </w:t>
      </w:r>
      <w:r>
        <w:rPr/>
        <w:t>en </w:t>
      </w:r>
      <w:r>
        <w:rPr>
          <w:spacing w:val="-3"/>
        </w:rPr>
        <w:t>primer término </w:t>
      </w:r>
      <w:r>
        <w:rPr/>
        <w:t>y a </w:t>
      </w:r>
      <w:r>
        <w:rPr>
          <w:spacing w:val="-3"/>
        </w:rPr>
        <w:t>través</w:t>
      </w:r>
      <w:r>
        <w:rPr>
          <w:spacing w:val="-21"/>
        </w:rPr>
        <w:t> </w:t>
      </w:r>
      <w:r>
        <w:rPr/>
        <w:t>del </w:t>
      </w:r>
      <w:r>
        <w:rPr>
          <w:spacing w:val="-3"/>
          <w:w w:val="95"/>
        </w:rPr>
        <w:t>programa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Conservación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Ecosistemas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w w:val="95"/>
        </w:rPr>
        <w:t>Pre- </w:t>
      </w:r>
      <w:r>
        <w:rPr>
          <w:spacing w:val="-3"/>
          <w:w w:val="90"/>
        </w:rPr>
        <w:t>vención </w:t>
      </w:r>
      <w:r>
        <w:rPr>
          <w:w w:val="90"/>
        </w:rPr>
        <w:t>del </w:t>
      </w:r>
      <w:r>
        <w:rPr>
          <w:spacing w:val="-3"/>
          <w:w w:val="90"/>
        </w:rPr>
        <w:t>Deterioro </w:t>
      </w:r>
      <w:r>
        <w:rPr>
          <w:spacing w:val="-4"/>
          <w:w w:val="90"/>
        </w:rPr>
        <w:t>Ambiental, </w:t>
      </w:r>
      <w:r>
        <w:rPr>
          <w:w w:val="90"/>
        </w:rPr>
        <w:t>se </w:t>
      </w:r>
      <w:r>
        <w:rPr>
          <w:spacing w:val="-3"/>
          <w:w w:val="90"/>
        </w:rPr>
        <w:t>promoverá </w:t>
      </w:r>
      <w:r>
        <w:rPr>
          <w:w w:val="90"/>
        </w:rPr>
        <w:t>la </w:t>
      </w:r>
      <w:r>
        <w:rPr>
          <w:spacing w:val="-3"/>
          <w:w w:val="95"/>
        </w:rPr>
        <w:t>adecuación</w:t>
      </w:r>
      <w:r>
        <w:rPr>
          <w:spacing w:val="-25"/>
          <w:w w:val="95"/>
        </w:rPr>
        <w:t> </w:t>
      </w:r>
      <w:r>
        <w:rPr>
          <w:w w:val="95"/>
        </w:rPr>
        <w:t>del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marco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legal</w:t>
      </w:r>
      <w:r>
        <w:rPr>
          <w:spacing w:val="-25"/>
          <w:w w:val="95"/>
        </w:rPr>
        <w:t> </w:t>
      </w:r>
      <w:r>
        <w:rPr>
          <w:w w:val="95"/>
        </w:rPr>
        <w:t>que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permitirá</w:t>
      </w:r>
      <w:r>
        <w:rPr>
          <w:spacing w:val="-24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spacing w:val="-2"/>
          <w:w w:val="95"/>
        </w:rPr>
        <w:t>uso</w:t>
      </w:r>
      <w:r>
        <w:rPr>
          <w:spacing w:val="-24"/>
          <w:w w:val="95"/>
        </w:rPr>
        <w:t> </w:t>
      </w:r>
      <w:r>
        <w:rPr>
          <w:w w:val="95"/>
        </w:rPr>
        <w:t>y </w:t>
      </w:r>
      <w:r>
        <w:rPr>
          <w:spacing w:val="-4"/>
          <w:w w:val="90"/>
        </w:rPr>
        <w:t>aprovechamiento sustentable </w:t>
      </w:r>
      <w:r>
        <w:rPr>
          <w:w w:val="90"/>
        </w:rPr>
        <w:t>de nuestra</w:t>
      </w:r>
      <w:r>
        <w:rPr>
          <w:spacing w:val="-19"/>
          <w:w w:val="90"/>
        </w:rPr>
        <w:t> </w:t>
      </w:r>
      <w:r>
        <w:rPr>
          <w:spacing w:val="-4"/>
          <w:w w:val="90"/>
        </w:rPr>
        <w:t>biodiver- </w:t>
      </w:r>
      <w:r>
        <w:rPr>
          <w:spacing w:val="-3"/>
          <w:w w:val="95"/>
        </w:rPr>
        <w:t>sidad,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incluyendo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promoción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educación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cultura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ambiental</w:t>
      </w:r>
      <w:r>
        <w:rPr>
          <w:spacing w:val="-23"/>
          <w:w w:val="95"/>
        </w:rPr>
        <w:t> </w:t>
      </w:r>
      <w:r>
        <w:rPr>
          <w:w w:val="95"/>
        </w:rPr>
        <w:t>para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prevenir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deterioro.</w:t>
      </w:r>
    </w:p>
    <w:p>
      <w:pPr>
        <w:pStyle w:val="BodyText"/>
        <w:spacing w:line="249" w:lineRule="auto" w:before="6"/>
        <w:ind w:left="1555" w:firstLine="283"/>
        <w:jc w:val="both"/>
      </w:pPr>
      <w:r>
        <w:rPr>
          <w:w w:val="90"/>
        </w:rPr>
        <w:t>La</w:t>
      </w:r>
      <w:r>
        <w:rPr>
          <w:spacing w:val="-19"/>
          <w:w w:val="90"/>
        </w:rPr>
        <w:t> </w:t>
      </w:r>
      <w:r>
        <w:rPr>
          <w:spacing w:val="-4"/>
          <w:w w:val="90"/>
        </w:rPr>
        <w:t>Administración</w:t>
      </w:r>
      <w:r>
        <w:rPr>
          <w:spacing w:val="-18"/>
          <w:w w:val="90"/>
        </w:rPr>
        <w:t> </w:t>
      </w:r>
      <w:r>
        <w:rPr>
          <w:w w:val="90"/>
        </w:rPr>
        <w:t>y</w:t>
      </w:r>
      <w:r>
        <w:rPr>
          <w:spacing w:val="-18"/>
          <w:w w:val="90"/>
        </w:rPr>
        <w:t> </w:t>
      </w:r>
      <w:r>
        <w:rPr>
          <w:spacing w:val="-5"/>
          <w:w w:val="90"/>
        </w:rPr>
        <w:t>Acceso</w:t>
      </w:r>
      <w:r>
        <w:rPr>
          <w:spacing w:val="-18"/>
          <w:w w:val="90"/>
        </w:rPr>
        <w:t> </w:t>
      </w:r>
      <w:r>
        <w:rPr>
          <w:w w:val="90"/>
        </w:rPr>
        <w:t>a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la</w:t>
      </w:r>
      <w:r>
        <w:rPr>
          <w:spacing w:val="-18"/>
          <w:w w:val="90"/>
        </w:rPr>
        <w:t> </w:t>
      </w:r>
      <w:r>
        <w:rPr>
          <w:spacing w:val="-4"/>
          <w:w w:val="90"/>
        </w:rPr>
        <w:t>Justicia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en</w:t>
      </w:r>
      <w:r>
        <w:rPr>
          <w:spacing w:val="-19"/>
          <w:w w:val="90"/>
        </w:rPr>
        <w:t> </w:t>
      </w:r>
      <w:r>
        <w:rPr>
          <w:spacing w:val="-4"/>
          <w:w w:val="90"/>
        </w:rPr>
        <w:t>Mate- </w:t>
      </w:r>
      <w:r>
        <w:rPr>
          <w:spacing w:val="-3"/>
          <w:w w:val="90"/>
        </w:rPr>
        <w:t>ria</w:t>
      </w:r>
      <w:r>
        <w:rPr>
          <w:spacing w:val="-19"/>
          <w:w w:val="90"/>
        </w:rPr>
        <w:t> </w:t>
      </w:r>
      <w:r>
        <w:rPr>
          <w:spacing w:val="-4"/>
          <w:w w:val="90"/>
        </w:rPr>
        <w:t>Ambiental</w:t>
      </w:r>
      <w:r>
        <w:rPr>
          <w:spacing w:val="-18"/>
          <w:w w:val="90"/>
        </w:rPr>
        <w:t> </w:t>
      </w:r>
      <w:r>
        <w:rPr>
          <w:w w:val="90"/>
        </w:rPr>
        <w:t>es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uno</w:t>
      </w:r>
      <w:r>
        <w:rPr>
          <w:spacing w:val="-18"/>
          <w:w w:val="90"/>
        </w:rPr>
        <w:t> </w:t>
      </w:r>
      <w:r>
        <w:rPr>
          <w:w w:val="90"/>
        </w:rPr>
        <w:t>de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los</w:t>
      </w:r>
      <w:r>
        <w:rPr>
          <w:spacing w:val="-18"/>
          <w:w w:val="90"/>
        </w:rPr>
        <w:t> </w:t>
      </w:r>
      <w:r>
        <w:rPr>
          <w:spacing w:val="-4"/>
          <w:w w:val="90"/>
        </w:rPr>
        <w:t>programas</w:t>
      </w:r>
      <w:r>
        <w:rPr>
          <w:spacing w:val="-18"/>
          <w:w w:val="90"/>
        </w:rPr>
        <w:t> </w:t>
      </w:r>
      <w:r>
        <w:rPr>
          <w:spacing w:val="-4"/>
          <w:w w:val="90"/>
        </w:rPr>
        <w:t>importantes, </w:t>
      </w:r>
      <w:r>
        <w:rPr>
          <w:spacing w:val="-3"/>
          <w:w w:val="95"/>
        </w:rPr>
        <w:t>pues</w:t>
      </w:r>
      <w:r>
        <w:rPr>
          <w:spacing w:val="-30"/>
          <w:w w:val="95"/>
        </w:rPr>
        <w:t> </w:t>
      </w:r>
      <w:r>
        <w:rPr>
          <w:spacing w:val="-5"/>
          <w:w w:val="95"/>
        </w:rPr>
        <w:t>representa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gestión</w:t>
      </w:r>
      <w:r>
        <w:rPr>
          <w:spacing w:val="-29"/>
          <w:w w:val="95"/>
        </w:rPr>
        <w:t> </w:t>
      </w:r>
      <w:r>
        <w:rPr>
          <w:spacing w:val="-5"/>
          <w:w w:val="95"/>
        </w:rPr>
        <w:t>integral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inspección</w:t>
      </w:r>
      <w:r>
        <w:rPr>
          <w:spacing w:val="-29"/>
          <w:w w:val="95"/>
        </w:rPr>
        <w:t> </w:t>
      </w:r>
      <w:r>
        <w:rPr>
          <w:w w:val="95"/>
        </w:rPr>
        <w:t>y </w:t>
      </w:r>
      <w:r>
        <w:rPr>
          <w:spacing w:val="-5"/>
          <w:w w:val="95"/>
        </w:rPr>
        <w:t>vigilancia </w:t>
      </w:r>
      <w:r>
        <w:rPr>
          <w:spacing w:val="-3"/>
          <w:w w:val="95"/>
        </w:rPr>
        <w:t>en </w:t>
      </w:r>
      <w:r>
        <w:rPr>
          <w:w w:val="95"/>
        </w:rPr>
        <w:t>el </w:t>
      </w:r>
      <w:r>
        <w:rPr>
          <w:spacing w:val="-5"/>
          <w:w w:val="95"/>
        </w:rPr>
        <w:t>cumplimiento </w:t>
      </w:r>
      <w:r>
        <w:rPr>
          <w:w w:val="95"/>
        </w:rPr>
        <w:t>de </w:t>
      </w:r>
      <w:r>
        <w:rPr>
          <w:spacing w:val="-3"/>
          <w:w w:val="95"/>
        </w:rPr>
        <w:t>la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normatividad </w:t>
      </w:r>
      <w:r>
        <w:rPr>
          <w:spacing w:val="-5"/>
          <w:w w:val="90"/>
        </w:rPr>
        <w:t>ambiental, </w:t>
      </w:r>
      <w:r>
        <w:rPr>
          <w:spacing w:val="-3"/>
          <w:w w:val="90"/>
        </w:rPr>
        <w:t>aspecto </w:t>
      </w:r>
      <w:r>
        <w:rPr>
          <w:spacing w:val="-4"/>
          <w:w w:val="90"/>
        </w:rPr>
        <w:t>fundamental </w:t>
      </w:r>
      <w:r>
        <w:rPr>
          <w:spacing w:val="-3"/>
          <w:w w:val="90"/>
        </w:rPr>
        <w:t>para </w:t>
      </w:r>
      <w:r>
        <w:rPr>
          <w:spacing w:val="-5"/>
          <w:w w:val="90"/>
        </w:rPr>
        <w:t>salvaguardar </w:t>
      </w:r>
      <w:r>
        <w:rPr/>
        <w:t>el</w:t>
      </w:r>
      <w:r>
        <w:rPr>
          <w:spacing w:val="-20"/>
        </w:rPr>
        <w:t> </w:t>
      </w:r>
      <w:r>
        <w:rPr>
          <w:spacing w:val="-4"/>
        </w:rPr>
        <w:t>equilibrio</w:t>
      </w:r>
      <w:r>
        <w:rPr>
          <w:spacing w:val="-20"/>
        </w:rPr>
        <w:t> </w:t>
      </w:r>
      <w:r>
        <w:rPr>
          <w:spacing w:val="-4"/>
        </w:rPr>
        <w:t>ecológico</w:t>
      </w:r>
      <w:r>
        <w:rPr>
          <w:spacing w:val="-19"/>
        </w:rPr>
        <w:t> </w:t>
      </w:r>
      <w:r>
        <w:rPr>
          <w:spacing w:val="-3"/>
        </w:rPr>
        <w:t>en</w:t>
      </w:r>
      <w:r>
        <w:rPr>
          <w:spacing w:val="-20"/>
        </w:rPr>
        <w:t> </w:t>
      </w:r>
      <w:r>
        <w:rPr>
          <w:spacing w:val="-3"/>
        </w:rPr>
        <w:t>la</w:t>
      </w:r>
      <w:r>
        <w:rPr>
          <w:spacing w:val="-20"/>
        </w:rPr>
        <w:t> </w:t>
      </w:r>
      <w:r>
        <w:rPr>
          <w:spacing w:val="-4"/>
        </w:rPr>
        <w:t>entidad.</w:t>
      </w:r>
    </w:p>
    <w:p>
      <w:pPr>
        <w:pStyle w:val="BodyText"/>
        <w:spacing w:line="249" w:lineRule="auto" w:before="4"/>
        <w:ind w:left="1555" w:firstLine="283"/>
        <w:jc w:val="both"/>
      </w:pPr>
      <w:r>
        <w:rPr>
          <w:spacing w:val="-3"/>
        </w:rPr>
        <w:t>Con </w:t>
      </w:r>
      <w:r>
        <w:rPr/>
        <w:t>el </w:t>
      </w:r>
      <w:r>
        <w:rPr>
          <w:spacing w:val="-3"/>
        </w:rPr>
        <w:t>programa </w:t>
      </w:r>
      <w:r>
        <w:rPr/>
        <w:t>de </w:t>
      </w:r>
      <w:r>
        <w:rPr>
          <w:spacing w:val="-4"/>
        </w:rPr>
        <w:t>Ordenamiento </w:t>
      </w:r>
      <w:r>
        <w:rPr>
          <w:spacing w:val="-3"/>
        </w:rPr>
        <w:t>Ecoló- </w:t>
      </w:r>
      <w:r>
        <w:rPr>
          <w:spacing w:val="-3"/>
          <w:w w:val="95"/>
        </w:rPr>
        <w:t>gico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Territorial</w:t>
      </w:r>
      <w:r>
        <w:rPr>
          <w:spacing w:val="-16"/>
          <w:w w:val="95"/>
        </w:rPr>
        <w:t> </w:t>
      </w:r>
      <w:r>
        <w:rPr>
          <w:w w:val="95"/>
        </w:rPr>
        <w:t>se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promoverá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forma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sustenta- </w:t>
      </w:r>
      <w:r>
        <w:rPr>
          <w:w w:val="90"/>
        </w:rPr>
        <w:t>ble el </w:t>
      </w:r>
      <w:r>
        <w:rPr>
          <w:spacing w:val="-2"/>
          <w:w w:val="90"/>
        </w:rPr>
        <w:t>uso </w:t>
      </w:r>
      <w:r>
        <w:rPr>
          <w:w w:val="90"/>
        </w:rPr>
        <w:t>del </w:t>
      </w:r>
      <w:r>
        <w:rPr>
          <w:spacing w:val="-4"/>
          <w:w w:val="90"/>
        </w:rPr>
        <w:t>territorio, </w:t>
      </w:r>
      <w:r>
        <w:rPr>
          <w:spacing w:val="-3"/>
          <w:w w:val="90"/>
        </w:rPr>
        <w:t>considerando </w:t>
      </w:r>
      <w:r>
        <w:rPr>
          <w:w w:val="90"/>
        </w:rPr>
        <w:t>los factores </w:t>
      </w:r>
      <w:r>
        <w:rPr/>
        <w:t>y</w:t>
      </w:r>
      <w:r>
        <w:rPr>
          <w:spacing w:val="-17"/>
        </w:rPr>
        <w:t> </w:t>
      </w:r>
      <w:r>
        <w:rPr>
          <w:spacing w:val="-4"/>
        </w:rPr>
        <w:t>tendencias</w:t>
      </w:r>
      <w:r>
        <w:rPr>
          <w:spacing w:val="-17"/>
        </w:rPr>
        <w:t> </w:t>
      </w:r>
      <w:r>
        <w:rPr/>
        <w:t>del</w:t>
      </w:r>
      <w:r>
        <w:rPr>
          <w:spacing w:val="-17"/>
        </w:rPr>
        <w:t> </w:t>
      </w:r>
      <w:r>
        <w:rPr>
          <w:spacing w:val="-3"/>
        </w:rPr>
        <w:t>deterioro</w:t>
      </w:r>
      <w:r>
        <w:rPr>
          <w:spacing w:val="-17"/>
        </w:rPr>
        <w:t> </w:t>
      </w:r>
      <w:r>
        <w:rPr>
          <w:spacing w:val="-3"/>
        </w:rPr>
        <w:t>ambiental</w:t>
      </w:r>
      <w:r>
        <w:rPr>
          <w:spacing w:val="-17"/>
        </w:rPr>
        <w:t> </w:t>
      </w:r>
      <w:r>
        <w:rPr>
          <w:spacing w:val="-3"/>
        </w:rPr>
        <w:t>así</w:t>
      </w:r>
      <w:r>
        <w:rPr>
          <w:spacing w:val="-17"/>
        </w:rPr>
        <w:t> </w:t>
      </w:r>
      <w:r>
        <w:rPr>
          <w:spacing w:val="-3"/>
        </w:rPr>
        <w:t>como </w:t>
      </w:r>
      <w:r>
        <w:rPr>
          <w:spacing w:val="-3"/>
          <w:w w:val="95"/>
        </w:rPr>
        <w:t>las </w:t>
      </w:r>
      <w:r>
        <w:rPr>
          <w:spacing w:val="-4"/>
          <w:w w:val="95"/>
        </w:rPr>
        <w:t>potencialidades </w:t>
      </w:r>
      <w:r>
        <w:rPr>
          <w:spacing w:val="-3"/>
          <w:w w:val="95"/>
        </w:rPr>
        <w:t>existentes </w:t>
      </w:r>
      <w:r>
        <w:rPr>
          <w:w w:val="95"/>
        </w:rPr>
        <w:t>para cada </w:t>
      </w:r>
      <w:r>
        <w:rPr>
          <w:spacing w:val="-3"/>
          <w:w w:val="95"/>
        </w:rPr>
        <w:t>sector, tomando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referencia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regiones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municipios </w:t>
      </w:r>
      <w:r>
        <w:rPr>
          <w:spacing w:val="-3"/>
        </w:rPr>
        <w:t>prioritarios.</w:t>
      </w:r>
    </w:p>
    <w:p>
      <w:pPr>
        <w:pStyle w:val="BodyText"/>
        <w:spacing w:line="249" w:lineRule="auto" w:before="6"/>
        <w:ind w:left="1555" w:right="1" w:firstLine="283"/>
        <w:jc w:val="both"/>
      </w:pPr>
      <w:r>
        <w:rPr>
          <w:spacing w:val="-2"/>
          <w:w w:val="90"/>
        </w:rPr>
        <w:t>Uno</w:t>
      </w:r>
      <w:r>
        <w:rPr>
          <w:spacing w:val="-19"/>
          <w:w w:val="90"/>
        </w:rPr>
        <w:t> </w:t>
      </w:r>
      <w:r>
        <w:rPr>
          <w:w w:val="90"/>
        </w:rPr>
        <w:t>de</w:t>
      </w:r>
      <w:r>
        <w:rPr>
          <w:spacing w:val="-18"/>
          <w:w w:val="90"/>
        </w:rPr>
        <w:t> </w:t>
      </w:r>
      <w:r>
        <w:rPr>
          <w:w w:val="90"/>
        </w:rPr>
        <w:t>los</w:t>
      </w:r>
      <w:r>
        <w:rPr>
          <w:spacing w:val="-18"/>
          <w:w w:val="90"/>
        </w:rPr>
        <w:t> </w:t>
      </w:r>
      <w:r>
        <w:rPr>
          <w:spacing w:val="-4"/>
          <w:w w:val="90"/>
        </w:rPr>
        <w:t>mayores</w:t>
      </w:r>
      <w:r>
        <w:rPr>
          <w:spacing w:val="-18"/>
          <w:w w:val="90"/>
        </w:rPr>
        <w:t> </w:t>
      </w:r>
      <w:r>
        <w:rPr>
          <w:spacing w:val="-4"/>
          <w:w w:val="90"/>
        </w:rPr>
        <w:t>retos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mundiales</w:t>
      </w:r>
      <w:r>
        <w:rPr>
          <w:spacing w:val="-18"/>
          <w:w w:val="90"/>
        </w:rPr>
        <w:t> </w:t>
      </w:r>
      <w:r>
        <w:rPr>
          <w:spacing w:val="-4"/>
          <w:w w:val="90"/>
        </w:rPr>
        <w:t>representa </w:t>
      </w:r>
      <w:r>
        <w:rPr>
          <w:w w:val="95"/>
        </w:rPr>
        <w:t>el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enfrentar</w:t>
      </w:r>
      <w:r>
        <w:rPr>
          <w:spacing w:val="-17"/>
          <w:w w:val="95"/>
        </w:rPr>
        <w:t> </w:t>
      </w:r>
      <w:r>
        <w:rPr>
          <w:w w:val="95"/>
        </w:rPr>
        <w:t>los</w:t>
      </w:r>
      <w:r>
        <w:rPr>
          <w:spacing w:val="-16"/>
          <w:w w:val="95"/>
        </w:rPr>
        <w:t> </w:t>
      </w:r>
      <w:r>
        <w:rPr>
          <w:w w:val="95"/>
        </w:rPr>
        <w:t>efectos</w:t>
      </w:r>
      <w:r>
        <w:rPr>
          <w:spacing w:val="-17"/>
          <w:w w:val="95"/>
        </w:rPr>
        <w:t> </w:t>
      </w:r>
      <w:r>
        <w:rPr>
          <w:w w:val="95"/>
        </w:rPr>
        <w:t>del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Cambio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Climático,</w:t>
      </w:r>
      <w:r>
        <w:rPr>
          <w:spacing w:val="-16"/>
          <w:w w:val="95"/>
        </w:rPr>
        <w:t> </w:t>
      </w:r>
      <w:r>
        <w:rPr>
          <w:w w:val="95"/>
        </w:rPr>
        <w:t>en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49" w:lineRule="auto"/>
        <w:ind w:left="198" w:right="1585"/>
        <w:jc w:val="both"/>
      </w:pPr>
      <w:r>
        <w:rPr>
          <w:w w:val="95"/>
        </w:rPr>
        <w:t>Oaxaca</w:t>
      </w:r>
      <w:r>
        <w:rPr>
          <w:spacing w:val="-8"/>
          <w:w w:val="95"/>
        </w:rPr>
        <w:t> </w:t>
      </w:r>
      <w:r>
        <w:rPr>
          <w:w w:val="95"/>
        </w:rPr>
        <w:t>nos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preparamos</w:t>
      </w:r>
      <w:r>
        <w:rPr>
          <w:spacing w:val="-7"/>
          <w:w w:val="95"/>
        </w:rPr>
        <w:t> </w:t>
      </w:r>
      <w:r>
        <w:rPr>
          <w:w w:val="95"/>
        </w:rPr>
        <w:t>a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través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política </w:t>
      </w:r>
      <w:r>
        <w:rPr>
          <w:w w:val="95"/>
        </w:rPr>
        <w:t>que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considera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tanto</w:t>
      </w:r>
      <w:r>
        <w:rPr>
          <w:spacing w:val="-31"/>
          <w:w w:val="95"/>
        </w:rPr>
        <w:t> </w:t>
      </w:r>
      <w:r>
        <w:rPr>
          <w:w w:val="95"/>
        </w:rPr>
        <w:t>el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desarrollo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rural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bajo</w:t>
      </w:r>
      <w:r>
        <w:rPr>
          <w:spacing w:val="-32"/>
          <w:w w:val="95"/>
        </w:rPr>
        <w:t> </w:t>
      </w:r>
      <w:r>
        <w:rPr>
          <w:w w:val="95"/>
        </w:rPr>
        <w:t>en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car- </w:t>
      </w:r>
      <w:r>
        <w:rPr>
          <w:w w:val="95"/>
        </w:rPr>
        <w:t>bono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29"/>
          <w:w w:val="95"/>
        </w:rPr>
        <w:t> </w:t>
      </w:r>
      <w:r>
        <w:rPr>
          <w:w w:val="95"/>
        </w:rPr>
        <w:t>el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impulso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medidas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adaptación, </w:t>
      </w:r>
      <w:r>
        <w:rPr>
          <w:spacing w:val="-3"/>
          <w:w w:val="90"/>
        </w:rPr>
        <w:t>considerando</w:t>
      </w:r>
      <w:r>
        <w:rPr>
          <w:spacing w:val="-14"/>
          <w:w w:val="90"/>
        </w:rPr>
        <w:t> </w:t>
      </w:r>
      <w:r>
        <w:rPr>
          <w:w w:val="90"/>
        </w:rPr>
        <w:t>que</w:t>
      </w:r>
      <w:r>
        <w:rPr>
          <w:spacing w:val="-13"/>
          <w:w w:val="90"/>
        </w:rPr>
        <w:t> </w:t>
      </w:r>
      <w:r>
        <w:rPr>
          <w:w w:val="90"/>
        </w:rPr>
        <w:t>la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entidad</w:t>
      </w:r>
      <w:r>
        <w:rPr>
          <w:spacing w:val="-13"/>
          <w:w w:val="90"/>
        </w:rPr>
        <w:t> </w:t>
      </w:r>
      <w:r>
        <w:rPr>
          <w:w w:val="90"/>
        </w:rPr>
        <w:t>es</w:t>
      </w:r>
      <w:r>
        <w:rPr>
          <w:spacing w:val="-14"/>
          <w:w w:val="90"/>
        </w:rPr>
        <w:t> </w:t>
      </w:r>
      <w:r>
        <w:rPr>
          <w:w w:val="90"/>
        </w:rPr>
        <w:t>uno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w w:val="90"/>
        </w:rPr>
        <w:t>los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más</w:t>
      </w:r>
      <w:r>
        <w:rPr>
          <w:spacing w:val="-13"/>
          <w:w w:val="90"/>
        </w:rPr>
        <w:t> </w:t>
      </w:r>
      <w:r>
        <w:rPr>
          <w:w w:val="90"/>
        </w:rPr>
        <w:t>vul- </w:t>
      </w:r>
      <w:r>
        <w:rPr>
          <w:spacing w:val="-3"/>
          <w:w w:val="95"/>
        </w:rPr>
        <w:t>nerables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debido</w:t>
      </w:r>
      <w:r>
        <w:rPr>
          <w:spacing w:val="-28"/>
          <w:w w:val="95"/>
        </w:rPr>
        <w:t> </w:t>
      </w:r>
      <w:r>
        <w:rPr>
          <w:w w:val="95"/>
        </w:rPr>
        <w:t>a</w:t>
      </w:r>
      <w:r>
        <w:rPr>
          <w:spacing w:val="-29"/>
          <w:w w:val="95"/>
        </w:rPr>
        <w:t> </w:t>
      </w:r>
      <w:r>
        <w:rPr>
          <w:w w:val="95"/>
        </w:rPr>
        <w:t>nuestra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orografía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localización </w:t>
      </w:r>
      <w:r>
        <w:rPr/>
        <w:t>geográfica.</w:t>
      </w:r>
    </w:p>
    <w:p>
      <w:pPr>
        <w:pStyle w:val="BodyText"/>
        <w:spacing w:line="249" w:lineRule="auto" w:before="5"/>
        <w:ind w:left="198" w:right="1585" w:firstLine="283"/>
        <w:jc w:val="both"/>
      </w:pPr>
      <w:r>
        <w:rPr>
          <w:w w:val="95"/>
        </w:rPr>
        <w:t>El enorme problema ambiental que repre- </w:t>
      </w:r>
      <w:r>
        <w:rPr>
          <w:w w:val="90"/>
        </w:rPr>
        <w:t>sentan los residuos sólidos urbanos (RSU) actual- </w:t>
      </w:r>
      <w:r>
        <w:rPr>
          <w:spacing w:val="-3"/>
          <w:w w:val="95"/>
        </w:rPr>
        <w:t>mente, </w:t>
      </w:r>
      <w:r>
        <w:rPr>
          <w:w w:val="95"/>
        </w:rPr>
        <w:t>a través del programa Gestión Integral </w:t>
      </w:r>
      <w:r>
        <w:rPr/>
        <w:t>de Residuos Sólidos se pondrá en </w:t>
      </w:r>
      <w:r>
        <w:rPr>
          <w:spacing w:val="-3"/>
        </w:rPr>
        <w:t>marcha</w:t>
      </w:r>
      <w:r>
        <w:rPr>
          <w:spacing w:val="-30"/>
        </w:rPr>
        <w:t> </w:t>
      </w:r>
      <w:r>
        <w:rPr/>
        <w:t>un </w:t>
      </w:r>
      <w:r>
        <w:rPr>
          <w:w w:val="90"/>
        </w:rPr>
        <w:t>esfuerzo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mayor</w:t>
      </w:r>
      <w:r>
        <w:rPr>
          <w:spacing w:val="-12"/>
          <w:w w:val="90"/>
        </w:rPr>
        <w:t> </w:t>
      </w:r>
      <w:r>
        <w:rPr>
          <w:w w:val="90"/>
        </w:rPr>
        <w:t>para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disminuir</w:t>
      </w:r>
      <w:r>
        <w:rPr>
          <w:spacing w:val="-12"/>
          <w:w w:val="90"/>
        </w:rPr>
        <w:t> </w:t>
      </w:r>
      <w:r>
        <w:rPr>
          <w:w w:val="90"/>
        </w:rPr>
        <w:t>el</w:t>
      </w:r>
      <w:r>
        <w:rPr>
          <w:spacing w:val="-13"/>
          <w:w w:val="90"/>
        </w:rPr>
        <w:t> </w:t>
      </w:r>
      <w:r>
        <w:rPr>
          <w:w w:val="90"/>
        </w:rPr>
        <w:t>riesgo</w:t>
      </w:r>
      <w:r>
        <w:rPr>
          <w:spacing w:val="-12"/>
          <w:w w:val="90"/>
        </w:rPr>
        <w:t> </w:t>
      </w:r>
      <w:r>
        <w:rPr>
          <w:w w:val="90"/>
        </w:rPr>
        <w:t>ambiental y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w w:val="90"/>
        </w:rPr>
        <w:t>salud</w:t>
      </w:r>
      <w:r>
        <w:rPr>
          <w:spacing w:val="-10"/>
          <w:w w:val="90"/>
        </w:rPr>
        <w:t> </w:t>
      </w:r>
      <w:r>
        <w:rPr>
          <w:w w:val="90"/>
        </w:rPr>
        <w:t>pública</w:t>
      </w:r>
      <w:r>
        <w:rPr>
          <w:spacing w:val="-9"/>
          <w:w w:val="90"/>
        </w:rPr>
        <w:t> </w:t>
      </w:r>
      <w:r>
        <w:rPr>
          <w:w w:val="90"/>
        </w:rPr>
        <w:t>que</w:t>
      </w:r>
      <w:r>
        <w:rPr>
          <w:spacing w:val="-10"/>
          <w:w w:val="90"/>
        </w:rPr>
        <w:t> </w:t>
      </w:r>
      <w:r>
        <w:rPr>
          <w:w w:val="90"/>
        </w:rPr>
        <w:t>representa</w:t>
      </w:r>
      <w:r>
        <w:rPr>
          <w:spacing w:val="-9"/>
          <w:w w:val="90"/>
        </w:rPr>
        <w:t> </w:t>
      </w:r>
      <w:r>
        <w:rPr>
          <w:w w:val="90"/>
        </w:rPr>
        <w:t>la</w:t>
      </w:r>
      <w:r>
        <w:rPr>
          <w:spacing w:val="-10"/>
          <w:w w:val="90"/>
        </w:rPr>
        <w:t> </w:t>
      </w:r>
      <w:r>
        <w:rPr>
          <w:w w:val="90"/>
        </w:rPr>
        <w:t>mala</w:t>
      </w:r>
      <w:r>
        <w:rPr>
          <w:spacing w:val="-9"/>
          <w:w w:val="90"/>
        </w:rPr>
        <w:t> </w:t>
      </w:r>
      <w:r>
        <w:rPr>
          <w:w w:val="90"/>
        </w:rPr>
        <w:t>disposi- ción</w:t>
      </w:r>
      <w:r>
        <w:rPr>
          <w:spacing w:val="-5"/>
          <w:w w:val="90"/>
        </w:rPr>
        <w:t> </w:t>
      </w:r>
      <w:r>
        <w:rPr>
          <w:w w:val="90"/>
        </w:rPr>
        <w:t>de</w:t>
      </w:r>
      <w:r>
        <w:rPr>
          <w:spacing w:val="-5"/>
          <w:w w:val="90"/>
        </w:rPr>
        <w:t> </w:t>
      </w:r>
      <w:r>
        <w:rPr>
          <w:w w:val="90"/>
        </w:rPr>
        <w:t>estos</w:t>
      </w:r>
      <w:r>
        <w:rPr>
          <w:spacing w:val="-5"/>
          <w:w w:val="90"/>
        </w:rPr>
        <w:t> </w:t>
      </w:r>
      <w:r>
        <w:rPr>
          <w:w w:val="90"/>
        </w:rPr>
        <w:t>residuos.</w:t>
      </w:r>
      <w:r>
        <w:rPr>
          <w:spacing w:val="-5"/>
          <w:w w:val="90"/>
        </w:rPr>
        <w:t> </w:t>
      </w:r>
      <w:r>
        <w:rPr>
          <w:w w:val="90"/>
        </w:rPr>
        <w:t>Con</w:t>
      </w:r>
      <w:r>
        <w:rPr>
          <w:spacing w:val="-5"/>
          <w:w w:val="90"/>
        </w:rPr>
        <w:t> </w:t>
      </w:r>
      <w:r>
        <w:rPr>
          <w:w w:val="90"/>
        </w:rPr>
        <w:t>el</w:t>
      </w:r>
      <w:r>
        <w:rPr>
          <w:spacing w:val="-5"/>
          <w:w w:val="90"/>
        </w:rPr>
        <w:t> </w:t>
      </w:r>
      <w:r>
        <w:rPr>
          <w:w w:val="90"/>
        </w:rPr>
        <w:t>impulso</w:t>
      </w:r>
      <w:r>
        <w:rPr>
          <w:spacing w:val="-5"/>
          <w:w w:val="90"/>
        </w:rPr>
        <w:t> </w:t>
      </w:r>
      <w:r>
        <w:rPr>
          <w:w w:val="90"/>
        </w:rPr>
        <w:t>de</w:t>
      </w:r>
      <w:r>
        <w:rPr>
          <w:spacing w:val="-5"/>
          <w:w w:val="90"/>
        </w:rPr>
        <w:t> </w:t>
      </w:r>
      <w:r>
        <w:rPr>
          <w:w w:val="90"/>
        </w:rPr>
        <w:t>infraes- tructura ubicada de forma regional y estratégica </w:t>
      </w:r>
      <w:r>
        <w:rPr>
          <w:w w:val="95"/>
        </w:rPr>
        <w:t>se</w:t>
      </w:r>
      <w:r>
        <w:rPr>
          <w:spacing w:val="-30"/>
          <w:w w:val="95"/>
        </w:rPr>
        <w:t> </w:t>
      </w:r>
      <w:r>
        <w:rPr>
          <w:w w:val="95"/>
        </w:rPr>
        <w:t>busca</w:t>
      </w:r>
      <w:r>
        <w:rPr>
          <w:spacing w:val="-29"/>
          <w:w w:val="95"/>
        </w:rPr>
        <w:t> </w:t>
      </w:r>
      <w:r>
        <w:rPr>
          <w:w w:val="95"/>
        </w:rPr>
        <w:t>aumentar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w w:val="95"/>
        </w:rPr>
        <w:t>capacidad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confinación</w:t>
      </w:r>
      <w:r>
        <w:rPr>
          <w:spacing w:val="-30"/>
          <w:w w:val="95"/>
        </w:rPr>
        <w:t> </w:t>
      </w:r>
      <w:r>
        <w:rPr>
          <w:w w:val="95"/>
        </w:rPr>
        <w:t>y </w:t>
      </w:r>
      <w:r>
        <w:rPr>
          <w:w w:val="90"/>
        </w:rPr>
        <w:t>disposición </w:t>
      </w:r>
      <w:r>
        <w:rPr>
          <w:spacing w:val="-2"/>
          <w:w w:val="90"/>
        </w:rPr>
        <w:t>final, </w:t>
      </w:r>
      <w:r>
        <w:rPr>
          <w:w w:val="90"/>
        </w:rPr>
        <w:t>en </w:t>
      </w:r>
      <w:r>
        <w:rPr>
          <w:spacing w:val="-3"/>
          <w:w w:val="90"/>
        </w:rPr>
        <w:t>conjunto </w:t>
      </w:r>
      <w:r>
        <w:rPr>
          <w:w w:val="90"/>
        </w:rPr>
        <w:t>con las autoridades </w:t>
      </w:r>
      <w:r>
        <w:rPr/>
        <w:t>locales.</w:t>
      </w:r>
    </w:p>
    <w:p>
      <w:pPr>
        <w:pStyle w:val="BodyText"/>
        <w:spacing w:line="249" w:lineRule="auto" w:before="8"/>
        <w:ind w:left="198" w:right="1586" w:firstLine="283"/>
        <w:jc w:val="both"/>
      </w:pP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potencial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entidad</w:t>
      </w:r>
      <w:r>
        <w:rPr>
          <w:spacing w:val="-18"/>
          <w:w w:val="95"/>
        </w:rPr>
        <w:t> </w:t>
      </w: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materia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ener- </w:t>
      </w:r>
      <w:r>
        <w:rPr>
          <w:w w:val="90"/>
        </w:rPr>
        <w:t>gías</w:t>
      </w:r>
      <w:r>
        <w:rPr>
          <w:spacing w:val="-9"/>
          <w:w w:val="90"/>
        </w:rPr>
        <w:t> </w:t>
      </w:r>
      <w:r>
        <w:rPr>
          <w:w w:val="90"/>
        </w:rPr>
        <w:t>renovables</w:t>
      </w:r>
      <w:r>
        <w:rPr>
          <w:spacing w:val="-8"/>
          <w:w w:val="90"/>
        </w:rPr>
        <w:t> </w:t>
      </w:r>
      <w:r>
        <w:rPr>
          <w:w w:val="90"/>
        </w:rPr>
        <w:t>es</w:t>
      </w:r>
      <w:r>
        <w:rPr>
          <w:spacing w:val="-8"/>
          <w:w w:val="90"/>
        </w:rPr>
        <w:t> </w:t>
      </w:r>
      <w:r>
        <w:rPr>
          <w:w w:val="90"/>
        </w:rPr>
        <w:t>una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realidad,</w:t>
      </w:r>
      <w:r>
        <w:rPr>
          <w:spacing w:val="-8"/>
          <w:w w:val="90"/>
        </w:rPr>
        <w:t> </w:t>
      </w:r>
      <w:r>
        <w:rPr>
          <w:w w:val="90"/>
        </w:rPr>
        <w:t>con</w:t>
      </w:r>
      <w:r>
        <w:rPr>
          <w:spacing w:val="-8"/>
          <w:w w:val="90"/>
        </w:rPr>
        <w:t> </w:t>
      </w:r>
      <w:r>
        <w:rPr>
          <w:w w:val="90"/>
        </w:rPr>
        <w:t>la</w:t>
      </w:r>
      <w:r>
        <w:rPr>
          <w:spacing w:val="-8"/>
          <w:w w:val="90"/>
        </w:rPr>
        <w:t> </w:t>
      </w:r>
      <w:r>
        <w:rPr>
          <w:w w:val="90"/>
        </w:rPr>
        <w:t>Promoción de</w:t>
      </w:r>
      <w:r>
        <w:rPr>
          <w:spacing w:val="-14"/>
          <w:w w:val="90"/>
        </w:rPr>
        <w:t> </w:t>
      </w:r>
      <w:r>
        <w:rPr>
          <w:w w:val="90"/>
        </w:rPr>
        <w:t>la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Inversión</w:t>
      </w:r>
      <w:r>
        <w:rPr>
          <w:spacing w:val="-13"/>
          <w:w w:val="90"/>
        </w:rPr>
        <w:t> </w:t>
      </w:r>
      <w:r>
        <w:rPr>
          <w:w w:val="90"/>
        </w:rPr>
        <w:t>en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Energías</w:t>
      </w:r>
      <w:r>
        <w:rPr>
          <w:spacing w:val="-13"/>
          <w:w w:val="90"/>
        </w:rPr>
        <w:t> </w:t>
      </w:r>
      <w:r>
        <w:rPr>
          <w:w w:val="90"/>
        </w:rPr>
        <w:t>Renovables,</w:t>
      </w:r>
      <w:r>
        <w:rPr>
          <w:spacing w:val="-14"/>
          <w:w w:val="90"/>
        </w:rPr>
        <w:t> </w:t>
      </w:r>
      <w:r>
        <w:rPr>
          <w:w w:val="90"/>
        </w:rPr>
        <w:t>estaremos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condiciones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poner</w:t>
      </w:r>
      <w:r>
        <w:rPr>
          <w:spacing w:val="-23"/>
          <w:w w:val="95"/>
        </w:rPr>
        <w:t> </w:t>
      </w:r>
      <w:r>
        <w:rPr>
          <w:w w:val="95"/>
        </w:rPr>
        <w:t>a</w:t>
      </w:r>
      <w:r>
        <w:rPr>
          <w:spacing w:val="-22"/>
          <w:w w:val="95"/>
        </w:rPr>
        <w:t> </w:t>
      </w:r>
      <w:r>
        <w:rPr>
          <w:w w:val="95"/>
        </w:rPr>
        <w:t>Oaxaca</w:t>
      </w:r>
      <w:r>
        <w:rPr>
          <w:spacing w:val="-23"/>
          <w:w w:val="95"/>
        </w:rPr>
        <w:t> </w:t>
      </w:r>
      <w:r>
        <w:rPr>
          <w:w w:val="95"/>
        </w:rPr>
        <w:t>como</w:t>
      </w:r>
      <w:r>
        <w:rPr>
          <w:spacing w:val="-22"/>
          <w:w w:val="95"/>
        </w:rPr>
        <w:t> </w:t>
      </w:r>
      <w:r>
        <w:rPr>
          <w:w w:val="95"/>
        </w:rPr>
        <w:t>líder</w:t>
      </w:r>
      <w:r>
        <w:rPr>
          <w:spacing w:val="-23"/>
          <w:w w:val="95"/>
        </w:rPr>
        <w:t> </w:t>
      </w:r>
      <w:r>
        <w:rPr>
          <w:w w:val="95"/>
        </w:rPr>
        <w:t>en generación de </w:t>
      </w:r>
      <w:r>
        <w:rPr>
          <w:spacing w:val="-3"/>
          <w:w w:val="95"/>
        </w:rPr>
        <w:t>energías limpias, </w:t>
      </w:r>
      <w:r>
        <w:rPr>
          <w:w w:val="95"/>
        </w:rPr>
        <w:t>así como en la </w:t>
      </w:r>
      <w:r>
        <w:rPr>
          <w:w w:val="90"/>
        </w:rPr>
        <w:t>mitigación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emisiones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Gases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Efecto</w:t>
      </w:r>
      <w:r>
        <w:rPr>
          <w:spacing w:val="-8"/>
          <w:w w:val="90"/>
        </w:rPr>
        <w:t> </w:t>
      </w:r>
      <w:r>
        <w:rPr>
          <w:spacing w:val="-4"/>
          <w:w w:val="90"/>
        </w:rPr>
        <w:t>Inver- </w:t>
      </w:r>
      <w:r>
        <w:rPr>
          <w:spacing w:val="-3"/>
          <w:w w:val="90"/>
        </w:rPr>
        <w:t>nadero,</w:t>
      </w:r>
      <w:r>
        <w:rPr>
          <w:spacing w:val="-12"/>
          <w:w w:val="90"/>
        </w:rPr>
        <w:t> </w:t>
      </w:r>
      <w:r>
        <w:rPr>
          <w:w w:val="90"/>
        </w:rPr>
        <w:t>derivado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ello,</w:t>
      </w:r>
      <w:r>
        <w:rPr>
          <w:spacing w:val="-11"/>
          <w:w w:val="90"/>
        </w:rPr>
        <w:t> </w:t>
      </w:r>
      <w:r>
        <w:rPr>
          <w:w w:val="90"/>
        </w:rPr>
        <w:t>se</w:t>
      </w:r>
      <w:r>
        <w:rPr>
          <w:spacing w:val="-11"/>
          <w:w w:val="90"/>
        </w:rPr>
        <w:t> </w:t>
      </w:r>
      <w:r>
        <w:rPr>
          <w:w w:val="90"/>
        </w:rPr>
        <w:t>impulsarán</w:t>
      </w:r>
      <w:r>
        <w:rPr>
          <w:spacing w:val="-11"/>
          <w:w w:val="90"/>
        </w:rPr>
        <w:t> </w:t>
      </w:r>
      <w:r>
        <w:rPr>
          <w:w w:val="90"/>
        </w:rPr>
        <w:t>proyectos estratégicos que contribuirán de forma significa- tiva</w:t>
      </w:r>
      <w:r>
        <w:rPr>
          <w:spacing w:val="-9"/>
          <w:w w:val="90"/>
        </w:rPr>
        <w:t> </w:t>
      </w:r>
      <w:r>
        <w:rPr>
          <w:w w:val="90"/>
        </w:rPr>
        <w:t>a</w:t>
      </w:r>
      <w:r>
        <w:rPr>
          <w:spacing w:val="-9"/>
          <w:w w:val="90"/>
        </w:rPr>
        <w:t> </w:t>
      </w:r>
      <w:r>
        <w:rPr>
          <w:w w:val="90"/>
        </w:rPr>
        <w:t>nivel</w:t>
      </w:r>
      <w:r>
        <w:rPr>
          <w:spacing w:val="-9"/>
          <w:w w:val="90"/>
        </w:rPr>
        <w:t> </w:t>
      </w:r>
      <w:r>
        <w:rPr>
          <w:w w:val="90"/>
        </w:rPr>
        <w:t>nacional</w:t>
      </w:r>
      <w:r>
        <w:rPr>
          <w:spacing w:val="-9"/>
          <w:w w:val="90"/>
        </w:rPr>
        <w:t> </w:t>
      </w:r>
      <w:r>
        <w:rPr>
          <w:w w:val="90"/>
        </w:rPr>
        <w:t>con</w:t>
      </w:r>
      <w:r>
        <w:rPr>
          <w:spacing w:val="-8"/>
          <w:w w:val="90"/>
        </w:rPr>
        <w:t> </w:t>
      </w:r>
      <w:r>
        <w:rPr>
          <w:w w:val="90"/>
        </w:rPr>
        <w:t>los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compromisos</w:t>
      </w:r>
      <w:r>
        <w:rPr>
          <w:spacing w:val="-9"/>
          <w:w w:val="90"/>
        </w:rPr>
        <w:t> </w:t>
      </w:r>
      <w:r>
        <w:rPr>
          <w:w w:val="90"/>
        </w:rPr>
        <w:t>interna- </w:t>
      </w:r>
      <w:r>
        <w:rPr/>
        <w:t>cionales.</w:t>
      </w:r>
    </w:p>
    <w:p>
      <w:pPr>
        <w:pStyle w:val="BodyText"/>
        <w:spacing w:line="249" w:lineRule="auto" w:before="8"/>
        <w:ind w:left="198" w:right="1585" w:firstLine="283"/>
        <w:jc w:val="both"/>
      </w:pPr>
      <w:r>
        <w:rPr>
          <w:spacing w:val="-4"/>
        </w:rPr>
        <w:t>Finalmente,</w:t>
      </w:r>
      <w:r>
        <w:rPr>
          <w:spacing w:val="-14"/>
        </w:rPr>
        <w:t> </w:t>
      </w:r>
      <w:r>
        <w:rPr/>
        <w:t>el</w:t>
      </w:r>
      <w:r>
        <w:rPr>
          <w:spacing w:val="-14"/>
        </w:rPr>
        <w:t> </w:t>
      </w:r>
      <w:r>
        <w:rPr/>
        <w:t>PES</w:t>
      </w:r>
      <w:r>
        <w:rPr>
          <w:spacing w:val="-14"/>
        </w:rPr>
        <w:t> </w:t>
      </w:r>
      <w:r>
        <w:rPr/>
        <w:t>muestra</w:t>
      </w:r>
      <w:r>
        <w:rPr>
          <w:spacing w:val="-13"/>
        </w:rPr>
        <w:t> </w:t>
      </w:r>
      <w:r>
        <w:rPr/>
        <w:t>la</w:t>
      </w:r>
      <w:r>
        <w:rPr>
          <w:spacing w:val="-14"/>
        </w:rPr>
        <w:t> </w:t>
      </w:r>
      <w:r>
        <w:rPr/>
        <w:t>ruta</w:t>
      </w:r>
      <w:r>
        <w:rPr>
          <w:spacing w:val="-14"/>
        </w:rPr>
        <w:t> </w:t>
      </w:r>
      <w:r>
        <w:rPr>
          <w:spacing w:val="-3"/>
        </w:rPr>
        <w:t>crítica</w:t>
      </w:r>
      <w:r>
        <w:rPr>
          <w:spacing w:val="-14"/>
        </w:rPr>
        <w:t> </w:t>
      </w:r>
      <w:r>
        <w:rPr/>
        <w:t>a </w:t>
      </w:r>
      <w:r>
        <w:rPr>
          <w:spacing w:val="-3"/>
          <w:w w:val="95"/>
        </w:rPr>
        <w:t>seguir</w:t>
      </w:r>
      <w:r>
        <w:rPr>
          <w:spacing w:val="-29"/>
          <w:w w:val="95"/>
        </w:rPr>
        <w:t> </w:t>
      </w:r>
      <w:r>
        <w:rPr>
          <w:w w:val="95"/>
        </w:rPr>
        <w:t>para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cumplir</w:t>
      </w:r>
      <w:r>
        <w:rPr>
          <w:spacing w:val="-29"/>
          <w:w w:val="95"/>
        </w:rPr>
        <w:t> </w:t>
      </w:r>
      <w:r>
        <w:rPr>
          <w:w w:val="95"/>
        </w:rPr>
        <w:t>el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anhelado</w:t>
      </w:r>
      <w:r>
        <w:rPr>
          <w:spacing w:val="-29"/>
          <w:w w:val="95"/>
        </w:rPr>
        <w:t> </w:t>
      </w:r>
      <w:r>
        <w:rPr>
          <w:w w:val="95"/>
        </w:rPr>
        <w:t>Oaxaca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Sustenta- </w:t>
      </w:r>
      <w:r>
        <w:rPr>
          <w:w w:val="90"/>
        </w:rPr>
        <w:t>ble que se ha </w:t>
      </w:r>
      <w:r>
        <w:rPr>
          <w:spacing w:val="-3"/>
          <w:w w:val="90"/>
        </w:rPr>
        <w:t>propuesto </w:t>
      </w:r>
      <w:r>
        <w:rPr>
          <w:w w:val="90"/>
        </w:rPr>
        <w:t>esta </w:t>
      </w:r>
      <w:r>
        <w:rPr>
          <w:spacing w:val="-3"/>
          <w:w w:val="90"/>
        </w:rPr>
        <w:t>administración </w:t>
      </w:r>
      <w:r>
        <w:rPr>
          <w:w w:val="90"/>
        </w:rPr>
        <w:t>esta- </w:t>
      </w:r>
      <w:r>
        <w:rPr>
          <w:spacing w:val="-3"/>
          <w:w w:val="90"/>
        </w:rPr>
        <w:t>tal.</w:t>
      </w:r>
      <w:r>
        <w:rPr>
          <w:spacing w:val="-26"/>
          <w:w w:val="90"/>
        </w:rPr>
        <w:t> </w:t>
      </w:r>
      <w:r>
        <w:rPr>
          <w:w w:val="90"/>
        </w:rPr>
        <w:t>Este</w:t>
      </w:r>
      <w:r>
        <w:rPr>
          <w:spacing w:val="-24"/>
          <w:w w:val="90"/>
        </w:rPr>
        <w:t> </w:t>
      </w:r>
      <w:r>
        <w:rPr>
          <w:w w:val="90"/>
        </w:rPr>
        <w:t>es</w:t>
      </w:r>
      <w:r>
        <w:rPr>
          <w:spacing w:val="-25"/>
          <w:w w:val="90"/>
        </w:rPr>
        <w:t> </w:t>
      </w:r>
      <w:r>
        <w:rPr>
          <w:w w:val="90"/>
        </w:rPr>
        <w:t>el</w:t>
      </w:r>
      <w:r>
        <w:rPr>
          <w:spacing w:val="-25"/>
          <w:w w:val="90"/>
        </w:rPr>
        <w:t> </w:t>
      </w:r>
      <w:r>
        <w:rPr>
          <w:spacing w:val="-3"/>
          <w:w w:val="90"/>
        </w:rPr>
        <w:t>resultado</w:t>
      </w:r>
      <w:r>
        <w:rPr>
          <w:spacing w:val="-24"/>
          <w:w w:val="90"/>
        </w:rPr>
        <w:t> </w:t>
      </w:r>
      <w:r>
        <w:rPr>
          <w:w w:val="90"/>
        </w:rPr>
        <w:t>del</w:t>
      </w:r>
      <w:r>
        <w:rPr>
          <w:spacing w:val="-25"/>
          <w:w w:val="90"/>
        </w:rPr>
        <w:t> </w:t>
      </w:r>
      <w:r>
        <w:rPr>
          <w:w w:val="90"/>
        </w:rPr>
        <w:t>trabajo</w:t>
      </w:r>
      <w:r>
        <w:rPr>
          <w:spacing w:val="-25"/>
          <w:w w:val="90"/>
        </w:rPr>
        <w:t> </w:t>
      </w:r>
      <w:r>
        <w:rPr>
          <w:spacing w:val="-3"/>
          <w:w w:val="90"/>
        </w:rPr>
        <w:t>interinstitucional </w:t>
      </w:r>
      <w:r>
        <w:rPr>
          <w:w w:val="90"/>
        </w:rPr>
        <w:t>que </w:t>
      </w:r>
      <w:r>
        <w:rPr>
          <w:spacing w:val="-3"/>
          <w:w w:val="90"/>
        </w:rPr>
        <w:t>reúne </w:t>
      </w:r>
      <w:r>
        <w:rPr>
          <w:w w:val="90"/>
        </w:rPr>
        <w:t>esfuerzos </w:t>
      </w:r>
      <w:r>
        <w:rPr>
          <w:spacing w:val="-3"/>
          <w:w w:val="90"/>
        </w:rPr>
        <w:t>importantes </w:t>
      </w:r>
      <w:r>
        <w:rPr>
          <w:w w:val="90"/>
        </w:rPr>
        <w:t>de </w:t>
      </w:r>
      <w:r>
        <w:rPr>
          <w:spacing w:val="-3"/>
          <w:w w:val="90"/>
        </w:rPr>
        <w:t>instrumenta- </w:t>
      </w:r>
      <w:r>
        <w:rPr>
          <w:w w:val="95"/>
        </w:rPr>
        <w:t>ción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transversalización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política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ambiental </w:t>
      </w:r>
      <w:r>
        <w:rPr/>
        <w:t>para</w:t>
      </w:r>
      <w:r>
        <w:rPr>
          <w:spacing w:val="-16"/>
        </w:rPr>
        <w:t> </w:t>
      </w:r>
      <w:r>
        <w:rPr>
          <w:spacing w:val="-3"/>
        </w:rPr>
        <w:t>llegar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>
          <w:spacing w:val="-4"/>
        </w:rPr>
        <w:t>sustentabilidad.</w:t>
      </w:r>
    </w:p>
    <w:p>
      <w:pPr>
        <w:pStyle w:val="BodyText"/>
        <w:spacing w:line="249" w:lineRule="auto" w:before="5"/>
        <w:ind w:left="198" w:right="1585" w:firstLine="283"/>
        <w:jc w:val="both"/>
      </w:pPr>
      <w:r>
        <w:rPr>
          <w:spacing w:val="-3"/>
          <w:w w:val="95"/>
        </w:rPr>
        <w:t>Con este, </w:t>
      </w:r>
      <w:r>
        <w:rPr>
          <w:w w:val="95"/>
        </w:rPr>
        <w:t>Oaxaca será </w:t>
      </w:r>
      <w:r>
        <w:rPr>
          <w:spacing w:val="-4"/>
          <w:w w:val="95"/>
        </w:rPr>
        <w:t>referente </w:t>
      </w:r>
      <w:r>
        <w:rPr>
          <w:spacing w:val="-3"/>
          <w:w w:val="95"/>
        </w:rPr>
        <w:t>nacional </w:t>
      </w:r>
      <w:r>
        <w:rPr>
          <w:w w:val="95"/>
        </w:rPr>
        <w:t>de </w:t>
      </w:r>
      <w:r>
        <w:rPr>
          <w:spacing w:val="-3"/>
          <w:w w:val="95"/>
        </w:rPr>
        <w:t>política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ambiental,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participación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social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res- </w:t>
      </w:r>
      <w:r>
        <w:rPr>
          <w:spacing w:val="-3"/>
          <w:w w:val="90"/>
        </w:rPr>
        <w:t>peto </w:t>
      </w:r>
      <w:r>
        <w:rPr>
          <w:w w:val="90"/>
        </w:rPr>
        <w:t>a los </w:t>
      </w:r>
      <w:r>
        <w:rPr>
          <w:spacing w:val="-3"/>
          <w:w w:val="90"/>
        </w:rPr>
        <w:t>derechos </w:t>
      </w:r>
      <w:r>
        <w:rPr>
          <w:w w:val="90"/>
        </w:rPr>
        <w:t>de </w:t>
      </w:r>
      <w:r>
        <w:rPr>
          <w:spacing w:val="-3"/>
          <w:w w:val="90"/>
        </w:rPr>
        <w:t>las comunidades</w:t>
      </w:r>
      <w:r>
        <w:rPr>
          <w:spacing w:val="-33"/>
          <w:w w:val="90"/>
        </w:rPr>
        <w:t> </w:t>
      </w:r>
      <w:r>
        <w:rPr>
          <w:spacing w:val="-3"/>
          <w:w w:val="90"/>
        </w:rPr>
        <w:t>indígenas.</w:t>
      </w:r>
    </w:p>
    <w:p>
      <w:pPr>
        <w:pStyle w:val="BodyText"/>
        <w:rPr>
          <w:sz w:val="21"/>
        </w:rPr>
      </w:pPr>
    </w:p>
    <w:p>
      <w:pPr>
        <w:spacing w:before="1"/>
        <w:ind w:left="1599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948032" from="948.04718pt,-4.702661pt" to="948.04718pt,12.16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02661pt;width:17.3pt;height:16.9pt;mso-position-horizontal-relative:page;mso-position-vertical-relative:paragraph;z-index:251951104" coordorigin="19043,-94" coordsize="346,338">
            <v:shape style="position:absolute;left:19043;top:-95;width:346;height:338" type="#_x0000_t75" stroked="false">
              <v:imagedata r:id="rId14" o:title=""/>
            </v:shape>
            <v:shape style="position:absolute;left:19043;top:-95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53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0"/>
          <w:sz w:val="14"/>
        </w:rPr>
        <w:t>Plan Estratégico Sectorial </w:t>
      </w:r>
      <w:r>
        <w:rPr>
          <w:b/>
          <w:w w:val="80"/>
          <w:sz w:val="14"/>
        </w:rPr>
        <w:t>Medio Ambiente</w:t>
      </w:r>
    </w:p>
    <w:p>
      <w:pPr>
        <w:spacing w:after="0"/>
        <w:jc w:val="left"/>
        <w:rPr>
          <w:sz w:val="14"/>
        </w:rPr>
        <w:sectPr>
          <w:pgSz w:w="20980" w:h="15880" w:orient="landscape"/>
          <w:pgMar w:top="860" w:bottom="280" w:left="0" w:right="0"/>
          <w:cols w:num="4" w:equalWidth="0">
            <w:col w:w="5522" w:space="40"/>
            <w:col w:w="4134" w:space="39"/>
            <w:col w:w="5482" w:space="39"/>
            <w:col w:w="5724"/>
          </w:cols>
        </w:sectPr>
      </w:pPr>
    </w:p>
    <w:p>
      <w:pPr>
        <w:pStyle w:val="Heading2"/>
        <w:ind w:left="11073" w:right="7598"/>
        <w:jc w:val="center"/>
      </w:pPr>
      <w:r>
        <w:rPr>
          <w:color w:val="646363"/>
          <w:w w:val="85"/>
        </w:rPr>
        <w:t>Siglas y abreviaturas</w:t>
      </w: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spacing w:before="11"/>
        <w:rPr>
          <w:rFonts w:ascii="Gill Sans MT"/>
          <w:b/>
          <w:sz w:val="25"/>
        </w:rPr>
      </w:pPr>
    </w:p>
    <w:p>
      <w:pPr>
        <w:spacing w:after="0"/>
        <w:rPr>
          <w:rFonts w:ascii="Gill Sans MT"/>
          <w:sz w:val="25"/>
        </w:rPr>
        <w:sectPr>
          <w:pgSz w:w="20980" w:h="15880" w:orient="landscape"/>
          <w:pgMar w:top="900" w:bottom="280" w:left="0" w:right="0"/>
        </w:sectPr>
      </w:pPr>
    </w:p>
    <w:p>
      <w:pPr>
        <w:pStyle w:val="BodyText"/>
        <w:spacing w:line="249" w:lineRule="auto" w:before="129"/>
        <w:ind w:left="11281" w:right="133"/>
      </w:pPr>
      <w:r>
        <w:rPr>
          <w:b/>
          <w:spacing w:val="-3"/>
          <w:w w:val="95"/>
        </w:rPr>
        <w:t>AFOLU</w:t>
      </w:r>
      <w:r>
        <w:rPr>
          <w:b/>
          <w:spacing w:val="-33"/>
          <w:w w:val="95"/>
        </w:rPr>
        <w:t> </w:t>
      </w:r>
      <w:r>
        <w:rPr>
          <w:spacing w:val="-3"/>
          <w:w w:val="95"/>
        </w:rPr>
        <w:t>Agricultura,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silvicultura</w:t>
      </w:r>
      <w:r>
        <w:rPr>
          <w:spacing w:val="-33"/>
          <w:w w:val="95"/>
        </w:rPr>
        <w:t> </w:t>
      </w:r>
      <w:r>
        <w:rPr>
          <w:w w:val="95"/>
        </w:rPr>
        <w:t>y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otros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usos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w w:val="95"/>
        </w:rPr>
        <w:t>la </w:t>
      </w:r>
      <w:r>
        <w:rPr/>
        <w:t>tierra</w:t>
      </w:r>
    </w:p>
    <w:p>
      <w:pPr>
        <w:pStyle w:val="BodyText"/>
        <w:spacing w:line="249" w:lineRule="auto" w:before="2"/>
        <w:ind w:left="11281" w:right="169"/>
      </w:pPr>
      <w:r>
        <w:rPr>
          <w:b/>
        </w:rPr>
        <w:t>Agenda</w:t>
      </w:r>
      <w:r>
        <w:rPr>
          <w:b/>
          <w:spacing w:val="-33"/>
        </w:rPr>
        <w:t> </w:t>
      </w:r>
      <w:r>
        <w:rPr>
          <w:b/>
          <w:spacing w:val="-4"/>
        </w:rPr>
        <w:t>2030</w:t>
      </w:r>
      <w:r>
        <w:rPr>
          <w:b/>
          <w:spacing w:val="-33"/>
        </w:rPr>
        <w:t> </w:t>
      </w:r>
      <w:r>
        <w:rPr>
          <w:spacing w:val="-3"/>
        </w:rPr>
        <w:t>Plan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>
          <w:spacing w:val="-3"/>
        </w:rPr>
        <w:t>acción</w:t>
      </w:r>
      <w:r>
        <w:rPr>
          <w:spacing w:val="-32"/>
        </w:rPr>
        <w:t> </w:t>
      </w:r>
      <w:r>
        <w:rPr>
          <w:spacing w:val="-3"/>
        </w:rPr>
        <w:t>mundial</w:t>
      </w:r>
      <w:r>
        <w:rPr>
          <w:spacing w:val="-32"/>
        </w:rPr>
        <w:t> </w:t>
      </w:r>
      <w:r>
        <w:rPr/>
        <w:t>a</w:t>
      </w:r>
      <w:r>
        <w:rPr>
          <w:spacing w:val="-32"/>
        </w:rPr>
        <w:t> </w:t>
      </w:r>
      <w:r>
        <w:rPr>
          <w:spacing w:val="-3"/>
        </w:rPr>
        <w:t>favor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personas</w:t>
      </w:r>
      <w:r>
        <w:rPr>
          <w:spacing w:val="-33"/>
          <w:w w:val="95"/>
        </w:rPr>
        <w:t> </w:t>
      </w:r>
      <w:r>
        <w:rPr>
          <w:w w:val="95"/>
        </w:rPr>
        <w:t>que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tiene</w:t>
      </w:r>
      <w:r>
        <w:rPr>
          <w:spacing w:val="-33"/>
          <w:w w:val="95"/>
        </w:rPr>
        <w:t> </w:t>
      </w:r>
      <w:r>
        <w:rPr>
          <w:w w:val="95"/>
        </w:rPr>
        <w:t>por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objeto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asegurar</w:t>
      </w:r>
      <w:r>
        <w:rPr>
          <w:spacing w:val="-33"/>
          <w:w w:val="95"/>
        </w:rPr>
        <w:t> </w:t>
      </w:r>
      <w:r>
        <w:rPr>
          <w:w w:val="95"/>
        </w:rPr>
        <w:t>el</w:t>
      </w:r>
    </w:p>
    <w:p>
      <w:pPr>
        <w:pStyle w:val="BodyText"/>
        <w:spacing w:line="249" w:lineRule="auto" w:before="1"/>
        <w:ind w:left="11281" w:right="8"/>
      </w:pPr>
      <w:r>
        <w:rPr>
          <w:spacing w:val="-3"/>
          <w:w w:val="95"/>
        </w:rPr>
        <w:t>progreso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social</w:t>
      </w:r>
      <w:r>
        <w:rPr>
          <w:spacing w:val="-32"/>
          <w:w w:val="95"/>
        </w:rPr>
        <w:t> </w:t>
      </w:r>
      <w:r>
        <w:rPr>
          <w:w w:val="95"/>
        </w:rPr>
        <w:t>y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económico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sostenible</w:t>
      </w:r>
      <w:r>
        <w:rPr>
          <w:spacing w:val="-32"/>
          <w:w w:val="95"/>
        </w:rPr>
        <w:t> </w:t>
      </w:r>
      <w:r>
        <w:rPr>
          <w:w w:val="95"/>
        </w:rPr>
        <w:t>en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todo</w:t>
      </w:r>
      <w:r>
        <w:rPr>
          <w:spacing w:val="-32"/>
          <w:w w:val="95"/>
        </w:rPr>
        <w:t> </w:t>
      </w:r>
      <w:r>
        <w:rPr>
          <w:w w:val="95"/>
        </w:rPr>
        <w:t>el </w:t>
      </w:r>
      <w:r>
        <w:rPr>
          <w:spacing w:val="-3"/>
          <w:w w:val="95"/>
        </w:rPr>
        <w:t>mundo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fortalecer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w w:val="95"/>
        </w:rPr>
        <w:t>paz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universal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dentro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un </w:t>
      </w:r>
      <w:r>
        <w:rPr>
          <w:spacing w:val="-4"/>
        </w:rPr>
        <w:t>concepto</w:t>
      </w:r>
      <w:r>
        <w:rPr>
          <w:spacing w:val="-19"/>
        </w:rPr>
        <w:t> </w:t>
      </w:r>
      <w:r>
        <w:rPr>
          <w:spacing w:val="-3"/>
        </w:rPr>
        <w:t>más</w:t>
      </w:r>
      <w:r>
        <w:rPr>
          <w:spacing w:val="-18"/>
        </w:rPr>
        <w:t> </w:t>
      </w:r>
      <w:r>
        <w:rPr>
          <w:spacing w:val="-3"/>
        </w:rPr>
        <w:t>amplio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la</w:t>
      </w:r>
      <w:r>
        <w:rPr>
          <w:spacing w:val="-18"/>
        </w:rPr>
        <w:t> </w:t>
      </w:r>
      <w:r>
        <w:rPr/>
        <w:t>libertad.</w:t>
      </w:r>
    </w:p>
    <w:p>
      <w:pPr>
        <w:pStyle w:val="BodyText"/>
        <w:spacing w:before="3"/>
        <w:ind w:left="11281"/>
      </w:pPr>
      <w:r>
        <w:rPr>
          <w:b/>
        </w:rPr>
        <w:t>ANPs </w:t>
      </w:r>
      <w:r>
        <w:rPr/>
        <w:t>Áreas Naturales Protegidas</w:t>
      </w:r>
    </w:p>
    <w:p>
      <w:pPr>
        <w:pStyle w:val="BodyText"/>
        <w:spacing w:line="249" w:lineRule="auto" w:before="11"/>
        <w:ind w:left="11281" w:right="287"/>
      </w:pPr>
      <w:r>
        <w:rPr>
          <w:b/>
        </w:rPr>
        <w:t>BID </w:t>
      </w:r>
      <w:r>
        <w:rPr>
          <w:spacing w:val="-3"/>
        </w:rPr>
        <w:t>Banco Interamericano </w:t>
      </w:r>
      <w:r>
        <w:rPr/>
        <w:t>de </w:t>
      </w:r>
      <w:r>
        <w:rPr>
          <w:spacing w:val="-3"/>
        </w:rPr>
        <w:t>Desarrollo </w:t>
      </w:r>
      <w:r>
        <w:rPr>
          <w:b/>
          <w:spacing w:val="-3"/>
          <w:w w:val="95"/>
        </w:rPr>
        <w:t>CENAPRED</w:t>
      </w:r>
      <w:r>
        <w:rPr>
          <w:b/>
          <w:spacing w:val="-29"/>
          <w:w w:val="95"/>
        </w:rPr>
        <w:t> </w:t>
      </w:r>
      <w:r>
        <w:rPr>
          <w:spacing w:val="-4"/>
          <w:w w:val="95"/>
        </w:rPr>
        <w:t>Centro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Nacional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Prevención</w:t>
      </w:r>
      <w:r>
        <w:rPr>
          <w:spacing w:val="-29"/>
          <w:w w:val="95"/>
        </w:rPr>
        <w:t> </w:t>
      </w:r>
      <w:r>
        <w:rPr>
          <w:w w:val="95"/>
        </w:rPr>
        <w:t>de </w:t>
      </w:r>
      <w:r>
        <w:rPr/>
        <w:t>Desastres</w:t>
      </w:r>
    </w:p>
    <w:p>
      <w:pPr>
        <w:pStyle w:val="BodyText"/>
        <w:spacing w:line="249" w:lineRule="auto" w:before="2"/>
        <w:ind w:left="11281" w:right="94"/>
      </w:pPr>
      <w:r>
        <w:rPr>
          <w:b/>
          <w:spacing w:val="-4"/>
          <w:w w:val="95"/>
        </w:rPr>
        <w:t>CEPAL</w:t>
      </w:r>
      <w:r>
        <w:rPr>
          <w:b/>
          <w:spacing w:val="-32"/>
          <w:w w:val="95"/>
        </w:rPr>
        <w:t> </w:t>
      </w:r>
      <w:r>
        <w:rPr>
          <w:spacing w:val="-4"/>
          <w:w w:val="95"/>
        </w:rPr>
        <w:t>Comisión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Económica</w:t>
      </w:r>
      <w:r>
        <w:rPr>
          <w:spacing w:val="-32"/>
          <w:w w:val="95"/>
        </w:rPr>
        <w:t> </w:t>
      </w:r>
      <w:r>
        <w:rPr>
          <w:w w:val="95"/>
        </w:rPr>
        <w:t>para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América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Latina </w:t>
      </w:r>
      <w:r>
        <w:rPr/>
        <w:t>y el</w:t>
      </w:r>
      <w:r>
        <w:rPr>
          <w:spacing w:val="-19"/>
        </w:rPr>
        <w:t> </w:t>
      </w:r>
      <w:r>
        <w:rPr>
          <w:spacing w:val="-2"/>
        </w:rPr>
        <w:t>Caribe</w:t>
      </w:r>
    </w:p>
    <w:p>
      <w:pPr>
        <w:pStyle w:val="BodyText"/>
        <w:spacing w:before="2"/>
        <w:ind w:left="11281"/>
      </w:pPr>
      <w:r>
        <w:rPr>
          <w:b/>
        </w:rPr>
        <w:t>CFE </w:t>
      </w:r>
      <w:r>
        <w:rPr/>
        <w:t>Comisión Federal de Electricidad</w:t>
      </w:r>
    </w:p>
    <w:p>
      <w:pPr>
        <w:pStyle w:val="BodyText"/>
        <w:spacing w:before="11"/>
        <w:ind w:left="11281"/>
      </w:pPr>
      <w:r>
        <w:rPr>
          <w:b/>
          <w:spacing w:val="-5"/>
          <w:w w:val="90"/>
        </w:rPr>
        <w:t>CICC </w:t>
      </w:r>
      <w:r>
        <w:rPr>
          <w:spacing w:val="-6"/>
          <w:w w:val="90"/>
        </w:rPr>
        <w:t>Comisión Intersecretarial </w:t>
      </w:r>
      <w:r>
        <w:rPr>
          <w:w w:val="90"/>
        </w:rPr>
        <w:t>de </w:t>
      </w:r>
      <w:r>
        <w:rPr>
          <w:spacing w:val="-5"/>
          <w:w w:val="90"/>
        </w:rPr>
        <w:t>Cambio </w:t>
      </w:r>
      <w:r>
        <w:rPr>
          <w:spacing w:val="-6"/>
          <w:w w:val="90"/>
        </w:rPr>
        <w:t>Climático</w:t>
      </w:r>
    </w:p>
    <w:p>
      <w:pPr>
        <w:pStyle w:val="BodyText"/>
        <w:spacing w:line="297" w:lineRule="exact" w:before="12"/>
        <w:ind w:left="11281"/>
      </w:pPr>
      <w:r>
        <w:rPr>
          <w:b/>
        </w:rPr>
        <w:t>CO</w:t>
      </w:r>
      <w:r>
        <w:rPr>
          <w:b/>
          <w:position w:val="-6"/>
          <w:sz w:val="13"/>
        </w:rPr>
        <w:t>2</w:t>
      </w:r>
      <w:r>
        <w:rPr>
          <w:b/>
        </w:rPr>
        <w:t>e </w:t>
      </w:r>
      <w:r>
        <w:rPr/>
        <w:t>Bióxido de Carbono equivalente</w:t>
      </w:r>
    </w:p>
    <w:p>
      <w:pPr>
        <w:spacing w:line="251" w:lineRule="exact" w:before="0"/>
        <w:ind w:left="11281" w:right="0" w:firstLine="0"/>
        <w:jc w:val="left"/>
        <w:rPr>
          <w:sz w:val="22"/>
        </w:rPr>
      </w:pPr>
      <w:r>
        <w:rPr>
          <w:b/>
          <w:sz w:val="22"/>
        </w:rPr>
        <w:t>COESFO </w:t>
      </w:r>
      <w:r>
        <w:rPr>
          <w:sz w:val="22"/>
        </w:rPr>
        <w:t>Comisión Estatal Forestal</w:t>
      </w:r>
    </w:p>
    <w:p>
      <w:pPr>
        <w:pStyle w:val="BodyText"/>
        <w:spacing w:line="249" w:lineRule="auto" w:before="11"/>
        <w:ind w:left="11282" w:right="373" w:hanging="1"/>
      </w:pPr>
      <w:r>
        <w:rPr>
          <w:b/>
          <w:spacing w:val="-3"/>
          <w:w w:val="95"/>
        </w:rPr>
        <w:t>CONABIO</w:t>
      </w:r>
      <w:r>
        <w:rPr>
          <w:b/>
          <w:spacing w:val="-29"/>
          <w:w w:val="95"/>
        </w:rPr>
        <w:t> </w:t>
      </w:r>
      <w:r>
        <w:rPr>
          <w:spacing w:val="-4"/>
          <w:w w:val="95"/>
        </w:rPr>
        <w:t>Comisión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Nacional</w:t>
      </w:r>
      <w:r>
        <w:rPr>
          <w:spacing w:val="-28"/>
          <w:w w:val="95"/>
        </w:rPr>
        <w:t> </w:t>
      </w:r>
      <w:r>
        <w:rPr>
          <w:w w:val="95"/>
        </w:rPr>
        <w:t>para</w:t>
      </w:r>
      <w:r>
        <w:rPr>
          <w:spacing w:val="-28"/>
          <w:w w:val="95"/>
        </w:rPr>
        <w:t> </w:t>
      </w:r>
      <w:r>
        <w:rPr>
          <w:w w:val="95"/>
        </w:rPr>
        <w:t>el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Conoci- </w:t>
      </w:r>
      <w:r>
        <w:rPr>
          <w:spacing w:val="-4"/>
        </w:rPr>
        <w:t>miento</w:t>
      </w:r>
      <w:r>
        <w:rPr>
          <w:spacing w:val="-18"/>
        </w:rPr>
        <w:t> </w:t>
      </w:r>
      <w:r>
        <w:rPr/>
        <w:t>y</w:t>
      </w:r>
      <w:r>
        <w:rPr>
          <w:spacing w:val="-18"/>
        </w:rPr>
        <w:t> </w:t>
      </w:r>
      <w:r>
        <w:rPr>
          <w:spacing w:val="-3"/>
        </w:rPr>
        <w:t>Uso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la</w:t>
      </w:r>
      <w:r>
        <w:rPr>
          <w:spacing w:val="-18"/>
        </w:rPr>
        <w:t> </w:t>
      </w:r>
      <w:r>
        <w:rPr>
          <w:spacing w:val="-3"/>
        </w:rPr>
        <w:t>Biodiversidad</w:t>
      </w:r>
    </w:p>
    <w:p>
      <w:pPr>
        <w:spacing w:before="2"/>
        <w:ind w:left="11282" w:right="0" w:firstLine="0"/>
        <w:jc w:val="left"/>
        <w:rPr>
          <w:sz w:val="22"/>
        </w:rPr>
      </w:pPr>
      <w:r>
        <w:rPr>
          <w:b/>
          <w:sz w:val="22"/>
        </w:rPr>
        <w:t>CONAFOR </w:t>
      </w:r>
      <w:r>
        <w:rPr>
          <w:sz w:val="22"/>
        </w:rPr>
        <w:t>Comisión Nacional Forestal</w:t>
      </w:r>
    </w:p>
    <w:p>
      <w:pPr>
        <w:pStyle w:val="BodyText"/>
        <w:spacing w:line="249" w:lineRule="auto" w:before="11"/>
        <w:ind w:left="11281" w:right="12"/>
      </w:pPr>
      <w:r>
        <w:rPr>
          <w:b/>
          <w:spacing w:val="-3"/>
          <w:w w:val="95"/>
        </w:rPr>
        <w:t>COP</w:t>
      </w:r>
      <w:r>
        <w:rPr>
          <w:b/>
          <w:spacing w:val="-30"/>
          <w:w w:val="95"/>
        </w:rPr>
        <w:t> </w:t>
      </w:r>
      <w:r>
        <w:rPr>
          <w:b/>
          <w:w w:val="95"/>
        </w:rPr>
        <w:t>22</w:t>
      </w:r>
      <w:r>
        <w:rPr>
          <w:b/>
          <w:spacing w:val="-29"/>
          <w:w w:val="95"/>
        </w:rPr>
        <w:t> </w:t>
      </w:r>
      <w:r>
        <w:rPr>
          <w:spacing w:val="-4"/>
          <w:w w:val="95"/>
        </w:rPr>
        <w:t>Conferencia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Naciones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Unidas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sobre </w:t>
      </w:r>
      <w:r>
        <w:rPr/>
        <w:t>el </w:t>
      </w:r>
      <w:r>
        <w:rPr>
          <w:spacing w:val="-3"/>
        </w:rPr>
        <w:t>Cambio </w:t>
      </w:r>
      <w:r>
        <w:rPr>
          <w:spacing w:val="-4"/>
        </w:rPr>
        <w:t>Climático </w:t>
      </w:r>
      <w:r>
        <w:rPr>
          <w:spacing w:val="-3"/>
        </w:rPr>
        <w:t>realizada </w:t>
      </w:r>
      <w:r>
        <w:rPr/>
        <w:t>en </w:t>
      </w:r>
      <w:r>
        <w:rPr>
          <w:spacing w:val="-3"/>
        </w:rPr>
        <w:t>Marrakech </w:t>
      </w:r>
      <w:r>
        <w:rPr>
          <w:b/>
          <w:w w:val="95"/>
        </w:rPr>
        <w:t>COPLADE </w:t>
      </w:r>
      <w:r>
        <w:rPr>
          <w:spacing w:val="-4"/>
          <w:w w:val="95"/>
        </w:rPr>
        <w:t>Comité </w:t>
      </w:r>
      <w:r>
        <w:rPr>
          <w:w w:val="95"/>
        </w:rPr>
        <w:t>Estatal de </w:t>
      </w:r>
      <w:r>
        <w:rPr>
          <w:spacing w:val="-3"/>
          <w:w w:val="95"/>
        </w:rPr>
        <w:t>Planeación </w:t>
      </w:r>
      <w:r>
        <w:rPr>
          <w:w w:val="95"/>
        </w:rPr>
        <w:t>para el </w:t>
      </w:r>
      <w:r>
        <w:rPr>
          <w:spacing w:val="-3"/>
        </w:rPr>
        <w:t>Desarrollo </w:t>
      </w:r>
      <w:r>
        <w:rPr/>
        <w:t>de</w:t>
      </w:r>
      <w:r>
        <w:rPr>
          <w:spacing w:val="-20"/>
        </w:rPr>
        <w:t> </w:t>
      </w:r>
      <w:r>
        <w:rPr>
          <w:spacing w:val="-3"/>
        </w:rPr>
        <w:t>Oaxaca</w:t>
      </w:r>
    </w:p>
    <w:p>
      <w:pPr>
        <w:spacing w:before="4"/>
        <w:ind w:left="11281" w:right="0" w:firstLine="0"/>
        <w:jc w:val="left"/>
        <w:rPr>
          <w:sz w:val="22"/>
        </w:rPr>
      </w:pPr>
      <w:r>
        <w:rPr>
          <w:b/>
          <w:sz w:val="22"/>
        </w:rPr>
        <w:t>DLS </w:t>
      </w:r>
      <w:r>
        <w:rPr>
          <w:sz w:val="22"/>
        </w:rPr>
        <w:t>Dólares</w:t>
      </w:r>
    </w:p>
    <w:p>
      <w:pPr>
        <w:spacing w:line="249" w:lineRule="auto" w:before="11"/>
        <w:ind w:left="11281" w:right="1453" w:firstLine="0"/>
        <w:jc w:val="left"/>
        <w:rPr>
          <w:sz w:val="22"/>
        </w:rPr>
      </w:pPr>
      <w:r>
        <w:rPr>
          <w:b/>
          <w:sz w:val="22"/>
        </w:rPr>
        <w:t>Ex situ </w:t>
      </w:r>
      <w:r>
        <w:rPr>
          <w:sz w:val="22"/>
        </w:rPr>
        <w:t>Fuera de su hábitat </w:t>
      </w:r>
      <w:r>
        <w:rPr>
          <w:b/>
          <w:w w:val="90"/>
          <w:sz w:val="22"/>
        </w:rPr>
        <w:t>GEI </w:t>
      </w:r>
      <w:r>
        <w:rPr>
          <w:w w:val="90"/>
          <w:sz w:val="22"/>
        </w:rPr>
        <w:t>Gas de Efecto Invernadero </w:t>
      </w:r>
      <w:r>
        <w:rPr>
          <w:b/>
          <w:sz w:val="22"/>
        </w:rPr>
        <w:t>Ha </w:t>
      </w:r>
      <w:r>
        <w:rPr>
          <w:sz w:val="22"/>
        </w:rPr>
        <w:t>Hectáreas</w:t>
      </w:r>
    </w:p>
    <w:p>
      <w:pPr>
        <w:pStyle w:val="BodyText"/>
        <w:spacing w:before="2"/>
        <w:ind w:left="11281"/>
      </w:pPr>
      <w:r>
        <w:rPr>
          <w:b/>
        </w:rPr>
        <w:t>ICE </w:t>
      </w:r>
      <w:r>
        <w:rPr/>
        <w:t>Índice de Competitividad Estatal</w:t>
      </w:r>
    </w:p>
    <w:p>
      <w:pPr>
        <w:pStyle w:val="BodyText"/>
        <w:spacing w:line="249" w:lineRule="auto" w:before="12"/>
        <w:ind w:left="11281" w:right="-9"/>
      </w:pPr>
      <w:r>
        <w:rPr>
          <w:b/>
          <w:spacing w:val="-3"/>
          <w:w w:val="95"/>
        </w:rPr>
        <w:t>ICOFE </w:t>
      </w:r>
      <w:r>
        <w:rPr>
          <w:spacing w:val="-3"/>
          <w:w w:val="95"/>
        </w:rPr>
        <w:t>Índice </w:t>
      </w:r>
      <w:r>
        <w:rPr>
          <w:w w:val="95"/>
        </w:rPr>
        <w:t>de </w:t>
      </w:r>
      <w:r>
        <w:rPr>
          <w:spacing w:val="-3"/>
          <w:w w:val="95"/>
        </w:rPr>
        <w:t>Competitividad Forestal </w:t>
      </w:r>
      <w:r>
        <w:rPr>
          <w:w w:val="95"/>
        </w:rPr>
        <w:t>Estatal </w:t>
      </w:r>
      <w:r>
        <w:rPr>
          <w:b/>
        </w:rPr>
        <w:t>IEEO </w:t>
      </w:r>
      <w:r>
        <w:rPr>
          <w:spacing w:val="-3"/>
        </w:rPr>
        <w:t>Instituto </w:t>
      </w:r>
      <w:r>
        <w:rPr/>
        <w:t>Estatal de </w:t>
      </w:r>
      <w:r>
        <w:rPr>
          <w:spacing w:val="-4"/>
        </w:rPr>
        <w:t>Ecología </w:t>
      </w:r>
      <w:r>
        <w:rPr/>
        <w:t>de </w:t>
      </w:r>
      <w:r>
        <w:rPr>
          <w:spacing w:val="-3"/>
        </w:rPr>
        <w:t>Oaxaca </w:t>
      </w:r>
      <w:r>
        <w:rPr>
          <w:b/>
          <w:w w:val="95"/>
        </w:rPr>
        <w:t>IEFyS</w:t>
      </w:r>
      <w:r>
        <w:rPr>
          <w:b/>
          <w:spacing w:val="-34"/>
          <w:w w:val="95"/>
        </w:rPr>
        <w:t> </w:t>
      </w:r>
      <w:r>
        <w:rPr>
          <w:spacing w:val="-4"/>
          <w:w w:val="95"/>
        </w:rPr>
        <w:t>Inventarios</w:t>
      </w:r>
      <w:r>
        <w:rPr>
          <w:spacing w:val="-33"/>
          <w:w w:val="95"/>
        </w:rPr>
        <w:t> </w:t>
      </w:r>
      <w:r>
        <w:rPr>
          <w:w w:val="95"/>
        </w:rPr>
        <w:t>Estatales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Forestales</w:t>
      </w:r>
      <w:r>
        <w:rPr>
          <w:spacing w:val="-33"/>
          <w:w w:val="95"/>
        </w:rPr>
        <w:t> </w:t>
      </w:r>
      <w:r>
        <w:rPr>
          <w:w w:val="95"/>
        </w:rPr>
        <w:t>y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Suelos </w:t>
      </w:r>
      <w:r>
        <w:rPr>
          <w:b/>
          <w:spacing w:val="-3"/>
          <w:w w:val="95"/>
        </w:rPr>
        <w:t>IMCO</w:t>
      </w:r>
      <w:r>
        <w:rPr>
          <w:b/>
          <w:spacing w:val="-33"/>
          <w:w w:val="95"/>
        </w:rPr>
        <w:t> </w:t>
      </w:r>
      <w:r>
        <w:rPr>
          <w:spacing w:val="-3"/>
          <w:w w:val="95"/>
        </w:rPr>
        <w:t>Instituto</w:t>
      </w:r>
      <w:r>
        <w:rPr>
          <w:spacing w:val="-32"/>
          <w:w w:val="95"/>
        </w:rPr>
        <w:t> </w:t>
      </w:r>
      <w:r>
        <w:rPr>
          <w:w w:val="95"/>
        </w:rPr>
        <w:t>Mexicano</w:t>
      </w:r>
      <w:r>
        <w:rPr>
          <w:spacing w:val="-33"/>
          <w:w w:val="95"/>
        </w:rPr>
        <w:t> </w:t>
      </w:r>
      <w:r>
        <w:rPr>
          <w:w w:val="95"/>
        </w:rPr>
        <w:t>para</w:t>
      </w:r>
      <w:r>
        <w:rPr>
          <w:spacing w:val="-32"/>
          <w:w w:val="95"/>
        </w:rPr>
        <w:t> </w:t>
      </w:r>
      <w:r>
        <w:rPr>
          <w:w w:val="95"/>
        </w:rPr>
        <w:t>la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Competitividad </w:t>
      </w:r>
      <w:r>
        <w:rPr>
          <w:b/>
          <w:w w:val="90"/>
        </w:rPr>
        <w:t>INEGI</w:t>
      </w:r>
      <w:r>
        <w:rPr>
          <w:b/>
          <w:spacing w:val="-14"/>
          <w:w w:val="90"/>
        </w:rPr>
        <w:t> </w:t>
      </w:r>
      <w:r>
        <w:rPr>
          <w:spacing w:val="-3"/>
          <w:w w:val="90"/>
        </w:rPr>
        <w:t>Instituto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Nacional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w w:val="90"/>
        </w:rPr>
        <w:t>Estadística</w:t>
      </w:r>
      <w:r>
        <w:rPr>
          <w:spacing w:val="-14"/>
          <w:w w:val="90"/>
        </w:rPr>
        <w:t> </w:t>
      </w:r>
      <w:r>
        <w:rPr>
          <w:w w:val="90"/>
        </w:rPr>
        <w:t>y</w:t>
      </w:r>
      <w:r>
        <w:rPr>
          <w:spacing w:val="-14"/>
          <w:w w:val="90"/>
        </w:rPr>
        <w:t> </w:t>
      </w:r>
      <w:r>
        <w:rPr>
          <w:w w:val="90"/>
        </w:rPr>
        <w:t>Geografía </w:t>
      </w:r>
      <w:r>
        <w:rPr>
          <w:b/>
          <w:spacing w:val="-3"/>
        </w:rPr>
        <w:t>IPPU</w:t>
      </w:r>
      <w:r>
        <w:rPr>
          <w:b/>
          <w:spacing w:val="-33"/>
        </w:rPr>
        <w:t> </w:t>
      </w:r>
      <w:r>
        <w:rPr>
          <w:spacing w:val="-3"/>
        </w:rPr>
        <w:t>Procesos</w:t>
      </w:r>
      <w:r>
        <w:rPr>
          <w:spacing w:val="-33"/>
        </w:rPr>
        <w:t> </w:t>
      </w:r>
      <w:r>
        <w:rPr>
          <w:spacing w:val="-3"/>
        </w:rPr>
        <w:t>Industriales</w:t>
      </w:r>
      <w:r>
        <w:rPr>
          <w:spacing w:val="-33"/>
        </w:rPr>
        <w:t> </w:t>
      </w:r>
      <w:r>
        <w:rPr/>
        <w:t>y</w:t>
      </w:r>
      <w:r>
        <w:rPr>
          <w:spacing w:val="-32"/>
        </w:rPr>
        <w:t> </w:t>
      </w:r>
      <w:r>
        <w:rPr>
          <w:spacing w:val="-3"/>
        </w:rPr>
        <w:t>Uso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/>
        <w:t>Servicios</w:t>
      </w:r>
    </w:p>
    <w:p>
      <w:pPr>
        <w:pStyle w:val="BodyText"/>
        <w:spacing w:before="4"/>
        <w:ind w:left="11281"/>
      </w:pPr>
      <w:r>
        <w:rPr>
          <w:b/>
        </w:rPr>
        <w:t>ITE </w:t>
      </w:r>
      <w:r>
        <w:rPr/>
        <w:t>Instancia Técnica de Evaluación</w:t>
      </w:r>
    </w:p>
    <w:p>
      <w:pPr>
        <w:spacing w:before="12"/>
        <w:ind w:left="11281" w:right="0" w:firstLine="0"/>
        <w:jc w:val="left"/>
        <w:rPr>
          <w:sz w:val="22"/>
        </w:rPr>
      </w:pPr>
      <w:r>
        <w:rPr>
          <w:b/>
          <w:sz w:val="22"/>
        </w:rPr>
        <w:t>Kg </w:t>
      </w:r>
      <w:r>
        <w:rPr>
          <w:sz w:val="22"/>
        </w:rPr>
        <w:t>Kilogramo</w:t>
      </w:r>
    </w:p>
    <w:p>
      <w:pPr>
        <w:spacing w:before="11"/>
        <w:ind w:left="11281" w:right="0" w:firstLine="0"/>
        <w:jc w:val="left"/>
        <w:rPr>
          <w:sz w:val="22"/>
        </w:rPr>
      </w:pPr>
      <w:r>
        <w:rPr>
          <w:b/>
          <w:sz w:val="22"/>
        </w:rPr>
        <w:t>kWh </w:t>
      </w:r>
      <w:r>
        <w:rPr>
          <w:sz w:val="22"/>
        </w:rPr>
        <w:t>Kilovatio hora</w:t>
      </w:r>
    </w:p>
    <w:p>
      <w:pPr>
        <w:pStyle w:val="BodyText"/>
        <w:spacing w:before="86"/>
        <w:ind w:left="211"/>
      </w:pPr>
      <w:r>
        <w:rPr/>
        <w:br w:type="column"/>
      </w:r>
      <w:r>
        <w:rPr>
          <w:b/>
        </w:rPr>
        <w:t>LEP </w:t>
      </w:r>
      <w:r>
        <w:rPr/>
        <w:t>Ley Estatal de Planeación</w:t>
      </w:r>
    </w:p>
    <w:p>
      <w:pPr>
        <w:pStyle w:val="BodyText"/>
        <w:spacing w:before="11"/>
        <w:ind w:left="211"/>
      </w:pPr>
      <w:r>
        <w:rPr>
          <w:b/>
        </w:rPr>
        <w:t>LP </w:t>
      </w:r>
      <w:r>
        <w:rPr/>
        <w:t>Licuado del petróleo</w:t>
      </w:r>
    </w:p>
    <w:p>
      <w:pPr>
        <w:pStyle w:val="BodyText"/>
        <w:spacing w:line="249" w:lineRule="auto" w:before="12"/>
        <w:ind w:left="211" w:right="1640"/>
      </w:pPr>
      <w:r>
        <w:rPr>
          <w:b/>
          <w:w w:val="95"/>
        </w:rPr>
        <w:t>M-REDD+</w:t>
      </w:r>
      <w:r>
        <w:rPr>
          <w:b/>
          <w:spacing w:val="-32"/>
          <w:w w:val="95"/>
        </w:rPr>
        <w:t> </w:t>
      </w:r>
      <w:r>
        <w:rPr>
          <w:spacing w:val="-3"/>
          <w:w w:val="95"/>
        </w:rPr>
        <w:t>Proyecto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México</w:t>
      </w:r>
      <w:r>
        <w:rPr>
          <w:spacing w:val="-32"/>
          <w:w w:val="95"/>
        </w:rPr>
        <w:t> </w:t>
      </w:r>
      <w:r>
        <w:rPr>
          <w:w w:val="95"/>
        </w:rPr>
        <w:t>para</w:t>
      </w:r>
      <w:r>
        <w:rPr>
          <w:spacing w:val="-31"/>
          <w:w w:val="95"/>
        </w:rPr>
        <w:t> </w:t>
      </w:r>
      <w:r>
        <w:rPr>
          <w:w w:val="95"/>
        </w:rPr>
        <w:t>la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Reducción</w:t>
      </w:r>
      <w:r>
        <w:rPr>
          <w:spacing w:val="-31"/>
          <w:w w:val="95"/>
        </w:rPr>
        <w:t> </w:t>
      </w:r>
      <w:r>
        <w:rPr>
          <w:w w:val="95"/>
        </w:rPr>
        <w:t>de </w:t>
      </w:r>
      <w:r>
        <w:rPr>
          <w:spacing w:val="-3"/>
        </w:rPr>
        <w:t>Emisiones</w:t>
      </w:r>
      <w:r>
        <w:rPr>
          <w:spacing w:val="-32"/>
        </w:rPr>
        <w:t> </w:t>
      </w:r>
      <w:r>
        <w:rPr/>
        <w:t>por</w:t>
      </w:r>
      <w:r>
        <w:rPr>
          <w:spacing w:val="-32"/>
        </w:rPr>
        <w:t> </w:t>
      </w:r>
      <w:r>
        <w:rPr>
          <w:spacing w:val="-3"/>
        </w:rPr>
        <w:t>Deforestación</w:t>
      </w:r>
      <w:r>
        <w:rPr>
          <w:spacing w:val="-31"/>
        </w:rPr>
        <w:t> </w:t>
      </w:r>
      <w:r>
        <w:rPr/>
        <w:t>y</w:t>
      </w:r>
      <w:r>
        <w:rPr>
          <w:spacing w:val="-32"/>
        </w:rPr>
        <w:t> </w:t>
      </w:r>
      <w:r>
        <w:rPr>
          <w:spacing w:val="-3"/>
        </w:rPr>
        <w:t>Degradación</w:t>
      </w:r>
    </w:p>
    <w:p>
      <w:pPr>
        <w:pStyle w:val="BodyText"/>
        <w:spacing w:before="1"/>
        <w:ind w:left="211"/>
      </w:pPr>
      <w:r>
        <w:rPr>
          <w:b/>
        </w:rPr>
        <w:t>m</w:t>
      </w:r>
      <w:r>
        <w:rPr>
          <w:b/>
          <w:position w:val="7"/>
          <w:sz w:val="13"/>
        </w:rPr>
        <w:t>2 </w:t>
      </w:r>
      <w:r>
        <w:rPr/>
        <w:t>Metros cuadrados</w:t>
      </w:r>
    </w:p>
    <w:p>
      <w:pPr>
        <w:pStyle w:val="BodyText"/>
        <w:spacing w:before="10"/>
        <w:ind w:left="211"/>
      </w:pPr>
      <w:r>
        <w:rPr>
          <w:b/>
        </w:rPr>
        <w:t>m</w:t>
      </w:r>
      <w:r>
        <w:rPr>
          <w:b/>
          <w:position w:val="7"/>
          <w:sz w:val="13"/>
        </w:rPr>
        <w:t>3 </w:t>
      </w:r>
      <w:r>
        <w:rPr/>
        <w:t>Metros cúbicos</w:t>
      </w:r>
    </w:p>
    <w:p>
      <w:pPr>
        <w:pStyle w:val="BodyText"/>
        <w:spacing w:before="12"/>
        <w:ind w:left="211"/>
      </w:pPr>
      <w:r>
        <w:rPr>
          <w:b/>
        </w:rPr>
        <w:t>m</w:t>
      </w:r>
      <w:r>
        <w:rPr>
          <w:b/>
          <w:position w:val="7"/>
          <w:sz w:val="13"/>
        </w:rPr>
        <w:t>3</w:t>
      </w:r>
      <w:r>
        <w:rPr>
          <w:b/>
        </w:rPr>
        <w:t>r </w:t>
      </w:r>
      <w:r>
        <w:rPr/>
        <w:t>Metros cúbicos en troza</w:t>
      </w:r>
    </w:p>
    <w:p>
      <w:pPr>
        <w:pStyle w:val="BodyText"/>
        <w:spacing w:before="11"/>
        <w:ind w:left="211"/>
      </w:pPr>
      <w:r>
        <w:rPr>
          <w:b/>
        </w:rPr>
        <w:t>MIR </w:t>
      </w:r>
      <w:r>
        <w:rPr/>
        <w:t>Matriz de Indicadores para Resultados</w:t>
      </w:r>
    </w:p>
    <w:p>
      <w:pPr>
        <w:pStyle w:val="BodyText"/>
        <w:spacing w:before="11"/>
        <w:ind w:left="211"/>
      </w:pPr>
      <w:r>
        <w:rPr>
          <w:b/>
        </w:rPr>
        <w:t>MML </w:t>
      </w:r>
      <w:r>
        <w:rPr/>
        <w:t>Metodología del Marco Lógico</w:t>
      </w:r>
    </w:p>
    <w:p>
      <w:pPr>
        <w:spacing w:before="12"/>
        <w:ind w:left="211" w:right="0" w:firstLine="0"/>
        <w:jc w:val="left"/>
        <w:rPr>
          <w:sz w:val="22"/>
        </w:rPr>
      </w:pPr>
      <w:r>
        <w:rPr>
          <w:b/>
          <w:sz w:val="22"/>
        </w:rPr>
        <w:t>MW </w:t>
      </w:r>
      <w:r>
        <w:rPr>
          <w:sz w:val="22"/>
        </w:rPr>
        <w:t>Megavatios</w:t>
      </w:r>
    </w:p>
    <w:p>
      <w:pPr>
        <w:pStyle w:val="BodyText"/>
        <w:spacing w:before="11"/>
        <w:ind w:left="211"/>
      </w:pPr>
      <w:r>
        <w:rPr>
          <w:b/>
          <w:w w:val="90"/>
        </w:rPr>
        <w:t>NAE </w:t>
      </w:r>
      <w:r>
        <w:rPr>
          <w:w w:val="90"/>
        </w:rPr>
        <w:t>Norma </w:t>
      </w:r>
      <w:r>
        <w:rPr>
          <w:spacing w:val="-3"/>
          <w:w w:val="90"/>
        </w:rPr>
        <w:t>Ambiental</w:t>
      </w:r>
      <w:r>
        <w:rPr>
          <w:spacing w:val="-23"/>
          <w:w w:val="90"/>
        </w:rPr>
        <w:t> </w:t>
      </w:r>
      <w:r>
        <w:rPr>
          <w:spacing w:val="-3"/>
          <w:w w:val="90"/>
        </w:rPr>
        <w:t>Estatal</w:t>
      </w:r>
    </w:p>
    <w:p>
      <w:pPr>
        <w:pStyle w:val="BodyText"/>
        <w:spacing w:before="12"/>
        <w:ind w:left="211"/>
      </w:pPr>
      <w:r>
        <w:rPr>
          <w:b/>
          <w:w w:val="90"/>
        </w:rPr>
        <w:t>NOM</w:t>
      </w:r>
      <w:r>
        <w:rPr>
          <w:b/>
          <w:spacing w:val="-26"/>
          <w:w w:val="90"/>
        </w:rPr>
        <w:t> </w:t>
      </w:r>
      <w:r>
        <w:rPr>
          <w:w w:val="90"/>
        </w:rPr>
        <w:t>Norma</w:t>
      </w:r>
      <w:r>
        <w:rPr>
          <w:spacing w:val="-26"/>
          <w:w w:val="90"/>
        </w:rPr>
        <w:t> </w:t>
      </w:r>
      <w:r>
        <w:rPr>
          <w:w w:val="90"/>
        </w:rPr>
        <w:t>Oficial</w:t>
      </w:r>
      <w:r>
        <w:rPr>
          <w:spacing w:val="-25"/>
          <w:w w:val="90"/>
        </w:rPr>
        <w:t> </w:t>
      </w:r>
      <w:r>
        <w:rPr>
          <w:w w:val="90"/>
        </w:rPr>
        <w:t>Mexicana</w:t>
      </w:r>
    </w:p>
    <w:p>
      <w:pPr>
        <w:pStyle w:val="BodyText"/>
        <w:spacing w:line="249" w:lineRule="auto" w:before="11"/>
        <w:ind w:left="211" w:right="2191"/>
      </w:pPr>
      <w:r>
        <w:rPr>
          <w:b/>
          <w:w w:val="95"/>
        </w:rPr>
        <w:t>ODS </w:t>
      </w:r>
      <w:r>
        <w:rPr>
          <w:spacing w:val="-3"/>
          <w:w w:val="95"/>
        </w:rPr>
        <w:t>Objetivos </w:t>
      </w:r>
      <w:r>
        <w:rPr>
          <w:w w:val="95"/>
        </w:rPr>
        <w:t>de </w:t>
      </w:r>
      <w:r>
        <w:rPr>
          <w:spacing w:val="-3"/>
          <w:w w:val="95"/>
        </w:rPr>
        <w:t>Desarrollo Sostenible </w:t>
      </w:r>
      <w:r>
        <w:rPr>
          <w:b/>
          <w:w w:val="90"/>
        </w:rPr>
        <w:t>OIT </w:t>
      </w:r>
      <w:r>
        <w:rPr>
          <w:spacing w:val="-3"/>
          <w:w w:val="90"/>
        </w:rPr>
        <w:t>Organización </w:t>
      </w:r>
      <w:r>
        <w:rPr>
          <w:spacing w:val="-4"/>
          <w:w w:val="90"/>
        </w:rPr>
        <w:t>Internacional </w:t>
      </w:r>
      <w:r>
        <w:rPr>
          <w:w w:val="90"/>
        </w:rPr>
        <w:t>del </w:t>
      </w:r>
      <w:r>
        <w:rPr>
          <w:spacing w:val="-4"/>
          <w:w w:val="90"/>
        </w:rPr>
        <w:t>Trabajo </w:t>
      </w:r>
      <w:r>
        <w:rPr>
          <w:b/>
          <w:w w:val="95"/>
        </w:rPr>
        <w:t>ONU</w:t>
      </w:r>
      <w:r>
        <w:rPr>
          <w:b/>
          <w:spacing w:val="-32"/>
          <w:w w:val="95"/>
        </w:rPr>
        <w:t> </w:t>
      </w:r>
      <w:r>
        <w:rPr>
          <w:spacing w:val="-3"/>
          <w:w w:val="95"/>
        </w:rPr>
        <w:t>Organización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Naciones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Unidas </w:t>
      </w:r>
      <w:r>
        <w:rPr>
          <w:b/>
          <w:spacing w:val="-2"/>
        </w:rPr>
        <w:t>PED</w:t>
      </w:r>
      <w:r>
        <w:rPr>
          <w:b/>
          <w:spacing w:val="-18"/>
        </w:rPr>
        <w:t> </w:t>
      </w:r>
      <w:r>
        <w:rPr>
          <w:spacing w:val="-3"/>
        </w:rPr>
        <w:t>Plan</w:t>
      </w:r>
      <w:r>
        <w:rPr>
          <w:spacing w:val="-18"/>
        </w:rPr>
        <w:t> </w:t>
      </w:r>
      <w:r>
        <w:rPr/>
        <w:t>Estatal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>
          <w:spacing w:val="-3"/>
        </w:rPr>
        <w:t>Desarrollo</w:t>
      </w:r>
    </w:p>
    <w:p>
      <w:pPr>
        <w:pStyle w:val="BodyText"/>
        <w:spacing w:before="4"/>
        <w:ind w:left="211"/>
      </w:pPr>
      <w:r>
        <w:rPr>
          <w:b/>
        </w:rPr>
        <w:t>PES </w:t>
      </w:r>
      <w:r>
        <w:rPr/>
        <w:t>Planes Estratégicos Sectoriales</w:t>
      </w:r>
    </w:p>
    <w:p>
      <w:pPr>
        <w:pStyle w:val="BodyText"/>
        <w:spacing w:before="11"/>
        <w:ind w:left="211"/>
      </w:pPr>
      <w:r>
        <w:rPr>
          <w:b/>
        </w:rPr>
        <w:t>PIB </w:t>
      </w:r>
      <w:r>
        <w:rPr/>
        <w:t>Producto Interno Bruto</w:t>
      </w:r>
    </w:p>
    <w:p>
      <w:pPr>
        <w:pStyle w:val="BodyText"/>
        <w:spacing w:before="12"/>
        <w:ind w:left="211"/>
      </w:pPr>
      <w:r>
        <w:rPr>
          <w:b/>
        </w:rPr>
        <w:t>PND </w:t>
      </w:r>
      <w:r>
        <w:rPr/>
        <w:t>Plan Nacional de Desarrollo</w:t>
      </w:r>
    </w:p>
    <w:p>
      <w:pPr>
        <w:pStyle w:val="BodyText"/>
        <w:spacing w:line="249" w:lineRule="auto" w:before="11"/>
        <w:ind w:left="211" w:right="1640"/>
      </w:pPr>
      <w:r>
        <w:rPr>
          <w:b/>
          <w:spacing w:val="-4"/>
          <w:w w:val="90"/>
        </w:rPr>
        <w:t>PROFEPA </w:t>
      </w:r>
      <w:r>
        <w:rPr>
          <w:spacing w:val="-3"/>
          <w:w w:val="90"/>
        </w:rPr>
        <w:t>Procuraduría Federal </w:t>
      </w:r>
      <w:r>
        <w:rPr>
          <w:w w:val="90"/>
        </w:rPr>
        <w:t>de </w:t>
      </w:r>
      <w:r>
        <w:rPr>
          <w:spacing w:val="-4"/>
          <w:w w:val="90"/>
        </w:rPr>
        <w:t>Protección </w:t>
      </w:r>
      <w:r>
        <w:rPr>
          <w:w w:val="90"/>
        </w:rPr>
        <w:t>al </w:t>
      </w:r>
      <w:r>
        <w:rPr>
          <w:spacing w:val="-4"/>
        </w:rPr>
        <w:t>Ambiente</w:t>
      </w:r>
    </w:p>
    <w:p>
      <w:pPr>
        <w:pStyle w:val="BodyText"/>
        <w:spacing w:line="249" w:lineRule="auto" w:before="2"/>
        <w:ind w:left="211" w:right="1570"/>
      </w:pPr>
      <w:r>
        <w:rPr>
          <w:b/>
          <w:w w:val="90"/>
        </w:rPr>
        <w:t>PSTF </w:t>
      </w:r>
      <w:r>
        <w:rPr>
          <w:spacing w:val="-3"/>
          <w:w w:val="90"/>
        </w:rPr>
        <w:t>Prestadores </w:t>
      </w:r>
      <w:r>
        <w:rPr>
          <w:w w:val="90"/>
        </w:rPr>
        <w:t>de Servicios </w:t>
      </w:r>
      <w:r>
        <w:rPr>
          <w:spacing w:val="-5"/>
          <w:w w:val="90"/>
        </w:rPr>
        <w:t>Técnicos </w:t>
      </w:r>
      <w:r>
        <w:rPr>
          <w:spacing w:val="-3"/>
          <w:w w:val="90"/>
        </w:rPr>
        <w:t>Forestales </w:t>
      </w:r>
      <w:r>
        <w:rPr>
          <w:b/>
          <w:spacing w:val="-3"/>
        </w:rPr>
        <w:t>SEFIP </w:t>
      </w:r>
      <w:r>
        <w:rPr>
          <w:spacing w:val="-4"/>
        </w:rPr>
        <w:t>Sistema </w:t>
      </w:r>
      <w:r>
        <w:rPr/>
        <w:t>Estatal de </w:t>
      </w:r>
      <w:r>
        <w:rPr>
          <w:spacing w:val="-3"/>
        </w:rPr>
        <w:t>Finanzas Públicas </w:t>
      </w:r>
      <w:r>
        <w:rPr/>
        <w:t>de Oaxaca</w:t>
      </w:r>
    </w:p>
    <w:p>
      <w:pPr>
        <w:pStyle w:val="BodyText"/>
        <w:spacing w:line="249" w:lineRule="auto" w:before="2"/>
        <w:ind w:left="211" w:right="1945"/>
      </w:pPr>
      <w:r>
        <w:rPr>
          <w:b/>
          <w:w w:val="90"/>
        </w:rPr>
        <w:t>SEMAEDESO </w:t>
      </w:r>
      <w:r>
        <w:rPr>
          <w:spacing w:val="-3"/>
          <w:w w:val="90"/>
        </w:rPr>
        <w:t>Secretaría </w:t>
      </w:r>
      <w:r>
        <w:rPr>
          <w:w w:val="90"/>
        </w:rPr>
        <w:t>del Medio </w:t>
      </w:r>
      <w:r>
        <w:rPr>
          <w:spacing w:val="-4"/>
          <w:w w:val="90"/>
        </w:rPr>
        <w:t>Ambiente, </w:t>
      </w:r>
      <w:r>
        <w:rPr>
          <w:spacing w:val="-4"/>
        </w:rPr>
        <w:t>Energías </w:t>
      </w:r>
      <w:r>
        <w:rPr/>
        <w:t>y </w:t>
      </w:r>
      <w:r>
        <w:rPr>
          <w:spacing w:val="-3"/>
        </w:rPr>
        <w:t>Desarrollo </w:t>
      </w:r>
      <w:r>
        <w:rPr>
          <w:spacing w:val="-4"/>
        </w:rPr>
        <w:t>Sustentable </w:t>
      </w:r>
      <w:r>
        <w:rPr>
          <w:b/>
          <w:spacing w:val="-4"/>
          <w:w w:val="95"/>
        </w:rPr>
        <w:t>SEMARNAT</w:t>
      </w:r>
      <w:r>
        <w:rPr>
          <w:b/>
          <w:spacing w:val="-30"/>
          <w:w w:val="95"/>
        </w:rPr>
        <w:t> </w:t>
      </w:r>
      <w:r>
        <w:rPr>
          <w:spacing w:val="-3"/>
          <w:w w:val="95"/>
        </w:rPr>
        <w:t>Secretaría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Medio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Ambiente</w:t>
      </w:r>
      <w:r>
        <w:rPr>
          <w:spacing w:val="-29"/>
          <w:w w:val="95"/>
        </w:rPr>
        <w:t> </w:t>
      </w:r>
      <w:r>
        <w:rPr>
          <w:w w:val="95"/>
        </w:rPr>
        <w:t>y </w:t>
      </w:r>
      <w:r>
        <w:rPr/>
        <w:t>Recursos</w:t>
      </w:r>
      <w:r>
        <w:rPr>
          <w:spacing w:val="-13"/>
        </w:rPr>
        <w:t> </w:t>
      </w:r>
      <w:r>
        <w:rPr>
          <w:spacing w:val="-3"/>
        </w:rPr>
        <w:t>Naturales</w:t>
      </w:r>
    </w:p>
    <w:p>
      <w:pPr>
        <w:pStyle w:val="BodyText"/>
        <w:spacing w:line="249" w:lineRule="auto" w:before="3"/>
        <w:ind w:left="211" w:right="1676"/>
      </w:pPr>
      <w:r>
        <w:rPr>
          <w:b/>
          <w:w w:val="95"/>
        </w:rPr>
        <w:t>SHCP </w:t>
      </w:r>
      <w:r>
        <w:rPr>
          <w:spacing w:val="-3"/>
          <w:w w:val="95"/>
        </w:rPr>
        <w:t>Secretaría </w:t>
      </w:r>
      <w:r>
        <w:rPr>
          <w:w w:val="95"/>
        </w:rPr>
        <w:t>de </w:t>
      </w:r>
      <w:r>
        <w:rPr>
          <w:spacing w:val="-3"/>
          <w:w w:val="95"/>
        </w:rPr>
        <w:t>Hacienda </w:t>
      </w:r>
      <w:r>
        <w:rPr>
          <w:w w:val="95"/>
        </w:rPr>
        <w:t>y </w:t>
      </w:r>
      <w:r>
        <w:rPr>
          <w:spacing w:val="-3"/>
          <w:w w:val="95"/>
        </w:rPr>
        <w:t>Crédito </w:t>
      </w:r>
      <w:r>
        <w:rPr>
          <w:spacing w:val="-4"/>
          <w:w w:val="95"/>
        </w:rPr>
        <w:t>Público </w:t>
      </w:r>
      <w:r>
        <w:rPr>
          <w:b/>
          <w:w w:val="90"/>
        </w:rPr>
        <w:t>SIED </w:t>
      </w:r>
      <w:r>
        <w:rPr>
          <w:spacing w:val="-4"/>
          <w:w w:val="90"/>
        </w:rPr>
        <w:t>Sistema </w:t>
      </w:r>
      <w:r>
        <w:rPr>
          <w:spacing w:val="-3"/>
          <w:w w:val="90"/>
        </w:rPr>
        <w:t>Integral </w:t>
      </w:r>
      <w:r>
        <w:rPr>
          <w:w w:val="90"/>
        </w:rPr>
        <w:t>de </w:t>
      </w:r>
      <w:r>
        <w:rPr>
          <w:spacing w:val="-3"/>
          <w:w w:val="90"/>
        </w:rPr>
        <w:t>Evaluación </w:t>
      </w:r>
      <w:r>
        <w:rPr>
          <w:w w:val="90"/>
        </w:rPr>
        <w:t>del Desem- </w:t>
      </w:r>
      <w:r>
        <w:rPr/>
        <w:t>peño</w:t>
      </w:r>
    </w:p>
    <w:p>
      <w:pPr>
        <w:spacing w:before="2"/>
        <w:ind w:left="211" w:right="0" w:firstLine="0"/>
        <w:jc w:val="left"/>
        <w:rPr>
          <w:sz w:val="22"/>
        </w:rPr>
      </w:pPr>
      <w:r>
        <w:rPr>
          <w:b/>
          <w:sz w:val="22"/>
        </w:rPr>
        <w:t>Ton </w:t>
      </w:r>
      <w:r>
        <w:rPr>
          <w:sz w:val="22"/>
        </w:rPr>
        <w:t>Tonelada</w:t>
      </w:r>
    </w:p>
    <w:p>
      <w:pPr>
        <w:spacing w:before="12"/>
        <w:ind w:left="211" w:right="0" w:firstLine="0"/>
        <w:jc w:val="left"/>
        <w:rPr>
          <w:sz w:val="22"/>
        </w:rPr>
      </w:pPr>
      <w:r>
        <w:rPr>
          <w:b/>
          <w:sz w:val="22"/>
        </w:rPr>
        <w:t>UMAFORES </w:t>
      </w:r>
      <w:r>
        <w:rPr>
          <w:sz w:val="22"/>
        </w:rPr>
        <w:t>Unidades de Manejo Forestal</w:t>
      </w:r>
    </w:p>
    <w:p>
      <w:pPr>
        <w:pStyle w:val="BodyText"/>
        <w:spacing w:before="11"/>
        <w:ind w:left="211"/>
      </w:pPr>
      <w:r>
        <w:rPr>
          <w:b/>
        </w:rPr>
        <w:t>UR </w:t>
      </w:r>
      <w:r>
        <w:rPr/>
        <w:t>Unidades Responsables</w:t>
      </w:r>
    </w:p>
    <w:p>
      <w:pPr>
        <w:pStyle w:val="BodyText"/>
        <w:spacing w:line="249" w:lineRule="auto" w:before="12"/>
        <w:ind w:left="211" w:right="1975"/>
      </w:pPr>
      <w:r>
        <w:rPr>
          <w:b/>
          <w:spacing w:val="-3"/>
          <w:w w:val="95"/>
        </w:rPr>
        <w:t>USAID</w:t>
      </w:r>
      <w:r>
        <w:rPr>
          <w:b/>
          <w:spacing w:val="-29"/>
          <w:w w:val="95"/>
        </w:rPr>
        <w:t> </w:t>
      </w:r>
      <w:r>
        <w:rPr>
          <w:spacing w:val="-4"/>
          <w:w w:val="95"/>
        </w:rPr>
        <w:t>Agencia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los</w:t>
      </w:r>
      <w:r>
        <w:rPr>
          <w:spacing w:val="-28"/>
          <w:w w:val="95"/>
        </w:rPr>
        <w:t> </w:t>
      </w:r>
      <w:r>
        <w:rPr>
          <w:w w:val="95"/>
        </w:rPr>
        <w:t>Estados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Unidos</w:t>
      </w:r>
      <w:r>
        <w:rPr>
          <w:spacing w:val="-28"/>
          <w:w w:val="95"/>
        </w:rPr>
        <w:t> </w:t>
      </w:r>
      <w:r>
        <w:rPr>
          <w:w w:val="95"/>
        </w:rPr>
        <w:t>para</w:t>
      </w:r>
      <w:r>
        <w:rPr>
          <w:spacing w:val="-28"/>
          <w:w w:val="95"/>
        </w:rPr>
        <w:t> </w:t>
      </w:r>
      <w:r>
        <w:rPr>
          <w:w w:val="95"/>
        </w:rPr>
        <w:t>el </w:t>
      </w:r>
      <w:r>
        <w:rPr>
          <w:spacing w:val="-3"/>
        </w:rPr>
        <w:t>Desarrollo</w:t>
      </w:r>
      <w:r>
        <w:rPr>
          <w:spacing w:val="-14"/>
        </w:rPr>
        <w:t> </w:t>
      </w:r>
      <w:r>
        <w:rPr>
          <w:spacing w:val="-4"/>
        </w:rPr>
        <w:t>Internacional</w:t>
      </w:r>
    </w:p>
    <w:p>
      <w:pPr>
        <w:spacing w:after="0" w:line="249" w:lineRule="auto"/>
        <w:sectPr>
          <w:type w:val="continuous"/>
          <w:pgSz w:w="20980" w:h="15880" w:orient="landscape"/>
          <w:pgMar w:top="1500" w:bottom="280" w:left="0" w:right="0"/>
          <w:cols w:num="2" w:equalWidth="0">
            <w:col w:w="15205" w:space="40"/>
            <w:col w:w="573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spacing w:before="6"/>
        <w:rPr>
          <w:sz w:val="12"/>
        </w:rPr>
      </w:pPr>
    </w:p>
    <w:p>
      <w:pPr>
        <w:spacing w:before="0"/>
        <w:ind w:left="0" w:right="2123" w:firstLine="0"/>
        <w:jc w:val="right"/>
        <w:rPr>
          <w:b/>
          <w:sz w:val="14"/>
        </w:rPr>
      </w:pPr>
      <w:r>
        <w:rPr/>
        <w:pict>
          <v:line style="position:absolute;mso-position-horizontal-relative:page;mso-position-vertical-relative:paragraph;z-index:251955200" from="948.04718pt,-4.752661pt" to="948.04718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52661pt;width:17.3pt;height:16.9pt;mso-position-horizontal-relative:page;mso-position-vertical-relative:paragraph;z-index:251957248" coordorigin="19043,-95" coordsize="346,338">
            <v:shape style="position:absolute;left:19043;top:-96;width:346;height:338" type="#_x0000_t75" stroked="false">
              <v:imagedata r:id="rId14" o:title=""/>
            </v:shape>
            <v:shape style="position:absolute;left:19043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55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70"/>
          <w:sz w:val="14"/>
        </w:rPr>
        <w:t>Plan Estratégico Sectorial </w:t>
      </w:r>
      <w:r>
        <w:rPr>
          <w:b/>
          <w:w w:val="70"/>
          <w:sz w:val="14"/>
        </w:rPr>
        <w:t>Medio Ambiente</w:t>
      </w:r>
    </w:p>
    <w:p>
      <w:pPr>
        <w:spacing w:after="0"/>
        <w:jc w:val="right"/>
        <w:rPr>
          <w:sz w:val="14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Heading2"/>
      </w:pPr>
      <w:r>
        <w:rPr>
          <w:color w:val="646363"/>
          <w:w w:val="70"/>
        </w:rPr>
        <w:t>Tablas</w:t>
      </w:r>
    </w:p>
    <w:p>
      <w:pPr>
        <w:spacing w:before="56"/>
        <w:ind w:left="0" w:right="38" w:firstLine="0"/>
        <w:jc w:val="right"/>
        <w:rPr>
          <w:rFonts w:ascii="Gill Sans MT" w:hAnsi="Gill Sans MT"/>
          <w:b/>
          <w:sz w:val="28"/>
        </w:rPr>
      </w:pPr>
      <w:r>
        <w:rPr/>
        <w:br w:type="column"/>
      </w:r>
      <w:r>
        <w:rPr>
          <w:rFonts w:ascii="Gill Sans MT" w:hAnsi="Gill Sans MT"/>
          <w:b/>
          <w:color w:val="646363"/>
          <w:w w:val="65"/>
          <w:sz w:val="28"/>
        </w:rPr>
        <w:t>Gráficas</w:t>
      </w:r>
    </w:p>
    <w:p>
      <w:pPr>
        <w:spacing w:before="56"/>
        <w:ind w:left="1595" w:right="0" w:firstLine="0"/>
        <w:jc w:val="left"/>
        <w:rPr>
          <w:rFonts w:ascii="Gill Sans MT"/>
          <w:b/>
          <w:sz w:val="28"/>
        </w:rPr>
      </w:pPr>
      <w:r>
        <w:rPr/>
        <w:br w:type="column"/>
      </w:r>
      <w:r>
        <w:rPr>
          <w:rFonts w:ascii="Gill Sans MT"/>
          <w:b/>
          <w:color w:val="646363"/>
          <w:w w:val="80"/>
          <w:sz w:val="28"/>
        </w:rPr>
        <w:t>Referencias</w:t>
      </w:r>
    </w:p>
    <w:p>
      <w:pPr>
        <w:spacing w:after="0"/>
        <w:jc w:val="left"/>
        <w:rPr>
          <w:rFonts w:ascii="Gill Sans MT"/>
          <w:sz w:val="28"/>
        </w:rPr>
        <w:sectPr>
          <w:pgSz w:w="20980" w:h="15880" w:orient="landscape"/>
          <w:pgMar w:top="900" w:bottom="280" w:left="0" w:right="0"/>
          <w:cols w:num="3" w:equalWidth="0">
            <w:col w:w="2215" w:space="1951"/>
            <w:col w:w="2366" w:space="3154"/>
            <w:col w:w="11294"/>
          </w:cols>
        </w:sect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spacing w:before="3"/>
        <w:rPr>
          <w:rFonts w:ascii="Gill Sans MT"/>
          <w:b/>
          <w:sz w:val="26"/>
        </w:rPr>
      </w:pPr>
    </w:p>
    <w:p>
      <w:pPr>
        <w:spacing w:after="0"/>
        <w:rPr>
          <w:rFonts w:ascii="Gill Sans MT"/>
          <w:sz w:val="26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BodyText"/>
        <w:spacing w:line="249" w:lineRule="auto" w:before="126"/>
        <w:ind w:left="1595" w:right="-10"/>
      </w:pPr>
      <w:r>
        <w:rPr>
          <w:rFonts w:ascii="Gill Sans MT" w:hAnsi="Gill Sans MT"/>
          <w:b/>
          <w:spacing w:val="-3"/>
          <w:w w:val="90"/>
        </w:rPr>
        <w:t>Tabla</w:t>
      </w:r>
      <w:r>
        <w:rPr>
          <w:rFonts w:ascii="Gill Sans MT" w:hAnsi="Gill Sans MT"/>
          <w:b/>
          <w:spacing w:val="-38"/>
          <w:w w:val="90"/>
        </w:rPr>
        <w:t> </w:t>
      </w:r>
      <w:r>
        <w:rPr>
          <w:rFonts w:ascii="Gill Sans MT" w:hAnsi="Gill Sans MT"/>
          <w:b/>
          <w:spacing w:val="-5"/>
          <w:w w:val="90"/>
        </w:rPr>
        <w:t>1.</w:t>
      </w:r>
      <w:r>
        <w:rPr>
          <w:rFonts w:ascii="Gill Sans MT" w:hAnsi="Gill Sans MT"/>
          <w:b/>
          <w:spacing w:val="-37"/>
          <w:w w:val="90"/>
        </w:rPr>
        <w:t> </w:t>
      </w:r>
      <w:r>
        <w:rPr>
          <w:spacing w:val="-6"/>
          <w:w w:val="90"/>
        </w:rPr>
        <w:t>Tasa</w:t>
      </w:r>
      <w:r>
        <w:rPr>
          <w:spacing w:val="-21"/>
          <w:w w:val="90"/>
        </w:rPr>
        <w:t> </w:t>
      </w:r>
      <w:r>
        <w:rPr>
          <w:w w:val="90"/>
        </w:rPr>
        <w:t>de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cambio</w:t>
      </w:r>
      <w:r>
        <w:rPr>
          <w:spacing w:val="-22"/>
          <w:w w:val="90"/>
        </w:rPr>
        <w:t> </w:t>
      </w:r>
      <w:r>
        <w:rPr>
          <w:w w:val="90"/>
        </w:rPr>
        <w:t>y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cambio</w:t>
      </w:r>
      <w:r>
        <w:rPr>
          <w:spacing w:val="-22"/>
          <w:w w:val="90"/>
        </w:rPr>
        <w:t> </w:t>
      </w:r>
      <w:r>
        <w:rPr>
          <w:w w:val="90"/>
        </w:rPr>
        <w:t>de</w:t>
      </w:r>
      <w:r>
        <w:rPr>
          <w:spacing w:val="-21"/>
          <w:w w:val="90"/>
        </w:rPr>
        <w:t> </w:t>
      </w:r>
      <w:r>
        <w:rPr>
          <w:w w:val="90"/>
        </w:rPr>
        <w:t>cobertura</w:t>
      </w:r>
      <w:r>
        <w:rPr>
          <w:spacing w:val="-22"/>
          <w:w w:val="90"/>
        </w:rPr>
        <w:t> </w:t>
      </w:r>
      <w:r>
        <w:rPr>
          <w:w w:val="90"/>
        </w:rPr>
        <w:t>en </w:t>
      </w:r>
      <w:r>
        <w:rPr>
          <w:w w:val="95"/>
        </w:rPr>
        <w:t>hectáreas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w w:val="95"/>
        </w:rPr>
        <w:t>Oaxaca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spacing w:val="-7"/>
          <w:w w:val="95"/>
        </w:rPr>
        <w:t>1993</w:t>
      </w:r>
      <w:r>
        <w:rPr>
          <w:spacing w:val="-14"/>
          <w:w w:val="95"/>
        </w:rPr>
        <w:t> </w:t>
      </w:r>
      <w:r>
        <w:rPr>
          <w:w w:val="95"/>
        </w:rPr>
        <w:t>a</w:t>
      </w:r>
      <w:r>
        <w:rPr>
          <w:spacing w:val="-13"/>
          <w:w w:val="95"/>
        </w:rPr>
        <w:t> </w:t>
      </w:r>
      <w:r>
        <w:rPr>
          <w:spacing w:val="-8"/>
          <w:w w:val="95"/>
        </w:rPr>
        <w:t>2015.</w:t>
      </w:r>
    </w:p>
    <w:p>
      <w:pPr>
        <w:pStyle w:val="BodyText"/>
        <w:rPr>
          <w:sz w:val="23"/>
        </w:rPr>
      </w:pPr>
    </w:p>
    <w:p>
      <w:pPr>
        <w:pStyle w:val="BodyText"/>
        <w:spacing w:line="249" w:lineRule="auto"/>
        <w:ind w:left="1595" w:right="322"/>
      </w:pPr>
      <w:r>
        <w:rPr>
          <w:rFonts w:ascii="Gill Sans MT" w:hAnsi="Gill Sans MT"/>
          <w:b/>
          <w:spacing w:val="-3"/>
          <w:w w:val="90"/>
        </w:rPr>
        <w:t>Tabla</w:t>
      </w:r>
      <w:r>
        <w:rPr>
          <w:rFonts w:ascii="Gill Sans MT" w:hAnsi="Gill Sans MT"/>
          <w:b/>
          <w:spacing w:val="-44"/>
          <w:w w:val="90"/>
        </w:rPr>
        <w:t> </w:t>
      </w:r>
      <w:r>
        <w:rPr>
          <w:rFonts w:ascii="Gill Sans MT" w:hAnsi="Gill Sans MT"/>
          <w:b/>
          <w:w w:val="90"/>
        </w:rPr>
        <w:t>2.</w:t>
      </w:r>
      <w:r>
        <w:rPr>
          <w:rFonts w:ascii="Gill Sans MT" w:hAnsi="Gill Sans MT"/>
          <w:b/>
          <w:spacing w:val="-40"/>
          <w:w w:val="90"/>
        </w:rPr>
        <w:t> </w:t>
      </w:r>
      <w:r>
        <w:rPr>
          <w:spacing w:val="-4"/>
          <w:w w:val="90"/>
        </w:rPr>
        <w:t>Potencial</w:t>
      </w:r>
      <w:r>
        <w:rPr>
          <w:spacing w:val="-30"/>
          <w:w w:val="90"/>
        </w:rPr>
        <w:t> </w:t>
      </w:r>
      <w:r>
        <w:rPr>
          <w:w w:val="90"/>
        </w:rPr>
        <w:t>de</w:t>
      </w:r>
      <w:r>
        <w:rPr>
          <w:spacing w:val="-30"/>
          <w:w w:val="90"/>
        </w:rPr>
        <w:t> </w:t>
      </w:r>
      <w:r>
        <w:rPr>
          <w:spacing w:val="-3"/>
          <w:w w:val="90"/>
        </w:rPr>
        <w:t>generación</w:t>
      </w:r>
      <w:r>
        <w:rPr>
          <w:spacing w:val="-30"/>
          <w:w w:val="90"/>
        </w:rPr>
        <w:t> </w:t>
      </w:r>
      <w:r>
        <w:rPr>
          <w:w w:val="90"/>
        </w:rPr>
        <w:t>eléctrica</w:t>
      </w:r>
      <w:r>
        <w:rPr>
          <w:spacing w:val="-30"/>
          <w:w w:val="90"/>
        </w:rPr>
        <w:t> </w:t>
      </w:r>
      <w:r>
        <w:rPr>
          <w:spacing w:val="-3"/>
          <w:w w:val="90"/>
        </w:rPr>
        <w:t>con </w:t>
      </w:r>
      <w:r>
        <w:rPr>
          <w:spacing w:val="-4"/>
          <w:w w:val="95"/>
        </w:rPr>
        <w:t>energías limpias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México.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49" w:lineRule="auto"/>
        <w:ind w:left="1595" w:right="105"/>
      </w:pPr>
      <w:r>
        <w:rPr>
          <w:rFonts w:ascii="Gill Sans MT" w:hAnsi="Gill Sans MT"/>
          <w:b/>
          <w:spacing w:val="-3"/>
          <w:w w:val="90"/>
        </w:rPr>
        <w:t>Tabla</w:t>
      </w:r>
      <w:r>
        <w:rPr>
          <w:rFonts w:ascii="Gill Sans MT" w:hAnsi="Gill Sans MT"/>
          <w:b/>
          <w:spacing w:val="-38"/>
          <w:w w:val="90"/>
        </w:rPr>
        <w:t> </w:t>
      </w:r>
      <w:r>
        <w:rPr>
          <w:rFonts w:ascii="Gill Sans MT" w:hAnsi="Gill Sans MT"/>
          <w:b/>
          <w:spacing w:val="-4"/>
          <w:w w:val="90"/>
        </w:rPr>
        <w:t>3</w:t>
      </w:r>
      <w:r>
        <w:rPr>
          <w:spacing w:val="-4"/>
          <w:w w:val="90"/>
        </w:rPr>
        <w:t>.</w:t>
      </w:r>
      <w:r>
        <w:rPr>
          <w:spacing w:val="-27"/>
          <w:w w:val="90"/>
        </w:rPr>
        <w:t> </w:t>
      </w:r>
      <w:r>
        <w:rPr>
          <w:spacing w:val="-3"/>
          <w:w w:val="90"/>
        </w:rPr>
        <w:t>Resultados</w:t>
      </w:r>
      <w:r>
        <w:rPr>
          <w:spacing w:val="-27"/>
          <w:w w:val="90"/>
        </w:rPr>
        <w:t> </w:t>
      </w:r>
      <w:r>
        <w:rPr>
          <w:w w:val="90"/>
        </w:rPr>
        <w:t>de</w:t>
      </w:r>
      <w:r>
        <w:rPr>
          <w:spacing w:val="-27"/>
          <w:w w:val="90"/>
        </w:rPr>
        <w:t> </w:t>
      </w:r>
      <w:r>
        <w:rPr>
          <w:w w:val="90"/>
        </w:rPr>
        <w:t>la</w:t>
      </w:r>
      <w:r>
        <w:rPr>
          <w:spacing w:val="-27"/>
          <w:w w:val="90"/>
        </w:rPr>
        <w:t> </w:t>
      </w:r>
      <w:r>
        <w:rPr>
          <w:spacing w:val="-4"/>
          <w:w w:val="90"/>
        </w:rPr>
        <w:t>inversión</w:t>
      </w:r>
      <w:r>
        <w:rPr>
          <w:spacing w:val="-28"/>
          <w:w w:val="90"/>
        </w:rPr>
        <w:t> </w:t>
      </w:r>
      <w:r>
        <w:rPr>
          <w:w w:val="90"/>
        </w:rPr>
        <w:t>en</w:t>
      </w:r>
      <w:r>
        <w:rPr>
          <w:spacing w:val="-27"/>
          <w:w w:val="90"/>
        </w:rPr>
        <w:t> </w:t>
      </w:r>
      <w:r>
        <w:rPr>
          <w:w w:val="90"/>
        </w:rPr>
        <w:t>el</w:t>
      </w:r>
      <w:r>
        <w:rPr>
          <w:spacing w:val="-27"/>
          <w:w w:val="90"/>
        </w:rPr>
        <w:t> </w:t>
      </w:r>
      <w:r>
        <w:rPr>
          <w:spacing w:val="-3"/>
          <w:w w:val="90"/>
        </w:rPr>
        <w:t>corredor </w:t>
      </w:r>
      <w:r>
        <w:rPr>
          <w:spacing w:val="-3"/>
          <w:w w:val="95"/>
        </w:rPr>
        <w:t>eólico</w:t>
      </w:r>
      <w:r>
        <w:rPr>
          <w:spacing w:val="-21"/>
          <w:w w:val="95"/>
        </w:rPr>
        <w:t> </w:t>
      </w:r>
      <w:r>
        <w:rPr>
          <w:w w:val="95"/>
        </w:rPr>
        <w:t>del</w:t>
      </w:r>
      <w:r>
        <w:rPr>
          <w:spacing w:val="-21"/>
          <w:w w:val="95"/>
        </w:rPr>
        <w:t> </w:t>
      </w:r>
      <w:r>
        <w:rPr>
          <w:w w:val="95"/>
        </w:rPr>
        <w:t>Istmo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5"/>
          <w:w w:val="95"/>
        </w:rPr>
        <w:t>Tehuantepec</w:t>
      </w:r>
      <w:r>
        <w:rPr>
          <w:spacing w:val="-21"/>
          <w:w w:val="95"/>
        </w:rPr>
        <w:t> </w:t>
      </w:r>
      <w:r>
        <w:rPr>
          <w:spacing w:val="-11"/>
          <w:w w:val="95"/>
        </w:rPr>
        <w:t>2011-2015.</w:t>
      </w:r>
    </w:p>
    <w:p>
      <w:pPr>
        <w:pStyle w:val="BodyText"/>
        <w:rPr>
          <w:sz w:val="23"/>
        </w:rPr>
      </w:pPr>
    </w:p>
    <w:p>
      <w:pPr>
        <w:pStyle w:val="BodyText"/>
        <w:spacing w:line="249" w:lineRule="auto"/>
        <w:ind w:left="1595" w:right="411"/>
      </w:pPr>
      <w:r>
        <w:rPr>
          <w:rFonts w:ascii="Gill Sans MT" w:hAnsi="Gill Sans MT"/>
          <w:b/>
          <w:spacing w:val="-3"/>
          <w:w w:val="90"/>
        </w:rPr>
        <w:t>Tabla</w:t>
      </w:r>
      <w:r>
        <w:rPr>
          <w:rFonts w:ascii="Gill Sans MT" w:hAnsi="Gill Sans MT"/>
          <w:b/>
          <w:spacing w:val="-39"/>
          <w:w w:val="90"/>
        </w:rPr>
        <w:t> </w:t>
      </w:r>
      <w:r>
        <w:rPr>
          <w:rFonts w:ascii="Gill Sans MT" w:hAnsi="Gill Sans MT"/>
          <w:b/>
          <w:w w:val="90"/>
        </w:rPr>
        <w:t>4.</w:t>
      </w:r>
      <w:r>
        <w:rPr>
          <w:rFonts w:ascii="Gill Sans MT" w:hAnsi="Gill Sans MT"/>
          <w:b/>
          <w:spacing w:val="-39"/>
          <w:w w:val="90"/>
        </w:rPr>
        <w:t> </w:t>
      </w:r>
      <w:r>
        <w:rPr>
          <w:spacing w:val="-3"/>
          <w:w w:val="90"/>
        </w:rPr>
        <w:t>Incendios</w:t>
      </w:r>
      <w:r>
        <w:rPr>
          <w:spacing w:val="-28"/>
          <w:w w:val="90"/>
        </w:rPr>
        <w:t> </w:t>
      </w:r>
      <w:r>
        <w:rPr>
          <w:spacing w:val="-3"/>
          <w:w w:val="90"/>
        </w:rPr>
        <w:t>forestales</w:t>
      </w:r>
      <w:r>
        <w:rPr>
          <w:spacing w:val="-28"/>
          <w:w w:val="90"/>
        </w:rPr>
        <w:t> </w:t>
      </w:r>
      <w:r>
        <w:rPr>
          <w:w w:val="90"/>
        </w:rPr>
        <w:t>por</w:t>
      </w:r>
      <w:r>
        <w:rPr>
          <w:spacing w:val="-28"/>
          <w:w w:val="90"/>
        </w:rPr>
        <w:t> </w:t>
      </w:r>
      <w:r>
        <w:rPr>
          <w:spacing w:val="-3"/>
          <w:w w:val="90"/>
        </w:rPr>
        <w:t>región</w:t>
      </w:r>
      <w:r>
        <w:rPr>
          <w:spacing w:val="-29"/>
          <w:w w:val="90"/>
        </w:rPr>
        <w:t> </w:t>
      </w:r>
      <w:r>
        <w:rPr>
          <w:w w:val="90"/>
        </w:rPr>
        <w:t>en</w:t>
      </w:r>
      <w:r>
        <w:rPr>
          <w:spacing w:val="-28"/>
          <w:w w:val="90"/>
        </w:rPr>
        <w:t> </w:t>
      </w:r>
      <w:r>
        <w:rPr>
          <w:w w:val="90"/>
        </w:rPr>
        <w:t>el </w:t>
      </w:r>
      <w:r>
        <w:rPr>
          <w:w w:val="95"/>
        </w:rPr>
        <w:t>periodo </w:t>
      </w:r>
      <w:r>
        <w:rPr>
          <w:spacing w:val="-11"/>
          <w:w w:val="95"/>
        </w:rPr>
        <w:t>2012-2017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w w:val="95"/>
        </w:rPr>
        <w:t>Oaxaca.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49" w:lineRule="auto"/>
        <w:ind w:left="1595" w:right="-10"/>
      </w:pPr>
      <w:r>
        <w:rPr>
          <w:rFonts w:ascii="Gill Sans MT"/>
          <w:b/>
          <w:spacing w:val="-3"/>
          <w:w w:val="85"/>
        </w:rPr>
        <w:t>Tabla </w:t>
      </w:r>
      <w:r>
        <w:rPr>
          <w:rFonts w:ascii="Gill Sans MT"/>
          <w:b/>
          <w:spacing w:val="-4"/>
          <w:w w:val="85"/>
        </w:rPr>
        <w:t>5. </w:t>
      </w:r>
      <w:r>
        <w:rPr>
          <w:w w:val="85"/>
        </w:rPr>
        <w:t>Superficie afectada por</w:t>
      </w:r>
      <w:r>
        <w:rPr>
          <w:spacing w:val="-27"/>
          <w:w w:val="85"/>
        </w:rPr>
        <w:t> </w:t>
      </w:r>
      <w:r>
        <w:rPr>
          <w:spacing w:val="-4"/>
          <w:w w:val="85"/>
        </w:rPr>
        <w:t>incendios </w:t>
      </w:r>
      <w:r>
        <w:rPr>
          <w:spacing w:val="-3"/>
          <w:w w:val="85"/>
        </w:rPr>
        <w:t>fores- </w:t>
      </w:r>
      <w:r>
        <w:rPr>
          <w:spacing w:val="-3"/>
        </w:rPr>
        <w:t>tales</w:t>
      </w:r>
      <w:r>
        <w:rPr>
          <w:spacing w:val="-30"/>
        </w:rPr>
        <w:t> </w:t>
      </w:r>
      <w:r>
        <w:rPr/>
        <w:t>en</w:t>
      </w:r>
      <w:r>
        <w:rPr>
          <w:spacing w:val="-29"/>
        </w:rPr>
        <w:t> </w:t>
      </w:r>
      <w:r>
        <w:rPr/>
        <w:t>el</w:t>
      </w:r>
      <w:r>
        <w:rPr>
          <w:spacing w:val="-30"/>
        </w:rPr>
        <w:t> </w:t>
      </w:r>
      <w:r>
        <w:rPr/>
        <w:t>periodo</w:t>
      </w:r>
      <w:r>
        <w:rPr>
          <w:spacing w:val="-29"/>
        </w:rPr>
        <w:t> </w:t>
      </w:r>
      <w:r>
        <w:rPr>
          <w:spacing w:val="-11"/>
        </w:rPr>
        <w:t>2012-2017</w:t>
      </w:r>
      <w:r>
        <w:rPr>
          <w:spacing w:val="-30"/>
        </w:rPr>
        <w:t> </w:t>
      </w:r>
      <w:r>
        <w:rPr/>
        <w:t>en</w:t>
      </w:r>
      <w:r>
        <w:rPr>
          <w:spacing w:val="-29"/>
        </w:rPr>
        <w:t> </w:t>
      </w:r>
      <w:r>
        <w:rPr/>
        <w:t>Oaxaca.</w:t>
      </w:r>
    </w:p>
    <w:p>
      <w:pPr>
        <w:pStyle w:val="BodyText"/>
        <w:rPr>
          <w:sz w:val="23"/>
        </w:rPr>
      </w:pPr>
    </w:p>
    <w:p>
      <w:pPr>
        <w:pStyle w:val="BodyText"/>
        <w:spacing w:line="249" w:lineRule="auto" w:before="1"/>
        <w:ind w:left="1595" w:right="-10"/>
      </w:pPr>
      <w:r>
        <w:rPr>
          <w:rFonts w:ascii="Gill Sans MT"/>
          <w:b/>
          <w:spacing w:val="-3"/>
          <w:w w:val="85"/>
        </w:rPr>
        <w:t>Tabla </w:t>
      </w:r>
      <w:r>
        <w:rPr>
          <w:rFonts w:ascii="Gill Sans MT"/>
          <w:b/>
          <w:w w:val="85"/>
        </w:rPr>
        <w:t>6.</w:t>
      </w:r>
      <w:r>
        <w:rPr>
          <w:rFonts w:ascii="Gill Sans MT"/>
          <w:b/>
          <w:spacing w:val="-35"/>
          <w:w w:val="85"/>
        </w:rPr>
        <w:t> </w:t>
      </w:r>
      <w:r>
        <w:rPr>
          <w:w w:val="85"/>
        </w:rPr>
        <w:t>Superficie afectada por </w:t>
      </w:r>
      <w:r>
        <w:rPr>
          <w:spacing w:val="-4"/>
          <w:w w:val="85"/>
        </w:rPr>
        <w:t>agente </w:t>
      </w:r>
      <w:r>
        <w:rPr>
          <w:spacing w:val="-3"/>
          <w:w w:val="85"/>
        </w:rPr>
        <w:t>causal </w:t>
      </w:r>
      <w:r>
        <w:rPr>
          <w:spacing w:val="-4"/>
          <w:w w:val="95"/>
        </w:rPr>
        <w:t>durante</w:t>
      </w:r>
      <w:r>
        <w:rPr>
          <w:spacing w:val="-23"/>
          <w:w w:val="95"/>
        </w:rPr>
        <w:t> </w:t>
      </w:r>
      <w:r>
        <w:rPr>
          <w:w w:val="95"/>
        </w:rPr>
        <w:t>el</w:t>
      </w:r>
      <w:r>
        <w:rPr>
          <w:spacing w:val="-23"/>
          <w:w w:val="95"/>
        </w:rPr>
        <w:t> </w:t>
      </w:r>
      <w:r>
        <w:rPr>
          <w:w w:val="95"/>
        </w:rPr>
        <w:t>periodo</w:t>
      </w:r>
      <w:r>
        <w:rPr>
          <w:spacing w:val="-23"/>
          <w:w w:val="95"/>
        </w:rPr>
        <w:t> </w:t>
      </w:r>
      <w:r>
        <w:rPr>
          <w:spacing w:val="-9"/>
          <w:w w:val="95"/>
        </w:rPr>
        <w:t>2010-2017</w:t>
      </w:r>
      <w:r>
        <w:rPr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Oaxaca.</w:t>
      </w:r>
    </w:p>
    <w:p>
      <w:pPr>
        <w:pStyle w:val="BodyText"/>
        <w:spacing w:line="249" w:lineRule="auto" w:before="126"/>
        <w:ind w:left="283" w:right="-1"/>
      </w:pPr>
      <w:r>
        <w:rPr/>
        <w:br w:type="column"/>
      </w:r>
      <w:r>
        <w:rPr>
          <w:rFonts w:ascii="Gill Sans MT" w:hAnsi="Gill Sans MT"/>
          <w:b/>
          <w:w w:val="85"/>
        </w:rPr>
        <w:t>Gráfica </w:t>
      </w:r>
      <w:r>
        <w:rPr>
          <w:rFonts w:ascii="Gill Sans MT" w:hAnsi="Gill Sans MT"/>
          <w:b/>
          <w:spacing w:val="-5"/>
          <w:w w:val="85"/>
        </w:rPr>
        <w:t>1. </w:t>
      </w:r>
      <w:r>
        <w:rPr>
          <w:spacing w:val="-3"/>
          <w:w w:val="85"/>
        </w:rPr>
        <w:t>Principales categorías </w:t>
      </w:r>
      <w:r>
        <w:rPr>
          <w:w w:val="85"/>
        </w:rPr>
        <w:t>que </w:t>
      </w:r>
      <w:r>
        <w:rPr>
          <w:spacing w:val="-3"/>
          <w:w w:val="85"/>
        </w:rPr>
        <w:t>contribuyen </w:t>
      </w:r>
      <w:r>
        <w:rPr>
          <w:w w:val="85"/>
        </w:rPr>
        <w:t>a </w:t>
      </w:r>
      <w:r>
        <w:rPr/>
        <w:t>la </w:t>
      </w:r>
      <w:r>
        <w:rPr>
          <w:spacing w:val="-4"/>
        </w:rPr>
        <w:t>emisión </w:t>
      </w:r>
      <w:r>
        <w:rPr/>
        <w:t>de </w:t>
      </w:r>
      <w:r>
        <w:rPr>
          <w:spacing w:val="-3"/>
        </w:rPr>
        <w:t>GEI </w:t>
      </w:r>
      <w:r>
        <w:rPr/>
        <w:t>en el estado de Oaxaca.</w:t>
      </w:r>
    </w:p>
    <w:p>
      <w:pPr>
        <w:pStyle w:val="BodyText"/>
        <w:rPr>
          <w:sz w:val="23"/>
        </w:rPr>
      </w:pPr>
    </w:p>
    <w:p>
      <w:pPr>
        <w:pStyle w:val="BodyText"/>
        <w:spacing w:line="249" w:lineRule="auto"/>
        <w:ind w:left="283" w:right="-1"/>
      </w:pPr>
      <w:r>
        <w:rPr>
          <w:rFonts w:ascii="Gill Sans MT" w:hAnsi="Gill Sans MT"/>
          <w:b/>
          <w:w w:val="85"/>
        </w:rPr>
        <w:t>Gráfica 2. </w:t>
      </w:r>
      <w:r>
        <w:rPr>
          <w:spacing w:val="-4"/>
          <w:w w:val="85"/>
        </w:rPr>
        <w:t>Porcentaje </w:t>
      </w:r>
      <w:r>
        <w:rPr>
          <w:w w:val="85"/>
        </w:rPr>
        <w:t>de</w:t>
      </w:r>
      <w:r>
        <w:rPr>
          <w:spacing w:val="-29"/>
          <w:w w:val="85"/>
        </w:rPr>
        <w:t> </w:t>
      </w:r>
      <w:r>
        <w:rPr>
          <w:spacing w:val="-3"/>
          <w:w w:val="85"/>
        </w:rPr>
        <w:t>residuos sólidos dispuestos </w:t>
      </w:r>
      <w:r>
        <w:rPr>
          <w:w w:val="95"/>
        </w:rPr>
        <w:t>en el</w:t>
      </w:r>
      <w:r>
        <w:rPr>
          <w:spacing w:val="-14"/>
          <w:w w:val="95"/>
        </w:rPr>
        <w:t> </w:t>
      </w:r>
      <w:r>
        <w:rPr>
          <w:w w:val="95"/>
        </w:rPr>
        <w:t>estado.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49" w:lineRule="auto"/>
        <w:ind w:left="283" w:right="109"/>
      </w:pPr>
      <w:r>
        <w:rPr>
          <w:rFonts w:ascii="Gill Sans MT" w:hAnsi="Gill Sans MT"/>
          <w:b/>
          <w:w w:val="90"/>
        </w:rPr>
        <w:t>Gráfica</w:t>
      </w:r>
      <w:r>
        <w:rPr>
          <w:rFonts w:ascii="Gill Sans MT" w:hAnsi="Gill Sans MT"/>
          <w:b/>
          <w:spacing w:val="-42"/>
          <w:w w:val="90"/>
        </w:rPr>
        <w:t> </w:t>
      </w:r>
      <w:r>
        <w:rPr>
          <w:rFonts w:ascii="Gill Sans MT" w:hAnsi="Gill Sans MT"/>
          <w:b/>
          <w:spacing w:val="-4"/>
          <w:w w:val="90"/>
        </w:rPr>
        <w:t>3.</w:t>
      </w:r>
      <w:r>
        <w:rPr>
          <w:rFonts w:ascii="Gill Sans MT" w:hAnsi="Gill Sans MT"/>
          <w:b/>
          <w:spacing w:val="-37"/>
          <w:w w:val="90"/>
        </w:rPr>
        <w:t> </w:t>
      </w:r>
      <w:r>
        <w:rPr>
          <w:spacing w:val="-3"/>
          <w:w w:val="90"/>
        </w:rPr>
        <w:t>Índice</w:t>
      </w:r>
      <w:r>
        <w:rPr>
          <w:spacing w:val="-27"/>
          <w:w w:val="90"/>
        </w:rPr>
        <w:t> </w:t>
      </w:r>
      <w:r>
        <w:rPr>
          <w:w w:val="90"/>
        </w:rPr>
        <w:t>de</w:t>
      </w:r>
      <w:r>
        <w:rPr>
          <w:spacing w:val="-27"/>
          <w:w w:val="90"/>
        </w:rPr>
        <w:t> </w:t>
      </w:r>
      <w:r>
        <w:rPr>
          <w:spacing w:val="-3"/>
          <w:w w:val="90"/>
        </w:rPr>
        <w:t>Competitividad</w:t>
      </w:r>
      <w:r>
        <w:rPr>
          <w:spacing w:val="-27"/>
          <w:w w:val="90"/>
        </w:rPr>
        <w:t> </w:t>
      </w:r>
      <w:r>
        <w:rPr>
          <w:w w:val="90"/>
        </w:rPr>
        <w:t>Estatal</w:t>
      </w:r>
      <w:r>
        <w:rPr>
          <w:spacing w:val="-27"/>
          <w:w w:val="90"/>
        </w:rPr>
        <w:t> </w:t>
      </w:r>
      <w:r>
        <w:rPr>
          <w:spacing w:val="-4"/>
          <w:w w:val="90"/>
        </w:rPr>
        <w:t>(ICE); </w:t>
      </w:r>
      <w:r>
        <w:rPr>
          <w:spacing w:val="-3"/>
          <w:w w:val="90"/>
        </w:rPr>
        <w:t>Índice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Competitividad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Forestal</w:t>
      </w:r>
      <w:r>
        <w:rPr>
          <w:spacing w:val="-14"/>
          <w:w w:val="90"/>
        </w:rPr>
        <w:t> </w:t>
      </w:r>
      <w:r>
        <w:rPr>
          <w:w w:val="90"/>
        </w:rPr>
        <w:t>Estatal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(ICOFE); </w:t>
      </w:r>
      <w:r>
        <w:rPr>
          <w:spacing w:val="-3"/>
          <w:w w:val="95"/>
        </w:rPr>
        <w:t>Subíndice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Permanencia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w w:val="95"/>
        </w:rPr>
        <w:t>los</w:t>
      </w:r>
      <w:r>
        <w:rPr>
          <w:spacing w:val="-32"/>
          <w:w w:val="95"/>
        </w:rPr>
        <w:t> </w:t>
      </w:r>
      <w:r>
        <w:rPr>
          <w:w w:val="95"/>
        </w:rPr>
        <w:t>Bosques</w:t>
      </w:r>
      <w:r>
        <w:rPr>
          <w:spacing w:val="-33"/>
          <w:w w:val="95"/>
        </w:rPr>
        <w:t> </w:t>
      </w:r>
      <w:r>
        <w:rPr>
          <w:spacing w:val="-7"/>
          <w:w w:val="95"/>
        </w:rPr>
        <w:t>2016.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49" w:lineRule="auto"/>
        <w:ind w:left="283" w:right="176"/>
      </w:pPr>
      <w:r>
        <w:rPr>
          <w:rFonts w:ascii="Gill Sans MT" w:hAnsi="Gill Sans MT"/>
          <w:b/>
          <w:w w:val="85"/>
        </w:rPr>
        <w:t>Gráfica</w:t>
      </w:r>
      <w:r>
        <w:rPr>
          <w:rFonts w:ascii="Gill Sans MT" w:hAnsi="Gill Sans MT"/>
          <w:b/>
          <w:spacing w:val="-26"/>
          <w:w w:val="85"/>
        </w:rPr>
        <w:t> </w:t>
      </w:r>
      <w:r>
        <w:rPr>
          <w:rFonts w:ascii="Gill Sans MT" w:hAnsi="Gill Sans MT"/>
          <w:b/>
          <w:w w:val="85"/>
        </w:rPr>
        <w:t>4.</w:t>
      </w:r>
      <w:r>
        <w:rPr>
          <w:rFonts w:ascii="Gill Sans MT" w:hAnsi="Gill Sans MT"/>
          <w:b/>
          <w:spacing w:val="-18"/>
          <w:w w:val="85"/>
        </w:rPr>
        <w:t> </w:t>
      </w:r>
      <w:r>
        <w:rPr>
          <w:spacing w:val="-3"/>
          <w:w w:val="85"/>
        </w:rPr>
        <w:t>Distribución</w:t>
      </w:r>
      <w:r>
        <w:rPr>
          <w:spacing w:val="-8"/>
          <w:w w:val="85"/>
        </w:rPr>
        <w:t> </w:t>
      </w:r>
      <w:r>
        <w:rPr>
          <w:w w:val="85"/>
        </w:rPr>
        <w:t>de</w:t>
      </w:r>
      <w:r>
        <w:rPr>
          <w:spacing w:val="-8"/>
          <w:w w:val="85"/>
        </w:rPr>
        <w:t> </w:t>
      </w:r>
      <w:r>
        <w:rPr>
          <w:w w:val="85"/>
        </w:rPr>
        <w:t>la</w:t>
      </w:r>
      <w:r>
        <w:rPr>
          <w:spacing w:val="-8"/>
          <w:w w:val="85"/>
        </w:rPr>
        <w:t> </w:t>
      </w:r>
      <w:r>
        <w:rPr>
          <w:w w:val="85"/>
        </w:rPr>
        <w:t>cobertura</w:t>
      </w:r>
      <w:r>
        <w:rPr>
          <w:spacing w:val="-8"/>
          <w:w w:val="85"/>
        </w:rPr>
        <w:t> </w:t>
      </w:r>
      <w:r>
        <w:rPr>
          <w:spacing w:val="-3"/>
          <w:w w:val="85"/>
        </w:rPr>
        <w:t>forestal</w:t>
      </w:r>
      <w:r>
        <w:rPr>
          <w:spacing w:val="-8"/>
          <w:w w:val="85"/>
        </w:rPr>
        <w:t> </w:t>
      </w:r>
      <w:r>
        <w:rPr>
          <w:w w:val="85"/>
        </w:rPr>
        <w:t>en </w:t>
      </w:r>
      <w:r>
        <w:rPr>
          <w:w w:val="95"/>
        </w:rPr>
        <w:t>Oaxaca.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49" w:lineRule="auto"/>
        <w:ind w:left="283" w:right="21"/>
      </w:pPr>
      <w:r>
        <w:rPr>
          <w:rFonts w:ascii="Gill Sans MT" w:hAnsi="Gill Sans MT"/>
          <w:b/>
          <w:w w:val="90"/>
        </w:rPr>
        <w:t>Gráfica</w:t>
      </w:r>
      <w:r>
        <w:rPr>
          <w:rFonts w:ascii="Gill Sans MT" w:hAnsi="Gill Sans MT"/>
          <w:b/>
          <w:spacing w:val="-43"/>
          <w:w w:val="90"/>
        </w:rPr>
        <w:t> </w:t>
      </w:r>
      <w:r>
        <w:rPr>
          <w:rFonts w:ascii="Gill Sans MT" w:hAnsi="Gill Sans MT"/>
          <w:b/>
          <w:spacing w:val="-4"/>
          <w:w w:val="90"/>
        </w:rPr>
        <w:t>5.</w:t>
      </w:r>
      <w:r>
        <w:rPr>
          <w:rFonts w:ascii="Gill Sans MT" w:hAnsi="Gill Sans MT"/>
          <w:b/>
          <w:spacing w:val="-39"/>
          <w:w w:val="90"/>
        </w:rPr>
        <w:t> </w:t>
      </w:r>
      <w:r>
        <w:rPr>
          <w:spacing w:val="-3"/>
          <w:w w:val="90"/>
        </w:rPr>
        <w:t>Distribución</w:t>
      </w:r>
      <w:r>
        <w:rPr>
          <w:spacing w:val="-29"/>
          <w:w w:val="90"/>
        </w:rPr>
        <w:t> </w:t>
      </w:r>
      <w:r>
        <w:rPr>
          <w:w w:val="90"/>
        </w:rPr>
        <w:t>de</w:t>
      </w:r>
      <w:r>
        <w:rPr>
          <w:spacing w:val="-29"/>
          <w:w w:val="90"/>
        </w:rPr>
        <w:t> </w:t>
      </w:r>
      <w:r>
        <w:rPr>
          <w:w w:val="90"/>
        </w:rPr>
        <w:t>la</w:t>
      </w:r>
      <w:r>
        <w:rPr>
          <w:spacing w:val="-28"/>
          <w:w w:val="90"/>
        </w:rPr>
        <w:t> </w:t>
      </w:r>
      <w:r>
        <w:rPr>
          <w:spacing w:val="-4"/>
          <w:w w:val="90"/>
        </w:rPr>
        <w:t>tenencia</w:t>
      </w:r>
      <w:r>
        <w:rPr>
          <w:spacing w:val="-29"/>
          <w:w w:val="90"/>
        </w:rPr>
        <w:t> </w:t>
      </w:r>
      <w:r>
        <w:rPr>
          <w:w w:val="90"/>
        </w:rPr>
        <w:t>de</w:t>
      </w:r>
      <w:r>
        <w:rPr>
          <w:spacing w:val="-29"/>
          <w:w w:val="90"/>
        </w:rPr>
        <w:t> </w:t>
      </w:r>
      <w:r>
        <w:rPr>
          <w:w w:val="90"/>
        </w:rPr>
        <w:t>la</w:t>
      </w:r>
      <w:r>
        <w:rPr>
          <w:spacing w:val="-29"/>
          <w:w w:val="90"/>
        </w:rPr>
        <w:t> </w:t>
      </w:r>
      <w:r>
        <w:rPr>
          <w:spacing w:val="-3"/>
          <w:w w:val="90"/>
        </w:rPr>
        <w:t>tierra</w:t>
      </w:r>
      <w:r>
        <w:rPr>
          <w:spacing w:val="-28"/>
          <w:w w:val="90"/>
        </w:rPr>
        <w:t> </w:t>
      </w:r>
      <w:r>
        <w:rPr>
          <w:w w:val="90"/>
        </w:rPr>
        <w:t>en </w:t>
      </w:r>
      <w:r>
        <w:rPr/>
        <w:t>Oaxaca</w:t>
      </w:r>
    </w:p>
    <w:p>
      <w:pPr>
        <w:pStyle w:val="BodyText"/>
        <w:rPr>
          <w:sz w:val="23"/>
        </w:rPr>
      </w:pPr>
    </w:p>
    <w:p>
      <w:pPr>
        <w:pStyle w:val="BodyText"/>
        <w:spacing w:line="249" w:lineRule="auto"/>
        <w:ind w:left="283" w:right="52" w:hanging="1"/>
      </w:pPr>
      <w:r>
        <w:rPr>
          <w:rFonts w:ascii="Gill Sans MT" w:hAnsi="Gill Sans MT"/>
          <w:b/>
          <w:w w:val="85"/>
        </w:rPr>
        <w:t>Gráfica 6. </w:t>
      </w:r>
      <w:r>
        <w:rPr>
          <w:w w:val="85"/>
        </w:rPr>
        <w:t>Superficie afectada por </w:t>
      </w:r>
      <w:r>
        <w:rPr>
          <w:spacing w:val="-4"/>
          <w:w w:val="85"/>
        </w:rPr>
        <w:t>incendios </w:t>
      </w:r>
      <w:r>
        <w:rPr>
          <w:spacing w:val="-3"/>
          <w:w w:val="85"/>
        </w:rPr>
        <w:t>fores- </w:t>
      </w:r>
      <w:r>
        <w:rPr>
          <w:spacing w:val="-3"/>
        </w:rPr>
        <w:t>tales </w:t>
      </w:r>
      <w:r>
        <w:rPr/>
        <w:t>en el periodo </w:t>
      </w:r>
      <w:r>
        <w:rPr>
          <w:spacing w:val="-11"/>
        </w:rPr>
        <w:t>2012-2017 </w:t>
      </w:r>
      <w:r>
        <w:rPr/>
        <w:t>en Oaxaca.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49" w:lineRule="auto"/>
        <w:ind w:left="283" w:right="-1"/>
      </w:pPr>
      <w:r>
        <w:rPr>
          <w:rFonts w:ascii="Gill Sans MT" w:hAnsi="Gill Sans MT"/>
          <w:b/>
          <w:w w:val="85"/>
        </w:rPr>
        <w:t>Gráfica </w:t>
      </w:r>
      <w:r>
        <w:rPr>
          <w:rFonts w:ascii="Gill Sans MT" w:hAnsi="Gill Sans MT"/>
          <w:b/>
          <w:spacing w:val="-10"/>
          <w:w w:val="85"/>
        </w:rPr>
        <w:t>7. </w:t>
      </w:r>
      <w:r>
        <w:rPr>
          <w:spacing w:val="-4"/>
          <w:w w:val="85"/>
        </w:rPr>
        <w:t>Porcentaje </w:t>
      </w:r>
      <w:r>
        <w:rPr>
          <w:w w:val="85"/>
        </w:rPr>
        <w:t>de afectación de </w:t>
      </w:r>
      <w:r>
        <w:rPr>
          <w:spacing w:val="-3"/>
          <w:w w:val="85"/>
        </w:rPr>
        <w:t>las plagas </w:t>
      </w:r>
      <w:r>
        <w:rPr>
          <w:spacing w:val="-3"/>
        </w:rPr>
        <w:t>forestales </w:t>
      </w:r>
      <w:r>
        <w:rPr/>
        <w:t>por estado en el </w:t>
      </w:r>
      <w:r>
        <w:rPr>
          <w:spacing w:val="-3"/>
        </w:rPr>
        <w:t>país.</w:t>
      </w:r>
    </w:p>
    <w:p>
      <w:pPr>
        <w:pStyle w:val="BodyText"/>
        <w:rPr>
          <w:sz w:val="23"/>
        </w:rPr>
      </w:pPr>
    </w:p>
    <w:p>
      <w:pPr>
        <w:pStyle w:val="BodyText"/>
        <w:spacing w:line="249" w:lineRule="auto" w:before="1"/>
        <w:ind w:left="283" w:right="12"/>
      </w:pPr>
      <w:r>
        <w:rPr>
          <w:rFonts w:ascii="Gill Sans MT" w:hAnsi="Gill Sans MT"/>
          <w:b/>
          <w:w w:val="85"/>
        </w:rPr>
        <w:t>Gráfica 8. </w:t>
      </w:r>
      <w:r>
        <w:rPr>
          <w:spacing w:val="-4"/>
          <w:w w:val="85"/>
        </w:rPr>
        <w:t>Porcentaje </w:t>
      </w:r>
      <w:r>
        <w:rPr>
          <w:w w:val="85"/>
        </w:rPr>
        <w:t>de </w:t>
      </w:r>
      <w:r>
        <w:rPr>
          <w:spacing w:val="-3"/>
          <w:w w:val="85"/>
        </w:rPr>
        <w:t>volúmenes </w:t>
      </w:r>
      <w:r>
        <w:rPr>
          <w:w w:val="85"/>
        </w:rPr>
        <w:t>del </w:t>
      </w:r>
      <w:r>
        <w:rPr>
          <w:spacing w:val="-3"/>
          <w:w w:val="85"/>
        </w:rPr>
        <w:t>aprovecha- </w:t>
      </w:r>
      <w:r>
        <w:rPr>
          <w:spacing w:val="-4"/>
          <w:w w:val="95"/>
        </w:rPr>
        <w:t>miento </w:t>
      </w:r>
      <w:r>
        <w:rPr>
          <w:w w:val="95"/>
        </w:rPr>
        <w:t>de </w:t>
      </w:r>
      <w:r>
        <w:rPr>
          <w:spacing w:val="-3"/>
          <w:w w:val="95"/>
        </w:rPr>
        <w:t>madera </w:t>
      </w:r>
      <w:r>
        <w:rPr>
          <w:w w:val="95"/>
        </w:rPr>
        <w:t>en Oaxaca.</w:t>
      </w:r>
    </w:p>
    <w:p>
      <w:pPr>
        <w:pStyle w:val="BodyText"/>
        <w:rPr>
          <w:sz w:val="23"/>
        </w:rPr>
      </w:pPr>
    </w:p>
    <w:p>
      <w:pPr>
        <w:pStyle w:val="BodyText"/>
        <w:spacing w:line="249" w:lineRule="auto"/>
        <w:ind w:left="283" w:right="157"/>
      </w:pPr>
      <w:r>
        <w:rPr>
          <w:rFonts w:ascii="Gill Sans MT" w:hAnsi="Gill Sans MT"/>
          <w:b/>
          <w:w w:val="85"/>
        </w:rPr>
        <w:t>Gráfica </w:t>
      </w:r>
      <w:r>
        <w:rPr>
          <w:rFonts w:ascii="Gill Sans MT" w:hAnsi="Gill Sans MT"/>
          <w:b/>
          <w:spacing w:val="-6"/>
          <w:w w:val="85"/>
        </w:rPr>
        <w:t>9. </w:t>
      </w:r>
      <w:r>
        <w:rPr>
          <w:w w:val="85"/>
        </w:rPr>
        <w:t>Superficie </w:t>
      </w:r>
      <w:r>
        <w:rPr>
          <w:spacing w:val="-3"/>
          <w:w w:val="85"/>
        </w:rPr>
        <w:t>con </w:t>
      </w:r>
      <w:r>
        <w:rPr>
          <w:spacing w:val="-4"/>
          <w:w w:val="85"/>
        </w:rPr>
        <w:t>potencial </w:t>
      </w:r>
      <w:r>
        <w:rPr>
          <w:w w:val="85"/>
        </w:rPr>
        <w:t>de </w:t>
      </w:r>
      <w:r>
        <w:rPr>
          <w:spacing w:val="-3"/>
          <w:w w:val="85"/>
        </w:rPr>
        <w:t>aprovecha- </w:t>
      </w:r>
      <w:r>
        <w:rPr>
          <w:spacing w:val="-4"/>
          <w:w w:val="95"/>
        </w:rPr>
        <w:t>miento comercial </w:t>
      </w:r>
      <w:r>
        <w:rPr>
          <w:w w:val="95"/>
        </w:rPr>
        <w:t>en Oaxaca.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49" w:lineRule="auto"/>
        <w:ind w:left="283" w:right="-1"/>
      </w:pPr>
      <w:r>
        <w:rPr>
          <w:rFonts w:ascii="Gill Sans MT" w:hAnsi="Gill Sans MT"/>
          <w:b/>
          <w:w w:val="85"/>
        </w:rPr>
        <w:t>Gráfica </w:t>
      </w:r>
      <w:r>
        <w:rPr>
          <w:rFonts w:ascii="Gill Sans MT" w:hAnsi="Gill Sans MT"/>
          <w:b/>
          <w:spacing w:val="-5"/>
          <w:w w:val="85"/>
        </w:rPr>
        <w:t>10. </w:t>
      </w:r>
      <w:r>
        <w:rPr>
          <w:spacing w:val="-4"/>
          <w:w w:val="85"/>
        </w:rPr>
        <w:t>Volumen </w:t>
      </w:r>
      <w:r>
        <w:rPr>
          <w:w w:val="85"/>
        </w:rPr>
        <w:t>de </w:t>
      </w:r>
      <w:r>
        <w:rPr>
          <w:spacing w:val="-3"/>
          <w:w w:val="85"/>
        </w:rPr>
        <w:t>madera autorizado. </w:t>
      </w:r>
      <w:r>
        <w:rPr>
          <w:w w:val="85"/>
        </w:rPr>
        <w:t>Pro- </w:t>
      </w:r>
      <w:r>
        <w:rPr>
          <w:w w:val="95"/>
        </w:rPr>
        <w:t>medio </w:t>
      </w:r>
      <w:r>
        <w:rPr>
          <w:spacing w:val="-3"/>
          <w:w w:val="95"/>
        </w:rPr>
        <w:t>anual </w:t>
      </w:r>
      <w:r>
        <w:rPr>
          <w:w w:val="95"/>
        </w:rPr>
        <w:t>en Oaxaca.</w:t>
      </w:r>
    </w:p>
    <w:p>
      <w:pPr>
        <w:spacing w:line="235" w:lineRule="auto" w:before="109"/>
        <w:ind w:left="1720" w:right="-11" w:hanging="160"/>
        <w:jc w:val="left"/>
        <w:rPr>
          <w:sz w:val="20"/>
        </w:rPr>
      </w:pPr>
      <w:r>
        <w:rPr/>
        <w:br w:type="column"/>
      </w:r>
      <w:r>
        <w:rPr>
          <w:spacing w:val="-3"/>
          <w:sz w:val="20"/>
        </w:rPr>
        <w:t>CONABIO. </w:t>
      </w:r>
      <w:r>
        <w:rPr>
          <w:sz w:val="20"/>
        </w:rPr>
        <w:t>2008. </w:t>
      </w:r>
      <w:r>
        <w:rPr>
          <w:rFonts w:ascii="Gill Sans MT" w:hAnsi="Gill Sans MT"/>
          <w:i/>
          <w:spacing w:val="-3"/>
          <w:sz w:val="20"/>
        </w:rPr>
        <w:t>Capital natural </w:t>
      </w:r>
      <w:r>
        <w:rPr>
          <w:rFonts w:ascii="Gill Sans MT" w:hAnsi="Gill Sans MT"/>
          <w:i/>
          <w:sz w:val="20"/>
        </w:rPr>
        <w:t>de </w:t>
      </w:r>
      <w:r>
        <w:rPr>
          <w:rFonts w:ascii="Gill Sans MT" w:hAnsi="Gill Sans MT"/>
          <w:i/>
          <w:spacing w:val="-3"/>
          <w:sz w:val="20"/>
        </w:rPr>
        <w:t>México, </w:t>
      </w:r>
      <w:r>
        <w:rPr>
          <w:sz w:val="20"/>
        </w:rPr>
        <w:t>vol. I: </w:t>
      </w:r>
      <w:r>
        <w:rPr>
          <w:spacing w:val="-3"/>
          <w:w w:val="90"/>
          <w:sz w:val="20"/>
        </w:rPr>
        <w:t>Conocimiento </w:t>
      </w:r>
      <w:r>
        <w:rPr>
          <w:w w:val="90"/>
          <w:sz w:val="20"/>
        </w:rPr>
        <w:t>actual de la biodiversidad. </w:t>
      </w:r>
      <w:r>
        <w:rPr>
          <w:spacing w:val="-3"/>
          <w:w w:val="90"/>
          <w:sz w:val="20"/>
        </w:rPr>
        <w:t>Comisión </w:t>
      </w:r>
      <w:r>
        <w:rPr>
          <w:w w:val="90"/>
          <w:sz w:val="20"/>
        </w:rPr>
        <w:t>Nacional para el </w:t>
      </w:r>
      <w:r>
        <w:rPr>
          <w:spacing w:val="-3"/>
          <w:w w:val="90"/>
          <w:sz w:val="20"/>
        </w:rPr>
        <w:t>Conocimiento </w:t>
      </w:r>
      <w:r>
        <w:rPr>
          <w:w w:val="90"/>
          <w:sz w:val="20"/>
        </w:rPr>
        <w:t>y Uso de la Biodiver- </w:t>
      </w:r>
      <w:r>
        <w:rPr>
          <w:sz w:val="20"/>
        </w:rPr>
        <w:t>sidad, México.</w:t>
      </w:r>
    </w:p>
    <w:p>
      <w:pPr>
        <w:spacing w:line="235" w:lineRule="auto" w:before="2"/>
        <w:ind w:left="1720" w:right="223" w:hanging="160"/>
        <w:jc w:val="left"/>
        <w:rPr>
          <w:sz w:val="20"/>
        </w:rPr>
      </w:pPr>
      <w:r>
        <w:rPr>
          <w:w w:val="90"/>
          <w:sz w:val="20"/>
        </w:rPr>
        <w:t>CENTRO</w:t>
      </w:r>
      <w:r>
        <w:rPr>
          <w:spacing w:val="-18"/>
          <w:w w:val="90"/>
          <w:sz w:val="20"/>
        </w:rPr>
        <w:t> </w:t>
      </w:r>
      <w:r>
        <w:rPr>
          <w:w w:val="90"/>
          <w:sz w:val="20"/>
        </w:rPr>
        <w:t>MARIO</w:t>
      </w:r>
      <w:r>
        <w:rPr>
          <w:spacing w:val="-17"/>
          <w:w w:val="90"/>
          <w:sz w:val="20"/>
        </w:rPr>
        <w:t> </w:t>
      </w:r>
      <w:r>
        <w:rPr>
          <w:w w:val="90"/>
          <w:sz w:val="20"/>
        </w:rPr>
        <w:t>MOLINA</w:t>
      </w:r>
      <w:r>
        <w:rPr>
          <w:spacing w:val="-18"/>
          <w:w w:val="90"/>
          <w:sz w:val="20"/>
        </w:rPr>
        <w:t> </w:t>
      </w:r>
      <w:r>
        <w:rPr>
          <w:spacing w:val="-4"/>
          <w:w w:val="90"/>
          <w:sz w:val="20"/>
        </w:rPr>
        <w:t>PARA</w:t>
      </w:r>
      <w:r>
        <w:rPr>
          <w:spacing w:val="-17"/>
          <w:w w:val="90"/>
          <w:sz w:val="20"/>
        </w:rPr>
        <w:t> </w:t>
      </w:r>
      <w:r>
        <w:rPr>
          <w:w w:val="90"/>
          <w:sz w:val="20"/>
        </w:rPr>
        <w:t>ESTUDIOS</w:t>
      </w:r>
      <w:r>
        <w:rPr>
          <w:spacing w:val="-17"/>
          <w:w w:val="90"/>
          <w:sz w:val="20"/>
        </w:rPr>
        <w:t> </w:t>
      </w:r>
      <w:r>
        <w:rPr>
          <w:w w:val="90"/>
          <w:sz w:val="20"/>
        </w:rPr>
        <w:t>ESTRATÉ- </w:t>
      </w:r>
      <w:r>
        <w:rPr>
          <w:spacing w:val="-3"/>
          <w:w w:val="90"/>
          <w:sz w:val="20"/>
        </w:rPr>
        <w:t>GICOS</w:t>
      </w:r>
      <w:r>
        <w:rPr>
          <w:spacing w:val="-19"/>
          <w:w w:val="90"/>
          <w:sz w:val="20"/>
        </w:rPr>
        <w:t> </w:t>
      </w:r>
      <w:r>
        <w:rPr>
          <w:w w:val="90"/>
          <w:sz w:val="20"/>
        </w:rPr>
        <w:t>SOBRE</w:t>
      </w:r>
      <w:r>
        <w:rPr>
          <w:spacing w:val="-18"/>
          <w:w w:val="90"/>
          <w:sz w:val="20"/>
        </w:rPr>
        <w:t> </w:t>
      </w:r>
      <w:r>
        <w:rPr>
          <w:spacing w:val="-3"/>
          <w:w w:val="90"/>
          <w:sz w:val="20"/>
        </w:rPr>
        <w:t>ENERGÍA</w:t>
      </w:r>
      <w:r>
        <w:rPr>
          <w:spacing w:val="-18"/>
          <w:w w:val="90"/>
          <w:sz w:val="20"/>
        </w:rPr>
        <w:t> </w:t>
      </w:r>
      <w:r>
        <w:rPr>
          <w:w w:val="90"/>
          <w:sz w:val="20"/>
        </w:rPr>
        <w:t>Y</w:t>
      </w:r>
      <w:r>
        <w:rPr>
          <w:spacing w:val="-19"/>
          <w:w w:val="90"/>
          <w:sz w:val="20"/>
        </w:rPr>
        <w:t> </w:t>
      </w:r>
      <w:r>
        <w:rPr>
          <w:w w:val="90"/>
          <w:sz w:val="20"/>
        </w:rPr>
        <w:t>MEDIO</w:t>
      </w:r>
      <w:r>
        <w:rPr>
          <w:spacing w:val="-18"/>
          <w:w w:val="90"/>
          <w:sz w:val="20"/>
        </w:rPr>
        <w:t> </w:t>
      </w:r>
      <w:r>
        <w:rPr>
          <w:w w:val="90"/>
          <w:sz w:val="20"/>
        </w:rPr>
        <w:t>AMBIENTE.</w:t>
      </w:r>
      <w:r>
        <w:rPr>
          <w:spacing w:val="-18"/>
          <w:w w:val="90"/>
          <w:sz w:val="20"/>
        </w:rPr>
        <w:t> </w:t>
      </w:r>
      <w:r>
        <w:rPr>
          <w:spacing w:val="-6"/>
          <w:w w:val="90"/>
          <w:sz w:val="20"/>
        </w:rPr>
        <w:t>2016.</w:t>
      </w:r>
    </w:p>
    <w:p>
      <w:pPr>
        <w:spacing w:before="3"/>
        <w:ind w:left="1720" w:right="0" w:firstLine="0"/>
        <w:jc w:val="left"/>
        <w:rPr>
          <w:rFonts w:ascii="Gill Sans MT" w:hAnsi="Gill Sans MT"/>
          <w:i/>
          <w:sz w:val="20"/>
        </w:rPr>
      </w:pPr>
      <w:r>
        <w:rPr>
          <w:rFonts w:ascii="Gill Sans MT" w:hAnsi="Gill Sans MT"/>
          <w:i/>
          <w:spacing w:val="-3"/>
          <w:sz w:val="20"/>
        </w:rPr>
        <w:t>Programa Estatal </w:t>
      </w:r>
      <w:r>
        <w:rPr>
          <w:rFonts w:ascii="Gill Sans MT" w:hAnsi="Gill Sans MT"/>
          <w:i/>
          <w:sz w:val="20"/>
        </w:rPr>
        <w:t>de </w:t>
      </w:r>
      <w:r>
        <w:rPr>
          <w:rFonts w:ascii="Gill Sans MT" w:hAnsi="Gill Sans MT"/>
          <w:i/>
          <w:spacing w:val="-3"/>
          <w:sz w:val="20"/>
        </w:rPr>
        <w:t>Cambio Climático </w:t>
      </w:r>
      <w:r>
        <w:rPr>
          <w:rFonts w:ascii="Gill Sans MT" w:hAnsi="Gill Sans MT"/>
          <w:i/>
          <w:spacing w:val="-6"/>
          <w:sz w:val="20"/>
        </w:rPr>
        <w:t>2016-2022.</w:t>
      </w:r>
    </w:p>
    <w:p>
      <w:pPr>
        <w:spacing w:line="242" w:lineRule="exact" w:before="3"/>
        <w:ind w:left="1560" w:right="0" w:firstLine="0"/>
        <w:jc w:val="left"/>
        <w:rPr>
          <w:sz w:val="20"/>
        </w:rPr>
      </w:pPr>
      <w:r>
        <w:rPr>
          <w:w w:val="95"/>
          <w:sz w:val="20"/>
        </w:rPr>
        <w:t>BID-LARCI. México.</w:t>
      </w:r>
    </w:p>
    <w:p>
      <w:pPr>
        <w:spacing w:line="240" w:lineRule="exact" w:before="0"/>
        <w:ind w:left="1560" w:right="0" w:firstLine="0"/>
        <w:jc w:val="left"/>
        <w:rPr>
          <w:sz w:val="20"/>
        </w:rPr>
      </w:pPr>
      <w:r>
        <w:rPr>
          <w:w w:val="95"/>
          <w:sz w:val="20"/>
        </w:rPr>
        <w:t>GARCÍA-MENDOZA,</w:t>
      </w:r>
      <w:r>
        <w:rPr>
          <w:spacing w:val="-26"/>
          <w:w w:val="95"/>
          <w:sz w:val="20"/>
        </w:rPr>
        <w:t> </w:t>
      </w:r>
      <w:r>
        <w:rPr>
          <w:w w:val="95"/>
          <w:sz w:val="20"/>
        </w:rPr>
        <w:t>A.</w:t>
      </w:r>
      <w:r>
        <w:rPr>
          <w:spacing w:val="-25"/>
          <w:w w:val="95"/>
          <w:sz w:val="20"/>
        </w:rPr>
        <w:t> </w:t>
      </w:r>
      <w:r>
        <w:rPr>
          <w:w w:val="95"/>
          <w:sz w:val="20"/>
        </w:rPr>
        <w:t>J.,</w:t>
      </w:r>
      <w:r>
        <w:rPr>
          <w:spacing w:val="-25"/>
          <w:w w:val="95"/>
          <w:sz w:val="20"/>
        </w:rPr>
        <w:t> </w:t>
      </w:r>
      <w:r>
        <w:rPr>
          <w:w w:val="95"/>
          <w:sz w:val="20"/>
        </w:rPr>
        <w:t>M.</w:t>
      </w:r>
      <w:r>
        <w:rPr>
          <w:spacing w:val="-25"/>
          <w:w w:val="95"/>
          <w:sz w:val="20"/>
        </w:rPr>
        <w:t> </w:t>
      </w:r>
      <w:r>
        <w:rPr>
          <w:w w:val="95"/>
          <w:sz w:val="20"/>
        </w:rPr>
        <w:t>J.</w:t>
      </w:r>
      <w:r>
        <w:rPr>
          <w:spacing w:val="-26"/>
          <w:w w:val="95"/>
          <w:sz w:val="20"/>
        </w:rPr>
        <w:t> </w:t>
      </w:r>
      <w:r>
        <w:rPr>
          <w:w w:val="95"/>
          <w:sz w:val="20"/>
        </w:rPr>
        <w:t>ORDÓÑEZ-DÍAZ</w:t>
      </w:r>
      <w:r>
        <w:rPr>
          <w:spacing w:val="-25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-25"/>
          <w:w w:val="95"/>
          <w:sz w:val="20"/>
        </w:rPr>
        <w:t> </w:t>
      </w:r>
      <w:r>
        <w:rPr>
          <w:w w:val="95"/>
          <w:sz w:val="20"/>
        </w:rPr>
        <w:t>M.</w:t>
      </w:r>
    </w:p>
    <w:p>
      <w:pPr>
        <w:spacing w:line="240" w:lineRule="exact" w:before="0"/>
        <w:ind w:left="1720" w:right="0" w:firstLine="0"/>
        <w:jc w:val="left"/>
        <w:rPr>
          <w:rFonts w:ascii="Gill Sans MT"/>
          <w:i/>
          <w:sz w:val="20"/>
        </w:rPr>
      </w:pPr>
      <w:r>
        <w:rPr>
          <w:sz w:val="20"/>
        </w:rPr>
        <w:t>BRIONES-SALAS.</w:t>
      </w:r>
      <w:r>
        <w:rPr>
          <w:spacing w:val="-33"/>
          <w:sz w:val="20"/>
        </w:rPr>
        <w:t> </w:t>
      </w:r>
      <w:r>
        <w:rPr>
          <w:sz w:val="20"/>
        </w:rPr>
        <w:t>2004.</w:t>
      </w:r>
      <w:r>
        <w:rPr>
          <w:spacing w:val="-32"/>
          <w:sz w:val="20"/>
        </w:rPr>
        <w:t> </w:t>
      </w:r>
      <w:r>
        <w:rPr>
          <w:rFonts w:ascii="Gill Sans MT"/>
          <w:i/>
          <w:sz w:val="20"/>
        </w:rPr>
        <w:t>Biodiversidad</w:t>
      </w:r>
      <w:r>
        <w:rPr>
          <w:rFonts w:ascii="Gill Sans MT"/>
          <w:i/>
          <w:spacing w:val="-44"/>
          <w:sz w:val="20"/>
        </w:rPr>
        <w:t> </w:t>
      </w:r>
      <w:r>
        <w:rPr>
          <w:rFonts w:ascii="Gill Sans MT"/>
          <w:i/>
          <w:sz w:val="20"/>
        </w:rPr>
        <w:t>de</w:t>
      </w:r>
      <w:r>
        <w:rPr>
          <w:rFonts w:ascii="Gill Sans MT"/>
          <w:i/>
          <w:spacing w:val="-45"/>
          <w:sz w:val="20"/>
        </w:rPr>
        <w:t> </w:t>
      </w:r>
      <w:r>
        <w:rPr>
          <w:rFonts w:ascii="Gill Sans MT"/>
          <w:i/>
          <w:sz w:val="20"/>
        </w:rPr>
        <w:t>Oaxaca.</w:t>
      </w:r>
    </w:p>
    <w:p>
      <w:pPr>
        <w:spacing w:line="242" w:lineRule="exact" w:before="0"/>
        <w:ind w:left="1720" w:right="0" w:firstLine="0"/>
        <w:jc w:val="left"/>
        <w:rPr>
          <w:sz w:val="20"/>
        </w:rPr>
      </w:pPr>
      <w:r>
        <w:rPr>
          <w:w w:val="90"/>
          <w:sz w:val="20"/>
        </w:rPr>
        <w:t>Universidad</w:t>
      </w:r>
      <w:r>
        <w:rPr>
          <w:spacing w:val="-25"/>
          <w:w w:val="90"/>
          <w:sz w:val="20"/>
        </w:rPr>
        <w:t> </w:t>
      </w:r>
      <w:r>
        <w:rPr>
          <w:w w:val="90"/>
          <w:sz w:val="20"/>
        </w:rPr>
        <w:t>Nacional</w:t>
      </w:r>
      <w:r>
        <w:rPr>
          <w:spacing w:val="-25"/>
          <w:w w:val="90"/>
          <w:sz w:val="20"/>
        </w:rPr>
        <w:t> </w:t>
      </w:r>
      <w:r>
        <w:rPr>
          <w:w w:val="90"/>
          <w:sz w:val="20"/>
        </w:rPr>
        <w:t>Autónoma</w:t>
      </w:r>
      <w:r>
        <w:rPr>
          <w:spacing w:val="-26"/>
          <w:w w:val="90"/>
          <w:sz w:val="20"/>
        </w:rPr>
        <w:t> </w:t>
      </w:r>
      <w:r>
        <w:rPr>
          <w:w w:val="90"/>
          <w:sz w:val="20"/>
        </w:rPr>
        <w:t>de</w:t>
      </w:r>
      <w:r>
        <w:rPr>
          <w:spacing w:val="-25"/>
          <w:w w:val="90"/>
          <w:sz w:val="20"/>
        </w:rPr>
        <w:t> </w:t>
      </w:r>
      <w:r>
        <w:rPr>
          <w:w w:val="90"/>
          <w:sz w:val="20"/>
        </w:rPr>
        <w:t>México-Instituto</w:t>
      </w:r>
    </w:p>
    <w:p>
      <w:pPr>
        <w:spacing w:line="235" w:lineRule="auto" w:before="89"/>
        <w:ind w:left="386" w:right="1605" w:firstLine="0"/>
        <w:jc w:val="both"/>
        <w:rPr>
          <w:sz w:val="20"/>
        </w:rPr>
      </w:pPr>
      <w:r>
        <w:rPr/>
        <w:br w:type="column"/>
      </w:r>
      <w:r>
        <w:rPr>
          <w:w w:val="90"/>
          <w:sz w:val="20"/>
        </w:rPr>
        <w:t>de</w:t>
      </w:r>
      <w:r>
        <w:rPr>
          <w:spacing w:val="-11"/>
          <w:w w:val="90"/>
          <w:sz w:val="20"/>
        </w:rPr>
        <w:t> </w:t>
      </w:r>
      <w:r>
        <w:rPr>
          <w:w w:val="90"/>
          <w:sz w:val="20"/>
        </w:rPr>
        <w:t>Biología</w:t>
      </w:r>
      <w:r>
        <w:rPr>
          <w:spacing w:val="-11"/>
          <w:w w:val="90"/>
          <w:sz w:val="20"/>
        </w:rPr>
        <w:t> </w:t>
      </w:r>
      <w:r>
        <w:rPr>
          <w:w w:val="90"/>
          <w:sz w:val="20"/>
        </w:rPr>
        <w:t>-Fondo</w:t>
      </w:r>
      <w:r>
        <w:rPr>
          <w:spacing w:val="-11"/>
          <w:w w:val="90"/>
          <w:sz w:val="20"/>
        </w:rPr>
        <w:t> </w:t>
      </w:r>
      <w:r>
        <w:rPr>
          <w:w w:val="90"/>
          <w:sz w:val="20"/>
        </w:rPr>
        <w:t>Oaxaqueño</w:t>
      </w:r>
      <w:r>
        <w:rPr>
          <w:spacing w:val="-11"/>
          <w:w w:val="90"/>
          <w:sz w:val="20"/>
        </w:rPr>
        <w:t> </w:t>
      </w:r>
      <w:r>
        <w:rPr>
          <w:w w:val="90"/>
          <w:sz w:val="20"/>
        </w:rPr>
        <w:t>para</w:t>
      </w:r>
      <w:r>
        <w:rPr>
          <w:spacing w:val="-11"/>
          <w:w w:val="90"/>
          <w:sz w:val="20"/>
        </w:rPr>
        <w:t> </w:t>
      </w:r>
      <w:r>
        <w:rPr>
          <w:w w:val="90"/>
          <w:sz w:val="20"/>
        </w:rPr>
        <w:t>la</w:t>
      </w:r>
      <w:r>
        <w:rPr>
          <w:spacing w:val="-11"/>
          <w:w w:val="90"/>
          <w:sz w:val="20"/>
        </w:rPr>
        <w:t> </w:t>
      </w:r>
      <w:r>
        <w:rPr>
          <w:w w:val="90"/>
          <w:sz w:val="20"/>
        </w:rPr>
        <w:t>Conservación </w:t>
      </w:r>
      <w:r>
        <w:rPr>
          <w:w w:val="95"/>
          <w:sz w:val="20"/>
        </w:rPr>
        <w:t>de</w:t>
      </w:r>
      <w:r>
        <w:rPr>
          <w:spacing w:val="-22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-22"/>
          <w:w w:val="95"/>
          <w:sz w:val="20"/>
        </w:rPr>
        <w:t> </w:t>
      </w:r>
      <w:r>
        <w:rPr>
          <w:w w:val="95"/>
          <w:sz w:val="20"/>
        </w:rPr>
        <w:t>Naturaleza-World</w:t>
      </w:r>
      <w:r>
        <w:rPr>
          <w:spacing w:val="-22"/>
          <w:w w:val="95"/>
          <w:sz w:val="20"/>
        </w:rPr>
        <w:t> </w:t>
      </w:r>
      <w:r>
        <w:rPr>
          <w:w w:val="95"/>
          <w:sz w:val="20"/>
        </w:rPr>
        <w:t>Wildlife</w:t>
      </w:r>
      <w:r>
        <w:rPr>
          <w:spacing w:val="-21"/>
          <w:w w:val="95"/>
          <w:sz w:val="20"/>
        </w:rPr>
        <w:t> </w:t>
      </w:r>
      <w:r>
        <w:rPr>
          <w:w w:val="95"/>
          <w:sz w:val="20"/>
        </w:rPr>
        <w:t>Fund.</w:t>
      </w:r>
      <w:r>
        <w:rPr>
          <w:spacing w:val="-22"/>
          <w:w w:val="95"/>
          <w:sz w:val="20"/>
        </w:rPr>
        <w:t> </w:t>
      </w:r>
      <w:r>
        <w:rPr>
          <w:w w:val="95"/>
          <w:sz w:val="20"/>
        </w:rPr>
        <w:t>México.</w:t>
      </w:r>
    </w:p>
    <w:p>
      <w:pPr>
        <w:spacing w:line="240" w:lineRule="exact" w:before="0"/>
        <w:ind w:left="226" w:right="0" w:firstLine="0"/>
        <w:jc w:val="both"/>
        <w:rPr>
          <w:sz w:val="20"/>
        </w:rPr>
      </w:pPr>
      <w:r>
        <w:rPr>
          <w:sz w:val="20"/>
        </w:rPr>
        <w:t>SECRETARÍA DE MEDIO AMBIENTE Y RECURSOS NATU-</w:t>
      </w:r>
    </w:p>
    <w:p>
      <w:pPr>
        <w:spacing w:line="235" w:lineRule="auto" w:before="1"/>
        <w:ind w:left="386" w:right="1652" w:firstLine="0"/>
        <w:jc w:val="both"/>
        <w:rPr>
          <w:sz w:val="20"/>
        </w:rPr>
      </w:pPr>
      <w:r>
        <w:rPr>
          <w:w w:val="95"/>
          <w:sz w:val="20"/>
        </w:rPr>
        <w:t>RALES</w:t>
      </w:r>
      <w:r>
        <w:rPr>
          <w:spacing w:val="-31"/>
          <w:w w:val="95"/>
          <w:sz w:val="20"/>
        </w:rPr>
        <w:t> </w:t>
      </w:r>
      <w:r>
        <w:rPr>
          <w:spacing w:val="-4"/>
          <w:w w:val="95"/>
          <w:sz w:val="20"/>
        </w:rPr>
        <w:t>(SEMARNAT).</w:t>
      </w:r>
      <w:r>
        <w:rPr>
          <w:spacing w:val="-30"/>
          <w:w w:val="95"/>
          <w:sz w:val="20"/>
        </w:rPr>
        <w:t> </w:t>
      </w:r>
      <w:r>
        <w:rPr>
          <w:spacing w:val="-7"/>
          <w:w w:val="95"/>
          <w:sz w:val="20"/>
        </w:rPr>
        <w:t>(2014).</w:t>
      </w:r>
      <w:r>
        <w:rPr>
          <w:spacing w:val="-31"/>
          <w:w w:val="95"/>
          <w:sz w:val="20"/>
        </w:rPr>
        <w:t> </w:t>
      </w:r>
      <w:r>
        <w:rPr>
          <w:rFonts w:ascii="Gill Sans MT" w:hAnsi="Gill Sans MT"/>
          <w:i/>
          <w:spacing w:val="-3"/>
          <w:w w:val="95"/>
          <w:sz w:val="20"/>
        </w:rPr>
        <w:t>Inventario</w:t>
      </w:r>
      <w:r>
        <w:rPr>
          <w:rFonts w:ascii="Gill Sans MT" w:hAnsi="Gill Sans MT"/>
          <w:i/>
          <w:spacing w:val="-42"/>
          <w:w w:val="95"/>
          <w:sz w:val="20"/>
        </w:rPr>
        <w:t> </w:t>
      </w:r>
      <w:r>
        <w:rPr>
          <w:rFonts w:ascii="Gill Sans MT" w:hAnsi="Gill Sans MT"/>
          <w:i/>
          <w:spacing w:val="-3"/>
          <w:w w:val="95"/>
          <w:sz w:val="20"/>
        </w:rPr>
        <w:t>Estatal</w:t>
      </w:r>
      <w:r>
        <w:rPr>
          <w:rFonts w:ascii="Gill Sans MT" w:hAnsi="Gill Sans MT"/>
          <w:i/>
          <w:spacing w:val="-42"/>
          <w:w w:val="95"/>
          <w:sz w:val="20"/>
        </w:rPr>
        <w:t> </w:t>
      </w:r>
      <w:r>
        <w:rPr>
          <w:rFonts w:ascii="Gill Sans MT" w:hAnsi="Gill Sans MT"/>
          <w:i/>
          <w:spacing w:val="-3"/>
          <w:w w:val="95"/>
          <w:sz w:val="20"/>
        </w:rPr>
        <w:t>Forestal </w:t>
      </w:r>
      <w:r>
        <w:rPr>
          <w:rFonts w:ascii="Gill Sans MT" w:hAnsi="Gill Sans MT"/>
          <w:i/>
          <w:w w:val="90"/>
          <w:sz w:val="20"/>
        </w:rPr>
        <w:t>y</w:t>
      </w:r>
      <w:r>
        <w:rPr>
          <w:rFonts w:ascii="Gill Sans MT" w:hAnsi="Gill Sans MT"/>
          <w:i/>
          <w:spacing w:val="-18"/>
          <w:w w:val="90"/>
          <w:sz w:val="20"/>
        </w:rPr>
        <w:t> </w:t>
      </w:r>
      <w:r>
        <w:rPr>
          <w:rFonts w:ascii="Gill Sans MT" w:hAnsi="Gill Sans MT"/>
          <w:i/>
          <w:w w:val="90"/>
          <w:sz w:val="20"/>
        </w:rPr>
        <w:t>de</w:t>
      </w:r>
      <w:r>
        <w:rPr>
          <w:rFonts w:ascii="Gill Sans MT" w:hAnsi="Gill Sans MT"/>
          <w:i/>
          <w:spacing w:val="-18"/>
          <w:w w:val="90"/>
          <w:sz w:val="20"/>
        </w:rPr>
        <w:t> </w:t>
      </w:r>
      <w:r>
        <w:rPr>
          <w:rFonts w:ascii="Gill Sans MT" w:hAnsi="Gill Sans MT"/>
          <w:i/>
          <w:spacing w:val="-3"/>
          <w:w w:val="90"/>
          <w:sz w:val="20"/>
        </w:rPr>
        <w:t>Suelos-Oaxaca</w:t>
      </w:r>
      <w:r>
        <w:rPr>
          <w:rFonts w:ascii="Gill Sans MT" w:hAnsi="Gill Sans MT"/>
          <w:i/>
          <w:spacing w:val="-17"/>
          <w:w w:val="90"/>
          <w:sz w:val="20"/>
        </w:rPr>
        <w:t> </w:t>
      </w:r>
      <w:r>
        <w:rPr>
          <w:rFonts w:ascii="Gill Sans MT" w:hAnsi="Gill Sans MT"/>
          <w:i/>
          <w:spacing w:val="-7"/>
          <w:w w:val="90"/>
          <w:sz w:val="20"/>
        </w:rPr>
        <w:t>2013.</w:t>
      </w:r>
      <w:r>
        <w:rPr>
          <w:rFonts w:ascii="Gill Sans MT" w:hAnsi="Gill Sans MT"/>
          <w:i/>
          <w:spacing w:val="-12"/>
          <w:w w:val="90"/>
          <w:sz w:val="20"/>
        </w:rPr>
        <w:t> </w:t>
      </w:r>
      <w:r>
        <w:rPr>
          <w:spacing w:val="-3"/>
          <w:w w:val="90"/>
          <w:sz w:val="20"/>
        </w:rPr>
        <w:t>Comisión </w:t>
      </w:r>
      <w:r>
        <w:rPr>
          <w:w w:val="90"/>
          <w:sz w:val="20"/>
        </w:rPr>
        <w:t>Nacional</w:t>
      </w:r>
      <w:r>
        <w:rPr>
          <w:spacing w:val="-2"/>
          <w:w w:val="90"/>
          <w:sz w:val="20"/>
        </w:rPr>
        <w:t> </w:t>
      </w:r>
      <w:r>
        <w:rPr>
          <w:w w:val="90"/>
          <w:sz w:val="20"/>
        </w:rPr>
        <w:t>Forestal. </w:t>
      </w:r>
      <w:r>
        <w:rPr>
          <w:sz w:val="20"/>
        </w:rPr>
        <w:t>México.</w:t>
      </w:r>
    </w:p>
    <w:p>
      <w:pPr>
        <w:spacing w:line="243" w:lineRule="exact" w:before="0"/>
        <w:ind w:left="226" w:right="0" w:firstLine="0"/>
        <w:jc w:val="both"/>
        <w:rPr>
          <w:rFonts w:ascii="Gill Sans MT"/>
          <w:i/>
          <w:sz w:val="20"/>
        </w:rPr>
      </w:pPr>
      <w:r>
        <w:rPr>
          <w:sz w:val="20"/>
        </w:rPr>
        <w:t>GOBIERNO DEL ESTADO DE OAXACA. (2016). </w:t>
      </w:r>
      <w:r>
        <w:rPr>
          <w:rFonts w:ascii="Gill Sans MT"/>
          <w:i/>
          <w:sz w:val="20"/>
        </w:rPr>
        <w:t>Programa</w:t>
      </w:r>
    </w:p>
    <w:p>
      <w:pPr>
        <w:spacing w:line="240" w:lineRule="auto" w:before="1"/>
        <w:ind w:left="386" w:right="1281" w:firstLine="0"/>
        <w:jc w:val="left"/>
        <w:rPr>
          <w:sz w:val="20"/>
        </w:rPr>
      </w:pPr>
      <w:r>
        <w:rPr>
          <w:rFonts w:ascii="Gill Sans MT" w:hAnsi="Gill Sans MT"/>
          <w:i/>
          <w:sz w:val="20"/>
        </w:rPr>
        <w:t>de</w:t>
      </w:r>
      <w:r>
        <w:rPr>
          <w:rFonts w:ascii="Gill Sans MT" w:hAnsi="Gill Sans MT"/>
          <w:i/>
          <w:spacing w:val="-44"/>
          <w:sz w:val="20"/>
        </w:rPr>
        <w:t> </w:t>
      </w:r>
      <w:r>
        <w:rPr>
          <w:rFonts w:ascii="Gill Sans MT" w:hAnsi="Gill Sans MT"/>
          <w:i/>
          <w:spacing w:val="-3"/>
          <w:sz w:val="20"/>
        </w:rPr>
        <w:t>Ordenamiento</w:t>
      </w:r>
      <w:r>
        <w:rPr>
          <w:rFonts w:ascii="Gill Sans MT" w:hAnsi="Gill Sans MT"/>
          <w:i/>
          <w:spacing w:val="-43"/>
          <w:sz w:val="20"/>
        </w:rPr>
        <w:t> </w:t>
      </w:r>
      <w:r>
        <w:rPr>
          <w:rFonts w:ascii="Gill Sans MT" w:hAnsi="Gill Sans MT"/>
          <w:i/>
          <w:spacing w:val="-3"/>
          <w:sz w:val="20"/>
        </w:rPr>
        <w:t>Ecológico</w:t>
      </w:r>
      <w:r>
        <w:rPr>
          <w:rFonts w:ascii="Gill Sans MT" w:hAnsi="Gill Sans MT"/>
          <w:i/>
          <w:spacing w:val="-43"/>
          <w:sz w:val="20"/>
        </w:rPr>
        <w:t> </w:t>
      </w:r>
      <w:r>
        <w:rPr>
          <w:rFonts w:ascii="Gill Sans MT" w:hAnsi="Gill Sans MT"/>
          <w:i/>
          <w:sz w:val="20"/>
        </w:rPr>
        <w:t>Regional</w:t>
      </w:r>
      <w:r>
        <w:rPr>
          <w:rFonts w:ascii="Gill Sans MT" w:hAnsi="Gill Sans MT"/>
          <w:i/>
          <w:spacing w:val="-43"/>
          <w:sz w:val="20"/>
        </w:rPr>
        <w:t> </w:t>
      </w:r>
      <w:r>
        <w:rPr>
          <w:rFonts w:ascii="Gill Sans MT" w:hAnsi="Gill Sans MT"/>
          <w:i/>
          <w:sz w:val="20"/>
        </w:rPr>
        <w:t>del</w:t>
      </w:r>
      <w:r>
        <w:rPr>
          <w:rFonts w:ascii="Gill Sans MT" w:hAnsi="Gill Sans MT"/>
          <w:i/>
          <w:spacing w:val="-43"/>
          <w:sz w:val="20"/>
        </w:rPr>
        <w:t> </w:t>
      </w:r>
      <w:r>
        <w:rPr>
          <w:rFonts w:ascii="Gill Sans MT" w:hAnsi="Gill Sans MT"/>
          <w:i/>
          <w:spacing w:val="-4"/>
          <w:sz w:val="20"/>
        </w:rPr>
        <w:t>Territorio</w:t>
      </w:r>
      <w:r>
        <w:rPr>
          <w:rFonts w:ascii="Gill Sans MT" w:hAnsi="Gill Sans MT"/>
          <w:i/>
          <w:spacing w:val="-43"/>
          <w:sz w:val="20"/>
        </w:rPr>
        <w:t> </w:t>
      </w:r>
      <w:r>
        <w:rPr>
          <w:rFonts w:ascii="Gill Sans MT" w:hAnsi="Gill Sans MT"/>
          <w:i/>
          <w:spacing w:val="-2"/>
          <w:sz w:val="20"/>
        </w:rPr>
        <w:t>del </w:t>
      </w:r>
      <w:r>
        <w:rPr>
          <w:rFonts w:ascii="Gill Sans MT" w:hAnsi="Gill Sans MT"/>
          <w:i/>
          <w:spacing w:val="-3"/>
          <w:w w:val="90"/>
          <w:sz w:val="20"/>
        </w:rPr>
        <w:t>Estado</w:t>
      </w:r>
      <w:r>
        <w:rPr>
          <w:rFonts w:ascii="Gill Sans MT" w:hAnsi="Gill Sans MT"/>
          <w:i/>
          <w:spacing w:val="-22"/>
          <w:w w:val="90"/>
          <w:sz w:val="20"/>
        </w:rPr>
        <w:t> </w:t>
      </w:r>
      <w:r>
        <w:rPr>
          <w:rFonts w:ascii="Gill Sans MT" w:hAnsi="Gill Sans MT"/>
          <w:i/>
          <w:w w:val="90"/>
          <w:sz w:val="20"/>
        </w:rPr>
        <w:t>de</w:t>
      </w:r>
      <w:r>
        <w:rPr>
          <w:rFonts w:ascii="Gill Sans MT" w:hAnsi="Gill Sans MT"/>
          <w:i/>
          <w:spacing w:val="-22"/>
          <w:w w:val="90"/>
          <w:sz w:val="20"/>
        </w:rPr>
        <w:t> </w:t>
      </w:r>
      <w:r>
        <w:rPr>
          <w:rFonts w:ascii="Gill Sans MT" w:hAnsi="Gill Sans MT"/>
          <w:i/>
          <w:w w:val="90"/>
          <w:sz w:val="20"/>
        </w:rPr>
        <w:t>Oaxaca.</w:t>
      </w:r>
      <w:r>
        <w:rPr>
          <w:rFonts w:ascii="Gill Sans MT" w:hAnsi="Gill Sans MT"/>
          <w:i/>
          <w:spacing w:val="-17"/>
          <w:w w:val="90"/>
          <w:sz w:val="20"/>
        </w:rPr>
        <w:t> </w:t>
      </w:r>
      <w:r>
        <w:rPr>
          <w:spacing w:val="-3"/>
          <w:w w:val="90"/>
          <w:sz w:val="20"/>
        </w:rPr>
        <w:t>SEMARNAT-CIIDIR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Oaxaca-UABJO. </w:t>
      </w:r>
      <w:r>
        <w:rPr>
          <w:sz w:val="20"/>
        </w:rPr>
        <w:t>Oaxaca,</w:t>
      </w:r>
      <w:r>
        <w:rPr>
          <w:spacing w:val="-11"/>
          <w:sz w:val="20"/>
        </w:rPr>
        <w:t> </w:t>
      </w:r>
      <w:r>
        <w:rPr>
          <w:sz w:val="20"/>
        </w:rPr>
        <w:t>México.</w:t>
      </w:r>
    </w:p>
    <w:p>
      <w:pPr>
        <w:spacing w:after="0" w:line="240" w:lineRule="auto"/>
        <w:jc w:val="left"/>
        <w:rPr>
          <w:sz w:val="20"/>
        </w:rPr>
        <w:sectPr>
          <w:type w:val="continuous"/>
          <w:pgSz w:w="20980" w:h="15880" w:orient="landscape"/>
          <w:pgMar w:top="1500" w:bottom="280" w:left="0" w:right="0"/>
          <w:cols w:num="4" w:equalWidth="0">
            <w:col w:w="5438" w:space="40"/>
            <w:col w:w="4204" w:space="39"/>
            <w:col w:w="5468" w:space="40"/>
            <w:col w:w="575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7"/>
        </w:rPr>
      </w:pPr>
    </w:p>
    <w:p>
      <w:pPr>
        <w:tabs>
          <w:tab w:pos="16855" w:val="left" w:leader="none"/>
        </w:tabs>
        <w:spacing w:before="101"/>
        <w:ind w:left="2140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958272" from="948.04718pt,.297339pt" to="948.04718pt,17.168339pt" stroked="true" strokeweight=".4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51959296" from="100.475601pt,.297339pt" to="100.475601pt,17.16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.297339pt;width:17.3pt;height:16.9pt;mso-position-horizontal-relative:page;mso-position-vertical-relative:paragraph;z-index:251961344" coordorigin="19043,6" coordsize="346,338">
            <v:shape style="position:absolute;left:19043;top:5;width:346;height:338" type="#_x0000_t75" stroked="false">
              <v:imagedata r:id="rId14" o:title=""/>
            </v:shape>
            <v:shape style="position:absolute;left:19043;top:5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57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8.365799pt;margin-top:.297339pt;width:17.3pt;height:16.9pt;mso-position-horizontal-relative:page;mso-position-vertical-relative:paragraph;z-index:251963392" coordorigin="1567,6" coordsize="346,338">
            <v:shape style="position:absolute;left:1567;top:5;width:346;height:338" type="#_x0000_t75" stroked="false">
              <v:imagedata r:id="rId14" o:title=""/>
            </v:shape>
            <v:shape style="position:absolute;left:1567;top:5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56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spacing w:val="2"/>
          <w:w w:val="75"/>
          <w:sz w:val="14"/>
        </w:rPr>
        <w:t>Plan Estratégico</w:t>
      </w:r>
      <w:r>
        <w:rPr>
          <w:rFonts w:ascii="Arial" w:hAnsi="Arial"/>
          <w:spacing w:val="-20"/>
          <w:w w:val="75"/>
          <w:sz w:val="14"/>
        </w:rPr>
        <w:t> </w:t>
      </w:r>
      <w:r>
        <w:rPr>
          <w:rFonts w:ascii="Arial" w:hAnsi="Arial"/>
          <w:spacing w:val="2"/>
          <w:w w:val="75"/>
          <w:sz w:val="14"/>
        </w:rPr>
        <w:t>Sectorial </w:t>
      </w:r>
      <w:r>
        <w:rPr>
          <w:b/>
          <w:spacing w:val="2"/>
          <w:w w:val="75"/>
          <w:sz w:val="14"/>
        </w:rPr>
        <w:t>Medio</w:t>
      </w:r>
      <w:r>
        <w:rPr>
          <w:b/>
          <w:spacing w:val="-8"/>
          <w:w w:val="75"/>
          <w:sz w:val="14"/>
        </w:rPr>
        <w:t> </w:t>
      </w:r>
      <w:r>
        <w:rPr>
          <w:b/>
          <w:spacing w:val="2"/>
          <w:w w:val="75"/>
          <w:sz w:val="14"/>
        </w:rPr>
        <w:t>Ambiente</w:t>
        <w:tab/>
      </w:r>
      <w:r>
        <w:rPr>
          <w:rFonts w:ascii="Arial" w:hAnsi="Arial"/>
          <w:spacing w:val="2"/>
          <w:w w:val="80"/>
          <w:sz w:val="14"/>
        </w:rPr>
        <w:t>Plan Estratégico Sectorial </w:t>
      </w:r>
      <w:r>
        <w:rPr>
          <w:b/>
          <w:spacing w:val="2"/>
          <w:w w:val="80"/>
          <w:sz w:val="14"/>
        </w:rPr>
        <w:t>Medio</w:t>
      </w:r>
      <w:r>
        <w:rPr>
          <w:b/>
          <w:spacing w:val="-12"/>
          <w:w w:val="80"/>
          <w:sz w:val="14"/>
        </w:rPr>
        <w:t> </w:t>
      </w:r>
      <w:r>
        <w:rPr>
          <w:b/>
          <w:spacing w:val="2"/>
          <w:w w:val="80"/>
          <w:sz w:val="14"/>
        </w:rPr>
        <w:t>Ambiente</w:t>
      </w:r>
    </w:p>
    <w:p>
      <w:pPr>
        <w:spacing w:after="0"/>
        <w:jc w:val="left"/>
        <w:rPr>
          <w:sz w:val="14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shape style="position:absolute;margin-left:842.757874pt;margin-top:731.146301pt;width:122.45pt;height:13.05pt;mso-position-horizontal-relative:page;mso-position-vertical-relative:page;z-index:-256887808" type="#_x0000_t202" filled="false" stroked="false">
            <v:textbox inset="0,0,0,0">
              <w:txbxContent>
                <w:p>
                  <w:pPr>
                    <w:tabs>
                      <w:tab w:pos="2275" w:val="left" w:leader="none"/>
                    </w:tabs>
                    <w:spacing w:line="253" w:lineRule="exact" w:before="0"/>
                    <w:ind w:left="0" w:right="0" w:firstLine="0"/>
                    <w:jc w:val="left"/>
                    <w:rPr>
                      <w:rFonts w:ascii="Gloucester MT Extra Condensed" w:hAnsi="Gloucester MT Extra Condensed"/>
                      <w:sz w:val="22"/>
                    </w:rPr>
                  </w:pPr>
                  <w:r>
                    <w:rPr>
                      <w:rFonts w:ascii="Arial" w:hAnsi="Arial"/>
                      <w:spacing w:val="2"/>
                      <w:w w:val="75"/>
                      <w:sz w:val="14"/>
                    </w:rPr>
                    <w:t>Plan Estratégico Sectorial</w:t>
                  </w:r>
                  <w:r>
                    <w:rPr>
                      <w:rFonts w:ascii="Arial" w:hAnsi="Arial"/>
                      <w:spacing w:val="-11"/>
                      <w:w w:val="75"/>
                      <w:sz w:val="14"/>
                    </w:rPr>
                    <w:t> </w:t>
                  </w:r>
                  <w:r>
                    <w:rPr>
                      <w:b/>
                      <w:spacing w:val="2"/>
                      <w:w w:val="75"/>
                      <w:sz w:val="14"/>
                    </w:rPr>
                    <w:t>Medio</w:t>
                  </w:r>
                  <w:r>
                    <w:rPr>
                      <w:b/>
                      <w:spacing w:val="-6"/>
                      <w:w w:val="75"/>
                      <w:sz w:val="14"/>
                    </w:rPr>
                    <w:t> </w:t>
                  </w:r>
                  <w:r>
                    <w:rPr>
                      <w:b/>
                      <w:spacing w:val="2"/>
                      <w:w w:val="75"/>
                      <w:sz w:val="14"/>
                    </w:rPr>
                    <w:t>Ambiente</w:t>
                    <w:tab/>
                  </w:r>
                  <w:r>
                    <w:rPr>
                      <w:rFonts w:ascii="Gloucester MT Extra Condensed" w:hAnsi="Gloucester MT Extra Condensed"/>
                      <w:spacing w:val="-8"/>
                      <w:w w:val="85"/>
                      <w:position w:val="-1"/>
                      <w:sz w:val="22"/>
                    </w:rPr>
                    <w:t>59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524.408997pt;margin-top:-.000011pt;width:524.450pt;height:793.75pt;mso-position-horizontal-relative:page;mso-position-vertical-relative:page;z-index:251965440" coordorigin="10488,0" coordsize="10489,15875">
            <v:shape style="position:absolute;left:19043;top:14579;width:346;height:338" type="#_x0000_t75" stroked="false">
              <v:imagedata r:id="rId14" o:title=""/>
            </v:shape>
            <v:rect style="position:absolute;left:10488;top:0;width:10489;height:15875" filled="true" fillcolor="#95c11f" stroked="false">
              <v:fill type="solid"/>
            </v:rect>
            <w10:wrap type="none"/>
          </v:group>
        </w:pict>
      </w:r>
    </w:p>
    <w:p>
      <w:pPr>
        <w:spacing w:after="0"/>
        <w:rPr>
          <w:rFonts w:ascii="Times New Roman"/>
          <w:sz w:val="17"/>
        </w:rPr>
        <w:sectPr>
          <w:pgSz w:w="20980" w:h="15880" w:orient="landscape"/>
          <w:pgMar w:top="0" w:bottom="0" w:left="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group style="position:absolute;margin-left:.0pt;margin-top:-.000011pt;width:524.450pt;height:543.550pt;mso-position-horizontal-relative:page;mso-position-vertical-relative:page;z-index:-256885760" coordorigin="0,0" coordsize="10489,10871">
            <v:rect style="position:absolute;left:0;top:0;width:10489;height:10871" filled="true" fillcolor="#e3e3e3" stroked="false">
              <v:fill type="solid"/>
            </v:rect>
            <v:shape style="position:absolute;left:0;top:198;width:10419;height:10197" coordorigin="0,198" coordsize="10419,10197" path="m1757,8931l1745,8870,1709,8816,1440,8547,1386,8511,1325,8499,1264,8511,1210,8547,941,8816,905,8870,893,8931,893,8934,677,8934,678,8931,666,8870,630,8816,361,8547,307,8511,246,8499,184,8511,131,8547,0,8677,0,9185,131,9316,184,9351,246,9363,249,9363,249,9531,246,9531,184,9543,131,9579,0,9709,0,10217,131,10347,184,10383,246,10395,307,10383,361,10347,630,10078,666,10024,668,10015,903,10015,905,10024,941,10078,1210,10347,1264,10383,1325,10395,1386,10383,1440,10347,1709,10078,1745,10024,1757,9963,1745,9902,1709,9848,1440,9579,1386,9543,1330,9532,1330,9362,1386,9351,1440,9316,1709,9046,1745,8992,1757,8931m1757,6860l1745,6798,1709,6744,1440,6475,1386,6439,1325,6427,1264,6439,1210,6475,941,6744,905,6798,893,6860,893,6863,677,6863,678,6860,666,6798,630,6744,361,6475,307,6439,246,6427,184,6439,131,6475,0,6606,0,7114,131,7244,184,7280,246,7292,249,7291,249,7460,246,7459,184,7471,131,7507,0,7638,0,8145,131,8276,184,8312,246,8324,307,8312,361,8276,630,8007,666,7953,668,7944,903,7944,905,7953,941,8007,1210,8276,1264,8312,1325,8324,1386,8312,1440,8276,1709,8007,1745,7953,1757,7892,1745,7830,1709,7776,1440,7507,1386,7471,1330,7460,1330,7291,1386,7280,1440,7244,1709,6975,1745,6921,1757,6860m1757,4758l1745,4697,1709,4643,1440,4374,1386,4338,1325,4326,1264,4338,1210,4374,941,4643,905,4697,893,4758,893,4761,677,4761,678,4758,666,4697,630,4643,361,4374,307,4338,246,4326,184,4338,131,4374,0,4504,0,5012,131,5143,184,5178,246,5190,249,5190,249,5358,246,5358,184,5370,131,5406,0,5536,0,6044,131,6175,184,6210,246,6222,307,6210,361,6175,630,5905,666,5851,668,5843,903,5843,905,5851,941,5905,1210,6175,1264,6210,1325,6222,1386,6210,1440,6175,1709,5905,1745,5851,1757,5790,1745,5729,1709,5675,1440,5406,1386,5370,1330,5359,1330,5189,1386,5178,1440,5143,1709,4873,1745,4820,1757,4758m1757,2694l1745,2633,1709,2579,1440,2310,1386,2274,1325,2262,1264,2274,1210,2310,941,2579,905,2633,893,2694,893,2697,677,2697,678,2694,666,2633,630,2579,361,2310,307,2274,246,2262,184,2274,131,2310,0,2441,0,2948,131,3079,184,3115,246,3127,249,3126,249,3295,246,3294,184,3306,131,3342,0,3472,0,3980,131,4111,184,4147,246,4158,307,4147,361,4111,630,3842,666,3788,668,3779,903,3779,905,3788,941,3842,1210,4111,1264,4147,1325,4158,1386,4147,1440,4111,1709,3842,1745,3788,1757,3726,1745,3665,1709,3611,1440,3342,1386,3306,1330,3295,1330,3126,1386,3115,1440,3079,1709,2810,1745,2756,1757,2694m1757,631l1745,569,1709,515,1440,246,1386,210,1325,198,1264,210,1210,246,941,515,905,569,893,631,893,633,677,633,678,631,666,569,630,515,361,246,307,210,246,198,184,210,131,246,0,377,0,884,131,1015,184,1051,246,1063,249,1062,249,1231,246,1230,184,1242,131,1278,0,1409,0,1916,131,2047,184,2083,246,2095,307,2083,361,2047,630,1778,666,1724,668,1715,903,1715,905,1724,941,1778,1210,2047,1264,2083,1325,2095,1386,2083,1440,2047,1709,1778,1745,1724,1757,1662,1745,1601,1709,1547,1440,1278,1386,1242,1330,1231,1330,1062,1386,1051,1440,1015,1709,746,1745,692,1757,631m2189,9448l2180,9402,2153,9362,1951,9160,1911,9133,1865,9124,1819,9133,1779,9160,1577,9362,1550,9402,1541,9448,1550,9494,1577,9534,1779,9736,1819,9763,1865,9772,1911,9763,1951,9736,2153,9534,2180,9494,2189,9448m2189,7377l2180,7331,2153,7290,1951,7088,1911,7062,1865,7053,1819,7062,1779,7088,1577,7290,1550,7331,1541,7377,1550,7423,1577,7463,1779,7665,1819,7692,1865,7701,1911,7692,1951,7665,2153,7463,2180,7423,2189,7377m2189,5275l2180,5229,2153,5189,1951,4987,1911,4960,1865,4951,1819,4960,1779,4987,1577,5189,1550,5229,1541,5275,1550,5321,1577,5362,1779,5564,1819,5590,1865,5599,1911,5590,1951,5564,2153,5362,2180,5321,2189,5275m2189,3211l2180,3165,2153,3125,1951,2923,1911,2896,1865,2887,1819,2896,1779,2923,1577,3125,1550,3165,1541,3211,1550,3257,1577,3298,1779,3500,1819,3527,1865,3535,1911,3527,1951,3500,2153,3298,2180,3257,2189,3211m2189,1148l2180,1102,2153,1061,1951,859,1911,832,1865,824,1819,832,1779,859,1577,1061,1550,1102,1541,1148,1550,1194,1577,1234,1779,1436,1819,1463,1865,1472,1911,1463,1951,1436,2153,1234,2180,1194,2189,1148m3916,8931l3904,8870,3868,8816,3599,8547,3545,8511,3483,8499,3422,8511,3368,8547,3099,8816,3063,8870,3051,8931,3052,8934,2836,8934,2836,8931,2824,8870,2789,8816,2519,8547,2466,8511,2404,8499,2343,8511,2289,8547,2020,8816,1984,8870,1972,8931,1984,8992,2020,9046,2289,9316,2343,9351,2404,9363,2404,9531,2343,9543,2289,9579,2020,9848,1984,9902,1972,9963,1984,10024,2020,10078,2289,10347,2343,10383,2404,10395,2466,10383,2519,10347,2789,10078,2824,10024,2826,10015,3061,10015,3063,10024,3099,10078,3368,10347,3422,10383,3483,10395,3545,10383,3599,10347,3868,10078,3904,10024,3916,9963,3904,9902,3868,9848,3599,9579,3545,9543,3486,9531,3486,9363,3545,9351,3599,9316,3868,9046,3904,8992,3916,8931m3916,6860l3904,6798,3868,6744,3599,6475,3545,6439,3483,6427,3422,6439,3368,6475,3099,6744,3063,6798,3051,6860,3052,6863,2836,6863,2836,6860,2824,6798,2789,6744,2519,6475,2466,6439,2404,6427,2343,6439,2289,6475,2020,6744,1984,6798,1972,6860,1984,6921,2020,6975,2289,7244,2343,7280,2404,7292,2404,7459,2343,7471,2289,7507,2020,7776,1984,7830,1972,7892,1984,7953,2020,8007,2289,8276,2343,8312,2404,8324,2466,8312,2519,8276,2789,8007,2824,7953,2826,7944,3061,7944,3063,7953,3099,8007,3368,8276,3422,8312,3483,8324,3545,8312,3599,8276,3868,8007,3904,7953,3916,7892,3904,7830,3868,7776,3599,7507,3545,7471,3486,7460,3486,7291,3545,7280,3599,7244,3868,6975,3904,6921,3916,6860m3916,4758l3904,4697,3868,4643,3599,4374,3545,4338,3483,4326,3422,4338,3368,4374,3099,4643,3063,4697,3051,4758,3052,4761,2836,4761,2836,4758,2824,4697,2789,4643,2519,4374,2466,4338,2404,4326,2343,4338,2289,4374,2020,4643,1984,4697,1972,4758,1984,4820,2020,4873,2289,5143,2343,5178,2404,5190,2404,5358,2343,5370,2289,5406,2020,5675,1984,5729,1972,5790,1984,5851,2020,5905,2289,6175,2343,6210,2404,6222,2466,6210,2519,6175,2789,5905,2824,5851,2826,5843,3061,5843,3063,5851,3099,5905,3368,6175,3422,6210,3483,6222,3545,6210,3599,6175,3868,5905,3904,5851,3916,5790,3904,5729,3868,5675,3599,5406,3545,5370,3486,5358,3486,5190,3545,5178,3599,5143,3868,4873,3904,4820,3916,4758m3916,2694l3904,2633,3868,2579,3599,2310,3545,2274,3483,2262,3422,2274,3368,2310,3099,2579,3063,2633,3051,2694,3052,2697,2836,2697,2836,2694,2824,2633,2789,2579,2519,2310,2466,2274,2404,2262,2343,2274,2289,2310,2020,2579,1984,2633,1972,2694,1984,2756,2020,2810,2289,3079,2343,3115,2404,3127,2404,3294,2343,3306,2289,3342,2020,3611,1984,3665,1972,3726,1984,3788,2020,3842,2289,4111,2343,4147,2404,4158,2466,4147,2519,4111,2789,3842,2824,3788,2826,3779,3061,3779,3063,3788,3099,3842,3368,4111,3422,4147,3483,4158,3545,4147,3599,4111,3868,3842,3904,3788,3916,3726,3904,3665,3868,3611,3599,3342,3545,3306,3486,3295,3486,3126,3545,3115,3599,3079,3868,2810,3904,2756,3916,2694m3916,631l3904,569,3868,515,3599,246,3545,210,3483,198,3422,210,3368,246,3099,515,3063,569,3051,631,3052,633,2836,633,2836,631,2824,569,2789,515,2519,246,2466,210,2404,198,2343,210,2289,246,2020,515,1984,569,1972,631,1984,692,2020,746,2289,1015,2343,1051,2404,1063,2404,1230,2343,1242,2289,1278,2020,1547,1984,1601,1972,1662,1984,1724,2020,1778,2289,2047,2343,2083,2404,2095,2466,2083,2519,2047,2789,1778,2824,1724,2826,1715,3061,1715,3063,1724,3099,1778,3368,2047,3422,2083,3483,2095,3545,2083,3599,2047,3868,1778,3904,1724,3916,1662,3904,1601,3868,1547,3599,1278,3545,1242,3486,1231,3486,1062,3545,1051,3599,1015,3868,746,3904,692,3916,631m4346,9448l4337,9402,4310,9362,4108,9160,4068,9133,4022,9124,3976,9133,3936,9160,3734,9362,3707,9402,3698,9448,3707,9494,3734,9534,3936,9736,3976,9763,4022,9772,4068,9763,4108,9736,4310,9534,4337,9494,4346,9448m4346,7377l4337,7331,4310,7290,4108,7088,4068,7062,4022,7053,3976,7062,3936,7088,3734,7290,3707,7331,3698,7377,3707,7423,3734,7463,3936,7665,3976,7692,4022,7701,4068,7692,4108,7665,4310,7463,4337,7423,4346,7377m4346,5275l4337,5229,4310,5189,4108,4987,4068,4960,4022,4951,3976,4960,3936,4987,3734,5189,3707,5229,3698,5275,3707,5321,3734,5362,3936,5564,3976,5590,4022,5599,4068,5590,4108,5564,4310,5362,4337,5321,4346,5275m4346,3211l4337,3165,4310,3125,4108,2923,4068,2896,4022,2887,3976,2896,3936,2923,3734,3125,3707,3165,3698,3211,3707,3257,3734,3298,3936,3500,3976,3527,4022,3535,4068,3527,4108,3500,4310,3298,4337,3257,4346,3211m4346,1148l4337,1102,4310,1061,4108,859,4068,832,4022,824,3976,832,3936,859,3734,1061,3707,1102,3698,1148,3707,1194,3734,1234,3936,1436,3976,1463,4022,1472,4068,1463,4108,1436,4310,1234,4337,1194,4346,1148m6074,8931l6062,8870,6026,8816,5757,8547,5703,8511,5642,8499,5580,8511,5527,8547,5257,8816,5222,8870,5210,8931,5210,8934,4994,8934,4995,8931,4983,8870,4947,8816,4678,8547,4624,8511,4563,8499,4501,8511,4447,8547,4178,8816,4142,8870,4130,8931,4142,8992,4178,9046,4447,9316,4501,9351,4560,9363,4560,9531,4501,9543,4447,9579,4178,9848,4142,9902,4130,9963,4142,10024,4178,10078,4447,10347,4501,10383,4563,10395,4624,10383,4678,10347,4947,10078,4983,10024,4985,10015,5220,10015,5222,10024,5257,10078,5527,10347,5580,10383,5642,10395,5703,10383,5757,10347,6026,10078,6062,10024,6074,9963,6062,9902,6026,9848,5757,9579,5703,9543,5642,9531,5642,9363,5703,9351,5757,9316,6026,9046,6062,8992,6074,8931m6074,6860l6062,6798,6026,6744,5757,6475,5703,6439,5642,6427,5580,6439,5527,6475,5257,6744,5222,6798,5210,6860,5210,6863,4994,6863,4995,6860,4983,6798,4947,6744,4678,6475,4624,6439,4563,6427,4501,6439,4447,6475,4178,6744,4142,6798,4130,6860,4142,6921,4178,6975,4447,7244,4501,7280,4560,7291,4560,7460,4501,7471,4447,7507,4178,7776,4142,7830,4130,7892,4142,7953,4178,8007,4447,8276,4501,8312,4563,8324,4624,8312,4678,8276,4947,8007,4983,7953,4985,7944,5220,7944,5222,7953,5257,8007,5527,8276,5580,8312,5642,8324,5703,8312,5757,8276,6026,8007,6062,7953,6074,7892,6062,7830,6026,7776,5757,7507,5703,7471,5642,7459,5642,7292,5703,7280,5757,7244,6026,6975,6062,6921,6074,6860m6074,4758l6062,4697,6026,4643,5757,4374,5703,4338,5642,4326,5580,4338,5527,4374,5257,4643,5222,4697,5210,4758,5210,4761,4994,4761,4995,4758,4983,4697,4947,4643,4678,4374,4624,4338,4563,4326,4501,4338,4447,4374,4178,4643,4142,4697,4130,4758,4142,4820,4178,4873,4447,5143,4501,5178,4560,5190,4560,5358,4501,5370,4447,5406,4178,5675,4142,5729,4130,5790,4142,5851,4178,5905,4447,6175,4501,6210,4563,6222,4624,6210,4678,6175,4947,5905,4983,5851,4985,5843,5220,5843,5222,5851,5257,5905,5527,6175,5580,6210,5642,6222,5703,6210,5757,6175,6026,5905,6062,5851,6074,5790,6062,5729,6026,5675,5757,5406,5703,5370,5642,5358,5642,5190,5703,5178,5757,5143,6026,4873,6062,4820,6074,4758m6074,2694l6062,2633,6026,2579,5757,2310,5703,2274,5642,2262,5580,2274,5527,2310,5257,2579,5222,2633,5210,2694,5210,2697,4994,2697,4995,2694,4983,2633,4947,2579,4678,2310,4624,2274,4563,2262,4501,2274,4447,2310,4178,2579,4142,2633,4130,2694,4142,2756,4178,2810,4447,3079,4501,3115,4560,3126,4560,3295,4501,3306,4447,3342,4178,3611,4142,3665,4130,3726,4142,3788,4178,3842,4447,4111,4501,4147,4563,4158,4624,4147,4678,4111,4947,3842,4983,3788,4985,3779,5220,3779,5222,3788,5257,3842,5527,4111,5580,4147,5642,4158,5703,4147,5757,4111,6026,3842,6062,3788,6074,3726,6062,3665,6026,3611,5757,3342,5703,3306,5642,3294,5642,3127,5703,3115,5757,3079,6026,2810,6062,2756,6074,2694m6074,631l6062,569,6026,515,5757,246,5703,210,5642,198,5580,210,5527,246,5257,515,5222,569,5210,631,5210,633,4994,633,4995,631,4983,569,4947,515,4678,246,4624,210,4563,198,4501,210,4447,246,4178,515,4142,569,4130,631,4142,692,4178,746,4447,1015,4501,1051,4560,1062,4560,1231,4501,1242,4447,1278,4178,1547,4142,1601,4130,1662,4142,1724,4178,1778,4447,2047,4501,2083,4563,2095,4624,2083,4678,2047,4947,1778,4983,1724,4985,1715,5220,1715,5222,1724,5257,1778,5527,2047,5580,2083,5642,2095,5703,2083,5757,2047,6026,1778,6062,1724,6074,1662,6062,1601,6026,1547,5757,1278,5703,1242,5642,1230,5642,1063,5703,1051,5757,1015,6026,746,6062,692,6074,631m6506,9448l6497,9402,6470,9362,6268,9160,6228,9133,6182,9124,6136,9133,6095,9160,5893,9362,5867,9402,5858,9448,5867,9494,5893,9534,6095,9736,6136,9763,6182,9772,6228,9763,6268,9736,6470,9534,6497,9494,6506,9448m6506,7377l6497,7331,6470,7290,6268,7088,6228,7062,6182,7053,6136,7062,6095,7088,5893,7290,5867,7331,5858,7377,5867,7423,5893,7463,6095,7665,6136,7692,6182,7701,6228,7692,6268,7665,6470,7463,6497,7423,6506,7377m6506,5275l6497,5229,6470,5189,6268,4987,6228,4960,6182,4951,6136,4960,6095,4987,5893,5189,5867,5229,5858,5275,5867,5321,5893,5362,6095,5564,6136,5590,6182,5599,6228,5590,6268,5564,6470,5362,6497,5321,6506,5275m6506,3211l6497,3165,6470,3125,6268,2923,6228,2896,6182,2887,6136,2896,6095,2923,5893,3125,5867,3165,5858,3211,5867,3257,5893,3298,6095,3500,6136,3527,6182,3535,6228,3527,6268,3500,6470,3298,6497,3257,6506,3211m6506,1148l6497,1102,6470,1061,6268,859,6228,832,6182,824,6136,832,6095,859,5893,1061,5867,1102,5858,1148,5867,1194,5893,1234,6095,1436,6136,1463,6182,1472,6228,1463,6268,1436,6470,1234,6497,1194,6506,1148m8232,8931l8220,8870,8185,8816,7915,8547,7861,8511,7800,8499,7739,8511,7685,8547,7416,8816,7380,8870,7368,8931,7369,8934,7153,8934,7153,8931,7141,8870,7105,8816,6836,8547,6782,8511,6721,8499,6660,8511,6606,8547,6337,8816,6301,8870,6289,8931,6301,8992,6337,9046,6606,9316,6660,9351,6719,9363,6719,9531,6660,9543,6606,9579,6337,9848,6301,9902,6289,9963,6301,10024,6337,10078,6606,10347,6660,10383,6721,10395,6782,10383,6836,10347,7105,10078,7141,10024,7143,10015,7378,10015,7380,10024,7416,10078,7685,10347,7739,10383,7800,10395,7861,10383,7915,10347,8185,10078,8220,10024,8232,9963,8220,9902,8185,9848,7915,9579,7861,9543,7800,9531,7800,9363,7861,9351,7915,9316,8185,9046,8220,8992,8232,8931m8232,6860l8220,6798,8185,6744,7915,6475,7861,6439,7800,6427,7739,6439,7685,6475,7416,6744,7380,6798,7368,6860,7369,6863,7153,6863,7153,6860,7141,6798,7105,6744,6836,6475,6782,6439,6721,6427,6660,6439,6606,6475,6337,6744,6301,6798,6289,6860,6301,6921,6337,6975,6606,7244,6660,7280,6719,7291,6719,7460,6660,7471,6606,7507,6337,7776,6301,7830,6289,7892,6301,7953,6337,8007,6606,8276,6660,8312,6721,8324,6782,8312,6836,8276,7105,8007,7141,7953,7143,7944,7378,7944,7380,7953,7416,8007,7685,8276,7739,8312,7800,8324,7861,8312,7915,8276,8185,8007,8220,7953,8232,7892,8220,7830,8185,7776,7915,7507,7861,7471,7800,7459,7800,7292,7861,7280,7915,7244,8185,6975,8220,6921,8232,6860m8232,4758l8220,4697,8185,4643,7915,4374,7861,4338,7800,4326,7739,4338,7685,4374,7416,4643,7380,4697,7368,4758,7369,4761,7153,4761,7153,4758,7141,4697,7105,4643,6836,4374,6782,4338,6721,4326,6660,4338,6606,4374,6337,4643,6301,4697,6289,4758,6301,4820,6337,4873,6606,5143,6660,5178,6719,5190,6719,5358,6660,5370,6606,5406,6337,5675,6301,5729,6289,5790,6301,5851,6337,5905,6606,6175,6660,6210,6721,6222,6782,6210,6836,6175,7105,5905,7141,5851,7143,5843,7378,5843,7380,5851,7416,5905,7685,6175,7739,6210,7800,6222,7861,6210,7915,6175,8185,5905,8220,5851,8232,5790,8220,5729,8185,5675,7915,5406,7861,5370,7800,5358,7800,5190,7861,5178,7915,5143,8185,4873,8220,4820,8232,4758m8232,2694l8220,2633,8185,2579,7915,2310,7861,2274,7800,2262,7739,2274,7685,2310,7416,2579,7380,2633,7368,2694,7369,2697,7153,2697,7153,2694,7141,2633,7105,2579,6836,2310,6782,2274,6721,2262,6660,2274,6606,2310,6337,2579,6301,2633,6289,2694,6301,2756,6337,2810,6606,3079,6660,3115,6719,3126,6719,3295,6660,3306,6606,3342,6337,3611,6301,3665,6289,3726,6301,3788,6337,3842,6606,4111,6660,4147,6721,4158,6782,4147,6836,4111,7105,3842,7141,3788,7143,3779,7378,3779,7380,3788,7416,3842,7685,4111,7739,4147,7800,4158,7861,4147,7915,4111,8185,3842,8220,3788,8232,3726,8220,3665,8185,3611,7915,3342,7861,3306,7800,3294,7800,3127,7861,3115,7915,3079,8185,2810,8220,2756,8232,2694m8232,631l8220,569,8185,515,7915,246,7861,210,7800,198,7739,210,7685,246,7416,515,7380,569,7368,631,7369,633,7153,633,7153,631,7141,569,7105,515,6836,246,6782,210,6721,198,6660,210,6606,246,6337,515,6301,569,6289,631,6301,692,6337,746,6606,1015,6660,1051,6719,1062,6719,1231,6660,1242,6606,1278,6337,1547,6301,1601,6289,1662,6301,1724,6337,1778,6606,2047,6660,2083,6721,2095,6782,2083,6836,2047,7105,1778,7141,1724,7143,1715,7378,1715,7380,1724,7416,1778,7685,2047,7739,2083,7800,2095,7861,2083,7915,2047,8185,1778,8220,1724,8232,1662,8220,1601,8185,1547,7915,1278,7861,1242,7800,1230,7800,1063,7861,1051,7915,1015,8185,746,8220,692,8232,631m8692,9448l8683,9402,8656,9362,8454,9160,8414,9133,8368,9124,8322,9133,8281,9160,8079,9362,8052,9402,8044,9448,8052,9494,8079,9534,8281,9736,8322,9763,8368,9772,8414,9763,8454,9736,8656,9534,8683,9494,8692,9448m8692,7377l8683,7331,8656,7290,8454,7088,8414,7062,8368,7053,8322,7062,8281,7088,8079,7290,8052,7331,8044,7377,8052,7423,8079,7463,8281,7665,8322,7692,8368,7701,8414,7692,8454,7665,8656,7463,8683,7423,8692,7377m8692,5275l8683,5229,8656,5189,8454,4987,8414,4960,8368,4951,8322,4960,8281,4987,8079,5189,8052,5229,8044,5275,8052,5321,8079,5362,8281,5564,8322,5590,8368,5599,8414,5590,8454,5564,8656,5362,8683,5321,8692,5275m8692,3211l8683,3165,8656,3125,8454,2923,8414,2896,8368,2887,8322,2896,8281,2923,8079,3125,8052,3165,8044,3211,8052,3257,8079,3298,8281,3500,8322,3527,8368,3535,8414,3527,8454,3500,8656,3298,8683,3257,8692,3211m8692,1148l8683,1102,8656,1061,8454,859,8414,832,8368,824,8322,832,8281,859,8079,1061,8052,1102,8044,1148,8052,1194,8079,1234,8281,1436,8322,1463,8368,1472,8414,1463,8454,1436,8656,1234,8683,1194,8692,1148m10418,8931l10406,8870,10370,8816,10101,8547,10047,8511,9986,8499,9925,8511,9871,8547,9602,8816,9566,8870,9554,8931,9554,8934,9338,8934,9339,8931,9327,8870,9291,8816,9022,8547,8968,8511,8907,8499,8845,8511,8792,8547,8522,8816,8487,8870,8475,8931,8487,8992,8522,9046,8792,9316,8845,9351,8907,9363,8907,9531,8845,9543,8792,9579,8522,9848,8487,9902,8475,9963,8487,10024,8522,10078,8792,10347,8845,10383,8907,10395,8968,10383,9022,10347,9291,10078,9327,10024,9329,10015,9564,10015,9566,10024,9602,10078,9871,10347,9925,10383,9986,10395,10047,10383,10101,10347,10370,10078,10406,10024,10418,9963,10406,9902,10370,9848,10101,9579,10047,9543,9988,9531,9988,9363,10047,9351,10101,9316,10370,9046,10406,8992,10418,8931m10418,6860l10406,6798,10370,6744,10101,6475,10047,6439,9986,6427,9925,6439,9871,6475,9602,6744,9566,6798,9554,6860,9554,6863,9338,6863,9339,6860,9327,6798,9291,6744,9022,6475,8968,6439,8907,6427,8845,6439,8792,6475,8522,6744,8487,6798,8475,6860,8487,6921,8522,6975,8792,7244,8845,7280,8907,7292,8907,7459,8845,7471,8792,7507,8522,7776,8487,7830,8475,7892,8487,7953,8522,8007,8792,8276,8845,8312,8907,8324,8968,8312,9022,8276,9291,8007,9327,7953,9329,7944,9564,7944,9566,7953,9602,8007,9871,8276,9925,8312,9986,8324,10047,8312,10101,8276,10370,8007,10406,7953,10418,7892,10406,7830,10370,7776,10101,7507,10047,7471,9988,7460,9988,7291,10047,7280,10101,7244,10370,6975,10406,6921,10418,6860m10418,4758l10406,4697,10370,4643,10101,4374,10047,4338,9986,4326,9925,4338,9871,4374,9602,4643,9566,4697,9554,4758,9554,4761,9338,4761,9339,4758,9327,4697,9291,4643,9022,4374,8968,4338,8907,4326,8845,4338,8792,4374,8522,4643,8487,4697,8475,4758,8487,4820,8522,4873,8792,5143,8845,5178,8907,5190,8907,5358,8845,5370,8792,5406,8522,5675,8487,5729,8475,5790,8487,5851,8522,5905,8792,6175,8845,6210,8907,6222,8968,6210,9022,6175,9291,5905,9327,5851,9329,5843,9564,5843,9566,5851,9602,5905,9871,6175,9925,6210,9986,6222,10047,6210,10101,6175,10370,5905,10406,5851,10418,5790,10406,5729,10370,5675,10101,5406,10047,5370,9988,5358,9988,5190,10047,5178,10101,5143,10370,4873,10406,4820,10418,4758m10418,2694l10406,2633,10370,2579,10101,2310,10047,2274,9986,2262,9925,2274,9871,2310,9602,2579,9566,2633,9554,2694,9554,2697,9338,2697,9339,2694,9327,2633,9291,2579,9022,2310,8968,2274,8907,2262,8845,2274,8792,2310,8522,2579,8487,2633,8475,2694,8487,2756,8522,2810,8792,3079,8845,3115,8907,3127,8907,3294,8845,3306,8792,3342,8522,3611,8487,3665,8475,3726,8487,3788,8522,3842,8792,4111,8845,4147,8907,4158,8968,4147,9022,4111,9291,3842,9327,3788,9329,3779,9564,3779,9566,3788,9602,3842,9871,4111,9925,4147,9986,4158,10047,4147,10101,4111,10370,3842,10406,3788,10418,3726,10406,3665,10370,3611,10101,3342,10047,3306,9988,3295,9988,3126,10047,3115,10101,3079,10370,2810,10406,2756,10418,2694m10418,631l10406,569,10370,515,10101,246,10047,210,9986,198,9925,210,9871,246,9602,515,9566,569,9554,631,9554,633,9338,633,9339,631,9327,569,9291,515,9022,246,8968,210,8907,198,8845,210,8792,246,8522,515,8487,569,8475,631,8487,692,8522,746,8792,1015,8845,1051,8907,1063,8907,1230,8845,1242,8792,1278,8522,1547,8487,1601,8475,1662,8487,1724,8522,1778,8792,2047,8845,2083,8907,2095,8968,2083,9022,2047,9291,1778,9327,1724,9329,1715,9564,1715,9566,1724,9602,1778,9871,2047,9925,2083,9986,2095,10047,2083,10101,2047,10370,1778,10406,1724,10418,1662,10406,1601,10370,1547,10101,1278,10047,1242,9988,1231,9988,1062,10047,1051,10101,1015,10370,746,10406,692,10418,631e" filled="true" fillcolor="#ffffff" stroked="false">
              <v:path arrowok="t"/>
              <v:fill opacity="13107f" type="solid"/>
            </v:shape>
            <w10:wrap type="none"/>
          </v:group>
        </w:pict>
      </w:r>
      <w:r>
        <w:rPr/>
        <w:pict>
          <v:group style="position:absolute;margin-left:.0pt;margin-top:672.516968pt;width:524.450pt;height:121.2pt;mso-position-horizontal-relative:page;mso-position-vertical-relative:page;z-index:251967488" coordorigin="0,13450" coordsize="10489,2424">
            <v:rect style="position:absolute;left:0;top:13450;width:10489;height:2424" filled="true" fillcolor="#dadada" stroked="false">
              <v:fill type="solid"/>
            </v:rect>
            <v:shape style="position:absolute;left:0;top:13666;width:10419;height:1897" coordorigin="0,13667" coordsize="10419,1897" path="m1757,14099l1745,14037,1709,13983,1440,13714,1386,13678,1325,13667,1264,13678,1210,13714,941,13983,905,14037,893,14099,893,14102,677,14102,678,14099,666,14037,630,13983,361,13714,307,13678,246,13667,184,13678,131,13714,0,13845,0,14353,131,14483,184,14519,246,14531,249,14530,249,14699,246,14698,184,14710,131,14746,0,14877,0,15384,131,15515,184,15551,246,15563,307,15551,361,15515,630,15246,666,15192,668,15183,903,15183,905,15192,941,15246,1210,15515,1264,15551,1325,15563,1386,15551,1440,15515,1709,15246,1745,15192,1757,15131,1745,15069,1709,15015,1440,14746,1386,14710,1330,14699,1330,14530,1386,14519,1440,14483,1709,14214,1745,14160,1757,14099m2189,14616l2180,14570,2153,14529,1951,14327,1911,14301,1865,14292,1819,14301,1779,14327,1577,14529,1550,14570,1541,14616,1550,14662,1577,14702,1779,14904,1819,14931,1865,14940,1911,14931,1951,14904,2153,14702,2180,14662,2189,14616m3916,14099l3904,14037,3868,13983,3599,13714,3545,13678,3483,13667,3422,13678,3368,13714,3099,13983,3063,14037,3051,14099,3052,14102,2836,14102,2836,14099,2824,14037,2789,13983,2519,13714,2466,13678,2404,13667,2343,13678,2289,13714,2020,13983,1984,14037,1972,14099,1984,14160,2020,14214,2289,14483,2343,14519,2404,14531,2404,14698,2343,14710,2289,14746,2020,15015,1984,15069,1972,15131,1984,15192,2020,15246,2289,15515,2343,15551,2404,15563,2466,15551,2519,15515,2789,15246,2824,15192,2826,15183,3061,15183,3063,15192,3099,15246,3368,15515,3422,15551,3483,15563,3545,15551,3599,15515,3868,15246,3904,15192,3916,15131,3904,15069,3868,15015,3599,14746,3545,14710,3486,14699,3486,14530,3545,14519,3599,14483,3868,14214,3904,14160,3916,14099m4346,14616l4337,14570,4310,14529,4108,14327,4068,14301,4022,14292,3976,14301,3936,14327,3734,14529,3707,14570,3698,14616,3707,14662,3734,14702,3936,14904,3976,14931,4022,14940,4068,14931,4108,14904,4310,14702,4337,14662,4346,14616m6074,14099l6062,14037,6026,13983,5757,13714,5703,13678,5642,13667,5580,13678,5527,13714,5257,13983,5222,14037,5210,14099,5210,14102,4994,14102,4995,14099,4983,14037,4947,13983,4678,13714,4624,13678,4563,13667,4501,13678,4447,13714,4178,13983,4142,14037,4130,14099,4142,14160,4178,14214,4447,14483,4501,14519,4560,14530,4560,14699,4501,14710,4447,14746,4178,15015,4142,15069,4130,15131,4142,15192,4178,15246,4447,15515,4501,15551,4563,15563,4624,15551,4678,15515,4947,15246,4983,15192,4985,15183,5220,15183,5222,15192,5257,15246,5527,15515,5580,15551,5642,15563,5703,15551,5757,15515,6026,15246,6062,15192,6074,15131,6062,15069,6026,15015,5757,14746,5703,14710,5642,14698,5642,14531,5703,14519,5757,14483,6026,14214,6062,14160,6074,14099m6506,14616l6497,14570,6470,14529,6268,14327,6228,14301,6182,14292,6136,14301,6095,14327,5893,14529,5867,14570,5858,14616,5867,14662,5893,14702,6095,14904,6136,14931,6182,14940,6228,14931,6268,14904,6470,14702,6497,14662,6506,14616m8232,14099l8220,14037,8185,13983,7915,13714,7861,13678,7800,13667,7739,13678,7685,13714,7416,13983,7380,14037,7368,14099,7369,14102,7153,14102,7153,14099,7141,14037,7105,13983,6836,13714,6782,13678,6721,13667,6660,13678,6606,13714,6337,13983,6301,14037,6289,14099,6301,14160,6337,14214,6606,14483,6660,14519,6719,14530,6719,14699,6660,14710,6606,14746,6337,15015,6301,15069,6289,15131,6301,15192,6337,15246,6606,15515,6660,15551,6721,15563,6782,15551,6836,15515,7105,15246,7141,15192,7143,15183,7378,15183,7380,15192,7416,15246,7685,15515,7739,15551,7800,15563,7861,15551,7915,15515,8185,15246,8220,15192,8232,15131,8220,15069,8185,15015,7915,14746,7861,14710,7800,14698,7800,14531,7861,14519,7915,14483,8185,14214,8220,14160,8232,14099m8692,14616l8683,14570,8656,14529,8454,14327,8414,14301,8368,14292,8322,14301,8281,14327,8079,14529,8052,14570,8044,14616,8052,14662,8079,14702,8281,14904,8322,14931,8368,14940,8414,14931,8454,14904,8656,14702,8683,14662,8692,14616m10418,14099l10406,14037,10370,13983,10101,13714,10047,13678,9986,13667,9925,13678,9871,13714,9602,13983,9566,14037,9554,14099,9554,14102,9338,14102,9339,14099,9327,14037,9291,13983,9022,13714,8968,13678,8907,13667,8845,13678,8792,13714,8522,13983,8487,14037,8475,14099,8487,14160,8522,14214,8792,14483,8845,14519,8907,14531,8907,14698,8845,14710,8792,14746,8522,15015,8487,15069,8475,15131,8487,15192,8522,15246,8792,15515,8845,15551,8907,15563,8968,15551,9022,15515,9291,15246,9327,15192,9329,15183,9564,15183,9566,15192,9602,15246,9871,15515,9925,15551,9986,15563,10047,15551,10101,15515,10370,15246,10406,15192,10418,15131,10406,15069,10370,15015,10101,14746,10047,14710,9988,14699,9988,14530,10047,14519,10101,14483,10370,14214,10406,14160,10418,14099e" filled="true" fillcolor="#ffffff" stroked="false">
              <v:path arrowok="t"/>
              <v:fill opacity="13107f" type="solid"/>
            </v:shape>
            <w10:wrap type="none"/>
          </v:group>
        </w:pict>
      </w:r>
      <w:r>
        <w:rPr/>
        <w:pict>
          <v:shape style="position:absolute;margin-left:335.813019pt;margin-top:593.882996pt;width:3.65pt;height:36.4pt;mso-position-horizontal-relative:page;mso-position-vertical-relative:page;z-index:251968512" coordorigin="6716,11878" coordsize="73,728" path="m6789,12565l6785,12561,6760,12536,6756,12532,6750,12532,6745,12536,6720,12561,6716,12565,6716,12572,6720,12576,6745,12601,6750,12605,6756,12605,6760,12601,6785,12576,6789,12572,6789,12565m6789,12435l6785,12431,6760,12405,6756,12401,6750,12401,6745,12405,6720,12431,6716,12435,6716,12441,6720,12445,6745,12470,6750,12474,6756,12474,6760,12470,6785,12445,6789,12441,6789,12435m6789,12304l6785,12300,6756,12271,6750,12271,6745,12275,6720,12300,6716,12304,6716,12310,6720,12314,6745,12340,6750,12344,6756,12344,6760,12340,6785,12314,6789,12310,6789,12304m6789,12173l6785,12169,6756,12140,6750,12140,6745,12144,6720,12169,6716,12173,6716,12179,6720,12183,6750,12213,6756,12213,6760,12209,6785,12183,6789,12179,6789,12173m6789,12042l6760,12013,6756,12009,6750,12009,6745,12013,6716,12042,6716,12048,6720,12052,6745,12078,6750,12082,6756,12082,6785,12052,6789,12048,6789,12042m6789,11911l6785,11907,6756,11878,6750,11878,6745,11882,6720,11907,6716,11911,6716,11917,6720,11921,6745,11947,6750,11951,6756,11951,6760,11947,6785,11921,6789,11917,6789,11911e" filled="true" fillcolor="#818182" stroked="false">
            <v:path arrowok="t"/>
            <v:fill type="solid"/>
            <w10:wrap type="none"/>
          </v:shape>
        </w:pict>
      </w:r>
      <w:r>
        <w:rPr/>
        <w:pict>
          <v:group style="position:absolute;margin-left:355.631897pt;margin-top:564.691284pt;width:50.25pt;height:68.150pt;mso-position-horizontal-relative:page;mso-position-vertical-relative:page;z-index:251969536" coordorigin="7113,11294" coordsize="1005,1363">
            <v:shape style="position:absolute;left:7112;top:12192;width:2;height:2" coordorigin="7113,12193" coordsize="1,1" path="m7113,12193l7113,12194,7113,12194,7113,12194,7113,12193,7113,12193xe" filled="true" fillcolor="#818182" stroked="false">
              <v:path arrowok="t"/>
              <v:fill type="solid"/>
            </v:shape>
            <v:shape style="position:absolute;left:7127;top:11293;width:990;height:1363" type="#_x0000_t75" stroked="false">
              <v:imagedata r:id="rId4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251970560">
            <wp:simplePos x="0" y="0"/>
            <wp:positionH relativeFrom="page">
              <wp:posOffset>4449833</wp:posOffset>
            </wp:positionH>
            <wp:positionV relativeFrom="page">
              <wp:posOffset>8120886</wp:posOffset>
            </wp:positionV>
            <wp:extent cx="805109" cy="70675"/>
            <wp:effectExtent l="0" t="0" r="0" b="0"/>
            <wp:wrapNone/>
            <wp:docPr id="21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34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109" cy="7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21.974403pt;margin-top:584.737976pt;width:197.2pt;height:61.2pt;mso-position-horizontal-relative:page;mso-position-vertical-relative:page;z-index:251971584" coordorigin="2439,11695" coordsize="3944,1224">
            <v:shape style="position:absolute;left:5293;top:11929;width:1090;height:624" coordorigin="5293,11929" coordsize="1090,624" path="m5794,11956l5788,11952,5775,11948,5724,11938,5671,11932,5623,11930,5588,11929,5493,11933,5421,11947,5368,11973,5331,12013,5308,12070,5297,12145,5293,12241,5297,12336,5308,12411,5331,12468,5368,12508,5421,12535,5493,12549,5588,12553,5623,12552,5671,12550,5724,12544,5775,12534,5788,12530,5794,12526,5794,12376,5788,12371,5588,12371,5546,12365,5521,12345,5509,12305,5505,12241,5509,12176,5521,12137,5546,12117,5588,12111,5788,12111,5794,12106,5794,11956m6383,12129l6380,12075,6367,12027,6340,11987,6291,11956,6215,11936,6106,11929,6044,11930,5987,11934,5934,11939,5882,11948,5872,11951,5868,11954,5868,12108,5871,12111,6106,12111,6133,12114,6153,12123,6166,12140,6171,12164,6171,12170,6171,12292,6171,12377,6151,12381,6127,12383,6106,12384,6093,12385,6062,12383,6044,12375,6034,12361,6032,12340,6034,12319,6042,12304,6060,12295,6091,12292,6171,12292,6171,12170,6069,12171,5982,12175,5913,12190,5864,12222,5834,12275,5823,12356,5832,12437,5858,12492,5899,12526,5954,12544,6024,12552,6106,12553,6148,12552,6206,12550,6276,12543,6355,12530,6367,12527,6375,12521,6381,12511,6383,12495,6383,12385,6383,12292,6383,12129e" filled="true" fillcolor="#5b5860" stroked="false">
              <v:path arrowok="t"/>
              <v:fill type="solid"/>
            </v:shape>
            <v:shape style="position:absolute;left:2439;top:11694;width:3700;height:1224" type="#_x0000_t75" stroked="false">
              <v:imagedata r:id="rId44" o:title=""/>
            </v:shape>
            <w10:wrap type="none"/>
          </v:group>
        </w:pict>
      </w:r>
    </w:p>
    <w:sectPr>
      <w:pgSz w:w="10490" w:h="15880"/>
      <w:pgMar w:top="0" w:bottom="0" w:left="1460" w:right="1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Gill Sans MT">
    <w:altName w:val="Gill Sans MT"/>
    <w:charset w:val="0"/>
    <w:family w:val="swiss"/>
    <w:pitch w:val="variable"/>
  </w:font>
  <w:font w:name="Gloucester MT Extra Condensed">
    <w:altName w:val="Gloucester MT Extra Condensed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7">
    <w:multiLevelType w:val="hybridMultilevel"/>
    <w:lvl w:ilvl="0">
      <w:start w:val="6"/>
      <w:numFmt w:val="decimal"/>
      <w:lvlText w:val="%1."/>
      <w:lvlJc w:val="left"/>
      <w:pPr>
        <w:ind w:left="41" w:hanging="144"/>
        <w:jc w:val="left"/>
      </w:pPr>
      <w:rPr>
        <w:rFonts w:hint="default" w:ascii="Calibri" w:hAnsi="Calibri" w:eastAsia="Calibri" w:cs="Calibri"/>
        <w:spacing w:val="0"/>
        <w:w w:val="89"/>
        <w:sz w:val="16"/>
        <w:szCs w:val="16"/>
        <w:lang w:val="es-ES" w:eastAsia="es-ES" w:bidi="es-ES"/>
      </w:rPr>
    </w:lvl>
    <w:lvl w:ilvl="1">
      <w:start w:val="0"/>
      <w:numFmt w:val="bullet"/>
      <w:lvlText w:val="•"/>
      <w:lvlJc w:val="left"/>
      <w:pPr>
        <w:ind w:left="298" w:hanging="144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557" w:hanging="144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815" w:hanging="144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1074" w:hanging="144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1332" w:hanging="144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1591" w:hanging="144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1849" w:hanging="144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2108" w:hanging="144"/>
      </w:pPr>
      <w:rPr>
        <w:rFonts w:hint="default"/>
        <w:lang w:val="es-ES" w:eastAsia="es-ES" w:bidi="es-ES"/>
      </w:rPr>
    </w:lvl>
  </w:abstractNum>
  <w:abstractNum w:abstractNumId="16">
    <w:multiLevelType w:val="hybridMultilevel"/>
    <w:lvl w:ilvl="0">
      <w:start w:val="7"/>
      <w:numFmt w:val="decimal"/>
      <w:lvlText w:val="%1"/>
      <w:lvlJc w:val="left"/>
      <w:pPr>
        <w:ind w:left="15" w:hanging="243"/>
        <w:jc w:val="left"/>
      </w:pPr>
      <w:rPr>
        <w:rFonts w:hint="default"/>
        <w:lang w:val="es-ES" w:eastAsia="es-ES" w:bidi="es-ES"/>
      </w:rPr>
    </w:lvl>
    <w:lvl w:ilvl="1">
      <w:start w:val="2"/>
      <w:numFmt w:val="decimal"/>
      <w:lvlText w:val="%1.%2."/>
      <w:lvlJc w:val="left"/>
      <w:pPr>
        <w:ind w:left="15" w:hanging="243"/>
        <w:jc w:val="left"/>
      </w:pPr>
      <w:rPr>
        <w:rFonts w:hint="default" w:ascii="Calibri" w:hAnsi="Calibri" w:eastAsia="Calibri" w:cs="Calibri"/>
        <w:spacing w:val="-13"/>
        <w:w w:val="80"/>
        <w:sz w:val="16"/>
        <w:szCs w:val="16"/>
        <w:lang w:val="es-ES" w:eastAsia="es-ES" w:bidi="es-ES"/>
      </w:rPr>
    </w:lvl>
    <w:lvl w:ilvl="2">
      <w:start w:val="1"/>
      <w:numFmt w:val="decimal"/>
      <w:lvlText w:val="%1.%2.%3."/>
      <w:lvlJc w:val="left"/>
      <w:pPr>
        <w:ind w:left="15" w:hanging="339"/>
        <w:jc w:val="left"/>
      </w:pPr>
      <w:rPr>
        <w:rFonts w:hint="default" w:ascii="Calibri" w:hAnsi="Calibri" w:eastAsia="Calibri" w:cs="Calibri"/>
        <w:spacing w:val="-13"/>
        <w:w w:val="80"/>
        <w:sz w:val="16"/>
        <w:szCs w:val="16"/>
        <w:lang w:val="es-ES" w:eastAsia="es-ES" w:bidi="es-ES"/>
      </w:rPr>
    </w:lvl>
    <w:lvl w:ilvl="3">
      <w:start w:val="0"/>
      <w:numFmt w:val="bullet"/>
      <w:lvlText w:val="•"/>
      <w:lvlJc w:val="left"/>
      <w:pPr>
        <w:ind w:left="799" w:hanging="339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1058" w:hanging="339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1318" w:hanging="339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1578" w:hanging="339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1837" w:hanging="339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2097" w:hanging="339"/>
      </w:pPr>
      <w:rPr>
        <w:rFonts w:hint="default"/>
        <w:lang w:val="es-ES" w:eastAsia="es-ES" w:bidi="es-ES"/>
      </w:rPr>
    </w:lvl>
  </w:abstractNum>
  <w:abstractNum w:abstractNumId="19">
    <w:multiLevelType w:val="hybridMultilevel"/>
    <w:lvl w:ilvl="0">
      <w:start w:val="15"/>
      <w:numFmt w:val="decimal"/>
      <w:lvlText w:val="%1"/>
      <w:lvlJc w:val="left"/>
      <w:pPr>
        <w:ind w:left="63" w:hanging="319"/>
        <w:jc w:val="left"/>
      </w:pPr>
      <w:rPr>
        <w:rFonts w:hint="default"/>
        <w:lang w:val="es-ES" w:eastAsia="es-ES" w:bidi="es-ES"/>
      </w:rPr>
    </w:lvl>
    <w:lvl w:ilvl="1">
      <w:start w:val="4"/>
      <w:numFmt w:val="decimal"/>
      <w:lvlText w:val="%1.%2."/>
      <w:lvlJc w:val="left"/>
      <w:pPr>
        <w:ind w:left="63" w:hanging="319"/>
        <w:jc w:val="left"/>
      </w:pPr>
      <w:rPr>
        <w:rFonts w:hint="default" w:ascii="Calibri" w:hAnsi="Calibri" w:eastAsia="Calibri" w:cs="Calibri"/>
        <w:spacing w:val="-8"/>
        <w:w w:val="80"/>
        <w:sz w:val="16"/>
        <w:szCs w:val="16"/>
        <w:lang w:val="es-ES" w:eastAsia="es-ES" w:bidi="es-ES"/>
      </w:rPr>
    </w:lvl>
    <w:lvl w:ilvl="2">
      <w:start w:val="0"/>
      <w:numFmt w:val="bullet"/>
      <w:lvlText w:val="•"/>
      <w:lvlJc w:val="left"/>
      <w:pPr>
        <w:ind w:left="571" w:hanging="319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827" w:hanging="319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1082" w:hanging="319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1338" w:hanging="319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1594" w:hanging="319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1849" w:hanging="319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2105" w:hanging="319"/>
      </w:pPr>
      <w:rPr>
        <w:rFonts w:hint="default"/>
        <w:lang w:val="es-ES" w:eastAsia="es-ES" w:bidi="es-ES"/>
      </w:rPr>
    </w:lvl>
  </w:abstractNum>
  <w:abstractNum w:abstractNumId="18">
    <w:multiLevelType w:val="hybridMultilevel"/>
    <w:lvl w:ilvl="0">
      <w:start w:val="15"/>
      <w:numFmt w:val="decimal"/>
      <w:lvlText w:val="%1"/>
      <w:lvlJc w:val="left"/>
      <w:pPr>
        <w:ind w:left="63" w:hanging="305"/>
        <w:jc w:val="left"/>
      </w:pPr>
      <w:rPr>
        <w:rFonts w:hint="default"/>
        <w:lang w:val="es-ES" w:eastAsia="es-ES" w:bidi="es-ES"/>
      </w:rPr>
    </w:lvl>
    <w:lvl w:ilvl="1">
      <w:start w:val="1"/>
      <w:numFmt w:val="decimal"/>
      <w:lvlText w:val="%1.%2."/>
      <w:lvlJc w:val="left"/>
      <w:pPr>
        <w:ind w:left="63" w:hanging="305"/>
        <w:jc w:val="left"/>
      </w:pPr>
      <w:rPr>
        <w:rFonts w:hint="default" w:ascii="Calibri" w:hAnsi="Calibri" w:eastAsia="Calibri" w:cs="Calibri"/>
        <w:spacing w:val="-9"/>
        <w:w w:val="80"/>
        <w:sz w:val="16"/>
        <w:szCs w:val="16"/>
        <w:lang w:val="es-ES" w:eastAsia="es-ES" w:bidi="es-ES"/>
      </w:rPr>
    </w:lvl>
    <w:lvl w:ilvl="2">
      <w:start w:val="0"/>
      <w:numFmt w:val="bullet"/>
      <w:lvlText w:val="•"/>
      <w:lvlJc w:val="left"/>
      <w:pPr>
        <w:ind w:left="571" w:hanging="305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827" w:hanging="305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1082" w:hanging="305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1338" w:hanging="305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1594" w:hanging="305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1849" w:hanging="305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2105" w:hanging="305"/>
      </w:pPr>
      <w:rPr>
        <w:rFonts w:hint="default"/>
        <w:lang w:val="es-ES" w:eastAsia="es-ES" w:bidi="es-ES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1587" w:hanging="171"/>
        <w:jc w:val="right"/>
      </w:pPr>
      <w:rPr>
        <w:rFonts w:hint="default" w:ascii="Calibri" w:hAnsi="Calibri" w:eastAsia="Calibri" w:cs="Calibri"/>
        <w:spacing w:val="-19"/>
        <w:w w:val="80"/>
        <w:sz w:val="22"/>
        <w:szCs w:val="22"/>
        <w:lang w:val="es-ES" w:eastAsia="es-ES" w:bidi="es-ES"/>
      </w:rPr>
    </w:lvl>
    <w:lvl w:ilvl="1">
      <w:start w:val="0"/>
      <w:numFmt w:val="bullet"/>
      <w:lvlText w:val="•"/>
      <w:lvlJc w:val="left"/>
      <w:pPr>
        <w:ind w:left="1780" w:hanging="171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2195" w:hanging="171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2611" w:hanging="171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3027" w:hanging="171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3443" w:hanging="171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3858" w:hanging="171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4274" w:hanging="171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4690" w:hanging="171"/>
      </w:pPr>
      <w:rPr>
        <w:rFonts w:hint="default"/>
        <w:lang w:val="es-ES" w:eastAsia="es-ES" w:bidi="es-ES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208" w:hanging="214"/>
        <w:jc w:val="right"/>
      </w:pPr>
      <w:rPr>
        <w:rFonts w:hint="default" w:ascii="Calibri" w:hAnsi="Calibri" w:eastAsia="Calibri" w:cs="Calibri"/>
        <w:spacing w:val="-14"/>
        <w:w w:val="80"/>
        <w:sz w:val="22"/>
        <w:szCs w:val="22"/>
        <w:lang w:val="es-ES" w:eastAsia="es-ES" w:bidi="es-ES"/>
      </w:rPr>
    </w:lvl>
    <w:lvl w:ilvl="1">
      <w:start w:val="0"/>
      <w:numFmt w:val="bullet"/>
      <w:lvlText w:val="•"/>
      <w:lvlJc w:val="left"/>
      <w:pPr>
        <w:ind w:left="752" w:hanging="214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1305" w:hanging="214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1858" w:hanging="214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2411" w:hanging="214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2964" w:hanging="214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3517" w:hanging="214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4070" w:hanging="214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4623" w:hanging="214"/>
      </w:pPr>
      <w:rPr>
        <w:rFonts w:hint="default"/>
        <w:lang w:val="es-ES" w:eastAsia="es-ES" w:bidi="es-ES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1577" w:hanging="235"/>
        <w:jc w:val="right"/>
      </w:pPr>
      <w:rPr>
        <w:rFonts w:hint="default" w:ascii="Calibri" w:hAnsi="Calibri" w:eastAsia="Calibri" w:cs="Calibri"/>
        <w:spacing w:val="-11"/>
        <w:w w:val="75"/>
        <w:sz w:val="22"/>
        <w:szCs w:val="22"/>
        <w:lang w:val="es-ES" w:eastAsia="es-ES" w:bidi="es-ES"/>
      </w:rPr>
    </w:lvl>
    <w:lvl w:ilvl="1">
      <w:start w:val="0"/>
      <w:numFmt w:val="bullet"/>
      <w:lvlText w:val="•"/>
      <w:lvlJc w:val="left"/>
      <w:pPr>
        <w:ind w:left="1974" w:hanging="235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2368" w:hanging="235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2762" w:hanging="235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3156" w:hanging="235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3550" w:hanging="235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3945" w:hanging="235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4339" w:hanging="235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4733" w:hanging="235"/>
      </w:pPr>
      <w:rPr>
        <w:rFonts w:hint="default"/>
        <w:lang w:val="es-ES" w:eastAsia="es-ES" w:bidi="es-ES"/>
      </w:rPr>
    </w:lvl>
  </w:abstractNum>
  <w:abstractNum w:abstractNumId="12">
    <w:multiLevelType w:val="hybridMultilevel"/>
    <w:lvl w:ilvl="0">
      <w:start w:val="7"/>
      <w:numFmt w:val="decimal"/>
      <w:lvlText w:val="%1."/>
      <w:lvlJc w:val="left"/>
      <w:pPr>
        <w:ind w:left="1761" w:hanging="179"/>
        <w:jc w:val="right"/>
      </w:pPr>
      <w:rPr>
        <w:rFonts w:hint="default" w:ascii="Calibri" w:hAnsi="Calibri" w:eastAsia="Calibri" w:cs="Calibri"/>
        <w:b/>
        <w:bCs/>
        <w:spacing w:val="-22"/>
        <w:w w:val="86"/>
        <w:sz w:val="22"/>
        <w:szCs w:val="22"/>
        <w:lang w:val="es-ES" w:eastAsia="es-ES" w:bidi="es-ES"/>
      </w:rPr>
    </w:lvl>
    <w:lvl w:ilvl="1">
      <w:start w:val="0"/>
      <w:numFmt w:val="bullet"/>
      <w:lvlText w:val="•"/>
      <w:lvlJc w:val="left"/>
      <w:pPr>
        <w:ind w:left="2210" w:hanging="179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2660" w:hanging="179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3110" w:hanging="179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3560" w:hanging="179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4010" w:hanging="179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4460" w:hanging="179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4910" w:hanging="179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5360" w:hanging="179"/>
      </w:pPr>
      <w:rPr>
        <w:rFonts w:hint="default"/>
        <w:lang w:val="es-ES" w:eastAsia="es-ES" w:bidi="es-ES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1547" w:hanging="205"/>
        <w:jc w:val="right"/>
      </w:pPr>
      <w:rPr>
        <w:rFonts w:hint="default" w:ascii="Calibri" w:hAnsi="Calibri" w:eastAsia="Calibri" w:cs="Calibri"/>
        <w:spacing w:val="-12"/>
        <w:w w:val="78"/>
        <w:sz w:val="22"/>
        <w:szCs w:val="22"/>
        <w:lang w:val="es-ES" w:eastAsia="es-ES" w:bidi="es-ES"/>
      </w:rPr>
    </w:lvl>
    <w:lvl w:ilvl="1">
      <w:start w:val="0"/>
      <w:numFmt w:val="bullet"/>
      <w:lvlText w:val="•"/>
      <w:lvlJc w:val="left"/>
      <w:pPr>
        <w:ind w:left="1600" w:hanging="205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954" w:hanging="205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308" w:hanging="205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-338" w:hanging="205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-984" w:hanging="205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-1630" w:hanging="205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-2276" w:hanging="205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-2922" w:hanging="205"/>
      </w:pPr>
      <w:rPr>
        <w:rFonts w:hint="default"/>
        <w:lang w:val="es-ES" w:eastAsia="es-ES" w:bidi="es-ES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587" w:hanging="293"/>
        <w:jc w:val="left"/>
      </w:pPr>
      <w:rPr>
        <w:rFonts w:hint="default" w:ascii="Calibri" w:hAnsi="Calibri" w:eastAsia="Calibri" w:cs="Calibri"/>
        <w:spacing w:val="-12"/>
        <w:w w:val="78"/>
        <w:sz w:val="22"/>
        <w:szCs w:val="22"/>
        <w:lang w:val="es-ES" w:eastAsia="es-ES" w:bidi="es-ES"/>
      </w:rPr>
    </w:lvl>
    <w:lvl w:ilvl="1">
      <w:start w:val="0"/>
      <w:numFmt w:val="bullet"/>
      <w:lvlText w:val="•"/>
      <w:lvlJc w:val="left"/>
      <w:pPr>
        <w:ind w:left="1974" w:hanging="293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2368" w:hanging="293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2762" w:hanging="293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3156" w:hanging="293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3550" w:hanging="293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3945" w:hanging="293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4339" w:hanging="293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4733" w:hanging="293"/>
      </w:pPr>
      <w:rPr>
        <w:rFonts w:hint="default"/>
        <w:lang w:val="es-ES" w:eastAsia="es-ES" w:bidi="es-ES"/>
      </w:rPr>
    </w:lvl>
  </w:abstractNum>
  <w:abstractNum w:abstractNumId="9">
    <w:multiLevelType w:val="hybridMultilevel"/>
    <w:lvl w:ilvl="0">
      <w:start w:val="3"/>
      <w:numFmt w:val="decimal"/>
      <w:lvlText w:val="%1."/>
      <w:lvlJc w:val="left"/>
      <w:pPr>
        <w:ind w:left="199" w:hanging="218"/>
        <w:jc w:val="left"/>
      </w:pPr>
      <w:rPr>
        <w:rFonts w:hint="default" w:ascii="Calibri" w:hAnsi="Calibri" w:eastAsia="Calibri" w:cs="Calibri"/>
        <w:spacing w:val="-5"/>
        <w:w w:val="80"/>
        <w:sz w:val="22"/>
        <w:szCs w:val="22"/>
        <w:lang w:val="es-ES" w:eastAsia="es-ES" w:bidi="es-ES"/>
      </w:rPr>
    </w:lvl>
    <w:lvl w:ilvl="1">
      <w:start w:val="1"/>
      <w:numFmt w:val="decimal"/>
      <w:lvlText w:val="%2."/>
      <w:lvlJc w:val="left"/>
      <w:pPr>
        <w:ind w:left="1546" w:hanging="184"/>
        <w:jc w:val="right"/>
      </w:pPr>
      <w:rPr>
        <w:rFonts w:hint="default" w:ascii="Calibri" w:hAnsi="Calibri" w:eastAsia="Calibri" w:cs="Calibri"/>
        <w:spacing w:val="-12"/>
        <w:w w:val="80"/>
        <w:sz w:val="22"/>
        <w:szCs w:val="22"/>
        <w:lang w:val="es-ES" w:eastAsia="es-ES" w:bidi="es-ES"/>
      </w:rPr>
    </w:lvl>
    <w:lvl w:ilvl="2">
      <w:start w:val="2"/>
      <w:numFmt w:val="decimal"/>
      <w:lvlText w:val="%3."/>
      <w:lvlJc w:val="left"/>
      <w:pPr>
        <w:ind w:left="1587" w:hanging="267"/>
        <w:jc w:val="right"/>
      </w:pPr>
      <w:rPr>
        <w:rFonts w:hint="default"/>
        <w:spacing w:val="-3"/>
        <w:w w:val="80"/>
        <w:lang w:val="es-ES" w:eastAsia="es-ES" w:bidi="es-ES"/>
      </w:rPr>
    </w:lvl>
    <w:lvl w:ilvl="3">
      <w:start w:val="1"/>
      <w:numFmt w:val="decimal"/>
      <w:lvlText w:val="%4."/>
      <w:lvlJc w:val="left"/>
      <w:pPr>
        <w:ind w:left="1541" w:hanging="235"/>
        <w:jc w:val="right"/>
      </w:pPr>
      <w:rPr>
        <w:rFonts w:hint="default" w:ascii="Calibri" w:hAnsi="Calibri" w:eastAsia="Calibri" w:cs="Calibri"/>
        <w:spacing w:val="-11"/>
        <w:w w:val="78"/>
        <w:sz w:val="22"/>
        <w:szCs w:val="22"/>
        <w:lang w:val="es-ES" w:eastAsia="es-ES" w:bidi="es-ES"/>
      </w:rPr>
    </w:lvl>
    <w:lvl w:ilvl="4">
      <w:start w:val="5"/>
      <w:numFmt w:val="decimal"/>
      <w:lvlText w:val="%5."/>
      <w:lvlJc w:val="left"/>
      <w:pPr>
        <w:ind w:left="1778" w:hanging="196"/>
        <w:jc w:val="left"/>
      </w:pPr>
      <w:rPr>
        <w:rFonts w:hint="default"/>
        <w:b/>
        <w:bCs/>
        <w:spacing w:val="-5"/>
        <w:w w:val="86"/>
        <w:lang w:val="es-ES" w:eastAsia="es-ES" w:bidi="es-ES"/>
      </w:rPr>
    </w:lvl>
    <w:lvl w:ilvl="5">
      <w:start w:val="1"/>
      <w:numFmt w:val="decimal"/>
      <w:lvlText w:val="%5.%6."/>
      <w:lvlJc w:val="left"/>
      <w:pPr>
        <w:ind w:left="11597" w:hanging="316"/>
        <w:jc w:val="right"/>
      </w:pPr>
      <w:rPr>
        <w:rFonts w:hint="default"/>
        <w:spacing w:val="-16"/>
        <w:w w:val="80"/>
        <w:lang w:val="es-ES" w:eastAsia="es-ES" w:bidi="es-ES"/>
      </w:rPr>
    </w:lvl>
    <w:lvl w:ilvl="6">
      <w:start w:val="0"/>
      <w:numFmt w:val="bullet"/>
      <w:lvlText w:val="•"/>
      <w:lvlJc w:val="left"/>
      <w:pPr>
        <w:ind w:left="6328" w:hanging="316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3693" w:hanging="316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1057" w:hanging="316"/>
      </w:pPr>
      <w:rPr>
        <w:rFonts w:hint="default"/>
        <w:lang w:val="es-ES" w:eastAsia="es-ES" w:bidi="es-ES"/>
      </w:rPr>
    </w:lvl>
  </w:abstractNum>
  <w:abstractNum w:abstractNumId="8">
    <w:multiLevelType w:val="hybridMultilevel"/>
    <w:lvl w:ilvl="0">
      <w:start w:val="1"/>
      <w:numFmt w:val="decimal"/>
      <w:lvlText w:val="%1)"/>
      <w:lvlJc w:val="left"/>
      <w:pPr>
        <w:ind w:left="11721" w:hanging="155"/>
        <w:jc w:val="right"/>
      </w:pPr>
      <w:rPr>
        <w:rFonts w:hint="default" w:ascii="Calibri" w:hAnsi="Calibri" w:eastAsia="Calibri" w:cs="Calibri"/>
        <w:spacing w:val="-15"/>
        <w:w w:val="85"/>
        <w:sz w:val="20"/>
        <w:szCs w:val="20"/>
        <w:lang w:val="es-ES" w:eastAsia="es-ES" w:bidi="es-ES"/>
      </w:rPr>
    </w:lvl>
    <w:lvl w:ilvl="1">
      <w:start w:val="1"/>
      <w:numFmt w:val="decimal"/>
      <w:lvlText w:val="%2."/>
      <w:lvlJc w:val="left"/>
      <w:pPr>
        <w:ind w:left="11471" w:hanging="190"/>
        <w:jc w:val="left"/>
      </w:pPr>
      <w:rPr>
        <w:rFonts w:hint="default" w:ascii="Calibri" w:hAnsi="Calibri" w:eastAsia="Calibri" w:cs="Calibri"/>
        <w:b/>
        <w:bCs/>
        <w:spacing w:val="-11"/>
        <w:w w:val="86"/>
        <w:sz w:val="22"/>
        <w:szCs w:val="22"/>
        <w:lang w:val="es-ES" w:eastAsia="es-ES" w:bidi="es-ES"/>
      </w:rPr>
    </w:lvl>
    <w:lvl w:ilvl="2">
      <w:start w:val="0"/>
      <w:numFmt w:val="bullet"/>
      <w:lvlText w:val="•"/>
      <w:lvlJc w:val="left"/>
      <w:pPr>
        <w:ind w:left="12108" w:hanging="190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12496" w:hanging="190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12885" w:hanging="190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13273" w:hanging="190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13662" w:hanging="190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14050" w:hanging="190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14439" w:hanging="190"/>
      </w:pPr>
      <w:rPr>
        <w:rFonts w:hint="default"/>
        <w:lang w:val="es-ES" w:eastAsia="es-ES" w:bidi="es-ES"/>
      </w:rPr>
    </w:lvl>
  </w:abstractNum>
  <w:abstractNum w:abstractNumId="7">
    <w:multiLevelType w:val="hybridMultilevel"/>
    <w:lvl w:ilvl="0">
      <w:start w:val="4"/>
      <w:numFmt w:val="decimal"/>
      <w:lvlText w:val="%1"/>
      <w:lvlJc w:val="left"/>
      <w:pPr>
        <w:ind w:left="1587" w:hanging="383"/>
        <w:jc w:val="left"/>
      </w:pPr>
      <w:rPr>
        <w:rFonts w:hint="default"/>
        <w:lang w:val="es-ES" w:eastAsia="es-ES" w:bidi="es-ES"/>
      </w:rPr>
    </w:lvl>
    <w:lvl w:ilvl="1">
      <w:start w:val="87"/>
      <w:numFmt w:val="decimal"/>
      <w:lvlText w:val="%1.%2"/>
      <w:lvlJc w:val="left"/>
      <w:pPr>
        <w:ind w:left="1587" w:hanging="383"/>
        <w:jc w:val="left"/>
      </w:pPr>
      <w:rPr>
        <w:rFonts w:hint="default" w:ascii="Calibri" w:hAnsi="Calibri" w:eastAsia="Calibri" w:cs="Calibri"/>
        <w:spacing w:val="-8"/>
        <w:w w:val="68"/>
        <w:sz w:val="22"/>
        <w:szCs w:val="22"/>
        <w:lang w:val="es-ES" w:eastAsia="es-ES" w:bidi="es-ES"/>
      </w:rPr>
    </w:lvl>
    <w:lvl w:ilvl="2">
      <w:start w:val="0"/>
      <w:numFmt w:val="bullet"/>
      <w:lvlText w:val="•"/>
      <w:lvlJc w:val="left"/>
      <w:pPr>
        <w:ind w:left="2027" w:hanging="200"/>
      </w:pPr>
      <w:rPr>
        <w:rFonts w:hint="default" w:ascii="Calibri" w:hAnsi="Calibri" w:eastAsia="Calibri" w:cs="Calibri"/>
        <w:w w:val="49"/>
        <w:sz w:val="22"/>
        <w:szCs w:val="22"/>
        <w:lang w:val="es-ES" w:eastAsia="es-ES" w:bidi="es-ES"/>
      </w:rPr>
    </w:lvl>
    <w:lvl w:ilvl="3">
      <w:start w:val="0"/>
      <w:numFmt w:val="bullet"/>
      <w:lvlText w:val="•"/>
      <w:lvlJc w:val="left"/>
      <w:pPr>
        <w:ind w:left="2798" w:hanging="200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3187" w:hanging="200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3576" w:hanging="200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3965" w:hanging="200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4354" w:hanging="200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4743" w:hanging="200"/>
      </w:pPr>
      <w:rPr>
        <w:rFonts w:hint="default"/>
        <w:lang w:val="es-ES" w:eastAsia="es-ES" w:bidi="es-ES"/>
      </w:rPr>
    </w:lvl>
  </w:abstractNum>
  <w:abstractNum w:abstractNumId="6">
    <w:multiLevelType w:val="hybridMultilevel"/>
    <w:lvl w:ilvl="0">
      <w:start w:val="1"/>
      <w:numFmt w:val="decimal"/>
      <w:lvlText w:val="%1)"/>
      <w:lvlJc w:val="left"/>
      <w:pPr>
        <w:ind w:left="639" w:hanging="200"/>
        <w:jc w:val="left"/>
      </w:pPr>
      <w:rPr>
        <w:rFonts w:hint="default" w:ascii="Calibri" w:hAnsi="Calibri" w:eastAsia="Calibri" w:cs="Calibri"/>
        <w:spacing w:val="-15"/>
        <w:w w:val="85"/>
        <w:sz w:val="22"/>
        <w:szCs w:val="22"/>
        <w:lang w:val="es-ES" w:eastAsia="es-ES" w:bidi="es-ES"/>
      </w:rPr>
    </w:lvl>
    <w:lvl w:ilvl="1">
      <w:start w:val="0"/>
      <w:numFmt w:val="bullet"/>
      <w:lvlText w:val="•"/>
      <w:lvlJc w:val="left"/>
      <w:pPr>
        <w:ind w:left="1148" w:hanging="200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1656" w:hanging="200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2164" w:hanging="200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2672" w:hanging="200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3180" w:hanging="200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3688" w:hanging="200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4196" w:hanging="200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4704" w:hanging="200"/>
      </w:pPr>
      <w:rPr>
        <w:rFonts w:hint="default"/>
        <w:lang w:val="es-ES" w:eastAsia="es-ES" w:bidi="es-ES"/>
      </w:rPr>
    </w:lvl>
  </w:abstractNum>
  <w:abstractNum w:abstractNumId="5">
    <w:multiLevelType w:val="hybridMultilevel"/>
    <w:lvl w:ilvl="0">
      <w:start w:val="4"/>
      <w:numFmt w:val="decimal"/>
      <w:lvlText w:val="%1"/>
      <w:lvlJc w:val="left"/>
      <w:pPr>
        <w:ind w:left="531" w:hanging="333"/>
        <w:jc w:val="left"/>
      </w:pPr>
      <w:rPr>
        <w:rFonts w:hint="default"/>
        <w:lang w:val="es-ES" w:eastAsia="es-ES" w:bidi="es-ES"/>
      </w:rPr>
    </w:lvl>
    <w:lvl w:ilvl="1">
      <w:start w:val="1"/>
      <w:numFmt w:val="decimal"/>
      <w:lvlText w:val="%1.%2."/>
      <w:lvlJc w:val="left"/>
      <w:pPr>
        <w:ind w:left="531" w:hanging="333"/>
        <w:jc w:val="right"/>
      </w:pPr>
      <w:rPr>
        <w:rFonts w:hint="default" w:ascii="Calibri" w:hAnsi="Calibri" w:eastAsia="Calibri" w:cs="Calibri"/>
        <w:b/>
        <w:bCs/>
        <w:spacing w:val="-16"/>
        <w:w w:val="86"/>
        <w:sz w:val="22"/>
        <w:szCs w:val="22"/>
        <w:lang w:val="es-ES" w:eastAsia="es-ES" w:bidi="es-ES"/>
      </w:rPr>
    </w:lvl>
    <w:lvl w:ilvl="2">
      <w:start w:val="0"/>
      <w:numFmt w:val="bullet"/>
      <w:lvlText w:val="•"/>
      <w:lvlJc w:val="left"/>
      <w:pPr>
        <w:ind w:left="2027" w:hanging="200"/>
      </w:pPr>
      <w:rPr>
        <w:rFonts w:hint="default" w:ascii="Calibri" w:hAnsi="Calibri" w:eastAsia="Calibri" w:cs="Calibri"/>
        <w:w w:val="49"/>
        <w:sz w:val="22"/>
        <w:szCs w:val="22"/>
        <w:lang w:val="es-ES" w:eastAsia="es-ES" w:bidi="es-ES"/>
      </w:rPr>
    </w:lvl>
    <w:lvl w:ilvl="3">
      <w:start w:val="0"/>
      <w:numFmt w:val="bullet"/>
      <w:lvlText w:val="•"/>
      <w:lvlJc w:val="left"/>
      <w:pPr>
        <w:ind w:left="550" w:hanging="200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-919" w:hanging="200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-2389" w:hanging="200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-3858" w:hanging="200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-5327" w:hanging="200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-6797" w:hanging="200"/>
      </w:pPr>
      <w:rPr>
        <w:rFonts w:hint="default"/>
        <w:lang w:val="es-ES" w:eastAsia="es-ES" w:bidi="es-ES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639" w:hanging="140"/>
      </w:pPr>
      <w:rPr>
        <w:rFonts w:hint="default" w:ascii="Times New Roman" w:hAnsi="Times New Roman" w:eastAsia="Times New Roman" w:cs="Times New Roman"/>
        <w:b/>
        <w:bCs/>
        <w:w w:val="97"/>
        <w:sz w:val="22"/>
        <w:szCs w:val="22"/>
        <w:lang w:val="es-ES" w:eastAsia="es-ES" w:bidi="es-ES"/>
      </w:rPr>
    </w:lvl>
    <w:lvl w:ilvl="1">
      <w:start w:val="0"/>
      <w:numFmt w:val="bullet"/>
      <w:lvlText w:val="•"/>
      <w:lvlJc w:val="left"/>
      <w:pPr>
        <w:ind w:left="989" w:hanging="140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1338" w:hanging="140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1688" w:hanging="140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2037" w:hanging="140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2386" w:hanging="140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2736" w:hanging="140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3085" w:hanging="140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3434" w:hanging="140"/>
      </w:pPr>
      <w:rPr>
        <w:rFonts w:hint="default"/>
        <w:lang w:val="es-ES" w:eastAsia="es-ES" w:bidi="es-ES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440" w:hanging="117"/>
      </w:pPr>
      <w:rPr>
        <w:rFonts w:hint="default" w:ascii="Times New Roman" w:hAnsi="Times New Roman" w:eastAsia="Times New Roman" w:cs="Times New Roman"/>
        <w:b/>
        <w:bCs/>
        <w:w w:val="97"/>
        <w:sz w:val="22"/>
        <w:szCs w:val="22"/>
        <w:lang w:val="es-ES" w:eastAsia="es-ES" w:bidi="es-ES"/>
      </w:rPr>
    </w:lvl>
    <w:lvl w:ilvl="1">
      <w:start w:val="0"/>
      <w:numFmt w:val="bullet"/>
      <w:lvlText w:val="•"/>
      <w:lvlJc w:val="left"/>
      <w:pPr>
        <w:ind w:left="2022" w:hanging="145"/>
      </w:pPr>
      <w:rPr>
        <w:rFonts w:hint="default" w:ascii="Times New Roman" w:hAnsi="Times New Roman" w:eastAsia="Times New Roman" w:cs="Times New Roman"/>
        <w:b/>
        <w:bCs/>
        <w:w w:val="97"/>
        <w:sz w:val="22"/>
        <w:szCs w:val="22"/>
        <w:lang w:val="es-ES" w:eastAsia="es-ES" w:bidi="es-ES"/>
      </w:rPr>
    </w:lvl>
    <w:lvl w:ilvl="2">
      <w:start w:val="0"/>
      <w:numFmt w:val="bullet"/>
      <w:lvlText w:val="•"/>
      <w:lvlJc w:val="left"/>
      <w:pPr>
        <w:ind w:left="691" w:hanging="145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-637" w:hanging="145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-1965" w:hanging="145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-3293" w:hanging="145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-4622" w:hanging="145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-5950" w:hanging="145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-7278" w:hanging="145"/>
      </w:pPr>
      <w:rPr>
        <w:rFonts w:hint="default"/>
        <w:lang w:val="es-ES" w:eastAsia="es-ES" w:bidi="es-ES"/>
      </w:rPr>
    </w:lvl>
  </w:abstractNum>
  <w:abstractNum w:abstractNumId="2">
    <w:multiLevelType w:val="hybridMultilevel"/>
    <w:lvl w:ilvl="0">
      <w:start w:val="3"/>
      <w:numFmt w:val="upperRoman"/>
      <w:lvlText w:val="%1."/>
      <w:lvlJc w:val="left"/>
      <w:pPr>
        <w:ind w:left="12001" w:hanging="720"/>
        <w:jc w:val="right"/>
      </w:pPr>
      <w:rPr>
        <w:rFonts w:hint="default" w:ascii="Gill Sans MT" w:hAnsi="Gill Sans MT" w:eastAsia="Gill Sans MT" w:cs="Gill Sans MT"/>
        <w:b/>
        <w:bCs/>
        <w:color w:val="878787"/>
        <w:w w:val="83"/>
        <w:sz w:val="48"/>
        <w:szCs w:val="48"/>
        <w:lang w:val="es-ES" w:eastAsia="es-ES" w:bidi="es-ES"/>
      </w:rPr>
    </w:lvl>
    <w:lvl w:ilvl="1">
      <w:start w:val="0"/>
      <w:numFmt w:val="bullet"/>
      <w:lvlText w:val="•"/>
      <w:lvlJc w:val="left"/>
      <w:pPr>
        <w:ind w:left="11721" w:hanging="173"/>
      </w:pPr>
      <w:rPr>
        <w:rFonts w:hint="default" w:ascii="Times New Roman" w:hAnsi="Times New Roman" w:eastAsia="Times New Roman" w:cs="Times New Roman"/>
        <w:b/>
        <w:bCs/>
        <w:w w:val="97"/>
        <w:sz w:val="22"/>
        <w:szCs w:val="22"/>
        <w:lang w:val="es-ES" w:eastAsia="es-ES" w:bidi="es-ES"/>
      </w:rPr>
    </w:lvl>
    <w:lvl w:ilvl="2">
      <w:start w:val="0"/>
      <w:numFmt w:val="bullet"/>
      <w:lvlText w:val="•"/>
      <w:lvlJc w:val="left"/>
      <w:pPr>
        <w:ind w:left="12357" w:hanging="173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12714" w:hanging="173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13071" w:hanging="173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13429" w:hanging="173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13786" w:hanging="173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14143" w:hanging="173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14501" w:hanging="173"/>
      </w:pPr>
      <w:rPr>
        <w:rFonts w:hint="default"/>
        <w:lang w:val="es-ES" w:eastAsia="es-ES" w:bidi="es-ES"/>
      </w:rPr>
    </w:lvl>
  </w:abstractNum>
  <w:abstractNum w:abstractNumId="1">
    <w:multiLevelType w:val="hybridMultilevel"/>
    <w:lvl w:ilvl="0">
      <w:start w:val="1"/>
      <w:numFmt w:val="upperRoman"/>
      <w:lvlText w:val="%1."/>
      <w:lvlJc w:val="left"/>
      <w:pPr>
        <w:ind w:left="440" w:hanging="133"/>
        <w:jc w:val="left"/>
      </w:pPr>
      <w:rPr>
        <w:rFonts w:hint="default" w:ascii="Calibri" w:hAnsi="Calibri" w:eastAsia="Calibri" w:cs="Calibri"/>
        <w:w w:val="68"/>
        <w:sz w:val="22"/>
        <w:szCs w:val="22"/>
        <w:lang w:val="es-ES" w:eastAsia="es-ES" w:bidi="es-ES"/>
      </w:rPr>
    </w:lvl>
    <w:lvl w:ilvl="1">
      <w:start w:val="1"/>
      <w:numFmt w:val="decimal"/>
      <w:lvlText w:val="%2."/>
      <w:lvlJc w:val="left"/>
      <w:pPr>
        <w:ind w:left="639" w:hanging="200"/>
        <w:jc w:val="right"/>
      </w:pPr>
      <w:rPr>
        <w:rFonts w:hint="default" w:ascii="Calibri" w:hAnsi="Calibri" w:eastAsia="Calibri" w:cs="Calibri"/>
        <w:spacing w:val="-11"/>
        <w:w w:val="81"/>
        <w:sz w:val="22"/>
        <w:szCs w:val="22"/>
        <w:lang w:val="es-ES" w:eastAsia="es-ES" w:bidi="es-ES"/>
      </w:rPr>
    </w:lvl>
    <w:lvl w:ilvl="2">
      <w:start w:val="0"/>
      <w:numFmt w:val="bullet"/>
      <w:lvlText w:val="•"/>
      <w:lvlJc w:val="left"/>
      <w:pPr>
        <w:ind w:left="1960" w:hanging="200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999" w:hanging="200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39" w:hanging="200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-921" w:hanging="200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-1881" w:hanging="200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-2841" w:hanging="200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-3801" w:hanging="200"/>
      </w:pPr>
      <w:rPr>
        <w:rFonts w:hint="default"/>
        <w:lang w:val="es-ES" w:eastAsia="es-ES" w:bidi="es-ES"/>
      </w:rPr>
    </w:lvl>
  </w:abstractNum>
  <w:abstractNum w:abstractNumId="0">
    <w:multiLevelType w:val="hybridMultilevel"/>
    <w:lvl w:ilvl="0">
      <w:start w:val="1"/>
      <w:numFmt w:val="upperRoman"/>
      <w:lvlText w:val="%1."/>
      <w:lvlJc w:val="left"/>
      <w:pPr>
        <w:ind w:left="1751" w:hanging="165"/>
        <w:jc w:val="left"/>
      </w:pPr>
      <w:rPr>
        <w:rFonts w:hint="default"/>
        <w:b/>
        <w:bCs/>
        <w:w w:val="94"/>
        <w:lang w:val="es-ES" w:eastAsia="es-ES" w:bidi="es-ES"/>
      </w:rPr>
    </w:lvl>
    <w:lvl w:ilvl="1">
      <w:start w:val="1"/>
      <w:numFmt w:val="upperRoman"/>
      <w:lvlText w:val="%2."/>
      <w:lvlJc w:val="left"/>
      <w:pPr>
        <w:ind w:left="11607" w:hanging="326"/>
        <w:jc w:val="left"/>
      </w:pPr>
      <w:rPr>
        <w:rFonts w:hint="default" w:ascii="Gill Sans MT" w:hAnsi="Gill Sans MT" w:eastAsia="Gill Sans MT" w:cs="Gill Sans MT"/>
        <w:b/>
        <w:bCs/>
        <w:color w:val="878787"/>
        <w:w w:val="85"/>
        <w:sz w:val="48"/>
        <w:szCs w:val="48"/>
        <w:lang w:val="es-ES" w:eastAsia="es-ES" w:bidi="es-ES"/>
      </w:rPr>
    </w:lvl>
    <w:lvl w:ilvl="2">
      <w:start w:val="0"/>
      <w:numFmt w:val="bullet"/>
      <w:lvlText w:val="•"/>
      <w:lvlJc w:val="left"/>
      <w:pPr>
        <w:ind w:left="11564" w:hanging="326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11529" w:hanging="326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11493" w:hanging="326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11458" w:hanging="326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11423" w:hanging="326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11387" w:hanging="326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11352" w:hanging="326"/>
      </w:pPr>
      <w:rPr>
        <w:rFonts w:hint="default"/>
        <w:lang w:val="es-ES" w:eastAsia="es-ES" w:bidi="es-ES"/>
      </w:rPr>
    </w:lvl>
  </w:abstractNum>
  <w:num w:numId="18">
    <w:abstractNumId w:val="17"/>
  </w:num>
  <w:num w:numId="17">
    <w:abstractNumId w:val="16"/>
  </w:num>
  <w:num w:numId="20">
    <w:abstractNumId w:val="19"/>
  </w:num>
  <w:num w:numId="19">
    <w:abstractNumId w:val="18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s-ES" w:eastAsia="es-ES" w:bidi="es-ES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2"/>
      <w:szCs w:val="22"/>
      <w:lang w:val="es-ES" w:eastAsia="es-ES" w:bidi="es-ES"/>
    </w:rPr>
  </w:style>
  <w:style w:styleId="Heading1" w:type="paragraph">
    <w:name w:val="Heading 1"/>
    <w:basedOn w:val="Normal"/>
    <w:uiPriority w:val="1"/>
    <w:qFormat/>
    <w:pPr>
      <w:spacing w:before="60"/>
      <w:ind w:left="12001" w:hanging="721"/>
      <w:outlineLvl w:val="1"/>
    </w:pPr>
    <w:rPr>
      <w:rFonts w:ascii="Gill Sans MT" w:hAnsi="Gill Sans MT" w:eastAsia="Gill Sans MT" w:cs="Gill Sans MT"/>
      <w:b/>
      <w:bCs/>
      <w:sz w:val="48"/>
      <w:szCs w:val="48"/>
      <w:lang w:val="es-ES" w:eastAsia="es-ES" w:bidi="es-ES"/>
    </w:rPr>
  </w:style>
  <w:style w:styleId="Heading2" w:type="paragraph">
    <w:name w:val="Heading 2"/>
    <w:basedOn w:val="Normal"/>
    <w:uiPriority w:val="1"/>
    <w:qFormat/>
    <w:pPr>
      <w:spacing w:before="56"/>
      <w:ind w:right="38"/>
      <w:jc w:val="right"/>
      <w:outlineLvl w:val="2"/>
    </w:pPr>
    <w:rPr>
      <w:rFonts w:ascii="Gill Sans MT" w:hAnsi="Gill Sans MT" w:eastAsia="Gill Sans MT" w:cs="Gill Sans MT"/>
      <w:b/>
      <w:bCs/>
      <w:sz w:val="28"/>
      <w:szCs w:val="28"/>
      <w:lang w:val="es-ES" w:eastAsia="es-ES" w:bidi="es-ES"/>
    </w:rPr>
  </w:style>
  <w:style w:styleId="Heading3" w:type="paragraph">
    <w:name w:val="Heading 3"/>
    <w:basedOn w:val="Normal"/>
    <w:uiPriority w:val="1"/>
    <w:qFormat/>
    <w:pPr>
      <w:ind w:left="1587"/>
      <w:outlineLvl w:val="3"/>
    </w:pPr>
    <w:rPr>
      <w:rFonts w:ascii="Calibri" w:hAnsi="Calibri" w:eastAsia="Calibri" w:cs="Calibri"/>
      <w:b/>
      <w:bCs/>
      <w:sz w:val="22"/>
      <w:szCs w:val="22"/>
      <w:lang w:val="es-ES" w:eastAsia="es-ES" w:bidi="es-ES"/>
    </w:rPr>
  </w:style>
  <w:style w:styleId="ListParagraph" w:type="paragraph">
    <w:name w:val="List Paragraph"/>
    <w:basedOn w:val="Normal"/>
    <w:uiPriority w:val="1"/>
    <w:qFormat/>
    <w:pPr>
      <w:ind w:left="639" w:hanging="200"/>
      <w:jc w:val="both"/>
    </w:pPr>
    <w:rPr>
      <w:rFonts w:ascii="Calibri" w:hAnsi="Calibri" w:eastAsia="Calibri" w:cs="Calibri"/>
      <w:lang w:val="es-ES" w:eastAsia="es-ES" w:bidi="es-ES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  <w:lang w:val="es-ES" w:eastAsia="es-ES" w:bidi="es-E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hyperlink" Target="http://cuentame.inegi.org.mx/monografias/informacion/oax/territorio/clima.aspx?tema=me&amp;amp;e=20" TargetMode="External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hyperlink" Target="http://apps1.semarnat.gob.mx/dgeia/indicadores_ver-" TargetMode="External"/><Relationship Id="rId32" Type="http://schemas.openxmlformats.org/officeDocument/2006/relationships/hyperlink" Target="http://apps1.semarnat.gob.mx/dgeia/indicadores_verdes/indicadores/02_productividad/2.1.6.html" TargetMode="External"/><Relationship Id="rId33" Type="http://schemas.openxmlformats.org/officeDocument/2006/relationships/hyperlink" Target="http://www.jefaturadelagubernatura.oaxaca.gob.mx/files/pdf/normativa/transparencia/informedegobierno/11-16/IT16.pdf" TargetMode="External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image" Target="media/image28.jpeg"/><Relationship Id="rId37" Type="http://schemas.openxmlformats.org/officeDocument/2006/relationships/image" Target="media/image29.jpeg"/><Relationship Id="rId38" Type="http://schemas.openxmlformats.org/officeDocument/2006/relationships/hyperlink" Target="http://www.ordenamientoecologico.oaxaca.gob.mx/" TargetMode="External"/><Relationship Id="rId39" Type="http://schemas.openxmlformats.org/officeDocument/2006/relationships/image" Target="media/image30.jpeg"/><Relationship Id="rId40" Type="http://schemas.openxmlformats.org/officeDocument/2006/relationships/image" Target="media/image31.jpeg"/><Relationship Id="rId41" Type="http://schemas.openxmlformats.org/officeDocument/2006/relationships/image" Target="media/image32.jpeg"/><Relationship Id="rId42" Type="http://schemas.openxmlformats.org/officeDocument/2006/relationships/image" Target="media/image33.png"/><Relationship Id="rId43" Type="http://schemas.openxmlformats.org/officeDocument/2006/relationships/image" Target="media/image34.png"/><Relationship Id="rId44" Type="http://schemas.openxmlformats.org/officeDocument/2006/relationships/image" Target="media/image35.png"/><Relationship Id="rId45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2019-05-03T19:25:51Z</dcterms:created>
  <dcterms:modified xsi:type="dcterms:W3CDTF">2019-05-03T19:25:51Z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2018-11-07T00:00:00Z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2019-05-03T00:00:00Z</vt:filetime>
  </property>
</Properties>
</file>