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FF254F">
        <w:rPr>
          <w:color w:val="C00000"/>
          <w:sz w:val="27"/>
          <w:szCs w:val="27"/>
        </w:rPr>
        <w:t>DE PROGRAMACIÓN DE FEDERAL Y ESTATAL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A64B4"/>
    <w:rsid w:val="006C6AE8"/>
    <w:rsid w:val="006D5CC9"/>
    <w:rsid w:val="007A235A"/>
    <w:rsid w:val="00846A28"/>
    <w:rsid w:val="009672A1"/>
    <w:rsid w:val="009A2151"/>
    <w:rsid w:val="009E1B79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2018-08-14T18:39:00Z</dcterms:created>
  <dcterms:modified xsi:type="dcterms:W3CDTF">2018-08-14T18:39:00Z</dcterms:modified>
</cp:coreProperties>
</file>