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A5" w:rsidRPr="002F1DA5" w:rsidRDefault="002F1DA5" w:rsidP="002F1DA5">
      <w:pPr>
        <w:spacing w:after="0" w:line="240" w:lineRule="auto"/>
        <w:rPr>
          <w:rFonts w:ascii="Arial" w:eastAsia="Times New Roman" w:hAnsi="Arial" w:cs="Arial"/>
          <w:b/>
          <w:color w:val="C00000"/>
          <w:sz w:val="27"/>
          <w:szCs w:val="27"/>
          <w:lang w:val="es-ES" w:eastAsia="es-ES"/>
        </w:rPr>
      </w:pPr>
      <w:r w:rsidRPr="002F1DA5">
        <w:rPr>
          <w:rFonts w:ascii="Arial" w:eastAsia="Times New Roman" w:hAnsi="Arial" w:cs="Arial"/>
          <w:b/>
          <w:color w:val="C00000"/>
          <w:sz w:val="27"/>
          <w:szCs w:val="27"/>
          <w:lang w:val="es-ES" w:eastAsia="es-ES"/>
        </w:rPr>
        <w:t>DIRECCIÓN GENERAL DE TECNOLOGÍAS E INNOVACIÓN DIGITAL</w:t>
      </w:r>
    </w:p>
    <w:p w:rsidR="002F1DA5" w:rsidRDefault="002F1DA5">
      <w:pPr>
        <w:rPr>
          <w:rFonts w:ascii="Arial" w:hAnsi="Arial" w:cs="Arial"/>
          <w:sz w:val="19"/>
          <w:szCs w:val="19"/>
        </w:rPr>
      </w:pPr>
    </w:p>
    <w:p w:rsidR="00D41DBD" w:rsidRPr="002F1DA5" w:rsidRDefault="002F1DA5">
      <w:pPr>
        <w:rPr>
          <w:rFonts w:ascii="Arial" w:hAnsi="Arial" w:cs="Arial"/>
          <w:sz w:val="19"/>
          <w:szCs w:val="19"/>
        </w:rPr>
      </w:pPr>
      <w:r w:rsidRPr="002F1DA5">
        <w:rPr>
          <w:rFonts w:ascii="Arial" w:hAnsi="Arial" w:cs="Arial"/>
          <w:b/>
          <w:sz w:val="19"/>
          <w:szCs w:val="19"/>
        </w:rPr>
        <w:t>A</w:t>
      </w:r>
      <w:r w:rsidRPr="002F1DA5">
        <w:rPr>
          <w:rFonts w:ascii="Arial" w:hAnsi="Arial" w:cs="Arial"/>
          <w:b/>
          <w:sz w:val="20"/>
          <w:szCs w:val="19"/>
        </w:rPr>
        <w:t>rtículo</w:t>
      </w:r>
      <w:r w:rsidR="00225544" w:rsidRPr="002F1DA5">
        <w:rPr>
          <w:rFonts w:ascii="Arial" w:hAnsi="Arial" w:cs="Arial"/>
          <w:b/>
          <w:sz w:val="19"/>
          <w:szCs w:val="19"/>
        </w:rPr>
        <w:t xml:space="preserve"> 56.</w:t>
      </w:r>
      <w:r w:rsidR="00225544" w:rsidRPr="002F1DA5">
        <w:rPr>
          <w:rFonts w:ascii="Arial" w:hAnsi="Arial" w:cs="Arial"/>
          <w:sz w:val="19"/>
          <w:szCs w:val="19"/>
        </w:rPr>
        <w:t xml:space="preserve"> La Dirección General de Tecnologías e Innovación Digital, es un órgano Desconcentrado de la Secretaria. Cuya competencia está contenida en el Decreto que lo creo. Su Reglamento Interno y las demás leyes que le sean aplicables. </w:t>
      </w:r>
      <w:bookmarkStart w:id="0" w:name="_GoBack"/>
      <w:bookmarkEnd w:id="0"/>
    </w:p>
    <w:sectPr w:rsidR="00D41DBD" w:rsidRPr="002F1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44"/>
    <w:rsid w:val="00225544"/>
    <w:rsid w:val="002F1DA5"/>
    <w:rsid w:val="00D4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 </cp:lastModifiedBy>
  <cp:revision>2</cp:revision>
  <dcterms:created xsi:type="dcterms:W3CDTF">2019-10-29T17:45:00Z</dcterms:created>
  <dcterms:modified xsi:type="dcterms:W3CDTF">2019-10-29T17:45:00Z</dcterms:modified>
</cp:coreProperties>
</file>