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91" w:rsidRPr="00520C8E" w:rsidRDefault="00C43991" w:rsidP="00C43991">
      <w:pPr>
        <w:rPr>
          <w:rFonts w:ascii="Arial" w:hAnsi="Arial" w:cs="Arial"/>
          <w:b/>
          <w:sz w:val="19"/>
          <w:szCs w:val="19"/>
          <w:lang w:val="es-MX"/>
        </w:rPr>
      </w:pPr>
    </w:p>
    <w:p w:rsidR="00C43991" w:rsidRPr="00520C8E" w:rsidRDefault="00C43991" w:rsidP="00C43991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104.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La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Coordinación de Análisis y Evaluación</w:t>
      </w:r>
      <w:r w:rsidRPr="00520C8E">
        <w:rPr>
          <w:rFonts w:ascii="Arial" w:hAnsi="Arial" w:cs="Arial"/>
          <w:sz w:val="19"/>
          <w:szCs w:val="19"/>
          <w:lang w:val="es-MX"/>
        </w:rPr>
        <w:t>, contará con un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Seguimiento a la Inversión Pública, quien para el ejercicio de sus funciones se auxiliará de l</w:t>
      </w:r>
      <w:r>
        <w:rPr>
          <w:rFonts w:ascii="Arial" w:hAnsi="Arial" w:cs="Arial"/>
          <w:sz w:val="19"/>
          <w:szCs w:val="19"/>
          <w:lang w:val="es-MX"/>
        </w:rPr>
        <w:t>as Jefas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Jefes de Departamento de: Análisis Estadístico, Reportes y Rendición de Cuentas; y Evaluación del Desempeño de Programas y Proyectos de Inversión, y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C43991" w:rsidRPr="00520C8E" w:rsidRDefault="00C43991" w:rsidP="00C43991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Coordinar la integración de la información estadística del Estado que la Secretaría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genera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respecto a la Inversión Pública;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Recopilar la información geográfica del Estado necesaria para el ciclo de inversión pública;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integración de la información de inversión pública autorizada para su incorporación al informe anual del Ejecutivo Estatal;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elaboración de informes periódicos sobre la orientación de la inversión pública autorizada;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Asistir a las y los servidores públicos estatales en la captura del registro de avance programático en el sistema electrónico de la Secretaría;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Verificar el cumplimiento de la captura de los ejecutores del gasto respecto al avance programático de PIP y programas presupuestarios en el </w:t>
      </w:r>
      <w:r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istema electrónico de la Secretaría;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comportamiento del avance programático de los proyectos de inversión pública autorizada registrado en el sistema electrónico de la Secretaría;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se realicen las respuestas a las solicitudes de variación de metas relacionadas con los PIP autorizados;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el comportamiento de las Matrices de Indicadores de Resultados de los programas presupuestarios estatales de acuerdo al desempeño en el avance registrado;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Conciliar con los participantes de los programas presupuestarios los reportes sobre el desempeño;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los informes de análisis del desempeño, así como los informes para mejorar el diseño y seguimiento de los programas presupuestarios estatales; y </w:t>
      </w:r>
    </w:p>
    <w:p w:rsidR="00C43991" w:rsidRPr="00520C8E" w:rsidRDefault="00C43991" w:rsidP="00C4399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43991" w:rsidRPr="00520C8E" w:rsidRDefault="00C43991" w:rsidP="00C43991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C43991" w:rsidRDefault="00960231">
      <w:pPr>
        <w:rPr>
          <w:lang w:val="es-MX"/>
        </w:rPr>
      </w:pPr>
    </w:p>
    <w:sectPr w:rsidR="00960231" w:rsidRPr="00C43991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668"/>
    <w:multiLevelType w:val="hybridMultilevel"/>
    <w:tmpl w:val="C1BE184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43991"/>
    <w:rsid w:val="00960231"/>
    <w:rsid w:val="00C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9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2022-08-27T12:15:00Z</dcterms:created>
  <dcterms:modified xsi:type="dcterms:W3CDTF">2022-08-27T12:16:00Z</dcterms:modified>
</cp:coreProperties>
</file>