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7CA" w:rsidRDefault="006067CA" w:rsidP="006067CA">
      <w:pPr>
        <w:autoSpaceDN w:val="0"/>
        <w:rPr>
          <w:rFonts w:ascii="Arial" w:hAnsi="Arial" w:cs="Arial"/>
          <w:sz w:val="19"/>
          <w:szCs w:val="19"/>
        </w:rPr>
      </w:pPr>
    </w:p>
    <w:p w:rsidR="006067CA" w:rsidRDefault="006067CA" w:rsidP="006067CA">
      <w:pPr>
        <w:rPr>
          <w:rFonts w:ascii="Arial" w:hAnsi="Arial" w:cs="Arial"/>
          <w:b/>
          <w:sz w:val="19"/>
          <w:szCs w:val="19"/>
        </w:rPr>
      </w:pPr>
      <w:r w:rsidRPr="00A96B86">
        <w:rPr>
          <w:rFonts w:ascii="Arial" w:hAnsi="Arial" w:cs="Arial"/>
          <w:b/>
          <w:sz w:val="19"/>
          <w:szCs w:val="19"/>
        </w:rPr>
        <w:t>ANEXO 3.</w:t>
      </w:r>
      <w:r w:rsidRPr="00A96B86">
        <w:rPr>
          <w:sz w:val="19"/>
          <w:szCs w:val="19"/>
        </w:rPr>
        <w:t xml:space="preserve">  </w:t>
      </w:r>
      <w:r w:rsidRPr="00A96B86">
        <w:rPr>
          <w:rFonts w:ascii="Arial" w:hAnsi="Arial" w:cs="Arial"/>
          <w:b/>
          <w:sz w:val="19"/>
          <w:szCs w:val="19"/>
        </w:rPr>
        <w:t>Políticas Transversales</w:t>
      </w:r>
    </w:p>
    <w:p w:rsidR="006067CA" w:rsidRPr="00A96B86" w:rsidRDefault="006067CA" w:rsidP="006067CA">
      <w:pPr>
        <w:rPr>
          <w:rFonts w:ascii="Arial" w:hAnsi="Arial" w:cs="Arial"/>
          <w:b/>
          <w:sz w:val="12"/>
          <w:szCs w:val="19"/>
        </w:rPr>
      </w:pPr>
    </w:p>
    <w:tbl>
      <w:tblPr>
        <w:tblW w:w="6535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"/>
        <w:gridCol w:w="323"/>
        <w:gridCol w:w="4149"/>
        <w:gridCol w:w="1843"/>
      </w:tblGrid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center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Pesos</w:t>
            </w:r>
          </w:p>
        </w:tc>
      </w:tr>
      <w:tr w:rsidR="006067CA" w:rsidRPr="00A96B86" w:rsidTr="00EF3063">
        <w:trPr>
          <w:trHeight w:val="315"/>
        </w:trPr>
        <w:tc>
          <w:tcPr>
            <w:tcW w:w="4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DERECHOS HUMANOS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31,487,376,847.18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Actividades centrales de gestión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5,359,269,055.44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General de Gobierno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41,695,062.36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Procuraduría General de Justicia del Estado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86,772,814.03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Seguridad Pública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93,316,514.09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las Infraestructuras y el Ordenamiento Territorial Sustentable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191,902,954.18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139,500.00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del Trabajo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102,576,030.44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Desarrollo Social y Humano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35,180,922.43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Consejería Jurídica del Gobierno del Estado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765,789.65 </w:t>
            </w:r>
          </w:p>
        </w:tc>
      </w:tr>
      <w:tr w:rsidR="006067CA" w:rsidRPr="00A96B86" w:rsidTr="00EF3063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Coordinación General del Comité Estatal de Planeación para el Desarrollo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21,933,615.16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Tribunal Superior de Justicia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25,144,355.56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Consejo de la Judicatura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97,110,637.19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Autónoma "Benito Juárez"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473,846,783.50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Colegio de Bachilleres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891,498,555.27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Colegio de Estudios Científicos y Tecnológicos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2,775,217.36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Consejo Estatal de Prevención y Control del Sida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4,130,163.76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Instituto de Estudios de Bachillerato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12,954,493.60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Instituto Estatal de Educación Pública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2,087,387,916.10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Instituto Oaxaqueño Constructor de Infraestructura Física Educativa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21,775,493.50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Instituto Tecnológico Superior de San Miguel el Grande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2,435,380.20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Novauniversitas</w:t>
            </w:r>
            <w:proofErr w:type="spellEnd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 - Ocotlán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3,358,257.89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Servicios de Salud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902,131,590.68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Sistema para el Desarrollo Integral de la Familia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126,896,867.19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Universidad de </w:t>
            </w:r>
            <w:proofErr w:type="spellStart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Chalcatongo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1,331,573.25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Cañada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3,847,961.81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Costa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1,714,552.50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Sierra Juárez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3,273,947.31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Sierra Sur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7,743,590.85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del Istmo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6,147,738.22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del Mar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20,730,565.82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del Papaloapan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6,805,392.11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Tecnológica de la Mixteca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7,270,315.95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Tecnológica de la Sierra Sur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5,541,354.72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69,133,148.76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Mejoramiento, construcción y reubicación de la vivienda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69,415,675.00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Comisión Estatal de Vivienda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69,415,675.00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Gobernabilidad democrática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31,705,796.99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General de Gobierno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26,045,030.12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Jefatura de la Gubernatura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3,081,001.44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Representación del Gobierno del Estado de Oaxaca en el Distrito Federal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2,579,765.43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Promoción, difusión y divulgación de la ciencia, tecnología e innovación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1,050,648.25 </w:t>
            </w:r>
          </w:p>
        </w:tc>
      </w:tr>
      <w:tr w:rsidR="006067CA" w:rsidRPr="00A96B86" w:rsidTr="00EF3063">
        <w:trPr>
          <w:trHeight w:val="5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Coordinación General de Educación Media Superior y Superior, Ciencia y Tecnología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7,700.00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Consejo Oaxaqueño de Ciencia y Tecnología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1,042,948.25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Educación básica de calidad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17,665,780,666.81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Instituto Estatal de Educación Pública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17,664,031,554.39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Instituto Oaxaqueño Constructor de Infraestructura Física Educativa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1,749,112.42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Certeza jurídica para la sociedad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128,251,698.04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General de Gobierno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124,263,139.74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Consejería Jurídica del Gobierno del Estado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3,988,558.30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Programa bienestar de dotación de uniformes y útiles escolares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3,000,539.06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Desarrollo Social y Humano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3,000,539.06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Fomento al empleo digno y mejor remunerado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1,509,441.40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del Trabajo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1,509,441.40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Profesionalización de las instituciones de seguridad pública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1,813,028.54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Seguridad Pública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1,640,302.64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172,725.90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Fortalecimiento de las instituciones de seguridad pública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22,393,058.20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Secretariado Ejecutivo del Sistema Estatal de Seguridad Pública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22,393,058.20 </w:t>
            </w:r>
          </w:p>
        </w:tc>
      </w:tr>
      <w:tr w:rsidR="006067CA" w:rsidRPr="00A96B86" w:rsidTr="00EF3063">
        <w:trPr>
          <w:trHeight w:val="6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Administración de tecnologías de la información y comunicación del gobierno del estado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554,537.69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Administración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554,537.69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Impartición de justicia laboral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770,121.16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del Trabajo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770,121.16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Seguridad y protección pública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454,634,864.57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Seguridad Pública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454,634,864.57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Rehabilitación y reinserción social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85,864,239.00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Seguridad Pública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85,864,239.00 </w:t>
            </w:r>
          </w:p>
        </w:tc>
      </w:tr>
      <w:tr w:rsidR="006067CA" w:rsidRPr="00A96B86" w:rsidTr="00EF3063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Realización de procesos electorales y mecanismos de participación ciudadana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170,000,000.00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Instituto Estatal Electoral y de Participación Ciudadana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170,000,000.00 </w:t>
            </w:r>
          </w:p>
        </w:tc>
      </w:tr>
      <w:tr w:rsidR="006067CA" w:rsidRPr="00A96B86" w:rsidTr="00EF3063">
        <w:trPr>
          <w:trHeight w:val="52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del proceso electoral mediante sistemas normativos internos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364,509.60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Instituto Estatal Electoral y de Participación Ciudadana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364,509.60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Educación para jóvenes y adultos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63,933,305.50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Instituto Estatal de Educación para Adultos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63,933,305.50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Coordinación y fortalecimiento de las instituciones de educación superior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2,104,411.92 </w:t>
            </w:r>
          </w:p>
        </w:tc>
      </w:tr>
      <w:tr w:rsidR="006067CA" w:rsidRPr="00A96B86" w:rsidTr="00EF3063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Coordinación General de Educación Media Superior y Superior, Ciencia y Tecnología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12,600.00 </w:t>
            </w:r>
          </w:p>
        </w:tc>
      </w:tr>
      <w:tr w:rsidR="006067CA" w:rsidRPr="00A96B86" w:rsidTr="00EF3063">
        <w:trPr>
          <w:trHeight w:val="37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Comisión Estatal para la Planeación de  la  Educación  Superior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2,091,811.92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Fortalecimiento de recursos humanos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114,069,432.18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Administración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61,068,704.78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Administración - Dirección de Recursos Humanos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53,000,727.40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Impartición de justicia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150,948,804.20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Tribunal Superior de Justicia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27,645,289.92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Consejo de la Judicatura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123,303,514.28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Formación con calidad en educación media y media superior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1,157,674,714.30 </w:t>
            </w:r>
          </w:p>
        </w:tc>
      </w:tr>
      <w:tr w:rsidR="006067CA" w:rsidRPr="00A96B86" w:rsidTr="00EF3063">
        <w:trPr>
          <w:trHeight w:val="5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Coordinación General de Educación Media Superior y Superior, Ciencia y Tecnología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99,400.00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Autónoma "Benito Juárez"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103,568,679.12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Colegio de Bachilleres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128,491,575.69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Colegio de Estudios Científicos y Tecnológicos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576,321,650.90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Colegio Superior para la Educación Integral Intercultural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84,712,942.48 </w:t>
            </w:r>
          </w:p>
        </w:tc>
      </w:tr>
      <w:tr w:rsidR="006067CA" w:rsidRPr="00A96B86" w:rsidTr="00EF3063">
        <w:trPr>
          <w:trHeight w:val="51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Comisión Estatal para la Planeación y la Programación de la  Educación Media Superior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1,293,643.92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Instituto de Estudios de Bachillerato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263,186,822.19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Fiscalización de los recursos públicos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57,040,000.00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Auditoría Superior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57,040,000.00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Caravanas bienestar por la familia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425,000.00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Desarrollo Social y Humano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425,000.00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Representación jurídica del estado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3,517,964.26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Consejería Jurídica del Gobierno del Estado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3,517,964.26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Atención integral a la población migrante y sus familias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10,316,003.64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Instituto Oaxaqueño de Atención al Migrante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10,316,003.64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Formación profesional y posgrado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856,829,764.80 </w:t>
            </w:r>
          </w:p>
        </w:tc>
      </w:tr>
      <w:tr w:rsidR="006067CA" w:rsidRPr="00A96B86" w:rsidTr="00EF3063">
        <w:trPr>
          <w:trHeight w:val="58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Coordinación General de Educación Media Superior y Superior, Ciencia y Tecnología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22,950.00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Autónoma "Benito Juárez"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248,256,845.54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Colegio Superior para la Educación Integral Intercultural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747,687.03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Instituto Estatal de Educación Pública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319,858,681.88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Instituto Tecnológico Superior de San Miguel el Grande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9,457,517.85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Instituto Tecnológico Superior de </w:t>
            </w:r>
            <w:proofErr w:type="spellStart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Teposcolula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16,591,798.50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Novauniversitas</w:t>
            </w:r>
            <w:proofErr w:type="spellEnd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 - Ocotlán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9,387,701.09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Universidad de </w:t>
            </w:r>
            <w:proofErr w:type="spellStart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Chalcatongo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6,746,378.16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Cañada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5,797,721.40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Costa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4,716,335.17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Sierra Juárez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11,237,682.40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Sierra Sur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27,442,052.82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del Istmo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26,230,969.93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del Mar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67,047,911.24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del Papaloapan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21,843,301.01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Tecnológica de la Mixteca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55,431,525.50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Tecnológica de la Sierra Sur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2,573,915.28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Tecnológica de los Valles Centrales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23,438,790.00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Fortalecimiento legislativo del estado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146,750,000.00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Congreso del Estado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146,750,000.00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Atención integral a pensionados, jubilados y pensionistas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53,029,008.94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Oficina de Pensiones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53,029,008.94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Innovación e investigación científica y tecnológica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113,495,535.09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Novauniversitas</w:t>
            </w:r>
            <w:proofErr w:type="spellEnd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 - Ocotlán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509,364.16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Universidad de </w:t>
            </w:r>
            <w:proofErr w:type="spellStart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Chalcatongo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1,646,369.34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Cañada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5,907,920.50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Costa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1,145,112.83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Sierra Juárez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4,166,307.11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Sierra Sur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8,452,560.48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del Istmo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17,341,339.61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del Mar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32,675,591.05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del Papaloapan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19,615,870.30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Tecnológica de la Mixteca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22,035,099.71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Promoción y fomento de la cultura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70,598,650.14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las Culturas y Artes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52,690,926.00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Casa de la Cultura Oaxaqueña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8,623,620.00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Centro de las Artes de San Agustín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2,187,974.80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Novauniversitas</w:t>
            </w:r>
            <w:proofErr w:type="spellEnd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 - Ocotlán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38,186.51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Cañada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713,881.49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Sierra Juárez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359,820.25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Sierra Sur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193,765.76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del Istmo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570,603.49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del Mar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1,345,269.21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del Papaloapan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1,812,852.31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Tecnológica de la Mixteca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2,061,750.32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Prevención y defensa de los derechos humanos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43,763,165.98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Defensoría de los Derechos Humanos del Pueblo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40,604,284.00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Comisión de la Verdad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3,158,881.98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Gestión integral de riesgos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2,849,628.50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Coordinación Estatal de Protección Civil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2,849,628.50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Atención transversal de los derechos humanos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5,743,334.00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Coordinación para la Atención de los Derechos Humanos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5,743,334.00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Servicios para el fortalecimiento comunitario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25,807,613.16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proofErr w:type="spellStart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Novauniversitas</w:t>
            </w:r>
            <w:proofErr w:type="spellEnd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 - Ocotlán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65,101.90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Cañada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422,720.24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Sierra Juárez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585,372.47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 la Sierra Sur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2,597,669.55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del Istmo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1,957,726.04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del Mar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3,019,526.12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del Papaloapan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5,277,479.26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Universidad Tecnológica de la Mixteca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11,882,017.58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Atención integral a la niñez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94,591,652.11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Sistema para el Desarrollo Integral de la Familia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94,591,652.11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Atención médica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1,605,593,563.84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Consejo Estatal de Prevención y Control del Sida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1,067,842.98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Hospital de la Niñez Oaxaqueña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6,206,138.24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Servicios de Salud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880,624,853.20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Régimen Estatal de Protección Social en Salud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717,694,729.42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Impulso al desarrollo económico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6,607,398.17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Turismo y Desarrollo Económico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405,935.05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Desarrollo Social y Humano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1,263,968.13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Instituto Oaxaqueño de las Artesanías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2,245,696.74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Fideicomiso para el Desarrollo Logístico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1,157,077.25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Fideicomiso de Fomento para 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1,534,721.00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Procuración general de justicia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273,943,189.37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Procuraduría General de Justicia del Estado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273,943,189.37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Transparencia, rendición de cuentas y protección de datos personales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15,690,916.92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la Contraloría y Transparencia Gubernamental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2,519,421.92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Instituto de Acceso a la Información Pública y Protección de Datos Personales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13,171,495.00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Desarrollo y fortalecimiento de capacidades en los municipios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19,357,953.49 </w:t>
            </w:r>
          </w:p>
        </w:tc>
      </w:tr>
      <w:tr w:rsidR="006067CA" w:rsidRPr="00A96B86" w:rsidTr="00EF3063">
        <w:trPr>
          <w:trHeight w:val="5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Coordinación General del Comité Estatal de Planeación para el Desarrollo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19,357,953.49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Procuración de justicia a grupos vulnerables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26,675,601.20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Asuntos Indígenas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26,675,601.20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Atención social a grupos vulnerables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16,727,647.68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Sistema para el Desarrollo Integral de la Familia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16,727,647.68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Prevención y promoción de la salud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23,703,801.85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Consejo Estatal de Prevención y Control del Sida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1,094,069.54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Servicios de Salud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22,609,732.31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Epidemiología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2,038,964.02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Servicios de Salud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2,038,964.02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Promoción y fomento a la juventud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16,172,581.50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Instituto de la Juventud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16,172,581.50 </w:t>
            </w:r>
          </w:p>
        </w:tc>
      </w:tr>
      <w:tr w:rsidR="006067CA" w:rsidRPr="00A96B86" w:rsidTr="00EF3063">
        <w:trPr>
          <w:trHeight w:val="49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Prevención y resolución de conflictos en la prestación de los servicios de salud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12,179,401.00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Comisión Estatal de Arbitraje </w:t>
            </w:r>
            <w:proofErr w:type="spellStart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Medico</w:t>
            </w:r>
            <w:proofErr w:type="spellEnd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12,179,401.00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Promoción y fomento de la activación física y del deporte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12,303,565.20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Comisión Estatal de Cultura Física y Deporte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12,303,565.20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Regulación y fomento sanitario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3,296,533.58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Servicios de Salud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3,296,533.58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Regularización de la tenencia de la tierra urbana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4,409,193.00 </w:t>
            </w:r>
          </w:p>
        </w:tc>
      </w:tr>
      <w:tr w:rsidR="006067CA" w:rsidRPr="00A96B86" w:rsidTr="00EF3063">
        <w:trPr>
          <w:trHeight w:val="55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Comisión para la Regularización de la Tenencia de la Tierra Urbana del Estado de Oaxaca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4,409,193.00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Producción y transmisión de radio y televisión pública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12,608,633.49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Corporación Oaxaqueña de Radio y Televisión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12,608,633.49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Difusión de acciones, programas y políticas gubernamentales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126,988,626.40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Consejería Jurídica del Gobierno del Estado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1,877,788.49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Coordinación General de Comunicación Social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125,110,837.91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Jubilaciones y pensiones para los cuerpos policiales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1,629,374.00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Secretaría de Seguridad Pública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1,629,374.00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Previsiones de recursos federales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1,599,584,034.00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Fondo de Inversión, Previsión  y </w:t>
            </w:r>
            <w:proofErr w:type="spellStart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Pari</w:t>
            </w:r>
            <w:proofErr w:type="spellEnd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Passu</w:t>
            </w:r>
            <w:proofErr w:type="spellEnd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1,599,584,034.00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>Previsiones de recursos estatales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738,000,000.00 </w:t>
            </w:r>
          </w:p>
        </w:tc>
      </w:tr>
      <w:tr w:rsidR="006067CA" w:rsidRPr="00A96B86" w:rsidTr="00EF3063">
        <w:trPr>
          <w:trHeight w:val="315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067CA" w:rsidRPr="00A96B86" w:rsidRDefault="006067CA" w:rsidP="00EF3063">
            <w:pPr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Fondo de Inversión, Previsión  y </w:t>
            </w:r>
            <w:proofErr w:type="spellStart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Pari</w:t>
            </w:r>
            <w:proofErr w:type="spellEnd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proofErr w:type="spellStart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>Passu</w:t>
            </w:r>
            <w:proofErr w:type="spellEnd"/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67CA" w:rsidRPr="00A96B86" w:rsidRDefault="006067CA" w:rsidP="00EF3063">
            <w:pPr>
              <w:jc w:val="right"/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</w:pPr>
            <w:r w:rsidRPr="00A96B86">
              <w:rPr>
                <w:rFonts w:ascii="Arial Narrow" w:hAnsi="Arial Narrow" w:cs="Arial"/>
                <w:color w:val="000000"/>
                <w:sz w:val="18"/>
                <w:szCs w:val="18"/>
                <w:lang w:eastAsia="es-MX"/>
              </w:rPr>
              <w:t xml:space="preserve">738,000,000.00 </w:t>
            </w:r>
          </w:p>
        </w:tc>
      </w:tr>
    </w:tbl>
    <w:p w:rsidR="006067CA" w:rsidRDefault="006067CA" w:rsidP="006067CA">
      <w:pPr>
        <w:autoSpaceDN w:val="0"/>
        <w:rPr>
          <w:rFonts w:ascii="Arial" w:hAnsi="Arial" w:cs="Arial"/>
          <w:sz w:val="19"/>
          <w:szCs w:val="19"/>
        </w:rPr>
      </w:pPr>
    </w:p>
    <w:p w:rsidR="006067CA" w:rsidRDefault="006067CA" w:rsidP="006067CA">
      <w:pPr>
        <w:autoSpaceDN w:val="0"/>
        <w:rPr>
          <w:rFonts w:ascii="Arial" w:hAnsi="Arial" w:cs="Arial"/>
          <w:sz w:val="19"/>
          <w:szCs w:val="19"/>
        </w:rPr>
      </w:pPr>
    </w:p>
    <w:p w:rsidR="007A03C5" w:rsidRDefault="007A03C5">
      <w:bookmarkStart w:id="0" w:name="_GoBack"/>
      <w:bookmarkEnd w:id="0"/>
    </w:p>
    <w:sectPr w:rsidR="007A03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7CA"/>
    <w:rsid w:val="006067CA"/>
    <w:rsid w:val="00747B03"/>
    <w:rsid w:val="00777DCC"/>
    <w:rsid w:val="007A03C5"/>
    <w:rsid w:val="00CE7941"/>
    <w:rsid w:val="00F5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7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1951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2016-01-13T18:24:00Z</dcterms:created>
  <dcterms:modified xsi:type="dcterms:W3CDTF">2016-01-13T18:25:00Z</dcterms:modified>
</cp:coreProperties>
</file>