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A3FF" w14:textId="2E58147F" w:rsidR="005A499B" w:rsidRPr="0024383F" w:rsidRDefault="00D9635C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383F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527981">
        <w:rPr>
          <w:rFonts w:asciiTheme="minorHAnsi" w:hAnsiTheme="minorHAnsi" w:cstheme="minorHAnsi"/>
          <w:b/>
          <w:sz w:val="22"/>
          <w:szCs w:val="22"/>
        </w:rPr>
        <w:t>8</w:t>
      </w:r>
      <w:bookmarkStart w:id="0" w:name="_GoBack"/>
      <w:bookmarkEnd w:id="0"/>
    </w:p>
    <w:p w14:paraId="663E51E4" w14:textId="77777777" w:rsidR="005A499B" w:rsidRPr="0024383F" w:rsidRDefault="00D9635C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383F">
        <w:rPr>
          <w:rFonts w:asciiTheme="minorHAnsi" w:hAnsiTheme="minorHAnsi" w:cstheme="minorHAnsi"/>
          <w:b/>
          <w:sz w:val="22"/>
          <w:szCs w:val="22"/>
        </w:rPr>
        <w:t xml:space="preserve">Tabla del </w:t>
      </w:r>
      <w:r w:rsidRPr="0024383F">
        <w:rPr>
          <w:rFonts w:asciiTheme="minorHAnsi" w:hAnsiTheme="minorHAnsi" w:cstheme="minorHAnsi"/>
          <w:b/>
          <w:sz w:val="22"/>
          <w:szCs w:val="22"/>
        </w:rPr>
        <w:t>Margen Aplicable Límite Aceptable</w:t>
      </w:r>
    </w:p>
    <w:p w14:paraId="7FD87303" w14:textId="77777777" w:rsidR="005A499B" w:rsidRPr="0024383F" w:rsidRDefault="00D9635C" w:rsidP="005A499B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DC13C77" w14:textId="77777777" w:rsidR="00C85805" w:rsidRPr="0024383F" w:rsidRDefault="00D9635C" w:rsidP="00C85805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383F">
        <w:rPr>
          <w:rFonts w:asciiTheme="minorHAnsi" w:hAnsiTheme="minorHAnsi" w:cstheme="minorHAnsi"/>
          <w:sz w:val="22"/>
          <w:szCs w:val="22"/>
        </w:rPr>
        <w:t>(Variaciones máximas aceptables por Rango de Calificación en las sobretasas de la Tabla de Margen Aplicable y ajuste de las sobretasas aplicables incluida en la Oferta de Crédito)</w:t>
      </w:r>
    </w:p>
    <w:p w14:paraId="69397D2A" w14:textId="77777777" w:rsidR="005A499B" w:rsidRPr="0024383F" w:rsidRDefault="00D9635C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507"/>
        <w:gridCol w:w="1230"/>
        <w:gridCol w:w="1370"/>
        <w:gridCol w:w="1144"/>
        <w:gridCol w:w="1794"/>
        <w:gridCol w:w="2832"/>
      </w:tblGrid>
      <w:tr w:rsidR="004616C7" w14:paraId="7D9D94B9" w14:textId="77777777" w:rsidTr="00AC0EBE">
        <w:trPr>
          <w:trHeight w:val="522"/>
          <w:jc w:val="center"/>
        </w:trPr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3AF9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CALIFICACIONES DEL CRÉDITO O DEL ESTADO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40CF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Rango de Calificaciones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178A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Margen Aplicable Límite Aceptable</w:t>
            </w:r>
          </w:p>
        </w:tc>
      </w:tr>
      <w:tr w:rsidR="004616C7" w14:paraId="3E8FD1DC" w14:textId="77777777" w:rsidTr="00AC0EBE">
        <w:trPr>
          <w:trHeight w:val="7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F6E2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S&amp;P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10914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Fitch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2077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Moody’s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6372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HR Ratings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FA15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Verum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DB1A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5BAE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6C7" w14:paraId="329BD220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9A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DC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52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AD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7D6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AAA/M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A8F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FC3" w14:textId="77777777" w:rsidR="00C85805" w:rsidRPr="0024383F" w:rsidRDefault="00D9635C" w:rsidP="003304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 xml:space="preserve">A ser determinado por la Licitante, en el entendido de que debe de ser inferior al Margen Aplicable para el rango de calificaciones inmediato siguiente </w:t>
            </w:r>
          </w:p>
        </w:tc>
      </w:tr>
      <w:tr w:rsidR="004616C7" w14:paraId="674994FD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8D7A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5630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4E31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8408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0086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E57D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BB9F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Hasta 30 puntos base adicionales en relación al Rango de Califica</w:t>
            </w: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ción 1</w:t>
            </w:r>
          </w:p>
        </w:tc>
      </w:tr>
      <w:tr w:rsidR="004616C7" w14:paraId="05DD2D16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957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3AAC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A949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4377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056F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575A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EA64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16DEC607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7694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DA84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E429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DE35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8435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B872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C4E9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2212FFCA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A9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B1C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D9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B8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D8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6445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DF6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Hasta 50 puntos base adicionales en relación al Rango de Calificación 2</w:t>
            </w:r>
          </w:p>
        </w:tc>
      </w:tr>
      <w:tr w:rsidR="004616C7" w14:paraId="524D2D87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BC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8B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EB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6B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9F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8CC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409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3910762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83F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2A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32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CB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9F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0D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84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636A51C6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21E1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8793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E592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E9C1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6C1F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457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4DD4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0 puntos base adicionales en relación al Rango de Calificación 3</w:t>
            </w:r>
          </w:p>
        </w:tc>
      </w:tr>
      <w:tr w:rsidR="004616C7" w14:paraId="0F7B0656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FF65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B3B0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4754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4F6A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6F27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0362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AC3E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2D517C05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EBD4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1055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E63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EAEF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C114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FA3D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C464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668E052D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A9D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788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AB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B2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5C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E67C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0865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 xml:space="preserve">A ser </w:t>
            </w: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determinado por la Licitante</w:t>
            </w:r>
          </w:p>
        </w:tc>
      </w:tr>
      <w:tr w:rsidR="004616C7" w14:paraId="3EC521DC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62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60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75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F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C7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755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F14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7D31E1ED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26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A2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F9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75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9F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61F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87D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6DFB162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D9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38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615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51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C2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B+/M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F98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2C6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0D4DC6DF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1C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800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C192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1E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EC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124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82AC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65ACF405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3C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E0D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81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10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94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52B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680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514D4D6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53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AA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4B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45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52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CF1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5D4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413E4CB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4A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BB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A5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09AD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E2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0C5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5074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5679FDFF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C9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A6D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18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D7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D2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B91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3FA3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3FDC15FA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8CE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028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D(mex)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C6A6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92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EFA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D/M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28CB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C3D9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6C7" w14:paraId="0266A372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EFD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C2C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E(mex)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A8F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357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FF5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E/M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B31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1B0" w14:textId="77777777" w:rsidR="00C85805" w:rsidRPr="0024383F" w:rsidRDefault="00D9635C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98EC1C" w14:textId="77777777" w:rsidR="00C85805" w:rsidRPr="0024383F" w:rsidRDefault="00D9635C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6C1A5" w14:textId="77777777" w:rsidR="00C85805" w:rsidRPr="0024383F" w:rsidRDefault="00D9635C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FAEC2" w14:textId="77777777" w:rsidR="005A499B" w:rsidRPr="0024383F" w:rsidRDefault="00D9635C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C01DD2" w14:textId="77777777" w:rsidR="00B00E32" w:rsidRPr="0024383F" w:rsidRDefault="00D9635C" w:rsidP="00C85805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00E32" w:rsidRPr="0024383F" w:rsidSect="00170470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8341" w14:textId="77777777" w:rsidR="00D9635C" w:rsidRDefault="00D9635C">
      <w:pPr>
        <w:spacing w:after="0" w:line="240" w:lineRule="auto"/>
      </w:pPr>
      <w:r>
        <w:separator/>
      </w:r>
    </w:p>
  </w:endnote>
  <w:endnote w:type="continuationSeparator" w:id="0">
    <w:p w14:paraId="0FB9F947" w14:textId="77777777" w:rsidR="00D9635C" w:rsidRDefault="00D9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2803" w14:textId="77777777" w:rsidR="00D9635C" w:rsidRDefault="00D9635C">
      <w:pPr>
        <w:spacing w:after="0" w:line="240" w:lineRule="auto"/>
      </w:pPr>
      <w:r>
        <w:separator/>
      </w:r>
    </w:p>
  </w:footnote>
  <w:footnote w:type="continuationSeparator" w:id="0">
    <w:p w14:paraId="62DEBB1B" w14:textId="77777777" w:rsidR="00D9635C" w:rsidRDefault="00D9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5210" w14:textId="77777777" w:rsidR="00E777BB" w:rsidRPr="0016115F" w:rsidRDefault="00D9635C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 w:rsidRPr="0016115F">
      <w:rPr>
        <w:rFonts w:asciiTheme="minorHAnsi" w:hAnsiTheme="minorHAnsi"/>
        <w:b/>
        <w:i/>
        <w:color w:val="404040" w:themeColor="text1" w:themeTint="BF"/>
        <w:sz w:val="18"/>
        <w:szCs w:val="18"/>
      </w:rPr>
      <w:t>Licitación</w:t>
    </w: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 Pública LA-OAX-DRF-001-20</w:t>
    </w: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>20</w:t>
    </w:r>
  </w:p>
  <w:p w14:paraId="38C3E8FC" w14:textId="77777777" w:rsidR="00E777BB" w:rsidRDefault="00D9635C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>Margen Aplicable Límite Aceptable</w:t>
    </w:r>
  </w:p>
  <w:p w14:paraId="4ECDD5BA" w14:textId="77777777" w:rsidR="00E777BB" w:rsidRPr="0016115F" w:rsidRDefault="00D9635C" w:rsidP="009F1876">
    <w:pPr>
      <w:pStyle w:val="Header"/>
      <w:jc w:val="center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F8F"/>
    <w:multiLevelType w:val="hybridMultilevel"/>
    <w:tmpl w:val="E6E6C2FC"/>
    <w:lvl w:ilvl="0" w:tplc="75E65596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  <w:i w:val="0"/>
        <w:iCs/>
      </w:rPr>
    </w:lvl>
    <w:lvl w:ilvl="1" w:tplc="CA1080EE" w:tentative="1">
      <w:start w:val="1"/>
      <w:numFmt w:val="lowerLetter"/>
      <w:lvlText w:val="%2."/>
      <w:lvlJc w:val="left"/>
      <w:pPr>
        <w:ind w:left="1080" w:hanging="360"/>
      </w:pPr>
    </w:lvl>
    <w:lvl w:ilvl="2" w:tplc="9DA8BC74" w:tentative="1">
      <w:start w:val="1"/>
      <w:numFmt w:val="lowerRoman"/>
      <w:lvlText w:val="%3."/>
      <w:lvlJc w:val="right"/>
      <w:pPr>
        <w:ind w:left="1800" w:hanging="180"/>
      </w:pPr>
    </w:lvl>
    <w:lvl w:ilvl="3" w:tplc="291A2F08" w:tentative="1">
      <w:start w:val="1"/>
      <w:numFmt w:val="decimal"/>
      <w:lvlText w:val="%4."/>
      <w:lvlJc w:val="left"/>
      <w:pPr>
        <w:ind w:left="2520" w:hanging="360"/>
      </w:pPr>
    </w:lvl>
    <w:lvl w:ilvl="4" w:tplc="B7082634" w:tentative="1">
      <w:start w:val="1"/>
      <w:numFmt w:val="lowerLetter"/>
      <w:lvlText w:val="%5."/>
      <w:lvlJc w:val="left"/>
      <w:pPr>
        <w:ind w:left="3240" w:hanging="360"/>
      </w:pPr>
    </w:lvl>
    <w:lvl w:ilvl="5" w:tplc="23B2B48A" w:tentative="1">
      <w:start w:val="1"/>
      <w:numFmt w:val="lowerRoman"/>
      <w:lvlText w:val="%6."/>
      <w:lvlJc w:val="right"/>
      <w:pPr>
        <w:ind w:left="3960" w:hanging="180"/>
      </w:pPr>
    </w:lvl>
    <w:lvl w:ilvl="6" w:tplc="B33205BC" w:tentative="1">
      <w:start w:val="1"/>
      <w:numFmt w:val="decimal"/>
      <w:lvlText w:val="%7."/>
      <w:lvlJc w:val="left"/>
      <w:pPr>
        <w:ind w:left="4680" w:hanging="360"/>
      </w:pPr>
    </w:lvl>
    <w:lvl w:ilvl="7" w:tplc="69ECEE72" w:tentative="1">
      <w:start w:val="1"/>
      <w:numFmt w:val="lowerLetter"/>
      <w:lvlText w:val="%8."/>
      <w:lvlJc w:val="left"/>
      <w:pPr>
        <w:ind w:left="5400" w:hanging="360"/>
      </w:pPr>
    </w:lvl>
    <w:lvl w:ilvl="8" w:tplc="4C68B8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554A"/>
    <w:multiLevelType w:val="hybridMultilevel"/>
    <w:tmpl w:val="F2C4DE08"/>
    <w:lvl w:ilvl="0" w:tplc="4DE6F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EB09120" w:tentative="1">
      <w:start w:val="1"/>
      <w:numFmt w:val="lowerLetter"/>
      <w:lvlText w:val="%2."/>
      <w:lvlJc w:val="left"/>
      <w:pPr>
        <w:ind w:left="1440" w:hanging="360"/>
      </w:pPr>
    </w:lvl>
    <w:lvl w:ilvl="2" w:tplc="2628264A" w:tentative="1">
      <w:start w:val="1"/>
      <w:numFmt w:val="lowerRoman"/>
      <w:lvlText w:val="%3."/>
      <w:lvlJc w:val="right"/>
      <w:pPr>
        <w:ind w:left="2160" w:hanging="180"/>
      </w:pPr>
    </w:lvl>
    <w:lvl w:ilvl="3" w:tplc="72D846F8" w:tentative="1">
      <w:start w:val="1"/>
      <w:numFmt w:val="decimal"/>
      <w:lvlText w:val="%4."/>
      <w:lvlJc w:val="left"/>
      <w:pPr>
        <w:ind w:left="2880" w:hanging="360"/>
      </w:pPr>
    </w:lvl>
    <w:lvl w:ilvl="4" w:tplc="0CC8D048" w:tentative="1">
      <w:start w:val="1"/>
      <w:numFmt w:val="lowerLetter"/>
      <w:lvlText w:val="%5."/>
      <w:lvlJc w:val="left"/>
      <w:pPr>
        <w:ind w:left="3600" w:hanging="360"/>
      </w:pPr>
    </w:lvl>
    <w:lvl w:ilvl="5" w:tplc="EE42E5AE" w:tentative="1">
      <w:start w:val="1"/>
      <w:numFmt w:val="lowerRoman"/>
      <w:lvlText w:val="%6."/>
      <w:lvlJc w:val="right"/>
      <w:pPr>
        <w:ind w:left="4320" w:hanging="180"/>
      </w:pPr>
    </w:lvl>
    <w:lvl w:ilvl="6" w:tplc="E4AC42E0" w:tentative="1">
      <w:start w:val="1"/>
      <w:numFmt w:val="decimal"/>
      <w:lvlText w:val="%7."/>
      <w:lvlJc w:val="left"/>
      <w:pPr>
        <w:ind w:left="5040" w:hanging="360"/>
      </w:pPr>
    </w:lvl>
    <w:lvl w:ilvl="7" w:tplc="02108200" w:tentative="1">
      <w:start w:val="1"/>
      <w:numFmt w:val="lowerLetter"/>
      <w:lvlText w:val="%8."/>
      <w:lvlJc w:val="left"/>
      <w:pPr>
        <w:ind w:left="5760" w:hanging="360"/>
      </w:pPr>
    </w:lvl>
    <w:lvl w:ilvl="8" w:tplc="D5304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4026"/>
    <w:multiLevelType w:val="hybridMultilevel"/>
    <w:tmpl w:val="6A0836EA"/>
    <w:lvl w:ilvl="0" w:tplc="C026F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D84EAF2" w:tentative="1">
      <w:start w:val="1"/>
      <w:numFmt w:val="lowerLetter"/>
      <w:lvlText w:val="%2."/>
      <w:lvlJc w:val="left"/>
      <w:pPr>
        <w:ind w:left="1440" w:hanging="360"/>
      </w:pPr>
    </w:lvl>
    <w:lvl w:ilvl="2" w:tplc="059C8ACE" w:tentative="1">
      <w:start w:val="1"/>
      <w:numFmt w:val="lowerRoman"/>
      <w:lvlText w:val="%3."/>
      <w:lvlJc w:val="right"/>
      <w:pPr>
        <w:ind w:left="2160" w:hanging="180"/>
      </w:pPr>
    </w:lvl>
    <w:lvl w:ilvl="3" w:tplc="9498F2A4" w:tentative="1">
      <w:start w:val="1"/>
      <w:numFmt w:val="decimal"/>
      <w:lvlText w:val="%4."/>
      <w:lvlJc w:val="left"/>
      <w:pPr>
        <w:ind w:left="2880" w:hanging="360"/>
      </w:pPr>
    </w:lvl>
    <w:lvl w:ilvl="4" w:tplc="25B4D74A" w:tentative="1">
      <w:start w:val="1"/>
      <w:numFmt w:val="lowerLetter"/>
      <w:lvlText w:val="%5."/>
      <w:lvlJc w:val="left"/>
      <w:pPr>
        <w:ind w:left="3600" w:hanging="360"/>
      </w:pPr>
    </w:lvl>
    <w:lvl w:ilvl="5" w:tplc="D96CA806" w:tentative="1">
      <w:start w:val="1"/>
      <w:numFmt w:val="lowerRoman"/>
      <w:lvlText w:val="%6."/>
      <w:lvlJc w:val="right"/>
      <w:pPr>
        <w:ind w:left="4320" w:hanging="180"/>
      </w:pPr>
    </w:lvl>
    <w:lvl w:ilvl="6" w:tplc="631A7092" w:tentative="1">
      <w:start w:val="1"/>
      <w:numFmt w:val="decimal"/>
      <w:lvlText w:val="%7."/>
      <w:lvlJc w:val="left"/>
      <w:pPr>
        <w:ind w:left="5040" w:hanging="360"/>
      </w:pPr>
    </w:lvl>
    <w:lvl w:ilvl="7" w:tplc="2886E1A0" w:tentative="1">
      <w:start w:val="1"/>
      <w:numFmt w:val="lowerLetter"/>
      <w:lvlText w:val="%8."/>
      <w:lvlJc w:val="left"/>
      <w:pPr>
        <w:ind w:left="5760" w:hanging="360"/>
      </w:pPr>
    </w:lvl>
    <w:lvl w:ilvl="8" w:tplc="39BC3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271"/>
    <w:multiLevelType w:val="hybridMultilevel"/>
    <w:tmpl w:val="3070AC2C"/>
    <w:lvl w:ilvl="0" w:tplc="3C46C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A84C78" w:tentative="1">
      <w:start w:val="1"/>
      <w:numFmt w:val="lowerLetter"/>
      <w:lvlText w:val="%2."/>
      <w:lvlJc w:val="left"/>
      <w:pPr>
        <w:ind w:left="1440" w:hanging="360"/>
      </w:pPr>
    </w:lvl>
    <w:lvl w:ilvl="2" w:tplc="ECBEF9B6" w:tentative="1">
      <w:start w:val="1"/>
      <w:numFmt w:val="lowerRoman"/>
      <w:lvlText w:val="%3."/>
      <w:lvlJc w:val="right"/>
      <w:pPr>
        <w:ind w:left="2160" w:hanging="180"/>
      </w:pPr>
    </w:lvl>
    <w:lvl w:ilvl="3" w:tplc="7526CDF8" w:tentative="1">
      <w:start w:val="1"/>
      <w:numFmt w:val="decimal"/>
      <w:lvlText w:val="%4."/>
      <w:lvlJc w:val="left"/>
      <w:pPr>
        <w:ind w:left="2880" w:hanging="360"/>
      </w:pPr>
    </w:lvl>
    <w:lvl w:ilvl="4" w:tplc="22987CA0" w:tentative="1">
      <w:start w:val="1"/>
      <w:numFmt w:val="lowerLetter"/>
      <w:lvlText w:val="%5."/>
      <w:lvlJc w:val="left"/>
      <w:pPr>
        <w:ind w:left="3600" w:hanging="360"/>
      </w:pPr>
    </w:lvl>
    <w:lvl w:ilvl="5" w:tplc="6FD47A2E" w:tentative="1">
      <w:start w:val="1"/>
      <w:numFmt w:val="lowerRoman"/>
      <w:lvlText w:val="%6."/>
      <w:lvlJc w:val="right"/>
      <w:pPr>
        <w:ind w:left="4320" w:hanging="180"/>
      </w:pPr>
    </w:lvl>
    <w:lvl w:ilvl="6" w:tplc="A9FE0186" w:tentative="1">
      <w:start w:val="1"/>
      <w:numFmt w:val="decimal"/>
      <w:lvlText w:val="%7."/>
      <w:lvlJc w:val="left"/>
      <w:pPr>
        <w:ind w:left="5040" w:hanging="360"/>
      </w:pPr>
    </w:lvl>
    <w:lvl w:ilvl="7" w:tplc="D07A7996" w:tentative="1">
      <w:start w:val="1"/>
      <w:numFmt w:val="lowerLetter"/>
      <w:lvlText w:val="%8."/>
      <w:lvlJc w:val="left"/>
      <w:pPr>
        <w:ind w:left="5760" w:hanging="360"/>
      </w:pPr>
    </w:lvl>
    <w:lvl w:ilvl="8" w:tplc="0E80B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15"/>
    <w:multiLevelType w:val="hybridMultilevel"/>
    <w:tmpl w:val="1354BB5E"/>
    <w:lvl w:ilvl="0" w:tplc="FC04CCA6">
      <w:start w:val="1"/>
      <w:numFmt w:val="lowerRoman"/>
      <w:lvlText w:val="(%1)"/>
      <w:lvlJc w:val="left"/>
      <w:pPr>
        <w:ind w:left="1080" w:hanging="720"/>
      </w:pPr>
    </w:lvl>
    <w:lvl w:ilvl="1" w:tplc="976EFCE0">
      <w:start w:val="1"/>
      <w:numFmt w:val="lowerLetter"/>
      <w:lvlText w:val="%2."/>
      <w:lvlJc w:val="left"/>
      <w:pPr>
        <w:ind w:left="1440" w:hanging="360"/>
      </w:pPr>
    </w:lvl>
    <w:lvl w:ilvl="2" w:tplc="D9E24A94">
      <w:start w:val="1"/>
      <w:numFmt w:val="lowerRoman"/>
      <w:lvlText w:val="%3."/>
      <w:lvlJc w:val="right"/>
      <w:pPr>
        <w:ind w:left="2160" w:hanging="180"/>
      </w:pPr>
    </w:lvl>
    <w:lvl w:ilvl="3" w:tplc="77AA591E">
      <w:start w:val="1"/>
      <w:numFmt w:val="decimal"/>
      <w:lvlText w:val="%4."/>
      <w:lvlJc w:val="left"/>
      <w:pPr>
        <w:ind w:left="2880" w:hanging="360"/>
      </w:pPr>
    </w:lvl>
    <w:lvl w:ilvl="4" w:tplc="4E26894E">
      <w:start w:val="1"/>
      <w:numFmt w:val="lowerLetter"/>
      <w:lvlText w:val="%5."/>
      <w:lvlJc w:val="left"/>
      <w:pPr>
        <w:ind w:left="3600" w:hanging="360"/>
      </w:pPr>
    </w:lvl>
    <w:lvl w:ilvl="5" w:tplc="FCB69482">
      <w:start w:val="1"/>
      <w:numFmt w:val="lowerRoman"/>
      <w:lvlText w:val="%6."/>
      <w:lvlJc w:val="right"/>
      <w:pPr>
        <w:ind w:left="4320" w:hanging="180"/>
      </w:pPr>
    </w:lvl>
    <w:lvl w:ilvl="6" w:tplc="A950EE1E">
      <w:start w:val="1"/>
      <w:numFmt w:val="decimal"/>
      <w:lvlText w:val="%7."/>
      <w:lvlJc w:val="left"/>
      <w:pPr>
        <w:ind w:left="5040" w:hanging="360"/>
      </w:pPr>
    </w:lvl>
    <w:lvl w:ilvl="7" w:tplc="96E424C4">
      <w:start w:val="1"/>
      <w:numFmt w:val="lowerLetter"/>
      <w:lvlText w:val="%8."/>
      <w:lvlJc w:val="left"/>
      <w:pPr>
        <w:ind w:left="5760" w:hanging="360"/>
      </w:pPr>
    </w:lvl>
    <w:lvl w:ilvl="8" w:tplc="C01203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53B"/>
    <w:multiLevelType w:val="hybridMultilevel"/>
    <w:tmpl w:val="CF8CD078"/>
    <w:lvl w:ilvl="0" w:tplc="3B3A9B8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04A0D898" w:tentative="1">
      <w:start w:val="1"/>
      <w:numFmt w:val="lowerLetter"/>
      <w:lvlText w:val="%2."/>
      <w:lvlJc w:val="left"/>
      <w:pPr>
        <w:ind w:left="1080" w:hanging="360"/>
      </w:pPr>
    </w:lvl>
    <w:lvl w:ilvl="2" w:tplc="F2ECF5F2" w:tentative="1">
      <w:start w:val="1"/>
      <w:numFmt w:val="lowerRoman"/>
      <w:lvlText w:val="%3."/>
      <w:lvlJc w:val="right"/>
      <w:pPr>
        <w:ind w:left="1800" w:hanging="180"/>
      </w:pPr>
    </w:lvl>
    <w:lvl w:ilvl="3" w:tplc="E842BE6A" w:tentative="1">
      <w:start w:val="1"/>
      <w:numFmt w:val="decimal"/>
      <w:lvlText w:val="%4."/>
      <w:lvlJc w:val="left"/>
      <w:pPr>
        <w:ind w:left="2520" w:hanging="360"/>
      </w:pPr>
    </w:lvl>
    <w:lvl w:ilvl="4" w:tplc="66FC5040" w:tentative="1">
      <w:start w:val="1"/>
      <w:numFmt w:val="lowerLetter"/>
      <w:lvlText w:val="%5."/>
      <w:lvlJc w:val="left"/>
      <w:pPr>
        <w:ind w:left="3240" w:hanging="360"/>
      </w:pPr>
    </w:lvl>
    <w:lvl w:ilvl="5" w:tplc="F8E2C154" w:tentative="1">
      <w:start w:val="1"/>
      <w:numFmt w:val="lowerRoman"/>
      <w:lvlText w:val="%6."/>
      <w:lvlJc w:val="right"/>
      <w:pPr>
        <w:ind w:left="3960" w:hanging="180"/>
      </w:pPr>
    </w:lvl>
    <w:lvl w:ilvl="6" w:tplc="646A8D5A" w:tentative="1">
      <w:start w:val="1"/>
      <w:numFmt w:val="decimal"/>
      <w:lvlText w:val="%7."/>
      <w:lvlJc w:val="left"/>
      <w:pPr>
        <w:ind w:left="4680" w:hanging="360"/>
      </w:pPr>
    </w:lvl>
    <w:lvl w:ilvl="7" w:tplc="4676A3AA" w:tentative="1">
      <w:start w:val="1"/>
      <w:numFmt w:val="lowerLetter"/>
      <w:lvlText w:val="%8."/>
      <w:lvlJc w:val="left"/>
      <w:pPr>
        <w:ind w:left="5400" w:hanging="360"/>
      </w:pPr>
    </w:lvl>
    <w:lvl w:ilvl="8" w:tplc="29C0EE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42550"/>
    <w:multiLevelType w:val="hybridMultilevel"/>
    <w:tmpl w:val="344E1662"/>
    <w:lvl w:ilvl="0" w:tplc="557E15F4">
      <w:start w:val="1"/>
      <w:numFmt w:val="lowerRoman"/>
      <w:lvlText w:val="(%1)"/>
      <w:lvlJc w:val="left"/>
      <w:pPr>
        <w:ind w:left="1080" w:hanging="720"/>
      </w:pPr>
    </w:lvl>
    <w:lvl w:ilvl="1" w:tplc="8A6A6EA4">
      <w:start w:val="1"/>
      <w:numFmt w:val="lowerLetter"/>
      <w:lvlText w:val="%2."/>
      <w:lvlJc w:val="left"/>
      <w:pPr>
        <w:ind w:left="1440" w:hanging="360"/>
      </w:pPr>
    </w:lvl>
    <w:lvl w:ilvl="2" w:tplc="14149318">
      <w:start w:val="1"/>
      <w:numFmt w:val="lowerRoman"/>
      <w:lvlText w:val="%3."/>
      <w:lvlJc w:val="right"/>
      <w:pPr>
        <w:ind w:left="2160" w:hanging="180"/>
      </w:pPr>
    </w:lvl>
    <w:lvl w:ilvl="3" w:tplc="A77CB79C">
      <w:start w:val="1"/>
      <w:numFmt w:val="decimal"/>
      <w:lvlText w:val="%4."/>
      <w:lvlJc w:val="left"/>
      <w:pPr>
        <w:ind w:left="2880" w:hanging="360"/>
      </w:pPr>
    </w:lvl>
    <w:lvl w:ilvl="4" w:tplc="4C082692">
      <w:start w:val="1"/>
      <w:numFmt w:val="lowerLetter"/>
      <w:lvlText w:val="%5."/>
      <w:lvlJc w:val="left"/>
      <w:pPr>
        <w:ind w:left="3600" w:hanging="360"/>
      </w:pPr>
    </w:lvl>
    <w:lvl w:ilvl="5" w:tplc="30C2080C">
      <w:start w:val="1"/>
      <w:numFmt w:val="lowerRoman"/>
      <w:lvlText w:val="%6."/>
      <w:lvlJc w:val="right"/>
      <w:pPr>
        <w:ind w:left="4320" w:hanging="180"/>
      </w:pPr>
    </w:lvl>
    <w:lvl w:ilvl="6" w:tplc="1400A870">
      <w:start w:val="1"/>
      <w:numFmt w:val="decimal"/>
      <w:lvlText w:val="%7."/>
      <w:lvlJc w:val="left"/>
      <w:pPr>
        <w:ind w:left="5040" w:hanging="360"/>
      </w:pPr>
    </w:lvl>
    <w:lvl w:ilvl="7" w:tplc="4656C51A">
      <w:start w:val="1"/>
      <w:numFmt w:val="lowerLetter"/>
      <w:lvlText w:val="%8."/>
      <w:lvlJc w:val="left"/>
      <w:pPr>
        <w:ind w:left="5760" w:hanging="360"/>
      </w:pPr>
    </w:lvl>
    <w:lvl w:ilvl="8" w:tplc="0122F5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C7"/>
    <w:rsid w:val="00275D4B"/>
    <w:rsid w:val="004616C7"/>
    <w:rsid w:val="00527981"/>
    <w:rsid w:val="00D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9568"/>
  <w15:docId w15:val="{6F56718B-BBD5-4569-8F82-5F7D285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99B"/>
    <w:pPr>
      <w:spacing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9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499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A499B"/>
  </w:style>
  <w:style w:type="paragraph" w:customStyle="1" w:styleId="Sinespaciado1">
    <w:name w:val="Sin espaciado1"/>
    <w:uiPriority w:val="1"/>
    <w:qFormat/>
    <w:rsid w:val="005A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5A4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A499B"/>
    <w:rPr>
      <w:vertAlign w:val="superscript"/>
    </w:rPr>
  </w:style>
  <w:style w:type="table" w:styleId="TableGrid">
    <w:name w:val="Table Grid"/>
    <w:basedOn w:val="TableNormal"/>
    <w:uiPriority w:val="39"/>
    <w:rsid w:val="005A499B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876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876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08D7-694B-428F-BBCE-19364792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Coria</dc:creator>
  <cp:lastModifiedBy>Jorge Coria</cp:lastModifiedBy>
  <cp:revision>3</cp:revision>
  <dcterms:created xsi:type="dcterms:W3CDTF">2020-02-13T02:00:00Z</dcterms:created>
  <dcterms:modified xsi:type="dcterms:W3CDTF">2020-02-13T02:00:00Z</dcterms:modified>
</cp:coreProperties>
</file>